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1324" w:rsidRPr="009F448E" w:rsidRDefault="00EF1324" w:rsidP="0013405C">
      <w:pPr>
        <w:spacing w:after="30"/>
        <w:jc w:val="center"/>
        <w:rPr>
          <w:sz w:val="26"/>
          <w:szCs w:val="26"/>
        </w:rPr>
      </w:pPr>
      <w:r w:rsidRPr="009F448E">
        <w:rPr>
          <w:sz w:val="26"/>
          <w:szCs w:val="26"/>
        </w:rPr>
        <w:t>НАЦІОНАЛЬНИЙ ТЕХНІЧНИЙ УНІВЕРСИТЕТ УКРАЇНИ «КИЇВСЬКИЙ ПОЛІТЕХНІЧНИЙ ІНСТИТУТ імені ІГОРЯ СІКОРСЬКОГО»</w:t>
      </w:r>
    </w:p>
    <w:p w:rsidR="00EF1324" w:rsidRPr="009F448E" w:rsidRDefault="00EF1324" w:rsidP="0013405C">
      <w:pPr>
        <w:spacing w:after="30"/>
        <w:jc w:val="center"/>
        <w:rPr>
          <w:sz w:val="26"/>
          <w:szCs w:val="26"/>
        </w:rPr>
      </w:pPr>
      <w:r w:rsidRPr="009F448E">
        <w:rPr>
          <w:sz w:val="26"/>
          <w:szCs w:val="26"/>
        </w:rPr>
        <w:t>Факультет менеджменту та маркетингу</w:t>
      </w:r>
    </w:p>
    <w:p w:rsidR="00EF1324" w:rsidRPr="009F448E" w:rsidRDefault="00EF1324" w:rsidP="0013405C">
      <w:pPr>
        <w:spacing w:after="30"/>
        <w:jc w:val="center"/>
        <w:rPr>
          <w:sz w:val="26"/>
          <w:szCs w:val="26"/>
        </w:rPr>
      </w:pPr>
      <w:r w:rsidRPr="009F448E">
        <w:rPr>
          <w:sz w:val="26"/>
          <w:szCs w:val="26"/>
        </w:rPr>
        <w:t>Кафедра промислового маркетингу</w:t>
      </w:r>
    </w:p>
    <w:p w:rsidR="00EF1324" w:rsidRPr="009F448E" w:rsidRDefault="00EF1324" w:rsidP="0013405C">
      <w:pPr>
        <w:spacing w:after="30"/>
        <w:rPr>
          <w:sz w:val="26"/>
          <w:szCs w:val="26"/>
        </w:rPr>
      </w:pPr>
    </w:p>
    <w:p w:rsidR="00EF1324" w:rsidRPr="009F448E" w:rsidRDefault="00EF1324" w:rsidP="0013405C">
      <w:pPr>
        <w:spacing w:after="30"/>
        <w:rPr>
          <w:sz w:val="26"/>
          <w:szCs w:val="26"/>
        </w:rPr>
      </w:pPr>
    </w:p>
    <w:p w:rsidR="00EF1324" w:rsidRPr="009F448E" w:rsidRDefault="00EF1324" w:rsidP="0013405C">
      <w:pPr>
        <w:spacing w:after="30"/>
        <w:jc w:val="right"/>
        <w:rPr>
          <w:sz w:val="26"/>
          <w:szCs w:val="26"/>
        </w:rPr>
      </w:pPr>
      <w:r w:rsidRPr="009F448E">
        <w:rPr>
          <w:sz w:val="26"/>
          <w:szCs w:val="26"/>
        </w:rPr>
        <w:t xml:space="preserve">«До захисту допущено» </w:t>
      </w:r>
    </w:p>
    <w:p w:rsidR="00EF1324" w:rsidRPr="009F448E" w:rsidRDefault="00EF1324" w:rsidP="0013405C">
      <w:pPr>
        <w:spacing w:after="30"/>
        <w:jc w:val="right"/>
        <w:rPr>
          <w:sz w:val="26"/>
          <w:szCs w:val="26"/>
        </w:rPr>
      </w:pPr>
      <w:r w:rsidRPr="009F448E">
        <w:rPr>
          <w:sz w:val="26"/>
          <w:szCs w:val="26"/>
        </w:rPr>
        <w:t xml:space="preserve">Завідувач кафедри </w:t>
      </w:r>
    </w:p>
    <w:p w:rsidR="00EF1324" w:rsidRPr="009F448E" w:rsidRDefault="00EF1324" w:rsidP="0013405C">
      <w:pPr>
        <w:spacing w:after="30"/>
        <w:jc w:val="right"/>
        <w:rPr>
          <w:sz w:val="26"/>
          <w:szCs w:val="26"/>
        </w:rPr>
      </w:pPr>
      <w:r w:rsidRPr="009F448E">
        <w:rPr>
          <w:sz w:val="26"/>
          <w:szCs w:val="26"/>
        </w:rPr>
        <w:t>__________ Солнцев С.О.</w:t>
      </w:r>
    </w:p>
    <w:p w:rsidR="00657BF5" w:rsidRPr="00BF29A2" w:rsidRDefault="00657BF5" w:rsidP="00657BF5">
      <w:pPr>
        <w:spacing w:after="30"/>
        <w:jc w:val="right"/>
        <w:rPr>
          <w:sz w:val="24"/>
          <w:szCs w:val="26"/>
        </w:rPr>
      </w:pPr>
      <w:r w:rsidRPr="00BF29A2">
        <w:rPr>
          <w:sz w:val="24"/>
        </w:rPr>
        <w:t>«</w:t>
      </w:r>
      <w:r w:rsidRPr="00BF29A2">
        <w:rPr>
          <w:sz w:val="24"/>
          <w:lang w:val="ru-RU"/>
        </w:rPr>
        <w:t>14</w:t>
      </w:r>
      <w:r w:rsidRPr="00BF29A2">
        <w:rPr>
          <w:sz w:val="24"/>
        </w:rPr>
        <w:t>»</w:t>
      </w:r>
      <w:r w:rsidRPr="00BF29A2">
        <w:rPr>
          <w:sz w:val="24"/>
          <w:lang w:val="ru-RU"/>
        </w:rPr>
        <w:t xml:space="preserve"> червня </w:t>
      </w:r>
      <w:r w:rsidRPr="00BF29A2">
        <w:rPr>
          <w:sz w:val="24"/>
        </w:rPr>
        <w:t>20</w:t>
      </w:r>
      <w:r w:rsidRPr="00BF29A2">
        <w:rPr>
          <w:sz w:val="24"/>
          <w:lang w:val="ru-RU"/>
        </w:rPr>
        <w:t xml:space="preserve">24 </w:t>
      </w:r>
      <w:r w:rsidRPr="00BF29A2">
        <w:rPr>
          <w:sz w:val="24"/>
        </w:rPr>
        <w:t>р.</w:t>
      </w:r>
    </w:p>
    <w:p w:rsidR="00EF1324" w:rsidRDefault="00EF1324" w:rsidP="0013405C">
      <w:pPr>
        <w:spacing w:after="30"/>
        <w:jc w:val="right"/>
      </w:pPr>
    </w:p>
    <w:p w:rsidR="00836586" w:rsidRPr="00DC5EC2" w:rsidRDefault="00836586" w:rsidP="0013405C">
      <w:pPr>
        <w:spacing w:after="30"/>
        <w:jc w:val="right"/>
      </w:pPr>
    </w:p>
    <w:p w:rsidR="00EF1324" w:rsidRPr="00DC5EC2" w:rsidRDefault="00EF1324" w:rsidP="0013405C">
      <w:pPr>
        <w:spacing w:after="30"/>
        <w:rPr>
          <w:sz w:val="44"/>
        </w:rPr>
      </w:pPr>
    </w:p>
    <w:p w:rsidR="00EF1324" w:rsidRPr="009F448E" w:rsidRDefault="00EF1324" w:rsidP="006E2026">
      <w:pPr>
        <w:spacing w:after="30"/>
        <w:jc w:val="center"/>
        <w:rPr>
          <w:b/>
          <w:sz w:val="40"/>
        </w:rPr>
      </w:pPr>
      <w:r w:rsidRPr="009F448E">
        <w:rPr>
          <w:b/>
          <w:sz w:val="40"/>
        </w:rPr>
        <w:t>Дипломна робота</w:t>
      </w:r>
    </w:p>
    <w:p w:rsidR="00EF1324" w:rsidRPr="009F448E" w:rsidRDefault="00EF1324" w:rsidP="006E2026">
      <w:pPr>
        <w:spacing w:after="30"/>
        <w:jc w:val="center"/>
        <w:rPr>
          <w:b/>
          <w:sz w:val="26"/>
          <w:szCs w:val="26"/>
        </w:rPr>
      </w:pPr>
      <w:r w:rsidRPr="009F448E">
        <w:rPr>
          <w:b/>
          <w:sz w:val="26"/>
          <w:szCs w:val="26"/>
        </w:rPr>
        <w:t>на здобуття ступеня бакалавра</w:t>
      </w:r>
    </w:p>
    <w:p w:rsidR="00EF1324" w:rsidRPr="009F448E" w:rsidRDefault="006E2026" w:rsidP="006E2026">
      <w:pPr>
        <w:spacing w:after="30"/>
        <w:ind w:firstLine="0"/>
        <w:jc w:val="center"/>
        <w:rPr>
          <w:b/>
          <w:sz w:val="26"/>
          <w:szCs w:val="26"/>
        </w:rPr>
      </w:pPr>
      <w:r w:rsidRPr="009F448E">
        <w:rPr>
          <w:b/>
          <w:sz w:val="26"/>
          <w:szCs w:val="26"/>
        </w:rPr>
        <w:t>за освітньо-професійною програмою «Промислового маркетинг»</w:t>
      </w:r>
    </w:p>
    <w:p w:rsidR="00EF1324" w:rsidRPr="009F448E" w:rsidRDefault="00EF1324" w:rsidP="006E2026">
      <w:pPr>
        <w:spacing w:after="30"/>
        <w:ind w:firstLine="0"/>
        <w:jc w:val="center"/>
        <w:rPr>
          <w:b/>
          <w:sz w:val="26"/>
          <w:szCs w:val="26"/>
        </w:rPr>
      </w:pPr>
      <w:r w:rsidRPr="009F448E">
        <w:rPr>
          <w:b/>
          <w:sz w:val="26"/>
          <w:szCs w:val="26"/>
        </w:rPr>
        <w:t>зі спеціальності 075 «Маркетинг»</w:t>
      </w:r>
    </w:p>
    <w:p w:rsidR="00EF1324" w:rsidRPr="009F448E" w:rsidRDefault="00EF1324" w:rsidP="006E2026">
      <w:pPr>
        <w:spacing w:after="30"/>
        <w:ind w:firstLine="0"/>
        <w:jc w:val="center"/>
        <w:rPr>
          <w:b/>
          <w:sz w:val="26"/>
          <w:szCs w:val="26"/>
        </w:rPr>
      </w:pPr>
      <w:r w:rsidRPr="009F448E">
        <w:rPr>
          <w:b/>
          <w:sz w:val="26"/>
          <w:szCs w:val="26"/>
        </w:rPr>
        <w:t>на тему: «</w:t>
      </w:r>
      <w:bookmarkStart w:id="0" w:name="_GoBack"/>
      <w:bookmarkEnd w:id="0"/>
      <w:r w:rsidR="00836586" w:rsidRPr="00836586">
        <w:rPr>
          <w:b/>
          <w:sz w:val="26"/>
          <w:szCs w:val="26"/>
        </w:rPr>
        <w:t>Удосконалення маркетингових комунікацій бренду VOVK на ринку жіночого одягу України</w:t>
      </w:r>
      <w:r w:rsidR="00836586">
        <w:rPr>
          <w:b/>
          <w:sz w:val="26"/>
          <w:szCs w:val="26"/>
          <w:lang w:val="ru-RU"/>
        </w:rPr>
        <w:t xml:space="preserve"> </w:t>
      </w:r>
      <w:r w:rsidRPr="009F448E">
        <w:rPr>
          <w:b/>
          <w:sz w:val="26"/>
          <w:szCs w:val="26"/>
        </w:rPr>
        <w:t>»</w:t>
      </w:r>
    </w:p>
    <w:p w:rsidR="00EF1324" w:rsidRPr="009F448E" w:rsidRDefault="00863B79" w:rsidP="0013405C">
      <w:pPr>
        <w:spacing w:after="30"/>
        <w:ind w:firstLine="0"/>
        <w:rPr>
          <w:sz w:val="26"/>
          <w:szCs w:val="26"/>
        </w:rPr>
      </w:pPr>
      <w:r>
        <w:rPr>
          <w:noProof/>
          <w:lang w:val="en-US" w:eastAsia="en-US"/>
        </w:rPr>
        <w:drawing>
          <wp:anchor distT="0" distB="0" distL="114300" distR="114300" simplePos="0" relativeHeight="6" behindDoc="0" locked="0" layoutInCell="1" allowOverlap="1">
            <wp:simplePos x="0" y="0"/>
            <wp:positionH relativeFrom="margin">
              <wp:posOffset>4683760</wp:posOffset>
            </wp:positionH>
            <wp:positionV relativeFrom="margin">
              <wp:posOffset>4381500</wp:posOffset>
            </wp:positionV>
            <wp:extent cx="889635" cy="589915"/>
            <wp:effectExtent l="0" t="0" r="0" b="0"/>
            <wp:wrapSquare wrapText="bothSides"/>
            <wp:docPr id="29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8">
                      <a:grayscl/>
                      <a:extLst>
                        <a:ext uri="{28A0092B-C50C-407E-A947-70E740481C1C}">
                          <a14:useLocalDpi xmlns:a14="http://schemas.microsoft.com/office/drawing/2010/main" val="0"/>
                        </a:ext>
                      </a:extLst>
                    </a:blip>
                    <a:srcRect l="24911" t="45757" r="46977" b="39656"/>
                    <a:stretch>
                      <a:fillRect/>
                    </a:stretch>
                  </pic:blipFill>
                  <pic:spPr bwMode="auto">
                    <a:xfrm>
                      <a:off x="0" y="0"/>
                      <a:ext cx="889635" cy="589915"/>
                    </a:xfrm>
                    <a:prstGeom prst="rect">
                      <a:avLst/>
                    </a:prstGeom>
                    <a:noFill/>
                  </pic:spPr>
                </pic:pic>
              </a:graphicData>
            </a:graphic>
            <wp14:sizeRelH relativeFrom="page">
              <wp14:pctWidth>0</wp14:pctWidth>
            </wp14:sizeRelH>
            <wp14:sizeRelV relativeFrom="page">
              <wp14:pctHeight>0</wp14:pctHeight>
            </wp14:sizeRelV>
          </wp:anchor>
        </w:drawing>
      </w:r>
    </w:p>
    <w:p w:rsidR="006E2026" w:rsidRPr="009F448E" w:rsidRDefault="00EF1324" w:rsidP="0013405C">
      <w:pPr>
        <w:spacing w:after="30"/>
        <w:ind w:firstLine="0"/>
        <w:rPr>
          <w:sz w:val="26"/>
          <w:szCs w:val="26"/>
        </w:rPr>
      </w:pPr>
      <w:r w:rsidRPr="009F448E">
        <w:rPr>
          <w:sz w:val="26"/>
          <w:szCs w:val="26"/>
        </w:rPr>
        <w:t xml:space="preserve">Виконала: </w:t>
      </w:r>
    </w:p>
    <w:p w:rsidR="00EF1324" w:rsidRPr="009F448E" w:rsidRDefault="00EF1324" w:rsidP="0013405C">
      <w:pPr>
        <w:spacing w:after="30"/>
        <w:ind w:firstLine="0"/>
        <w:rPr>
          <w:sz w:val="26"/>
          <w:szCs w:val="26"/>
        </w:rPr>
      </w:pPr>
      <w:r w:rsidRPr="009F448E">
        <w:rPr>
          <w:sz w:val="26"/>
          <w:szCs w:val="26"/>
        </w:rPr>
        <w:t xml:space="preserve">студентка 4 курсу, групи УМ-з01 </w:t>
      </w:r>
      <w:r w:rsidR="006E2026" w:rsidRPr="009F448E">
        <w:rPr>
          <w:sz w:val="26"/>
          <w:szCs w:val="26"/>
        </w:rPr>
        <w:t xml:space="preserve">               </w:t>
      </w:r>
      <w:r w:rsidR="005C101F">
        <w:rPr>
          <w:sz w:val="26"/>
          <w:szCs w:val="26"/>
        </w:rPr>
        <w:t xml:space="preserve">                                     </w:t>
      </w:r>
      <w:r w:rsidR="006E2026" w:rsidRPr="009F448E">
        <w:rPr>
          <w:sz w:val="26"/>
          <w:szCs w:val="26"/>
        </w:rPr>
        <w:t xml:space="preserve">   </w:t>
      </w:r>
    </w:p>
    <w:p w:rsidR="006E2026" w:rsidRPr="009F448E" w:rsidRDefault="00EF1324" w:rsidP="0013405C">
      <w:pPr>
        <w:spacing w:after="30"/>
        <w:ind w:firstLine="0"/>
        <w:rPr>
          <w:sz w:val="26"/>
          <w:szCs w:val="26"/>
        </w:rPr>
      </w:pPr>
      <w:r w:rsidRPr="009F448E">
        <w:rPr>
          <w:sz w:val="26"/>
          <w:szCs w:val="26"/>
        </w:rPr>
        <w:t>Паращенко Дар’я Денисівна</w:t>
      </w:r>
      <w:r w:rsidR="006E2026" w:rsidRPr="009F448E">
        <w:rPr>
          <w:sz w:val="26"/>
          <w:szCs w:val="26"/>
        </w:rPr>
        <w:t xml:space="preserve">        </w:t>
      </w:r>
      <w:r w:rsidR="005C101F">
        <w:rPr>
          <w:sz w:val="26"/>
          <w:szCs w:val="26"/>
        </w:rPr>
        <w:t xml:space="preserve">                                                 </w:t>
      </w:r>
      <w:r w:rsidR="006E2026" w:rsidRPr="009F448E">
        <w:rPr>
          <w:sz w:val="26"/>
          <w:szCs w:val="26"/>
        </w:rPr>
        <w:t xml:space="preserve">   </w:t>
      </w:r>
      <w:r w:rsidR="005C101F">
        <w:rPr>
          <w:sz w:val="26"/>
          <w:szCs w:val="26"/>
        </w:rPr>
        <w:t xml:space="preserve">                </w:t>
      </w:r>
      <w:r w:rsidR="009F448E" w:rsidRPr="002C45DB">
        <w:rPr>
          <w:color w:val="FFFFFF"/>
          <w:sz w:val="26"/>
          <w:szCs w:val="26"/>
        </w:rPr>
        <w:t>___________</w:t>
      </w:r>
      <w:r w:rsidR="005C101F" w:rsidRPr="002C45DB">
        <w:rPr>
          <w:color w:val="FFFFFF"/>
          <w:sz w:val="26"/>
          <w:szCs w:val="26"/>
        </w:rPr>
        <w:t xml:space="preserve">       </w:t>
      </w:r>
      <w:r w:rsidR="005C101F">
        <w:rPr>
          <w:sz w:val="26"/>
          <w:szCs w:val="26"/>
        </w:rPr>
        <w:t xml:space="preserve">                                                                                       </w:t>
      </w:r>
      <w:r w:rsidR="005C101F" w:rsidRPr="009F448E">
        <w:rPr>
          <w:sz w:val="26"/>
          <w:szCs w:val="26"/>
        </w:rPr>
        <w:t>___________</w:t>
      </w:r>
    </w:p>
    <w:p w:rsidR="006E2026" w:rsidRPr="009F448E" w:rsidRDefault="00EF1324" w:rsidP="0013405C">
      <w:pPr>
        <w:spacing w:after="30"/>
        <w:ind w:firstLine="0"/>
        <w:rPr>
          <w:sz w:val="26"/>
          <w:szCs w:val="26"/>
        </w:rPr>
      </w:pPr>
      <w:r w:rsidRPr="009F448E">
        <w:rPr>
          <w:sz w:val="26"/>
          <w:szCs w:val="26"/>
        </w:rPr>
        <w:t>Керівник</w:t>
      </w:r>
      <w:r w:rsidR="006E2026" w:rsidRPr="009F448E">
        <w:rPr>
          <w:sz w:val="26"/>
          <w:szCs w:val="26"/>
        </w:rPr>
        <w:t>:</w:t>
      </w:r>
      <w:r w:rsidRPr="009F448E">
        <w:rPr>
          <w:sz w:val="26"/>
          <w:szCs w:val="26"/>
        </w:rPr>
        <w:t xml:space="preserve"> </w:t>
      </w:r>
      <w:r w:rsidR="006E2026" w:rsidRPr="009F448E">
        <w:rPr>
          <w:sz w:val="26"/>
          <w:szCs w:val="26"/>
        </w:rPr>
        <w:t xml:space="preserve">                                                                                                        </w:t>
      </w:r>
    </w:p>
    <w:p w:rsidR="00836586" w:rsidRPr="009F448E" w:rsidRDefault="00836586" w:rsidP="00836586">
      <w:pPr>
        <w:spacing w:after="30"/>
        <w:ind w:firstLine="0"/>
        <w:rPr>
          <w:sz w:val="26"/>
          <w:szCs w:val="26"/>
        </w:rPr>
      </w:pPr>
      <w:r>
        <w:rPr>
          <w:sz w:val="26"/>
          <w:szCs w:val="26"/>
          <w:lang w:val="ru-RU"/>
        </w:rPr>
        <w:t>З</w:t>
      </w:r>
      <w:r w:rsidRPr="00BF29A2">
        <w:rPr>
          <w:sz w:val="26"/>
          <w:szCs w:val="26"/>
        </w:rPr>
        <w:t>авідувач кафедри промислового маркетингу, д. ф-м.н., професор</w:t>
      </w:r>
    </w:p>
    <w:p w:rsidR="006E2026" w:rsidRPr="009F448E" w:rsidRDefault="006E2026" w:rsidP="009F448E">
      <w:pPr>
        <w:spacing w:after="30"/>
        <w:ind w:firstLine="0"/>
        <w:rPr>
          <w:sz w:val="26"/>
          <w:szCs w:val="26"/>
        </w:rPr>
      </w:pPr>
      <w:r w:rsidRPr="009F448E">
        <w:rPr>
          <w:sz w:val="26"/>
          <w:szCs w:val="26"/>
        </w:rPr>
        <w:t xml:space="preserve">Солнцев Сергій Олексійович                                                                 </w:t>
      </w:r>
      <w:r w:rsidR="009F448E">
        <w:rPr>
          <w:sz w:val="26"/>
          <w:szCs w:val="26"/>
        </w:rPr>
        <w:t xml:space="preserve">  </w:t>
      </w:r>
      <w:r w:rsidR="009F448E" w:rsidRPr="009F448E">
        <w:rPr>
          <w:sz w:val="26"/>
          <w:szCs w:val="26"/>
        </w:rPr>
        <w:t>___________</w:t>
      </w:r>
    </w:p>
    <w:p w:rsidR="009F448E" w:rsidRPr="009F448E" w:rsidRDefault="009F448E" w:rsidP="0013405C">
      <w:pPr>
        <w:spacing w:after="30"/>
        <w:ind w:firstLine="0"/>
        <w:rPr>
          <w:sz w:val="26"/>
          <w:szCs w:val="26"/>
        </w:rPr>
      </w:pPr>
    </w:p>
    <w:p w:rsidR="00657BF5" w:rsidRPr="009F448E" w:rsidRDefault="00657BF5" w:rsidP="00657BF5">
      <w:pPr>
        <w:spacing w:after="30"/>
        <w:ind w:firstLine="0"/>
        <w:rPr>
          <w:sz w:val="26"/>
          <w:szCs w:val="26"/>
        </w:rPr>
      </w:pPr>
      <w:r w:rsidRPr="009F448E">
        <w:rPr>
          <w:sz w:val="26"/>
          <w:szCs w:val="26"/>
        </w:rPr>
        <w:t xml:space="preserve">Рецензент </w:t>
      </w:r>
    </w:p>
    <w:p w:rsidR="00657BF5" w:rsidRDefault="00657BF5" w:rsidP="00657BF5">
      <w:pPr>
        <w:spacing w:after="30"/>
        <w:ind w:firstLine="0"/>
        <w:rPr>
          <w:color w:val="FFFFFF"/>
          <w:sz w:val="26"/>
          <w:szCs w:val="26"/>
        </w:rPr>
      </w:pPr>
      <w:r>
        <w:rPr>
          <w:sz w:val="26"/>
          <w:szCs w:val="26"/>
          <w:lang w:val="ru-RU"/>
        </w:rPr>
        <w:t>П</w:t>
      </w:r>
      <w:r w:rsidRPr="00BF29A2">
        <w:rPr>
          <w:sz w:val="26"/>
          <w:szCs w:val="26"/>
        </w:rPr>
        <w:t>рофесор кафедри міжнародної економіки, д.т.н,, професор</w:t>
      </w:r>
      <w:r w:rsidRPr="00F80C99">
        <w:rPr>
          <w:color w:val="FFFFFF"/>
          <w:sz w:val="26"/>
          <w:szCs w:val="26"/>
        </w:rPr>
        <w:t xml:space="preserve">___      </w:t>
      </w:r>
    </w:p>
    <w:p w:rsidR="00657BF5" w:rsidRPr="00F80C99" w:rsidRDefault="00657BF5" w:rsidP="00657BF5">
      <w:pPr>
        <w:spacing w:after="30"/>
        <w:ind w:firstLine="0"/>
        <w:rPr>
          <w:color w:val="FFFFFF"/>
          <w:sz w:val="26"/>
          <w:szCs w:val="26"/>
        </w:rPr>
      </w:pPr>
      <w:r w:rsidRPr="00BF29A2">
        <w:rPr>
          <w:sz w:val="26"/>
          <w:szCs w:val="26"/>
        </w:rPr>
        <w:t>Гавриш Олег Анатолійович</w:t>
      </w:r>
      <w:r w:rsidRPr="00F80C99">
        <w:rPr>
          <w:color w:val="FFFFFF"/>
          <w:sz w:val="26"/>
          <w:szCs w:val="26"/>
        </w:rPr>
        <w:t xml:space="preserve"> </w:t>
      </w:r>
      <w:r w:rsidRPr="009F448E">
        <w:rPr>
          <w:sz w:val="26"/>
          <w:szCs w:val="26"/>
        </w:rPr>
        <w:t xml:space="preserve">                                                                 </w:t>
      </w:r>
      <w:r>
        <w:rPr>
          <w:sz w:val="26"/>
          <w:szCs w:val="26"/>
        </w:rPr>
        <w:t xml:space="preserve"> </w:t>
      </w:r>
      <w:r>
        <w:rPr>
          <w:sz w:val="26"/>
          <w:szCs w:val="26"/>
          <w:lang w:val="ru-RU"/>
        </w:rPr>
        <w:t xml:space="preserve"> </w:t>
      </w:r>
      <w:r w:rsidRPr="009F448E">
        <w:rPr>
          <w:sz w:val="26"/>
          <w:szCs w:val="26"/>
        </w:rPr>
        <w:t xml:space="preserve">___________ </w:t>
      </w:r>
      <w:r w:rsidRPr="00F80C99">
        <w:rPr>
          <w:color w:val="FFFFFF"/>
          <w:sz w:val="26"/>
          <w:szCs w:val="26"/>
        </w:rPr>
        <w:t>__</w:t>
      </w:r>
    </w:p>
    <w:p w:rsidR="00657BF5" w:rsidRPr="009F448E" w:rsidRDefault="00657BF5" w:rsidP="00657BF5">
      <w:pPr>
        <w:spacing w:after="30"/>
        <w:rPr>
          <w:sz w:val="26"/>
          <w:szCs w:val="26"/>
        </w:rPr>
      </w:pPr>
      <w:r w:rsidRPr="00BF29A2">
        <w:rPr>
          <w:color w:val="FFFFFF"/>
          <w:sz w:val="18"/>
          <w:szCs w:val="26"/>
        </w:rPr>
        <w:t>професор кафедри міжнародної економіки, д.т.н,, професор</w:t>
      </w:r>
    </w:p>
    <w:p w:rsidR="00657BF5" w:rsidRPr="009F448E" w:rsidRDefault="00657BF5" w:rsidP="00657BF5">
      <w:pPr>
        <w:spacing w:after="30"/>
        <w:rPr>
          <w:sz w:val="26"/>
          <w:szCs w:val="26"/>
        </w:rPr>
      </w:pPr>
    </w:p>
    <w:p w:rsidR="00EF1324" w:rsidRPr="009F448E" w:rsidRDefault="00EF1324" w:rsidP="0013405C">
      <w:pPr>
        <w:spacing w:after="30"/>
        <w:rPr>
          <w:sz w:val="26"/>
          <w:szCs w:val="26"/>
        </w:rPr>
      </w:pPr>
    </w:p>
    <w:p w:rsidR="00EF1324" w:rsidRPr="009F448E" w:rsidRDefault="00EF1324" w:rsidP="0013405C">
      <w:pPr>
        <w:spacing w:after="30"/>
        <w:rPr>
          <w:sz w:val="26"/>
          <w:szCs w:val="26"/>
        </w:rPr>
      </w:pPr>
    </w:p>
    <w:p w:rsidR="00EF1324" w:rsidRPr="009F448E" w:rsidRDefault="00EF1324" w:rsidP="0013405C">
      <w:pPr>
        <w:spacing w:after="30"/>
        <w:jc w:val="right"/>
        <w:rPr>
          <w:sz w:val="26"/>
          <w:szCs w:val="26"/>
        </w:rPr>
      </w:pPr>
      <w:r w:rsidRPr="009F448E">
        <w:rPr>
          <w:sz w:val="26"/>
          <w:szCs w:val="26"/>
        </w:rPr>
        <w:t xml:space="preserve">Засвідчую, що у цій дипломній роботі немає </w:t>
      </w:r>
    </w:p>
    <w:p w:rsidR="00EF1324" w:rsidRPr="009F448E" w:rsidRDefault="00EF1324" w:rsidP="0013405C">
      <w:pPr>
        <w:spacing w:after="30"/>
        <w:jc w:val="right"/>
        <w:rPr>
          <w:sz w:val="26"/>
          <w:szCs w:val="26"/>
        </w:rPr>
      </w:pPr>
      <w:r w:rsidRPr="009F448E">
        <w:rPr>
          <w:sz w:val="26"/>
          <w:szCs w:val="26"/>
        </w:rPr>
        <w:t xml:space="preserve">запозичень з праць інших авторів без </w:t>
      </w:r>
    </w:p>
    <w:p w:rsidR="00EF1324" w:rsidRPr="009F448E" w:rsidRDefault="00863B79" w:rsidP="0013405C">
      <w:pPr>
        <w:spacing w:after="30"/>
        <w:jc w:val="right"/>
        <w:rPr>
          <w:sz w:val="26"/>
          <w:szCs w:val="26"/>
        </w:rPr>
      </w:pPr>
      <w:r>
        <w:rPr>
          <w:noProof/>
          <w:sz w:val="26"/>
          <w:szCs w:val="26"/>
          <w:lang w:val="en-US" w:eastAsia="en-US"/>
        </w:rPr>
        <w:drawing>
          <wp:anchor distT="0" distB="0" distL="114300" distR="114300" simplePos="0" relativeHeight="7" behindDoc="0" locked="0" layoutInCell="1" allowOverlap="1">
            <wp:simplePos x="0" y="0"/>
            <wp:positionH relativeFrom="margin">
              <wp:posOffset>5389245</wp:posOffset>
            </wp:positionH>
            <wp:positionV relativeFrom="margin">
              <wp:posOffset>8052435</wp:posOffset>
            </wp:positionV>
            <wp:extent cx="889635" cy="589915"/>
            <wp:effectExtent l="0" t="0" r="0" b="0"/>
            <wp:wrapSquare wrapText="bothSides"/>
            <wp:docPr id="298" name="Рисунок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pic:cNvPicPr>
                      <a:picLocks noChangeAspect="1" noChangeArrowheads="1"/>
                    </pic:cNvPicPr>
                  </pic:nvPicPr>
                  <pic:blipFill>
                    <a:blip r:embed="rId8">
                      <a:grayscl/>
                      <a:extLst>
                        <a:ext uri="{28A0092B-C50C-407E-A947-70E740481C1C}">
                          <a14:useLocalDpi xmlns:a14="http://schemas.microsoft.com/office/drawing/2010/main" val="0"/>
                        </a:ext>
                      </a:extLst>
                    </a:blip>
                    <a:srcRect l="24911" t="45757" r="46977" b="39656"/>
                    <a:stretch>
                      <a:fillRect/>
                    </a:stretch>
                  </pic:blipFill>
                  <pic:spPr bwMode="auto">
                    <a:xfrm>
                      <a:off x="0" y="0"/>
                      <a:ext cx="889635" cy="589915"/>
                    </a:xfrm>
                    <a:prstGeom prst="rect">
                      <a:avLst/>
                    </a:prstGeom>
                    <a:noFill/>
                  </pic:spPr>
                </pic:pic>
              </a:graphicData>
            </a:graphic>
            <wp14:sizeRelH relativeFrom="page">
              <wp14:pctWidth>0</wp14:pctWidth>
            </wp14:sizeRelH>
            <wp14:sizeRelV relativeFrom="page">
              <wp14:pctHeight>0</wp14:pctHeight>
            </wp14:sizeRelV>
          </wp:anchor>
        </w:drawing>
      </w:r>
      <w:r w:rsidR="00EF1324" w:rsidRPr="009F448E">
        <w:rPr>
          <w:sz w:val="26"/>
          <w:szCs w:val="26"/>
        </w:rPr>
        <w:t xml:space="preserve">відповідних посилань. </w:t>
      </w:r>
    </w:p>
    <w:p w:rsidR="00836586" w:rsidRDefault="00836586" w:rsidP="0013405C">
      <w:pPr>
        <w:spacing w:after="30"/>
        <w:jc w:val="right"/>
        <w:rPr>
          <w:sz w:val="26"/>
          <w:szCs w:val="26"/>
        </w:rPr>
      </w:pPr>
    </w:p>
    <w:p w:rsidR="00EF1324" w:rsidRPr="009F448E" w:rsidRDefault="00EF1324" w:rsidP="0013405C">
      <w:pPr>
        <w:spacing w:after="30"/>
        <w:jc w:val="right"/>
        <w:rPr>
          <w:sz w:val="26"/>
          <w:szCs w:val="26"/>
        </w:rPr>
      </w:pPr>
      <w:r w:rsidRPr="009F448E">
        <w:rPr>
          <w:sz w:val="26"/>
          <w:szCs w:val="26"/>
        </w:rPr>
        <w:t>Студент</w:t>
      </w:r>
      <w:r w:rsidR="00657BF5" w:rsidRPr="00922618">
        <w:rPr>
          <w:sz w:val="26"/>
          <w:szCs w:val="26"/>
        </w:rPr>
        <w:t xml:space="preserve">ка    </w:t>
      </w:r>
      <w:r w:rsidRPr="009F448E">
        <w:rPr>
          <w:sz w:val="26"/>
          <w:szCs w:val="26"/>
        </w:rPr>
        <w:t xml:space="preserve"> </w:t>
      </w:r>
    </w:p>
    <w:p w:rsidR="00EF1324" w:rsidRPr="009F448E" w:rsidRDefault="00EF1324" w:rsidP="00836586">
      <w:pPr>
        <w:spacing w:after="30"/>
        <w:ind w:firstLine="0"/>
        <w:rPr>
          <w:sz w:val="26"/>
          <w:szCs w:val="26"/>
        </w:rPr>
      </w:pPr>
    </w:p>
    <w:p w:rsidR="00657BF5" w:rsidRDefault="00657BF5" w:rsidP="00836586">
      <w:pPr>
        <w:spacing w:after="30"/>
        <w:ind w:firstLine="0"/>
        <w:rPr>
          <w:sz w:val="26"/>
          <w:szCs w:val="26"/>
        </w:rPr>
      </w:pPr>
    </w:p>
    <w:p w:rsidR="00EF1324" w:rsidRPr="009F448E" w:rsidRDefault="00EF1324" w:rsidP="005170C1">
      <w:pPr>
        <w:spacing w:after="30"/>
        <w:ind w:firstLine="0"/>
        <w:jc w:val="center"/>
        <w:rPr>
          <w:sz w:val="26"/>
          <w:szCs w:val="26"/>
        </w:rPr>
      </w:pPr>
      <w:r w:rsidRPr="009F448E">
        <w:rPr>
          <w:sz w:val="26"/>
          <w:szCs w:val="26"/>
        </w:rPr>
        <w:t>Київ – 2024 рок</w:t>
      </w:r>
      <w:r w:rsidR="00030470">
        <w:rPr>
          <w:sz w:val="26"/>
          <w:szCs w:val="26"/>
        </w:rPr>
        <w:t>у</w:t>
      </w:r>
    </w:p>
    <w:p w:rsidR="00EF1324" w:rsidRPr="00DC5EC2" w:rsidRDefault="00EF1324" w:rsidP="00BD0BDB">
      <w:pPr>
        <w:spacing w:after="30"/>
        <w:jc w:val="center"/>
        <w:rPr>
          <w:b/>
          <w:bCs/>
          <w:szCs w:val="28"/>
        </w:rPr>
      </w:pPr>
      <w:r w:rsidRPr="00DC5EC2">
        <w:rPr>
          <w:szCs w:val="28"/>
        </w:rPr>
        <w:br w:type="page"/>
      </w:r>
      <w:r w:rsidRPr="00DC5EC2">
        <w:rPr>
          <w:rFonts w:ascii="TimesNewRomanPS-BoldMT" w:hAnsi="TimesNewRomanPS-BoldMT"/>
          <w:b/>
          <w:bCs/>
          <w:szCs w:val="28"/>
        </w:rPr>
        <w:lastRenderedPageBreak/>
        <w:t>Національний технічний університет України</w:t>
      </w:r>
      <w:r w:rsidRPr="00DC5EC2">
        <w:rPr>
          <w:rFonts w:ascii="TimesNewRomanPS-BoldMT" w:hAnsi="TimesNewRomanPS-BoldMT"/>
          <w:b/>
          <w:bCs/>
          <w:szCs w:val="28"/>
        </w:rPr>
        <w:br/>
        <w:t>«Київський політехнічний інститут імені Ігоря Сікорського»</w:t>
      </w:r>
      <w:r w:rsidRPr="00DC5EC2">
        <w:rPr>
          <w:rFonts w:ascii="TimesNewRomanPS-BoldMT" w:hAnsi="TimesNewRomanPS-BoldMT"/>
          <w:b/>
          <w:bCs/>
          <w:szCs w:val="28"/>
        </w:rPr>
        <w:br/>
        <w:t>Факультет менеджменту та маркетингу</w:t>
      </w:r>
      <w:r w:rsidRPr="00DC5EC2">
        <w:rPr>
          <w:rFonts w:ascii="TimesNewRomanPS-BoldMT" w:hAnsi="TimesNewRomanPS-BoldMT"/>
          <w:b/>
          <w:bCs/>
          <w:szCs w:val="28"/>
        </w:rPr>
        <w:br/>
        <w:t>Кафедра промислового маркетингу</w:t>
      </w:r>
    </w:p>
    <w:p w:rsidR="00EF1324" w:rsidRDefault="00EF1324" w:rsidP="00BD0BDB">
      <w:pPr>
        <w:spacing w:after="30"/>
        <w:rPr>
          <w:szCs w:val="28"/>
        </w:rPr>
      </w:pPr>
      <w:r w:rsidRPr="00DC5EC2">
        <w:rPr>
          <w:rFonts w:ascii="TimesNewRomanPS-BoldMT" w:hAnsi="TimesNewRomanPS-BoldMT"/>
          <w:b/>
          <w:bCs/>
          <w:szCs w:val="28"/>
        </w:rPr>
        <w:br/>
      </w:r>
      <w:r w:rsidRPr="00DC5EC2">
        <w:rPr>
          <w:rFonts w:ascii="TimesNewRomanPSMT" w:hAnsi="TimesNewRomanPSMT"/>
        </w:rPr>
        <w:t>Рівень вищої освіти – перший (бакалаврський)</w:t>
      </w:r>
      <w:r w:rsidRPr="00DC5EC2">
        <w:rPr>
          <w:rFonts w:ascii="TimesNewRomanPSMT" w:hAnsi="TimesNewRomanPSMT"/>
          <w:szCs w:val="28"/>
        </w:rPr>
        <w:br/>
      </w:r>
      <w:r w:rsidRPr="00DC5EC2">
        <w:t>С</w:t>
      </w:r>
      <w:r w:rsidRPr="00DC5EC2">
        <w:rPr>
          <w:rFonts w:ascii="TimesNewRomanPSMT" w:hAnsi="TimesNewRomanPSMT"/>
        </w:rPr>
        <w:t>пеціальність – 075«Маркетинг»</w:t>
      </w:r>
      <w:r w:rsidRPr="00DC5EC2">
        <w:rPr>
          <w:rFonts w:ascii="TimesNewRomanPSMT" w:hAnsi="TimesNewRomanPSMT"/>
          <w:szCs w:val="28"/>
        </w:rPr>
        <w:br/>
      </w:r>
      <w:r w:rsidR="00657BF5" w:rsidRPr="00BF29A2">
        <w:rPr>
          <w:szCs w:val="28"/>
        </w:rPr>
        <w:t>Освітньо-професійна програма «Промисловий маркетинг»</w:t>
      </w:r>
    </w:p>
    <w:p w:rsidR="00657BF5" w:rsidRPr="00DC5EC2" w:rsidRDefault="00657BF5" w:rsidP="00BD0BDB">
      <w:pPr>
        <w:spacing w:after="30"/>
        <w:rPr>
          <w:szCs w:val="28"/>
        </w:rPr>
      </w:pPr>
    </w:p>
    <w:p w:rsidR="00EF1324" w:rsidRPr="00DC5EC2" w:rsidRDefault="00EF1324" w:rsidP="00BD0BDB">
      <w:pPr>
        <w:spacing w:after="30"/>
        <w:jc w:val="right"/>
      </w:pPr>
      <w:r w:rsidRPr="00DC5EC2">
        <w:rPr>
          <w:rFonts w:ascii="TimesNewRomanPSMT" w:hAnsi="TimesNewRomanPSMT"/>
        </w:rPr>
        <w:t>ЗАТВЕРДЖУЮ</w:t>
      </w:r>
      <w:r w:rsidRPr="00DC5EC2">
        <w:rPr>
          <w:rFonts w:ascii="TimesNewRomanPSMT" w:hAnsi="TimesNewRomanPSMT"/>
          <w:sz w:val="24"/>
        </w:rPr>
        <w:br/>
      </w:r>
      <w:r w:rsidRPr="00DC5EC2">
        <w:rPr>
          <w:rFonts w:ascii="TimesNewRomanPSMT" w:hAnsi="TimesNewRomanPSMT"/>
        </w:rPr>
        <w:t>Завідувач кафедри</w:t>
      </w:r>
      <w:r w:rsidRPr="00DC5EC2">
        <w:rPr>
          <w:rFonts w:ascii="TimesNewRomanPSMT" w:hAnsi="TimesNewRomanPSMT"/>
          <w:sz w:val="24"/>
        </w:rPr>
        <w:br/>
      </w:r>
      <w:r w:rsidRPr="00DC5EC2">
        <w:rPr>
          <w:rFonts w:ascii="TimesNewRomanPSMT" w:hAnsi="TimesNewRomanPSMT"/>
        </w:rPr>
        <w:t>__________ Сергій СОЛНЦЕВ</w:t>
      </w:r>
      <w:r w:rsidRPr="00DC5EC2">
        <w:rPr>
          <w:rFonts w:ascii="TimesNewRomanPSMT" w:hAnsi="TimesNewRomanPSMT"/>
          <w:sz w:val="24"/>
        </w:rPr>
        <w:br/>
      </w:r>
      <w:r w:rsidR="00657BF5" w:rsidRPr="00BF29A2">
        <w:t>«</w:t>
      </w:r>
      <w:r w:rsidR="00657BF5" w:rsidRPr="00BF29A2">
        <w:rPr>
          <w:lang w:val="ru-RU"/>
        </w:rPr>
        <w:t>14</w:t>
      </w:r>
      <w:r w:rsidR="00657BF5" w:rsidRPr="00BF29A2">
        <w:t>»</w:t>
      </w:r>
      <w:r w:rsidR="00657BF5" w:rsidRPr="00BF29A2">
        <w:rPr>
          <w:lang w:val="ru-RU"/>
        </w:rPr>
        <w:t xml:space="preserve"> червня </w:t>
      </w:r>
      <w:r w:rsidR="00657BF5" w:rsidRPr="00BF29A2">
        <w:t>20</w:t>
      </w:r>
      <w:r w:rsidR="00657BF5" w:rsidRPr="00BF29A2">
        <w:rPr>
          <w:lang w:val="ru-RU"/>
        </w:rPr>
        <w:t xml:space="preserve">24 </w:t>
      </w:r>
      <w:r w:rsidR="00657BF5" w:rsidRPr="00BF29A2">
        <w:t>р.</w:t>
      </w:r>
    </w:p>
    <w:p w:rsidR="00EF1324" w:rsidRPr="00DC5EC2" w:rsidRDefault="00EF1324" w:rsidP="00BD0BDB">
      <w:pPr>
        <w:spacing w:after="30"/>
        <w:jc w:val="right"/>
        <w:rPr>
          <w:sz w:val="24"/>
        </w:rPr>
      </w:pPr>
      <w:r w:rsidRPr="00DC5EC2">
        <w:rPr>
          <w:rFonts w:ascii="TimesNewRomanPSMT" w:hAnsi="TimesNewRomanPSMT"/>
          <w:sz w:val="24"/>
        </w:rPr>
        <w:br/>
      </w:r>
    </w:p>
    <w:p w:rsidR="00EF1324" w:rsidRPr="00DC5EC2" w:rsidRDefault="00EF1324" w:rsidP="00BD0BDB">
      <w:pPr>
        <w:spacing w:after="30"/>
        <w:jc w:val="center"/>
      </w:pPr>
      <w:r w:rsidRPr="00DC5EC2">
        <w:rPr>
          <w:rFonts w:ascii="TimesNewRomanPS-BoldMT" w:hAnsi="TimesNewRomanPS-BoldMT"/>
          <w:b/>
          <w:bCs/>
          <w:szCs w:val="28"/>
        </w:rPr>
        <w:t>ЗАВДАННЯ</w:t>
      </w:r>
      <w:r w:rsidRPr="00DC5EC2">
        <w:rPr>
          <w:rFonts w:ascii="TimesNewRomanPS-BoldMT" w:hAnsi="TimesNewRomanPS-BoldMT"/>
          <w:b/>
          <w:bCs/>
          <w:szCs w:val="28"/>
        </w:rPr>
        <w:br/>
        <w:t>на дипломну роботу студенту</w:t>
      </w:r>
      <w:r w:rsidRPr="00DC5EC2">
        <w:rPr>
          <w:rFonts w:ascii="TimesNewRomanPS-BoldMT" w:hAnsi="TimesNewRomanPS-BoldMT"/>
          <w:b/>
          <w:bCs/>
          <w:szCs w:val="28"/>
        </w:rPr>
        <w:br/>
      </w:r>
      <w:r w:rsidRPr="00DC5EC2">
        <w:rPr>
          <w:b/>
        </w:rPr>
        <w:t>Паращенко Дар'ї Денисівні</w:t>
      </w:r>
    </w:p>
    <w:p w:rsidR="00EF1324" w:rsidRPr="00DC5EC2" w:rsidRDefault="00EF1324" w:rsidP="00BD0BDB">
      <w:pPr>
        <w:spacing w:after="30"/>
        <w:jc w:val="both"/>
      </w:pPr>
    </w:p>
    <w:p w:rsidR="00EF1324" w:rsidRPr="00DC5EC2" w:rsidRDefault="00EF1324" w:rsidP="00657BF5">
      <w:pPr>
        <w:numPr>
          <w:ilvl w:val="0"/>
          <w:numId w:val="53"/>
        </w:numPr>
        <w:spacing w:after="30"/>
        <w:jc w:val="both"/>
        <w:rPr>
          <w:b/>
        </w:rPr>
      </w:pPr>
      <w:r w:rsidRPr="00DC5EC2">
        <w:rPr>
          <w:rFonts w:ascii="TimesNewRomanPSMT" w:hAnsi="TimesNewRomanPSMT"/>
        </w:rPr>
        <w:t>Тема роботи</w:t>
      </w:r>
      <w:r w:rsidRPr="00DC5EC2">
        <w:t xml:space="preserve">« Удосконалення маркетингових комунікацій підприємства </w:t>
      </w:r>
      <w:r w:rsidRPr="00DC5EC2">
        <w:rPr>
          <w:szCs w:val="28"/>
        </w:rPr>
        <w:t>«VOVK»</w:t>
      </w:r>
      <w:r w:rsidR="00DC5EC2">
        <w:rPr>
          <w:szCs w:val="28"/>
        </w:rPr>
        <w:t xml:space="preserve"> </w:t>
      </w:r>
      <w:r w:rsidRPr="00DC5EC2">
        <w:t>на ринку жіночого одягу України»,</w:t>
      </w:r>
      <w:r w:rsidR="00DC5EC2">
        <w:t xml:space="preserve"> </w:t>
      </w:r>
      <w:r w:rsidRPr="00DC5EC2">
        <w:rPr>
          <w:rFonts w:ascii="TimesNewRomanPSMT" w:hAnsi="TimesNewRomanPSMT"/>
        </w:rPr>
        <w:t>керівник роботи</w:t>
      </w:r>
      <w:r w:rsidRPr="00DC5EC2">
        <w:t xml:space="preserve"> зав. кафедри промислового маркетингу  Солнцев Сергій Олексійович,  </w:t>
      </w:r>
      <w:r w:rsidRPr="00DC5EC2">
        <w:rPr>
          <w:rFonts w:ascii="TimesNewRomanPSMT" w:hAnsi="TimesNewRomanPSMT"/>
        </w:rPr>
        <w:t xml:space="preserve">затверджені наказом по університету від </w:t>
      </w:r>
      <w:r w:rsidRPr="00C71F11">
        <w:rPr>
          <w:rFonts w:ascii="TimesNewRomanPSMT" w:hAnsi="TimesNewRomanPSMT"/>
        </w:rPr>
        <w:t>«</w:t>
      </w:r>
      <w:r w:rsidR="00657BF5" w:rsidRPr="00546B74">
        <w:rPr>
          <w:rFonts w:ascii="Calibri" w:hAnsi="Calibri"/>
        </w:rPr>
        <w:t>30</w:t>
      </w:r>
      <w:r w:rsidRPr="00C71F11">
        <w:rPr>
          <w:rFonts w:ascii="TimesNewRomanPSMT" w:hAnsi="TimesNewRomanPSMT"/>
        </w:rPr>
        <w:t>»</w:t>
      </w:r>
      <w:r w:rsidRPr="00C71F11">
        <w:t xml:space="preserve"> травня 2024</w:t>
      </w:r>
      <w:r w:rsidRPr="00C71F11">
        <w:rPr>
          <w:rFonts w:ascii="TimesNewRomanPSMT" w:hAnsi="TimesNewRomanPSMT"/>
        </w:rPr>
        <w:t xml:space="preserve"> р. № </w:t>
      </w:r>
      <w:r w:rsidR="00657BF5" w:rsidRPr="00657BF5">
        <w:rPr>
          <w:rFonts w:ascii="TimesNewRomanPSMT" w:hAnsi="TimesNewRomanPSMT"/>
        </w:rPr>
        <w:t>2221-с</w:t>
      </w:r>
      <w:r w:rsidR="00657BF5" w:rsidRPr="00546B74">
        <w:rPr>
          <w:rFonts w:ascii="Calibri" w:hAnsi="Calibri"/>
        </w:rPr>
        <w:t xml:space="preserve"> . </w:t>
      </w:r>
    </w:p>
    <w:p w:rsidR="00EF1324" w:rsidRPr="00DC5EC2" w:rsidRDefault="00EF1324" w:rsidP="00BD0BDB">
      <w:pPr>
        <w:numPr>
          <w:ilvl w:val="0"/>
          <w:numId w:val="53"/>
        </w:numPr>
        <w:spacing w:after="30"/>
        <w:jc w:val="both"/>
        <w:rPr>
          <w:b/>
        </w:rPr>
      </w:pPr>
      <w:r w:rsidRPr="00DC5EC2">
        <w:rPr>
          <w:rFonts w:ascii="TimesNewRomanPSMT" w:hAnsi="TimesNewRomanPSMT"/>
        </w:rPr>
        <w:t>Строк подання студентом роботи «</w:t>
      </w:r>
      <w:r w:rsidRPr="00DC5EC2">
        <w:t>10</w:t>
      </w:r>
      <w:r w:rsidRPr="00DC5EC2">
        <w:rPr>
          <w:rFonts w:ascii="TimesNewRomanPSMT" w:hAnsi="TimesNewRomanPSMT"/>
        </w:rPr>
        <w:t>»</w:t>
      </w:r>
      <w:r w:rsidRPr="00DC5EC2">
        <w:t xml:space="preserve"> червня 2024</w:t>
      </w:r>
      <w:r w:rsidRPr="00DC5EC2">
        <w:rPr>
          <w:rFonts w:ascii="TimesNewRomanPSMT" w:hAnsi="TimesNewRomanPSMT"/>
        </w:rPr>
        <w:t xml:space="preserve"> р.</w:t>
      </w:r>
    </w:p>
    <w:p w:rsidR="00EF1324" w:rsidRPr="00DC5EC2" w:rsidRDefault="00EF1324" w:rsidP="00BD0BDB">
      <w:pPr>
        <w:numPr>
          <w:ilvl w:val="0"/>
          <w:numId w:val="53"/>
        </w:numPr>
        <w:spacing w:after="30"/>
        <w:jc w:val="both"/>
        <w:rPr>
          <w:b/>
        </w:rPr>
      </w:pPr>
      <w:r w:rsidRPr="00DC5EC2">
        <w:rPr>
          <w:rFonts w:ascii="TimesNewRomanPSMT" w:hAnsi="TimesNewRomanPSMT"/>
        </w:rPr>
        <w:t>Вихідні дані до роботи:</w:t>
      </w:r>
      <w:r w:rsidR="00DC5EC2" w:rsidRPr="009418B9">
        <w:rPr>
          <w:rFonts w:ascii="Calibri" w:hAnsi="Calibri"/>
        </w:rPr>
        <w:t xml:space="preserve"> </w:t>
      </w:r>
      <w:r w:rsidRPr="00DC5EC2">
        <w:rPr>
          <w:rFonts w:ascii="TimesNewRomanPSMT" w:hAnsi="TimesNewRomanPSMT"/>
        </w:rPr>
        <w:t xml:space="preserve">внутрішня інформація ТОВ </w:t>
      </w:r>
      <w:r w:rsidRPr="00DC5EC2">
        <w:rPr>
          <w:szCs w:val="28"/>
        </w:rPr>
        <w:t>«VOVK», офіційні дані статистики, офіційний сайт підприємства та сайти найближчих конкурентів, наукові</w:t>
      </w:r>
      <w:r w:rsidR="00DC5EC2">
        <w:rPr>
          <w:szCs w:val="28"/>
        </w:rPr>
        <w:t xml:space="preserve"> </w:t>
      </w:r>
      <w:r w:rsidRPr="00DC5EC2">
        <w:rPr>
          <w:szCs w:val="28"/>
        </w:rPr>
        <w:t>статті,</w:t>
      </w:r>
      <w:r w:rsidR="00DC5EC2">
        <w:rPr>
          <w:szCs w:val="28"/>
        </w:rPr>
        <w:t xml:space="preserve"> </w:t>
      </w:r>
      <w:r w:rsidRPr="00DC5EC2">
        <w:rPr>
          <w:szCs w:val="28"/>
        </w:rPr>
        <w:t>офіційні</w:t>
      </w:r>
      <w:r w:rsidR="00DC5EC2">
        <w:rPr>
          <w:szCs w:val="28"/>
        </w:rPr>
        <w:t xml:space="preserve"> </w:t>
      </w:r>
      <w:r w:rsidRPr="00DC5EC2">
        <w:rPr>
          <w:szCs w:val="28"/>
        </w:rPr>
        <w:t>інтернет-джерела,</w:t>
      </w:r>
      <w:r w:rsidR="00DC5EC2">
        <w:rPr>
          <w:szCs w:val="28"/>
        </w:rPr>
        <w:t xml:space="preserve"> </w:t>
      </w:r>
      <w:r w:rsidRPr="00DC5EC2">
        <w:rPr>
          <w:szCs w:val="28"/>
        </w:rPr>
        <w:t>підручники за темою дослідження,</w:t>
      </w:r>
      <w:r w:rsidR="00DC5EC2">
        <w:rPr>
          <w:szCs w:val="28"/>
        </w:rPr>
        <w:t xml:space="preserve"> </w:t>
      </w:r>
      <w:r w:rsidRPr="00DC5EC2">
        <w:rPr>
          <w:szCs w:val="28"/>
        </w:rPr>
        <w:t>соціальні мережі брендів жіночого одягу, дані консалтингових компаній.</w:t>
      </w:r>
    </w:p>
    <w:p w:rsidR="00EF1324" w:rsidRPr="00DC5EC2" w:rsidRDefault="00EF1324" w:rsidP="00BD0BDB">
      <w:pPr>
        <w:numPr>
          <w:ilvl w:val="0"/>
          <w:numId w:val="53"/>
        </w:numPr>
        <w:spacing w:after="30"/>
        <w:jc w:val="both"/>
        <w:rPr>
          <w:b/>
        </w:rPr>
      </w:pPr>
      <w:r w:rsidRPr="00DC5EC2">
        <w:rPr>
          <w:rFonts w:ascii="TimesNewRomanPSMT" w:hAnsi="TimesNewRomanPSMT"/>
        </w:rPr>
        <w:t>Зміст дипломної роботи:</w:t>
      </w:r>
    </w:p>
    <w:p w:rsidR="00EF1324" w:rsidRPr="00DC5EC2" w:rsidRDefault="00EF1324" w:rsidP="00BD0BDB">
      <w:pPr>
        <w:numPr>
          <w:ilvl w:val="0"/>
          <w:numId w:val="59"/>
        </w:numPr>
        <w:spacing w:after="30"/>
        <w:jc w:val="both"/>
        <w:rPr>
          <w:szCs w:val="28"/>
        </w:rPr>
      </w:pPr>
      <w:r w:rsidRPr="00DC5EC2">
        <w:rPr>
          <w:rFonts w:ascii="TimesNewRomanPSMT" w:hAnsi="TimesNewRomanPSMT"/>
        </w:rPr>
        <w:t xml:space="preserve">ситуаційний аналіз: </w:t>
      </w:r>
      <w:r w:rsidRPr="00DC5EC2">
        <w:t xml:space="preserve">аналіз </w:t>
      </w:r>
      <w:r w:rsidRPr="00DC5EC2">
        <w:rPr>
          <w:szCs w:val="28"/>
        </w:rPr>
        <w:t>зовнішнього та внутрішнього середовищ підприємства, проведення перехресного SWOT-аналізу, визначення маркетингової управлінської проблеми;</w:t>
      </w:r>
    </w:p>
    <w:p w:rsidR="00EF1324" w:rsidRPr="00DC5EC2" w:rsidRDefault="00EF1324" w:rsidP="00BD0BDB">
      <w:pPr>
        <w:numPr>
          <w:ilvl w:val="0"/>
          <w:numId w:val="59"/>
        </w:numPr>
        <w:spacing w:after="30"/>
        <w:jc w:val="both"/>
        <w:rPr>
          <w:szCs w:val="28"/>
        </w:rPr>
      </w:pPr>
      <w:r w:rsidRPr="00DC5EC2">
        <w:rPr>
          <w:szCs w:val="28"/>
        </w:rPr>
        <w:t>планування маркетингового дослідження: розробка методології дослідження комунікацій підприємств, визначення цілі та завдань дослідження, формування пошукових питань, планування та організація збору даних;</w:t>
      </w:r>
    </w:p>
    <w:p w:rsidR="00EF1324" w:rsidRPr="00DC5EC2" w:rsidRDefault="00EF1324" w:rsidP="00BD0BDB">
      <w:pPr>
        <w:numPr>
          <w:ilvl w:val="0"/>
          <w:numId w:val="59"/>
        </w:numPr>
        <w:spacing w:after="30"/>
        <w:jc w:val="both"/>
        <w:rPr>
          <w:szCs w:val="28"/>
        </w:rPr>
      </w:pPr>
      <w:r w:rsidRPr="00DC5EC2">
        <w:rPr>
          <w:szCs w:val="28"/>
        </w:rPr>
        <w:t xml:space="preserve">реалізація дослідження та верифікація результатів: збір та аналіз даних, формування пропозицій щодо покращення маркетингових </w:t>
      </w:r>
      <w:r w:rsidR="00DC5EC2" w:rsidRPr="00DC5EC2">
        <w:rPr>
          <w:szCs w:val="28"/>
        </w:rPr>
        <w:t>комунікацій</w:t>
      </w:r>
      <w:r w:rsidRPr="00DC5EC2">
        <w:rPr>
          <w:szCs w:val="28"/>
        </w:rPr>
        <w:t xml:space="preserve"> для підприємства, що розглядається, економічне обґрунтування доцільності впровадження наданих рекомендацій.</w:t>
      </w:r>
    </w:p>
    <w:p w:rsidR="00EF1324" w:rsidRPr="00462F7B" w:rsidRDefault="00EF1324" w:rsidP="00BD0BDB">
      <w:pPr>
        <w:numPr>
          <w:ilvl w:val="0"/>
          <w:numId w:val="53"/>
        </w:numPr>
        <w:spacing w:after="30"/>
        <w:jc w:val="both"/>
        <w:rPr>
          <w:b/>
        </w:rPr>
      </w:pPr>
      <w:r w:rsidRPr="00DC5EC2">
        <w:rPr>
          <w:rFonts w:ascii="TimesNewRomanPSMT" w:hAnsi="TimesNewRomanPSMT"/>
        </w:rPr>
        <w:t>Перелік ілюстративного матеріалу:</w:t>
      </w:r>
      <w:r w:rsidR="00DC5EC2" w:rsidRPr="00DC5EC2">
        <w:rPr>
          <w:rFonts w:ascii="TimesNewRomanPSMT" w:hAnsi="TimesNewRomanPSMT"/>
        </w:rPr>
        <w:t xml:space="preserve"> </w:t>
      </w:r>
      <w:r w:rsidRPr="00462F7B">
        <w:rPr>
          <w:rFonts w:ascii="Calibri" w:hAnsi="Calibri"/>
        </w:rPr>
        <w:t xml:space="preserve">27 </w:t>
      </w:r>
      <w:r w:rsidRPr="00462F7B">
        <w:rPr>
          <w:rFonts w:ascii="TimesNewRomanPSMT" w:hAnsi="TimesNewRomanPSMT"/>
        </w:rPr>
        <w:t xml:space="preserve">таблиць та </w:t>
      </w:r>
      <w:r w:rsidRPr="00462F7B">
        <w:rPr>
          <w:rFonts w:ascii="Calibri" w:hAnsi="Calibri"/>
        </w:rPr>
        <w:t>22</w:t>
      </w:r>
      <w:r w:rsidRPr="00462F7B">
        <w:rPr>
          <w:rFonts w:ascii="TimesNewRomanPSMT" w:hAnsi="TimesNewRomanPSMT"/>
        </w:rPr>
        <w:t xml:space="preserve"> рисунк</w:t>
      </w:r>
      <w:r w:rsidRPr="00462F7B">
        <w:rPr>
          <w:rFonts w:ascii="Calibri" w:hAnsi="Calibri"/>
        </w:rPr>
        <w:t>и</w:t>
      </w:r>
      <w:r w:rsidRPr="00462F7B">
        <w:rPr>
          <w:rFonts w:ascii="TimesNewRomanPSMT" w:hAnsi="TimesNewRomanPSMT"/>
        </w:rPr>
        <w:t>, презентація.</w:t>
      </w:r>
    </w:p>
    <w:p w:rsidR="00EF1324" w:rsidRPr="00462F7B" w:rsidRDefault="00EF1324" w:rsidP="00BD0BDB">
      <w:pPr>
        <w:numPr>
          <w:ilvl w:val="0"/>
          <w:numId w:val="53"/>
        </w:numPr>
        <w:spacing w:after="30"/>
        <w:jc w:val="both"/>
        <w:rPr>
          <w:b/>
        </w:rPr>
      </w:pPr>
      <w:r w:rsidRPr="00462F7B">
        <w:rPr>
          <w:rFonts w:ascii="TimesNewRomanPSMT" w:hAnsi="TimesNewRomanPSMT"/>
        </w:rPr>
        <w:t>Дата видачі завдання 05 лютого 2024 р.</w:t>
      </w:r>
    </w:p>
    <w:p w:rsidR="00711E35" w:rsidRPr="009418B9" w:rsidRDefault="00711E35" w:rsidP="00711E35">
      <w:pPr>
        <w:spacing w:after="30"/>
        <w:ind w:left="690" w:firstLine="0"/>
        <w:jc w:val="center"/>
        <w:rPr>
          <w:rFonts w:ascii="Calibri" w:hAnsi="Calibri"/>
        </w:rPr>
      </w:pPr>
    </w:p>
    <w:p w:rsidR="00EF1324" w:rsidRPr="00711E35" w:rsidRDefault="00EF1324" w:rsidP="00711E35">
      <w:pPr>
        <w:spacing w:after="30"/>
        <w:ind w:left="690" w:firstLine="0"/>
        <w:jc w:val="center"/>
        <w:rPr>
          <w:b/>
        </w:rPr>
      </w:pPr>
      <w:r w:rsidRPr="00DC5EC2">
        <w:rPr>
          <w:rFonts w:ascii="TimesNewRomanPSMT" w:hAnsi="TimesNewRomanPSMT"/>
        </w:rPr>
        <w:t>Календарний план</w:t>
      </w:r>
    </w:p>
    <w:p w:rsidR="00EF1324" w:rsidRPr="00DC5EC2" w:rsidRDefault="00EF1324" w:rsidP="00BD0BDB">
      <w:pPr>
        <w:spacing w:after="30"/>
        <w:ind w:left="18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
        <w:gridCol w:w="4653"/>
        <w:gridCol w:w="2700"/>
        <w:gridCol w:w="1654"/>
      </w:tblGrid>
      <w:tr w:rsidR="00EF1324" w:rsidRPr="00103011" w:rsidTr="00D24AB7">
        <w:tc>
          <w:tcPr>
            <w:tcW w:w="855" w:type="dxa"/>
          </w:tcPr>
          <w:p w:rsidR="00EF1324" w:rsidRPr="00103011" w:rsidRDefault="00EF1324" w:rsidP="00103011">
            <w:pPr>
              <w:spacing w:after="30"/>
              <w:ind w:firstLine="0"/>
              <w:jc w:val="center"/>
              <w:rPr>
                <w:b/>
                <w:sz w:val="24"/>
              </w:rPr>
            </w:pPr>
            <w:r w:rsidRPr="00103011">
              <w:rPr>
                <w:sz w:val="24"/>
              </w:rPr>
              <w:t>№</w:t>
            </w:r>
            <w:r w:rsidRPr="00103011">
              <w:rPr>
                <w:sz w:val="24"/>
              </w:rPr>
              <w:br/>
              <w:t>з/п</w:t>
            </w:r>
          </w:p>
        </w:tc>
        <w:tc>
          <w:tcPr>
            <w:tcW w:w="4653" w:type="dxa"/>
          </w:tcPr>
          <w:p w:rsidR="00EF1324" w:rsidRPr="00103011" w:rsidRDefault="00EF1324" w:rsidP="00103011">
            <w:pPr>
              <w:spacing w:after="30"/>
              <w:ind w:firstLine="0"/>
              <w:jc w:val="center"/>
              <w:rPr>
                <w:sz w:val="24"/>
              </w:rPr>
            </w:pPr>
            <w:r w:rsidRPr="00103011">
              <w:rPr>
                <w:sz w:val="24"/>
              </w:rPr>
              <w:t>Назва етапів виконання</w:t>
            </w:r>
            <w:r w:rsidRPr="00103011">
              <w:rPr>
                <w:sz w:val="24"/>
              </w:rPr>
              <w:br/>
              <w:t>дипломної роботи</w:t>
            </w:r>
          </w:p>
        </w:tc>
        <w:tc>
          <w:tcPr>
            <w:tcW w:w="2700" w:type="dxa"/>
          </w:tcPr>
          <w:p w:rsidR="00EF1324" w:rsidRPr="00103011" w:rsidRDefault="00EF1324" w:rsidP="00103011">
            <w:pPr>
              <w:spacing w:after="30"/>
              <w:ind w:firstLine="0"/>
              <w:jc w:val="center"/>
              <w:rPr>
                <w:b/>
                <w:sz w:val="24"/>
              </w:rPr>
            </w:pPr>
            <w:r w:rsidRPr="00103011">
              <w:rPr>
                <w:sz w:val="24"/>
              </w:rPr>
              <w:t>Термін виконання</w:t>
            </w:r>
            <w:r w:rsidRPr="00103011">
              <w:rPr>
                <w:sz w:val="24"/>
              </w:rPr>
              <w:br/>
              <w:t>етапів роботи</w:t>
            </w:r>
          </w:p>
        </w:tc>
        <w:tc>
          <w:tcPr>
            <w:tcW w:w="1654" w:type="dxa"/>
          </w:tcPr>
          <w:p w:rsidR="00EF1324" w:rsidRPr="00103011" w:rsidRDefault="00EF1324" w:rsidP="00103011">
            <w:pPr>
              <w:spacing w:after="30"/>
              <w:ind w:firstLine="0"/>
              <w:jc w:val="center"/>
              <w:rPr>
                <w:b/>
                <w:sz w:val="24"/>
              </w:rPr>
            </w:pPr>
            <w:r w:rsidRPr="00103011">
              <w:rPr>
                <w:sz w:val="24"/>
              </w:rPr>
              <w:t>Примітка</w:t>
            </w:r>
          </w:p>
        </w:tc>
      </w:tr>
      <w:tr w:rsidR="00EF1324" w:rsidRPr="00103011" w:rsidTr="00D24AB7">
        <w:tc>
          <w:tcPr>
            <w:tcW w:w="855" w:type="dxa"/>
          </w:tcPr>
          <w:p w:rsidR="00EF1324" w:rsidRPr="00103011" w:rsidRDefault="00EF1324" w:rsidP="00103011">
            <w:pPr>
              <w:spacing w:after="30"/>
              <w:ind w:firstLine="0"/>
              <w:jc w:val="center"/>
              <w:rPr>
                <w:b/>
                <w:sz w:val="24"/>
              </w:rPr>
            </w:pPr>
            <w:r w:rsidRPr="00103011">
              <w:rPr>
                <w:b/>
                <w:sz w:val="24"/>
              </w:rPr>
              <w:t>1</w:t>
            </w:r>
          </w:p>
        </w:tc>
        <w:tc>
          <w:tcPr>
            <w:tcW w:w="4653" w:type="dxa"/>
          </w:tcPr>
          <w:p w:rsidR="00EF1324" w:rsidRPr="00103011" w:rsidRDefault="00EF1324" w:rsidP="00103011">
            <w:pPr>
              <w:spacing w:after="30"/>
              <w:ind w:firstLine="0"/>
              <w:jc w:val="center"/>
              <w:rPr>
                <w:sz w:val="24"/>
              </w:rPr>
            </w:pPr>
            <w:r w:rsidRPr="00103011">
              <w:rPr>
                <w:sz w:val="24"/>
              </w:rPr>
              <w:t>Узгодження теми і плану дипломної роботи</w:t>
            </w:r>
          </w:p>
        </w:tc>
        <w:tc>
          <w:tcPr>
            <w:tcW w:w="2700" w:type="dxa"/>
          </w:tcPr>
          <w:p w:rsidR="00EF1324" w:rsidRPr="00103011" w:rsidRDefault="00EF1324" w:rsidP="00103011">
            <w:pPr>
              <w:spacing w:after="30"/>
              <w:ind w:firstLine="0"/>
              <w:jc w:val="center"/>
              <w:rPr>
                <w:sz w:val="24"/>
              </w:rPr>
            </w:pPr>
            <w:r w:rsidRPr="00103011">
              <w:rPr>
                <w:sz w:val="24"/>
              </w:rPr>
              <w:t xml:space="preserve">05.02.24 - 20.02.24 </w:t>
            </w:r>
          </w:p>
        </w:tc>
        <w:tc>
          <w:tcPr>
            <w:tcW w:w="1654" w:type="dxa"/>
          </w:tcPr>
          <w:p w:rsidR="00EF1324" w:rsidRPr="00103011" w:rsidRDefault="00EF1324" w:rsidP="00103011">
            <w:pPr>
              <w:spacing w:after="30"/>
              <w:ind w:firstLine="0"/>
              <w:jc w:val="center"/>
              <w:rPr>
                <w:b/>
                <w:sz w:val="24"/>
              </w:rPr>
            </w:pPr>
          </w:p>
        </w:tc>
      </w:tr>
      <w:tr w:rsidR="00EF1324" w:rsidRPr="00103011" w:rsidTr="00D24AB7">
        <w:tc>
          <w:tcPr>
            <w:tcW w:w="855" w:type="dxa"/>
          </w:tcPr>
          <w:p w:rsidR="00EF1324" w:rsidRPr="00103011" w:rsidRDefault="00EF1324" w:rsidP="00103011">
            <w:pPr>
              <w:spacing w:after="30"/>
              <w:ind w:firstLine="0"/>
              <w:jc w:val="center"/>
              <w:rPr>
                <w:b/>
                <w:sz w:val="24"/>
              </w:rPr>
            </w:pPr>
            <w:r w:rsidRPr="00103011">
              <w:rPr>
                <w:b/>
                <w:sz w:val="24"/>
              </w:rPr>
              <w:t>2</w:t>
            </w:r>
          </w:p>
        </w:tc>
        <w:tc>
          <w:tcPr>
            <w:tcW w:w="4653" w:type="dxa"/>
          </w:tcPr>
          <w:p w:rsidR="00EF1324" w:rsidRPr="00103011" w:rsidRDefault="00EF1324" w:rsidP="00103011">
            <w:pPr>
              <w:spacing w:after="30"/>
              <w:ind w:firstLine="0"/>
              <w:jc w:val="center"/>
              <w:rPr>
                <w:sz w:val="24"/>
              </w:rPr>
            </w:pPr>
            <w:r w:rsidRPr="00103011">
              <w:rPr>
                <w:sz w:val="24"/>
              </w:rPr>
              <w:t>Аналіз внутрішнього середовища ТОВ «VOVK»</w:t>
            </w:r>
          </w:p>
        </w:tc>
        <w:tc>
          <w:tcPr>
            <w:tcW w:w="2700" w:type="dxa"/>
          </w:tcPr>
          <w:p w:rsidR="00EF1324" w:rsidRPr="00103011" w:rsidRDefault="00EF1324" w:rsidP="00103011">
            <w:pPr>
              <w:spacing w:after="30"/>
              <w:ind w:firstLine="0"/>
              <w:jc w:val="center"/>
              <w:rPr>
                <w:sz w:val="24"/>
              </w:rPr>
            </w:pPr>
            <w:r w:rsidRPr="00103011">
              <w:rPr>
                <w:sz w:val="24"/>
              </w:rPr>
              <w:t>21.02.24 -27.02.24</w:t>
            </w:r>
          </w:p>
        </w:tc>
        <w:tc>
          <w:tcPr>
            <w:tcW w:w="1654" w:type="dxa"/>
          </w:tcPr>
          <w:p w:rsidR="00EF1324" w:rsidRPr="00103011" w:rsidRDefault="00EF1324" w:rsidP="00103011">
            <w:pPr>
              <w:spacing w:after="30"/>
              <w:ind w:firstLine="0"/>
              <w:jc w:val="center"/>
              <w:rPr>
                <w:b/>
                <w:sz w:val="24"/>
              </w:rPr>
            </w:pPr>
          </w:p>
        </w:tc>
      </w:tr>
      <w:tr w:rsidR="00EF1324" w:rsidRPr="00103011" w:rsidTr="00D24AB7">
        <w:tc>
          <w:tcPr>
            <w:tcW w:w="855" w:type="dxa"/>
          </w:tcPr>
          <w:p w:rsidR="00EF1324" w:rsidRPr="00103011" w:rsidRDefault="00EF1324" w:rsidP="00103011">
            <w:pPr>
              <w:spacing w:after="30"/>
              <w:ind w:firstLine="0"/>
              <w:jc w:val="center"/>
              <w:rPr>
                <w:b/>
                <w:sz w:val="24"/>
              </w:rPr>
            </w:pPr>
            <w:r w:rsidRPr="00103011">
              <w:rPr>
                <w:b/>
                <w:sz w:val="24"/>
              </w:rPr>
              <w:t>3</w:t>
            </w:r>
          </w:p>
        </w:tc>
        <w:tc>
          <w:tcPr>
            <w:tcW w:w="4653" w:type="dxa"/>
          </w:tcPr>
          <w:p w:rsidR="00EF1324" w:rsidRPr="00103011" w:rsidRDefault="00EF1324" w:rsidP="00103011">
            <w:pPr>
              <w:spacing w:after="30"/>
              <w:ind w:firstLine="0"/>
              <w:jc w:val="center"/>
              <w:rPr>
                <w:sz w:val="24"/>
              </w:rPr>
            </w:pPr>
            <w:r w:rsidRPr="00103011">
              <w:rPr>
                <w:sz w:val="24"/>
              </w:rPr>
              <w:t>Аналіз зовнішнього середовища</w:t>
            </w:r>
            <w:r w:rsidR="00DC5EC2" w:rsidRPr="00103011">
              <w:rPr>
                <w:sz w:val="24"/>
              </w:rPr>
              <w:t xml:space="preserve"> </w:t>
            </w:r>
            <w:r w:rsidRPr="00103011">
              <w:rPr>
                <w:sz w:val="24"/>
              </w:rPr>
              <w:t>ТОВ «VOVK»</w:t>
            </w:r>
          </w:p>
        </w:tc>
        <w:tc>
          <w:tcPr>
            <w:tcW w:w="2700" w:type="dxa"/>
          </w:tcPr>
          <w:p w:rsidR="00EF1324" w:rsidRPr="00103011" w:rsidRDefault="00EF1324" w:rsidP="00103011">
            <w:pPr>
              <w:spacing w:after="30"/>
              <w:ind w:firstLine="0"/>
              <w:jc w:val="center"/>
              <w:rPr>
                <w:sz w:val="24"/>
              </w:rPr>
            </w:pPr>
            <w:r w:rsidRPr="00103011">
              <w:rPr>
                <w:sz w:val="24"/>
              </w:rPr>
              <w:t>27.02.24 -06.03.24</w:t>
            </w:r>
          </w:p>
        </w:tc>
        <w:tc>
          <w:tcPr>
            <w:tcW w:w="1654" w:type="dxa"/>
          </w:tcPr>
          <w:p w:rsidR="00EF1324" w:rsidRPr="00103011" w:rsidRDefault="00EF1324" w:rsidP="00103011">
            <w:pPr>
              <w:spacing w:after="30"/>
              <w:ind w:firstLine="0"/>
              <w:jc w:val="center"/>
              <w:rPr>
                <w:b/>
                <w:sz w:val="24"/>
              </w:rPr>
            </w:pPr>
          </w:p>
        </w:tc>
      </w:tr>
      <w:tr w:rsidR="00EF1324" w:rsidRPr="00103011" w:rsidTr="00D24AB7">
        <w:tblPrEx>
          <w:tblLook w:val="0000" w:firstRow="0" w:lastRow="0" w:firstColumn="0" w:lastColumn="0" w:noHBand="0" w:noVBand="0"/>
        </w:tblPrEx>
        <w:trPr>
          <w:trHeight w:val="435"/>
        </w:trPr>
        <w:tc>
          <w:tcPr>
            <w:tcW w:w="855" w:type="dxa"/>
          </w:tcPr>
          <w:p w:rsidR="00EF1324" w:rsidRPr="00103011" w:rsidRDefault="00EF1324" w:rsidP="00103011">
            <w:pPr>
              <w:spacing w:after="30"/>
              <w:ind w:firstLine="0"/>
              <w:jc w:val="center"/>
              <w:rPr>
                <w:b/>
                <w:sz w:val="24"/>
              </w:rPr>
            </w:pPr>
            <w:r w:rsidRPr="00103011">
              <w:rPr>
                <w:b/>
                <w:sz w:val="24"/>
              </w:rPr>
              <w:t>4</w:t>
            </w:r>
          </w:p>
        </w:tc>
        <w:tc>
          <w:tcPr>
            <w:tcW w:w="4653" w:type="dxa"/>
          </w:tcPr>
          <w:p w:rsidR="00EF1324" w:rsidRPr="00103011" w:rsidRDefault="00EF1324" w:rsidP="00103011">
            <w:pPr>
              <w:spacing w:after="30"/>
              <w:ind w:firstLine="0"/>
              <w:jc w:val="center"/>
              <w:rPr>
                <w:sz w:val="24"/>
              </w:rPr>
            </w:pPr>
            <w:r w:rsidRPr="00103011">
              <w:rPr>
                <w:sz w:val="24"/>
              </w:rPr>
              <w:t>SWOT-аналіз та визначення маркетингової управлінської проблеми</w:t>
            </w:r>
          </w:p>
        </w:tc>
        <w:tc>
          <w:tcPr>
            <w:tcW w:w="2700" w:type="dxa"/>
          </w:tcPr>
          <w:p w:rsidR="00EF1324" w:rsidRPr="00103011" w:rsidRDefault="00EF1324" w:rsidP="00103011">
            <w:pPr>
              <w:spacing w:after="30"/>
              <w:ind w:firstLine="0"/>
              <w:jc w:val="center"/>
              <w:rPr>
                <w:sz w:val="24"/>
              </w:rPr>
            </w:pPr>
            <w:r w:rsidRPr="00103011">
              <w:rPr>
                <w:sz w:val="24"/>
              </w:rPr>
              <w:t>07.03.24 -14.03.24</w:t>
            </w:r>
          </w:p>
        </w:tc>
        <w:tc>
          <w:tcPr>
            <w:tcW w:w="1654" w:type="dxa"/>
          </w:tcPr>
          <w:p w:rsidR="00EF1324" w:rsidRPr="00103011" w:rsidRDefault="00EF1324" w:rsidP="00103011">
            <w:pPr>
              <w:spacing w:after="30"/>
              <w:ind w:firstLine="0"/>
              <w:jc w:val="center"/>
              <w:rPr>
                <w:b/>
                <w:sz w:val="24"/>
              </w:rPr>
            </w:pPr>
          </w:p>
        </w:tc>
      </w:tr>
      <w:tr w:rsidR="00EF1324" w:rsidRPr="00103011" w:rsidTr="00D24AB7">
        <w:tblPrEx>
          <w:tblLook w:val="0000" w:firstRow="0" w:lastRow="0" w:firstColumn="0" w:lastColumn="0" w:noHBand="0" w:noVBand="0"/>
        </w:tblPrEx>
        <w:trPr>
          <w:trHeight w:val="703"/>
        </w:trPr>
        <w:tc>
          <w:tcPr>
            <w:tcW w:w="855" w:type="dxa"/>
          </w:tcPr>
          <w:p w:rsidR="00EF1324" w:rsidRPr="00103011" w:rsidRDefault="00EF1324" w:rsidP="00103011">
            <w:pPr>
              <w:spacing w:after="30"/>
              <w:ind w:firstLine="0"/>
              <w:jc w:val="center"/>
              <w:rPr>
                <w:b/>
                <w:sz w:val="24"/>
              </w:rPr>
            </w:pPr>
            <w:r w:rsidRPr="00103011">
              <w:rPr>
                <w:b/>
                <w:sz w:val="24"/>
              </w:rPr>
              <w:t>5</w:t>
            </w:r>
          </w:p>
        </w:tc>
        <w:tc>
          <w:tcPr>
            <w:tcW w:w="4653" w:type="dxa"/>
          </w:tcPr>
          <w:p w:rsidR="00EF1324" w:rsidRPr="00103011" w:rsidRDefault="00EF1324" w:rsidP="00103011">
            <w:pPr>
              <w:spacing w:after="30"/>
              <w:ind w:firstLine="0"/>
              <w:jc w:val="center"/>
              <w:rPr>
                <w:sz w:val="24"/>
              </w:rPr>
            </w:pPr>
            <w:r w:rsidRPr="00103011">
              <w:rPr>
                <w:sz w:val="24"/>
              </w:rPr>
              <w:t>Аналіз теоретичних положень та вибір підходу до вирішення маркетингової управлінської проблеми ТОВ «VOVK»</w:t>
            </w:r>
          </w:p>
        </w:tc>
        <w:tc>
          <w:tcPr>
            <w:tcW w:w="2700" w:type="dxa"/>
          </w:tcPr>
          <w:p w:rsidR="00EF1324" w:rsidRPr="00103011" w:rsidRDefault="00EF1324" w:rsidP="00103011">
            <w:pPr>
              <w:spacing w:after="30"/>
              <w:ind w:firstLine="0"/>
              <w:jc w:val="center"/>
              <w:rPr>
                <w:sz w:val="24"/>
              </w:rPr>
            </w:pPr>
            <w:r w:rsidRPr="00103011">
              <w:rPr>
                <w:sz w:val="24"/>
              </w:rPr>
              <w:t>15.03.24 -29.03.24</w:t>
            </w:r>
          </w:p>
        </w:tc>
        <w:tc>
          <w:tcPr>
            <w:tcW w:w="1654" w:type="dxa"/>
          </w:tcPr>
          <w:p w:rsidR="00EF1324" w:rsidRPr="00103011" w:rsidRDefault="00EF1324" w:rsidP="00103011">
            <w:pPr>
              <w:spacing w:after="30"/>
              <w:ind w:firstLine="0"/>
              <w:jc w:val="center"/>
              <w:rPr>
                <w:b/>
                <w:sz w:val="24"/>
              </w:rPr>
            </w:pPr>
          </w:p>
        </w:tc>
      </w:tr>
      <w:tr w:rsidR="00EF1324" w:rsidRPr="00103011" w:rsidTr="00D24AB7">
        <w:tblPrEx>
          <w:tblLook w:val="0000" w:firstRow="0" w:lastRow="0" w:firstColumn="0" w:lastColumn="0" w:noHBand="0" w:noVBand="0"/>
        </w:tblPrEx>
        <w:trPr>
          <w:trHeight w:val="887"/>
        </w:trPr>
        <w:tc>
          <w:tcPr>
            <w:tcW w:w="855" w:type="dxa"/>
          </w:tcPr>
          <w:p w:rsidR="00EF1324" w:rsidRPr="00103011" w:rsidRDefault="00EF1324" w:rsidP="00103011">
            <w:pPr>
              <w:spacing w:after="30"/>
              <w:ind w:firstLine="0"/>
              <w:jc w:val="center"/>
              <w:rPr>
                <w:b/>
                <w:sz w:val="24"/>
              </w:rPr>
            </w:pPr>
            <w:r w:rsidRPr="00103011">
              <w:rPr>
                <w:b/>
                <w:sz w:val="24"/>
              </w:rPr>
              <w:t>6</w:t>
            </w:r>
          </w:p>
        </w:tc>
        <w:tc>
          <w:tcPr>
            <w:tcW w:w="4653" w:type="dxa"/>
          </w:tcPr>
          <w:p w:rsidR="00EF1324" w:rsidRPr="00103011" w:rsidRDefault="00EF1324" w:rsidP="00103011">
            <w:pPr>
              <w:spacing w:after="30"/>
              <w:ind w:firstLine="0"/>
              <w:jc w:val="center"/>
              <w:rPr>
                <w:sz w:val="24"/>
              </w:rPr>
            </w:pPr>
            <w:r w:rsidRPr="00103011">
              <w:rPr>
                <w:sz w:val="24"/>
              </w:rPr>
              <w:t>Планування маркетингового дослідження, визначення цілі та завдань дослідження, формування пошукових питань</w:t>
            </w:r>
          </w:p>
        </w:tc>
        <w:tc>
          <w:tcPr>
            <w:tcW w:w="2700" w:type="dxa"/>
          </w:tcPr>
          <w:p w:rsidR="00EF1324" w:rsidRPr="00103011" w:rsidRDefault="00EF1324" w:rsidP="00103011">
            <w:pPr>
              <w:spacing w:after="30"/>
              <w:ind w:firstLine="0"/>
              <w:jc w:val="center"/>
              <w:rPr>
                <w:sz w:val="24"/>
              </w:rPr>
            </w:pPr>
            <w:r w:rsidRPr="00103011">
              <w:rPr>
                <w:sz w:val="24"/>
              </w:rPr>
              <w:t>30.03.24 -10.04.24</w:t>
            </w:r>
          </w:p>
        </w:tc>
        <w:tc>
          <w:tcPr>
            <w:tcW w:w="1654" w:type="dxa"/>
          </w:tcPr>
          <w:p w:rsidR="00EF1324" w:rsidRPr="00103011" w:rsidRDefault="00EF1324" w:rsidP="00103011">
            <w:pPr>
              <w:spacing w:after="30"/>
              <w:ind w:firstLine="0"/>
              <w:jc w:val="center"/>
              <w:rPr>
                <w:b/>
                <w:sz w:val="24"/>
              </w:rPr>
            </w:pPr>
          </w:p>
        </w:tc>
      </w:tr>
      <w:tr w:rsidR="00EF1324" w:rsidRPr="00103011" w:rsidTr="00D24AB7">
        <w:tblPrEx>
          <w:tblLook w:val="0000" w:firstRow="0" w:lastRow="0" w:firstColumn="0" w:lastColumn="0" w:noHBand="0" w:noVBand="0"/>
        </w:tblPrEx>
        <w:trPr>
          <w:trHeight w:val="703"/>
        </w:trPr>
        <w:tc>
          <w:tcPr>
            <w:tcW w:w="855" w:type="dxa"/>
          </w:tcPr>
          <w:p w:rsidR="00EF1324" w:rsidRPr="00103011" w:rsidRDefault="00EF1324" w:rsidP="00103011">
            <w:pPr>
              <w:spacing w:after="30"/>
              <w:ind w:firstLine="0"/>
              <w:jc w:val="center"/>
              <w:rPr>
                <w:b/>
                <w:sz w:val="24"/>
              </w:rPr>
            </w:pPr>
            <w:r w:rsidRPr="00103011">
              <w:rPr>
                <w:b/>
                <w:sz w:val="24"/>
              </w:rPr>
              <w:t>7</w:t>
            </w:r>
          </w:p>
        </w:tc>
        <w:tc>
          <w:tcPr>
            <w:tcW w:w="4653" w:type="dxa"/>
          </w:tcPr>
          <w:p w:rsidR="00EF1324" w:rsidRPr="00103011" w:rsidRDefault="00EF1324" w:rsidP="00103011">
            <w:pPr>
              <w:spacing w:after="30"/>
              <w:ind w:firstLine="0"/>
              <w:jc w:val="center"/>
              <w:rPr>
                <w:sz w:val="24"/>
              </w:rPr>
            </w:pPr>
            <w:r w:rsidRPr="00103011">
              <w:rPr>
                <w:sz w:val="24"/>
              </w:rPr>
              <w:t>Збирання та аналіз вторинної та первинної інформації, отримання відповідей на пошукові питання</w:t>
            </w:r>
          </w:p>
        </w:tc>
        <w:tc>
          <w:tcPr>
            <w:tcW w:w="2700" w:type="dxa"/>
          </w:tcPr>
          <w:p w:rsidR="00EF1324" w:rsidRPr="00103011" w:rsidRDefault="00EF1324" w:rsidP="00103011">
            <w:pPr>
              <w:spacing w:after="30"/>
              <w:ind w:firstLine="0"/>
              <w:jc w:val="center"/>
              <w:rPr>
                <w:sz w:val="24"/>
              </w:rPr>
            </w:pPr>
            <w:r w:rsidRPr="00103011">
              <w:rPr>
                <w:sz w:val="24"/>
              </w:rPr>
              <w:t>11.04.24 -07.05.24</w:t>
            </w:r>
          </w:p>
        </w:tc>
        <w:tc>
          <w:tcPr>
            <w:tcW w:w="1654" w:type="dxa"/>
          </w:tcPr>
          <w:p w:rsidR="00EF1324" w:rsidRPr="00103011" w:rsidRDefault="00EF1324" w:rsidP="00103011">
            <w:pPr>
              <w:spacing w:after="30"/>
              <w:ind w:firstLine="0"/>
              <w:jc w:val="center"/>
              <w:rPr>
                <w:b/>
                <w:sz w:val="24"/>
              </w:rPr>
            </w:pPr>
          </w:p>
        </w:tc>
      </w:tr>
      <w:tr w:rsidR="00EF1324" w:rsidRPr="00103011" w:rsidTr="00D24AB7">
        <w:tblPrEx>
          <w:tblLook w:val="0000" w:firstRow="0" w:lastRow="0" w:firstColumn="0" w:lastColumn="0" w:noHBand="0" w:noVBand="0"/>
        </w:tblPrEx>
        <w:trPr>
          <w:trHeight w:val="552"/>
        </w:trPr>
        <w:tc>
          <w:tcPr>
            <w:tcW w:w="855" w:type="dxa"/>
          </w:tcPr>
          <w:p w:rsidR="00EF1324" w:rsidRPr="00103011" w:rsidRDefault="00EF1324" w:rsidP="00103011">
            <w:pPr>
              <w:spacing w:after="30"/>
              <w:ind w:firstLine="0"/>
              <w:jc w:val="center"/>
              <w:rPr>
                <w:b/>
                <w:sz w:val="24"/>
              </w:rPr>
            </w:pPr>
            <w:r w:rsidRPr="00103011">
              <w:rPr>
                <w:b/>
                <w:sz w:val="24"/>
              </w:rPr>
              <w:t>8</w:t>
            </w:r>
          </w:p>
        </w:tc>
        <w:tc>
          <w:tcPr>
            <w:tcW w:w="4653" w:type="dxa"/>
          </w:tcPr>
          <w:p w:rsidR="00EF1324" w:rsidRPr="00103011" w:rsidRDefault="00EF1324" w:rsidP="00103011">
            <w:pPr>
              <w:spacing w:after="30"/>
              <w:ind w:firstLine="0"/>
              <w:jc w:val="center"/>
              <w:rPr>
                <w:sz w:val="24"/>
              </w:rPr>
            </w:pPr>
            <w:r w:rsidRPr="00103011">
              <w:rPr>
                <w:sz w:val="24"/>
              </w:rPr>
              <w:t>Розробка пропозицій щодо удосконалення маркетингових комунікацій підприємства</w:t>
            </w:r>
          </w:p>
        </w:tc>
        <w:tc>
          <w:tcPr>
            <w:tcW w:w="2700" w:type="dxa"/>
          </w:tcPr>
          <w:p w:rsidR="00EF1324" w:rsidRPr="00103011" w:rsidRDefault="00EF1324" w:rsidP="00103011">
            <w:pPr>
              <w:spacing w:after="30"/>
              <w:ind w:firstLine="0"/>
              <w:jc w:val="center"/>
              <w:rPr>
                <w:sz w:val="24"/>
              </w:rPr>
            </w:pPr>
            <w:r w:rsidRPr="00103011">
              <w:rPr>
                <w:sz w:val="24"/>
              </w:rPr>
              <w:t>08.05.24 -21.05.24</w:t>
            </w:r>
          </w:p>
        </w:tc>
        <w:tc>
          <w:tcPr>
            <w:tcW w:w="1654" w:type="dxa"/>
          </w:tcPr>
          <w:p w:rsidR="00EF1324" w:rsidRPr="00103011" w:rsidRDefault="00EF1324" w:rsidP="00103011">
            <w:pPr>
              <w:spacing w:after="30"/>
              <w:ind w:firstLine="0"/>
              <w:jc w:val="center"/>
              <w:rPr>
                <w:b/>
                <w:sz w:val="24"/>
              </w:rPr>
            </w:pPr>
          </w:p>
        </w:tc>
      </w:tr>
      <w:tr w:rsidR="00EF1324" w:rsidRPr="00103011" w:rsidTr="00103011">
        <w:tblPrEx>
          <w:tblLook w:val="0000" w:firstRow="0" w:lastRow="0" w:firstColumn="0" w:lastColumn="0" w:noHBand="0" w:noVBand="0"/>
        </w:tblPrEx>
        <w:trPr>
          <w:trHeight w:val="329"/>
        </w:trPr>
        <w:tc>
          <w:tcPr>
            <w:tcW w:w="855" w:type="dxa"/>
          </w:tcPr>
          <w:p w:rsidR="00EF1324" w:rsidRPr="00103011" w:rsidRDefault="00EF1324" w:rsidP="00103011">
            <w:pPr>
              <w:spacing w:after="30"/>
              <w:ind w:firstLine="0"/>
              <w:jc w:val="center"/>
              <w:rPr>
                <w:b/>
                <w:sz w:val="24"/>
              </w:rPr>
            </w:pPr>
            <w:r w:rsidRPr="00103011">
              <w:rPr>
                <w:b/>
                <w:sz w:val="24"/>
              </w:rPr>
              <w:t>9</w:t>
            </w:r>
          </w:p>
        </w:tc>
        <w:tc>
          <w:tcPr>
            <w:tcW w:w="4653" w:type="dxa"/>
          </w:tcPr>
          <w:p w:rsidR="00EF1324" w:rsidRPr="00103011" w:rsidRDefault="00EF1324" w:rsidP="00103011">
            <w:pPr>
              <w:spacing w:after="30"/>
              <w:ind w:firstLine="0"/>
              <w:jc w:val="center"/>
              <w:rPr>
                <w:sz w:val="24"/>
              </w:rPr>
            </w:pPr>
            <w:r w:rsidRPr="00103011">
              <w:rPr>
                <w:sz w:val="24"/>
              </w:rPr>
              <w:t>Оцінка економічної ефективності запропонованих удосконалень</w:t>
            </w:r>
          </w:p>
        </w:tc>
        <w:tc>
          <w:tcPr>
            <w:tcW w:w="2700" w:type="dxa"/>
          </w:tcPr>
          <w:p w:rsidR="00EF1324" w:rsidRPr="00103011" w:rsidRDefault="00EF1324" w:rsidP="00103011">
            <w:pPr>
              <w:spacing w:after="30"/>
              <w:ind w:firstLine="0"/>
              <w:jc w:val="center"/>
              <w:rPr>
                <w:sz w:val="24"/>
              </w:rPr>
            </w:pPr>
            <w:r w:rsidRPr="00103011">
              <w:rPr>
                <w:sz w:val="24"/>
              </w:rPr>
              <w:t>22.05.24 -31.05.24</w:t>
            </w:r>
          </w:p>
        </w:tc>
        <w:tc>
          <w:tcPr>
            <w:tcW w:w="1654" w:type="dxa"/>
          </w:tcPr>
          <w:p w:rsidR="00EF1324" w:rsidRPr="00103011" w:rsidRDefault="00EF1324" w:rsidP="00103011">
            <w:pPr>
              <w:spacing w:after="30"/>
              <w:ind w:firstLine="0"/>
              <w:jc w:val="center"/>
              <w:rPr>
                <w:b/>
                <w:sz w:val="24"/>
              </w:rPr>
            </w:pPr>
          </w:p>
        </w:tc>
      </w:tr>
      <w:tr w:rsidR="00EF1324" w:rsidRPr="00103011" w:rsidTr="00D24AB7">
        <w:tblPrEx>
          <w:tblLook w:val="0000" w:firstRow="0" w:lastRow="0" w:firstColumn="0" w:lastColumn="0" w:noHBand="0" w:noVBand="0"/>
        </w:tblPrEx>
        <w:trPr>
          <w:trHeight w:val="536"/>
        </w:trPr>
        <w:tc>
          <w:tcPr>
            <w:tcW w:w="855" w:type="dxa"/>
          </w:tcPr>
          <w:p w:rsidR="00EF1324" w:rsidRPr="00103011" w:rsidRDefault="00EF1324" w:rsidP="00103011">
            <w:pPr>
              <w:spacing w:after="30"/>
              <w:ind w:firstLine="0"/>
              <w:jc w:val="center"/>
              <w:rPr>
                <w:b/>
                <w:sz w:val="24"/>
              </w:rPr>
            </w:pPr>
            <w:r w:rsidRPr="00103011">
              <w:rPr>
                <w:b/>
                <w:sz w:val="24"/>
              </w:rPr>
              <w:t>10</w:t>
            </w:r>
          </w:p>
        </w:tc>
        <w:tc>
          <w:tcPr>
            <w:tcW w:w="4653" w:type="dxa"/>
          </w:tcPr>
          <w:p w:rsidR="00EF1324" w:rsidRPr="00103011" w:rsidRDefault="00EF1324" w:rsidP="00103011">
            <w:pPr>
              <w:spacing w:after="30"/>
              <w:ind w:firstLine="0"/>
              <w:jc w:val="center"/>
              <w:rPr>
                <w:sz w:val="24"/>
              </w:rPr>
            </w:pPr>
            <w:r w:rsidRPr="00103011">
              <w:rPr>
                <w:sz w:val="24"/>
              </w:rPr>
              <w:t>Оформлення роботи, розроблення презентації</w:t>
            </w:r>
          </w:p>
        </w:tc>
        <w:tc>
          <w:tcPr>
            <w:tcW w:w="2700" w:type="dxa"/>
          </w:tcPr>
          <w:p w:rsidR="00EF1324" w:rsidRPr="00103011" w:rsidRDefault="00EF1324" w:rsidP="00103011">
            <w:pPr>
              <w:spacing w:after="30"/>
              <w:ind w:firstLine="0"/>
              <w:jc w:val="center"/>
              <w:rPr>
                <w:sz w:val="24"/>
              </w:rPr>
            </w:pPr>
            <w:r w:rsidRPr="00103011">
              <w:rPr>
                <w:sz w:val="24"/>
              </w:rPr>
              <w:t>01.06.24 - 07.06.24</w:t>
            </w:r>
          </w:p>
        </w:tc>
        <w:tc>
          <w:tcPr>
            <w:tcW w:w="1654" w:type="dxa"/>
          </w:tcPr>
          <w:p w:rsidR="00EF1324" w:rsidRPr="00103011" w:rsidRDefault="00EF1324" w:rsidP="00103011">
            <w:pPr>
              <w:spacing w:after="30"/>
              <w:ind w:firstLine="0"/>
              <w:jc w:val="center"/>
              <w:rPr>
                <w:b/>
                <w:sz w:val="24"/>
              </w:rPr>
            </w:pPr>
          </w:p>
        </w:tc>
      </w:tr>
    </w:tbl>
    <w:p w:rsidR="00EF1324" w:rsidRPr="002325AA" w:rsidRDefault="00EF1324" w:rsidP="00BD0BDB">
      <w:pPr>
        <w:spacing w:after="30"/>
        <w:ind w:left="180" w:firstLine="0"/>
        <w:jc w:val="center"/>
        <w:rPr>
          <w:b/>
        </w:rPr>
      </w:pPr>
    </w:p>
    <w:p w:rsidR="00103011" w:rsidRPr="002C45DB" w:rsidRDefault="00103011" w:rsidP="00BD0BDB">
      <w:pPr>
        <w:spacing w:after="30" w:line="360" w:lineRule="auto"/>
        <w:ind w:firstLine="0"/>
        <w:jc w:val="both"/>
        <w:rPr>
          <w:rFonts w:ascii="Calibri" w:hAnsi="Calibri"/>
        </w:rPr>
      </w:pPr>
    </w:p>
    <w:p w:rsidR="00103011" w:rsidRPr="002C45DB" w:rsidRDefault="00103011" w:rsidP="00BD0BDB">
      <w:pPr>
        <w:spacing w:after="30" w:line="360" w:lineRule="auto"/>
        <w:ind w:firstLine="0"/>
        <w:jc w:val="both"/>
        <w:rPr>
          <w:rFonts w:ascii="Calibri" w:hAnsi="Calibri"/>
        </w:rPr>
      </w:pPr>
    </w:p>
    <w:p w:rsidR="00103011" w:rsidRPr="002C45DB" w:rsidRDefault="00863B79" w:rsidP="00BD0BDB">
      <w:pPr>
        <w:spacing w:after="30" w:line="360" w:lineRule="auto"/>
        <w:ind w:firstLine="0"/>
        <w:jc w:val="both"/>
        <w:rPr>
          <w:rFonts w:ascii="Calibri" w:hAnsi="Calibri"/>
        </w:rPr>
      </w:pPr>
      <w:r>
        <w:rPr>
          <w:rFonts w:ascii="TimesNewRomanPSMT" w:hAnsi="TimesNewRomanPSMT"/>
          <w:noProof/>
          <w:lang w:val="en-US" w:eastAsia="en-US"/>
        </w:rPr>
        <w:drawing>
          <wp:anchor distT="0" distB="0" distL="114300" distR="114300" simplePos="0" relativeHeight="8" behindDoc="0" locked="0" layoutInCell="1" allowOverlap="1">
            <wp:simplePos x="0" y="0"/>
            <wp:positionH relativeFrom="margin">
              <wp:posOffset>2120265</wp:posOffset>
            </wp:positionH>
            <wp:positionV relativeFrom="margin">
              <wp:posOffset>6085205</wp:posOffset>
            </wp:positionV>
            <wp:extent cx="984250" cy="652145"/>
            <wp:effectExtent l="0" t="0" r="0" b="0"/>
            <wp:wrapSquare wrapText="bothSides"/>
            <wp:docPr id="299" name="Рисунок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
                    <pic:cNvPicPr>
                      <a:picLocks noChangeAspect="1" noChangeArrowheads="1"/>
                    </pic:cNvPicPr>
                  </pic:nvPicPr>
                  <pic:blipFill>
                    <a:blip r:embed="rId8">
                      <a:grayscl/>
                      <a:extLst>
                        <a:ext uri="{28A0092B-C50C-407E-A947-70E740481C1C}">
                          <a14:useLocalDpi xmlns:a14="http://schemas.microsoft.com/office/drawing/2010/main" val="0"/>
                        </a:ext>
                      </a:extLst>
                    </a:blip>
                    <a:srcRect l="24911" t="45757" r="46977" b="39656"/>
                    <a:stretch>
                      <a:fillRect/>
                    </a:stretch>
                  </pic:blipFill>
                  <pic:spPr bwMode="auto">
                    <a:xfrm>
                      <a:off x="0" y="0"/>
                      <a:ext cx="984250" cy="652145"/>
                    </a:xfrm>
                    <a:prstGeom prst="rect">
                      <a:avLst/>
                    </a:prstGeom>
                    <a:noFill/>
                  </pic:spPr>
                </pic:pic>
              </a:graphicData>
            </a:graphic>
            <wp14:sizeRelH relativeFrom="page">
              <wp14:pctWidth>0</wp14:pctWidth>
            </wp14:sizeRelH>
            <wp14:sizeRelV relativeFrom="page">
              <wp14:pctHeight>0</wp14:pctHeight>
            </wp14:sizeRelV>
          </wp:anchor>
        </w:drawing>
      </w:r>
    </w:p>
    <w:p w:rsidR="00EF1324" w:rsidRPr="00103011" w:rsidRDefault="00EF1324" w:rsidP="00103011">
      <w:pPr>
        <w:spacing w:after="30" w:line="360" w:lineRule="auto"/>
        <w:ind w:firstLine="0"/>
        <w:jc w:val="both"/>
        <w:rPr>
          <w:rFonts w:ascii="Calibri" w:hAnsi="Calibri"/>
        </w:rPr>
      </w:pPr>
      <w:r w:rsidRPr="002325AA">
        <w:rPr>
          <w:rFonts w:ascii="TimesNewRomanPSMT" w:hAnsi="TimesNewRomanPSMT"/>
        </w:rPr>
        <w:t xml:space="preserve">Студент </w:t>
      </w:r>
      <w:r w:rsidR="00103011" w:rsidRPr="002C45DB">
        <w:rPr>
          <w:rFonts w:ascii="TimesNewRomanPSMT" w:hAnsi="TimesNewRomanPSMT"/>
          <w:color w:val="FFFFFF"/>
        </w:rPr>
        <w:t>___</w:t>
      </w:r>
      <w:r w:rsidRPr="002C45DB">
        <w:rPr>
          <w:rFonts w:ascii="TimesNewRomanPSMT" w:hAnsi="TimesNewRomanPSMT"/>
          <w:color w:val="FFFFFF"/>
        </w:rPr>
        <w:t>______________</w:t>
      </w:r>
      <w:r w:rsidR="00103011" w:rsidRPr="002C45DB">
        <w:rPr>
          <w:rFonts w:ascii="Calibri" w:hAnsi="Calibri"/>
          <w:color w:val="FFFFFF"/>
        </w:rPr>
        <w:t xml:space="preserve">    </w:t>
      </w:r>
      <w:r w:rsidR="00103011" w:rsidRPr="002C45DB">
        <w:rPr>
          <w:rFonts w:ascii="Calibri" w:hAnsi="Calibri"/>
        </w:rPr>
        <w:t xml:space="preserve"> </w:t>
      </w:r>
      <w:r w:rsidR="00103011" w:rsidRPr="002325AA">
        <w:t>Паращенко Д. Д.</w:t>
      </w:r>
    </w:p>
    <w:p w:rsidR="00103011" w:rsidRPr="002C45DB" w:rsidRDefault="00EF1324" w:rsidP="00103011">
      <w:pPr>
        <w:spacing w:after="30" w:line="360" w:lineRule="auto"/>
        <w:jc w:val="both"/>
        <w:rPr>
          <w:rFonts w:ascii="Calibri" w:hAnsi="Calibri"/>
        </w:rPr>
      </w:pPr>
      <w:r w:rsidRPr="002325AA">
        <w:rPr>
          <w:rFonts w:ascii="TimesNewRomanPSMT" w:hAnsi="TimesNewRomanPSMT"/>
          <w:szCs w:val="28"/>
        </w:rPr>
        <w:br/>
      </w:r>
      <w:r w:rsidRPr="002325AA">
        <w:rPr>
          <w:rFonts w:ascii="TimesNewRomanPSMT" w:hAnsi="TimesNewRomanPSMT"/>
          <w:sz w:val="18"/>
          <w:szCs w:val="18"/>
        </w:rPr>
        <w:br/>
      </w:r>
    </w:p>
    <w:p w:rsidR="00EF1324" w:rsidRPr="002325AA" w:rsidRDefault="00EF1324" w:rsidP="00103011">
      <w:pPr>
        <w:spacing w:after="30" w:line="360" w:lineRule="auto"/>
        <w:ind w:firstLine="0"/>
        <w:jc w:val="both"/>
      </w:pPr>
      <w:r w:rsidRPr="002325AA">
        <w:rPr>
          <w:rFonts w:ascii="TimesNewRomanPSMT" w:hAnsi="TimesNewRomanPSMT"/>
        </w:rPr>
        <w:t>Керівник роботи</w:t>
      </w:r>
      <w:r w:rsidR="00103011" w:rsidRPr="002C45DB">
        <w:rPr>
          <w:rFonts w:ascii="Calibri" w:hAnsi="Calibri"/>
        </w:rPr>
        <w:t xml:space="preserve">                     </w:t>
      </w:r>
      <w:r w:rsidRPr="002325AA">
        <w:rPr>
          <w:rFonts w:ascii="TimesNewRomanPSMT" w:hAnsi="TimesNewRomanPSMT"/>
        </w:rPr>
        <w:t xml:space="preserve"> ____________</w:t>
      </w:r>
      <w:r w:rsidR="00103011" w:rsidRPr="002C45DB">
        <w:rPr>
          <w:rFonts w:ascii="Calibri" w:hAnsi="Calibri"/>
        </w:rPr>
        <w:t xml:space="preserve">                                          </w:t>
      </w:r>
      <w:r w:rsidR="00103011" w:rsidRPr="002325AA">
        <w:t>Солнцев С.О.</w:t>
      </w:r>
    </w:p>
    <w:p w:rsidR="00EF1324" w:rsidRDefault="00EF1324" w:rsidP="00BD0BDB">
      <w:pPr>
        <w:spacing w:after="30" w:line="360" w:lineRule="auto"/>
        <w:ind w:firstLine="0"/>
        <w:jc w:val="center"/>
        <w:rPr>
          <w:b/>
          <w:szCs w:val="28"/>
        </w:rPr>
      </w:pPr>
    </w:p>
    <w:p w:rsidR="00EF1324" w:rsidRDefault="00EF1324" w:rsidP="00BD0BDB">
      <w:pPr>
        <w:spacing w:after="30" w:line="360" w:lineRule="auto"/>
        <w:ind w:firstLine="0"/>
        <w:jc w:val="center"/>
        <w:rPr>
          <w:b/>
          <w:szCs w:val="28"/>
        </w:rPr>
      </w:pPr>
    </w:p>
    <w:p w:rsidR="00711E35" w:rsidRDefault="00711E35" w:rsidP="00BD0BDB">
      <w:pPr>
        <w:spacing w:after="30" w:line="360" w:lineRule="auto"/>
        <w:ind w:firstLine="0"/>
        <w:jc w:val="center"/>
        <w:rPr>
          <w:b/>
          <w:szCs w:val="28"/>
        </w:rPr>
      </w:pPr>
    </w:p>
    <w:p w:rsidR="00513A39" w:rsidRDefault="00513A39" w:rsidP="00513A39">
      <w:pPr>
        <w:spacing w:after="30" w:line="360" w:lineRule="auto"/>
        <w:ind w:firstLine="0"/>
        <w:rPr>
          <w:b/>
          <w:szCs w:val="28"/>
        </w:rPr>
      </w:pPr>
    </w:p>
    <w:p w:rsidR="00EF1324" w:rsidRDefault="00EF1324" w:rsidP="00513A39">
      <w:pPr>
        <w:spacing w:after="30" w:line="360" w:lineRule="auto"/>
        <w:ind w:firstLine="0"/>
        <w:jc w:val="center"/>
        <w:rPr>
          <w:b/>
          <w:szCs w:val="28"/>
        </w:rPr>
      </w:pPr>
      <w:r w:rsidRPr="00BD0BDB">
        <w:rPr>
          <w:b/>
          <w:szCs w:val="28"/>
        </w:rPr>
        <w:t>РЕФЕРАТ</w:t>
      </w:r>
    </w:p>
    <w:p w:rsidR="00EF1324" w:rsidRDefault="00EF1324" w:rsidP="00BD0BDB">
      <w:pPr>
        <w:spacing w:after="30" w:line="360" w:lineRule="auto"/>
        <w:ind w:firstLine="0"/>
        <w:rPr>
          <w:b/>
          <w:szCs w:val="28"/>
        </w:rPr>
      </w:pPr>
    </w:p>
    <w:p w:rsidR="00EF1324" w:rsidRPr="00BD0BDB" w:rsidRDefault="00EF1324" w:rsidP="00836586">
      <w:pPr>
        <w:spacing w:after="30" w:line="360" w:lineRule="auto"/>
        <w:jc w:val="both"/>
      </w:pPr>
      <w:r w:rsidRPr="00383644">
        <w:rPr>
          <w:szCs w:val="28"/>
        </w:rPr>
        <w:t>Дипломна робота на тему</w:t>
      </w:r>
      <w:r w:rsidR="00FF7CB4" w:rsidRPr="00FF7CB4">
        <w:rPr>
          <w:szCs w:val="28"/>
        </w:rPr>
        <w:t xml:space="preserve"> </w:t>
      </w:r>
      <w:r w:rsidRPr="005C3B76">
        <w:t xml:space="preserve">« Удосконалення маркетингових комунікацій підприємства </w:t>
      </w:r>
      <w:r w:rsidRPr="005C3B76">
        <w:rPr>
          <w:szCs w:val="28"/>
        </w:rPr>
        <w:t>«VOVK»</w:t>
      </w:r>
      <w:r w:rsidR="00DC5EC2">
        <w:rPr>
          <w:szCs w:val="28"/>
        </w:rPr>
        <w:t xml:space="preserve"> </w:t>
      </w:r>
      <w:r w:rsidRPr="005C3B76">
        <w:t>на ринку жіночого одягу України»</w:t>
      </w:r>
      <w:r>
        <w:t xml:space="preserve">,  </w:t>
      </w:r>
      <w:r w:rsidRPr="006A786B">
        <w:t xml:space="preserve">містить </w:t>
      </w:r>
      <w:r w:rsidRPr="00BD0BDB">
        <w:t>27 таблиць, 2</w:t>
      </w:r>
      <w:r w:rsidR="00462F7B">
        <w:t>2</w:t>
      </w:r>
      <w:r w:rsidR="00DC5EC2">
        <w:t xml:space="preserve"> </w:t>
      </w:r>
      <w:r w:rsidRPr="00BD0BDB">
        <w:t xml:space="preserve">рисунки та 3 </w:t>
      </w:r>
      <w:r w:rsidRPr="00462F7B">
        <w:t>додатки, а загальний обсяг основної частини складає 1</w:t>
      </w:r>
      <w:r w:rsidR="00462F7B" w:rsidRPr="00462F7B">
        <w:t>21</w:t>
      </w:r>
      <w:r w:rsidRPr="00462F7B">
        <w:t xml:space="preserve"> сторін</w:t>
      </w:r>
      <w:r w:rsidR="00462F7B" w:rsidRPr="00462F7B">
        <w:t>ки</w:t>
      </w:r>
      <w:r w:rsidRPr="006A786B">
        <w:t>.</w:t>
      </w:r>
      <w:r>
        <w:t xml:space="preserve"> </w:t>
      </w:r>
      <w:r w:rsidRPr="006A786B">
        <w:rPr>
          <w:szCs w:val="28"/>
        </w:rPr>
        <w:t>Метою даної роботи є</w:t>
      </w:r>
      <w:r>
        <w:rPr>
          <w:szCs w:val="28"/>
        </w:rPr>
        <w:t xml:space="preserve"> проведення дослідження для </w:t>
      </w:r>
      <w:r w:rsidRPr="002325AA">
        <w:rPr>
          <w:szCs w:val="28"/>
          <w:lang w:eastAsia="uk-UA"/>
        </w:rPr>
        <w:t xml:space="preserve">визначення напрямів </w:t>
      </w:r>
      <w:r w:rsidRPr="002325AA">
        <w:rPr>
          <w:bCs/>
          <w:szCs w:val="28"/>
        </w:rPr>
        <w:t xml:space="preserve">удосконалення маркетингових комунікацій підприємства </w:t>
      </w:r>
      <w:r w:rsidRPr="002325AA">
        <w:rPr>
          <w:szCs w:val="28"/>
        </w:rPr>
        <w:t>«VOVK»</w:t>
      </w:r>
      <w:r>
        <w:rPr>
          <w:szCs w:val="28"/>
        </w:rPr>
        <w:t xml:space="preserve"> на ринку жіночого одягу. </w:t>
      </w:r>
    </w:p>
    <w:p w:rsidR="00EF1324" w:rsidRDefault="00EF1324" w:rsidP="00836586">
      <w:pPr>
        <w:spacing w:after="30" w:line="360" w:lineRule="auto"/>
        <w:jc w:val="both"/>
        <w:rPr>
          <w:szCs w:val="28"/>
        </w:rPr>
      </w:pPr>
      <w:r>
        <w:rPr>
          <w:szCs w:val="28"/>
        </w:rPr>
        <w:t>В ході дослідження було проведено кабінетні дослідження внутрішньої та зовнішньої вторинної інформації з</w:t>
      </w:r>
      <w:r w:rsidRPr="00CA349C">
        <w:rPr>
          <w:szCs w:val="28"/>
        </w:rPr>
        <w:t>адля отримання інформації про стратегії маркетингових комунікацій успішних на ринку зарубіжних та українських підприємств.</w:t>
      </w:r>
      <w:r>
        <w:rPr>
          <w:szCs w:val="28"/>
        </w:rPr>
        <w:t xml:space="preserve"> Також проведено опитування споживачів та  ф</w:t>
      </w:r>
      <w:r w:rsidRPr="00CA349C">
        <w:rPr>
          <w:szCs w:val="28"/>
        </w:rPr>
        <w:t>окус-груп</w:t>
      </w:r>
      <w:r>
        <w:rPr>
          <w:szCs w:val="28"/>
        </w:rPr>
        <w:t>и.</w:t>
      </w:r>
    </w:p>
    <w:p w:rsidR="00513A39" w:rsidRDefault="00EF1324" w:rsidP="00836586">
      <w:pPr>
        <w:pStyle w:val="a6"/>
        <w:spacing w:before="0" w:beforeAutospacing="0" w:after="30" w:afterAutospacing="0" w:line="360" w:lineRule="auto"/>
        <w:contextualSpacing/>
        <w:jc w:val="both"/>
      </w:pPr>
      <w:r w:rsidRPr="00041D49">
        <w:rPr>
          <w:szCs w:val="28"/>
        </w:rPr>
        <w:t xml:space="preserve">В результаті дослідження було </w:t>
      </w:r>
      <w:r w:rsidRPr="002325AA">
        <w:rPr>
          <w:bCs/>
          <w:szCs w:val="28"/>
        </w:rPr>
        <w:t>виявлено і</w:t>
      </w:r>
      <w:r w:rsidRPr="002325AA">
        <w:rPr>
          <w:szCs w:val="28"/>
        </w:rPr>
        <w:t>нструменти комунікацій підприємства, які мають високу ефективність, тому їх рекомендується використовувати і надалі</w:t>
      </w:r>
      <w:r>
        <w:rPr>
          <w:szCs w:val="28"/>
        </w:rPr>
        <w:t xml:space="preserve">, а саме: </w:t>
      </w:r>
      <w:r w:rsidRPr="002325AA">
        <w:t>особисті рекомендації від друзів чи родини</w:t>
      </w:r>
      <w:r>
        <w:t xml:space="preserve">, реклама в торгових центрах та </w:t>
      </w:r>
      <w:r w:rsidRPr="002325AA">
        <w:t>соціальн</w:t>
      </w:r>
      <w:r>
        <w:t>а</w:t>
      </w:r>
      <w:r w:rsidRPr="002325AA">
        <w:t xml:space="preserve"> мереж</w:t>
      </w:r>
      <w:r>
        <w:t>і</w:t>
      </w:r>
      <w:r w:rsidRPr="002325AA">
        <w:t xml:space="preserve"> Instagram</w:t>
      </w:r>
      <w:r>
        <w:t xml:space="preserve">.  Також </w:t>
      </w:r>
      <w:r w:rsidRPr="002325AA">
        <w:t xml:space="preserve">виділено </w:t>
      </w:r>
      <w:r w:rsidRPr="002325AA">
        <w:rPr>
          <w:bCs/>
          <w:szCs w:val="28"/>
        </w:rPr>
        <w:t>і</w:t>
      </w:r>
      <w:r w:rsidRPr="002325AA">
        <w:rPr>
          <w:szCs w:val="28"/>
        </w:rPr>
        <w:t>нструменти</w:t>
      </w:r>
      <w:r>
        <w:rPr>
          <w:szCs w:val="28"/>
        </w:rPr>
        <w:t xml:space="preserve"> які</w:t>
      </w:r>
      <w:r w:rsidRPr="002325AA">
        <w:rPr>
          <w:szCs w:val="28"/>
        </w:rPr>
        <w:t xml:space="preserve">, недостатньо використовуються, але можуть бути </w:t>
      </w:r>
      <w:r>
        <w:rPr>
          <w:szCs w:val="28"/>
        </w:rPr>
        <w:t xml:space="preserve">ефективними при їх удосконалені, такі як: </w:t>
      </w:r>
      <w:r w:rsidRPr="002325AA">
        <w:t>соціальн</w:t>
      </w:r>
      <w:r>
        <w:t xml:space="preserve">і </w:t>
      </w:r>
      <w:r w:rsidRPr="002325AA">
        <w:t>мереж</w:t>
      </w:r>
      <w:r>
        <w:t>і</w:t>
      </w:r>
      <w:r w:rsidRPr="002325AA">
        <w:rPr>
          <w:bCs/>
          <w:lang w:val="en-US"/>
        </w:rPr>
        <w:t>Facebook</w:t>
      </w:r>
      <w:r w:rsidRPr="002325AA">
        <w:rPr>
          <w:bCs/>
        </w:rPr>
        <w:t xml:space="preserve"> та </w:t>
      </w:r>
      <w:r w:rsidRPr="002325AA">
        <w:rPr>
          <w:bCs/>
          <w:lang w:val="en-US"/>
        </w:rPr>
        <w:t>TikTok</w:t>
      </w:r>
      <w:r>
        <w:rPr>
          <w:bCs/>
        </w:rPr>
        <w:t xml:space="preserve">, </w:t>
      </w:r>
      <w:r w:rsidRPr="002325AA">
        <w:rPr>
          <w:bCs/>
        </w:rPr>
        <w:t>телебачення</w:t>
      </w:r>
      <w:r>
        <w:rPr>
          <w:bCs/>
        </w:rPr>
        <w:t xml:space="preserve"> та </w:t>
      </w:r>
      <w:r w:rsidRPr="002325AA">
        <w:t>активн</w:t>
      </w:r>
      <w:r>
        <w:t>а</w:t>
      </w:r>
      <w:r w:rsidRPr="002325AA">
        <w:t xml:space="preserve"> участь у благодійних заходах та модних показах</w:t>
      </w:r>
      <w:r>
        <w:t xml:space="preserve">. Крім того </w:t>
      </w:r>
      <w:r w:rsidRPr="002325AA">
        <w:t xml:space="preserve">було виявлено потребу в оптимізації інтернет-магазину бренду </w:t>
      </w:r>
      <w:r w:rsidRPr="002325AA">
        <w:rPr>
          <w:szCs w:val="28"/>
        </w:rPr>
        <w:t>«VOVK»</w:t>
      </w:r>
      <w:r>
        <w:t xml:space="preserve">. </w:t>
      </w:r>
    </w:p>
    <w:p w:rsidR="00513A39" w:rsidRDefault="00EF1324" w:rsidP="00836586">
      <w:pPr>
        <w:pStyle w:val="a6"/>
        <w:spacing w:before="0" w:beforeAutospacing="0" w:after="30" w:afterAutospacing="0" w:line="360" w:lineRule="auto"/>
        <w:contextualSpacing/>
        <w:jc w:val="both"/>
        <w:rPr>
          <w:szCs w:val="28"/>
        </w:rPr>
      </w:pPr>
      <w:r>
        <w:t xml:space="preserve"> </w:t>
      </w:r>
      <w:r w:rsidRPr="002325AA">
        <w:rPr>
          <w:szCs w:val="28"/>
        </w:rPr>
        <w:t xml:space="preserve">Новизна отриманих результатів </w:t>
      </w:r>
      <w:r>
        <w:rPr>
          <w:szCs w:val="28"/>
        </w:rPr>
        <w:t xml:space="preserve">виявляється у </w:t>
      </w:r>
      <w:r w:rsidRPr="002325AA">
        <w:rPr>
          <w:szCs w:val="28"/>
        </w:rPr>
        <w:t>розробці комплексної моделі маркетингових комунікацій, яка враховує специфіку ринку жіночого одягу в Україні та нові реалії, які виникли внаслідок карантину та війни</w:t>
      </w:r>
      <w:r w:rsidR="007163DB" w:rsidRPr="007163DB">
        <w:rPr>
          <w:szCs w:val="28"/>
        </w:rPr>
        <w:t xml:space="preserve">. </w:t>
      </w:r>
      <w:r w:rsidRPr="002325AA">
        <w:rPr>
          <w:szCs w:val="28"/>
        </w:rPr>
        <w:t>Також у впровадженн</w:t>
      </w:r>
      <w:r>
        <w:rPr>
          <w:szCs w:val="28"/>
        </w:rPr>
        <w:t>і</w:t>
      </w:r>
      <w:r w:rsidRPr="002325AA">
        <w:rPr>
          <w:szCs w:val="28"/>
        </w:rPr>
        <w:t xml:space="preserve"> інноваційної програми лояльності, яка базується на реферальній системі з використанням сучасних технологій, таких як генерація QR-кодів, що підійде для більш інтерактивного залучення клієнтів та підвищення їхньої зацікавленості.</w:t>
      </w:r>
      <w:r w:rsidR="00513A39" w:rsidRPr="00513A39">
        <w:rPr>
          <w:szCs w:val="28"/>
        </w:rPr>
        <w:t xml:space="preserve"> </w:t>
      </w:r>
    </w:p>
    <w:p w:rsidR="00EF1324" w:rsidRPr="00513A39" w:rsidRDefault="00EF1324" w:rsidP="00836586">
      <w:pPr>
        <w:pStyle w:val="a6"/>
        <w:spacing w:before="0" w:beforeAutospacing="0" w:after="30" w:afterAutospacing="0" w:line="360" w:lineRule="auto"/>
        <w:contextualSpacing/>
        <w:jc w:val="both"/>
        <w:rPr>
          <w:szCs w:val="28"/>
        </w:rPr>
      </w:pPr>
      <w:r w:rsidRPr="00420A8D">
        <w:rPr>
          <w:szCs w:val="28"/>
        </w:rPr>
        <w:t>Ключові слова:</w:t>
      </w:r>
      <w:r>
        <w:rPr>
          <w:szCs w:val="28"/>
        </w:rPr>
        <w:t xml:space="preserve"> напрями удосконалення, маркетингові комунікації, с</w:t>
      </w:r>
      <w:r w:rsidRPr="00420A8D">
        <w:rPr>
          <w:szCs w:val="28"/>
        </w:rPr>
        <w:t>оціальні мережі</w:t>
      </w:r>
      <w:r>
        <w:rPr>
          <w:szCs w:val="28"/>
        </w:rPr>
        <w:t>, ж</w:t>
      </w:r>
      <w:r w:rsidRPr="00557721">
        <w:rPr>
          <w:szCs w:val="28"/>
        </w:rPr>
        <w:t>іночий одяг</w:t>
      </w:r>
      <w:r>
        <w:rPr>
          <w:szCs w:val="28"/>
        </w:rPr>
        <w:t xml:space="preserve">. </w:t>
      </w:r>
    </w:p>
    <w:p w:rsidR="00EF1324" w:rsidRDefault="00EF1324" w:rsidP="00FF7CB4">
      <w:pPr>
        <w:pStyle w:val="a6"/>
        <w:spacing w:before="0" w:beforeAutospacing="0" w:after="30" w:afterAutospacing="0" w:line="360" w:lineRule="auto"/>
        <w:contextualSpacing/>
        <w:jc w:val="center"/>
        <w:rPr>
          <w:b/>
          <w:szCs w:val="28"/>
          <w:lang w:val="en-US"/>
        </w:rPr>
      </w:pPr>
      <w:r w:rsidRPr="00BD0BDB">
        <w:rPr>
          <w:b/>
          <w:szCs w:val="28"/>
          <w:lang w:val="en-US"/>
        </w:rPr>
        <w:t>ABSTRACT</w:t>
      </w:r>
    </w:p>
    <w:p w:rsidR="00EF1324" w:rsidRPr="0030175C" w:rsidRDefault="00EF1324" w:rsidP="00836586">
      <w:pPr>
        <w:pStyle w:val="a6"/>
        <w:spacing w:before="0" w:beforeAutospacing="0" w:after="30" w:afterAutospacing="0" w:line="360" w:lineRule="auto"/>
        <w:contextualSpacing/>
        <w:jc w:val="both"/>
        <w:rPr>
          <w:b/>
          <w:szCs w:val="28"/>
          <w:lang w:val="en-US"/>
        </w:rPr>
      </w:pPr>
    </w:p>
    <w:p w:rsidR="00EF1324" w:rsidRDefault="00EF1324" w:rsidP="00836586">
      <w:pPr>
        <w:spacing w:after="30" w:line="360" w:lineRule="auto"/>
        <w:ind w:left="-87"/>
        <w:contextualSpacing/>
        <w:jc w:val="both"/>
      </w:pPr>
      <w:r w:rsidRPr="0030175C">
        <w:rPr>
          <w:lang w:val="en-US"/>
        </w:rPr>
        <w:lastRenderedPageBreak/>
        <w:t>The thesis on the topic: “Improvement of marketing communications of the enterprise ‘VOVK’ in the market of women's clothing in Ukraine</w:t>
      </w:r>
      <w:r w:rsidRPr="00462F7B">
        <w:rPr>
          <w:lang w:val="en-US"/>
        </w:rPr>
        <w:t xml:space="preserve">” contains </w:t>
      </w:r>
      <w:r w:rsidR="00AD3A6B" w:rsidRPr="00462F7B">
        <w:rPr>
          <w:lang w:val="en-US"/>
        </w:rPr>
        <w:t>2</w:t>
      </w:r>
      <w:r w:rsidRPr="00462F7B">
        <w:rPr>
          <w:lang w:val="en-US"/>
        </w:rPr>
        <w:t xml:space="preserve">7 tables, </w:t>
      </w:r>
      <w:r w:rsidR="00AD3A6B" w:rsidRPr="00462F7B">
        <w:rPr>
          <w:lang w:val="en-US"/>
        </w:rPr>
        <w:t>2</w:t>
      </w:r>
      <w:r w:rsidRPr="00462F7B">
        <w:rPr>
          <w:lang w:val="en-US"/>
        </w:rPr>
        <w:t>2 figures and 3 appendices, and the total volume of the main part is 1</w:t>
      </w:r>
      <w:r w:rsidR="00462F7B" w:rsidRPr="00462F7B">
        <w:t xml:space="preserve">21 </w:t>
      </w:r>
      <w:r w:rsidRPr="00462F7B">
        <w:rPr>
          <w:lang w:val="en-US"/>
        </w:rPr>
        <w:t>pages. The purpose of this work is to conduct a study to identify areas for improving the marketing communications of the VOVK enterprise in the women's clothing market.</w:t>
      </w:r>
    </w:p>
    <w:p w:rsidR="00EF1324" w:rsidRPr="0030175C" w:rsidRDefault="00EF1324" w:rsidP="00836586">
      <w:pPr>
        <w:spacing w:after="30" w:line="360" w:lineRule="auto"/>
        <w:ind w:left="-87"/>
        <w:contextualSpacing/>
        <w:jc w:val="both"/>
        <w:rPr>
          <w:lang w:val="en-US"/>
        </w:rPr>
      </w:pPr>
      <w:r w:rsidRPr="0030175C">
        <w:rPr>
          <w:lang w:val="en-US"/>
        </w:rPr>
        <w:t>The study included desk research of internal and external secondary information to obtain information on the marketing communication strategies of successful foreign and Ukrainian companies. Consumer surveys and focus groups were also conducted.</w:t>
      </w:r>
    </w:p>
    <w:p w:rsidR="00EF1324" w:rsidRPr="0030175C" w:rsidRDefault="00EF1324" w:rsidP="00836586">
      <w:pPr>
        <w:spacing w:after="30" w:line="360" w:lineRule="auto"/>
        <w:ind w:left="-87"/>
        <w:contextualSpacing/>
        <w:jc w:val="both"/>
        <w:rPr>
          <w:lang w:val="en-US"/>
        </w:rPr>
      </w:pPr>
      <w:r w:rsidRPr="0030175C">
        <w:rPr>
          <w:lang w:val="en-US"/>
        </w:rPr>
        <w:t xml:space="preserve">The study has identified enterprise communication tools that are highly effective and are recommended to be used in the future, namely: personal recommendations from friends or family, advertising in shopping centers, and the social network Instagram.  The study also identifies tools that are underutilized but can be effective if they are improved, such as Facebook and TikTok, television, and active participation in charity events and fashion shows. In addition, the need to optimize the online store of the VOVK brand was identified.  The novelty of the results obtained is manifested in the development of a comprehensive model of marketing communications that takes into account the specifics of the women's clothing market in </w:t>
      </w:r>
      <w:smartTag w:uri="urn:schemas-microsoft-com:office:smarttags" w:element="country-region">
        <w:smartTag w:uri="urn:schemas-microsoft-com:office:smarttags" w:element="place">
          <w:r w:rsidRPr="0030175C">
            <w:rPr>
              <w:lang w:val="en-US"/>
            </w:rPr>
            <w:t>Ukraine</w:t>
          </w:r>
        </w:smartTag>
      </w:smartTag>
      <w:r w:rsidRPr="0030175C">
        <w:rPr>
          <w:lang w:val="en-US"/>
        </w:rPr>
        <w:t xml:space="preserve"> and the new realities that have arisen as a result of quarantine and war, and can be used by other enterprises that want to improve their marketing communications. Also, in the implementation of an innovative loyalty program based on a referral system using modern technologies, such as QR code generation, which is suitable for more interactive customer engagement and increased customer interest.</w:t>
      </w:r>
    </w:p>
    <w:p w:rsidR="00EF1324" w:rsidRPr="0030175C" w:rsidRDefault="00EF1324" w:rsidP="00836586">
      <w:pPr>
        <w:spacing w:after="30" w:line="360" w:lineRule="auto"/>
        <w:ind w:left="-87"/>
        <w:contextualSpacing/>
        <w:jc w:val="both"/>
        <w:rPr>
          <w:lang w:val="en-US"/>
        </w:rPr>
      </w:pPr>
      <w:r w:rsidRPr="0030175C">
        <w:rPr>
          <w:lang w:val="en-US"/>
        </w:rPr>
        <w:t>Keywords: areas of improvement, marketing communications, social networks, women's clothing.</w:t>
      </w:r>
    </w:p>
    <w:p w:rsidR="00EF1324" w:rsidRDefault="00EF1324" w:rsidP="00836586">
      <w:pPr>
        <w:spacing w:after="30"/>
        <w:jc w:val="center"/>
        <w:rPr>
          <w:b/>
          <w:szCs w:val="28"/>
        </w:rPr>
      </w:pPr>
      <w:r w:rsidRPr="002325AA">
        <w:rPr>
          <w:szCs w:val="28"/>
        </w:rPr>
        <w:br w:type="page"/>
      </w:r>
      <w:r w:rsidRPr="005170C1">
        <w:rPr>
          <w:b/>
          <w:szCs w:val="28"/>
        </w:rPr>
        <w:lastRenderedPageBreak/>
        <w:t>ЗМІСТ</w:t>
      </w:r>
    </w:p>
    <w:p w:rsidR="00EF1324" w:rsidRDefault="00EF1324" w:rsidP="005170C1">
      <w:pPr>
        <w:spacing w:after="30" w:line="360" w:lineRule="auto"/>
        <w:ind w:firstLine="0"/>
        <w:jc w:val="center"/>
        <w:rPr>
          <w:szCs w:val="28"/>
        </w:rPr>
      </w:pPr>
    </w:p>
    <w:p w:rsidR="00EF1324" w:rsidRPr="00C83C60" w:rsidRDefault="00EF1324" w:rsidP="00C6497C">
      <w:pPr>
        <w:spacing w:after="30" w:line="360" w:lineRule="auto"/>
        <w:ind w:firstLine="0"/>
        <w:jc w:val="both"/>
      </w:pPr>
      <w:r w:rsidRPr="00C83C60">
        <w:t>ВСТУП ……………………………………………………………………</w:t>
      </w:r>
      <w:r w:rsidR="00C6497C">
        <w:t>……….</w:t>
      </w:r>
      <w:r w:rsidRPr="00C83C60">
        <w:t>……</w:t>
      </w:r>
      <w:r w:rsidR="00E2596F">
        <w:t xml:space="preserve">7 </w:t>
      </w:r>
    </w:p>
    <w:p w:rsidR="00EF1324" w:rsidRPr="00C83C60" w:rsidRDefault="00EF1324" w:rsidP="00C6497C">
      <w:pPr>
        <w:spacing w:after="30" w:line="360" w:lineRule="auto"/>
        <w:ind w:firstLine="0"/>
        <w:jc w:val="both"/>
      </w:pPr>
      <w:r w:rsidRPr="00C83C60">
        <w:t xml:space="preserve">РОЗДІЛ 1 СИТУАЦІЙНИЙ АНАЛІЗ ПІДПРИЄМСТВА </w:t>
      </w:r>
      <w:r w:rsidRPr="00D47C2E">
        <w:rPr>
          <w:szCs w:val="28"/>
        </w:rPr>
        <w:t>«</w:t>
      </w:r>
      <w:r w:rsidRPr="001373E4">
        <w:rPr>
          <w:szCs w:val="28"/>
        </w:rPr>
        <w:t>VOVK</w:t>
      </w:r>
      <w:r w:rsidRPr="00D47C2E">
        <w:rPr>
          <w:szCs w:val="28"/>
        </w:rPr>
        <w:t>»</w:t>
      </w:r>
      <w:r w:rsidRPr="00C83C60">
        <w:t>НА РИНКУ ЖІНОЧОГО ОДЯГУ ……………………….……..………………</w:t>
      </w:r>
      <w:r w:rsidR="00C6497C">
        <w:t>…………..</w:t>
      </w:r>
      <w:r w:rsidRPr="00C83C60">
        <w:t>……</w:t>
      </w:r>
      <w:r w:rsidRPr="003339D9">
        <w:t>…</w:t>
      </w:r>
      <w:r w:rsidRPr="00C83C60">
        <w:t>.</w:t>
      </w:r>
      <w:r w:rsidR="00E2596F">
        <w:t>9</w:t>
      </w:r>
    </w:p>
    <w:p w:rsidR="00EF1324" w:rsidRPr="003339D9" w:rsidRDefault="00EF1324" w:rsidP="00C6497C">
      <w:pPr>
        <w:spacing w:after="30" w:line="360" w:lineRule="auto"/>
        <w:ind w:left="284" w:firstLine="0"/>
        <w:jc w:val="both"/>
      </w:pPr>
      <w:r w:rsidRPr="00C83C60">
        <w:t xml:space="preserve">1.1 Аналіз діяльності підприємства </w:t>
      </w:r>
      <w:r w:rsidRPr="00D47C2E">
        <w:rPr>
          <w:szCs w:val="28"/>
        </w:rPr>
        <w:t>«</w:t>
      </w:r>
      <w:r w:rsidRPr="001373E4">
        <w:rPr>
          <w:szCs w:val="28"/>
        </w:rPr>
        <w:t>VOVK</w:t>
      </w:r>
      <w:r w:rsidRPr="00D47C2E">
        <w:rPr>
          <w:szCs w:val="28"/>
        </w:rPr>
        <w:t>»</w:t>
      </w:r>
      <w:r w:rsidR="00DC5EC2">
        <w:rPr>
          <w:szCs w:val="28"/>
        </w:rPr>
        <w:t xml:space="preserve"> </w:t>
      </w:r>
      <w:r w:rsidRPr="00C83C60">
        <w:t>на ринку жіночого одягу …</w:t>
      </w:r>
      <w:r w:rsidR="00C6497C">
        <w:t>…</w:t>
      </w:r>
      <w:r w:rsidRPr="00C83C60">
        <w:t>…</w:t>
      </w:r>
      <w:r w:rsidRPr="003339D9">
        <w:t>.</w:t>
      </w:r>
      <w:r w:rsidRPr="00C83C60">
        <w:t>.</w:t>
      </w:r>
      <w:r w:rsidR="00E2596F">
        <w:t>9</w:t>
      </w:r>
    </w:p>
    <w:p w:rsidR="00EF1324" w:rsidRPr="003339D9" w:rsidRDefault="00EF1324" w:rsidP="00C6497C">
      <w:pPr>
        <w:spacing w:after="30" w:line="360" w:lineRule="auto"/>
        <w:ind w:left="284" w:firstLine="0"/>
        <w:jc w:val="both"/>
        <w:rPr>
          <w:lang w:val="ru-RU"/>
        </w:rPr>
      </w:pPr>
      <w:r w:rsidRPr="00C83C60">
        <w:t>1.2 Аналіз маркетингового середовища …………………………………</w:t>
      </w:r>
      <w:r w:rsidR="00C6497C">
        <w:rPr>
          <w:lang w:val="ru-RU"/>
        </w:rPr>
        <w:t>……..</w:t>
      </w:r>
      <w:r>
        <w:rPr>
          <w:lang w:val="ru-RU"/>
        </w:rPr>
        <w:t>...2</w:t>
      </w:r>
      <w:r w:rsidR="00E2596F">
        <w:rPr>
          <w:lang w:val="ru-RU"/>
        </w:rPr>
        <w:t>5</w:t>
      </w:r>
    </w:p>
    <w:p w:rsidR="00EF1324" w:rsidRPr="003339D9" w:rsidRDefault="00EF1324" w:rsidP="00C6497C">
      <w:pPr>
        <w:spacing w:after="30" w:line="360" w:lineRule="auto"/>
        <w:ind w:left="284" w:firstLine="0"/>
        <w:jc w:val="both"/>
        <w:rPr>
          <w:lang w:val="ru-RU"/>
        </w:rPr>
      </w:pPr>
      <w:r w:rsidRPr="00C83C60">
        <w:t xml:space="preserve">1.3 Діагностика маркетингової управлінської проблеми ТОВ </w:t>
      </w:r>
      <w:r w:rsidRPr="00D47C2E">
        <w:rPr>
          <w:szCs w:val="28"/>
        </w:rPr>
        <w:t>«</w:t>
      </w:r>
      <w:r w:rsidRPr="001373E4">
        <w:rPr>
          <w:szCs w:val="28"/>
        </w:rPr>
        <w:t>VOVK</w:t>
      </w:r>
      <w:r w:rsidRPr="00D47C2E">
        <w:rPr>
          <w:szCs w:val="28"/>
        </w:rPr>
        <w:t>»</w:t>
      </w:r>
      <w:r>
        <w:rPr>
          <w:rStyle w:val="fontstyle01"/>
          <w:szCs w:val="28"/>
        </w:rPr>
        <w:t>…</w:t>
      </w:r>
      <w:r w:rsidR="00C6497C">
        <w:rPr>
          <w:rStyle w:val="fontstyle01"/>
          <w:szCs w:val="28"/>
          <w:lang w:val="ru-RU"/>
        </w:rPr>
        <w:t>……</w:t>
      </w:r>
      <w:r w:rsidRPr="00C83C60">
        <w:rPr>
          <w:rStyle w:val="fontstyle01"/>
          <w:szCs w:val="28"/>
        </w:rPr>
        <w:t>.</w:t>
      </w:r>
      <w:r>
        <w:rPr>
          <w:rStyle w:val="fontstyle01"/>
          <w:szCs w:val="28"/>
          <w:lang w:val="ru-RU"/>
        </w:rPr>
        <w:t>4</w:t>
      </w:r>
      <w:r w:rsidR="00E2596F">
        <w:rPr>
          <w:rStyle w:val="fontstyle01"/>
          <w:szCs w:val="28"/>
          <w:lang w:val="ru-RU"/>
        </w:rPr>
        <w:t>0</w:t>
      </w:r>
    </w:p>
    <w:p w:rsidR="00EF1324" w:rsidRPr="003339D9" w:rsidRDefault="00EF1324" w:rsidP="00C6497C">
      <w:pPr>
        <w:spacing w:after="30" w:line="360" w:lineRule="auto"/>
        <w:ind w:left="284" w:firstLine="0"/>
        <w:jc w:val="both"/>
        <w:rPr>
          <w:lang w:val="ru-RU"/>
        </w:rPr>
      </w:pPr>
      <w:r w:rsidRPr="00C83C60">
        <w:t>Висновки до розділу 1 …………………….………………………………</w:t>
      </w:r>
      <w:r w:rsidR="00C6497C">
        <w:t>……</w:t>
      </w:r>
      <w:r w:rsidRPr="00C83C60">
        <w:t>….</w:t>
      </w:r>
      <w:r w:rsidR="00E2596F">
        <w:rPr>
          <w:lang w:val="ru-RU"/>
        </w:rPr>
        <w:t>44</w:t>
      </w:r>
    </w:p>
    <w:p w:rsidR="00EF1324" w:rsidRPr="003339D9" w:rsidRDefault="00EF1324" w:rsidP="00C6497C">
      <w:pPr>
        <w:spacing w:after="30" w:line="360" w:lineRule="auto"/>
        <w:ind w:firstLine="0"/>
        <w:jc w:val="both"/>
        <w:rPr>
          <w:lang w:val="ru-RU"/>
        </w:rPr>
      </w:pPr>
      <w:r w:rsidRPr="00C83C60">
        <w:t xml:space="preserve">РОЗДІЛ 2 ПЛАНУВАННЯ МАРКЕТИНГОВОГО ДОСЛІДЖЕННЯ </w:t>
      </w:r>
      <w:r w:rsidR="00C6497C">
        <w:t>……….</w:t>
      </w:r>
      <w:r>
        <w:rPr>
          <w:lang w:val="ru-RU"/>
        </w:rPr>
        <w:t>……</w:t>
      </w:r>
      <w:r w:rsidR="00E2596F">
        <w:rPr>
          <w:lang w:val="ru-RU"/>
        </w:rPr>
        <w:t>46</w:t>
      </w:r>
    </w:p>
    <w:p w:rsidR="00EF1324" w:rsidRPr="00C83C60" w:rsidRDefault="00EF1324" w:rsidP="00C6497C">
      <w:pPr>
        <w:spacing w:after="30" w:line="360" w:lineRule="auto"/>
        <w:ind w:left="284" w:firstLine="0"/>
        <w:jc w:val="both"/>
      </w:pPr>
      <w:r w:rsidRPr="00C83C60">
        <w:t>2.1 Методологія дослідження ма</w:t>
      </w:r>
      <w:r>
        <w:t>ркетингових комунікацій ……………</w:t>
      </w:r>
      <w:r w:rsidR="00C6497C">
        <w:t>……</w:t>
      </w:r>
      <w:r>
        <w:t>.…</w:t>
      </w:r>
      <w:r w:rsidR="00E2596F">
        <w:rPr>
          <w:lang w:val="ru-RU"/>
        </w:rPr>
        <w:t>46</w:t>
      </w:r>
    </w:p>
    <w:p w:rsidR="00EF1324" w:rsidRPr="00C83C60" w:rsidRDefault="00EF1324" w:rsidP="00C6497C">
      <w:pPr>
        <w:spacing w:after="30" w:line="360" w:lineRule="auto"/>
        <w:ind w:left="284" w:firstLine="0"/>
        <w:jc w:val="both"/>
      </w:pPr>
      <w:r w:rsidRPr="00C83C60">
        <w:t>2.2 Визначення цілі та завдань дослідження …………………</w:t>
      </w:r>
      <w:r>
        <w:t>………</w:t>
      </w:r>
      <w:r w:rsidR="00C6497C">
        <w:t>……</w:t>
      </w:r>
      <w:r>
        <w:t>…….</w:t>
      </w:r>
      <w:r w:rsidR="00E2596F">
        <w:t>59</w:t>
      </w:r>
    </w:p>
    <w:p w:rsidR="00EF1324" w:rsidRPr="00C83C60" w:rsidRDefault="00EF1324" w:rsidP="00C6497C">
      <w:pPr>
        <w:spacing w:after="30" w:line="360" w:lineRule="auto"/>
        <w:ind w:left="284" w:firstLine="0"/>
        <w:jc w:val="both"/>
      </w:pPr>
      <w:r w:rsidRPr="00C83C60">
        <w:t>2.3 Планування та організація збору даних …………………</w:t>
      </w:r>
      <w:r>
        <w:t>………</w:t>
      </w:r>
      <w:r w:rsidR="00C6497C">
        <w:t>……</w:t>
      </w:r>
      <w:r>
        <w:t>……...</w:t>
      </w:r>
      <w:r w:rsidR="00E2596F">
        <w:t>72</w:t>
      </w:r>
    </w:p>
    <w:p w:rsidR="00EF1324" w:rsidRPr="00C83C60" w:rsidRDefault="00EF1324" w:rsidP="00C6497C">
      <w:pPr>
        <w:spacing w:after="30" w:line="360" w:lineRule="auto"/>
        <w:ind w:left="284" w:firstLine="0"/>
        <w:jc w:val="both"/>
      </w:pPr>
      <w:r w:rsidRPr="00C83C60">
        <w:t>Висновки до розділу 2 ………………….………………….</w:t>
      </w:r>
      <w:r>
        <w:t>…………</w:t>
      </w:r>
      <w:r w:rsidR="00C6497C">
        <w:t>………</w:t>
      </w:r>
      <w:r>
        <w:t>……</w:t>
      </w:r>
      <w:r w:rsidR="00E2596F">
        <w:t>78</w:t>
      </w:r>
    </w:p>
    <w:p w:rsidR="00EF1324" w:rsidRPr="00C83C60" w:rsidRDefault="00EF1324" w:rsidP="00C6497C">
      <w:pPr>
        <w:spacing w:after="30" w:line="360" w:lineRule="auto"/>
        <w:ind w:firstLine="0"/>
        <w:jc w:val="both"/>
      </w:pPr>
      <w:r w:rsidRPr="00C83C60">
        <w:t>РОЗДІЛ 3 РЕАЛІЗАЦІЯ ДОСЛІДЖЕННЯ ТА ВЕРИФІКАЦІЯ РЕЗУЛЬТАТІВ</w:t>
      </w:r>
      <w:r w:rsidR="00C6497C">
        <w:t>....</w:t>
      </w:r>
      <w:r w:rsidR="00E2596F">
        <w:t>80</w:t>
      </w:r>
    </w:p>
    <w:p w:rsidR="00EF1324" w:rsidRPr="00C83C60" w:rsidRDefault="00EF1324" w:rsidP="00C6497C">
      <w:pPr>
        <w:spacing w:after="30" w:line="360" w:lineRule="auto"/>
        <w:ind w:left="284" w:firstLine="0"/>
        <w:jc w:val="both"/>
      </w:pPr>
      <w:r w:rsidRPr="00C83C60">
        <w:t>3.1 Збір та аналіз даних ………………….…………………</w:t>
      </w:r>
      <w:r w:rsidR="00C6497C">
        <w:t>……...</w:t>
      </w:r>
      <w:r>
        <w:t>………………</w:t>
      </w:r>
      <w:r w:rsidR="00E2596F">
        <w:t>80</w:t>
      </w:r>
    </w:p>
    <w:p w:rsidR="00EF1324" w:rsidRPr="003339D9" w:rsidRDefault="00EF1324" w:rsidP="00C6497C">
      <w:pPr>
        <w:spacing w:after="30" w:line="360" w:lineRule="auto"/>
        <w:ind w:left="284" w:firstLine="0"/>
        <w:jc w:val="both"/>
      </w:pPr>
      <w:r w:rsidRPr="00C83C60">
        <w:t xml:space="preserve">3.2 Пропозиції щодо удосконалення маркетингової діяльності підприємства </w:t>
      </w:r>
      <w:r w:rsidRPr="00D47C2E">
        <w:rPr>
          <w:szCs w:val="28"/>
        </w:rPr>
        <w:t>«</w:t>
      </w:r>
      <w:r w:rsidRPr="001373E4">
        <w:rPr>
          <w:szCs w:val="28"/>
        </w:rPr>
        <w:t>VOVK</w:t>
      </w:r>
      <w:r w:rsidRPr="00D47C2E">
        <w:rPr>
          <w:szCs w:val="28"/>
        </w:rPr>
        <w:t>»</w:t>
      </w:r>
      <w:r w:rsidRPr="00C83C60">
        <w:t>………………….………………….…………………</w:t>
      </w:r>
      <w:r>
        <w:t>……</w:t>
      </w:r>
      <w:r w:rsidR="00C6497C">
        <w:t>……………..</w:t>
      </w:r>
      <w:r>
        <w:t>1</w:t>
      </w:r>
      <w:r w:rsidR="00E2596F">
        <w:t>01</w:t>
      </w:r>
    </w:p>
    <w:p w:rsidR="00EF1324" w:rsidRPr="00C83C60" w:rsidRDefault="00EF1324" w:rsidP="00C6497C">
      <w:pPr>
        <w:spacing w:after="30" w:line="360" w:lineRule="auto"/>
        <w:ind w:left="284" w:firstLine="0"/>
        <w:jc w:val="both"/>
      </w:pPr>
      <w:r w:rsidRPr="00C83C60">
        <w:t xml:space="preserve">3.3 Економічне обґрунтування ефективності маркетингових заходів </w:t>
      </w:r>
      <w:r>
        <w:t>…</w:t>
      </w:r>
      <w:r w:rsidR="00C6497C">
        <w:t>…….</w:t>
      </w:r>
      <w:r>
        <w:t>.</w:t>
      </w:r>
      <w:r w:rsidR="00C6497C">
        <w:t>106</w:t>
      </w:r>
    </w:p>
    <w:p w:rsidR="00EF1324" w:rsidRPr="003339D9" w:rsidRDefault="00EF1324" w:rsidP="00C6497C">
      <w:pPr>
        <w:spacing w:after="30" w:line="360" w:lineRule="auto"/>
        <w:ind w:left="284" w:firstLine="0"/>
        <w:jc w:val="both"/>
        <w:rPr>
          <w:lang w:val="ru-RU"/>
        </w:rPr>
      </w:pPr>
      <w:r w:rsidRPr="00C83C60">
        <w:t>Висновки до розділу 3 ………………….………………….</w:t>
      </w:r>
      <w:r>
        <w:t>……………</w:t>
      </w:r>
      <w:r w:rsidR="00C6497C">
        <w:t>……..</w:t>
      </w:r>
      <w:r>
        <w:t>…1</w:t>
      </w:r>
      <w:r w:rsidR="00C6497C">
        <w:t>10</w:t>
      </w:r>
    </w:p>
    <w:p w:rsidR="00EF1324" w:rsidRPr="00C83C60" w:rsidRDefault="00EF1324" w:rsidP="00C6497C">
      <w:pPr>
        <w:spacing w:after="30" w:line="360" w:lineRule="auto"/>
        <w:ind w:firstLine="0"/>
        <w:jc w:val="both"/>
      </w:pPr>
      <w:r w:rsidRPr="00C83C60">
        <w:t>ВИСНОВКИ ………………….………………….………………….</w:t>
      </w:r>
      <w:r>
        <w:t>……</w:t>
      </w:r>
      <w:r w:rsidR="00C6497C">
        <w:t>……….</w:t>
      </w:r>
      <w:r>
        <w:t>…1</w:t>
      </w:r>
      <w:r w:rsidR="00C6497C">
        <w:t>13</w:t>
      </w:r>
    </w:p>
    <w:p w:rsidR="00EF1324" w:rsidRPr="003339D9" w:rsidRDefault="00EF1324" w:rsidP="00C6497C">
      <w:pPr>
        <w:spacing w:after="30" w:line="360" w:lineRule="auto"/>
        <w:ind w:firstLine="0"/>
        <w:jc w:val="both"/>
        <w:rPr>
          <w:lang w:val="ru-RU"/>
        </w:rPr>
      </w:pPr>
      <w:r w:rsidRPr="00C83C60">
        <w:t>СПИСОК ВИКОРИСТАНИХ ДЖЕРЕЛ ………………….…………</w:t>
      </w:r>
      <w:r w:rsidR="00C6497C">
        <w:t>……….</w:t>
      </w:r>
      <w:r w:rsidRPr="00C83C60">
        <w:t>……</w:t>
      </w:r>
      <w:r w:rsidR="00C6497C">
        <w:t>.</w:t>
      </w:r>
      <w:r>
        <w:t>1</w:t>
      </w:r>
      <w:r w:rsidR="00C6497C">
        <w:t>18</w:t>
      </w:r>
    </w:p>
    <w:p w:rsidR="00EF1324" w:rsidRDefault="00EF1324" w:rsidP="00C6497C">
      <w:pPr>
        <w:spacing w:after="30" w:line="360" w:lineRule="auto"/>
        <w:ind w:firstLine="0"/>
        <w:jc w:val="both"/>
      </w:pPr>
      <w:r w:rsidRPr="00C83C60">
        <w:t>ДОДАТ</w:t>
      </w:r>
      <w:r>
        <w:t xml:space="preserve">ОК А </w:t>
      </w:r>
      <w:r w:rsidRPr="00C83C60">
        <w:t>………………….………………….…………………</w:t>
      </w:r>
      <w:r>
        <w:t>……</w:t>
      </w:r>
      <w:r w:rsidR="00C6497C">
        <w:t>……….</w:t>
      </w:r>
      <w:r>
        <w:t>..</w:t>
      </w:r>
      <w:r w:rsidR="00C6497C">
        <w:t>.</w:t>
      </w:r>
      <w:r w:rsidRPr="00C83C60">
        <w:t>.</w:t>
      </w:r>
      <w:r>
        <w:t>1</w:t>
      </w:r>
      <w:r w:rsidR="00C6497C">
        <w:t>23</w:t>
      </w:r>
    </w:p>
    <w:p w:rsidR="00C6497C" w:rsidRDefault="00C6497C" w:rsidP="00C6497C">
      <w:pPr>
        <w:spacing w:after="30" w:line="360" w:lineRule="auto"/>
        <w:ind w:firstLine="0"/>
        <w:jc w:val="both"/>
      </w:pPr>
      <w:r w:rsidRPr="00C83C60">
        <w:t>ДОДАТ</w:t>
      </w:r>
      <w:r>
        <w:t>ОК Б</w:t>
      </w:r>
      <w:r w:rsidRPr="00C83C60">
        <w:t>………………….………………….…………………</w:t>
      </w:r>
      <w:r>
        <w:t>………………...124</w:t>
      </w:r>
    </w:p>
    <w:p w:rsidR="00C6497C" w:rsidRDefault="00C6497C" w:rsidP="00C6497C">
      <w:pPr>
        <w:spacing w:after="30" w:line="360" w:lineRule="auto"/>
        <w:ind w:firstLine="0"/>
        <w:jc w:val="both"/>
      </w:pPr>
      <w:r w:rsidRPr="00C83C60">
        <w:t>ДОДАТ</w:t>
      </w:r>
      <w:r>
        <w:t>ОК В</w:t>
      </w:r>
      <w:r w:rsidRPr="00C83C60">
        <w:t>………………….………………….…………………</w:t>
      </w:r>
      <w:r>
        <w:t>………………..126</w:t>
      </w:r>
    </w:p>
    <w:p w:rsidR="00C6497C" w:rsidRDefault="00C6497C" w:rsidP="0013405C">
      <w:pPr>
        <w:spacing w:after="30" w:line="360" w:lineRule="auto"/>
        <w:jc w:val="both"/>
      </w:pPr>
    </w:p>
    <w:p w:rsidR="00EF1324" w:rsidRPr="009B08AB" w:rsidRDefault="00EF1324" w:rsidP="0013405C">
      <w:pPr>
        <w:spacing w:after="30" w:line="360" w:lineRule="auto"/>
        <w:jc w:val="center"/>
        <w:rPr>
          <w:b/>
          <w:szCs w:val="28"/>
        </w:rPr>
      </w:pPr>
      <w:r>
        <w:rPr>
          <w:szCs w:val="28"/>
        </w:rPr>
        <w:br w:type="page"/>
      </w:r>
      <w:r w:rsidRPr="009B08AB">
        <w:rPr>
          <w:b/>
          <w:szCs w:val="28"/>
        </w:rPr>
        <w:lastRenderedPageBreak/>
        <w:t>ВСТУП</w:t>
      </w:r>
    </w:p>
    <w:p w:rsidR="00EF1324" w:rsidRDefault="00EF1324" w:rsidP="0013405C">
      <w:pPr>
        <w:spacing w:after="30" w:line="360" w:lineRule="auto"/>
        <w:rPr>
          <w:szCs w:val="28"/>
        </w:rPr>
      </w:pPr>
    </w:p>
    <w:p w:rsidR="00EF1324" w:rsidRPr="00272F4C" w:rsidRDefault="00EF1324" w:rsidP="00272F4C">
      <w:pPr>
        <w:spacing w:after="30" w:line="360" w:lineRule="auto"/>
        <w:jc w:val="both"/>
        <w:rPr>
          <w:szCs w:val="28"/>
        </w:rPr>
      </w:pPr>
      <w:r w:rsidRPr="00272F4C">
        <w:rPr>
          <w:szCs w:val="28"/>
        </w:rPr>
        <w:t xml:space="preserve">Актуальність теми. Ринок жіночого одягу активно розвивається та доповнюється новими брендами. Карантин та війна значно вплинули на поведінку покупців при купівлі жіночого одягу. Карантин  дав поштовх для переходу  продажів в інтернет, відповідно підприємства мають адаптувати свої маркетингові комунікації, щоб залишатися конкурентоспроможними. Війна спричинила економічну нестабільність, що також вплинуло на споживчі звички та пріоритети клієнтів. В умовах зміненої економічної ситуації та нових викликів для бізнесу, </w:t>
      </w:r>
      <w:r w:rsidRPr="009160B6">
        <w:rPr>
          <w:szCs w:val="28"/>
        </w:rPr>
        <w:t xml:space="preserve">підприємства змушені шукати ефективні способи комунікації зі своєю аудиторією. Тож, </w:t>
      </w:r>
      <w:r w:rsidRPr="009160B6">
        <w:rPr>
          <w:bCs/>
          <w:iCs/>
          <w:szCs w:val="28"/>
          <w:lang w:eastAsia="uk-UA"/>
        </w:rPr>
        <w:t>маркетингова управлінська проблема</w:t>
      </w:r>
      <w:r w:rsidRPr="009160B6">
        <w:rPr>
          <w:szCs w:val="28"/>
          <w:lang w:eastAsia="uk-UA"/>
        </w:rPr>
        <w:t xml:space="preserve"> для ТОВ </w:t>
      </w:r>
      <w:r w:rsidRPr="009160B6">
        <w:rPr>
          <w:szCs w:val="28"/>
        </w:rPr>
        <w:t xml:space="preserve">«VOVK» є пошук </w:t>
      </w:r>
      <w:r w:rsidRPr="009160B6">
        <w:rPr>
          <w:szCs w:val="28"/>
          <w:lang w:eastAsia="uk-UA"/>
        </w:rPr>
        <w:t xml:space="preserve">напрямів </w:t>
      </w:r>
      <w:r w:rsidRPr="009160B6">
        <w:rPr>
          <w:bCs/>
          <w:color w:val="000000"/>
          <w:szCs w:val="28"/>
        </w:rPr>
        <w:t>удосконалення маркетингових комунікацій підприємства. Враховуючи динамічність змін на ринку, для ефективного удосконалення</w:t>
      </w:r>
      <w:r w:rsidRPr="00272F4C">
        <w:rPr>
          <w:bCs/>
          <w:color w:val="000000"/>
          <w:szCs w:val="28"/>
        </w:rPr>
        <w:t xml:space="preserve"> підприємству потрібно провести маркетингове дослідження.</w:t>
      </w:r>
    </w:p>
    <w:p w:rsidR="00EF1324" w:rsidRPr="00272F4C" w:rsidRDefault="00EF1324" w:rsidP="00272F4C">
      <w:pPr>
        <w:spacing w:after="30" w:line="360" w:lineRule="auto"/>
        <w:jc w:val="both"/>
        <w:rPr>
          <w:szCs w:val="28"/>
        </w:rPr>
      </w:pPr>
      <w:r w:rsidRPr="00272F4C">
        <w:rPr>
          <w:szCs w:val="28"/>
        </w:rPr>
        <w:t xml:space="preserve">Мета і завдання дослідження. Метою даного дослідження є </w:t>
      </w:r>
      <w:r w:rsidRPr="00272F4C">
        <w:rPr>
          <w:szCs w:val="28"/>
          <w:lang w:eastAsia="uk-UA"/>
        </w:rPr>
        <w:t xml:space="preserve">визначення напрямів </w:t>
      </w:r>
      <w:r w:rsidRPr="00272F4C">
        <w:rPr>
          <w:bCs/>
          <w:color w:val="000000"/>
          <w:szCs w:val="28"/>
        </w:rPr>
        <w:t>удосконалення маркетингових комунікацій підприємства</w:t>
      </w:r>
      <w:r w:rsidR="00AD3A6B" w:rsidRPr="000E6795">
        <w:rPr>
          <w:bCs/>
          <w:color w:val="000000"/>
          <w:szCs w:val="28"/>
        </w:rPr>
        <w:t xml:space="preserve"> </w:t>
      </w:r>
      <w:r w:rsidRPr="00272F4C">
        <w:rPr>
          <w:szCs w:val="28"/>
        </w:rPr>
        <w:t xml:space="preserve">«VOVK». Виходячи з мети, поставленої для даного дослідження, можемо поставити завдання, які необхідно вирішити в процесі дослідження: </w:t>
      </w:r>
    </w:p>
    <w:p w:rsidR="00EF1324" w:rsidRPr="00272F4C" w:rsidRDefault="00EF1324" w:rsidP="00272F4C">
      <w:pPr>
        <w:pStyle w:val="a6"/>
        <w:numPr>
          <w:ilvl w:val="0"/>
          <w:numId w:val="54"/>
        </w:numPr>
        <w:tabs>
          <w:tab w:val="clear" w:pos="928"/>
          <w:tab w:val="num" w:pos="360"/>
          <w:tab w:val="left" w:pos="900"/>
        </w:tabs>
        <w:spacing w:before="0" w:beforeAutospacing="0" w:after="30" w:afterAutospacing="0" w:line="360" w:lineRule="auto"/>
        <w:ind w:left="180" w:firstLine="340"/>
        <w:contextualSpacing/>
        <w:jc w:val="both"/>
        <w:rPr>
          <w:color w:val="000000"/>
          <w:szCs w:val="28"/>
        </w:rPr>
      </w:pPr>
      <w:r w:rsidRPr="00272F4C">
        <w:rPr>
          <w:color w:val="000000"/>
          <w:szCs w:val="28"/>
        </w:rPr>
        <w:t xml:space="preserve">Проаналізувати діяльність </w:t>
      </w:r>
      <w:r w:rsidRPr="00272F4C">
        <w:rPr>
          <w:szCs w:val="28"/>
        </w:rPr>
        <w:t>ТОВ «VOVK»</w:t>
      </w:r>
      <w:r w:rsidR="00AD3A6B" w:rsidRPr="00272F4C">
        <w:rPr>
          <w:szCs w:val="28"/>
          <w:lang w:val="ru-RU"/>
        </w:rPr>
        <w:t xml:space="preserve"> </w:t>
      </w:r>
      <w:r w:rsidRPr="00272F4C">
        <w:rPr>
          <w:szCs w:val="28"/>
        </w:rPr>
        <w:t>на ринку жіночого одягу.</w:t>
      </w:r>
    </w:p>
    <w:p w:rsidR="00EF1324" w:rsidRPr="00272F4C" w:rsidRDefault="00EF1324" w:rsidP="00272F4C">
      <w:pPr>
        <w:pStyle w:val="a6"/>
        <w:numPr>
          <w:ilvl w:val="0"/>
          <w:numId w:val="54"/>
        </w:numPr>
        <w:tabs>
          <w:tab w:val="clear" w:pos="928"/>
          <w:tab w:val="num" w:pos="360"/>
          <w:tab w:val="left" w:pos="900"/>
        </w:tabs>
        <w:spacing w:before="0" w:beforeAutospacing="0" w:after="30" w:afterAutospacing="0" w:line="360" w:lineRule="auto"/>
        <w:ind w:left="180" w:firstLine="340"/>
        <w:contextualSpacing/>
        <w:jc w:val="both"/>
        <w:rPr>
          <w:color w:val="000000"/>
          <w:szCs w:val="28"/>
        </w:rPr>
      </w:pPr>
      <w:r w:rsidRPr="00272F4C">
        <w:rPr>
          <w:szCs w:val="28"/>
        </w:rPr>
        <w:t>Провести аналіз маркетингове середовище ТОВ «VOVK».</w:t>
      </w:r>
    </w:p>
    <w:p w:rsidR="00EF1324" w:rsidRPr="00272F4C" w:rsidRDefault="00EF1324" w:rsidP="00272F4C">
      <w:pPr>
        <w:pStyle w:val="a6"/>
        <w:numPr>
          <w:ilvl w:val="0"/>
          <w:numId w:val="54"/>
        </w:numPr>
        <w:tabs>
          <w:tab w:val="clear" w:pos="928"/>
          <w:tab w:val="num" w:pos="360"/>
          <w:tab w:val="left" w:pos="900"/>
        </w:tabs>
        <w:spacing w:before="0" w:beforeAutospacing="0" w:after="30" w:afterAutospacing="0" w:line="360" w:lineRule="auto"/>
        <w:ind w:left="180" w:firstLine="340"/>
        <w:contextualSpacing/>
        <w:jc w:val="both"/>
        <w:rPr>
          <w:color w:val="000000"/>
          <w:szCs w:val="28"/>
        </w:rPr>
      </w:pPr>
      <w:r w:rsidRPr="00272F4C">
        <w:rPr>
          <w:color w:val="000000"/>
          <w:szCs w:val="28"/>
        </w:rPr>
        <w:t>Виконати SWOT-аналіз та виявити маркетингову управлінську проблему.</w:t>
      </w:r>
    </w:p>
    <w:p w:rsidR="00EF1324" w:rsidRPr="00272F4C" w:rsidRDefault="00EF1324" w:rsidP="00272F4C">
      <w:pPr>
        <w:pStyle w:val="a6"/>
        <w:numPr>
          <w:ilvl w:val="0"/>
          <w:numId w:val="54"/>
        </w:numPr>
        <w:tabs>
          <w:tab w:val="clear" w:pos="928"/>
          <w:tab w:val="num" w:pos="360"/>
          <w:tab w:val="left" w:pos="900"/>
        </w:tabs>
        <w:spacing w:before="0" w:beforeAutospacing="0" w:after="30" w:afterAutospacing="0" w:line="360" w:lineRule="auto"/>
        <w:ind w:left="180" w:firstLine="340"/>
        <w:contextualSpacing/>
        <w:jc w:val="both"/>
        <w:rPr>
          <w:color w:val="000000"/>
          <w:szCs w:val="28"/>
        </w:rPr>
      </w:pPr>
      <w:r w:rsidRPr="00272F4C">
        <w:rPr>
          <w:color w:val="000000"/>
          <w:szCs w:val="28"/>
        </w:rPr>
        <w:t>Визначити методологічні підходи до удосконалення маркетингових комунікацій підприємства для розв'язання визначеної МУП.</w:t>
      </w:r>
    </w:p>
    <w:p w:rsidR="00EF1324" w:rsidRPr="00272F4C" w:rsidRDefault="00EF1324" w:rsidP="00272F4C">
      <w:pPr>
        <w:pStyle w:val="a6"/>
        <w:numPr>
          <w:ilvl w:val="0"/>
          <w:numId w:val="54"/>
        </w:numPr>
        <w:tabs>
          <w:tab w:val="clear" w:pos="928"/>
          <w:tab w:val="num" w:pos="360"/>
          <w:tab w:val="left" w:pos="900"/>
        </w:tabs>
        <w:spacing w:before="0" w:beforeAutospacing="0" w:after="30" w:afterAutospacing="0" w:line="360" w:lineRule="auto"/>
        <w:ind w:left="180" w:firstLine="340"/>
        <w:contextualSpacing/>
        <w:jc w:val="both"/>
        <w:rPr>
          <w:color w:val="000000"/>
          <w:szCs w:val="28"/>
        </w:rPr>
      </w:pPr>
      <w:r w:rsidRPr="00272F4C">
        <w:rPr>
          <w:color w:val="000000"/>
          <w:szCs w:val="28"/>
        </w:rPr>
        <w:t>Визначити цілі та завдання дослідження, розробити пошукові питання по кожному з завдань.</w:t>
      </w:r>
    </w:p>
    <w:p w:rsidR="00EF1324" w:rsidRPr="00272F4C" w:rsidRDefault="00EF1324" w:rsidP="00272F4C">
      <w:pPr>
        <w:pStyle w:val="a6"/>
        <w:numPr>
          <w:ilvl w:val="0"/>
          <w:numId w:val="54"/>
        </w:numPr>
        <w:tabs>
          <w:tab w:val="clear" w:pos="928"/>
          <w:tab w:val="num" w:pos="360"/>
          <w:tab w:val="left" w:pos="900"/>
        </w:tabs>
        <w:spacing w:before="0" w:beforeAutospacing="0" w:after="30" w:afterAutospacing="0" w:line="360" w:lineRule="auto"/>
        <w:ind w:left="180" w:firstLine="340"/>
        <w:contextualSpacing/>
        <w:jc w:val="both"/>
        <w:rPr>
          <w:color w:val="000000"/>
          <w:szCs w:val="28"/>
        </w:rPr>
      </w:pPr>
      <w:r w:rsidRPr="00272F4C">
        <w:rPr>
          <w:color w:val="000000"/>
          <w:szCs w:val="28"/>
        </w:rPr>
        <w:t>Провести планування та організація збору даних.</w:t>
      </w:r>
    </w:p>
    <w:p w:rsidR="00EF1324" w:rsidRPr="00272F4C" w:rsidRDefault="00EF1324" w:rsidP="00272F4C">
      <w:pPr>
        <w:pStyle w:val="a6"/>
        <w:numPr>
          <w:ilvl w:val="0"/>
          <w:numId w:val="54"/>
        </w:numPr>
        <w:tabs>
          <w:tab w:val="clear" w:pos="928"/>
          <w:tab w:val="num" w:pos="360"/>
          <w:tab w:val="left" w:pos="900"/>
        </w:tabs>
        <w:spacing w:before="0" w:beforeAutospacing="0" w:after="30" w:afterAutospacing="0" w:line="360" w:lineRule="auto"/>
        <w:ind w:left="180" w:firstLine="340"/>
        <w:contextualSpacing/>
        <w:jc w:val="both"/>
        <w:rPr>
          <w:color w:val="000000"/>
          <w:szCs w:val="28"/>
        </w:rPr>
      </w:pPr>
      <w:r w:rsidRPr="00272F4C">
        <w:rPr>
          <w:color w:val="000000"/>
          <w:szCs w:val="28"/>
        </w:rPr>
        <w:t>Зібрати дані та проаналізувати їх.</w:t>
      </w:r>
    </w:p>
    <w:p w:rsidR="00EF1324" w:rsidRPr="00272F4C" w:rsidRDefault="00EF1324" w:rsidP="00272F4C">
      <w:pPr>
        <w:pStyle w:val="a6"/>
        <w:numPr>
          <w:ilvl w:val="0"/>
          <w:numId w:val="54"/>
        </w:numPr>
        <w:tabs>
          <w:tab w:val="clear" w:pos="928"/>
          <w:tab w:val="num" w:pos="360"/>
          <w:tab w:val="left" w:pos="900"/>
        </w:tabs>
        <w:spacing w:before="0" w:beforeAutospacing="0" w:after="30" w:afterAutospacing="0" w:line="360" w:lineRule="auto"/>
        <w:ind w:left="180" w:firstLine="340"/>
        <w:contextualSpacing/>
        <w:jc w:val="both"/>
        <w:rPr>
          <w:color w:val="000000"/>
          <w:szCs w:val="28"/>
        </w:rPr>
      </w:pPr>
      <w:r w:rsidRPr="00272F4C">
        <w:rPr>
          <w:color w:val="000000"/>
          <w:szCs w:val="28"/>
        </w:rPr>
        <w:t xml:space="preserve">Надати пропозиції щодо удосконалення маркетингових комунікацій підприємства </w:t>
      </w:r>
      <w:r w:rsidRPr="00272F4C">
        <w:rPr>
          <w:szCs w:val="28"/>
        </w:rPr>
        <w:t>«VOVK»</w:t>
      </w:r>
      <w:r w:rsidR="00272F4C" w:rsidRPr="00272F4C">
        <w:rPr>
          <w:szCs w:val="28"/>
        </w:rPr>
        <w:t xml:space="preserve"> </w:t>
      </w:r>
      <w:r w:rsidRPr="00272F4C">
        <w:rPr>
          <w:szCs w:val="28"/>
        </w:rPr>
        <w:t>на ринку жіночого одягу.</w:t>
      </w:r>
    </w:p>
    <w:p w:rsidR="00EF1324" w:rsidRPr="00272F4C" w:rsidRDefault="00EF1324" w:rsidP="00FF7CB4">
      <w:pPr>
        <w:pStyle w:val="a6"/>
        <w:numPr>
          <w:ilvl w:val="0"/>
          <w:numId w:val="54"/>
        </w:numPr>
        <w:tabs>
          <w:tab w:val="clear" w:pos="928"/>
          <w:tab w:val="num" w:pos="360"/>
          <w:tab w:val="left" w:pos="900"/>
        </w:tabs>
        <w:spacing w:before="0" w:beforeAutospacing="0" w:after="30" w:afterAutospacing="0" w:line="360" w:lineRule="auto"/>
        <w:ind w:left="180" w:firstLine="567"/>
        <w:contextualSpacing/>
        <w:jc w:val="both"/>
        <w:rPr>
          <w:color w:val="000000"/>
          <w:szCs w:val="28"/>
        </w:rPr>
      </w:pPr>
      <w:r w:rsidRPr="00272F4C">
        <w:rPr>
          <w:szCs w:val="28"/>
        </w:rPr>
        <w:lastRenderedPageBreak/>
        <w:t xml:space="preserve">Економічно </w:t>
      </w:r>
      <w:r w:rsidR="00AD3A6B" w:rsidRPr="00272F4C">
        <w:rPr>
          <w:szCs w:val="28"/>
        </w:rPr>
        <w:t>обґрунтувати</w:t>
      </w:r>
      <w:r w:rsidRPr="00272F4C">
        <w:rPr>
          <w:szCs w:val="28"/>
        </w:rPr>
        <w:t xml:space="preserve"> доцільність впровадження наданих пропозицій.</w:t>
      </w:r>
    </w:p>
    <w:p w:rsidR="00EF1324" w:rsidRPr="009160B6" w:rsidRDefault="00EF1324" w:rsidP="00FF7CB4">
      <w:pPr>
        <w:pStyle w:val="a6"/>
        <w:spacing w:before="0" w:beforeAutospacing="0" w:after="30" w:afterAutospacing="0" w:line="360" w:lineRule="auto"/>
        <w:contextualSpacing/>
        <w:jc w:val="both"/>
        <w:rPr>
          <w:color w:val="000000"/>
          <w:szCs w:val="28"/>
        </w:rPr>
      </w:pPr>
      <w:r w:rsidRPr="00272F4C">
        <w:rPr>
          <w:color w:val="000000"/>
          <w:szCs w:val="28"/>
        </w:rPr>
        <w:t xml:space="preserve">Об’єктом дослідження є комунікації підприємства </w:t>
      </w:r>
      <w:r w:rsidRPr="00272F4C">
        <w:rPr>
          <w:szCs w:val="28"/>
        </w:rPr>
        <w:t xml:space="preserve">«VOVK» </w:t>
      </w:r>
      <w:r w:rsidRPr="00272F4C">
        <w:rPr>
          <w:color w:val="000000"/>
          <w:szCs w:val="28"/>
        </w:rPr>
        <w:t>з споживачами на ринку жіночого одягу в Україні</w:t>
      </w:r>
      <w:r w:rsidR="009160B6" w:rsidRPr="009160B6">
        <w:rPr>
          <w:color w:val="000000"/>
          <w:szCs w:val="28"/>
        </w:rPr>
        <w:t>.</w:t>
      </w:r>
    </w:p>
    <w:p w:rsidR="00EF1324" w:rsidRPr="00272F4C" w:rsidRDefault="00EF1324" w:rsidP="00FF7CB4">
      <w:pPr>
        <w:pStyle w:val="a6"/>
        <w:spacing w:before="0" w:beforeAutospacing="0" w:after="30" w:afterAutospacing="0" w:line="360" w:lineRule="auto"/>
        <w:contextualSpacing/>
        <w:jc w:val="both"/>
        <w:rPr>
          <w:szCs w:val="28"/>
        </w:rPr>
      </w:pPr>
      <w:r w:rsidRPr="00272F4C">
        <w:rPr>
          <w:color w:val="000000"/>
          <w:szCs w:val="28"/>
        </w:rPr>
        <w:t xml:space="preserve">Предметом дослідження </w:t>
      </w:r>
      <w:r w:rsidRPr="009160B6">
        <w:rPr>
          <w:color w:val="000000"/>
          <w:szCs w:val="28"/>
        </w:rPr>
        <w:t xml:space="preserve">є </w:t>
      </w:r>
      <w:r w:rsidRPr="009160B6">
        <w:rPr>
          <w:bCs/>
          <w:szCs w:val="28"/>
        </w:rPr>
        <w:t xml:space="preserve">напрями </w:t>
      </w:r>
      <w:r w:rsidRPr="009160B6">
        <w:rPr>
          <w:color w:val="000000"/>
          <w:szCs w:val="28"/>
        </w:rPr>
        <w:t xml:space="preserve">удосконалення маркетингових комунікацій підприємства </w:t>
      </w:r>
      <w:r w:rsidRPr="009160B6">
        <w:rPr>
          <w:szCs w:val="28"/>
        </w:rPr>
        <w:t>«VOVK».</w:t>
      </w:r>
    </w:p>
    <w:p w:rsidR="00EF1324" w:rsidRPr="00272F4C" w:rsidRDefault="00EF1324" w:rsidP="00FF7CB4">
      <w:pPr>
        <w:pStyle w:val="a6"/>
        <w:spacing w:before="0" w:beforeAutospacing="0" w:after="30" w:afterAutospacing="0" w:line="360" w:lineRule="auto"/>
        <w:contextualSpacing/>
        <w:jc w:val="both"/>
        <w:rPr>
          <w:color w:val="000000"/>
          <w:szCs w:val="28"/>
          <w:lang w:val="ru-RU"/>
        </w:rPr>
      </w:pPr>
      <w:r w:rsidRPr="00272F4C">
        <w:rPr>
          <w:color w:val="000000"/>
          <w:szCs w:val="28"/>
        </w:rPr>
        <w:t xml:space="preserve">Методологія дослідження.  Під час дослідження було проведено кабінетні дослідження, опитування та фокус-групи. Кабінетні дослідження включили аналіз зовнішньої та внутрішньої вторинної інформації, </w:t>
      </w:r>
      <w:r w:rsidRPr="00272F4C">
        <w:rPr>
          <w:szCs w:val="28"/>
        </w:rPr>
        <w:t>задля отримання інформації про стратегії маркетингових комунікацій успішних на ринку зарубіжних та українських підприємств. Проведення опитування для виявлення: каналу розподілу, який використовують споживачі для купівлі товару найчастіше; чинників, які найбільше впливають на вибір конкретного бренду при покупці; найбільш ефективних каналів маркетингових комунікації  з тих, що використовує підприємство «VOVK».  Також заплановано проведення фокус-груп для того щоб виявити, які тренди у фешн індустрії найбільше до вподоби споживачам, тобто на які вони реагують.</w:t>
      </w:r>
    </w:p>
    <w:p w:rsidR="00EF1324" w:rsidRPr="00272F4C" w:rsidRDefault="00EF1324" w:rsidP="00FF7CB4">
      <w:pPr>
        <w:pStyle w:val="a6"/>
        <w:spacing w:before="0" w:beforeAutospacing="0" w:after="30" w:afterAutospacing="0" w:line="360" w:lineRule="auto"/>
        <w:contextualSpacing/>
        <w:jc w:val="both"/>
        <w:rPr>
          <w:color w:val="000000"/>
          <w:szCs w:val="28"/>
        </w:rPr>
      </w:pPr>
      <w:r w:rsidRPr="00272F4C">
        <w:rPr>
          <w:color w:val="000000"/>
          <w:szCs w:val="28"/>
        </w:rPr>
        <w:t xml:space="preserve">Новизна </w:t>
      </w:r>
      <w:r w:rsidRPr="009160B6">
        <w:rPr>
          <w:color w:val="000000"/>
          <w:szCs w:val="28"/>
        </w:rPr>
        <w:t>отриманих результатів полягає в розробці</w:t>
      </w:r>
      <w:r w:rsidRPr="00272F4C">
        <w:rPr>
          <w:color w:val="000000"/>
          <w:szCs w:val="28"/>
        </w:rPr>
        <w:t xml:space="preserve"> комплексної моделі маркетингових комунікацій, яка враховує специфіку ринку жіночого одягу в Україні та нові реалії, які виникли внаслідок карантину та війни і вона може бути використана іншими підприємствами, які хочуть покращити свої маркетингові комунікації. Також у впровадження інноваційної програми лояльності, яка базується на реферальній системі з використанням сучасних технологій, таких як генерація QR-кодів, що підійде для більш інтерактивного залучення клієнтів та підвищення їхньої зацікавленості.</w:t>
      </w:r>
    </w:p>
    <w:p w:rsidR="00EF1324" w:rsidRPr="00272F4C" w:rsidRDefault="00EF1324" w:rsidP="00FF7CB4">
      <w:pPr>
        <w:pStyle w:val="a6"/>
        <w:spacing w:before="0" w:beforeAutospacing="0" w:after="30" w:afterAutospacing="0" w:line="360" w:lineRule="auto"/>
        <w:contextualSpacing/>
        <w:jc w:val="both"/>
        <w:rPr>
          <w:color w:val="000000"/>
          <w:szCs w:val="28"/>
        </w:rPr>
      </w:pPr>
      <w:r w:rsidRPr="00272F4C">
        <w:rPr>
          <w:color w:val="000000"/>
          <w:szCs w:val="28"/>
        </w:rPr>
        <w:t xml:space="preserve">Практичне значення отриманих результатів. За результатами дослідження було  підтверджено чи спростовано гіпотези та розроблено пропозиції підвищенню ефективності маркетингових комунікацій підприємства, що дозволить </w:t>
      </w:r>
      <w:r w:rsidRPr="00272F4C">
        <w:rPr>
          <w:szCs w:val="28"/>
        </w:rPr>
        <w:t>«VOVK»</w:t>
      </w:r>
      <w:r w:rsidR="00DC5EC2" w:rsidRPr="00272F4C">
        <w:rPr>
          <w:szCs w:val="28"/>
        </w:rPr>
        <w:t xml:space="preserve"> </w:t>
      </w:r>
      <w:r w:rsidRPr="00272F4C">
        <w:rPr>
          <w:color w:val="000000"/>
          <w:szCs w:val="28"/>
        </w:rPr>
        <w:t>краще адаптуватися до змін на ринку жіночого одягу та задовольняти потреби сучасних споживачів.</w:t>
      </w:r>
    </w:p>
    <w:p w:rsidR="00EF1324" w:rsidRPr="00272F4C" w:rsidRDefault="00EF1324" w:rsidP="00FF7CB4">
      <w:pPr>
        <w:spacing w:after="30" w:line="360" w:lineRule="auto"/>
        <w:ind w:firstLine="0"/>
        <w:jc w:val="center"/>
        <w:rPr>
          <w:b/>
          <w:szCs w:val="28"/>
        </w:rPr>
      </w:pPr>
      <w:r w:rsidRPr="00272F4C">
        <w:rPr>
          <w:b/>
          <w:szCs w:val="28"/>
        </w:rPr>
        <w:lastRenderedPageBreak/>
        <w:t>РОЗДІЛ 1 СИТУАЦІЙНИЙ АНАЛІЗ ПІДПРИЄМСТВА «VOVK» НА РИНКУ ЖІНОЧОГО ОДЯГУ</w:t>
      </w:r>
    </w:p>
    <w:p w:rsidR="00EF1324" w:rsidRPr="00272F4C" w:rsidRDefault="00EF1324" w:rsidP="00272F4C">
      <w:pPr>
        <w:spacing w:after="30" w:line="360" w:lineRule="auto"/>
        <w:jc w:val="center"/>
        <w:rPr>
          <w:b/>
          <w:szCs w:val="28"/>
        </w:rPr>
      </w:pPr>
    </w:p>
    <w:p w:rsidR="00EF1324" w:rsidRPr="00272F4C" w:rsidRDefault="00EF1324" w:rsidP="00272F4C">
      <w:pPr>
        <w:pStyle w:val="a3"/>
        <w:numPr>
          <w:ilvl w:val="1"/>
          <w:numId w:val="1"/>
        </w:numPr>
        <w:spacing w:after="30" w:line="360" w:lineRule="auto"/>
        <w:jc w:val="both"/>
        <w:rPr>
          <w:b/>
          <w:sz w:val="28"/>
          <w:szCs w:val="28"/>
          <w:lang w:val="uk-UA"/>
        </w:rPr>
      </w:pPr>
      <w:r w:rsidRPr="00272F4C">
        <w:rPr>
          <w:b/>
          <w:sz w:val="28"/>
          <w:szCs w:val="28"/>
          <w:lang w:val="uk-UA"/>
        </w:rPr>
        <w:t>Аналіз діяльності підприємства«</w:t>
      </w:r>
      <w:r w:rsidRPr="00272F4C">
        <w:rPr>
          <w:b/>
          <w:sz w:val="28"/>
          <w:szCs w:val="28"/>
        </w:rPr>
        <w:t>VOVK</w:t>
      </w:r>
      <w:r w:rsidRPr="00272F4C">
        <w:rPr>
          <w:b/>
          <w:sz w:val="28"/>
          <w:szCs w:val="28"/>
          <w:lang w:val="uk-UA"/>
        </w:rPr>
        <w:t>» на ринку жіночого одягу</w:t>
      </w:r>
    </w:p>
    <w:p w:rsidR="00EF1324" w:rsidRPr="00272F4C" w:rsidRDefault="00EF1324" w:rsidP="00272F4C">
      <w:pPr>
        <w:pStyle w:val="a3"/>
        <w:spacing w:after="30" w:line="360" w:lineRule="auto"/>
        <w:ind w:left="567" w:firstLine="0"/>
        <w:jc w:val="both"/>
        <w:rPr>
          <w:b/>
          <w:sz w:val="28"/>
          <w:szCs w:val="28"/>
          <w:lang w:val="uk-UA"/>
        </w:rPr>
      </w:pPr>
    </w:p>
    <w:p w:rsidR="00EF1324" w:rsidRPr="00272F4C" w:rsidRDefault="00EF1324" w:rsidP="00272F4C">
      <w:pPr>
        <w:spacing w:after="30" w:line="360" w:lineRule="auto"/>
        <w:jc w:val="both"/>
        <w:rPr>
          <w:szCs w:val="28"/>
        </w:rPr>
      </w:pPr>
      <w:r w:rsidRPr="00272F4C">
        <w:rPr>
          <w:rStyle w:val="fontstyle01"/>
          <w:szCs w:val="28"/>
        </w:rPr>
        <w:t xml:space="preserve">Товариство з обмеженою відповідальністю "ВОВК ГРУП" є українським підприємством, що спеціалізується у виробництві та реалізації жіночого одягу під торговою маркою </w:t>
      </w:r>
      <w:r w:rsidRPr="00272F4C">
        <w:rPr>
          <w:szCs w:val="28"/>
        </w:rPr>
        <w:t>«VOVK»</w:t>
      </w:r>
      <w:r w:rsidRPr="00272F4C">
        <w:rPr>
          <w:rStyle w:val="fontstyle01"/>
          <w:szCs w:val="28"/>
        </w:rPr>
        <w:t xml:space="preserve">. </w:t>
      </w:r>
      <w:r w:rsidRPr="00272F4C">
        <w:rPr>
          <w:szCs w:val="28"/>
        </w:rPr>
        <w:t>Історія «VOVK» розпочалася у 2012 році, тоді співзасновники компанії Тетяна та Віталій Семенченки відкрили перший магазин площею всього 7,5 квадратних метрів у Вишгороді на Київщині. За 12 років компанія перетворилася на відомий по всій Україні бренд із 47 студіями у 20-ти регіонах країни. За ці роки підприємство досягло багатьох цілей та отримало нагороди, а саме:</w:t>
      </w:r>
    </w:p>
    <w:p w:rsidR="00EF1324" w:rsidRPr="00272F4C" w:rsidRDefault="00EF1324" w:rsidP="00272F4C">
      <w:pPr>
        <w:pStyle w:val="a3"/>
        <w:numPr>
          <w:ilvl w:val="0"/>
          <w:numId w:val="2"/>
        </w:numPr>
        <w:spacing w:after="30" w:line="360" w:lineRule="auto"/>
        <w:ind w:left="567"/>
        <w:jc w:val="both"/>
        <w:rPr>
          <w:sz w:val="28"/>
          <w:szCs w:val="28"/>
          <w:lang w:val="uk-UA"/>
        </w:rPr>
      </w:pPr>
      <w:r w:rsidRPr="00272F4C">
        <w:rPr>
          <w:sz w:val="28"/>
          <w:szCs w:val="28"/>
        </w:rPr>
        <w:t>«VOVK»</w:t>
      </w:r>
      <w:r w:rsidRPr="00272F4C">
        <w:rPr>
          <w:sz w:val="28"/>
          <w:szCs w:val="28"/>
          <w:lang w:val="uk-UA"/>
        </w:rPr>
        <w:t xml:space="preserve"> - №1 серед українських брендів одягу за темпами зростання та довіри клієнтів </w:t>
      </w:r>
      <w:r w:rsidRPr="00272F4C">
        <w:rPr>
          <w:rStyle w:val="fontstyle01"/>
          <w:szCs w:val="28"/>
          <w:lang w:val="uk-UA"/>
        </w:rPr>
        <w:t>[4]</w:t>
      </w:r>
      <w:r w:rsidRPr="00272F4C">
        <w:rPr>
          <w:sz w:val="28"/>
          <w:szCs w:val="28"/>
          <w:lang w:val="uk-UA"/>
        </w:rPr>
        <w:t>;</w:t>
      </w:r>
    </w:p>
    <w:p w:rsidR="00EF1324" w:rsidRPr="00272F4C" w:rsidRDefault="00EF1324" w:rsidP="00272F4C">
      <w:pPr>
        <w:pStyle w:val="a3"/>
        <w:numPr>
          <w:ilvl w:val="0"/>
          <w:numId w:val="2"/>
        </w:numPr>
        <w:spacing w:after="30" w:line="360" w:lineRule="auto"/>
        <w:ind w:left="567"/>
        <w:jc w:val="both"/>
        <w:rPr>
          <w:sz w:val="28"/>
          <w:szCs w:val="28"/>
          <w:lang w:val="uk-UA"/>
        </w:rPr>
      </w:pPr>
      <w:r w:rsidRPr="00272F4C">
        <w:rPr>
          <w:sz w:val="28"/>
          <w:szCs w:val="28"/>
          <w:lang w:val="uk-UA"/>
        </w:rPr>
        <w:t xml:space="preserve">отримало нагороду "Вибір року" 2016 – 2020 </w:t>
      </w:r>
      <w:r w:rsidRPr="00272F4C">
        <w:rPr>
          <w:rStyle w:val="fontstyle01"/>
          <w:szCs w:val="28"/>
          <w:lang w:val="uk-UA"/>
        </w:rPr>
        <w:t>[1]</w:t>
      </w:r>
      <w:r w:rsidRPr="00272F4C">
        <w:rPr>
          <w:sz w:val="28"/>
          <w:szCs w:val="28"/>
          <w:lang w:val="uk-UA"/>
        </w:rPr>
        <w:t>;</w:t>
      </w:r>
    </w:p>
    <w:p w:rsidR="00EF1324" w:rsidRPr="00272F4C" w:rsidRDefault="00EF1324" w:rsidP="00272F4C">
      <w:pPr>
        <w:pStyle w:val="a3"/>
        <w:numPr>
          <w:ilvl w:val="0"/>
          <w:numId w:val="2"/>
        </w:numPr>
        <w:spacing w:after="30" w:line="360" w:lineRule="auto"/>
        <w:ind w:left="567"/>
        <w:jc w:val="both"/>
        <w:rPr>
          <w:sz w:val="28"/>
          <w:szCs w:val="28"/>
          <w:lang w:val="uk-UA"/>
        </w:rPr>
      </w:pPr>
      <w:r w:rsidRPr="00272F4C">
        <w:rPr>
          <w:sz w:val="28"/>
          <w:szCs w:val="28"/>
          <w:lang w:val="uk-UA"/>
        </w:rPr>
        <w:t xml:space="preserve">володар престижної премії "Cosmopolitan awards 2017" </w:t>
      </w:r>
      <w:r w:rsidRPr="00272F4C">
        <w:rPr>
          <w:rStyle w:val="fontstyle01"/>
          <w:szCs w:val="28"/>
          <w:lang w:val="uk-UA"/>
        </w:rPr>
        <w:t>[2]</w:t>
      </w:r>
      <w:r w:rsidRPr="00272F4C">
        <w:rPr>
          <w:sz w:val="28"/>
          <w:szCs w:val="28"/>
          <w:lang w:val="uk-UA"/>
        </w:rPr>
        <w:t>;</w:t>
      </w:r>
    </w:p>
    <w:p w:rsidR="00EF1324" w:rsidRPr="00272F4C" w:rsidRDefault="00EF1324" w:rsidP="00272F4C">
      <w:pPr>
        <w:pStyle w:val="a3"/>
        <w:numPr>
          <w:ilvl w:val="0"/>
          <w:numId w:val="2"/>
        </w:numPr>
        <w:spacing w:after="30" w:line="360" w:lineRule="auto"/>
        <w:ind w:left="567"/>
        <w:jc w:val="both"/>
        <w:rPr>
          <w:sz w:val="28"/>
          <w:szCs w:val="28"/>
          <w:lang w:val="uk-UA"/>
        </w:rPr>
      </w:pPr>
      <w:r w:rsidRPr="00272F4C">
        <w:rPr>
          <w:sz w:val="28"/>
          <w:szCs w:val="28"/>
          <w:lang w:val="uk-UA"/>
        </w:rPr>
        <w:t>отримало премію</w:t>
      </w:r>
      <w:r w:rsidR="00AD3A6B" w:rsidRPr="00272F4C">
        <w:rPr>
          <w:sz w:val="28"/>
          <w:szCs w:val="28"/>
          <w:lang w:val="uk-UA"/>
        </w:rPr>
        <w:t xml:space="preserve"> </w:t>
      </w:r>
      <w:r w:rsidRPr="00272F4C">
        <w:rPr>
          <w:sz w:val="28"/>
          <w:szCs w:val="28"/>
          <w:lang w:val="uk-UA"/>
        </w:rPr>
        <w:t xml:space="preserve">«Золотий символ якості товарів та послуг» </w:t>
      </w:r>
      <w:r w:rsidRPr="00272F4C">
        <w:rPr>
          <w:rStyle w:val="fontstyle01"/>
          <w:szCs w:val="28"/>
          <w:lang w:val="uk-UA"/>
        </w:rPr>
        <w:t>[3]</w:t>
      </w:r>
      <w:r w:rsidRPr="00272F4C">
        <w:rPr>
          <w:sz w:val="28"/>
          <w:szCs w:val="28"/>
          <w:lang w:val="uk-UA"/>
        </w:rPr>
        <w:t>;</w:t>
      </w:r>
    </w:p>
    <w:p w:rsidR="00EF1324" w:rsidRPr="00272F4C" w:rsidRDefault="00EF1324" w:rsidP="00272F4C">
      <w:pPr>
        <w:pStyle w:val="a3"/>
        <w:numPr>
          <w:ilvl w:val="0"/>
          <w:numId w:val="2"/>
        </w:numPr>
        <w:spacing w:after="30" w:line="360" w:lineRule="auto"/>
        <w:ind w:left="567"/>
        <w:jc w:val="both"/>
        <w:rPr>
          <w:sz w:val="28"/>
          <w:szCs w:val="28"/>
          <w:lang w:val="uk-UA"/>
        </w:rPr>
      </w:pPr>
      <w:r w:rsidRPr="00272F4C">
        <w:rPr>
          <w:sz w:val="28"/>
          <w:szCs w:val="28"/>
          <w:lang w:val="uk-UA"/>
        </w:rPr>
        <w:t xml:space="preserve">отримало нагороду всеукраїнського національного проекту "Українська народна премія 2017" </w:t>
      </w:r>
      <w:r w:rsidRPr="00272F4C">
        <w:rPr>
          <w:rStyle w:val="fontstyle01"/>
          <w:szCs w:val="28"/>
          <w:lang w:val="uk-UA"/>
        </w:rPr>
        <w:t>[4]</w:t>
      </w:r>
      <w:r w:rsidRPr="00272F4C">
        <w:rPr>
          <w:sz w:val="28"/>
          <w:szCs w:val="28"/>
          <w:lang w:val="uk-UA"/>
        </w:rPr>
        <w:t>;</w:t>
      </w:r>
    </w:p>
    <w:p w:rsidR="00EF1324" w:rsidRPr="00272F4C" w:rsidRDefault="00EF1324" w:rsidP="00272F4C">
      <w:pPr>
        <w:pStyle w:val="a3"/>
        <w:numPr>
          <w:ilvl w:val="0"/>
          <w:numId w:val="2"/>
        </w:numPr>
        <w:spacing w:after="30" w:line="360" w:lineRule="auto"/>
        <w:ind w:left="567"/>
        <w:jc w:val="both"/>
        <w:rPr>
          <w:sz w:val="28"/>
          <w:szCs w:val="28"/>
          <w:lang w:val="uk-UA"/>
        </w:rPr>
      </w:pPr>
      <w:r w:rsidRPr="00272F4C">
        <w:rPr>
          <w:sz w:val="28"/>
          <w:szCs w:val="28"/>
          <w:lang w:val="uk-UA"/>
        </w:rPr>
        <w:t xml:space="preserve">переможець конкурсу "Бренд року 2018", "Бренд року 2019" </w:t>
      </w:r>
      <w:r w:rsidRPr="00272F4C">
        <w:rPr>
          <w:rStyle w:val="fontstyle01"/>
          <w:szCs w:val="28"/>
          <w:lang w:val="uk-UA"/>
        </w:rPr>
        <w:t>[5]</w:t>
      </w:r>
      <w:r w:rsidRPr="00272F4C">
        <w:rPr>
          <w:sz w:val="28"/>
          <w:szCs w:val="28"/>
          <w:lang w:val="uk-UA"/>
        </w:rPr>
        <w:t>.</w:t>
      </w:r>
    </w:p>
    <w:p w:rsidR="00EF1324" w:rsidRPr="00272F4C" w:rsidRDefault="00EF1324" w:rsidP="00836586">
      <w:pPr>
        <w:tabs>
          <w:tab w:val="left" w:pos="3555"/>
        </w:tabs>
        <w:spacing w:after="30" w:line="360" w:lineRule="auto"/>
        <w:jc w:val="both"/>
        <w:rPr>
          <w:szCs w:val="28"/>
        </w:rPr>
        <w:sectPr w:rsidR="00EF1324" w:rsidRPr="00272F4C" w:rsidSect="005170C1">
          <w:headerReference w:type="even" r:id="rId9"/>
          <w:headerReference w:type="default" r:id="rId10"/>
          <w:pgSz w:w="11906" w:h="16838"/>
          <w:pgMar w:top="1134" w:right="567" w:bottom="1134" w:left="1418" w:header="708" w:footer="708" w:gutter="0"/>
          <w:cols w:space="708"/>
          <w:titlePg/>
          <w:docGrid w:linePitch="381"/>
        </w:sectPr>
      </w:pPr>
      <w:r w:rsidRPr="00272F4C">
        <w:rPr>
          <w:szCs w:val="28"/>
        </w:rPr>
        <w:t>Наразі основна ідея та місія компанії це донести до всіх, що made in Ukraine - це якісно, доступно і зроблено зі смаком. Спочатку компанія працювала з невеликим асортиментом одягу</w:t>
      </w:r>
      <w:r w:rsidR="00272F4C" w:rsidRPr="00272F4C">
        <w:rPr>
          <w:szCs w:val="28"/>
        </w:rPr>
        <w:t xml:space="preserve"> </w:t>
      </w:r>
      <w:r w:rsidRPr="00272F4C">
        <w:rPr>
          <w:szCs w:val="28"/>
        </w:rPr>
        <w:t>для жінок, а зараз має власне виробництво та інтернет-магазин. Підприємство намагається охопити якомога ширшу аудиторію, наприклад, «VOVK» створив колекцію одягу для мам та донечок Family</w:t>
      </w:r>
      <w:r w:rsidR="00DC5EC2" w:rsidRPr="00272F4C">
        <w:rPr>
          <w:szCs w:val="28"/>
        </w:rPr>
        <w:t xml:space="preserve"> </w:t>
      </w:r>
      <w:r w:rsidRPr="00272F4C">
        <w:rPr>
          <w:szCs w:val="28"/>
        </w:rPr>
        <w:t>look, а також багато моделей розраховано на розмір «сайз</w:t>
      </w:r>
      <w:r w:rsidR="00DC5EC2" w:rsidRPr="00272F4C">
        <w:rPr>
          <w:szCs w:val="28"/>
        </w:rPr>
        <w:t xml:space="preserve"> </w:t>
      </w:r>
      <w:r w:rsidRPr="00272F4C">
        <w:rPr>
          <w:szCs w:val="28"/>
        </w:rPr>
        <w:t>плюс». Опис наявного товарного асортименту підприємства «VOVK» предс</w:t>
      </w:r>
      <w:r w:rsidR="00836586">
        <w:rPr>
          <w:szCs w:val="28"/>
        </w:rPr>
        <w:t>тавлено в додатку А в табл. 1.</w:t>
      </w:r>
    </w:p>
    <w:p w:rsidR="00EF1324" w:rsidRPr="00272F4C" w:rsidRDefault="00EF1324" w:rsidP="00836586">
      <w:pPr>
        <w:pStyle w:val="ab"/>
        <w:spacing w:after="30" w:line="360" w:lineRule="auto"/>
        <w:ind w:right="1058"/>
        <w:jc w:val="both"/>
        <w:rPr>
          <w:sz w:val="28"/>
          <w:szCs w:val="28"/>
          <w:lang w:val="uk-UA"/>
        </w:rPr>
      </w:pPr>
      <w:r w:rsidRPr="00272F4C">
        <w:rPr>
          <w:sz w:val="28"/>
          <w:szCs w:val="28"/>
          <w:lang w:val="uk-UA"/>
        </w:rPr>
        <w:lastRenderedPageBreak/>
        <w:t>З таблиці 1.1 видно, що асортимент є широким та глибоким. Наявні багато моделей для кожної з груп товарів. Товарний асортимент є досить насиченим та гармонійним. З особливостей асортименту можна виділити широкий спектр продукції, який охоплює різноманітні стилі, дозволяє кожній жінці знайти відповідній образ, що відповідає її потребам, починаючи від спортивного та невимушеного і закінчуючи діловим та вечірнім стилями.</w:t>
      </w:r>
    </w:p>
    <w:p w:rsidR="00EF1324" w:rsidRPr="00272F4C" w:rsidRDefault="00EF1324" w:rsidP="00272F4C">
      <w:pPr>
        <w:widowControl w:val="0"/>
        <w:tabs>
          <w:tab w:val="left" w:pos="954"/>
        </w:tabs>
        <w:autoSpaceDE w:val="0"/>
        <w:autoSpaceDN w:val="0"/>
        <w:spacing w:after="30" w:line="360" w:lineRule="auto"/>
        <w:jc w:val="both"/>
        <w:rPr>
          <w:szCs w:val="28"/>
        </w:rPr>
      </w:pPr>
      <w:r w:rsidRPr="009160B6">
        <w:rPr>
          <w:szCs w:val="28"/>
        </w:rPr>
        <w:t>Підприємство має товар – жіноча сукня комбінація, про який його споживачі недостатню проінформовані, тому, саме для нього потрібно розробити комунікації, адже</w:t>
      </w:r>
      <w:r w:rsidRPr="00272F4C">
        <w:rPr>
          <w:szCs w:val="28"/>
        </w:rPr>
        <w:t>, хоча в сучасному світі жінки мають значно ширший спектр можливостей для самовираження, жіноча сукня й досі залишається одним із найпопулярніших та елегантних елементів гардеробу. Її універсальність та різноманіття роблять її затребуваним продуктом на ринку моди, що може забезпечити високий рівень зацікавленості з боку споживачів та достатню кількість інформації для проведення ґрунтовного дослідження.</w:t>
      </w:r>
    </w:p>
    <w:p w:rsidR="00EF1324" w:rsidRPr="00272F4C" w:rsidRDefault="00EF1324" w:rsidP="00272F4C">
      <w:pPr>
        <w:widowControl w:val="0"/>
        <w:tabs>
          <w:tab w:val="left" w:pos="954"/>
        </w:tabs>
        <w:autoSpaceDE w:val="0"/>
        <w:autoSpaceDN w:val="0"/>
        <w:spacing w:after="30" w:line="360" w:lineRule="auto"/>
        <w:jc w:val="both"/>
        <w:rPr>
          <w:szCs w:val="28"/>
        </w:rPr>
      </w:pPr>
      <w:r w:rsidRPr="00272F4C">
        <w:rPr>
          <w:szCs w:val="28"/>
        </w:rPr>
        <w:t>Тож тепер розглянемо три рівні товару - жіночої сукні комбінації від бренду «VOVK»:</w:t>
      </w:r>
    </w:p>
    <w:p w:rsidR="00EF1324" w:rsidRPr="00272F4C" w:rsidRDefault="00EF1324" w:rsidP="00272F4C">
      <w:pPr>
        <w:pStyle w:val="a3"/>
        <w:numPr>
          <w:ilvl w:val="0"/>
          <w:numId w:val="7"/>
        </w:numPr>
        <w:spacing w:after="30" w:line="360" w:lineRule="auto"/>
        <w:ind w:left="426"/>
        <w:jc w:val="both"/>
        <w:rPr>
          <w:sz w:val="28"/>
          <w:szCs w:val="28"/>
          <w:lang w:val="uk-UA"/>
        </w:rPr>
      </w:pPr>
      <w:r w:rsidRPr="00272F4C">
        <w:rPr>
          <w:sz w:val="28"/>
          <w:szCs w:val="28"/>
          <w:lang w:val="uk-UA"/>
        </w:rPr>
        <w:t>Товар за задумом: сукня потрібна для захисту від зовнішніх подразників (безпека). Також задовольняє естетичну потребу і комфорт.</w:t>
      </w:r>
    </w:p>
    <w:p w:rsidR="00EF1324" w:rsidRPr="00272F4C" w:rsidRDefault="00EF1324" w:rsidP="00272F4C">
      <w:pPr>
        <w:pStyle w:val="a3"/>
        <w:numPr>
          <w:ilvl w:val="0"/>
          <w:numId w:val="7"/>
        </w:numPr>
        <w:tabs>
          <w:tab w:val="left" w:pos="567"/>
        </w:tabs>
        <w:spacing w:after="30" w:line="360" w:lineRule="auto"/>
        <w:ind w:left="426"/>
        <w:jc w:val="both"/>
        <w:rPr>
          <w:sz w:val="28"/>
          <w:szCs w:val="28"/>
          <w:lang w:val="uk-UA"/>
        </w:rPr>
      </w:pPr>
      <w:r w:rsidRPr="00272F4C">
        <w:rPr>
          <w:sz w:val="28"/>
          <w:szCs w:val="28"/>
          <w:lang w:val="uk-UA"/>
        </w:rPr>
        <w:t>Товар в реальному виконані: матеріальне втілення сукні за задумом є втіленим у таких складових: властивість, якість та пакування.</w:t>
      </w:r>
      <w:r w:rsidR="00DC5EC2" w:rsidRPr="00272F4C">
        <w:rPr>
          <w:sz w:val="28"/>
          <w:szCs w:val="28"/>
          <w:lang w:val="uk-UA"/>
        </w:rPr>
        <w:t xml:space="preserve"> </w:t>
      </w:r>
      <w:r w:rsidRPr="00272F4C">
        <w:rPr>
          <w:sz w:val="28"/>
          <w:szCs w:val="28"/>
          <w:lang w:val="uk-UA"/>
        </w:rPr>
        <w:t xml:space="preserve">Торгова марка- </w:t>
      </w:r>
      <w:r w:rsidRPr="00272F4C">
        <w:rPr>
          <w:sz w:val="28"/>
          <w:szCs w:val="28"/>
        </w:rPr>
        <w:t xml:space="preserve">«VOVK». </w:t>
      </w:r>
      <w:r w:rsidR="00272F4C" w:rsidRPr="00272F4C">
        <w:rPr>
          <w:sz w:val="28"/>
          <w:szCs w:val="28"/>
          <w:lang w:val="uk-UA"/>
        </w:rPr>
        <w:t xml:space="preserve"> </w:t>
      </w:r>
      <w:r w:rsidRPr="00272F4C">
        <w:rPr>
          <w:sz w:val="28"/>
          <w:szCs w:val="28"/>
          <w:lang w:val="uk-UA"/>
        </w:rPr>
        <w:t>Жіноча сукня має такі властивості:</w:t>
      </w:r>
    </w:p>
    <w:p w:rsidR="00EF1324" w:rsidRPr="00272F4C" w:rsidRDefault="00EF1324" w:rsidP="00202EC6">
      <w:pPr>
        <w:pStyle w:val="a3"/>
        <w:numPr>
          <w:ilvl w:val="0"/>
          <w:numId w:val="2"/>
        </w:numPr>
        <w:tabs>
          <w:tab w:val="left" w:pos="426"/>
          <w:tab w:val="left" w:pos="851"/>
          <w:tab w:val="left" w:pos="1418"/>
        </w:tabs>
        <w:spacing w:after="30" w:line="360" w:lineRule="auto"/>
        <w:ind w:left="426" w:hanging="437"/>
        <w:jc w:val="both"/>
        <w:rPr>
          <w:color w:val="000000"/>
          <w:sz w:val="28"/>
          <w:szCs w:val="28"/>
          <w:lang w:val="uk-UA"/>
        </w:rPr>
      </w:pPr>
      <w:r w:rsidRPr="00272F4C">
        <w:rPr>
          <w:sz w:val="28"/>
          <w:szCs w:val="28"/>
          <w:lang w:val="uk-UA"/>
        </w:rPr>
        <w:t>розмір: ця сукня має широку розмірну сітку, її можна придбати в розмірах від XXS до XXL, що робить її доступною для жінок з різними типами фігури;</w:t>
      </w:r>
    </w:p>
    <w:p w:rsidR="00EF1324" w:rsidRPr="00272F4C" w:rsidRDefault="00EF1324" w:rsidP="00202EC6">
      <w:pPr>
        <w:pStyle w:val="a3"/>
        <w:numPr>
          <w:ilvl w:val="0"/>
          <w:numId w:val="2"/>
        </w:numPr>
        <w:tabs>
          <w:tab w:val="left" w:pos="426"/>
          <w:tab w:val="left" w:pos="851"/>
          <w:tab w:val="left" w:pos="1418"/>
        </w:tabs>
        <w:spacing w:after="30" w:line="360" w:lineRule="auto"/>
        <w:ind w:left="426" w:hanging="437"/>
        <w:jc w:val="both"/>
        <w:rPr>
          <w:color w:val="000000"/>
          <w:sz w:val="28"/>
          <w:szCs w:val="28"/>
          <w:lang w:val="uk-UA"/>
        </w:rPr>
      </w:pPr>
      <w:r w:rsidRPr="00272F4C">
        <w:rPr>
          <w:color w:val="000000"/>
          <w:sz w:val="28"/>
          <w:szCs w:val="28"/>
          <w:lang w:val="uk-UA"/>
        </w:rPr>
        <w:t>колір: сукня представлена в широкій палітрі кольорів, а саме, доступні такі кольори: блакитний, жовтий, зелений, коричневий, білий, синій, помаранчевий, фіолетовий, чорний та рожевий;</w:t>
      </w:r>
    </w:p>
    <w:p w:rsidR="00EF1324" w:rsidRPr="00272F4C" w:rsidRDefault="00EF1324" w:rsidP="00202EC6">
      <w:pPr>
        <w:pStyle w:val="a3"/>
        <w:numPr>
          <w:ilvl w:val="0"/>
          <w:numId w:val="2"/>
        </w:numPr>
        <w:tabs>
          <w:tab w:val="left" w:pos="426"/>
          <w:tab w:val="left" w:pos="851"/>
          <w:tab w:val="left" w:pos="1418"/>
          <w:tab w:val="left" w:pos="1725"/>
        </w:tabs>
        <w:spacing w:after="30" w:line="360" w:lineRule="auto"/>
        <w:ind w:left="426" w:hanging="437"/>
        <w:jc w:val="both"/>
        <w:rPr>
          <w:color w:val="000000"/>
          <w:sz w:val="28"/>
          <w:szCs w:val="28"/>
          <w:lang w:val="uk-UA"/>
        </w:rPr>
      </w:pPr>
      <w:r w:rsidRPr="00272F4C">
        <w:rPr>
          <w:color w:val="000000"/>
          <w:sz w:val="28"/>
          <w:szCs w:val="28"/>
          <w:lang w:val="uk-UA"/>
        </w:rPr>
        <w:t xml:space="preserve">склад: - </w:t>
      </w:r>
      <w:r w:rsidRPr="00272F4C">
        <w:rPr>
          <w:rStyle w:val="speciftitle"/>
          <w:color w:val="000000"/>
          <w:sz w:val="28"/>
          <w:szCs w:val="28"/>
          <w:shd w:val="clear" w:color="auto" w:fill="FFFFFF"/>
          <w:lang w:val="uk-UA"/>
        </w:rPr>
        <w:t>матеріал: сукня виготовлена з високоякісного шовку, який забезпечує комфортне носіння та елегантний зовнішній вигляд;</w:t>
      </w:r>
    </w:p>
    <w:p w:rsidR="00EF1324" w:rsidRPr="00272F4C" w:rsidRDefault="00EF1324" w:rsidP="00202EC6">
      <w:pPr>
        <w:pStyle w:val="a3"/>
        <w:numPr>
          <w:ilvl w:val="0"/>
          <w:numId w:val="2"/>
        </w:numPr>
        <w:tabs>
          <w:tab w:val="left" w:pos="426"/>
          <w:tab w:val="left" w:pos="851"/>
          <w:tab w:val="left" w:pos="1418"/>
          <w:tab w:val="left" w:pos="1725"/>
        </w:tabs>
        <w:spacing w:after="30" w:line="360" w:lineRule="auto"/>
        <w:ind w:left="426" w:hanging="437"/>
        <w:jc w:val="both"/>
        <w:rPr>
          <w:sz w:val="28"/>
          <w:szCs w:val="28"/>
          <w:lang w:val="uk-UA"/>
        </w:rPr>
      </w:pPr>
      <w:r w:rsidRPr="00272F4C">
        <w:rPr>
          <w:sz w:val="28"/>
          <w:szCs w:val="28"/>
          <w:lang w:val="uk-UA"/>
        </w:rPr>
        <w:lastRenderedPageBreak/>
        <w:t>дизайн: сукня має приталений фасон міді, який підкреслює жіночність та витонченість.</w:t>
      </w:r>
    </w:p>
    <w:p w:rsidR="00EF1324" w:rsidRPr="00272F4C" w:rsidRDefault="00EF1324" w:rsidP="00272F4C">
      <w:pPr>
        <w:pStyle w:val="ab"/>
        <w:spacing w:after="30" w:line="360" w:lineRule="auto"/>
        <w:ind w:right="502"/>
        <w:jc w:val="both"/>
        <w:rPr>
          <w:sz w:val="28"/>
          <w:szCs w:val="28"/>
          <w:lang w:val="uk-UA"/>
        </w:rPr>
      </w:pPr>
      <w:r w:rsidRPr="00272F4C">
        <w:rPr>
          <w:sz w:val="28"/>
          <w:szCs w:val="28"/>
          <w:lang w:val="uk-UA"/>
        </w:rPr>
        <w:t>Тепер розглянемо якість. Якість жіночої сукні представлена комплексом таких характеристик товару:</w:t>
      </w:r>
    </w:p>
    <w:p w:rsidR="00EF1324" w:rsidRPr="00272F4C" w:rsidRDefault="00EF1324" w:rsidP="00202EC6">
      <w:pPr>
        <w:pStyle w:val="a3"/>
        <w:numPr>
          <w:ilvl w:val="0"/>
          <w:numId w:val="2"/>
        </w:numPr>
        <w:tabs>
          <w:tab w:val="left" w:pos="426"/>
        </w:tabs>
        <w:spacing w:after="30" w:line="360" w:lineRule="auto"/>
        <w:ind w:left="284" w:hanging="142"/>
        <w:jc w:val="both"/>
        <w:rPr>
          <w:sz w:val="28"/>
          <w:szCs w:val="28"/>
          <w:lang w:val="uk-UA"/>
        </w:rPr>
      </w:pPr>
      <w:r w:rsidRPr="00272F4C">
        <w:rPr>
          <w:sz w:val="28"/>
          <w:szCs w:val="28"/>
          <w:lang w:val="uk-UA"/>
        </w:rPr>
        <w:t>безпека: використання натурального шовку робить цю сукню безпечнішим вибором, порівняно з одягом із штучних тканин, оскільки натуральні волокна, такі як шовк, не містять шкідливих хімічних речовин;</w:t>
      </w:r>
    </w:p>
    <w:p w:rsidR="00EF1324" w:rsidRPr="00272F4C" w:rsidRDefault="00EF1324" w:rsidP="00202EC6">
      <w:pPr>
        <w:pStyle w:val="a3"/>
        <w:numPr>
          <w:ilvl w:val="0"/>
          <w:numId w:val="2"/>
        </w:numPr>
        <w:tabs>
          <w:tab w:val="left" w:pos="426"/>
        </w:tabs>
        <w:spacing w:after="30" w:line="360" w:lineRule="auto"/>
        <w:ind w:left="284" w:hanging="142"/>
        <w:jc w:val="both"/>
        <w:rPr>
          <w:sz w:val="28"/>
          <w:szCs w:val="28"/>
          <w:lang w:val="uk-UA"/>
        </w:rPr>
      </w:pPr>
      <w:r w:rsidRPr="00272F4C">
        <w:rPr>
          <w:sz w:val="28"/>
          <w:szCs w:val="28"/>
          <w:lang w:val="uk-UA"/>
        </w:rPr>
        <w:t>надійність: за належним доглядом натуральний шовк відрізняється міцністю та довговічністю. Це гарантує, що сукня буде служити протягом багатьох років;</w:t>
      </w:r>
    </w:p>
    <w:p w:rsidR="00EF1324" w:rsidRPr="00272F4C" w:rsidRDefault="00EF1324" w:rsidP="00202EC6">
      <w:pPr>
        <w:pStyle w:val="a3"/>
        <w:numPr>
          <w:ilvl w:val="0"/>
          <w:numId w:val="2"/>
        </w:numPr>
        <w:tabs>
          <w:tab w:val="left" w:pos="426"/>
        </w:tabs>
        <w:spacing w:after="30" w:line="360" w:lineRule="auto"/>
        <w:ind w:left="284" w:hanging="142"/>
        <w:jc w:val="both"/>
        <w:rPr>
          <w:sz w:val="28"/>
          <w:szCs w:val="28"/>
          <w:lang w:val="uk-UA"/>
        </w:rPr>
      </w:pPr>
      <w:r w:rsidRPr="00272F4C">
        <w:rPr>
          <w:sz w:val="28"/>
          <w:szCs w:val="28"/>
          <w:lang w:val="uk-UA"/>
        </w:rPr>
        <w:t>естетичність: сукні з шовку здавна цінуються за свою неперевершену красу. Ця тканина має приємний блиск, м'яку текстуру та гладку поверхню, роблячи сукню неймовірно привабливою. Її елегантність та розкіш роблять її ідеальним вибором для вечірніх заходів та особливих подій, проте якщо одягнути її з кедами та накинути піджак, то можна використовувати і  для повсякденного розслабленого образу, що виглядатиме естетично при цьому буде практично;</w:t>
      </w:r>
    </w:p>
    <w:p w:rsidR="00EF1324" w:rsidRPr="00272F4C" w:rsidRDefault="00EF1324" w:rsidP="00202EC6">
      <w:pPr>
        <w:pStyle w:val="a3"/>
        <w:numPr>
          <w:ilvl w:val="0"/>
          <w:numId w:val="2"/>
        </w:numPr>
        <w:tabs>
          <w:tab w:val="left" w:pos="426"/>
        </w:tabs>
        <w:spacing w:after="30" w:line="360" w:lineRule="auto"/>
        <w:ind w:left="284" w:hanging="142"/>
        <w:jc w:val="both"/>
        <w:rPr>
          <w:sz w:val="28"/>
          <w:szCs w:val="28"/>
          <w:lang w:val="uk-UA"/>
        </w:rPr>
      </w:pPr>
      <w:r w:rsidRPr="00272F4C">
        <w:rPr>
          <w:sz w:val="28"/>
          <w:szCs w:val="28"/>
          <w:lang w:val="uk-UA"/>
        </w:rPr>
        <w:t>ергономічність: жінки цінують не лише красу, але й практичність. Ця сукня поєднує в собі естетику та комфорт, роблячи її зручною у використанні.</w:t>
      </w:r>
    </w:p>
    <w:p w:rsidR="00EF1324" w:rsidRPr="00272F4C" w:rsidRDefault="00EF1324" w:rsidP="00272F4C">
      <w:pPr>
        <w:tabs>
          <w:tab w:val="left" w:pos="567"/>
          <w:tab w:val="left" w:pos="1725"/>
        </w:tabs>
        <w:spacing w:after="30" w:line="360" w:lineRule="auto"/>
        <w:jc w:val="both"/>
        <w:rPr>
          <w:szCs w:val="28"/>
        </w:rPr>
      </w:pPr>
      <w:r w:rsidRPr="00272F4C">
        <w:rPr>
          <w:szCs w:val="28"/>
        </w:rPr>
        <w:t>При пакуванні підкреслює турботу про довкілля, у магазинах сукні пропонують упакувати в екологічних крафт-пакетах, а при онлайн-замовленні - в брендованих коробках.</w:t>
      </w:r>
    </w:p>
    <w:p w:rsidR="00EF1324" w:rsidRPr="00272F4C" w:rsidRDefault="00EF1324" w:rsidP="00272F4C">
      <w:pPr>
        <w:pStyle w:val="a3"/>
        <w:numPr>
          <w:ilvl w:val="0"/>
          <w:numId w:val="7"/>
        </w:numPr>
        <w:tabs>
          <w:tab w:val="left" w:pos="567"/>
        </w:tabs>
        <w:spacing w:after="30" w:line="360" w:lineRule="auto"/>
        <w:jc w:val="both"/>
        <w:rPr>
          <w:sz w:val="28"/>
          <w:szCs w:val="28"/>
          <w:lang w:val="uk-UA"/>
        </w:rPr>
      </w:pPr>
      <w:r w:rsidRPr="00272F4C">
        <w:rPr>
          <w:sz w:val="28"/>
          <w:szCs w:val="28"/>
          <w:lang w:val="uk-UA"/>
        </w:rPr>
        <w:t>Товар з підкріпленням:</w:t>
      </w:r>
    </w:p>
    <w:p w:rsidR="00EF1324" w:rsidRPr="00272F4C" w:rsidRDefault="00EF1324" w:rsidP="00272F4C">
      <w:pPr>
        <w:tabs>
          <w:tab w:val="left" w:pos="567"/>
        </w:tabs>
        <w:spacing w:after="30" w:line="360" w:lineRule="auto"/>
        <w:ind w:firstLine="0"/>
        <w:jc w:val="both"/>
        <w:rPr>
          <w:szCs w:val="28"/>
        </w:rPr>
      </w:pPr>
      <w:r w:rsidRPr="00272F4C">
        <w:rPr>
          <w:szCs w:val="28"/>
        </w:rPr>
        <w:t xml:space="preserve">До продажне обслуговування: </w:t>
      </w:r>
    </w:p>
    <w:p w:rsidR="00EF1324" w:rsidRPr="00272F4C" w:rsidRDefault="00EF1324" w:rsidP="00272F4C">
      <w:pPr>
        <w:numPr>
          <w:ilvl w:val="0"/>
          <w:numId w:val="2"/>
        </w:numPr>
        <w:tabs>
          <w:tab w:val="left" w:pos="567"/>
        </w:tabs>
        <w:spacing w:after="30" w:line="360" w:lineRule="auto"/>
        <w:jc w:val="both"/>
        <w:rPr>
          <w:szCs w:val="28"/>
        </w:rPr>
      </w:pPr>
      <w:r w:rsidRPr="00272F4C">
        <w:rPr>
          <w:szCs w:val="28"/>
        </w:rPr>
        <w:t>професійні консультації: кваліфіковані консультанти в магазині допомагають підібрати ідеальну сукню, враховуючи індивідуальні потреби та стиль клієнта;</w:t>
      </w:r>
    </w:p>
    <w:p w:rsidR="00EF1324" w:rsidRPr="00272F4C" w:rsidRDefault="00EF1324" w:rsidP="00272F4C">
      <w:pPr>
        <w:numPr>
          <w:ilvl w:val="0"/>
          <w:numId w:val="2"/>
        </w:numPr>
        <w:tabs>
          <w:tab w:val="left" w:pos="567"/>
        </w:tabs>
        <w:spacing w:after="30" w:line="360" w:lineRule="auto"/>
        <w:jc w:val="both"/>
        <w:rPr>
          <w:szCs w:val="28"/>
        </w:rPr>
      </w:pPr>
      <w:r w:rsidRPr="00272F4C">
        <w:rPr>
          <w:szCs w:val="28"/>
        </w:rPr>
        <w:t>блог про моду: на сайті можна знайти цікавий та інформативний блог, з якого можна дізнатися про актуальні дизайни, різноманіття тканин та правила їх догляду.</w:t>
      </w:r>
    </w:p>
    <w:p w:rsidR="00EF1324" w:rsidRPr="00272F4C" w:rsidRDefault="00EF1324" w:rsidP="00272F4C">
      <w:pPr>
        <w:tabs>
          <w:tab w:val="left" w:pos="567"/>
        </w:tabs>
        <w:spacing w:after="30" w:line="360" w:lineRule="auto"/>
        <w:ind w:firstLine="0"/>
        <w:jc w:val="both"/>
        <w:rPr>
          <w:szCs w:val="28"/>
        </w:rPr>
      </w:pPr>
      <w:r w:rsidRPr="00272F4C">
        <w:rPr>
          <w:szCs w:val="28"/>
        </w:rPr>
        <w:t>Після продажне обслуговування:</w:t>
      </w:r>
    </w:p>
    <w:p w:rsidR="00EF1324" w:rsidRPr="00272F4C" w:rsidRDefault="00EF1324" w:rsidP="00272F4C">
      <w:pPr>
        <w:widowControl w:val="0"/>
        <w:numPr>
          <w:ilvl w:val="0"/>
          <w:numId w:val="2"/>
        </w:numPr>
        <w:autoSpaceDE w:val="0"/>
        <w:autoSpaceDN w:val="0"/>
        <w:spacing w:after="30" w:line="360" w:lineRule="auto"/>
        <w:ind w:left="426" w:hanging="425"/>
        <w:jc w:val="both"/>
        <w:rPr>
          <w:szCs w:val="28"/>
          <w:u w:val="single"/>
        </w:rPr>
      </w:pPr>
      <w:r w:rsidRPr="00272F4C">
        <w:rPr>
          <w:szCs w:val="28"/>
        </w:rPr>
        <w:lastRenderedPageBreak/>
        <w:t>глобальна доставка: сукню можна замовити з доставкою в будь-яку точку світу;</w:t>
      </w:r>
    </w:p>
    <w:p w:rsidR="00EF1324" w:rsidRPr="00272F4C" w:rsidRDefault="00EF1324" w:rsidP="00272F4C">
      <w:pPr>
        <w:widowControl w:val="0"/>
        <w:numPr>
          <w:ilvl w:val="0"/>
          <w:numId w:val="2"/>
        </w:numPr>
        <w:autoSpaceDE w:val="0"/>
        <w:autoSpaceDN w:val="0"/>
        <w:spacing w:after="30" w:line="360" w:lineRule="auto"/>
        <w:ind w:left="426" w:hanging="425"/>
        <w:jc w:val="both"/>
        <w:rPr>
          <w:szCs w:val="28"/>
          <w:u w:val="single"/>
        </w:rPr>
      </w:pPr>
      <w:r w:rsidRPr="00272F4C">
        <w:rPr>
          <w:szCs w:val="28"/>
        </w:rPr>
        <w:t>програма лояльності: клієнти отримують знижки та акції на наступні покупки у магазині, а також є спеціальні пропозиції для постійних клієнтів, які регулярно здійснюють покупки у магазині.</w:t>
      </w:r>
    </w:p>
    <w:p w:rsidR="00EF1324" w:rsidRPr="00272F4C" w:rsidRDefault="00FF7CB4" w:rsidP="00272F4C">
      <w:pPr>
        <w:widowControl w:val="0"/>
        <w:tabs>
          <w:tab w:val="left" w:pos="1674"/>
        </w:tabs>
        <w:autoSpaceDE w:val="0"/>
        <w:autoSpaceDN w:val="0"/>
        <w:spacing w:after="30" w:line="360" w:lineRule="auto"/>
        <w:ind w:firstLine="0"/>
        <w:jc w:val="both"/>
        <w:rPr>
          <w:szCs w:val="28"/>
        </w:rPr>
      </w:pPr>
      <w:r w:rsidRPr="00FF7CB4">
        <w:rPr>
          <w:szCs w:val="28"/>
          <w:lang w:val="ru-RU"/>
        </w:rPr>
        <w:t xml:space="preserve">      </w:t>
      </w:r>
      <w:r w:rsidR="00EF1324" w:rsidRPr="00272F4C">
        <w:rPr>
          <w:szCs w:val="28"/>
        </w:rPr>
        <w:t>Тепер розглянемо характеристику етапу життєвого циклу товару. Розглянемо дохід компанії саме на сукні на графіку на рис. 1.1.</w:t>
      </w:r>
    </w:p>
    <w:p w:rsidR="00EF1324" w:rsidRPr="00272F4C" w:rsidRDefault="00EF1324" w:rsidP="00272F4C">
      <w:pPr>
        <w:widowControl w:val="0"/>
        <w:tabs>
          <w:tab w:val="left" w:pos="1674"/>
        </w:tabs>
        <w:autoSpaceDE w:val="0"/>
        <w:autoSpaceDN w:val="0"/>
        <w:spacing w:after="30" w:line="360" w:lineRule="auto"/>
        <w:ind w:firstLine="0"/>
        <w:jc w:val="both"/>
        <w:rPr>
          <w:szCs w:val="28"/>
        </w:rPr>
      </w:pPr>
    </w:p>
    <w:p w:rsidR="00EF1324" w:rsidRPr="00272F4C" w:rsidRDefault="00863B79" w:rsidP="00272F4C">
      <w:pPr>
        <w:spacing w:after="30" w:line="360" w:lineRule="auto"/>
        <w:jc w:val="center"/>
        <w:rPr>
          <w:noProof/>
          <w:szCs w:val="28"/>
        </w:rPr>
      </w:pPr>
      <w:r>
        <w:rPr>
          <w:noProof/>
          <w:szCs w:val="28"/>
          <w:lang w:val="en-US" w:eastAsia="en-US"/>
        </w:rPr>
        <w:drawing>
          <wp:inline distT="0" distB="0" distL="0" distR="0">
            <wp:extent cx="2790825" cy="1657350"/>
            <wp:effectExtent l="0" t="0" r="0" b="0"/>
            <wp:docPr id="1" name="Диаграм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
                    <pic:cNvPicPr>
                      <a:picLocks noChangeArrowheads="1"/>
                    </pic:cNvPicPr>
                  </pic:nvPicPr>
                  <pic:blipFill>
                    <a:blip r:embed="rId11">
                      <a:grayscl/>
                      <a:extLst>
                        <a:ext uri="{28A0092B-C50C-407E-A947-70E740481C1C}">
                          <a14:useLocalDpi xmlns:a14="http://schemas.microsoft.com/office/drawing/2010/main" val="0"/>
                        </a:ext>
                      </a:extLst>
                    </a:blip>
                    <a:srcRect/>
                    <a:stretch>
                      <a:fillRect/>
                    </a:stretch>
                  </pic:blipFill>
                  <pic:spPr bwMode="auto">
                    <a:xfrm>
                      <a:off x="0" y="0"/>
                      <a:ext cx="2790825" cy="1657350"/>
                    </a:xfrm>
                    <a:prstGeom prst="rect">
                      <a:avLst/>
                    </a:prstGeom>
                    <a:noFill/>
                    <a:ln>
                      <a:noFill/>
                    </a:ln>
                  </pic:spPr>
                </pic:pic>
              </a:graphicData>
            </a:graphic>
          </wp:inline>
        </w:drawing>
      </w:r>
    </w:p>
    <w:p w:rsidR="00EF1324" w:rsidRPr="00272F4C" w:rsidRDefault="00EF1324" w:rsidP="00272F4C">
      <w:pPr>
        <w:spacing w:after="30" w:line="360" w:lineRule="auto"/>
        <w:jc w:val="center"/>
        <w:rPr>
          <w:szCs w:val="28"/>
        </w:rPr>
      </w:pPr>
      <w:r w:rsidRPr="00272F4C">
        <w:rPr>
          <w:szCs w:val="28"/>
        </w:rPr>
        <w:t>Рисунок 1.1 - Дохід «VOVK» від суконь</w:t>
      </w:r>
    </w:p>
    <w:p w:rsidR="00EF1324" w:rsidRPr="00272F4C" w:rsidRDefault="00EF1324" w:rsidP="00272F4C">
      <w:pPr>
        <w:tabs>
          <w:tab w:val="left" w:pos="3555"/>
        </w:tabs>
        <w:spacing w:after="30" w:line="360" w:lineRule="auto"/>
        <w:jc w:val="center"/>
        <w:rPr>
          <w:szCs w:val="28"/>
        </w:rPr>
      </w:pPr>
      <w:r w:rsidRPr="00272F4C">
        <w:rPr>
          <w:szCs w:val="28"/>
        </w:rPr>
        <w:t>Джерело: систематизовано автором на основі [4,6]</w:t>
      </w:r>
    </w:p>
    <w:p w:rsidR="00EF1324" w:rsidRPr="00272F4C" w:rsidRDefault="00EF1324" w:rsidP="00272F4C">
      <w:pPr>
        <w:tabs>
          <w:tab w:val="left" w:pos="3555"/>
        </w:tabs>
        <w:spacing w:after="30" w:line="360" w:lineRule="auto"/>
        <w:rPr>
          <w:szCs w:val="28"/>
        </w:rPr>
      </w:pPr>
    </w:p>
    <w:p w:rsidR="00EF1324" w:rsidRPr="00272F4C" w:rsidRDefault="00EF1324" w:rsidP="00272F4C">
      <w:pPr>
        <w:spacing w:after="30" w:line="360" w:lineRule="auto"/>
        <w:jc w:val="both"/>
        <w:rPr>
          <w:szCs w:val="28"/>
        </w:rPr>
      </w:pPr>
      <w:r w:rsidRPr="00272F4C">
        <w:rPr>
          <w:szCs w:val="28"/>
        </w:rPr>
        <w:t>З графіку можна зробити висновок, що протягом останніх шести років дохід від суконь від «VOVK»</w:t>
      </w:r>
      <w:r w:rsidR="00DC5EC2" w:rsidRPr="00272F4C">
        <w:rPr>
          <w:szCs w:val="28"/>
        </w:rPr>
        <w:t xml:space="preserve"> </w:t>
      </w:r>
      <w:r w:rsidRPr="00272F4C">
        <w:rPr>
          <w:szCs w:val="28"/>
        </w:rPr>
        <w:t>спочатку зростав, а потім стабілізувався на стабільному рівні, що може вказувати на етап життєвого циклу, який можна охарактеризувати як зрілість. Однак, для більш точного визначення, ми розглянемо основні показники, які характеризують етап життєвого циклу товару в табл. 1.2.</w:t>
      </w:r>
    </w:p>
    <w:p w:rsidR="00EF1324" w:rsidRPr="00D47C2E" w:rsidRDefault="00EF1324" w:rsidP="0013405C">
      <w:pPr>
        <w:spacing w:after="30" w:line="360" w:lineRule="auto"/>
        <w:jc w:val="both"/>
        <w:rPr>
          <w:szCs w:val="28"/>
        </w:rPr>
      </w:pPr>
    </w:p>
    <w:p w:rsidR="00EF1324" w:rsidRPr="00D47C2E" w:rsidRDefault="00EF1324" w:rsidP="0013405C">
      <w:pPr>
        <w:spacing w:after="30" w:line="360" w:lineRule="auto"/>
        <w:jc w:val="both"/>
        <w:rPr>
          <w:szCs w:val="28"/>
        </w:rPr>
      </w:pPr>
      <w:r>
        <w:rPr>
          <w:szCs w:val="28"/>
        </w:rPr>
        <w:t>Таблиця. 1.</w:t>
      </w:r>
      <w:r w:rsidRPr="00D47C2E">
        <w:rPr>
          <w:szCs w:val="28"/>
        </w:rPr>
        <w:t>2 - Основні показники, що характеризують етап ЖЦТ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26"/>
        <w:gridCol w:w="5670"/>
        <w:gridCol w:w="2433"/>
      </w:tblGrid>
      <w:tr w:rsidR="00EF1324" w:rsidRPr="005C7B93" w:rsidTr="00202EC6">
        <w:tc>
          <w:tcPr>
            <w:tcW w:w="1526" w:type="dxa"/>
          </w:tcPr>
          <w:p w:rsidR="00EF1324" w:rsidRPr="005C7B93" w:rsidRDefault="00EF1324" w:rsidP="00202EC6">
            <w:pPr>
              <w:pStyle w:val="a6"/>
              <w:spacing w:before="0" w:beforeAutospacing="0" w:after="30" w:afterAutospacing="0"/>
              <w:ind w:firstLine="0"/>
              <w:jc w:val="both"/>
              <w:rPr>
                <w:sz w:val="24"/>
                <w:szCs w:val="28"/>
              </w:rPr>
            </w:pPr>
            <w:r w:rsidRPr="005C7B93">
              <w:rPr>
                <w:sz w:val="24"/>
                <w:szCs w:val="28"/>
              </w:rPr>
              <w:t>Показник</w:t>
            </w:r>
          </w:p>
        </w:tc>
        <w:tc>
          <w:tcPr>
            <w:tcW w:w="5670" w:type="dxa"/>
          </w:tcPr>
          <w:p w:rsidR="00EF1324" w:rsidRPr="005C7B93" w:rsidRDefault="00EF1324" w:rsidP="00202EC6">
            <w:pPr>
              <w:pStyle w:val="a6"/>
              <w:spacing w:before="0" w:beforeAutospacing="0" w:after="30" w:afterAutospacing="0"/>
              <w:ind w:firstLine="24"/>
              <w:jc w:val="both"/>
              <w:rPr>
                <w:sz w:val="24"/>
                <w:szCs w:val="28"/>
              </w:rPr>
            </w:pPr>
            <w:r w:rsidRPr="005C7B93">
              <w:rPr>
                <w:sz w:val="24"/>
                <w:szCs w:val="28"/>
              </w:rPr>
              <w:t xml:space="preserve">Характеристика  </w:t>
            </w:r>
            <w:r w:rsidRPr="0055542E">
              <w:rPr>
                <w:sz w:val="24"/>
                <w:szCs w:val="28"/>
              </w:rPr>
              <w:t>«VOVK»</w:t>
            </w:r>
          </w:p>
        </w:tc>
        <w:tc>
          <w:tcPr>
            <w:tcW w:w="2433" w:type="dxa"/>
          </w:tcPr>
          <w:p w:rsidR="00EF1324" w:rsidRPr="005C7B93" w:rsidRDefault="00EF1324" w:rsidP="00202EC6">
            <w:pPr>
              <w:pStyle w:val="a6"/>
              <w:spacing w:before="0" w:beforeAutospacing="0" w:after="30" w:afterAutospacing="0"/>
              <w:ind w:firstLine="0"/>
              <w:jc w:val="both"/>
              <w:rPr>
                <w:sz w:val="24"/>
                <w:szCs w:val="28"/>
              </w:rPr>
            </w:pPr>
            <w:r w:rsidRPr="005C7B93">
              <w:rPr>
                <w:sz w:val="24"/>
                <w:szCs w:val="28"/>
              </w:rPr>
              <w:t>Висновок щодо показника</w:t>
            </w:r>
          </w:p>
        </w:tc>
      </w:tr>
      <w:tr w:rsidR="00EF1324" w:rsidRPr="005C7B93" w:rsidTr="00202EC6">
        <w:tc>
          <w:tcPr>
            <w:tcW w:w="1526" w:type="dxa"/>
          </w:tcPr>
          <w:p w:rsidR="00EF1324" w:rsidRPr="005C7B93" w:rsidRDefault="00EF1324" w:rsidP="00202EC6">
            <w:pPr>
              <w:pStyle w:val="a6"/>
              <w:spacing w:before="0" w:beforeAutospacing="0" w:after="30" w:afterAutospacing="0"/>
              <w:ind w:firstLine="0"/>
              <w:jc w:val="both"/>
              <w:rPr>
                <w:sz w:val="24"/>
                <w:szCs w:val="28"/>
              </w:rPr>
            </w:pPr>
            <w:r w:rsidRPr="005C7B93">
              <w:rPr>
                <w:sz w:val="24"/>
                <w:szCs w:val="28"/>
              </w:rPr>
              <w:t>Прибуток</w:t>
            </w:r>
          </w:p>
        </w:tc>
        <w:tc>
          <w:tcPr>
            <w:tcW w:w="5670" w:type="dxa"/>
          </w:tcPr>
          <w:p w:rsidR="00EF1324" w:rsidRPr="005C7B93" w:rsidRDefault="00EF1324" w:rsidP="00202EC6">
            <w:pPr>
              <w:pStyle w:val="a6"/>
              <w:spacing w:before="0" w:beforeAutospacing="0" w:after="30" w:afterAutospacing="0"/>
              <w:ind w:firstLine="24"/>
              <w:jc w:val="both"/>
              <w:rPr>
                <w:sz w:val="24"/>
                <w:szCs w:val="28"/>
              </w:rPr>
            </w:pPr>
            <w:r w:rsidRPr="005C7B93">
              <w:rPr>
                <w:sz w:val="24"/>
                <w:szCs w:val="28"/>
              </w:rPr>
              <w:t>Повільний спад доходу</w:t>
            </w:r>
          </w:p>
        </w:tc>
        <w:tc>
          <w:tcPr>
            <w:tcW w:w="2433" w:type="dxa"/>
          </w:tcPr>
          <w:p w:rsidR="00EF1324" w:rsidRPr="005C7B93" w:rsidRDefault="00EF1324" w:rsidP="00202EC6">
            <w:pPr>
              <w:pStyle w:val="a6"/>
              <w:spacing w:before="0" w:beforeAutospacing="0" w:after="30" w:afterAutospacing="0"/>
              <w:ind w:firstLine="0"/>
              <w:jc w:val="both"/>
              <w:rPr>
                <w:sz w:val="24"/>
                <w:szCs w:val="28"/>
              </w:rPr>
            </w:pPr>
            <w:r w:rsidRPr="005C7B93">
              <w:rPr>
                <w:sz w:val="24"/>
                <w:szCs w:val="28"/>
              </w:rPr>
              <w:t>Зниження доходу від цієї групи товарів</w:t>
            </w:r>
          </w:p>
        </w:tc>
      </w:tr>
      <w:tr w:rsidR="00EF1324" w:rsidRPr="005C7B93" w:rsidTr="00202EC6">
        <w:tc>
          <w:tcPr>
            <w:tcW w:w="1526" w:type="dxa"/>
          </w:tcPr>
          <w:p w:rsidR="00EF1324" w:rsidRPr="005C7B93" w:rsidRDefault="00EF1324" w:rsidP="00202EC6">
            <w:pPr>
              <w:pStyle w:val="a6"/>
              <w:spacing w:before="0" w:beforeAutospacing="0" w:after="30" w:afterAutospacing="0"/>
              <w:ind w:firstLine="0"/>
              <w:jc w:val="both"/>
              <w:rPr>
                <w:sz w:val="24"/>
                <w:szCs w:val="28"/>
              </w:rPr>
            </w:pPr>
            <w:r w:rsidRPr="005C7B93">
              <w:rPr>
                <w:sz w:val="24"/>
                <w:szCs w:val="28"/>
              </w:rPr>
              <w:t>Конкуренція</w:t>
            </w:r>
          </w:p>
        </w:tc>
        <w:tc>
          <w:tcPr>
            <w:tcW w:w="5670" w:type="dxa"/>
          </w:tcPr>
          <w:p w:rsidR="00EF1324" w:rsidRPr="005C7B93" w:rsidRDefault="00EF1324" w:rsidP="00202EC6">
            <w:pPr>
              <w:pStyle w:val="a6"/>
              <w:spacing w:before="0" w:beforeAutospacing="0" w:after="30" w:afterAutospacing="0"/>
              <w:ind w:firstLine="24"/>
              <w:jc w:val="both"/>
              <w:rPr>
                <w:sz w:val="24"/>
                <w:szCs w:val="28"/>
              </w:rPr>
            </w:pPr>
            <w:r w:rsidRPr="005C7B93">
              <w:rPr>
                <w:sz w:val="24"/>
                <w:szCs w:val="28"/>
              </w:rPr>
              <w:t>Зростання кількості конкурентів. Основні конкуренти:</w:t>
            </w:r>
          </w:p>
          <w:p w:rsidR="00EF1324" w:rsidRPr="005C7B93" w:rsidRDefault="00EF1324" w:rsidP="00202EC6">
            <w:pPr>
              <w:pStyle w:val="a6"/>
              <w:numPr>
                <w:ilvl w:val="0"/>
                <w:numId w:val="21"/>
              </w:numPr>
              <w:tabs>
                <w:tab w:val="left" w:pos="528"/>
              </w:tabs>
              <w:spacing w:before="0" w:beforeAutospacing="0" w:after="30" w:afterAutospacing="0"/>
              <w:ind w:left="165" w:firstLine="24"/>
              <w:jc w:val="both"/>
              <w:rPr>
                <w:sz w:val="24"/>
                <w:szCs w:val="28"/>
              </w:rPr>
            </w:pPr>
            <w:r w:rsidRPr="005C7B93">
              <w:rPr>
                <w:sz w:val="24"/>
                <w:szCs w:val="28"/>
              </w:rPr>
              <w:t>«</w:t>
            </w:r>
            <w:r w:rsidRPr="005C7B93">
              <w:rPr>
                <w:bCs/>
                <w:color w:val="000000"/>
                <w:sz w:val="24"/>
                <w:szCs w:val="28"/>
              </w:rPr>
              <w:t>Dressa</w:t>
            </w:r>
            <w:r w:rsidRPr="005C7B93">
              <w:rPr>
                <w:sz w:val="24"/>
                <w:szCs w:val="28"/>
              </w:rPr>
              <w:t>»;</w:t>
            </w:r>
            <w:r w:rsidR="00202EC6">
              <w:rPr>
                <w:sz w:val="24"/>
                <w:szCs w:val="28"/>
              </w:rPr>
              <w:t xml:space="preserve">             3. </w:t>
            </w:r>
            <w:r w:rsidR="00202EC6" w:rsidRPr="005C7B93">
              <w:rPr>
                <w:sz w:val="24"/>
                <w:szCs w:val="28"/>
              </w:rPr>
              <w:t>«</w:t>
            </w:r>
            <w:r w:rsidR="00202EC6" w:rsidRPr="005C7B93">
              <w:rPr>
                <w:color w:val="000000"/>
                <w:sz w:val="24"/>
                <w:szCs w:val="28"/>
              </w:rPr>
              <w:t>MustHave</w:t>
            </w:r>
            <w:r w:rsidR="00202EC6" w:rsidRPr="005C7B93">
              <w:rPr>
                <w:sz w:val="24"/>
                <w:szCs w:val="28"/>
              </w:rPr>
              <w:t>».</w:t>
            </w:r>
            <w:r w:rsidR="00202EC6">
              <w:rPr>
                <w:sz w:val="24"/>
                <w:szCs w:val="28"/>
              </w:rPr>
              <w:t xml:space="preserve"> </w:t>
            </w:r>
          </w:p>
          <w:p w:rsidR="00EF1324" w:rsidRPr="00202EC6" w:rsidRDefault="00EF1324" w:rsidP="00202EC6">
            <w:pPr>
              <w:pStyle w:val="a6"/>
              <w:numPr>
                <w:ilvl w:val="0"/>
                <w:numId w:val="21"/>
              </w:numPr>
              <w:tabs>
                <w:tab w:val="left" w:pos="528"/>
              </w:tabs>
              <w:spacing w:before="0" w:beforeAutospacing="0" w:after="30" w:afterAutospacing="0"/>
              <w:ind w:left="165" w:firstLine="24"/>
              <w:jc w:val="both"/>
              <w:rPr>
                <w:sz w:val="24"/>
                <w:szCs w:val="28"/>
              </w:rPr>
            </w:pPr>
            <w:r w:rsidRPr="005C7B93">
              <w:rPr>
                <w:sz w:val="24"/>
                <w:szCs w:val="28"/>
              </w:rPr>
              <w:t>«</w:t>
            </w:r>
            <w:r w:rsidRPr="005C7B93">
              <w:rPr>
                <w:bCs/>
                <w:color w:val="000000"/>
                <w:sz w:val="24"/>
                <w:szCs w:val="28"/>
              </w:rPr>
              <w:t>SOLMAR</w:t>
            </w:r>
            <w:r w:rsidRPr="005C7B93">
              <w:rPr>
                <w:sz w:val="24"/>
                <w:szCs w:val="28"/>
              </w:rPr>
              <w:t>»;</w:t>
            </w:r>
            <w:r w:rsidR="00202EC6">
              <w:rPr>
                <w:sz w:val="24"/>
                <w:szCs w:val="28"/>
              </w:rPr>
              <w:t xml:space="preserve">    </w:t>
            </w:r>
          </w:p>
        </w:tc>
        <w:tc>
          <w:tcPr>
            <w:tcW w:w="2433" w:type="dxa"/>
          </w:tcPr>
          <w:p w:rsidR="00EF1324" w:rsidRPr="005C7B93" w:rsidRDefault="00EF1324" w:rsidP="00202EC6">
            <w:pPr>
              <w:pStyle w:val="a6"/>
              <w:spacing w:before="0" w:beforeAutospacing="0" w:after="30" w:afterAutospacing="0"/>
              <w:ind w:firstLine="0"/>
              <w:jc w:val="both"/>
              <w:rPr>
                <w:sz w:val="24"/>
                <w:szCs w:val="28"/>
              </w:rPr>
            </w:pPr>
            <w:r w:rsidRPr="005C7B93">
              <w:rPr>
                <w:sz w:val="24"/>
                <w:szCs w:val="28"/>
              </w:rPr>
              <w:t>Постійне поступове зростання конкуренції</w:t>
            </w:r>
          </w:p>
        </w:tc>
      </w:tr>
    </w:tbl>
    <w:p w:rsidR="009160B6" w:rsidRPr="009160B6" w:rsidRDefault="009160B6" w:rsidP="009160B6">
      <w:pPr>
        <w:spacing w:after="30" w:line="360" w:lineRule="auto"/>
        <w:jc w:val="both"/>
        <w:rPr>
          <w:szCs w:val="28"/>
        </w:rPr>
      </w:pPr>
      <w:r w:rsidRPr="00D47C2E">
        <w:rPr>
          <w:color w:val="000000"/>
          <w:szCs w:val="28"/>
        </w:rPr>
        <w:t>Продовження таблиці</w:t>
      </w:r>
      <w:r>
        <w:rPr>
          <w:color w:val="000000"/>
          <w:szCs w:val="28"/>
          <w:lang w:val="ru-RU"/>
        </w:rPr>
        <w:t xml:space="preserve"> </w:t>
      </w:r>
      <w:r>
        <w:rPr>
          <w:szCs w:val="28"/>
        </w:rPr>
        <w:t>1.2</w:t>
      </w:r>
      <w:r w:rsidRPr="00D47C2E">
        <w:rPr>
          <w:szCs w:val="28"/>
        </w:rPr>
        <w:t xml:space="preserve"> Основні показники, що характеризують етап ЖЦТ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26"/>
        <w:gridCol w:w="5670"/>
        <w:gridCol w:w="2433"/>
      </w:tblGrid>
      <w:tr w:rsidR="009160B6" w:rsidRPr="005C7B93" w:rsidTr="00202EC6">
        <w:tc>
          <w:tcPr>
            <w:tcW w:w="1526" w:type="dxa"/>
          </w:tcPr>
          <w:p w:rsidR="009160B6" w:rsidRPr="005C7B93" w:rsidRDefault="009160B6" w:rsidP="009160B6">
            <w:pPr>
              <w:pStyle w:val="a6"/>
              <w:spacing w:before="0" w:beforeAutospacing="0" w:after="30" w:afterAutospacing="0"/>
              <w:ind w:firstLine="0"/>
              <w:jc w:val="both"/>
              <w:rPr>
                <w:sz w:val="24"/>
                <w:szCs w:val="28"/>
              </w:rPr>
            </w:pPr>
            <w:r w:rsidRPr="005C7B93">
              <w:rPr>
                <w:sz w:val="24"/>
                <w:szCs w:val="28"/>
              </w:rPr>
              <w:lastRenderedPageBreak/>
              <w:t>Показник</w:t>
            </w:r>
          </w:p>
        </w:tc>
        <w:tc>
          <w:tcPr>
            <w:tcW w:w="5670" w:type="dxa"/>
          </w:tcPr>
          <w:p w:rsidR="009160B6" w:rsidRPr="005C7B93" w:rsidRDefault="009160B6" w:rsidP="009160B6">
            <w:pPr>
              <w:pStyle w:val="a6"/>
              <w:spacing w:before="0" w:beforeAutospacing="0" w:after="30" w:afterAutospacing="0"/>
              <w:ind w:firstLine="24"/>
              <w:jc w:val="both"/>
              <w:rPr>
                <w:sz w:val="24"/>
                <w:szCs w:val="28"/>
              </w:rPr>
            </w:pPr>
            <w:r w:rsidRPr="005C7B93">
              <w:rPr>
                <w:sz w:val="24"/>
                <w:szCs w:val="28"/>
              </w:rPr>
              <w:t xml:space="preserve">Характеристика  </w:t>
            </w:r>
            <w:r w:rsidRPr="0055542E">
              <w:rPr>
                <w:sz w:val="24"/>
                <w:szCs w:val="28"/>
              </w:rPr>
              <w:t>«VOVK»</w:t>
            </w:r>
          </w:p>
        </w:tc>
        <w:tc>
          <w:tcPr>
            <w:tcW w:w="2433" w:type="dxa"/>
          </w:tcPr>
          <w:p w:rsidR="009160B6" w:rsidRPr="005C7B93" w:rsidRDefault="009160B6" w:rsidP="009160B6">
            <w:pPr>
              <w:pStyle w:val="a6"/>
              <w:spacing w:before="0" w:beforeAutospacing="0" w:after="30" w:afterAutospacing="0"/>
              <w:ind w:firstLine="0"/>
              <w:jc w:val="both"/>
              <w:rPr>
                <w:sz w:val="24"/>
                <w:szCs w:val="28"/>
              </w:rPr>
            </w:pPr>
            <w:r w:rsidRPr="005C7B93">
              <w:rPr>
                <w:sz w:val="24"/>
                <w:szCs w:val="28"/>
              </w:rPr>
              <w:t>Висновок щодо показника</w:t>
            </w:r>
          </w:p>
        </w:tc>
      </w:tr>
      <w:tr w:rsidR="00EF1324" w:rsidRPr="005C7B93" w:rsidTr="00202EC6">
        <w:tc>
          <w:tcPr>
            <w:tcW w:w="1526" w:type="dxa"/>
          </w:tcPr>
          <w:p w:rsidR="00EF1324" w:rsidRPr="005C7B93" w:rsidRDefault="00EF1324" w:rsidP="00202EC6">
            <w:pPr>
              <w:pStyle w:val="a6"/>
              <w:spacing w:before="0" w:beforeAutospacing="0" w:after="30" w:afterAutospacing="0"/>
              <w:ind w:firstLine="0"/>
              <w:jc w:val="both"/>
              <w:rPr>
                <w:sz w:val="24"/>
                <w:szCs w:val="28"/>
              </w:rPr>
            </w:pPr>
            <w:r w:rsidRPr="005C7B93">
              <w:rPr>
                <w:sz w:val="24"/>
                <w:szCs w:val="28"/>
              </w:rPr>
              <w:t>Реклама</w:t>
            </w:r>
          </w:p>
        </w:tc>
        <w:tc>
          <w:tcPr>
            <w:tcW w:w="5670" w:type="dxa"/>
          </w:tcPr>
          <w:p w:rsidR="00EF1324" w:rsidRPr="005C7B93" w:rsidRDefault="00EF1324" w:rsidP="00202EC6">
            <w:pPr>
              <w:pStyle w:val="a6"/>
              <w:spacing w:before="0" w:beforeAutospacing="0" w:after="30" w:afterAutospacing="0"/>
              <w:ind w:firstLine="24"/>
              <w:jc w:val="both"/>
              <w:rPr>
                <w:sz w:val="24"/>
                <w:szCs w:val="28"/>
              </w:rPr>
            </w:pPr>
            <w:r w:rsidRPr="005C7B93">
              <w:rPr>
                <w:sz w:val="24"/>
                <w:szCs w:val="28"/>
              </w:rPr>
              <w:t>Реклама представлена на сайтах, в соціальних мережах, на білбордах та банерах</w:t>
            </w:r>
          </w:p>
        </w:tc>
        <w:tc>
          <w:tcPr>
            <w:tcW w:w="2433" w:type="dxa"/>
          </w:tcPr>
          <w:p w:rsidR="00EF1324" w:rsidRPr="005C7B93" w:rsidRDefault="00EF1324" w:rsidP="00202EC6">
            <w:pPr>
              <w:pStyle w:val="a6"/>
              <w:spacing w:before="0" w:beforeAutospacing="0" w:after="30" w:afterAutospacing="0"/>
              <w:ind w:firstLine="0"/>
              <w:jc w:val="both"/>
              <w:rPr>
                <w:sz w:val="24"/>
                <w:szCs w:val="28"/>
              </w:rPr>
            </w:pPr>
            <w:r w:rsidRPr="005C7B93">
              <w:rPr>
                <w:sz w:val="24"/>
                <w:szCs w:val="28"/>
              </w:rPr>
              <w:t>Високий рівень рекламної активності</w:t>
            </w:r>
          </w:p>
        </w:tc>
      </w:tr>
      <w:tr w:rsidR="00EF1324" w:rsidRPr="005C7B93" w:rsidTr="00202EC6">
        <w:tc>
          <w:tcPr>
            <w:tcW w:w="1526" w:type="dxa"/>
          </w:tcPr>
          <w:p w:rsidR="00EF1324" w:rsidRPr="005C7B93" w:rsidRDefault="00EF1324" w:rsidP="00202EC6">
            <w:pPr>
              <w:pStyle w:val="a6"/>
              <w:spacing w:before="0" w:beforeAutospacing="0" w:after="30" w:afterAutospacing="0"/>
              <w:ind w:firstLine="0"/>
              <w:jc w:val="both"/>
              <w:rPr>
                <w:sz w:val="24"/>
                <w:szCs w:val="28"/>
              </w:rPr>
            </w:pPr>
            <w:r w:rsidRPr="005C7B93">
              <w:rPr>
                <w:sz w:val="24"/>
                <w:szCs w:val="28"/>
              </w:rPr>
              <w:t>Витрати на маркетинг</w:t>
            </w:r>
          </w:p>
        </w:tc>
        <w:tc>
          <w:tcPr>
            <w:tcW w:w="5670" w:type="dxa"/>
          </w:tcPr>
          <w:p w:rsidR="00EF1324" w:rsidRPr="005C7B93" w:rsidRDefault="00EF1324" w:rsidP="00202EC6">
            <w:pPr>
              <w:pStyle w:val="a6"/>
              <w:spacing w:before="0" w:beforeAutospacing="0" w:after="30" w:afterAutospacing="0"/>
              <w:ind w:firstLine="24"/>
              <w:jc w:val="both"/>
              <w:rPr>
                <w:sz w:val="24"/>
                <w:szCs w:val="28"/>
              </w:rPr>
            </w:pPr>
            <w:r w:rsidRPr="005C7B93">
              <w:rPr>
                <w:sz w:val="24"/>
                <w:szCs w:val="28"/>
              </w:rPr>
              <w:t>Достатні витрати, створення іміджу, реклама, співпраця з блогерами та відомими людьми</w:t>
            </w:r>
          </w:p>
        </w:tc>
        <w:tc>
          <w:tcPr>
            <w:tcW w:w="2433" w:type="dxa"/>
          </w:tcPr>
          <w:p w:rsidR="00EF1324" w:rsidRPr="005C7B93" w:rsidRDefault="00EF1324" w:rsidP="00202EC6">
            <w:pPr>
              <w:pStyle w:val="a6"/>
              <w:spacing w:before="0" w:beforeAutospacing="0" w:after="30" w:afterAutospacing="0"/>
              <w:ind w:firstLine="0"/>
              <w:jc w:val="both"/>
              <w:rPr>
                <w:sz w:val="24"/>
                <w:szCs w:val="28"/>
              </w:rPr>
            </w:pPr>
            <w:r w:rsidRPr="005C7B93">
              <w:rPr>
                <w:sz w:val="24"/>
                <w:szCs w:val="28"/>
              </w:rPr>
              <w:t>Зростання витрат на маркетинг</w:t>
            </w:r>
          </w:p>
        </w:tc>
      </w:tr>
      <w:tr w:rsidR="00EF1324" w:rsidRPr="005C7B93" w:rsidTr="00202EC6">
        <w:tc>
          <w:tcPr>
            <w:tcW w:w="1526" w:type="dxa"/>
          </w:tcPr>
          <w:p w:rsidR="00EF1324" w:rsidRPr="005C7B93" w:rsidRDefault="00EF1324" w:rsidP="00202EC6">
            <w:pPr>
              <w:pStyle w:val="a6"/>
              <w:spacing w:before="0" w:beforeAutospacing="0" w:after="30" w:afterAutospacing="0"/>
              <w:ind w:firstLine="0"/>
              <w:jc w:val="both"/>
              <w:rPr>
                <w:sz w:val="24"/>
                <w:szCs w:val="28"/>
              </w:rPr>
            </w:pPr>
            <w:r w:rsidRPr="005C7B93">
              <w:rPr>
                <w:sz w:val="24"/>
                <w:szCs w:val="28"/>
              </w:rPr>
              <w:t>Стратегія</w:t>
            </w:r>
          </w:p>
        </w:tc>
        <w:tc>
          <w:tcPr>
            <w:tcW w:w="5670" w:type="dxa"/>
          </w:tcPr>
          <w:p w:rsidR="00EF1324" w:rsidRPr="005C7B93" w:rsidRDefault="00EF1324" w:rsidP="00202EC6">
            <w:pPr>
              <w:pStyle w:val="a6"/>
              <w:spacing w:before="0" w:beforeAutospacing="0" w:after="30" w:afterAutospacing="0"/>
              <w:ind w:firstLine="24"/>
              <w:jc w:val="both"/>
              <w:rPr>
                <w:sz w:val="24"/>
                <w:szCs w:val="28"/>
              </w:rPr>
            </w:pPr>
            <w:r w:rsidRPr="005C7B93">
              <w:rPr>
                <w:sz w:val="24"/>
                <w:szCs w:val="28"/>
              </w:rPr>
              <w:t>Охоплення більшої кількості покупців за рахунок збільшення витрат на рекламу та маркетинг</w:t>
            </w:r>
          </w:p>
        </w:tc>
        <w:tc>
          <w:tcPr>
            <w:tcW w:w="2433" w:type="dxa"/>
          </w:tcPr>
          <w:p w:rsidR="00EF1324" w:rsidRPr="005C7B93" w:rsidRDefault="00EF1324" w:rsidP="00202EC6">
            <w:pPr>
              <w:pStyle w:val="a6"/>
              <w:spacing w:before="0" w:beforeAutospacing="0" w:after="30" w:afterAutospacing="0"/>
              <w:ind w:firstLine="0"/>
              <w:jc w:val="both"/>
              <w:rPr>
                <w:sz w:val="24"/>
                <w:szCs w:val="28"/>
              </w:rPr>
            </w:pPr>
            <w:r w:rsidRPr="005C7B93">
              <w:rPr>
                <w:sz w:val="24"/>
                <w:szCs w:val="28"/>
              </w:rPr>
              <w:t>Збільшення частки ринку</w:t>
            </w:r>
          </w:p>
        </w:tc>
      </w:tr>
      <w:tr w:rsidR="00EF1324" w:rsidRPr="005C7B93" w:rsidTr="00202EC6">
        <w:tc>
          <w:tcPr>
            <w:tcW w:w="1526" w:type="dxa"/>
          </w:tcPr>
          <w:p w:rsidR="00EF1324" w:rsidRPr="005C7B93" w:rsidRDefault="00EF1324" w:rsidP="00202EC6">
            <w:pPr>
              <w:pStyle w:val="a6"/>
              <w:spacing w:before="0" w:beforeAutospacing="0" w:after="30" w:afterAutospacing="0"/>
              <w:ind w:firstLine="0"/>
              <w:jc w:val="both"/>
              <w:rPr>
                <w:sz w:val="24"/>
                <w:szCs w:val="28"/>
              </w:rPr>
            </w:pPr>
            <w:r w:rsidRPr="005C7B93">
              <w:rPr>
                <w:sz w:val="24"/>
                <w:szCs w:val="28"/>
              </w:rPr>
              <w:t xml:space="preserve">Цінова політика </w:t>
            </w:r>
          </w:p>
        </w:tc>
        <w:tc>
          <w:tcPr>
            <w:tcW w:w="5670" w:type="dxa"/>
          </w:tcPr>
          <w:p w:rsidR="00EF1324" w:rsidRPr="005C7B93" w:rsidRDefault="00EF1324" w:rsidP="00202EC6">
            <w:pPr>
              <w:pStyle w:val="a6"/>
              <w:spacing w:before="0" w:beforeAutospacing="0" w:after="30" w:afterAutospacing="0"/>
              <w:ind w:firstLine="24"/>
              <w:jc w:val="both"/>
              <w:rPr>
                <w:sz w:val="24"/>
                <w:szCs w:val="28"/>
              </w:rPr>
            </w:pPr>
            <w:r w:rsidRPr="005C7B93">
              <w:rPr>
                <w:sz w:val="24"/>
                <w:szCs w:val="28"/>
              </w:rPr>
              <w:t>Зниження цін на сукні завдяки зростаючій популярності бренду, покращенню якості та ефекту масштабу, проведення акцій та знижок до 50%</w:t>
            </w:r>
          </w:p>
        </w:tc>
        <w:tc>
          <w:tcPr>
            <w:tcW w:w="2433" w:type="dxa"/>
          </w:tcPr>
          <w:p w:rsidR="00EF1324" w:rsidRPr="005C7B93" w:rsidRDefault="00EF1324" w:rsidP="00202EC6">
            <w:pPr>
              <w:pStyle w:val="a6"/>
              <w:spacing w:before="0" w:beforeAutospacing="0" w:after="30" w:afterAutospacing="0"/>
              <w:ind w:firstLine="0"/>
              <w:jc w:val="both"/>
              <w:rPr>
                <w:sz w:val="24"/>
                <w:szCs w:val="28"/>
              </w:rPr>
            </w:pPr>
            <w:r w:rsidRPr="005C7B93">
              <w:rPr>
                <w:sz w:val="24"/>
                <w:szCs w:val="28"/>
              </w:rPr>
              <w:t>Незначне зниження цін.</w:t>
            </w:r>
          </w:p>
        </w:tc>
      </w:tr>
    </w:tbl>
    <w:p w:rsidR="00EF1324" w:rsidRDefault="00EF1324" w:rsidP="00836586">
      <w:pPr>
        <w:tabs>
          <w:tab w:val="left" w:pos="3555"/>
        </w:tabs>
        <w:spacing w:after="30" w:line="360" w:lineRule="auto"/>
        <w:jc w:val="both"/>
      </w:pPr>
      <w:r w:rsidRPr="00D47C2E">
        <w:t>Джерело: систематизовано автором на основі [4,6,13]</w:t>
      </w:r>
    </w:p>
    <w:p w:rsidR="00EF1324" w:rsidRPr="00D47C2E" w:rsidRDefault="00EF1324" w:rsidP="0013405C">
      <w:pPr>
        <w:tabs>
          <w:tab w:val="left" w:pos="3555"/>
        </w:tabs>
        <w:spacing w:after="30" w:line="360" w:lineRule="auto"/>
        <w:ind w:firstLine="0"/>
        <w:jc w:val="both"/>
      </w:pPr>
    </w:p>
    <w:p w:rsidR="00EF1324" w:rsidRPr="00D47C2E" w:rsidRDefault="00EF1324" w:rsidP="00FF7CB4">
      <w:pPr>
        <w:pStyle w:val="ab"/>
        <w:spacing w:after="30" w:line="360" w:lineRule="auto"/>
        <w:ind w:right="500"/>
        <w:jc w:val="both"/>
        <w:rPr>
          <w:sz w:val="28"/>
          <w:szCs w:val="28"/>
          <w:lang w:val="uk-UA"/>
        </w:rPr>
      </w:pPr>
      <w:r w:rsidRPr="00D47C2E">
        <w:rPr>
          <w:sz w:val="28"/>
          <w:szCs w:val="28"/>
          <w:lang w:val="uk-UA"/>
        </w:rPr>
        <w:t xml:space="preserve">З огляду на </w:t>
      </w:r>
      <w:r w:rsidRPr="0055542E">
        <w:rPr>
          <w:sz w:val="28"/>
          <w:szCs w:val="28"/>
          <w:lang w:val="uk-UA"/>
        </w:rPr>
        <w:t>дані, представлені на графіку та в таблиці, можна зробити висновок, що жіноча сукня бренду «</w:t>
      </w:r>
      <w:r w:rsidRPr="0055542E">
        <w:rPr>
          <w:sz w:val="28"/>
          <w:szCs w:val="28"/>
        </w:rPr>
        <w:t>VOVK</w:t>
      </w:r>
      <w:r w:rsidRPr="0055542E">
        <w:rPr>
          <w:sz w:val="28"/>
          <w:szCs w:val="28"/>
          <w:lang w:val="uk-UA"/>
        </w:rPr>
        <w:t xml:space="preserve">» перебуває на третьому етапі життєвого циклу - етапі зрілості. В цілому, </w:t>
      </w:r>
      <w:r w:rsidRPr="007E0B73">
        <w:rPr>
          <w:sz w:val="28"/>
          <w:szCs w:val="28"/>
          <w:lang w:val="uk-UA"/>
        </w:rPr>
        <w:t>«</w:t>
      </w:r>
      <w:r w:rsidRPr="0055542E">
        <w:rPr>
          <w:sz w:val="28"/>
          <w:szCs w:val="28"/>
        </w:rPr>
        <w:t>VOVK</w:t>
      </w:r>
      <w:r w:rsidRPr="007E0B73">
        <w:rPr>
          <w:sz w:val="28"/>
          <w:szCs w:val="28"/>
          <w:lang w:val="uk-UA"/>
        </w:rPr>
        <w:t>»</w:t>
      </w:r>
      <w:r>
        <w:rPr>
          <w:sz w:val="28"/>
          <w:szCs w:val="28"/>
          <w:lang w:val="uk-UA"/>
        </w:rPr>
        <w:t xml:space="preserve"> </w:t>
      </w:r>
      <w:r w:rsidRPr="0055542E">
        <w:rPr>
          <w:sz w:val="28"/>
          <w:szCs w:val="28"/>
          <w:lang w:val="uk-UA"/>
        </w:rPr>
        <w:t>вживає правильних заходів для збереження своєї позиції на ринку та стимулювання продажів на етапі зрілості.</w:t>
      </w:r>
      <w:r>
        <w:rPr>
          <w:sz w:val="28"/>
          <w:szCs w:val="28"/>
          <w:lang w:val="uk-UA"/>
        </w:rPr>
        <w:t xml:space="preserve"> </w:t>
      </w:r>
      <w:r w:rsidRPr="0055542E">
        <w:rPr>
          <w:sz w:val="28"/>
          <w:szCs w:val="28"/>
          <w:lang w:val="uk-UA"/>
        </w:rPr>
        <w:t>Активна маркетингова стратегія та гнучка цінова політика дозволяють компанії успішно конкурувати на ринку, що постійно змінюється.</w:t>
      </w:r>
      <w:r>
        <w:rPr>
          <w:sz w:val="28"/>
          <w:szCs w:val="28"/>
          <w:lang w:val="uk-UA"/>
        </w:rPr>
        <w:t xml:space="preserve"> </w:t>
      </w:r>
      <w:r w:rsidRPr="0055542E">
        <w:rPr>
          <w:sz w:val="28"/>
          <w:szCs w:val="28"/>
          <w:lang w:val="uk-UA"/>
        </w:rPr>
        <w:t>Однак, важливо також готуватися до наступних етапів життєвого циклу товару, щоб мінімізувати ризики та зберегти</w:t>
      </w:r>
      <w:r w:rsidRPr="00D47C2E">
        <w:rPr>
          <w:sz w:val="28"/>
          <w:szCs w:val="28"/>
          <w:lang w:val="uk-UA"/>
        </w:rPr>
        <w:t xml:space="preserve"> успіх бренду </w:t>
      </w:r>
      <w:r w:rsidRPr="0055542E">
        <w:rPr>
          <w:sz w:val="28"/>
          <w:szCs w:val="28"/>
          <w:lang w:val="uk-UA"/>
        </w:rPr>
        <w:t>«</w:t>
      </w:r>
      <w:r w:rsidRPr="0055542E">
        <w:rPr>
          <w:sz w:val="28"/>
          <w:szCs w:val="28"/>
        </w:rPr>
        <w:t>VOVK</w:t>
      </w:r>
      <w:r w:rsidRPr="0055542E">
        <w:rPr>
          <w:sz w:val="28"/>
          <w:szCs w:val="28"/>
          <w:lang w:val="uk-UA"/>
        </w:rPr>
        <w:t xml:space="preserve">» </w:t>
      </w:r>
      <w:r w:rsidRPr="00D47C2E">
        <w:rPr>
          <w:sz w:val="28"/>
          <w:szCs w:val="28"/>
          <w:lang w:val="uk-UA"/>
        </w:rPr>
        <w:t>на довгострокову перспективу.</w:t>
      </w:r>
    </w:p>
    <w:p w:rsidR="00EF1324" w:rsidRPr="00D47C2E" w:rsidRDefault="00EF1324" w:rsidP="00FF7CB4">
      <w:pPr>
        <w:tabs>
          <w:tab w:val="left" w:pos="3555"/>
        </w:tabs>
        <w:spacing w:after="30" w:line="360" w:lineRule="auto"/>
        <w:jc w:val="both"/>
        <w:rPr>
          <w:szCs w:val="28"/>
        </w:rPr>
      </w:pPr>
      <w:r w:rsidRPr="00D47C2E">
        <w:rPr>
          <w:szCs w:val="28"/>
        </w:rPr>
        <w:t xml:space="preserve">Тепер розглянемо організаційну структуру підприємства. Компанія складається з чотирьох підрозділів: </w:t>
      </w:r>
    </w:p>
    <w:p w:rsidR="00EF1324" w:rsidRPr="00D47C2E" w:rsidRDefault="00EF1324" w:rsidP="0013405C">
      <w:pPr>
        <w:tabs>
          <w:tab w:val="left" w:pos="3555"/>
        </w:tabs>
        <w:spacing w:after="30" w:line="360" w:lineRule="auto"/>
        <w:ind w:left="284" w:hanging="142"/>
        <w:jc w:val="both"/>
        <w:rPr>
          <w:szCs w:val="28"/>
        </w:rPr>
      </w:pPr>
      <w:r w:rsidRPr="00D47C2E">
        <w:rPr>
          <w:szCs w:val="28"/>
        </w:rPr>
        <w:t>1. Офіс, в якому розташовані відділи маркетингу, HR, бухгалтерії, продажу, франчайзингу та роботи з товаром, де здійснюються комплексні процеси роботи з товарами, включаючи приймання, перевірку та розподіл. Команда офісу нараховує близько 30 людей.</w:t>
      </w:r>
    </w:p>
    <w:p w:rsidR="00EF1324" w:rsidRPr="00D47C2E" w:rsidRDefault="00EF1324" w:rsidP="0013405C">
      <w:pPr>
        <w:tabs>
          <w:tab w:val="left" w:pos="3555"/>
        </w:tabs>
        <w:spacing w:after="30" w:line="360" w:lineRule="auto"/>
        <w:ind w:left="284" w:hanging="142"/>
        <w:jc w:val="both"/>
        <w:rPr>
          <w:szCs w:val="28"/>
        </w:rPr>
      </w:pPr>
      <w:r w:rsidRPr="00D47C2E">
        <w:rPr>
          <w:szCs w:val="28"/>
        </w:rPr>
        <w:t xml:space="preserve">2. Відділ виробництва, який був відкритий у серпні 2015 року. Виробництво розміщується поруч з офісом в будівлі колишньої швейної фабрики "Любава" та займає понад 2000 м2 . </w:t>
      </w:r>
    </w:p>
    <w:p w:rsidR="00EF1324" w:rsidRPr="00D47C2E" w:rsidRDefault="00EF1324" w:rsidP="0013405C">
      <w:pPr>
        <w:tabs>
          <w:tab w:val="left" w:pos="3555"/>
        </w:tabs>
        <w:spacing w:after="30" w:line="360" w:lineRule="auto"/>
        <w:ind w:left="284" w:hanging="142"/>
        <w:jc w:val="both"/>
        <w:rPr>
          <w:szCs w:val="28"/>
        </w:rPr>
      </w:pPr>
      <w:r w:rsidRPr="00D47C2E">
        <w:rPr>
          <w:szCs w:val="28"/>
        </w:rPr>
        <w:t xml:space="preserve">3.Окрім відділу виробництва, компанія має два інших підрозділи: роздрібні студії та студії, що працюють за франчайзингом. Отож, для кращого розуміння </w:t>
      </w:r>
      <w:r w:rsidRPr="00D47C2E">
        <w:rPr>
          <w:szCs w:val="28"/>
        </w:rPr>
        <w:lastRenderedPageBreak/>
        <w:t>структури підприємства створена схема, яка візуально представляє</w:t>
      </w:r>
      <w:r>
        <w:rPr>
          <w:szCs w:val="28"/>
        </w:rPr>
        <w:t xml:space="preserve"> </w:t>
      </w:r>
      <w:r w:rsidRPr="00D47C2E">
        <w:rPr>
          <w:szCs w:val="28"/>
        </w:rPr>
        <w:t>всі основні ланки та підрозділи (</w:t>
      </w:r>
      <w:r>
        <w:rPr>
          <w:szCs w:val="28"/>
        </w:rPr>
        <w:t>р</w:t>
      </w:r>
      <w:r w:rsidRPr="00D47C2E">
        <w:rPr>
          <w:szCs w:val="28"/>
        </w:rPr>
        <w:t>ис.</w:t>
      </w:r>
      <w:r>
        <w:rPr>
          <w:szCs w:val="28"/>
        </w:rPr>
        <w:t>1.</w:t>
      </w:r>
      <w:r w:rsidRPr="00D47C2E">
        <w:rPr>
          <w:szCs w:val="28"/>
        </w:rPr>
        <w:t>2 ).</w:t>
      </w:r>
    </w:p>
    <w:p w:rsidR="00EF1324" w:rsidRPr="00D47C2E" w:rsidRDefault="00EF1324" w:rsidP="00272F4C">
      <w:pPr>
        <w:tabs>
          <w:tab w:val="left" w:pos="3555"/>
        </w:tabs>
        <w:spacing w:after="30" w:line="276" w:lineRule="auto"/>
        <w:ind w:firstLine="0"/>
        <w:rPr>
          <w:szCs w:val="28"/>
        </w:rPr>
      </w:pPr>
    </w:p>
    <w:p w:rsidR="00EF1324" w:rsidRPr="00D47C2E" w:rsidRDefault="00863B79" w:rsidP="00272F4C">
      <w:pPr>
        <w:tabs>
          <w:tab w:val="left" w:pos="3555"/>
        </w:tabs>
        <w:spacing w:after="30" w:line="276" w:lineRule="auto"/>
        <w:ind w:firstLine="0"/>
        <w:jc w:val="center"/>
        <w:rPr>
          <w:szCs w:val="28"/>
        </w:rPr>
      </w:pPr>
      <w:r>
        <w:rPr>
          <w:noProof/>
          <w:szCs w:val="28"/>
          <w:lang w:val="en-US" w:eastAsia="en-US"/>
        </w:rPr>
        <w:drawing>
          <wp:inline distT="0" distB="0" distL="0" distR="0">
            <wp:extent cx="5829300" cy="2000250"/>
            <wp:effectExtent l="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
                      <a:grayscl/>
                      <a:extLst>
                        <a:ext uri="{28A0092B-C50C-407E-A947-70E740481C1C}">
                          <a14:useLocalDpi xmlns:a14="http://schemas.microsoft.com/office/drawing/2010/main" val="0"/>
                        </a:ext>
                      </a:extLst>
                    </a:blip>
                    <a:srcRect l="1802" t="20483" r="3120" b="16473"/>
                    <a:stretch>
                      <a:fillRect/>
                    </a:stretch>
                  </pic:blipFill>
                  <pic:spPr bwMode="auto">
                    <a:xfrm>
                      <a:off x="0" y="0"/>
                      <a:ext cx="5829300" cy="2000250"/>
                    </a:xfrm>
                    <a:prstGeom prst="rect">
                      <a:avLst/>
                    </a:prstGeom>
                    <a:noFill/>
                    <a:ln>
                      <a:noFill/>
                    </a:ln>
                  </pic:spPr>
                </pic:pic>
              </a:graphicData>
            </a:graphic>
          </wp:inline>
        </w:drawing>
      </w:r>
    </w:p>
    <w:p w:rsidR="00EF1324" w:rsidRPr="00D47C2E" w:rsidRDefault="00EF1324" w:rsidP="00272F4C">
      <w:pPr>
        <w:tabs>
          <w:tab w:val="left" w:pos="3555"/>
        </w:tabs>
        <w:spacing w:after="30" w:line="276" w:lineRule="auto"/>
        <w:jc w:val="center"/>
        <w:rPr>
          <w:noProof/>
          <w:szCs w:val="28"/>
        </w:rPr>
      </w:pPr>
      <w:r w:rsidRPr="00D47C2E">
        <w:rPr>
          <w:noProof/>
          <w:szCs w:val="28"/>
        </w:rPr>
        <w:t xml:space="preserve">Рисунок </w:t>
      </w:r>
      <w:r>
        <w:rPr>
          <w:noProof/>
          <w:szCs w:val="28"/>
        </w:rPr>
        <w:t>1.</w:t>
      </w:r>
      <w:r w:rsidRPr="00D47C2E">
        <w:rPr>
          <w:noProof/>
          <w:szCs w:val="28"/>
        </w:rPr>
        <w:t xml:space="preserve">2- Організаційна структура підприємства </w:t>
      </w:r>
      <w:r w:rsidRPr="0055542E">
        <w:rPr>
          <w:szCs w:val="28"/>
        </w:rPr>
        <w:t>«VOVK»</w:t>
      </w:r>
    </w:p>
    <w:p w:rsidR="00EF1324" w:rsidRPr="00D47C2E" w:rsidRDefault="00EF1324" w:rsidP="0013405C">
      <w:pPr>
        <w:tabs>
          <w:tab w:val="left" w:pos="3555"/>
        </w:tabs>
        <w:spacing w:after="30" w:line="360" w:lineRule="auto"/>
        <w:jc w:val="center"/>
      </w:pPr>
      <w:r w:rsidRPr="00D47C2E">
        <w:t>Джерело: систематизовано автором на основі [4]</w:t>
      </w:r>
    </w:p>
    <w:p w:rsidR="00EF1324" w:rsidRPr="00D47C2E" w:rsidRDefault="00EF1324" w:rsidP="0013405C">
      <w:pPr>
        <w:tabs>
          <w:tab w:val="left" w:pos="3555"/>
        </w:tabs>
        <w:spacing w:after="30" w:line="360" w:lineRule="auto"/>
        <w:rPr>
          <w:noProof/>
          <w:szCs w:val="28"/>
        </w:rPr>
      </w:pPr>
    </w:p>
    <w:p w:rsidR="00EF1324" w:rsidRPr="00D47C2E" w:rsidRDefault="00EF1324" w:rsidP="009B08AB">
      <w:pPr>
        <w:spacing w:after="30" w:line="360" w:lineRule="auto"/>
        <w:jc w:val="both"/>
        <w:rPr>
          <w:szCs w:val="28"/>
        </w:rPr>
      </w:pPr>
      <w:r w:rsidRPr="00D47C2E">
        <w:rPr>
          <w:szCs w:val="28"/>
        </w:rPr>
        <w:t xml:space="preserve">Якщо розглядати виробничі та складські потужності, бачимо, що ТОВ </w:t>
      </w:r>
      <w:r w:rsidRPr="0055542E">
        <w:rPr>
          <w:szCs w:val="28"/>
        </w:rPr>
        <w:t xml:space="preserve">«VOVK» </w:t>
      </w:r>
      <w:r w:rsidRPr="00D47C2E">
        <w:rPr>
          <w:szCs w:val="28"/>
        </w:rPr>
        <w:t>має близько 47 точок збуту розміщених по всій Україні, власний сайт- інтернет магази</w:t>
      </w:r>
      <w:r>
        <w:rPr>
          <w:szCs w:val="28"/>
        </w:rPr>
        <w:t>н, а з 2015 року має свій цех, в</w:t>
      </w:r>
      <w:r w:rsidRPr="00D47C2E">
        <w:rPr>
          <w:szCs w:val="28"/>
        </w:rPr>
        <w:t xml:space="preserve">олодіє необхідними основними фондами для </w:t>
      </w:r>
      <w:r>
        <w:rPr>
          <w:szCs w:val="28"/>
        </w:rPr>
        <w:t>ведення виробничої діяльності, д</w:t>
      </w:r>
      <w:r w:rsidRPr="00D47C2E">
        <w:rPr>
          <w:szCs w:val="28"/>
        </w:rPr>
        <w:t>о</w:t>
      </w:r>
      <w:r>
        <w:rPr>
          <w:szCs w:val="28"/>
        </w:rPr>
        <w:t xml:space="preserve"> їх складу</w:t>
      </w:r>
      <w:r w:rsidRPr="00D47C2E">
        <w:rPr>
          <w:szCs w:val="28"/>
        </w:rPr>
        <w:t xml:space="preserve"> входять:</w:t>
      </w:r>
    </w:p>
    <w:p w:rsidR="00EF1324" w:rsidRPr="00D47C2E" w:rsidRDefault="00EF1324" w:rsidP="009B08AB">
      <w:pPr>
        <w:pStyle w:val="a3"/>
        <w:numPr>
          <w:ilvl w:val="0"/>
          <w:numId w:val="4"/>
        </w:numPr>
        <w:spacing w:after="30" w:line="360" w:lineRule="auto"/>
        <w:ind w:left="426" w:hanging="284"/>
        <w:jc w:val="both"/>
        <w:rPr>
          <w:sz w:val="28"/>
          <w:szCs w:val="28"/>
          <w:lang w:val="uk-UA"/>
        </w:rPr>
      </w:pPr>
      <w:r w:rsidRPr="00D47C2E">
        <w:rPr>
          <w:sz w:val="28"/>
          <w:szCs w:val="28"/>
          <w:lang w:val="uk-UA"/>
        </w:rPr>
        <w:t>Технологічне обладнання: швейні машини, прасувальні преси, столи для розкрою, манекени та інше.</w:t>
      </w:r>
    </w:p>
    <w:p w:rsidR="00EF1324" w:rsidRPr="00D47C2E" w:rsidRDefault="00EF1324" w:rsidP="009B08AB">
      <w:pPr>
        <w:pStyle w:val="a3"/>
        <w:numPr>
          <w:ilvl w:val="0"/>
          <w:numId w:val="4"/>
        </w:numPr>
        <w:spacing w:after="30" w:line="360" w:lineRule="auto"/>
        <w:ind w:left="426" w:hanging="284"/>
        <w:jc w:val="both"/>
        <w:rPr>
          <w:sz w:val="28"/>
          <w:szCs w:val="28"/>
          <w:lang w:val="uk-UA"/>
        </w:rPr>
      </w:pPr>
      <w:r w:rsidRPr="00D47C2E">
        <w:rPr>
          <w:sz w:val="28"/>
          <w:szCs w:val="28"/>
          <w:lang w:val="uk-UA"/>
        </w:rPr>
        <w:t>Виробниче обладнання: меблі, верстаки, інструменти та інше.</w:t>
      </w:r>
    </w:p>
    <w:p w:rsidR="00EF1324" w:rsidRPr="00D47C2E" w:rsidRDefault="00EF1324" w:rsidP="009B08AB">
      <w:pPr>
        <w:pStyle w:val="a3"/>
        <w:numPr>
          <w:ilvl w:val="0"/>
          <w:numId w:val="4"/>
        </w:numPr>
        <w:spacing w:after="30" w:line="360" w:lineRule="auto"/>
        <w:ind w:left="426" w:hanging="284"/>
        <w:jc w:val="both"/>
        <w:rPr>
          <w:sz w:val="28"/>
          <w:szCs w:val="28"/>
          <w:lang w:val="uk-UA"/>
        </w:rPr>
      </w:pPr>
      <w:r w:rsidRPr="00D47C2E">
        <w:rPr>
          <w:sz w:val="28"/>
          <w:szCs w:val="28"/>
          <w:lang w:val="uk-UA"/>
        </w:rPr>
        <w:t>Транспортні засоби: автомобілі для доставки сировини та готової продукції.</w:t>
      </w:r>
    </w:p>
    <w:p w:rsidR="00EF1324" w:rsidRPr="00D47C2E" w:rsidRDefault="00EF1324" w:rsidP="009B08AB">
      <w:pPr>
        <w:spacing w:after="30" w:line="360" w:lineRule="auto"/>
        <w:jc w:val="both"/>
        <w:rPr>
          <w:szCs w:val="28"/>
        </w:rPr>
      </w:pPr>
      <w:r w:rsidRPr="00D47C2E">
        <w:rPr>
          <w:szCs w:val="28"/>
        </w:rPr>
        <w:t>Вік основних фондів може відрізнятися, деякі машини можуть бути новими, а інші - застарілими.</w:t>
      </w:r>
    </w:p>
    <w:p w:rsidR="00EF1324" w:rsidRPr="00D47C2E" w:rsidRDefault="00EF1324" w:rsidP="009B08AB">
      <w:pPr>
        <w:spacing w:after="30" w:line="360" w:lineRule="auto"/>
        <w:jc w:val="both"/>
        <w:rPr>
          <w:b/>
          <w:szCs w:val="28"/>
        </w:rPr>
      </w:pPr>
      <w:r w:rsidRPr="0055542E">
        <w:rPr>
          <w:szCs w:val="28"/>
        </w:rPr>
        <w:t>«VOVK»</w:t>
      </w:r>
      <w:r>
        <w:rPr>
          <w:szCs w:val="28"/>
        </w:rPr>
        <w:t xml:space="preserve"> </w:t>
      </w:r>
      <w:r w:rsidRPr="00D47C2E">
        <w:rPr>
          <w:szCs w:val="28"/>
        </w:rPr>
        <w:t>має кілька виробничих ліній, кожна з яких спеціалізується на виробництві певного типу одягу, наприклад, суконь, спідниць, брюк або верхнього одягу.</w:t>
      </w:r>
      <w:r>
        <w:rPr>
          <w:szCs w:val="28"/>
        </w:rPr>
        <w:t xml:space="preserve"> </w:t>
      </w:r>
      <w:r w:rsidRPr="00D47C2E">
        <w:rPr>
          <w:szCs w:val="28"/>
        </w:rPr>
        <w:t>Продуктивність ліній залежить від типу обладнання та кваліфікації персоналу, а завантаженість ліній може варіюватися залежно від сезону та попиту на продукцію. Щодо логістики, то транспортування здійснюється власними автомобілями, а також залучають аутсорсингові</w:t>
      </w:r>
      <w:r>
        <w:rPr>
          <w:szCs w:val="28"/>
        </w:rPr>
        <w:t xml:space="preserve"> </w:t>
      </w:r>
      <w:r w:rsidRPr="00D47C2E">
        <w:rPr>
          <w:szCs w:val="28"/>
        </w:rPr>
        <w:t>компанії.</w:t>
      </w:r>
      <w:r>
        <w:rPr>
          <w:szCs w:val="28"/>
        </w:rPr>
        <w:t xml:space="preserve"> </w:t>
      </w:r>
      <w:r w:rsidRPr="00D47C2E">
        <w:rPr>
          <w:szCs w:val="28"/>
        </w:rPr>
        <w:t xml:space="preserve">Основним логістичним </w:t>
      </w:r>
      <w:r w:rsidRPr="00D47C2E">
        <w:rPr>
          <w:szCs w:val="28"/>
        </w:rPr>
        <w:lastRenderedPageBreak/>
        <w:t xml:space="preserve">посередником є ТОВ «Нова Пошта». Отож, </w:t>
      </w:r>
      <w:r w:rsidRPr="0055542E">
        <w:rPr>
          <w:szCs w:val="28"/>
        </w:rPr>
        <w:t xml:space="preserve">«VOVK» </w:t>
      </w:r>
      <w:r w:rsidRPr="00D47C2E">
        <w:rPr>
          <w:szCs w:val="28"/>
        </w:rPr>
        <w:t>гарантує швидкі і якісні поставки</w:t>
      </w:r>
      <w:r>
        <w:rPr>
          <w:szCs w:val="28"/>
        </w:rPr>
        <w:t>,</w:t>
      </w:r>
      <w:r w:rsidRPr="00D47C2E">
        <w:rPr>
          <w:szCs w:val="28"/>
        </w:rPr>
        <w:t xml:space="preserve"> оскільки в компанії:</w:t>
      </w:r>
    </w:p>
    <w:p w:rsidR="00EF1324" w:rsidRPr="00D47C2E" w:rsidRDefault="00EF1324" w:rsidP="009B08AB">
      <w:pPr>
        <w:numPr>
          <w:ilvl w:val="0"/>
          <w:numId w:val="2"/>
        </w:numPr>
        <w:spacing w:after="30" w:line="360" w:lineRule="auto"/>
        <w:jc w:val="both"/>
        <w:rPr>
          <w:szCs w:val="28"/>
        </w:rPr>
      </w:pPr>
      <w:r w:rsidRPr="00D47C2E">
        <w:rPr>
          <w:szCs w:val="28"/>
        </w:rPr>
        <w:t>один раз на три роки кожний автомобіль проходить перевірку;</w:t>
      </w:r>
    </w:p>
    <w:p w:rsidR="00EF1324" w:rsidRPr="00D47C2E" w:rsidRDefault="00EF1324" w:rsidP="009B08AB">
      <w:pPr>
        <w:numPr>
          <w:ilvl w:val="0"/>
          <w:numId w:val="2"/>
        </w:numPr>
        <w:spacing w:after="30" w:line="360" w:lineRule="auto"/>
        <w:jc w:val="both"/>
        <w:rPr>
          <w:szCs w:val="28"/>
        </w:rPr>
      </w:pPr>
      <w:r w:rsidRPr="00D47C2E">
        <w:rPr>
          <w:szCs w:val="28"/>
        </w:rPr>
        <w:t>GPS-моніторинг усього транспорту;</w:t>
      </w:r>
    </w:p>
    <w:p w:rsidR="00EF1324" w:rsidRPr="00D47C2E" w:rsidRDefault="00EF1324" w:rsidP="009B08AB">
      <w:pPr>
        <w:numPr>
          <w:ilvl w:val="0"/>
          <w:numId w:val="2"/>
        </w:numPr>
        <w:spacing w:after="30" w:line="360" w:lineRule="auto"/>
        <w:jc w:val="both"/>
        <w:rPr>
          <w:szCs w:val="28"/>
        </w:rPr>
      </w:pPr>
      <w:r w:rsidRPr="00D47C2E">
        <w:rPr>
          <w:szCs w:val="28"/>
        </w:rPr>
        <w:t>маршрути планують так, щоб у зворотному напрямку також здійснювалися перевезення – це дає можливість берегти ресурси і кошти.</w:t>
      </w:r>
    </w:p>
    <w:p w:rsidR="00EF1324" w:rsidRPr="00D47C2E" w:rsidRDefault="00EF1324" w:rsidP="0055542E">
      <w:pPr>
        <w:spacing w:after="30" w:line="360" w:lineRule="auto"/>
        <w:jc w:val="both"/>
        <w:rPr>
          <w:szCs w:val="28"/>
        </w:rPr>
      </w:pPr>
      <w:r w:rsidRPr="00D47C2E">
        <w:t xml:space="preserve">Отже, ТОВ </w:t>
      </w:r>
      <w:r w:rsidRPr="0055542E">
        <w:rPr>
          <w:szCs w:val="28"/>
        </w:rPr>
        <w:t>«VOVK»</w:t>
      </w:r>
      <w:r>
        <w:rPr>
          <w:szCs w:val="28"/>
        </w:rPr>
        <w:t xml:space="preserve"> </w:t>
      </w:r>
      <w:r w:rsidRPr="00D47C2E">
        <w:t xml:space="preserve">має необхідні основні фонди та виробничі лінії та логістику для виробництва жіночого одягу під торговою маркою </w:t>
      </w:r>
      <w:r w:rsidRPr="0055542E">
        <w:rPr>
          <w:szCs w:val="28"/>
        </w:rPr>
        <w:t>«VOVK»</w:t>
      </w:r>
      <w:r>
        <w:rPr>
          <w:szCs w:val="28"/>
        </w:rPr>
        <w:t>.</w:t>
      </w:r>
    </w:p>
    <w:p w:rsidR="00EF1324" w:rsidRPr="00D47C2E" w:rsidRDefault="00EF1324" w:rsidP="009B08AB">
      <w:pPr>
        <w:tabs>
          <w:tab w:val="left" w:pos="3555"/>
        </w:tabs>
        <w:spacing w:after="30" w:line="360" w:lineRule="auto"/>
        <w:jc w:val="both"/>
        <w:rPr>
          <w:szCs w:val="28"/>
        </w:rPr>
      </w:pPr>
      <w:r w:rsidRPr="00D47C2E">
        <w:rPr>
          <w:szCs w:val="28"/>
        </w:rPr>
        <w:t>На виробництві використовується сучасне устаткування, але більшість робіт залишається не автоматизованими, а саме цифрове проектування та моделювання одягу здійснюється за допомогою комп'ютерних програм, а підготовка і розкрій матеріалів, безпосереднє пошиття одягу та кінцева обробка одягу здійснюється вручну у власному цеху. Тому</w:t>
      </w:r>
      <w:r>
        <w:rPr>
          <w:szCs w:val="28"/>
        </w:rPr>
        <w:t xml:space="preserve"> </w:t>
      </w:r>
      <w:r w:rsidRPr="00D47C2E">
        <w:rPr>
          <w:szCs w:val="28"/>
        </w:rPr>
        <w:t>підприємство</w:t>
      </w:r>
      <w:r>
        <w:rPr>
          <w:szCs w:val="28"/>
        </w:rPr>
        <w:t xml:space="preserve"> </w:t>
      </w:r>
      <w:r w:rsidRPr="0055542E">
        <w:rPr>
          <w:szCs w:val="28"/>
        </w:rPr>
        <w:t>«VOVK»</w:t>
      </w:r>
      <w:r w:rsidRPr="00D47C2E">
        <w:rPr>
          <w:szCs w:val="28"/>
        </w:rPr>
        <w:t xml:space="preserve"> має невисокий рівень використання новітніх технологій в виробництві жіночого одягу, що є слабкою стороною, оскільки не використовують повністю потенціал комп'ютерного дизайну, лазерного вирізання та інших сучасних технологій, що може призводить до більш тривалого процесу розробки та виробництва нових колекцій, меншої точності та ефективності у виробництві, а відповідно  до меншої конкурентоспроможності на ринку.</w:t>
      </w:r>
    </w:p>
    <w:p w:rsidR="00EF1324" w:rsidRPr="00D47C2E" w:rsidRDefault="00EF1324" w:rsidP="009B08AB">
      <w:pPr>
        <w:tabs>
          <w:tab w:val="left" w:pos="3555"/>
        </w:tabs>
        <w:spacing w:after="30" w:line="360" w:lineRule="auto"/>
        <w:jc w:val="both"/>
        <w:rPr>
          <w:szCs w:val="28"/>
        </w:rPr>
      </w:pPr>
      <w:r w:rsidRPr="00D47C2E">
        <w:rPr>
          <w:szCs w:val="28"/>
        </w:rPr>
        <w:t xml:space="preserve">Тому, підприємство </w:t>
      </w:r>
      <w:r w:rsidRPr="0055542E">
        <w:rPr>
          <w:szCs w:val="28"/>
        </w:rPr>
        <w:t xml:space="preserve">«VOVK» </w:t>
      </w:r>
      <w:r w:rsidRPr="00D47C2E">
        <w:rPr>
          <w:szCs w:val="28"/>
        </w:rPr>
        <w:t>має потенціал для розвитку та вдосконалення за допомогою впровадження новітніх технологій в свою діяльність. Наприклад, вони можуть розглянути можливість використання програмного забезпечення для комп'ютерного дизайну та автоматизації виробничих процесів, щоб збільшити ефективність та точність виробництва. Також можуть розглянути можливість використання розумних технологій та IoT для аналізу даних та попиту на товари, щоб забезпечити максимальну рентабельність виробництва та продажів.</w:t>
      </w:r>
    </w:p>
    <w:p w:rsidR="00EF1324" w:rsidRPr="00D47C2E" w:rsidRDefault="00EF1324" w:rsidP="009B08AB">
      <w:pPr>
        <w:tabs>
          <w:tab w:val="left" w:pos="3555"/>
        </w:tabs>
        <w:spacing w:after="30" w:line="360" w:lineRule="auto"/>
        <w:jc w:val="both"/>
        <w:rPr>
          <w:szCs w:val="28"/>
        </w:rPr>
      </w:pPr>
      <w:r w:rsidRPr="00D47C2E">
        <w:rPr>
          <w:szCs w:val="28"/>
        </w:rPr>
        <w:t xml:space="preserve">Загалом, відсутність використання новітніх технологій при виробництві одягу наразі є слабкою стороною підприємства </w:t>
      </w:r>
      <w:r w:rsidRPr="0055542E">
        <w:rPr>
          <w:szCs w:val="28"/>
        </w:rPr>
        <w:t>«VOVK»</w:t>
      </w:r>
      <w:r w:rsidRPr="00D47C2E">
        <w:rPr>
          <w:szCs w:val="28"/>
        </w:rPr>
        <w:t>, але вони мають потенціал для вдосконалення та розвитку за допомогою впровадження цих технологій.</w:t>
      </w:r>
    </w:p>
    <w:p w:rsidR="00EF1324" w:rsidRPr="00D47C2E" w:rsidRDefault="00EF1324" w:rsidP="009B08AB">
      <w:pPr>
        <w:pStyle w:val="a3"/>
        <w:tabs>
          <w:tab w:val="left" w:pos="3555"/>
        </w:tabs>
        <w:spacing w:after="30" w:line="360" w:lineRule="auto"/>
        <w:ind w:left="0"/>
        <w:jc w:val="both"/>
        <w:rPr>
          <w:sz w:val="28"/>
          <w:szCs w:val="28"/>
          <w:lang w:val="uk-UA"/>
        </w:rPr>
      </w:pPr>
      <w:r w:rsidRPr="00D47C2E">
        <w:rPr>
          <w:sz w:val="28"/>
          <w:szCs w:val="28"/>
          <w:lang w:val="uk-UA"/>
        </w:rPr>
        <w:lastRenderedPageBreak/>
        <w:t>Проте підприємство</w:t>
      </w:r>
      <w:r w:rsidR="009F0689">
        <w:rPr>
          <w:sz w:val="28"/>
          <w:szCs w:val="28"/>
          <w:lang w:val="uk-UA"/>
        </w:rPr>
        <w:t xml:space="preserve"> </w:t>
      </w:r>
      <w:r w:rsidRPr="0055542E">
        <w:rPr>
          <w:sz w:val="28"/>
          <w:szCs w:val="28"/>
          <w:lang w:val="uk-UA"/>
        </w:rPr>
        <w:t>«</w:t>
      </w:r>
      <w:r w:rsidRPr="0055542E">
        <w:rPr>
          <w:sz w:val="28"/>
          <w:szCs w:val="28"/>
        </w:rPr>
        <w:t>VOVK</w:t>
      </w:r>
      <w:r w:rsidRPr="0055542E">
        <w:rPr>
          <w:sz w:val="28"/>
          <w:szCs w:val="28"/>
          <w:lang w:val="uk-UA"/>
        </w:rPr>
        <w:t>»</w:t>
      </w:r>
      <w:r w:rsidR="00DC5EC2">
        <w:rPr>
          <w:sz w:val="28"/>
          <w:szCs w:val="28"/>
          <w:lang w:val="uk-UA"/>
        </w:rPr>
        <w:t xml:space="preserve"> </w:t>
      </w:r>
      <w:r w:rsidRPr="00D47C2E">
        <w:rPr>
          <w:sz w:val="28"/>
          <w:szCs w:val="28"/>
          <w:lang w:val="uk-UA"/>
        </w:rPr>
        <w:t>використовує</w:t>
      </w:r>
      <w:r w:rsidR="00DC5EC2">
        <w:rPr>
          <w:sz w:val="28"/>
          <w:szCs w:val="28"/>
          <w:lang w:val="uk-UA"/>
        </w:rPr>
        <w:t xml:space="preserve"> </w:t>
      </w:r>
      <w:r w:rsidRPr="00D47C2E">
        <w:rPr>
          <w:sz w:val="28"/>
          <w:szCs w:val="28"/>
          <w:lang w:val="uk-UA"/>
        </w:rPr>
        <w:t>деякі інформаційні ресурси, такі як електронні таблиці, такі як Microsoft Excel та GoogleSheets, які дозволяють створювати та зберігати таблиці зі списком сировини, її кількістю та вартістю. Також використовують спеціалізовані програми для обліку складу, такі як 1С та Кліо, які дозволяють автоматизувати процеси обліку та контролю за складом. До того ж має власний сайт в інтернеті, який є і інтернет-магазином та сторінки в соціальних мережах, що є перевагою та може бути сильною стороною.</w:t>
      </w:r>
    </w:p>
    <w:p w:rsidR="00EF1324" w:rsidRPr="00D47C2E" w:rsidRDefault="00EF1324" w:rsidP="009B08AB">
      <w:pPr>
        <w:pStyle w:val="a3"/>
        <w:tabs>
          <w:tab w:val="left" w:pos="1620"/>
        </w:tabs>
        <w:spacing w:after="30" w:line="360" w:lineRule="auto"/>
        <w:ind w:left="0"/>
        <w:jc w:val="both"/>
        <w:rPr>
          <w:sz w:val="28"/>
          <w:szCs w:val="28"/>
          <w:lang w:val="uk-UA"/>
        </w:rPr>
      </w:pPr>
      <w:r w:rsidRPr="00D47C2E">
        <w:rPr>
          <w:sz w:val="28"/>
          <w:szCs w:val="28"/>
          <w:lang w:val="uk-UA"/>
        </w:rPr>
        <w:t xml:space="preserve">Розглянемо фінансові ресурси підприємства. Розмір статутного капіталу компанії «VOVK»: 3 000 000,00 грн. Ознайомимося з короткою фінансовою звітністю ТОВ </w:t>
      </w:r>
      <w:r w:rsidRPr="0055542E">
        <w:rPr>
          <w:sz w:val="28"/>
          <w:szCs w:val="28"/>
        </w:rPr>
        <w:t>«VOVK»</w:t>
      </w:r>
      <w:r>
        <w:rPr>
          <w:sz w:val="28"/>
          <w:szCs w:val="28"/>
          <w:lang w:val="uk-UA"/>
        </w:rPr>
        <w:t>за 2021та 2022 роки в табл. 1.</w:t>
      </w:r>
      <w:r w:rsidRPr="00D47C2E">
        <w:rPr>
          <w:sz w:val="28"/>
          <w:szCs w:val="28"/>
          <w:lang w:val="uk-UA"/>
        </w:rPr>
        <w:t>3.</w:t>
      </w:r>
    </w:p>
    <w:p w:rsidR="00EF1324" w:rsidRPr="00D47C2E" w:rsidRDefault="00EF1324" w:rsidP="009B08AB">
      <w:pPr>
        <w:pStyle w:val="a3"/>
        <w:tabs>
          <w:tab w:val="left" w:pos="1620"/>
        </w:tabs>
        <w:spacing w:after="30" w:line="360" w:lineRule="auto"/>
        <w:ind w:left="0"/>
        <w:jc w:val="both"/>
        <w:rPr>
          <w:sz w:val="28"/>
          <w:szCs w:val="28"/>
          <w:lang w:val="uk-UA"/>
        </w:rPr>
      </w:pPr>
    </w:p>
    <w:p w:rsidR="00EF1324" w:rsidRPr="00D47C2E" w:rsidRDefault="00EF1324" w:rsidP="009B08AB">
      <w:pPr>
        <w:spacing w:after="30" w:line="360" w:lineRule="auto"/>
        <w:jc w:val="both"/>
        <w:rPr>
          <w:szCs w:val="28"/>
        </w:rPr>
      </w:pPr>
      <w:r>
        <w:rPr>
          <w:szCs w:val="28"/>
        </w:rPr>
        <w:t>Таблиця 1</w:t>
      </w:r>
      <w:r w:rsidRPr="00D47C2E">
        <w:rPr>
          <w:szCs w:val="28"/>
        </w:rPr>
        <w:t>.3- Фінансові результати діяльності компанії «VOVK»</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24"/>
        <w:gridCol w:w="2804"/>
        <w:gridCol w:w="2975"/>
      </w:tblGrid>
      <w:tr w:rsidR="00EF1324" w:rsidRPr="00D47C2E" w:rsidTr="00836586">
        <w:tc>
          <w:tcPr>
            <w:tcW w:w="4077" w:type="dxa"/>
          </w:tcPr>
          <w:p w:rsidR="00EF1324" w:rsidRPr="00D47C2E" w:rsidRDefault="00EF1324" w:rsidP="005C7B93">
            <w:pPr>
              <w:tabs>
                <w:tab w:val="left" w:pos="3555"/>
              </w:tabs>
              <w:spacing w:after="30"/>
              <w:rPr>
                <w:szCs w:val="28"/>
              </w:rPr>
            </w:pPr>
            <w:r w:rsidRPr="00D47C2E">
              <w:rPr>
                <w:szCs w:val="28"/>
              </w:rPr>
              <w:t>Стаття</w:t>
            </w:r>
          </w:p>
        </w:tc>
        <w:tc>
          <w:tcPr>
            <w:tcW w:w="2835" w:type="dxa"/>
          </w:tcPr>
          <w:p w:rsidR="00EF1324" w:rsidRPr="00D47C2E" w:rsidRDefault="00EF1324" w:rsidP="005C7B93">
            <w:pPr>
              <w:tabs>
                <w:tab w:val="left" w:pos="3555"/>
              </w:tabs>
              <w:spacing w:after="30"/>
              <w:rPr>
                <w:szCs w:val="28"/>
              </w:rPr>
            </w:pPr>
            <w:r w:rsidRPr="00D47C2E">
              <w:rPr>
                <w:szCs w:val="28"/>
              </w:rPr>
              <w:t>2021 рік, тис.грн</w:t>
            </w:r>
          </w:p>
        </w:tc>
        <w:tc>
          <w:tcPr>
            <w:tcW w:w="3011" w:type="dxa"/>
          </w:tcPr>
          <w:p w:rsidR="00EF1324" w:rsidRPr="00D47C2E" w:rsidRDefault="00EF1324" w:rsidP="005C7B93">
            <w:pPr>
              <w:tabs>
                <w:tab w:val="left" w:pos="3555"/>
              </w:tabs>
              <w:spacing w:after="30"/>
              <w:rPr>
                <w:szCs w:val="28"/>
              </w:rPr>
            </w:pPr>
            <w:r w:rsidRPr="00D47C2E">
              <w:rPr>
                <w:szCs w:val="28"/>
              </w:rPr>
              <w:t>2022 рік, тис.грн</w:t>
            </w:r>
          </w:p>
        </w:tc>
      </w:tr>
      <w:tr w:rsidR="00EF1324" w:rsidRPr="00D47C2E" w:rsidTr="00836586">
        <w:tc>
          <w:tcPr>
            <w:tcW w:w="4077" w:type="dxa"/>
          </w:tcPr>
          <w:p w:rsidR="00EF1324" w:rsidRPr="00D47C2E" w:rsidRDefault="00EF1324" w:rsidP="005C7B93">
            <w:pPr>
              <w:tabs>
                <w:tab w:val="left" w:pos="3555"/>
              </w:tabs>
              <w:spacing w:after="30"/>
              <w:rPr>
                <w:szCs w:val="28"/>
              </w:rPr>
            </w:pPr>
            <w:r w:rsidRPr="00D47C2E">
              <w:rPr>
                <w:szCs w:val="28"/>
              </w:rPr>
              <w:t>1</w:t>
            </w:r>
          </w:p>
        </w:tc>
        <w:tc>
          <w:tcPr>
            <w:tcW w:w="2835" w:type="dxa"/>
          </w:tcPr>
          <w:p w:rsidR="00EF1324" w:rsidRPr="00D47C2E" w:rsidRDefault="00EF1324" w:rsidP="005C7B93">
            <w:pPr>
              <w:tabs>
                <w:tab w:val="left" w:pos="3555"/>
              </w:tabs>
              <w:spacing w:after="30"/>
              <w:rPr>
                <w:szCs w:val="28"/>
              </w:rPr>
            </w:pPr>
            <w:r w:rsidRPr="00D47C2E">
              <w:rPr>
                <w:szCs w:val="28"/>
              </w:rPr>
              <w:t>2</w:t>
            </w:r>
          </w:p>
        </w:tc>
        <w:tc>
          <w:tcPr>
            <w:tcW w:w="3011" w:type="dxa"/>
          </w:tcPr>
          <w:p w:rsidR="00EF1324" w:rsidRPr="00D47C2E" w:rsidRDefault="00EF1324" w:rsidP="005C7B93">
            <w:pPr>
              <w:tabs>
                <w:tab w:val="left" w:pos="3555"/>
              </w:tabs>
              <w:spacing w:after="30"/>
              <w:rPr>
                <w:szCs w:val="28"/>
              </w:rPr>
            </w:pPr>
            <w:r w:rsidRPr="00D47C2E">
              <w:rPr>
                <w:szCs w:val="28"/>
              </w:rPr>
              <w:t>3</w:t>
            </w:r>
          </w:p>
        </w:tc>
      </w:tr>
      <w:tr w:rsidR="00EF1324" w:rsidRPr="00D47C2E" w:rsidTr="00836586">
        <w:tc>
          <w:tcPr>
            <w:tcW w:w="4077" w:type="dxa"/>
          </w:tcPr>
          <w:p w:rsidR="00EF1324" w:rsidRPr="00D47C2E" w:rsidRDefault="00EF1324" w:rsidP="005C7B93">
            <w:pPr>
              <w:tabs>
                <w:tab w:val="left" w:pos="3555"/>
              </w:tabs>
              <w:spacing w:after="30"/>
              <w:ind w:firstLine="0"/>
              <w:rPr>
                <w:szCs w:val="28"/>
              </w:rPr>
            </w:pPr>
            <w:r w:rsidRPr="00D47C2E">
              <w:rPr>
                <w:szCs w:val="28"/>
              </w:rPr>
              <w:t>Дохід від реалізації</w:t>
            </w:r>
          </w:p>
        </w:tc>
        <w:tc>
          <w:tcPr>
            <w:tcW w:w="2835" w:type="dxa"/>
          </w:tcPr>
          <w:p w:rsidR="00EF1324" w:rsidRPr="00D47C2E" w:rsidRDefault="00EF1324" w:rsidP="005C7B93">
            <w:pPr>
              <w:tabs>
                <w:tab w:val="left" w:pos="3555"/>
              </w:tabs>
              <w:spacing w:after="30"/>
              <w:rPr>
                <w:szCs w:val="28"/>
              </w:rPr>
            </w:pPr>
            <w:r w:rsidRPr="00D47C2E">
              <w:rPr>
                <w:szCs w:val="28"/>
              </w:rPr>
              <w:t>1,909,797</w:t>
            </w:r>
          </w:p>
        </w:tc>
        <w:tc>
          <w:tcPr>
            <w:tcW w:w="3011" w:type="dxa"/>
          </w:tcPr>
          <w:p w:rsidR="00EF1324" w:rsidRPr="00D47C2E" w:rsidRDefault="00EF1324" w:rsidP="005C7B93">
            <w:pPr>
              <w:tabs>
                <w:tab w:val="left" w:pos="3555"/>
              </w:tabs>
              <w:spacing w:after="30"/>
              <w:rPr>
                <w:szCs w:val="28"/>
              </w:rPr>
            </w:pPr>
            <w:r w:rsidRPr="00D47C2E">
              <w:rPr>
                <w:szCs w:val="28"/>
              </w:rPr>
              <w:t>1,975,332</w:t>
            </w:r>
          </w:p>
        </w:tc>
      </w:tr>
      <w:tr w:rsidR="00EF1324" w:rsidRPr="00D47C2E" w:rsidTr="00836586">
        <w:tc>
          <w:tcPr>
            <w:tcW w:w="4077" w:type="dxa"/>
          </w:tcPr>
          <w:p w:rsidR="00EF1324" w:rsidRPr="00D47C2E" w:rsidRDefault="00EF1324" w:rsidP="005C7B93">
            <w:pPr>
              <w:tabs>
                <w:tab w:val="left" w:pos="3555"/>
              </w:tabs>
              <w:spacing w:after="30"/>
              <w:ind w:firstLine="0"/>
              <w:rPr>
                <w:szCs w:val="28"/>
              </w:rPr>
            </w:pPr>
            <w:r w:rsidRPr="00D47C2E">
              <w:rPr>
                <w:szCs w:val="28"/>
              </w:rPr>
              <w:t>Собівартість реалізації</w:t>
            </w:r>
          </w:p>
        </w:tc>
        <w:tc>
          <w:tcPr>
            <w:tcW w:w="2835" w:type="dxa"/>
          </w:tcPr>
          <w:p w:rsidR="00EF1324" w:rsidRPr="00D47C2E" w:rsidRDefault="00EF1324" w:rsidP="005C7B93">
            <w:pPr>
              <w:tabs>
                <w:tab w:val="left" w:pos="3555"/>
              </w:tabs>
              <w:spacing w:after="30"/>
              <w:rPr>
                <w:szCs w:val="28"/>
              </w:rPr>
            </w:pPr>
            <w:r w:rsidRPr="00D47C2E">
              <w:rPr>
                <w:szCs w:val="28"/>
              </w:rPr>
              <w:t>901,497</w:t>
            </w:r>
          </w:p>
        </w:tc>
        <w:tc>
          <w:tcPr>
            <w:tcW w:w="3011" w:type="dxa"/>
          </w:tcPr>
          <w:p w:rsidR="00EF1324" w:rsidRPr="00D47C2E" w:rsidRDefault="00EF1324" w:rsidP="005C7B93">
            <w:pPr>
              <w:tabs>
                <w:tab w:val="left" w:pos="3555"/>
              </w:tabs>
              <w:spacing w:after="30"/>
              <w:rPr>
                <w:szCs w:val="28"/>
              </w:rPr>
            </w:pPr>
            <w:r w:rsidRPr="00D47C2E">
              <w:rPr>
                <w:szCs w:val="28"/>
              </w:rPr>
              <w:t>1,070,888</w:t>
            </w:r>
          </w:p>
        </w:tc>
      </w:tr>
      <w:tr w:rsidR="00EF1324" w:rsidRPr="00D47C2E" w:rsidTr="00836586">
        <w:tc>
          <w:tcPr>
            <w:tcW w:w="4077" w:type="dxa"/>
          </w:tcPr>
          <w:p w:rsidR="00EF1324" w:rsidRPr="00D47C2E" w:rsidRDefault="00EF1324" w:rsidP="005C7B93">
            <w:pPr>
              <w:tabs>
                <w:tab w:val="left" w:pos="3555"/>
              </w:tabs>
              <w:spacing w:after="30"/>
              <w:ind w:firstLine="0"/>
              <w:rPr>
                <w:szCs w:val="28"/>
              </w:rPr>
            </w:pPr>
            <w:r w:rsidRPr="00D47C2E">
              <w:rPr>
                <w:szCs w:val="28"/>
              </w:rPr>
              <w:t>Валовий прибуток</w:t>
            </w:r>
          </w:p>
        </w:tc>
        <w:tc>
          <w:tcPr>
            <w:tcW w:w="2835" w:type="dxa"/>
          </w:tcPr>
          <w:p w:rsidR="00EF1324" w:rsidRPr="00D47C2E" w:rsidRDefault="00EF1324" w:rsidP="005C7B93">
            <w:pPr>
              <w:tabs>
                <w:tab w:val="left" w:pos="3555"/>
              </w:tabs>
              <w:spacing w:after="30"/>
              <w:rPr>
                <w:szCs w:val="28"/>
              </w:rPr>
            </w:pPr>
            <w:r w:rsidRPr="00D47C2E">
              <w:rPr>
                <w:szCs w:val="28"/>
              </w:rPr>
              <w:t>1,007,312</w:t>
            </w:r>
          </w:p>
        </w:tc>
        <w:tc>
          <w:tcPr>
            <w:tcW w:w="3011" w:type="dxa"/>
          </w:tcPr>
          <w:p w:rsidR="00EF1324" w:rsidRPr="00D47C2E" w:rsidRDefault="00EF1324" w:rsidP="005C7B93">
            <w:pPr>
              <w:tabs>
                <w:tab w:val="left" w:pos="3555"/>
              </w:tabs>
              <w:spacing w:after="30"/>
              <w:rPr>
                <w:szCs w:val="28"/>
              </w:rPr>
            </w:pPr>
            <w:r w:rsidRPr="00D47C2E">
              <w:rPr>
                <w:szCs w:val="28"/>
              </w:rPr>
              <w:t>895,267</w:t>
            </w:r>
          </w:p>
        </w:tc>
      </w:tr>
      <w:tr w:rsidR="00EF1324" w:rsidRPr="00D47C2E" w:rsidTr="00836586">
        <w:tc>
          <w:tcPr>
            <w:tcW w:w="4077" w:type="dxa"/>
          </w:tcPr>
          <w:p w:rsidR="00EF1324" w:rsidRPr="00D47C2E" w:rsidRDefault="00EF1324" w:rsidP="005C7B93">
            <w:pPr>
              <w:tabs>
                <w:tab w:val="left" w:pos="3555"/>
              </w:tabs>
              <w:spacing w:after="30"/>
              <w:ind w:firstLine="0"/>
              <w:rPr>
                <w:szCs w:val="28"/>
              </w:rPr>
            </w:pPr>
            <w:r w:rsidRPr="00D47C2E">
              <w:rPr>
                <w:szCs w:val="28"/>
              </w:rPr>
              <w:t>Витрати на реалізацію</w:t>
            </w:r>
          </w:p>
        </w:tc>
        <w:tc>
          <w:tcPr>
            <w:tcW w:w="2835" w:type="dxa"/>
          </w:tcPr>
          <w:p w:rsidR="00EF1324" w:rsidRPr="00D47C2E" w:rsidRDefault="00EF1324" w:rsidP="005C7B93">
            <w:pPr>
              <w:tabs>
                <w:tab w:val="left" w:pos="3555"/>
              </w:tabs>
              <w:spacing w:after="30"/>
              <w:rPr>
                <w:szCs w:val="28"/>
              </w:rPr>
            </w:pPr>
            <w:r w:rsidRPr="00D47C2E">
              <w:rPr>
                <w:szCs w:val="28"/>
              </w:rPr>
              <w:t>300,210</w:t>
            </w:r>
          </w:p>
        </w:tc>
        <w:tc>
          <w:tcPr>
            <w:tcW w:w="3011" w:type="dxa"/>
          </w:tcPr>
          <w:p w:rsidR="00EF1324" w:rsidRPr="00D47C2E" w:rsidRDefault="00EF1324" w:rsidP="005C7B93">
            <w:pPr>
              <w:tabs>
                <w:tab w:val="left" w:pos="3555"/>
              </w:tabs>
              <w:spacing w:after="30"/>
              <w:rPr>
                <w:szCs w:val="28"/>
              </w:rPr>
            </w:pPr>
            <w:r w:rsidRPr="00D47C2E">
              <w:rPr>
                <w:szCs w:val="28"/>
              </w:rPr>
              <w:t>328,987</w:t>
            </w:r>
          </w:p>
        </w:tc>
      </w:tr>
      <w:tr w:rsidR="00EF1324" w:rsidRPr="00D47C2E" w:rsidTr="00836586">
        <w:tc>
          <w:tcPr>
            <w:tcW w:w="4077" w:type="dxa"/>
          </w:tcPr>
          <w:p w:rsidR="00EF1324" w:rsidRPr="00D47C2E" w:rsidRDefault="00EF1324" w:rsidP="005C7B93">
            <w:pPr>
              <w:tabs>
                <w:tab w:val="left" w:pos="3555"/>
              </w:tabs>
              <w:spacing w:after="30"/>
              <w:ind w:firstLine="0"/>
              <w:rPr>
                <w:szCs w:val="28"/>
              </w:rPr>
            </w:pPr>
            <w:r w:rsidRPr="00D47C2E">
              <w:rPr>
                <w:szCs w:val="28"/>
              </w:rPr>
              <w:t>Адміністративні витрати</w:t>
            </w:r>
          </w:p>
        </w:tc>
        <w:tc>
          <w:tcPr>
            <w:tcW w:w="2835" w:type="dxa"/>
          </w:tcPr>
          <w:p w:rsidR="00EF1324" w:rsidRPr="00D47C2E" w:rsidRDefault="00EF1324" w:rsidP="005C7B93">
            <w:pPr>
              <w:tabs>
                <w:tab w:val="left" w:pos="3555"/>
              </w:tabs>
              <w:spacing w:after="30"/>
              <w:rPr>
                <w:szCs w:val="28"/>
              </w:rPr>
            </w:pPr>
            <w:r w:rsidRPr="00D47C2E">
              <w:rPr>
                <w:szCs w:val="28"/>
              </w:rPr>
              <w:t>37,287</w:t>
            </w:r>
          </w:p>
        </w:tc>
        <w:tc>
          <w:tcPr>
            <w:tcW w:w="3011" w:type="dxa"/>
          </w:tcPr>
          <w:p w:rsidR="00EF1324" w:rsidRPr="00D47C2E" w:rsidRDefault="00EF1324" w:rsidP="005C7B93">
            <w:pPr>
              <w:tabs>
                <w:tab w:val="left" w:pos="3555"/>
              </w:tabs>
              <w:spacing w:after="30"/>
              <w:rPr>
                <w:szCs w:val="28"/>
              </w:rPr>
            </w:pPr>
            <w:r w:rsidRPr="00D47C2E">
              <w:rPr>
                <w:szCs w:val="28"/>
              </w:rPr>
              <w:t>34,046</w:t>
            </w:r>
          </w:p>
        </w:tc>
      </w:tr>
      <w:tr w:rsidR="00EF1324" w:rsidRPr="00D47C2E" w:rsidTr="00836586">
        <w:tc>
          <w:tcPr>
            <w:tcW w:w="4077" w:type="dxa"/>
          </w:tcPr>
          <w:p w:rsidR="00EF1324" w:rsidRPr="00D47C2E" w:rsidRDefault="00EF1324" w:rsidP="005C7B93">
            <w:pPr>
              <w:tabs>
                <w:tab w:val="left" w:pos="3555"/>
              </w:tabs>
              <w:spacing w:after="30"/>
              <w:ind w:firstLine="0"/>
              <w:rPr>
                <w:szCs w:val="28"/>
              </w:rPr>
            </w:pPr>
            <w:r w:rsidRPr="00D47C2E">
              <w:rPr>
                <w:szCs w:val="28"/>
              </w:rPr>
              <w:t>Інші операційні доходи/(витрати), нетто</w:t>
            </w:r>
          </w:p>
        </w:tc>
        <w:tc>
          <w:tcPr>
            <w:tcW w:w="2835" w:type="dxa"/>
          </w:tcPr>
          <w:p w:rsidR="00EF1324" w:rsidRPr="00D47C2E" w:rsidRDefault="00EF1324" w:rsidP="005C7B93">
            <w:pPr>
              <w:tabs>
                <w:tab w:val="left" w:pos="3555"/>
              </w:tabs>
              <w:spacing w:after="30"/>
              <w:rPr>
                <w:szCs w:val="28"/>
              </w:rPr>
            </w:pPr>
            <w:r w:rsidRPr="00D47C2E">
              <w:rPr>
                <w:szCs w:val="28"/>
              </w:rPr>
              <w:t>2,238</w:t>
            </w:r>
          </w:p>
        </w:tc>
        <w:tc>
          <w:tcPr>
            <w:tcW w:w="3011" w:type="dxa"/>
          </w:tcPr>
          <w:p w:rsidR="00EF1324" w:rsidRPr="00D47C2E" w:rsidRDefault="00EF1324" w:rsidP="005C7B93">
            <w:pPr>
              <w:tabs>
                <w:tab w:val="left" w:pos="3555"/>
              </w:tabs>
              <w:spacing w:after="30"/>
              <w:rPr>
                <w:szCs w:val="28"/>
              </w:rPr>
            </w:pPr>
            <w:r w:rsidRPr="00D47C2E">
              <w:rPr>
                <w:szCs w:val="28"/>
              </w:rPr>
              <w:t>680</w:t>
            </w:r>
          </w:p>
        </w:tc>
      </w:tr>
      <w:tr w:rsidR="00EF1324" w:rsidRPr="00D47C2E" w:rsidTr="00836586">
        <w:tc>
          <w:tcPr>
            <w:tcW w:w="4077" w:type="dxa"/>
          </w:tcPr>
          <w:p w:rsidR="00EF1324" w:rsidRPr="00D47C2E" w:rsidRDefault="00EF1324" w:rsidP="005C7B93">
            <w:pPr>
              <w:tabs>
                <w:tab w:val="left" w:pos="3555"/>
              </w:tabs>
              <w:spacing w:after="30"/>
              <w:ind w:firstLine="0"/>
              <w:rPr>
                <w:szCs w:val="28"/>
              </w:rPr>
            </w:pPr>
            <w:r w:rsidRPr="00D47C2E">
              <w:rPr>
                <w:szCs w:val="28"/>
              </w:rPr>
              <w:t>Прибуток/(збиток) від курсових різниць, нетто</w:t>
            </w:r>
          </w:p>
        </w:tc>
        <w:tc>
          <w:tcPr>
            <w:tcW w:w="2835" w:type="dxa"/>
          </w:tcPr>
          <w:p w:rsidR="00EF1324" w:rsidRPr="00D47C2E" w:rsidRDefault="00EF1324" w:rsidP="005C7B93">
            <w:pPr>
              <w:tabs>
                <w:tab w:val="left" w:pos="3555"/>
              </w:tabs>
              <w:spacing w:after="30"/>
              <w:rPr>
                <w:szCs w:val="28"/>
              </w:rPr>
            </w:pPr>
            <w:r w:rsidRPr="00D47C2E">
              <w:rPr>
                <w:szCs w:val="28"/>
              </w:rPr>
              <w:t>20,889</w:t>
            </w:r>
          </w:p>
        </w:tc>
        <w:tc>
          <w:tcPr>
            <w:tcW w:w="3011" w:type="dxa"/>
          </w:tcPr>
          <w:p w:rsidR="00EF1324" w:rsidRPr="00D47C2E" w:rsidRDefault="00EF1324" w:rsidP="005C7B93">
            <w:pPr>
              <w:tabs>
                <w:tab w:val="left" w:pos="3555"/>
              </w:tabs>
              <w:spacing w:after="30"/>
              <w:rPr>
                <w:szCs w:val="28"/>
              </w:rPr>
            </w:pPr>
            <w:r w:rsidRPr="00D47C2E">
              <w:rPr>
                <w:szCs w:val="28"/>
              </w:rPr>
              <w:t>62,361</w:t>
            </w:r>
          </w:p>
        </w:tc>
      </w:tr>
      <w:tr w:rsidR="00EF1324" w:rsidRPr="00D47C2E" w:rsidTr="00836586">
        <w:tc>
          <w:tcPr>
            <w:tcW w:w="4077" w:type="dxa"/>
          </w:tcPr>
          <w:p w:rsidR="00EF1324" w:rsidRPr="00D47C2E" w:rsidRDefault="00EF1324" w:rsidP="005C7B93">
            <w:pPr>
              <w:tabs>
                <w:tab w:val="left" w:pos="3555"/>
              </w:tabs>
              <w:spacing w:after="30"/>
              <w:ind w:firstLine="0"/>
              <w:rPr>
                <w:szCs w:val="28"/>
              </w:rPr>
            </w:pPr>
            <w:r w:rsidRPr="00D47C2E">
              <w:rPr>
                <w:szCs w:val="28"/>
              </w:rPr>
              <w:t>Операційний прибуток</w:t>
            </w:r>
          </w:p>
        </w:tc>
        <w:tc>
          <w:tcPr>
            <w:tcW w:w="2835" w:type="dxa"/>
          </w:tcPr>
          <w:p w:rsidR="00EF1324" w:rsidRPr="00D47C2E" w:rsidRDefault="00EF1324" w:rsidP="005C7B93">
            <w:pPr>
              <w:tabs>
                <w:tab w:val="left" w:pos="3555"/>
              </w:tabs>
              <w:spacing w:after="30"/>
              <w:rPr>
                <w:szCs w:val="28"/>
              </w:rPr>
            </w:pPr>
            <w:r w:rsidRPr="00D47C2E">
              <w:rPr>
                <w:szCs w:val="28"/>
              </w:rPr>
              <w:t>649,662</w:t>
            </w:r>
          </w:p>
        </w:tc>
        <w:tc>
          <w:tcPr>
            <w:tcW w:w="3011" w:type="dxa"/>
          </w:tcPr>
          <w:p w:rsidR="00EF1324" w:rsidRPr="00D47C2E" w:rsidRDefault="00EF1324" w:rsidP="005C7B93">
            <w:pPr>
              <w:tabs>
                <w:tab w:val="left" w:pos="3555"/>
              </w:tabs>
              <w:spacing w:after="30"/>
              <w:rPr>
                <w:szCs w:val="28"/>
              </w:rPr>
            </w:pPr>
            <w:r w:rsidRPr="00D47C2E">
              <w:rPr>
                <w:szCs w:val="28"/>
              </w:rPr>
              <w:t>595,480</w:t>
            </w:r>
          </w:p>
        </w:tc>
      </w:tr>
      <w:tr w:rsidR="00EF1324" w:rsidRPr="00D47C2E" w:rsidTr="00836586">
        <w:tc>
          <w:tcPr>
            <w:tcW w:w="4077" w:type="dxa"/>
          </w:tcPr>
          <w:p w:rsidR="00EF1324" w:rsidRPr="00D47C2E" w:rsidRDefault="00EF1324" w:rsidP="005C7B93">
            <w:pPr>
              <w:tabs>
                <w:tab w:val="left" w:pos="3555"/>
              </w:tabs>
              <w:spacing w:after="30"/>
              <w:ind w:firstLine="0"/>
              <w:rPr>
                <w:szCs w:val="28"/>
              </w:rPr>
            </w:pPr>
            <w:r w:rsidRPr="00D47C2E">
              <w:rPr>
                <w:szCs w:val="28"/>
              </w:rPr>
              <w:t>Фінансові доходи</w:t>
            </w:r>
          </w:p>
        </w:tc>
        <w:tc>
          <w:tcPr>
            <w:tcW w:w="2835" w:type="dxa"/>
          </w:tcPr>
          <w:p w:rsidR="00EF1324" w:rsidRPr="00D47C2E" w:rsidRDefault="00EF1324" w:rsidP="005C7B93">
            <w:pPr>
              <w:tabs>
                <w:tab w:val="left" w:pos="3555"/>
              </w:tabs>
              <w:spacing w:after="30"/>
              <w:rPr>
                <w:szCs w:val="28"/>
              </w:rPr>
            </w:pPr>
            <w:r w:rsidRPr="00D47C2E">
              <w:rPr>
                <w:szCs w:val="28"/>
              </w:rPr>
              <w:t>9,951</w:t>
            </w:r>
          </w:p>
        </w:tc>
        <w:tc>
          <w:tcPr>
            <w:tcW w:w="3011" w:type="dxa"/>
          </w:tcPr>
          <w:p w:rsidR="00EF1324" w:rsidRPr="00D47C2E" w:rsidRDefault="00EF1324" w:rsidP="005C7B93">
            <w:pPr>
              <w:tabs>
                <w:tab w:val="left" w:pos="3555"/>
              </w:tabs>
              <w:spacing w:after="30"/>
              <w:rPr>
                <w:szCs w:val="28"/>
              </w:rPr>
            </w:pPr>
            <w:r w:rsidRPr="00D47C2E">
              <w:rPr>
                <w:szCs w:val="28"/>
              </w:rPr>
              <w:t>7,599</w:t>
            </w:r>
          </w:p>
        </w:tc>
      </w:tr>
      <w:tr w:rsidR="00EF1324" w:rsidRPr="00D47C2E" w:rsidTr="00836586">
        <w:tc>
          <w:tcPr>
            <w:tcW w:w="4077" w:type="dxa"/>
          </w:tcPr>
          <w:p w:rsidR="00EF1324" w:rsidRPr="00D47C2E" w:rsidRDefault="00EF1324" w:rsidP="005C7B93">
            <w:pPr>
              <w:tabs>
                <w:tab w:val="left" w:pos="3555"/>
              </w:tabs>
              <w:spacing w:after="30"/>
              <w:ind w:firstLine="0"/>
              <w:rPr>
                <w:szCs w:val="28"/>
              </w:rPr>
            </w:pPr>
            <w:r w:rsidRPr="00D47C2E">
              <w:rPr>
                <w:szCs w:val="28"/>
              </w:rPr>
              <w:t>Фінансові витрати</w:t>
            </w:r>
          </w:p>
        </w:tc>
        <w:tc>
          <w:tcPr>
            <w:tcW w:w="2835" w:type="dxa"/>
          </w:tcPr>
          <w:p w:rsidR="00EF1324" w:rsidRPr="00D47C2E" w:rsidRDefault="00EF1324" w:rsidP="005C7B93">
            <w:pPr>
              <w:tabs>
                <w:tab w:val="left" w:pos="3555"/>
              </w:tabs>
              <w:spacing w:after="30"/>
              <w:rPr>
                <w:szCs w:val="28"/>
              </w:rPr>
            </w:pPr>
            <w:r w:rsidRPr="00D47C2E">
              <w:rPr>
                <w:szCs w:val="28"/>
              </w:rPr>
              <w:t>16,879</w:t>
            </w:r>
          </w:p>
        </w:tc>
        <w:tc>
          <w:tcPr>
            <w:tcW w:w="3011" w:type="dxa"/>
          </w:tcPr>
          <w:p w:rsidR="00EF1324" w:rsidRPr="00D47C2E" w:rsidRDefault="00EF1324" w:rsidP="005C7B93">
            <w:pPr>
              <w:tabs>
                <w:tab w:val="left" w:pos="3555"/>
              </w:tabs>
              <w:spacing w:after="30"/>
              <w:rPr>
                <w:szCs w:val="28"/>
              </w:rPr>
            </w:pPr>
            <w:r w:rsidRPr="00D47C2E">
              <w:rPr>
                <w:szCs w:val="28"/>
              </w:rPr>
              <w:t>13,799</w:t>
            </w:r>
          </w:p>
        </w:tc>
      </w:tr>
      <w:tr w:rsidR="00EF1324" w:rsidRPr="00D47C2E" w:rsidTr="00836586">
        <w:tc>
          <w:tcPr>
            <w:tcW w:w="4077" w:type="dxa"/>
          </w:tcPr>
          <w:p w:rsidR="00EF1324" w:rsidRPr="00D47C2E" w:rsidRDefault="00EF1324" w:rsidP="005C7B93">
            <w:pPr>
              <w:tabs>
                <w:tab w:val="left" w:pos="3555"/>
              </w:tabs>
              <w:spacing w:after="30"/>
              <w:ind w:firstLine="0"/>
              <w:rPr>
                <w:szCs w:val="28"/>
              </w:rPr>
            </w:pPr>
            <w:r w:rsidRPr="00D47C2E">
              <w:rPr>
                <w:szCs w:val="28"/>
              </w:rPr>
              <w:t>Прибуток до оподаткування</w:t>
            </w:r>
          </w:p>
        </w:tc>
        <w:tc>
          <w:tcPr>
            <w:tcW w:w="2835" w:type="dxa"/>
          </w:tcPr>
          <w:p w:rsidR="00EF1324" w:rsidRPr="00D47C2E" w:rsidRDefault="00EF1324" w:rsidP="005C7B93">
            <w:pPr>
              <w:tabs>
                <w:tab w:val="left" w:pos="3555"/>
              </w:tabs>
              <w:spacing w:after="30"/>
              <w:rPr>
                <w:szCs w:val="28"/>
              </w:rPr>
            </w:pPr>
            <w:r w:rsidRPr="00D47C2E">
              <w:rPr>
                <w:szCs w:val="28"/>
              </w:rPr>
              <w:t>639,881</w:t>
            </w:r>
          </w:p>
        </w:tc>
        <w:tc>
          <w:tcPr>
            <w:tcW w:w="3011" w:type="dxa"/>
          </w:tcPr>
          <w:p w:rsidR="00EF1324" w:rsidRPr="00D47C2E" w:rsidRDefault="00EF1324" w:rsidP="005C7B93">
            <w:pPr>
              <w:tabs>
                <w:tab w:val="left" w:pos="3555"/>
              </w:tabs>
              <w:spacing w:after="30"/>
              <w:rPr>
                <w:szCs w:val="28"/>
              </w:rPr>
            </w:pPr>
            <w:r w:rsidRPr="00D47C2E">
              <w:rPr>
                <w:szCs w:val="28"/>
              </w:rPr>
              <w:t>589,301</w:t>
            </w:r>
          </w:p>
        </w:tc>
      </w:tr>
      <w:tr w:rsidR="00EF1324" w:rsidRPr="00D47C2E" w:rsidTr="00836586">
        <w:tc>
          <w:tcPr>
            <w:tcW w:w="4077" w:type="dxa"/>
          </w:tcPr>
          <w:p w:rsidR="00EF1324" w:rsidRPr="00D47C2E" w:rsidRDefault="00EF1324" w:rsidP="005C7B93">
            <w:pPr>
              <w:tabs>
                <w:tab w:val="left" w:pos="3555"/>
              </w:tabs>
              <w:spacing w:after="30"/>
              <w:ind w:firstLine="0"/>
              <w:rPr>
                <w:szCs w:val="28"/>
              </w:rPr>
            </w:pPr>
            <w:r w:rsidRPr="00D47C2E">
              <w:rPr>
                <w:szCs w:val="28"/>
              </w:rPr>
              <w:t>Витрати з податку на прибуток</w:t>
            </w:r>
          </w:p>
        </w:tc>
        <w:tc>
          <w:tcPr>
            <w:tcW w:w="2835" w:type="dxa"/>
          </w:tcPr>
          <w:p w:rsidR="00EF1324" w:rsidRPr="00D47C2E" w:rsidRDefault="00EF1324" w:rsidP="005C7B93">
            <w:pPr>
              <w:tabs>
                <w:tab w:val="left" w:pos="3555"/>
              </w:tabs>
              <w:spacing w:after="30"/>
              <w:rPr>
                <w:szCs w:val="28"/>
              </w:rPr>
            </w:pPr>
            <w:r w:rsidRPr="00D47C2E">
              <w:rPr>
                <w:szCs w:val="28"/>
              </w:rPr>
              <w:t>116,501</w:t>
            </w:r>
          </w:p>
        </w:tc>
        <w:tc>
          <w:tcPr>
            <w:tcW w:w="3011" w:type="dxa"/>
          </w:tcPr>
          <w:p w:rsidR="00EF1324" w:rsidRPr="00D47C2E" w:rsidRDefault="00EF1324" w:rsidP="005C7B93">
            <w:pPr>
              <w:tabs>
                <w:tab w:val="left" w:pos="3555"/>
              </w:tabs>
              <w:spacing w:after="30"/>
              <w:rPr>
                <w:szCs w:val="28"/>
              </w:rPr>
            </w:pPr>
            <w:r w:rsidRPr="00D47C2E">
              <w:rPr>
                <w:szCs w:val="28"/>
              </w:rPr>
              <w:t>107,908</w:t>
            </w:r>
          </w:p>
        </w:tc>
      </w:tr>
      <w:tr w:rsidR="00EF1324" w:rsidRPr="00D47C2E" w:rsidTr="00836586">
        <w:tblPrEx>
          <w:tblLook w:val="0000" w:firstRow="0" w:lastRow="0" w:firstColumn="0" w:lastColumn="0" w:noHBand="0" w:noVBand="0"/>
        </w:tblPrEx>
        <w:trPr>
          <w:trHeight w:val="318"/>
        </w:trPr>
        <w:tc>
          <w:tcPr>
            <w:tcW w:w="4077" w:type="dxa"/>
          </w:tcPr>
          <w:p w:rsidR="00EF1324" w:rsidRPr="00D47C2E" w:rsidRDefault="00EF1324" w:rsidP="005C7B93">
            <w:pPr>
              <w:tabs>
                <w:tab w:val="left" w:pos="3555"/>
              </w:tabs>
              <w:spacing w:after="30"/>
              <w:ind w:firstLine="0"/>
              <w:rPr>
                <w:szCs w:val="28"/>
              </w:rPr>
            </w:pPr>
            <w:r w:rsidRPr="00D47C2E">
              <w:rPr>
                <w:szCs w:val="28"/>
              </w:rPr>
              <w:t>Прибуток за рік</w:t>
            </w:r>
          </w:p>
        </w:tc>
        <w:tc>
          <w:tcPr>
            <w:tcW w:w="2835" w:type="dxa"/>
          </w:tcPr>
          <w:p w:rsidR="00EF1324" w:rsidRPr="00D47C2E" w:rsidRDefault="00EF1324" w:rsidP="005C7B93">
            <w:pPr>
              <w:spacing w:after="30"/>
              <w:rPr>
                <w:szCs w:val="28"/>
              </w:rPr>
            </w:pPr>
            <w:r w:rsidRPr="00D47C2E">
              <w:rPr>
                <w:szCs w:val="28"/>
              </w:rPr>
              <w:t>531,257</w:t>
            </w:r>
          </w:p>
        </w:tc>
        <w:tc>
          <w:tcPr>
            <w:tcW w:w="3011" w:type="dxa"/>
          </w:tcPr>
          <w:p w:rsidR="00EF1324" w:rsidRPr="00D47C2E" w:rsidRDefault="00EF1324" w:rsidP="005C7B93">
            <w:pPr>
              <w:tabs>
                <w:tab w:val="left" w:pos="3555"/>
              </w:tabs>
              <w:spacing w:after="30"/>
              <w:rPr>
                <w:szCs w:val="28"/>
              </w:rPr>
            </w:pPr>
            <w:r w:rsidRPr="00D47C2E">
              <w:rPr>
                <w:szCs w:val="28"/>
              </w:rPr>
              <w:t>482,678</w:t>
            </w:r>
          </w:p>
        </w:tc>
      </w:tr>
      <w:tr w:rsidR="00EF1324" w:rsidRPr="00D47C2E" w:rsidTr="00836586">
        <w:tblPrEx>
          <w:tblLook w:val="0000" w:firstRow="0" w:lastRow="0" w:firstColumn="0" w:lastColumn="0" w:noHBand="0" w:noVBand="0"/>
        </w:tblPrEx>
        <w:trPr>
          <w:trHeight w:val="358"/>
        </w:trPr>
        <w:tc>
          <w:tcPr>
            <w:tcW w:w="4077" w:type="dxa"/>
          </w:tcPr>
          <w:p w:rsidR="00EF1324" w:rsidRPr="00D47C2E" w:rsidRDefault="00EF1324" w:rsidP="005C7B93">
            <w:pPr>
              <w:tabs>
                <w:tab w:val="left" w:pos="3555"/>
              </w:tabs>
              <w:spacing w:after="30"/>
              <w:ind w:left="108" w:firstLine="0"/>
              <w:rPr>
                <w:szCs w:val="28"/>
              </w:rPr>
            </w:pPr>
            <w:r w:rsidRPr="00D47C2E">
              <w:rPr>
                <w:szCs w:val="28"/>
              </w:rPr>
              <w:t>Інші сукупні доходи за рік</w:t>
            </w:r>
          </w:p>
        </w:tc>
        <w:tc>
          <w:tcPr>
            <w:tcW w:w="2835" w:type="dxa"/>
          </w:tcPr>
          <w:p w:rsidR="00EF1324" w:rsidRPr="00D47C2E" w:rsidRDefault="00EF1324" w:rsidP="005C7B93">
            <w:pPr>
              <w:tabs>
                <w:tab w:val="left" w:pos="3555"/>
              </w:tabs>
              <w:spacing w:after="30"/>
              <w:rPr>
                <w:szCs w:val="28"/>
              </w:rPr>
            </w:pPr>
            <w:r w:rsidRPr="00D47C2E">
              <w:rPr>
                <w:szCs w:val="28"/>
              </w:rPr>
              <w:t>-</w:t>
            </w:r>
          </w:p>
        </w:tc>
        <w:tc>
          <w:tcPr>
            <w:tcW w:w="3011" w:type="dxa"/>
          </w:tcPr>
          <w:p w:rsidR="00EF1324" w:rsidRPr="00D47C2E" w:rsidRDefault="00EF1324" w:rsidP="005C7B93">
            <w:pPr>
              <w:spacing w:after="30"/>
              <w:rPr>
                <w:szCs w:val="28"/>
              </w:rPr>
            </w:pPr>
            <w:r w:rsidRPr="00D47C2E">
              <w:rPr>
                <w:szCs w:val="28"/>
              </w:rPr>
              <w:t>-</w:t>
            </w:r>
          </w:p>
        </w:tc>
      </w:tr>
      <w:tr w:rsidR="00EF1324" w:rsidRPr="00D47C2E" w:rsidTr="00836586">
        <w:tblPrEx>
          <w:tblLook w:val="0000" w:firstRow="0" w:lastRow="0" w:firstColumn="0" w:lastColumn="0" w:noHBand="0" w:noVBand="0"/>
        </w:tblPrEx>
        <w:trPr>
          <w:trHeight w:val="473"/>
        </w:trPr>
        <w:tc>
          <w:tcPr>
            <w:tcW w:w="4077" w:type="dxa"/>
          </w:tcPr>
          <w:p w:rsidR="00EF1324" w:rsidRPr="00D47C2E" w:rsidRDefault="00EF1324" w:rsidP="005C7B93">
            <w:pPr>
              <w:tabs>
                <w:tab w:val="left" w:pos="3555"/>
              </w:tabs>
              <w:spacing w:after="30"/>
              <w:ind w:firstLine="0"/>
              <w:rPr>
                <w:szCs w:val="28"/>
              </w:rPr>
            </w:pPr>
            <w:r w:rsidRPr="00D47C2E">
              <w:rPr>
                <w:szCs w:val="28"/>
              </w:rPr>
              <w:t>Усього сукупних доходів за рік</w:t>
            </w:r>
          </w:p>
        </w:tc>
        <w:tc>
          <w:tcPr>
            <w:tcW w:w="2835" w:type="dxa"/>
          </w:tcPr>
          <w:p w:rsidR="00EF1324" w:rsidRPr="00D47C2E" w:rsidRDefault="00EF1324" w:rsidP="005C7B93">
            <w:pPr>
              <w:tabs>
                <w:tab w:val="left" w:pos="3555"/>
              </w:tabs>
              <w:spacing w:after="30"/>
              <w:ind w:firstLine="0"/>
              <w:rPr>
                <w:szCs w:val="28"/>
              </w:rPr>
            </w:pPr>
            <w:r w:rsidRPr="00D47C2E">
              <w:rPr>
                <w:szCs w:val="28"/>
              </w:rPr>
              <w:t>526,541</w:t>
            </w:r>
          </w:p>
        </w:tc>
        <w:tc>
          <w:tcPr>
            <w:tcW w:w="3011" w:type="dxa"/>
          </w:tcPr>
          <w:p w:rsidR="00EF1324" w:rsidRPr="00D47C2E" w:rsidRDefault="00EF1324" w:rsidP="005C7B93">
            <w:pPr>
              <w:tabs>
                <w:tab w:val="left" w:pos="3555"/>
              </w:tabs>
              <w:spacing w:after="30"/>
              <w:ind w:firstLine="0"/>
              <w:rPr>
                <w:szCs w:val="28"/>
              </w:rPr>
            </w:pPr>
            <w:r w:rsidRPr="00D47C2E">
              <w:rPr>
                <w:szCs w:val="28"/>
              </w:rPr>
              <w:t>482,202</w:t>
            </w:r>
          </w:p>
        </w:tc>
      </w:tr>
    </w:tbl>
    <w:p w:rsidR="00EF1324" w:rsidRPr="009160B6" w:rsidRDefault="00EF1324" w:rsidP="009160B6">
      <w:pPr>
        <w:tabs>
          <w:tab w:val="left" w:pos="3555"/>
        </w:tabs>
        <w:spacing w:after="30" w:line="360" w:lineRule="auto"/>
      </w:pPr>
      <w:r w:rsidRPr="00D47C2E">
        <w:t>Джерело: систематизовано автором на основі [4,6]</w:t>
      </w:r>
    </w:p>
    <w:p w:rsidR="00EF1324" w:rsidRPr="00D47C2E" w:rsidRDefault="00EF1324" w:rsidP="0013405C">
      <w:pPr>
        <w:tabs>
          <w:tab w:val="left" w:pos="3555"/>
        </w:tabs>
        <w:spacing w:after="30" w:line="360" w:lineRule="auto"/>
        <w:jc w:val="both"/>
        <w:rPr>
          <w:szCs w:val="28"/>
        </w:rPr>
      </w:pPr>
      <w:r w:rsidRPr="00D47C2E">
        <w:rPr>
          <w:szCs w:val="28"/>
        </w:rPr>
        <w:t xml:space="preserve">Хоча 2022 рік приніс ТОВ </w:t>
      </w:r>
      <w:r w:rsidRPr="0055542E">
        <w:rPr>
          <w:szCs w:val="28"/>
        </w:rPr>
        <w:t xml:space="preserve">«VOVK» </w:t>
      </w:r>
      <w:r w:rsidRPr="00D47C2E">
        <w:rPr>
          <w:szCs w:val="28"/>
        </w:rPr>
        <w:t xml:space="preserve">трохи вищий дохід у порівнянні з 2021 роком (на 3,4%), загальна картина не така позитивна, адже прибуток зазнав </w:t>
      </w:r>
      <w:r w:rsidRPr="00D47C2E">
        <w:rPr>
          <w:szCs w:val="28"/>
        </w:rPr>
        <w:lastRenderedPageBreak/>
        <w:t>зниження на 9,3%.Це може бути пов'язано з зростанням витрат на реалізацію на 9,6% у 2022 році, що, ймовірно, спричинено зовнішніми факторами, такими як спочатку карантинні обмеження, а потім повномасштабне вторгнення , які вплинули на роботу компанії. Важливо зазначити, що валовий прибуток також знизився на 11,2%, що свідчить про зменшення рентабельності основної діяльності.</w:t>
      </w:r>
      <w:r w:rsidR="00E32003">
        <w:rPr>
          <w:szCs w:val="28"/>
        </w:rPr>
        <w:t xml:space="preserve"> </w:t>
      </w:r>
      <w:r w:rsidRPr="00D47C2E">
        <w:rPr>
          <w:szCs w:val="28"/>
        </w:rPr>
        <w:t>Хоча адміністративні витрати трохи знизились (на 8,7%), фінансові показники 2022 року загалом гірші, ніж у 2021 році.</w:t>
      </w:r>
      <w:r w:rsidR="00E32003">
        <w:rPr>
          <w:szCs w:val="28"/>
        </w:rPr>
        <w:t xml:space="preserve"> </w:t>
      </w:r>
      <w:r w:rsidRPr="00D47C2E">
        <w:rPr>
          <w:szCs w:val="28"/>
        </w:rPr>
        <w:t>Для більш ґрунтовного аналізу необхідна додаткова інформація,</w:t>
      </w:r>
      <w:r w:rsidR="00E32003">
        <w:rPr>
          <w:szCs w:val="28"/>
        </w:rPr>
        <w:t xml:space="preserve"> </w:t>
      </w:r>
      <w:r w:rsidRPr="00D47C2E">
        <w:rPr>
          <w:szCs w:val="28"/>
        </w:rPr>
        <w:t xml:space="preserve">але вже зараз можна зробити висновок, що 2022 рік був складним для ТОВ </w:t>
      </w:r>
      <w:r w:rsidRPr="0055542E">
        <w:rPr>
          <w:szCs w:val="28"/>
        </w:rPr>
        <w:t xml:space="preserve">«VOVK» </w:t>
      </w:r>
      <w:r w:rsidRPr="00D47C2E">
        <w:rPr>
          <w:szCs w:val="28"/>
        </w:rPr>
        <w:t>через вплив зовнішніх факторів.</w:t>
      </w:r>
    </w:p>
    <w:p w:rsidR="00EF1324" w:rsidRPr="00D47C2E" w:rsidRDefault="00EF1324" w:rsidP="0013405C">
      <w:pPr>
        <w:pStyle w:val="a3"/>
        <w:tabs>
          <w:tab w:val="left" w:pos="3555"/>
        </w:tabs>
        <w:spacing w:after="30" w:line="360" w:lineRule="auto"/>
        <w:ind w:left="0"/>
        <w:jc w:val="both"/>
        <w:rPr>
          <w:sz w:val="28"/>
          <w:szCs w:val="28"/>
          <w:lang w:val="uk-UA"/>
        </w:rPr>
      </w:pPr>
      <w:r w:rsidRPr="00D47C2E">
        <w:rPr>
          <w:sz w:val="28"/>
          <w:szCs w:val="28"/>
          <w:lang w:val="uk-UA"/>
        </w:rPr>
        <w:t xml:space="preserve">ТОВ </w:t>
      </w:r>
      <w:r w:rsidRPr="0055542E">
        <w:rPr>
          <w:sz w:val="28"/>
          <w:szCs w:val="28"/>
          <w:lang w:val="uk-UA"/>
        </w:rPr>
        <w:t>«</w:t>
      </w:r>
      <w:r w:rsidRPr="0055542E">
        <w:rPr>
          <w:sz w:val="28"/>
          <w:szCs w:val="28"/>
        </w:rPr>
        <w:t>VOVK</w:t>
      </w:r>
      <w:r w:rsidRPr="0055542E">
        <w:rPr>
          <w:sz w:val="28"/>
          <w:szCs w:val="28"/>
          <w:lang w:val="uk-UA"/>
        </w:rPr>
        <w:t xml:space="preserve">» </w:t>
      </w:r>
      <w:r w:rsidRPr="00D47C2E">
        <w:rPr>
          <w:sz w:val="28"/>
          <w:szCs w:val="28"/>
          <w:lang w:val="uk-UA"/>
        </w:rPr>
        <w:t>наразі не веде інвестиційної діяльності, вони не інвестують кошти в інші активи й не залучають інвестицій від сторонніх інвесторів, оскільки це для компанії наразі не актуально.</w:t>
      </w:r>
    </w:p>
    <w:p w:rsidR="00EF1324" w:rsidRPr="00D47C2E" w:rsidRDefault="00EF1324" w:rsidP="0013405C">
      <w:pPr>
        <w:pStyle w:val="a3"/>
        <w:tabs>
          <w:tab w:val="left" w:pos="3555"/>
        </w:tabs>
        <w:spacing w:after="30" w:line="360" w:lineRule="auto"/>
        <w:ind w:left="0"/>
        <w:jc w:val="both"/>
        <w:rPr>
          <w:sz w:val="28"/>
          <w:szCs w:val="28"/>
          <w:lang w:val="uk-UA"/>
        </w:rPr>
      </w:pPr>
      <w:r w:rsidRPr="00D47C2E">
        <w:rPr>
          <w:sz w:val="28"/>
          <w:szCs w:val="28"/>
          <w:lang w:val="uk-UA"/>
        </w:rPr>
        <w:t xml:space="preserve">Ознайомимося також з трудовими та інтелектуальними ресурсами підприємства. Точної інформації про кількість працівників підприємство </w:t>
      </w:r>
      <w:r w:rsidRPr="0055542E">
        <w:rPr>
          <w:sz w:val="28"/>
          <w:szCs w:val="28"/>
          <w:lang w:val="uk-UA"/>
        </w:rPr>
        <w:t>«</w:t>
      </w:r>
      <w:r w:rsidRPr="0055542E">
        <w:rPr>
          <w:sz w:val="28"/>
          <w:szCs w:val="28"/>
        </w:rPr>
        <w:t>VOVK</w:t>
      </w:r>
      <w:r w:rsidRPr="0055542E">
        <w:rPr>
          <w:sz w:val="28"/>
          <w:szCs w:val="28"/>
          <w:lang w:val="uk-UA"/>
        </w:rPr>
        <w:t xml:space="preserve">» </w:t>
      </w:r>
      <w:r w:rsidRPr="00D47C2E">
        <w:rPr>
          <w:sz w:val="28"/>
          <w:szCs w:val="28"/>
          <w:lang w:val="uk-UA"/>
        </w:rPr>
        <w:t xml:space="preserve"> не афішує, але з огляду на організаційну структуру підприємства можна припустити, що цеблизько 500 співробітників. Щодо кваліфікації працівників, то на підприємстві </w:t>
      </w:r>
      <w:r w:rsidRPr="0055542E">
        <w:rPr>
          <w:sz w:val="28"/>
          <w:szCs w:val="28"/>
          <w:lang w:val="uk-UA"/>
        </w:rPr>
        <w:t>«</w:t>
      </w:r>
      <w:r w:rsidRPr="0055542E">
        <w:rPr>
          <w:sz w:val="28"/>
          <w:szCs w:val="28"/>
        </w:rPr>
        <w:t>VOVK</w:t>
      </w:r>
      <w:r w:rsidRPr="0055542E">
        <w:rPr>
          <w:sz w:val="28"/>
          <w:szCs w:val="28"/>
          <w:lang w:val="uk-UA"/>
        </w:rPr>
        <w:t>»</w:t>
      </w:r>
      <w:r w:rsidRPr="00D47C2E">
        <w:rPr>
          <w:sz w:val="28"/>
          <w:szCs w:val="28"/>
          <w:lang w:val="uk-UA"/>
        </w:rPr>
        <w:t xml:space="preserve"> працюють як висококваліфіковані фахівці, так і початківці. Наприклад, швачки можуть бути різними за рівнем кваліфікації - від початківців до досвідчених майстрів. Технологи-конструктори та моделісти, зазвичай, мають вищу освіту в галузі дизайну, а також досвід роботи від 3 років. Майстри-кроївники</w:t>
      </w:r>
      <w:r>
        <w:rPr>
          <w:sz w:val="28"/>
          <w:szCs w:val="28"/>
          <w:lang w:val="uk-UA"/>
        </w:rPr>
        <w:t xml:space="preserve"> </w:t>
      </w:r>
      <w:r w:rsidRPr="00D47C2E">
        <w:rPr>
          <w:sz w:val="28"/>
          <w:szCs w:val="28"/>
          <w:lang w:val="uk-UA"/>
        </w:rPr>
        <w:t>мають</w:t>
      </w:r>
      <w:r>
        <w:rPr>
          <w:sz w:val="28"/>
          <w:szCs w:val="28"/>
          <w:lang w:val="uk-UA"/>
        </w:rPr>
        <w:t xml:space="preserve"> </w:t>
      </w:r>
      <w:r w:rsidRPr="00D47C2E">
        <w:rPr>
          <w:sz w:val="28"/>
          <w:szCs w:val="28"/>
          <w:lang w:val="uk-UA"/>
        </w:rPr>
        <w:t>досвід</w:t>
      </w:r>
      <w:r>
        <w:rPr>
          <w:sz w:val="28"/>
          <w:szCs w:val="28"/>
          <w:lang w:val="uk-UA"/>
        </w:rPr>
        <w:t xml:space="preserve"> </w:t>
      </w:r>
      <w:r w:rsidRPr="00D47C2E">
        <w:rPr>
          <w:sz w:val="28"/>
          <w:szCs w:val="28"/>
          <w:lang w:val="uk-UA"/>
        </w:rPr>
        <w:t>роботи від 5 років та високий рівень вмінь у вирізуванні і пошитті одягу.</w:t>
      </w:r>
    </w:p>
    <w:p w:rsidR="00EF1324" w:rsidRPr="001D5768" w:rsidRDefault="00EF1324" w:rsidP="0013405C">
      <w:pPr>
        <w:tabs>
          <w:tab w:val="left" w:pos="3555"/>
        </w:tabs>
        <w:spacing w:after="30" w:line="360" w:lineRule="auto"/>
        <w:jc w:val="both"/>
        <w:rPr>
          <w:szCs w:val="28"/>
        </w:rPr>
      </w:pPr>
      <w:r w:rsidRPr="00D47C2E">
        <w:rPr>
          <w:szCs w:val="28"/>
        </w:rPr>
        <w:t xml:space="preserve">Загалом, можна сказати, що підприємство </w:t>
      </w:r>
      <w:r w:rsidRPr="0055542E">
        <w:rPr>
          <w:szCs w:val="28"/>
        </w:rPr>
        <w:t xml:space="preserve">«VOVK» </w:t>
      </w:r>
      <w:r w:rsidRPr="00D47C2E">
        <w:rPr>
          <w:szCs w:val="28"/>
        </w:rPr>
        <w:t xml:space="preserve">має різнорівневу команду працівників з різним рівнем кваліфікації, які спроможні виробляти якісний жіночий одяг. Проте, варто звернути увагу на те, що на сучасному ринку діє багато конкурентів, тому для досягнення успіху підприємству може знадобитися залучення більш висококваліфікованих фахівців та/або навчання та розвиток наявної команди працівників. Також важливо відзначити, що не використання багатьох нових технологій може знижувати продуктивність та ефективність виробництва, що може бути важливим фактором в конкурентному середовищі. </w:t>
      </w:r>
      <w:r w:rsidRPr="00D47C2E">
        <w:rPr>
          <w:szCs w:val="28"/>
        </w:rPr>
        <w:lastRenderedPageBreak/>
        <w:t xml:space="preserve">Тому, можливо, доцільно розглянути можливість впровадження нових технологій </w:t>
      </w:r>
      <w:r w:rsidRPr="001D5768">
        <w:rPr>
          <w:szCs w:val="28"/>
        </w:rPr>
        <w:t>та автоматизації процесів, що забезпечить підприємству перевагу на ринку.</w:t>
      </w:r>
    </w:p>
    <w:p w:rsidR="00EF1324" w:rsidRPr="001D5768" w:rsidRDefault="00EF1324" w:rsidP="0013405C">
      <w:pPr>
        <w:pStyle w:val="a3"/>
        <w:tabs>
          <w:tab w:val="left" w:pos="3555"/>
        </w:tabs>
        <w:spacing w:after="30" w:line="360" w:lineRule="auto"/>
        <w:ind w:left="0"/>
        <w:jc w:val="both"/>
        <w:rPr>
          <w:sz w:val="28"/>
          <w:szCs w:val="28"/>
          <w:lang w:val="uk-UA"/>
        </w:rPr>
      </w:pPr>
      <w:r w:rsidRPr="001D5768">
        <w:rPr>
          <w:sz w:val="28"/>
          <w:szCs w:val="28"/>
          <w:lang w:val="uk-UA"/>
        </w:rPr>
        <w:t>Тепер проведемо аудит маркетингової діяльності підприємства для загального аналізу та виділення сильних та слабких сторін підприємства. Перше, що ми розглянемо це система маркетингової інформації. «</w:t>
      </w:r>
      <w:r w:rsidRPr="001D5768">
        <w:rPr>
          <w:sz w:val="28"/>
          <w:szCs w:val="28"/>
        </w:rPr>
        <w:t>VOVK</w:t>
      </w:r>
      <w:r w:rsidRPr="001D5768">
        <w:rPr>
          <w:sz w:val="28"/>
          <w:szCs w:val="28"/>
          <w:lang w:val="uk-UA"/>
        </w:rPr>
        <w:t>» використовують такі потоки маркетингової інформації, як  соціальні медіа, сторінки в популярних соціальних мережах, таких як Facebook та Instagram,  де публікують пости з фото, відео, інформацією про новинки та наявні товари, проте публікація відбувається не регулярно та частіше з неактуальною обробкою. Також мають веб-сайт/ інтернет-магазин, де можна знайти всю інформацію про продукцію, ціни та розміри. Відповідно потім підприємство і збирає інформацію з цих джерел для вивчення тенденцій у модній індустрії, попиту на певні типи одягу, а також поведінки цільової аудиторії.</w:t>
      </w:r>
    </w:p>
    <w:p w:rsidR="00EF1324" w:rsidRPr="001D5768" w:rsidRDefault="00EF1324" w:rsidP="0013405C">
      <w:pPr>
        <w:tabs>
          <w:tab w:val="left" w:pos="3555"/>
        </w:tabs>
        <w:spacing w:after="30" w:line="360" w:lineRule="auto"/>
        <w:jc w:val="both"/>
        <w:rPr>
          <w:szCs w:val="28"/>
        </w:rPr>
      </w:pPr>
      <w:r w:rsidRPr="001D5768">
        <w:rPr>
          <w:szCs w:val="28"/>
        </w:rPr>
        <w:t>Для накопичення внутрішньої інформації підприємство використовує CRM-системи, які дозволяють збирати та аналізувати дані про споживачів, замовлення, продажі та інші фактори. Також використовуються інші системи аналітики та збору даних, що допомагають відстежувати показники ефективності маркетингової діяльності підприємства.</w:t>
      </w:r>
    </w:p>
    <w:p w:rsidR="00EF1324" w:rsidRPr="001D5768" w:rsidRDefault="00EF1324" w:rsidP="0013405C">
      <w:pPr>
        <w:tabs>
          <w:tab w:val="left" w:pos="3555"/>
        </w:tabs>
        <w:spacing w:after="30" w:line="360" w:lineRule="auto"/>
        <w:jc w:val="both"/>
        <w:rPr>
          <w:szCs w:val="28"/>
        </w:rPr>
      </w:pPr>
      <w:r w:rsidRPr="001D5768">
        <w:rPr>
          <w:szCs w:val="28"/>
        </w:rPr>
        <w:t>Проте, підприємство приділяє недостатньої уваги моніторингу зовнішнього середовища, що призводить до пропуску важливих трендів та змін на ринку. Недостатньої уваги приділено також проведенню маркетингових досліджень та використанню результатів цих досліджень для планування маркетингових стратегій. Отож, через це підприємство має застарілі способи комунікацій, не проводить розробку нових стратегій продажу та підвищення ефективності маркетингових кампаній і хоч і має соціальні мережі, робить застарілий контент, таким чином це є слабкою стороною підприємства.</w:t>
      </w:r>
    </w:p>
    <w:p w:rsidR="009160B6" w:rsidRDefault="00EF1324" w:rsidP="001D5768">
      <w:pPr>
        <w:pStyle w:val="a3"/>
        <w:tabs>
          <w:tab w:val="left" w:pos="3555"/>
        </w:tabs>
        <w:spacing w:after="30" w:line="360" w:lineRule="auto"/>
        <w:ind w:left="0"/>
        <w:jc w:val="both"/>
        <w:rPr>
          <w:sz w:val="28"/>
          <w:szCs w:val="28"/>
          <w:lang w:val="uk-UA"/>
        </w:rPr>
      </w:pPr>
      <w:r w:rsidRPr="00DE073A">
        <w:rPr>
          <w:sz w:val="28"/>
          <w:szCs w:val="28"/>
          <w:lang w:val="uk-UA"/>
        </w:rPr>
        <w:t>Далі розглянемо цінову політику  компанії. Оскільки бренд позиціонується</w:t>
      </w:r>
    </w:p>
    <w:p w:rsidR="00EF1324" w:rsidRPr="00DE073A" w:rsidRDefault="00EF1324" w:rsidP="009160B6">
      <w:pPr>
        <w:pStyle w:val="a3"/>
        <w:tabs>
          <w:tab w:val="left" w:pos="3555"/>
        </w:tabs>
        <w:spacing w:after="30" w:line="360" w:lineRule="auto"/>
        <w:ind w:left="0" w:firstLine="0"/>
        <w:jc w:val="both"/>
        <w:rPr>
          <w:sz w:val="28"/>
          <w:szCs w:val="28"/>
          <w:lang w:val="uk-UA"/>
        </w:rPr>
      </w:pPr>
      <w:r w:rsidRPr="00DE073A">
        <w:rPr>
          <w:sz w:val="28"/>
          <w:szCs w:val="28"/>
          <w:lang w:val="uk-UA"/>
        </w:rPr>
        <w:t>як високоякісний з доступ</w:t>
      </w:r>
      <w:r>
        <w:rPr>
          <w:sz w:val="28"/>
          <w:szCs w:val="28"/>
          <w:lang w:val="uk-UA"/>
        </w:rPr>
        <w:t>ними цінами, ціни є середніми, д</w:t>
      </w:r>
      <w:r w:rsidRPr="00DE073A">
        <w:rPr>
          <w:sz w:val="28"/>
          <w:szCs w:val="28"/>
          <w:lang w:val="uk-UA"/>
        </w:rPr>
        <w:t>ля сукні це від 1000 до 2200 грн</w:t>
      </w:r>
      <w:r>
        <w:rPr>
          <w:sz w:val="28"/>
          <w:szCs w:val="28"/>
          <w:lang w:val="uk-UA"/>
        </w:rPr>
        <w:t xml:space="preserve">. </w:t>
      </w:r>
      <w:r w:rsidRPr="00DE073A">
        <w:rPr>
          <w:sz w:val="28"/>
          <w:szCs w:val="28"/>
          <w:lang w:val="uk-UA"/>
        </w:rPr>
        <w:t xml:space="preserve">Використовують метод </w:t>
      </w:r>
      <w:r>
        <w:rPr>
          <w:sz w:val="28"/>
          <w:szCs w:val="28"/>
          <w:lang w:val="uk-UA"/>
        </w:rPr>
        <w:t>ціноутворення, на основі попиту</w:t>
      </w:r>
      <w:r w:rsidRPr="00DE073A">
        <w:rPr>
          <w:sz w:val="28"/>
          <w:szCs w:val="28"/>
          <w:lang w:val="uk-UA"/>
        </w:rPr>
        <w:t>, що</w:t>
      </w:r>
      <w:r>
        <w:rPr>
          <w:sz w:val="28"/>
          <w:szCs w:val="28"/>
          <w:lang w:val="uk-UA"/>
        </w:rPr>
        <w:t xml:space="preserve"> означає, що</w:t>
      </w:r>
      <w:r w:rsidRPr="00DE073A">
        <w:rPr>
          <w:sz w:val="28"/>
          <w:szCs w:val="28"/>
          <w:lang w:val="uk-UA"/>
        </w:rPr>
        <w:t xml:space="preserve"> </w:t>
      </w:r>
      <w:r w:rsidRPr="00DE073A">
        <w:rPr>
          <w:sz w:val="28"/>
          <w:szCs w:val="28"/>
          <w:lang w:val="uk-UA"/>
        </w:rPr>
        <w:lastRenderedPageBreak/>
        <w:t xml:space="preserve">ціни на товари встановлюються з урахуванням динаміки попиту: високі ціни встановлюються, коли попит на товар високий, а низькі ціни - коли попит низький. Важливо зазначити, що ціна не залежить від собівартості товару, яка залишається однаковою. Оскільки якість товару є високою, а ціна середньою, то стратегія ціноутворення підприємства - глибоке проникнення на ринок. Це означає, що компанія прагне збільшити обсяги продажів та свою частку ринку, пропонуючи існуючі товари на існуючих ринках без зміни свого позиціонування. </w:t>
      </w:r>
    </w:p>
    <w:p w:rsidR="00EF1324" w:rsidRPr="00D47C2E" w:rsidRDefault="00EF1324" w:rsidP="0013405C">
      <w:pPr>
        <w:pStyle w:val="a6"/>
        <w:spacing w:before="0" w:beforeAutospacing="0" w:after="30" w:afterAutospacing="0" w:line="360" w:lineRule="auto"/>
        <w:jc w:val="both"/>
      </w:pPr>
      <w:r w:rsidRPr="00D47C2E">
        <w:rPr>
          <w:szCs w:val="28"/>
        </w:rPr>
        <w:t xml:space="preserve">Розглянемо збутову діяльність компанії. Компанія </w:t>
      </w:r>
      <w:r w:rsidRPr="0055542E">
        <w:rPr>
          <w:szCs w:val="28"/>
        </w:rPr>
        <w:t xml:space="preserve">«VOVK» </w:t>
      </w:r>
      <w:r w:rsidRPr="00D47C2E">
        <w:rPr>
          <w:szCs w:val="28"/>
        </w:rPr>
        <w:t xml:space="preserve">використовує різноманітні канали розподілу, щоб максимізувати обсяги продажів та задовольнити потреби своїх клієнтів. Для цього компанія має розгалужену систему, яка включає: </w:t>
      </w:r>
    </w:p>
    <w:p w:rsidR="00EF1324" w:rsidRPr="00D47C2E" w:rsidRDefault="00EF1324" w:rsidP="0013405C">
      <w:pPr>
        <w:pStyle w:val="a6"/>
        <w:numPr>
          <w:ilvl w:val="0"/>
          <w:numId w:val="2"/>
        </w:numPr>
        <w:spacing w:before="0" w:beforeAutospacing="0" w:after="30" w:afterAutospacing="0" w:line="360" w:lineRule="auto"/>
        <w:jc w:val="both"/>
        <w:rPr>
          <w:szCs w:val="28"/>
        </w:rPr>
      </w:pPr>
      <w:r w:rsidRPr="00D47C2E">
        <w:rPr>
          <w:szCs w:val="28"/>
        </w:rPr>
        <w:t xml:space="preserve">власні роздрібні магазини, де </w:t>
      </w:r>
      <w:r w:rsidRPr="0055542E">
        <w:rPr>
          <w:szCs w:val="28"/>
        </w:rPr>
        <w:t>«VOVK»</w:t>
      </w:r>
      <w:r w:rsidRPr="00D47C2E">
        <w:rPr>
          <w:szCs w:val="28"/>
        </w:rPr>
        <w:t xml:space="preserve"> може самостійно контролювати процес продажів, від якості обслуговування до витрат на збут; </w:t>
      </w:r>
    </w:p>
    <w:p w:rsidR="00EF1324" w:rsidRPr="00D47C2E" w:rsidRDefault="00EF1324" w:rsidP="0013405C">
      <w:pPr>
        <w:pStyle w:val="a6"/>
        <w:numPr>
          <w:ilvl w:val="0"/>
          <w:numId w:val="2"/>
        </w:numPr>
        <w:spacing w:before="0" w:beforeAutospacing="0" w:after="30" w:afterAutospacing="0" w:line="360" w:lineRule="auto"/>
        <w:jc w:val="both"/>
        <w:rPr>
          <w:szCs w:val="28"/>
        </w:rPr>
      </w:pPr>
      <w:r w:rsidRPr="00D47C2E">
        <w:rPr>
          <w:szCs w:val="28"/>
        </w:rPr>
        <w:t xml:space="preserve">франчайзингову мережу магазинів, що дозволяє розширювати присутність на ринку та охоплювати нові регіони, роблячи продукцію </w:t>
      </w:r>
      <w:r w:rsidRPr="0055542E">
        <w:rPr>
          <w:szCs w:val="28"/>
        </w:rPr>
        <w:t xml:space="preserve">«VOVK» </w:t>
      </w:r>
      <w:r w:rsidRPr="00D47C2E">
        <w:rPr>
          <w:szCs w:val="28"/>
        </w:rPr>
        <w:t xml:space="preserve"> доступною для більшої кількості людей;</w:t>
      </w:r>
    </w:p>
    <w:p w:rsidR="00EF1324" w:rsidRPr="00D47C2E" w:rsidRDefault="00EF1324" w:rsidP="0013405C">
      <w:pPr>
        <w:pStyle w:val="a6"/>
        <w:numPr>
          <w:ilvl w:val="0"/>
          <w:numId w:val="2"/>
        </w:numPr>
        <w:spacing w:before="0" w:beforeAutospacing="0" w:after="30" w:afterAutospacing="0" w:line="360" w:lineRule="auto"/>
        <w:jc w:val="both"/>
        <w:rPr>
          <w:szCs w:val="28"/>
        </w:rPr>
      </w:pPr>
      <w:r w:rsidRPr="00D47C2E">
        <w:rPr>
          <w:szCs w:val="28"/>
        </w:rPr>
        <w:t xml:space="preserve">онлайн-магазин, який забезпечує цілодобовий доступ до товарів та можливість здійснювати покупки в режимі онлайн. Отож, цей канал дозволяє компанії значно розширити свою аудиторію, залучаючи клієнтів не лише з різних регіонів країни, але й з-за кордону. Окрім того, онлайн-магазин суттєво економить витрати </w:t>
      </w:r>
      <w:r w:rsidRPr="0055542E">
        <w:rPr>
          <w:szCs w:val="28"/>
        </w:rPr>
        <w:t>«VOVK»</w:t>
      </w:r>
      <w:r w:rsidRPr="00D47C2E">
        <w:rPr>
          <w:szCs w:val="28"/>
        </w:rPr>
        <w:t xml:space="preserve"> на збут, адже не потребує оренди приміщення та утримання персоналу.</w:t>
      </w:r>
    </w:p>
    <w:p w:rsidR="00EF1324" w:rsidRPr="00D47C2E" w:rsidRDefault="00EF1324" w:rsidP="0013405C">
      <w:pPr>
        <w:pStyle w:val="a6"/>
        <w:spacing w:before="0" w:beforeAutospacing="0" w:after="30" w:afterAutospacing="0" w:line="360" w:lineRule="auto"/>
        <w:jc w:val="both"/>
        <w:rPr>
          <w:szCs w:val="28"/>
        </w:rPr>
      </w:pPr>
      <w:r w:rsidRPr="00D47C2E">
        <w:rPr>
          <w:szCs w:val="28"/>
        </w:rPr>
        <w:t xml:space="preserve">Застосування різних каналів розподілу дозволяє компанії </w:t>
      </w:r>
      <w:r w:rsidRPr="0055542E">
        <w:rPr>
          <w:szCs w:val="28"/>
        </w:rPr>
        <w:t>«VOVK»</w:t>
      </w:r>
      <w:r>
        <w:rPr>
          <w:szCs w:val="28"/>
        </w:rPr>
        <w:t xml:space="preserve"> </w:t>
      </w:r>
      <w:r w:rsidRPr="00D47C2E">
        <w:rPr>
          <w:szCs w:val="28"/>
        </w:rPr>
        <w:t>забезпечувати максимальну доступність своїх товарів та послуг для клієнтів, а також розширювати свій бізнес та збільшувати обсяги продажів.</w:t>
      </w:r>
    </w:p>
    <w:p w:rsidR="00EF1324" w:rsidRPr="00D47C2E" w:rsidRDefault="00EF1324" w:rsidP="0013405C">
      <w:pPr>
        <w:pStyle w:val="a3"/>
        <w:tabs>
          <w:tab w:val="left" w:pos="3555"/>
        </w:tabs>
        <w:spacing w:after="30" w:line="360" w:lineRule="auto"/>
        <w:ind w:left="0"/>
        <w:jc w:val="both"/>
        <w:rPr>
          <w:sz w:val="28"/>
          <w:szCs w:val="28"/>
          <w:lang w:val="uk-UA"/>
        </w:rPr>
      </w:pPr>
      <w:r w:rsidRPr="00D47C2E">
        <w:rPr>
          <w:sz w:val="28"/>
          <w:szCs w:val="28"/>
          <w:lang w:val="uk-UA"/>
        </w:rPr>
        <w:t xml:space="preserve">Тепер розглянемо комунікаційну діяльність підприємства. Загальна програма маркетингової комунікації компанії, називається комплексом просування і представляє собою специфічне поєднання засобів реклами, особистого продажу, </w:t>
      </w:r>
      <w:r w:rsidRPr="00D47C2E">
        <w:rPr>
          <w:sz w:val="28"/>
          <w:szCs w:val="28"/>
          <w:lang w:val="uk-UA"/>
        </w:rPr>
        <w:lastRenderedPageBreak/>
        <w:t xml:space="preserve">стимулювання збуту і </w:t>
      </w:r>
      <w:r w:rsidR="00E32003">
        <w:rPr>
          <w:sz w:val="28"/>
          <w:szCs w:val="28"/>
          <w:lang w:val="uk-UA"/>
        </w:rPr>
        <w:t>з</w:t>
      </w:r>
      <w:r w:rsidR="00E32003" w:rsidRPr="00D47C2E">
        <w:rPr>
          <w:sz w:val="28"/>
          <w:szCs w:val="28"/>
          <w:lang w:val="uk-UA"/>
        </w:rPr>
        <w:t>в’язків</w:t>
      </w:r>
      <w:r w:rsidRPr="00D47C2E">
        <w:rPr>
          <w:sz w:val="28"/>
          <w:szCs w:val="28"/>
          <w:lang w:val="uk-UA"/>
        </w:rPr>
        <w:t xml:space="preserve"> з громадськістю</w:t>
      </w:r>
      <w:r>
        <w:rPr>
          <w:sz w:val="28"/>
          <w:szCs w:val="28"/>
          <w:lang w:val="uk-UA"/>
        </w:rPr>
        <w:t xml:space="preserve">. </w:t>
      </w:r>
      <w:r w:rsidRPr="0055542E">
        <w:rPr>
          <w:sz w:val="28"/>
          <w:szCs w:val="28"/>
          <w:lang w:val="uk-UA"/>
        </w:rPr>
        <w:t>«</w:t>
      </w:r>
      <w:r w:rsidRPr="0055542E">
        <w:rPr>
          <w:sz w:val="28"/>
          <w:szCs w:val="28"/>
        </w:rPr>
        <w:t>VOVK</w:t>
      </w:r>
      <w:r w:rsidRPr="0055542E">
        <w:rPr>
          <w:sz w:val="28"/>
          <w:szCs w:val="28"/>
          <w:lang w:val="uk-UA"/>
        </w:rPr>
        <w:t>»</w:t>
      </w:r>
      <w:r w:rsidRPr="00D47C2E">
        <w:rPr>
          <w:color w:val="000000"/>
          <w:spacing w:val="3"/>
          <w:sz w:val="28"/>
          <w:szCs w:val="28"/>
          <w:lang w:val="uk-UA"/>
        </w:rPr>
        <w:t xml:space="preserve"> використовує всі чотири складові маркетингових комунікацій.</w:t>
      </w:r>
    </w:p>
    <w:p w:rsidR="00EF1324" w:rsidRPr="00D47C2E" w:rsidRDefault="00EF1324" w:rsidP="0013405C">
      <w:pPr>
        <w:spacing w:after="30" w:line="360" w:lineRule="auto"/>
        <w:jc w:val="both"/>
        <w:rPr>
          <w:szCs w:val="28"/>
        </w:rPr>
      </w:pPr>
      <w:r w:rsidRPr="0055542E">
        <w:rPr>
          <w:szCs w:val="28"/>
        </w:rPr>
        <w:t>«VOVK»</w:t>
      </w:r>
      <w:r>
        <w:rPr>
          <w:szCs w:val="28"/>
        </w:rPr>
        <w:t xml:space="preserve"> </w:t>
      </w:r>
      <w:r w:rsidRPr="00D47C2E">
        <w:rPr>
          <w:szCs w:val="28"/>
        </w:rPr>
        <w:t xml:space="preserve">розробляє свою рекламну стратегію, враховуючи цільову аудиторію – жінок віком від 20 до 55 років з різним рівнем доходу. Компанія використовує комплексний підхід, що поєднує: </w:t>
      </w:r>
    </w:p>
    <w:p w:rsidR="00EF1324" w:rsidRPr="00D47C2E" w:rsidRDefault="00EF1324" w:rsidP="0013405C">
      <w:pPr>
        <w:numPr>
          <w:ilvl w:val="0"/>
          <w:numId w:val="2"/>
        </w:numPr>
        <w:spacing w:after="30" w:line="360" w:lineRule="auto"/>
        <w:jc w:val="both"/>
        <w:rPr>
          <w:szCs w:val="28"/>
        </w:rPr>
      </w:pPr>
      <w:r w:rsidRPr="00D47C2E">
        <w:rPr>
          <w:szCs w:val="28"/>
        </w:rPr>
        <w:t>розміщення реклами в жіночих журналах: для прямого контакту з цільовою аудиторією;</w:t>
      </w:r>
    </w:p>
    <w:p w:rsidR="00EF1324" w:rsidRPr="00D47C2E" w:rsidRDefault="00EF1324" w:rsidP="0013405C">
      <w:pPr>
        <w:numPr>
          <w:ilvl w:val="0"/>
          <w:numId w:val="2"/>
        </w:numPr>
        <w:spacing w:after="30" w:line="360" w:lineRule="auto"/>
        <w:jc w:val="both"/>
        <w:rPr>
          <w:szCs w:val="28"/>
        </w:rPr>
      </w:pPr>
      <w:r w:rsidRPr="00D47C2E">
        <w:rPr>
          <w:szCs w:val="28"/>
        </w:rPr>
        <w:t>рекламу на рекламних щитах: для широкого охоплення та впізнаваності бренду;</w:t>
      </w:r>
    </w:p>
    <w:p w:rsidR="00EF1324" w:rsidRPr="00D47C2E" w:rsidRDefault="00EF1324" w:rsidP="0013405C">
      <w:pPr>
        <w:numPr>
          <w:ilvl w:val="0"/>
          <w:numId w:val="2"/>
        </w:numPr>
        <w:spacing w:after="30" w:line="360" w:lineRule="auto"/>
        <w:jc w:val="both"/>
        <w:rPr>
          <w:szCs w:val="28"/>
        </w:rPr>
      </w:pPr>
      <w:r w:rsidRPr="00D47C2E">
        <w:rPr>
          <w:szCs w:val="28"/>
        </w:rPr>
        <w:t>розміщення реклами в магазинах, торгових центрах: для</w:t>
      </w:r>
      <w:r>
        <w:rPr>
          <w:szCs w:val="28"/>
        </w:rPr>
        <w:t xml:space="preserve"> впливу на рішення про покупку;</w:t>
      </w:r>
    </w:p>
    <w:p w:rsidR="00EF1324" w:rsidRPr="00D47C2E" w:rsidRDefault="00EF1324" w:rsidP="0013405C">
      <w:pPr>
        <w:numPr>
          <w:ilvl w:val="0"/>
          <w:numId w:val="2"/>
        </w:numPr>
        <w:spacing w:after="30" w:line="360" w:lineRule="auto"/>
        <w:jc w:val="both"/>
        <w:rPr>
          <w:szCs w:val="28"/>
        </w:rPr>
      </w:pPr>
      <w:r w:rsidRPr="00D47C2E">
        <w:rPr>
          <w:szCs w:val="28"/>
        </w:rPr>
        <w:t>зйомку рекламних кампаній: для створення е</w:t>
      </w:r>
      <w:r>
        <w:rPr>
          <w:szCs w:val="28"/>
        </w:rPr>
        <w:t>моційного зв'язку з аудиторією;</w:t>
      </w:r>
    </w:p>
    <w:p w:rsidR="00EF1324" w:rsidRPr="00D47C2E" w:rsidRDefault="00EF1324" w:rsidP="0013405C">
      <w:pPr>
        <w:numPr>
          <w:ilvl w:val="0"/>
          <w:numId w:val="2"/>
        </w:numPr>
        <w:spacing w:after="30" w:line="360" w:lineRule="auto"/>
        <w:jc w:val="both"/>
        <w:rPr>
          <w:szCs w:val="28"/>
        </w:rPr>
      </w:pPr>
      <w:r w:rsidRPr="00D47C2E">
        <w:rPr>
          <w:szCs w:val="28"/>
        </w:rPr>
        <w:t>розміщення реклами в соціальних мережах та Інтернеті: для охоплення активних користувачів онлайн-платформ.</w:t>
      </w:r>
    </w:p>
    <w:p w:rsidR="00EF1324" w:rsidRPr="00D47C2E" w:rsidRDefault="00EF1324" w:rsidP="0013405C">
      <w:pPr>
        <w:spacing w:after="30" w:line="360" w:lineRule="auto"/>
        <w:jc w:val="both"/>
        <w:rPr>
          <w:szCs w:val="28"/>
        </w:rPr>
      </w:pPr>
      <w:r w:rsidRPr="00D47C2E">
        <w:rPr>
          <w:szCs w:val="28"/>
        </w:rPr>
        <w:t xml:space="preserve">При виборі каналів реклами </w:t>
      </w:r>
      <w:r w:rsidRPr="0055542E">
        <w:rPr>
          <w:szCs w:val="28"/>
        </w:rPr>
        <w:t>«VOVK»</w:t>
      </w:r>
      <w:r w:rsidRPr="00D47C2E">
        <w:rPr>
          <w:szCs w:val="28"/>
        </w:rPr>
        <w:t xml:space="preserve"> керується принципом доступності, прагнучи досягти максимального охоплення аудиторії за оптимальними витратами. </w:t>
      </w:r>
    </w:p>
    <w:p w:rsidR="00EF1324" w:rsidRPr="00D47C2E" w:rsidRDefault="00EF1324" w:rsidP="0013405C">
      <w:pPr>
        <w:spacing w:after="30" w:line="360" w:lineRule="auto"/>
        <w:jc w:val="both"/>
        <w:rPr>
          <w:szCs w:val="28"/>
        </w:rPr>
      </w:pPr>
      <w:r w:rsidRPr="00893B74">
        <w:rPr>
          <w:szCs w:val="28"/>
        </w:rPr>
        <w:t>Важливу роль відіграє і public</w:t>
      </w:r>
      <w:r>
        <w:rPr>
          <w:szCs w:val="28"/>
        </w:rPr>
        <w:t xml:space="preserve"> </w:t>
      </w:r>
      <w:r w:rsidRPr="00893B74">
        <w:rPr>
          <w:szCs w:val="28"/>
        </w:rPr>
        <w:t>relations (англ. public relations (PR)</w:t>
      </w:r>
      <w:r w:rsidR="009160B6" w:rsidRPr="009160B6">
        <w:rPr>
          <w:szCs w:val="28"/>
        </w:rPr>
        <w:t xml:space="preserve"> </w:t>
      </w:r>
      <w:r w:rsidRPr="00893B74">
        <w:rPr>
          <w:szCs w:val="28"/>
        </w:rPr>
        <w:t>–</w:t>
      </w:r>
      <w:r w:rsidR="009160B6" w:rsidRPr="009160B6">
        <w:rPr>
          <w:szCs w:val="28"/>
        </w:rPr>
        <w:t xml:space="preserve"> </w:t>
      </w:r>
      <w:r w:rsidRPr="00893B74">
        <w:rPr>
          <w:szCs w:val="28"/>
        </w:rPr>
        <w:t>зв'язки з громадськістю)</w:t>
      </w:r>
      <w:r w:rsidRPr="00D47C2E">
        <w:rPr>
          <w:szCs w:val="28"/>
        </w:rPr>
        <w:t xml:space="preserve">. Компанія чітко усвідомлює, що її громадськість – це не лише покупці та партнери, але й засоби масової інформації та власні співробітники. Тому </w:t>
      </w:r>
      <w:r w:rsidRPr="0055542E">
        <w:rPr>
          <w:szCs w:val="28"/>
        </w:rPr>
        <w:t>«VOVK»</w:t>
      </w:r>
      <w:r w:rsidRPr="00D47C2E">
        <w:rPr>
          <w:szCs w:val="28"/>
        </w:rPr>
        <w:t xml:space="preserve"> активно використовує PR-інструменти для підвищення впізнаваності бренду, налагоджуючи зв'язки з ЗМІ та беручи участь у публічних заходах, для формування позитивного іміджу, підтримуючи добрі стосунки з партнерами та клієнтами та для створення згуртованої команди, розробляючи та впроваджуючи програми внутрішнього зв'язку з персоналом.</w:t>
      </w:r>
    </w:p>
    <w:p w:rsidR="00EF1324" w:rsidRPr="00D47C2E" w:rsidRDefault="00EF1324" w:rsidP="0013405C">
      <w:pPr>
        <w:spacing w:after="30" w:line="360" w:lineRule="auto"/>
        <w:jc w:val="both"/>
        <w:rPr>
          <w:szCs w:val="28"/>
        </w:rPr>
      </w:pPr>
      <w:r w:rsidRPr="00D47C2E">
        <w:rPr>
          <w:color w:val="000000"/>
          <w:spacing w:val="3"/>
          <w:szCs w:val="28"/>
        </w:rPr>
        <w:t>Найрозвиненішим засобом просування компанії є особисті продажі</w:t>
      </w:r>
      <w:r w:rsidRPr="00D47C2E">
        <w:rPr>
          <w:szCs w:val="28"/>
        </w:rPr>
        <w:t xml:space="preserve">. Цей канал комунікації ґрунтується на прямому контакті з клієнтом, що дає ряд незаперечних переваг. Менеджери з продажів мають можливість встановити особистий зв'язок з клієнтом, краще зрозуміти його потреби та побажання, а також запропонувати йому індивідуальне рішення, яке максимально відповідає його </w:t>
      </w:r>
      <w:r w:rsidRPr="00D47C2E">
        <w:rPr>
          <w:szCs w:val="28"/>
        </w:rPr>
        <w:lastRenderedPageBreak/>
        <w:t>очікуванням. Також, завдяки прямому контакту та можливості персоналізувати пропозицію, особисті продажі дають значно вищу ймовірність угоди порівняно з іншими каналами просування.</w:t>
      </w:r>
      <w:r w:rsidRPr="00D47C2E">
        <w:t xml:space="preserve"> Також </w:t>
      </w:r>
      <w:r w:rsidRPr="00D47C2E">
        <w:rPr>
          <w:szCs w:val="28"/>
        </w:rPr>
        <w:t xml:space="preserve">менеджери з продажів можуть отримати негайний зворотний зв'язок від клієнта, що дозволяє їм оперативно коригувати свою роботу, покращувати якість обслуговування та пропонувати більш ефективні рішення. </w:t>
      </w:r>
      <w:r w:rsidRPr="00D47C2E">
        <w:rPr>
          <w:color w:val="000000"/>
          <w:spacing w:val="3"/>
          <w:szCs w:val="28"/>
        </w:rPr>
        <w:t xml:space="preserve">Такий підхід до обслуговування клієнтів є дуже правильним і не просто продає послуги, а будує довгострокові партнерські стосунки з кожним клієнтом, що є ключем до стійкого успіху в сучасному конкурентному середовищі. </w:t>
      </w:r>
    </w:p>
    <w:p w:rsidR="00EF1324" w:rsidRPr="00D47C2E" w:rsidRDefault="00EF1324" w:rsidP="0013405C">
      <w:pPr>
        <w:spacing w:after="30" w:line="360" w:lineRule="auto"/>
        <w:jc w:val="both"/>
        <w:rPr>
          <w:color w:val="000000"/>
          <w:spacing w:val="3"/>
          <w:szCs w:val="28"/>
        </w:rPr>
      </w:pPr>
      <w:r w:rsidRPr="00D47C2E">
        <w:rPr>
          <w:color w:val="000000"/>
          <w:spacing w:val="3"/>
          <w:szCs w:val="28"/>
        </w:rPr>
        <w:t>Проте є багато поганих відгуків про обслуговування у Інтернет-магазині, переважно через довге очікування замовлень та проблеми з консультаціями, обміном та поверненням товарів. Зважаючи на важливість онлайн-продажів у сучасному бізнесі, це серйозний недолік, який необхідно терміново виправити.</w:t>
      </w:r>
    </w:p>
    <w:p w:rsidR="00EF1324" w:rsidRPr="00D47C2E" w:rsidRDefault="00EF1324" w:rsidP="0013405C">
      <w:pPr>
        <w:spacing w:after="30" w:line="360" w:lineRule="auto"/>
        <w:jc w:val="both"/>
        <w:rPr>
          <w:szCs w:val="28"/>
        </w:rPr>
      </w:pPr>
      <w:r w:rsidRPr="00D47C2E">
        <w:rPr>
          <w:szCs w:val="28"/>
        </w:rPr>
        <w:t xml:space="preserve">В якості інструменту стимулювання збуту компанія використовує знижки та програму лояльності. Картку лояльності можна отримати безкоштовно після першої покупки.  Оформити її можна в магазині: консультант допомагає з оформленням, або на сайті, при першій покупці картка буде автоматично виписана та доставлена разом із замовленням. Вона активується на наступний день і дає право на знижку 5%, далі відсоток знижки залежить від загальної суми покупок за весь час дії програми, таким чином після накопичення від 15000 гривень буде знижка у 7%, а від 25000 гривень – 10%. Ця карта діє як при покупках в магазині, так і при замовленні онлайн. </w:t>
      </w:r>
    </w:p>
    <w:p w:rsidR="00EF1324" w:rsidRPr="00D47C2E" w:rsidRDefault="00EF1324" w:rsidP="0013405C">
      <w:pPr>
        <w:spacing w:after="30" w:line="360" w:lineRule="auto"/>
        <w:jc w:val="both"/>
        <w:rPr>
          <w:szCs w:val="28"/>
        </w:rPr>
      </w:pPr>
      <w:r w:rsidRPr="00D47C2E">
        <w:rPr>
          <w:spacing w:val="3"/>
          <w:szCs w:val="28"/>
        </w:rPr>
        <w:t>Крім того, компанія час від часу пропонує знижки на товари, до 70%, також часто на сайті представлені моделі одягу зі знижкою, які залишились в  останніх розмірах.</w:t>
      </w:r>
      <w:r w:rsidRPr="00D47C2E">
        <w:t xml:space="preserve"> Також надаються знижки у День Народження покупця, додатково до існуючого дисконту, збільшені на 5% за день до святкування, у сам День Народження та наступний день.</w:t>
      </w:r>
    </w:p>
    <w:p w:rsidR="00EF1324" w:rsidRPr="00D47C2E" w:rsidRDefault="00EF1324" w:rsidP="0013405C">
      <w:pPr>
        <w:spacing w:after="30" w:line="360" w:lineRule="auto"/>
        <w:jc w:val="both"/>
        <w:rPr>
          <w:szCs w:val="28"/>
        </w:rPr>
      </w:pPr>
      <w:r w:rsidRPr="0055542E">
        <w:rPr>
          <w:szCs w:val="28"/>
        </w:rPr>
        <w:t xml:space="preserve">«VOVK» </w:t>
      </w:r>
      <w:r w:rsidRPr="00D47C2E">
        <w:rPr>
          <w:szCs w:val="28"/>
        </w:rPr>
        <w:t>активно розвиває свою онлайн-присутність, яка наразі включає:</w:t>
      </w:r>
    </w:p>
    <w:p w:rsidR="00EF1324" w:rsidRPr="00D47C2E" w:rsidRDefault="00EF1324" w:rsidP="0013405C">
      <w:pPr>
        <w:numPr>
          <w:ilvl w:val="3"/>
          <w:numId w:val="7"/>
        </w:numPr>
        <w:spacing w:after="30" w:line="360" w:lineRule="auto"/>
        <w:ind w:left="720"/>
        <w:jc w:val="both"/>
        <w:rPr>
          <w:szCs w:val="28"/>
        </w:rPr>
      </w:pPr>
      <w:r w:rsidRPr="00D47C2E">
        <w:rPr>
          <w:szCs w:val="28"/>
        </w:rPr>
        <w:t>Головний сайт- інтернет-магазин: https:VOVK.com/ , де можна ознайомитися з асортиментом, цінами, акціями та зробити замовлення.</w:t>
      </w:r>
    </w:p>
    <w:p w:rsidR="00EF1324" w:rsidRPr="00D47C2E" w:rsidRDefault="00EF1324" w:rsidP="0013405C">
      <w:pPr>
        <w:numPr>
          <w:ilvl w:val="3"/>
          <w:numId w:val="7"/>
        </w:numPr>
        <w:spacing w:after="30" w:line="360" w:lineRule="auto"/>
        <w:ind w:left="720"/>
        <w:jc w:val="both"/>
        <w:rPr>
          <w:szCs w:val="28"/>
        </w:rPr>
      </w:pPr>
      <w:r w:rsidRPr="00D47C2E">
        <w:rPr>
          <w:szCs w:val="28"/>
        </w:rPr>
        <w:lastRenderedPageBreak/>
        <w:t>Соціальні мережі:</w:t>
      </w:r>
    </w:p>
    <w:p w:rsidR="00EF1324" w:rsidRPr="00D47C2E" w:rsidRDefault="00EF1324" w:rsidP="0013405C">
      <w:pPr>
        <w:spacing w:after="30" w:line="360" w:lineRule="auto"/>
        <w:ind w:left="360" w:firstLine="0"/>
        <w:jc w:val="both"/>
        <w:rPr>
          <w:szCs w:val="28"/>
        </w:rPr>
      </w:pPr>
      <w:r w:rsidRPr="00D47C2E">
        <w:rPr>
          <w:szCs w:val="28"/>
        </w:rPr>
        <w:t xml:space="preserve">- Профіль в Facebook: </w:t>
      </w:r>
      <w:hyperlink r:id="rId13" w:history="1">
        <w:r w:rsidRPr="00D47C2E">
          <w:rPr>
            <w:rStyle w:val="a5"/>
            <w:color w:val="auto"/>
            <w:szCs w:val="28"/>
            <w:u w:val="none"/>
          </w:rPr>
          <w:t>https://www.facebook.com/tmvovk/?locale=ru_RU</w:t>
        </w:r>
      </w:hyperlink>
      <w:r w:rsidRPr="00D47C2E">
        <w:rPr>
          <w:szCs w:val="28"/>
        </w:rPr>
        <w:t xml:space="preserve">, з 175 тис. вподобань, та 190 тисячами підписників; </w:t>
      </w:r>
    </w:p>
    <w:p w:rsidR="00EF1324" w:rsidRPr="00D47C2E" w:rsidRDefault="00EF1324" w:rsidP="0013405C">
      <w:pPr>
        <w:spacing w:after="30" w:line="360" w:lineRule="auto"/>
        <w:ind w:left="360" w:firstLine="0"/>
        <w:jc w:val="both"/>
        <w:rPr>
          <w:szCs w:val="28"/>
        </w:rPr>
      </w:pPr>
      <w:r w:rsidRPr="00D47C2E">
        <w:rPr>
          <w:szCs w:val="28"/>
        </w:rPr>
        <w:t xml:space="preserve">- Instagram-сторінка: </w:t>
      </w:r>
      <w:hyperlink r:id="rId14" w:history="1">
        <w:r w:rsidRPr="00D47C2E">
          <w:rPr>
            <w:rStyle w:val="a5"/>
            <w:color w:val="auto"/>
            <w:szCs w:val="28"/>
            <w:u w:val="none"/>
          </w:rPr>
          <w:t>https://www.instagram.com/vovk.ua/</w:t>
        </w:r>
      </w:hyperlink>
      <w:r w:rsidRPr="00D47C2E">
        <w:rPr>
          <w:szCs w:val="28"/>
        </w:rPr>
        <w:t xml:space="preserve"> - має 3 420 публікацій,  242  тис. підписників, проте дописи набирають приблизно  350-700 вподобань та в середньому 15 коментарів на пост;  </w:t>
      </w:r>
    </w:p>
    <w:p w:rsidR="00EF1324" w:rsidRPr="00D47C2E" w:rsidRDefault="00EF1324" w:rsidP="0013405C">
      <w:pPr>
        <w:numPr>
          <w:ilvl w:val="3"/>
          <w:numId w:val="7"/>
        </w:numPr>
        <w:spacing w:after="30" w:line="360" w:lineRule="auto"/>
        <w:ind w:left="720"/>
        <w:jc w:val="both"/>
        <w:rPr>
          <w:szCs w:val="28"/>
        </w:rPr>
      </w:pPr>
      <w:r w:rsidRPr="00D47C2E">
        <w:rPr>
          <w:szCs w:val="28"/>
        </w:rPr>
        <w:t xml:space="preserve">Уoutube-канал </w:t>
      </w:r>
      <w:hyperlink r:id="rId15" w:history="1">
        <w:r w:rsidRPr="00D47C2E">
          <w:rPr>
            <w:rStyle w:val="a5"/>
            <w:color w:val="auto"/>
            <w:szCs w:val="28"/>
            <w:u w:val="none"/>
          </w:rPr>
          <w:t>https://www.youtube.com/c/Tmvovkcom</w:t>
        </w:r>
      </w:hyperlink>
      <w:r w:rsidRPr="00D47C2E">
        <w:rPr>
          <w:szCs w:val="28"/>
        </w:rPr>
        <w:t xml:space="preserve"> - 780 підписників та розбіг переглядів відео великий, оскільки поруч опубліковані відео з 609 тис. переглядів та відео з 57 переглядами. </w:t>
      </w:r>
    </w:p>
    <w:p w:rsidR="00EF1324" w:rsidRPr="00D47C2E" w:rsidRDefault="00EF1324" w:rsidP="0013405C">
      <w:pPr>
        <w:spacing w:after="30" w:line="360" w:lineRule="auto"/>
        <w:jc w:val="both"/>
        <w:rPr>
          <w:szCs w:val="28"/>
        </w:rPr>
      </w:pPr>
      <w:r w:rsidRPr="00D47C2E">
        <w:rPr>
          <w:szCs w:val="28"/>
        </w:rPr>
        <w:t xml:space="preserve">Наразі, головний сайт інтернет-магазину бренду </w:t>
      </w:r>
      <w:r w:rsidRPr="0055542E">
        <w:rPr>
          <w:szCs w:val="28"/>
        </w:rPr>
        <w:t xml:space="preserve">«VOVK» </w:t>
      </w:r>
      <w:r w:rsidRPr="00D47C2E">
        <w:rPr>
          <w:szCs w:val="28"/>
        </w:rPr>
        <w:t>активно залучає увагу своєї цільової аудиторії, проте є кілька аспектів, які можна покращити. За даними з сайту Similar</w:t>
      </w:r>
      <w:r>
        <w:rPr>
          <w:szCs w:val="28"/>
        </w:rPr>
        <w:t xml:space="preserve"> </w:t>
      </w:r>
      <w:r w:rsidRPr="00D47C2E">
        <w:rPr>
          <w:szCs w:val="28"/>
        </w:rPr>
        <w:t>Web, місячна кількість відвідувань становить 68,6 тисяч, що може здатись невеликою цифрою, але враховуючи загальну ситуацію в країні та динаміку росту протягом останніх м</w:t>
      </w:r>
      <w:r>
        <w:rPr>
          <w:szCs w:val="28"/>
        </w:rPr>
        <w:t xml:space="preserve">ісяців, це позитивний показник </w:t>
      </w:r>
      <w:r w:rsidRPr="00740B7D">
        <w:t>[14]</w:t>
      </w:r>
      <w:r>
        <w:t>.</w:t>
      </w:r>
      <w:r w:rsidR="00202EC6">
        <w:t xml:space="preserve"> </w:t>
      </w:r>
      <w:r w:rsidRPr="00D47C2E">
        <w:rPr>
          <w:szCs w:val="28"/>
        </w:rPr>
        <w:t>Середня тривалість перебування на сайті становить 4:39 хвилин, що свідчить про те, що відвідувачі знаходять цікавий та корисний контент на сайті</w:t>
      </w:r>
      <w:r w:rsidR="00202EC6">
        <w:rPr>
          <w:szCs w:val="28"/>
        </w:rPr>
        <w:t xml:space="preserve"> </w:t>
      </w:r>
      <w:r w:rsidRPr="00740B7D">
        <w:t>[14]</w:t>
      </w:r>
      <w:r>
        <w:t>.</w:t>
      </w:r>
      <w:r w:rsidRPr="00D47C2E">
        <w:rPr>
          <w:szCs w:val="28"/>
        </w:rPr>
        <w:t xml:space="preserve"> Проте, важливо звернути увагу на високий показник відмов - 39,98%, що означає, що майже половина відвідувачів покидають сайт без взаємодії</w:t>
      </w:r>
      <w:r w:rsidR="00202EC6">
        <w:rPr>
          <w:szCs w:val="28"/>
        </w:rPr>
        <w:t xml:space="preserve"> </w:t>
      </w:r>
      <w:r w:rsidRPr="00740B7D">
        <w:t>[14]</w:t>
      </w:r>
      <w:r>
        <w:t>.</w:t>
      </w:r>
      <w:r w:rsidRPr="00D47C2E">
        <w:rPr>
          <w:szCs w:val="28"/>
        </w:rPr>
        <w:t xml:space="preserve"> Це може бути ознакою неякісної або нецікавої структури сайту, неоптимальної швидкості завантаження сторінок або недостатньої залученості контенту. Показник пошукової видачі є значним - 49%, що вказує на важливість оптимізації сайту для пошукових систем, щоб підтримувати цей потік трафіку</w:t>
      </w:r>
      <w:r>
        <w:rPr>
          <w:szCs w:val="28"/>
        </w:rPr>
        <w:t xml:space="preserve"> </w:t>
      </w:r>
      <w:r w:rsidRPr="00740B7D">
        <w:t>[14]</w:t>
      </w:r>
      <w:r>
        <w:t>.</w:t>
      </w:r>
      <w:r w:rsidRPr="00D47C2E">
        <w:rPr>
          <w:szCs w:val="28"/>
        </w:rPr>
        <w:t xml:space="preserve"> При цьому, платний трафік і реферальний трафік також мають своє місце, що може бути результатом ефективних партнерських програм та рекламних кампаній</w:t>
      </w:r>
      <w:r w:rsidR="00E32003">
        <w:rPr>
          <w:szCs w:val="28"/>
        </w:rPr>
        <w:t xml:space="preserve"> </w:t>
      </w:r>
      <w:r w:rsidRPr="00740B7D">
        <w:t>[14]</w:t>
      </w:r>
      <w:r>
        <w:t>.</w:t>
      </w:r>
      <w:r w:rsidRPr="00D47C2E">
        <w:rPr>
          <w:szCs w:val="28"/>
        </w:rPr>
        <w:t xml:space="preserve"> Соціальні мережі відіграють значну роль у привертанні трафіку на сайт, приносячи 16% від загальної кількості. Це свідчить про важливість присутності бренду на цих платформах та активну комунікацію з аудиторією через соціальні мережі</w:t>
      </w:r>
      <w:r w:rsidR="00E32003">
        <w:rPr>
          <w:szCs w:val="28"/>
        </w:rPr>
        <w:t xml:space="preserve"> </w:t>
      </w:r>
      <w:r w:rsidRPr="00740B7D">
        <w:t>[14]</w:t>
      </w:r>
      <w:r>
        <w:t>.</w:t>
      </w:r>
      <w:r w:rsidRPr="00D47C2E">
        <w:rPr>
          <w:szCs w:val="28"/>
        </w:rPr>
        <w:t xml:space="preserve"> Загалом, сайт </w:t>
      </w:r>
      <w:r w:rsidRPr="0055542E">
        <w:rPr>
          <w:szCs w:val="28"/>
        </w:rPr>
        <w:t xml:space="preserve">«VOVK» </w:t>
      </w:r>
      <w:r w:rsidRPr="00D47C2E">
        <w:rPr>
          <w:szCs w:val="28"/>
        </w:rPr>
        <w:t xml:space="preserve">має потенціал для подальшого розвитку та оптимізації з метою залучення більшої кількості цільової аудиторії та збільшення конверсії. </w:t>
      </w:r>
    </w:p>
    <w:p w:rsidR="00EF1324" w:rsidRPr="00D47C2E" w:rsidRDefault="00EF1324" w:rsidP="0013405C">
      <w:pPr>
        <w:spacing w:after="30" w:line="360" w:lineRule="auto"/>
        <w:jc w:val="both"/>
        <w:rPr>
          <w:szCs w:val="28"/>
        </w:rPr>
      </w:pPr>
      <w:r w:rsidRPr="00D47C2E">
        <w:rPr>
          <w:szCs w:val="28"/>
        </w:rPr>
        <w:lastRenderedPageBreak/>
        <w:t>Отож, варто звернути увагу на соціальні мережі, оскільки вони зараз дуже популярні для продажу одягу, а в бренду присутня низька конверсія, оскільки підписників 242 000, а вподобань при цьому в середньому 500 – це 0,2 % -0,3% конверсії, тоді як в індустрії моди це зазвичай 5-10</w:t>
      </w:r>
      <w:r w:rsidR="00E32003">
        <w:rPr>
          <w:szCs w:val="28"/>
        </w:rPr>
        <w:t xml:space="preserve"> </w:t>
      </w:r>
      <w:r w:rsidRPr="00D47C2E">
        <w:rPr>
          <w:szCs w:val="28"/>
        </w:rPr>
        <w:t>%. Тобто є потенціал залучення вже існуючої аудиторії до активної комунікації, але він поки не високий. Схожа тенденції спостерігаються і на Facebook, значна різниця, що може свідчити або про штучне збільшення аудиторії, оскільки при органічному зростанні аудиторії така різниця зазвичай не спостерігається або, що більш ймовірно, зважаючи на статистику, це підписники, які підписалися давно і згодом їм став не цікавий контент і тому вони з ним не взаємодіють. Тож, проаналізувавши соціальні мережі бренду, можна зробити висновок, що вони залучають мало нових покупців, через застарілість комунікаційних підходів та відсутність привабливого та актуального контенту.</w:t>
      </w:r>
    </w:p>
    <w:p w:rsidR="00EF1324" w:rsidRPr="00D47C2E" w:rsidRDefault="00EF1324" w:rsidP="0013405C">
      <w:pPr>
        <w:spacing w:after="30" w:line="360" w:lineRule="auto"/>
        <w:jc w:val="both"/>
        <w:rPr>
          <w:szCs w:val="28"/>
        </w:rPr>
      </w:pPr>
      <w:r w:rsidRPr="00D47C2E">
        <w:rPr>
          <w:szCs w:val="28"/>
        </w:rPr>
        <w:t>Щодо Уoutube-каналу, він має 780 підписників, що є порівняно невеликою кількістю для бренду з 242 000 підписників в Instagram. Розбіг переглядів відео на каналі значний, з деякими відео, що мають 609 000 переглядів, а інші - лише 57. Це може свідчити про те, що контент на каналі не є послідовним за якістю або тематикою, що веде до нестабільної зацікавленості аудиторії. Враховуючи те, що ресурси обмежені, може бути доцільно звернути увагу на покращення контенту та стратегії просування, щоб максимізувати ефективність каналу. Наприклад, створення відео, що не лише демонструють продукт, але й розповідають про філософію бренду, діляться історіями або надихають аудиторію, може збільшити зацікавленість та залучення глядачів. Однак, варто обережно оцінювати витрати на цю діяльність та аналізувати її вплив на результативність бізнесу. Якщо витрати перевищують очікувані користі, то можливо, варто переглянути стратегію або розглянути альтернативні способи залучення клієнтів та просування продукту.</w:t>
      </w:r>
    </w:p>
    <w:p w:rsidR="00EF1324" w:rsidRPr="00D47C2E" w:rsidRDefault="00EF1324" w:rsidP="0013405C">
      <w:pPr>
        <w:spacing w:after="30" w:line="360" w:lineRule="auto"/>
        <w:jc w:val="both"/>
        <w:rPr>
          <w:szCs w:val="28"/>
        </w:rPr>
      </w:pPr>
      <w:r w:rsidRPr="00D47C2E">
        <w:rPr>
          <w:szCs w:val="28"/>
        </w:rPr>
        <w:t>Підсумовуючи пункт 1.1 наведу таблицю сильних та слабких сторін підприємств</w:t>
      </w:r>
      <w:r>
        <w:rPr>
          <w:szCs w:val="28"/>
        </w:rPr>
        <w:t>а, які були виділені (табл. 1.</w:t>
      </w:r>
      <w:r w:rsidRPr="00D47C2E">
        <w:rPr>
          <w:szCs w:val="28"/>
        </w:rPr>
        <w:t>4).</w:t>
      </w:r>
    </w:p>
    <w:p w:rsidR="00EF1324" w:rsidRPr="00D47C2E" w:rsidRDefault="00EF1324" w:rsidP="0013405C">
      <w:pPr>
        <w:spacing w:after="30" w:line="360" w:lineRule="auto"/>
        <w:jc w:val="both"/>
        <w:rPr>
          <w:szCs w:val="28"/>
        </w:rPr>
      </w:pPr>
    </w:p>
    <w:p w:rsidR="00EF1324" w:rsidRPr="00D47C2E" w:rsidRDefault="00EF1324" w:rsidP="009B08AB">
      <w:pPr>
        <w:spacing w:after="30" w:line="360" w:lineRule="auto"/>
        <w:jc w:val="both"/>
        <w:rPr>
          <w:szCs w:val="28"/>
        </w:rPr>
      </w:pPr>
      <w:r>
        <w:rPr>
          <w:szCs w:val="28"/>
        </w:rPr>
        <w:lastRenderedPageBreak/>
        <w:t>Таблиця 1.</w:t>
      </w:r>
      <w:r w:rsidRPr="00D47C2E">
        <w:rPr>
          <w:szCs w:val="28"/>
        </w:rPr>
        <w:t>4 - Сильні та слабкі сторони підприємства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72"/>
        <w:gridCol w:w="6308"/>
        <w:gridCol w:w="1411"/>
        <w:gridCol w:w="1412"/>
      </w:tblGrid>
      <w:tr w:rsidR="00EF1324" w:rsidRPr="00740B7D" w:rsidTr="00836586">
        <w:tc>
          <w:tcPr>
            <w:tcW w:w="675" w:type="dxa"/>
          </w:tcPr>
          <w:p w:rsidR="00EF1324" w:rsidRPr="00740B7D" w:rsidRDefault="00EF1324" w:rsidP="005C7B93">
            <w:pPr>
              <w:spacing w:after="30"/>
              <w:ind w:firstLine="0"/>
              <w:jc w:val="both"/>
              <w:rPr>
                <w:szCs w:val="28"/>
              </w:rPr>
            </w:pPr>
            <w:r w:rsidRPr="00740B7D">
              <w:rPr>
                <w:szCs w:val="28"/>
              </w:rPr>
              <w:t>№ з/п</w:t>
            </w:r>
          </w:p>
        </w:tc>
        <w:tc>
          <w:tcPr>
            <w:tcW w:w="6413" w:type="dxa"/>
          </w:tcPr>
          <w:p w:rsidR="00EF1324" w:rsidRPr="00740B7D" w:rsidRDefault="00EF1324" w:rsidP="005C7B93">
            <w:pPr>
              <w:spacing w:after="30"/>
              <w:jc w:val="both"/>
              <w:rPr>
                <w:szCs w:val="28"/>
              </w:rPr>
            </w:pPr>
            <w:r w:rsidRPr="00740B7D">
              <w:rPr>
                <w:szCs w:val="28"/>
              </w:rPr>
              <w:t>Фактор</w:t>
            </w:r>
          </w:p>
        </w:tc>
        <w:tc>
          <w:tcPr>
            <w:tcW w:w="1417" w:type="dxa"/>
          </w:tcPr>
          <w:p w:rsidR="00EF1324" w:rsidRPr="00740B7D" w:rsidRDefault="00EF1324" w:rsidP="005C7B93">
            <w:pPr>
              <w:spacing w:after="30"/>
              <w:ind w:firstLine="0"/>
              <w:jc w:val="both"/>
              <w:rPr>
                <w:szCs w:val="28"/>
              </w:rPr>
            </w:pPr>
            <w:r w:rsidRPr="00740B7D">
              <w:rPr>
                <w:szCs w:val="28"/>
              </w:rPr>
              <w:t xml:space="preserve">Сильна сторона </w:t>
            </w:r>
          </w:p>
        </w:tc>
        <w:tc>
          <w:tcPr>
            <w:tcW w:w="1418" w:type="dxa"/>
          </w:tcPr>
          <w:p w:rsidR="00EF1324" w:rsidRPr="00740B7D" w:rsidRDefault="00EF1324" w:rsidP="005C7B93">
            <w:pPr>
              <w:spacing w:after="30"/>
              <w:ind w:firstLine="0"/>
              <w:jc w:val="both"/>
              <w:rPr>
                <w:szCs w:val="28"/>
              </w:rPr>
            </w:pPr>
            <w:r w:rsidRPr="00740B7D">
              <w:rPr>
                <w:szCs w:val="28"/>
              </w:rPr>
              <w:t>Слабка сторона</w:t>
            </w:r>
          </w:p>
        </w:tc>
      </w:tr>
      <w:tr w:rsidR="00EF1324" w:rsidRPr="00740B7D" w:rsidTr="00836586">
        <w:tc>
          <w:tcPr>
            <w:tcW w:w="675" w:type="dxa"/>
          </w:tcPr>
          <w:p w:rsidR="00EF1324" w:rsidRPr="00740B7D" w:rsidRDefault="00EF1324" w:rsidP="005C7B93">
            <w:pPr>
              <w:spacing w:after="30"/>
              <w:ind w:firstLine="0"/>
              <w:jc w:val="both"/>
              <w:rPr>
                <w:szCs w:val="28"/>
              </w:rPr>
            </w:pPr>
            <w:r w:rsidRPr="00740B7D">
              <w:rPr>
                <w:szCs w:val="28"/>
              </w:rPr>
              <w:t>1.</w:t>
            </w:r>
          </w:p>
        </w:tc>
        <w:tc>
          <w:tcPr>
            <w:tcW w:w="6413" w:type="dxa"/>
          </w:tcPr>
          <w:p w:rsidR="00EF1324" w:rsidRPr="00740B7D" w:rsidRDefault="00EF1324" w:rsidP="0056498C">
            <w:pPr>
              <w:pStyle w:val="a3"/>
              <w:spacing w:after="30"/>
              <w:ind w:left="0" w:firstLine="0"/>
              <w:jc w:val="both"/>
              <w:rPr>
                <w:sz w:val="28"/>
                <w:szCs w:val="28"/>
                <w:lang w:val="uk-UA" w:eastAsia="en-US"/>
              </w:rPr>
            </w:pPr>
            <w:r w:rsidRPr="00740B7D">
              <w:rPr>
                <w:sz w:val="28"/>
                <w:szCs w:val="28"/>
                <w:lang w:val="uk-UA" w:eastAsia="en-US"/>
              </w:rPr>
              <w:t>Великий досвід роботи на вітчизняному ринку (11 років)</w:t>
            </w:r>
          </w:p>
        </w:tc>
        <w:tc>
          <w:tcPr>
            <w:tcW w:w="1417" w:type="dxa"/>
          </w:tcPr>
          <w:p w:rsidR="00EF1324" w:rsidRPr="00740B7D" w:rsidRDefault="00EF1324" w:rsidP="005C7B93">
            <w:pPr>
              <w:spacing w:after="30"/>
              <w:jc w:val="both"/>
              <w:rPr>
                <w:szCs w:val="28"/>
              </w:rPr>
            </w:pPr>
            <w:r w:rsidRPr="00740B7D">
              <w:rPr>
                <w:szCs w:val="28"/>
              </w:rPr>
              <w:t xml:space="preserve">+ </w:t>
            </w:r>
          </w:p>
        </w:tc>
        <w:tc>
          <w:tcPr>
            <w:tcW w:w="1418" w:type="dxa"/>
          </w:tcPr>
          <w:p w:rsidR="00EF1324" w:rsidRPr="00740B7D" w:rsidRDefault="00EF1324" w:rsidP="005C7B93">
            <w:pPr>
              <w:spacing w:after="30"/>
              <w:jc w:val="both"/>
              <w:rPr>
                <w:szCs w:val="28"/>
              </w:rPr>
            </w:pPr>
          </w:p>
        </w:tc>
      </w:tr>
      <w:tr w:rsidR="00EF1324" w:rsidRPr="00740B7D" w:rsidTr="00836586">
        <w:trPr>
          <w:trHeight w:val="399"/>
        </w:trPr>
        <w:tc>
          <w:tcPr>
            <w:tcW w:w="675" w:type="dxa"/>
          </w:tcPr>
          <w:p w:rsidR="00EF1324" w:rsidRPr="00740B7D" w:rsidRDefault="00EF1324" w:rsidP="005C7B93">
            <w:pPr>
              <w:spacing w:after="30"/>
              <w:ind w:firstLine="0"/>
              <w:jc w:val="both"/>
              <w:rPr>
                <w:szCs w:val="28"/>
              </w:rPr>
            </w:pPr>
            <w:r w:rsidRPr="00740B7D">
              <w:rPr>
                <w:szCs w:val="28"/>
              </w:rPr>
              <w:t>2.</w:t>
            </w:r>
          </w:p>
        </w:tc>
        <w:tc>
          <w:tcPr>
            <w:tcW w:w="6413" w:type="dxa"/>
          </w:tcPr>
          <w:p w:rsidR="00EF1324" w:rsidRPr="0056498C" w:rsidRDefault="0056498C" w:rsidP="0056498C">
            <w:pPr>
              <w:pStyle w:val="a3"/>
              <w:spacing w:after="30"/>
              <w:ind w:left="0" w:firstLine="0"/>
              <w:jc w:val="both"/>
              <w:rPr>
                <w:color w:val="000000"/>
                <w:sz w:val="28"/>
                <w:szCs w:val="28"/>
                <w:lang w:val="uk-UA"/>
              </w:rPr>
            </w:pPr>
            <w:r>
              <w:rPr>
                <w:color w:val="000000"/>
                <w:sz w:val="28"/>
                <w:szCs w:val="28"/>
                <w:lang w:val="uk-UA"/>
              </w:rPr>
              <w:t>Широкий асортимент</w:t>
            </w:r>
          </w:p>
        </w:tc>
        <w:tc>
          <w:tcPr>
            <w:tcW w:w="1417" w:type="dxa"/>
          </w:tcPr>
          <w:p w:rsidR="00EF1324" w:rsidRPr="00740B7D" w:rsidRDefault="00EF1324" w:rsidP="005C7B93">
            <w:pPr>
              <w:spacing w:after="30"/>
              <w:jc w:val="both"/>
              <w:rPr>
                <w:szCs w:val="28"/>
              </w:rPr>
            </w:pPr>
            <w:r w:rsidRPr="00740B7D">
              <w:rPr>
                <w:szCs w:val="28"/>
              </w:rPr>
              <w:t>+</w:t>
            </w:r>
          </w:p>
        </w:tc>
        <w:tc>
          <w:tcPr>
            <w:tcW w:w="1418" w:type="dxa"/>
          </w:tcPr>
          <w:p w:rsidR="00EF1324" w:rsidRPr="00740B7D" w:rsidRDefault="00EF1324" w:rsidP="005C7B93">
            <w:pPr>
              <w:spacing w:after="30"/>
              <w:jc w:val="both"/>
              <w:rPr>
                <w:szCs w:val="28"/>
              </w:rPr>
            </w:pPr>
          </w:p>
        </w:tc>
      </w:tr>
      <w:tr w:rsidR="00EF1324" w:rsidRPr="00740B7D" w:rsidTr="00836586">
        <w:tc>
          <w:tcPr>
            <w:tcW w:w="675" w:type="dxa"/>
          </w:tcPr>
          <w:p w:rsidR="00EF1324" w:rsidRPr="00740B7D" w:rsidRDefault="00EF1324" w:rsidP="005C7B93">
            <w:pPr>
              <w:spacing w:after="30"/>
              <w:ind w:firstLine="0"/>
              <w:jc w:val="both"/>
              <w:rPr>
                <w:szCs w:val="28"/>
              </w:rPr>
            </w:pPr>
            <w:r w:rsidRPr="00740B7D">
              <w:rPr>
                <w:szCs w:val="28"/>
              </w:rPr>
              <w:t>3.</w:t>
            </w:r>
          </w:p>
        </w:tc>
        <w:tc>
          <w:tcPr>
            <w:tcW w:w="6413" w:type="dxa"/>
          </w:tcPr>
          <w:p w:rsidR="00EF1324" w:rsidRPr="00740B7D" w:rsidRDefault="00EF1324" w:rsidP="0056498C">
            <w:pPr>
              <w:pStyle w:val="a3"/>
              <w:spacing w:after="30"/>
              <w:ind w:left="0" w:firstLine="0"/>
              <w:jc w:val="both"/>
              <w:rPr>
                <w:color w:val="000000"/>
                <w:sz w:val="28"/>
                <w:szCs w:val="28"/>
                <w:lang w:val="uk-UA"/>
              </w:rPr>
            </w:pPr>
            <w:r w:rsidRPr="00740B7D">
              <w:rPr>
                <w:color w:val="000000"/>
                <w:sz w:val="28"/>
                <w:szCs w:val="28"/>
                <w:lang w:val="uk-UA"/>
              </w:rPr>
              <w:t>Висока якість продукції ( якість тканини та самого пошиття одягу)</w:t>
            </w:r>
          </w:p>
        </w:tc>
        <w:tc>
          <w:tcPr>
            <w:tcW w:w="1417" w:type="dxa"/>
          </w:tcPr>
          <w:p w:rsidR="00EF1324" w:rsidRPr="00740B7D" w:rsidRDefault="00EF1324" w:rsidP="005C7B93">
            <w:pPr>
              <w:spacing w:after="30"/>
              <w:jc w:val="both"/>
              <w:rPr>
                <w:szCs w:val="28"/>
              </w:rPr>
            </w:pPr>
            <w:r w:rsidRPr="00740B7D">
              <w:rPr>
                <w:szCs w:val="28"/>
              </w:rPr>
              <w:t>+</w:t>
            </w:r>
          </w:p>
          <w:p w:rsidR="00EF1324" w:rsidRPr="00740B7D" w:rsidRDefault="00EF1324" w:rsidP="005C7B93">
            <w:pPr>
              <w:spacing w:after="30"/>
              <w:jc w:val="both"/>
              <w:rPr>
                <w:szCs w:val="28"/>
              </w:rPr>
            </w:pPr>
          </w:p>
        </w:tc>
        <w:tc>
          <w:tcPr>
            <w:tcW w:w="1418" w:type="dxa"/>
          </w:tcPr>
          <w:p w:rsidR="00EF1324" w:rsidRPr="00740B7D" w:rsidRDefault="00EF1324" w:rsidP="005C7B93">
            <w:pPr>
              <w:spacing w:after="30"/>
              <w:jc w:val="both"/>
              <w:rPr>
                <w:szCs w:val="28"/>
              </w:rPr>
            </w:pPr>
          </w:p>
        </w:tc>
      </w:tr>
      <w:tr w:rsidR="00EF1324" w:rsidRPr="00740B7D" w:rsidTr="00836586">
        <w:tc>
          <w:tcPr>
            <w:tcW w:w="675" w:type="dxa"/>
          </w:tcPr>
          <w:p w:rsidR="00EF1324" w:rsidRPr="00740B7D" w:rsidRDefault="00EF1324" w:rsidP="005C7B93">
            <w:pPr>
              <w:spacing w:after="30"/>
              <w:ind w:firstLine="0"/>
              <w:jc w:val="both"/>
              <w:rPr>
                <w:szCs w:val="28"/>
              </w:rPr>
            </w:pPr>
            <w:r w:rsidRPr="00740B7D">
              <w:rPr>
                <w:szCs w:val="28"/>
              </w:rPr>
              <w:t>4.</w:t>
            </w:r>
          </w:p>
        </w:tc>
        <w:tc>
          <w:tcPr>
            <w:tcW w:w="6413" w:type="dxa"/>
          </w:tcPr>
          <w:p w:rsidR="00EF1324" w:rsidRPr="00740B7D" w:rsidRDefault="00EF1324" w:rsidP="0056498C">
            <w:pPr>
              <w:pStyle w:val="a3"/>
              <w:spacing w:after="30"/>
              <w:ind w:left="0" w:firstLine="0"/>
              <w:jc w:val="both"/>
              <w:rPr>
                <w:color w:val="000000"/>
                <w:sz w:val="28"/>
                <w:szCs w:val="28"/>
                <w:lang w:val="uk-UA"/>
              </w:rPr>
            </w:pPr>
            <w:r w:rsidRPr="00740B7D">
              <w:rPr>
                <w:color w:val="000000"/>
                <w:sz w:val="28"/>
                <w:szCs w:val="28"/>
                <w:lang w:val="uk-UA"/>
              </w:rPr>
              <w:t>Доступні ціни/ гнучка цінова політика</w:t>
            </w:r>
          </w:p>
        </w:tc>
        <w:tc>
          <w:tcPr>
            <w:tcW w:w="1417" w:type="dxa"/>
          </w:tcPr>
          <w:p w:rsidR="00EF1324" w:rsidRPr="00740B7D" w:rsidRDefault="00EF1324" w:rsidP="005C7B93">
            <w:pPr>
              <w:spacing w:after="30"/>
              <w:jc w:val="both"/>
              <w:rPr>
                <w:szCs w:val="28"/>
              </w:rPr>
            </w:pPr>
            <w:r w:rsidRPr="00740B7D">
              <w:rPr>
                <w:szCs w:val="28"/>
              </w:rPr>
              <w:t>+</w:t>
            </w:r>
          </w:p>
        </w:tc>
        <w:tc>
          <w:tcPr>
            <w:tcW w:w="1418" w:type="dxa"/>
          </w:tcPr>
          <w:p w:rsidR="00EF1324" w:rsidRPr="00740B7D" w:rsidRDefault="00EF1324" w:rsidP="005C7B93">
            <w:pPr>
              <w:spacing w:after="30"/>
              <w:jc w:val="both"/>
              <w:rPr>
                <w:szCs w:val="28"/>
              </w:rPr>
            </w:pPr>
          </w:p>
        </w:tc>
      </w:tr>
      <w:tr w:rsidR="00EF1324" w:rsidRPr="00740B7D" w:rsidTr="00836586">
        <w:tc>
          <w:tcPr>
            <w:tcW w:w="675" w:type="dxa"/>
          </w:tcPr>
          <w:p w:rsidR="00EF1324" w:rsidRPr="00740B7D" w:rsidRDefault="00EF1324" w:rsidP="005C7B93">
            <w:pPr>
              <w:spacing w:after="30"/>
              <w:ind w:firstLine="0"/>
              <w:jc w:val="both"/>
              <w:rPr>
                <w:szCs w:val="28"/>
              </w:rPr>
            </w:pPr>
            <w:r w:rsidRPr="00740B7D">
              <w:rPr>
                <w:szCs w:val="28"/>
              </w:rPr>
              <w:t>5.</w:t>
            </w:r>
          </w:p>
        </w:tc>
        <w:tc>
          <w:tcPr>
            <w:tcW w:w="6413" w:type="dxa"/>
          </w:tcPr>
          <w:p w:rsidR="00EF1324" w:rsidRPr="00740B7D" w:rsidRDefault="00EF1324" w:rsidP="0056498C">
            <w:pPr>
              <w:spacing w:after="30"/>
              <w:ind w:firstLine="0"/>
              <w:jc w:val="both"/>
              <w:rPr>
                <w:szCs w:val="28"/>
              </w:rPr>
            </w:pPr>
            <w:r w:rsidRPr="00740B7D">
              <w:rPr>
                <w:szCs w:val="28"/>
              </w:rPr>
              <w:t>Наявність власних виробничих та складських потужностей</w:t>
            </w:r>
          </w:p>
        </w:tc>
        <w:tc>
          <w:tcPr>
            <w:tcW w:w="1417" w:type="dxa"/>
          </w:tcPr>
          <w:p w:rsidR="00EF1324" w:rsidRPr="00740B7D" w:rsidRDefault="00EF1324" w:rsidP="005C7B93">
            <w:pPr>
              <w:spacing w:after="30"/>
              <w:jc w:val="both"/>
              <w:rPr>
                <w:szCs w:val="28"/>
              </w:rPr>
            </w:pPr>
            <w:r w:rsidRPr="00740B7D">
              <w:rPr>
                <w:szCs w:val="28"/>
              </w:rPr>
              <w:t>+</w:t>
            </w:r>
          </w:p>
        </w:tc>
        <w:tc>
          <w:tcPr>
            <w:tcW w:w="1418" w:type="dxa"/>
          </w:tcPr>
          <w:p w:rsidR="00EF1324" w:rsidRPr="00740B7D" w:rsidRDefault="00EF1324" w:rsidP="005C7B93">
            <w:pPr>
              <w:spacing w:after="30"/>
              <w:jc w:val="both"/>
              <w:rPr>
                <w:szCs w:val="28"/>
              </w:rPr>
            </w:pPr>
          </w:p>
        </w:tc>
      </w:tr>
      <w:tr w:rsidR="00EF1324" w:rsidRPr="00740B7D" w:rsidTr="00836586">
        <w:tc>
          <w:tcPr>
            <w:tcW w:w="675" w:type="dxa"/>
          </w:tcPr>
          <w:p w:rsidR="00EF1324" w:rsidRPr="00740B7D" w:rsidRDefault="00EF1324" w:rsidP="005C7B93">
            <w:pPr>
              <w:spacing w:after="30"/>
              <w:ind w:firstLine="0"/>
              <w:jc w:val="both"/>
              <w:rPr>
                <w:szCs w:val="28"/>
              </w:rPr>
            </w:pPr>
            <w:r w:rsidRPr="00740B7D">
              <w:rPr>
                <w:szCs w:val="28"/>
              </w:rPr>
              <w:t>6.</w:t>
            </w:r>
          </w:p>
        </w:tc>
        <w:tc>
          <w:tcPr>
            <w:tcW w:w="6413" w:type="dxa"/>
          </w:tcPr>
          <w:p w:rsidR="00EF1324" w:rsidRPr="00740B7D" w:rsidRDefault="00EF1324" w:rsidP="0056498C">
            <w:pPr>
              <w:spacing w:after="30"/>
              <w:ind w:firstLine="0"/>
              <w:contextualSpacing/>
              <w:jc w:val="both"/>
              <w:textAlignment w:val="baseline"/>
              <w:rPr>
                <w:color w:val="000000"/>
                <w:szCs w:val="28"/>
              </w:rPr>
            </w:pPr>
            <w:r w:rsidRPr="00740B7D">
              <w:rPr>
                <w:color w:val="000000"/>
                <w:szCs w:val="28"/>
              </w:rPr>
              <w:t>Н</w:t>
            </w:r>
            <w:r w:rsidRPr="00740B7D">
              <w:rPr>
                <w:szCs w:val="28"/>
              </w:rPr>
              <w:t xml:space="preserve">изький рівень використання новітніх технологій в виробництві та продажу жіночого одягу/ відсутність чіткої стратегії впровадження нових технологій  </w:t>
            </w:r>
          </w:p>
        </w:tc>
        <w:tc>
          <w:tcPr>
            <w:tcW w:w="1417" w:type="dxa"/>
          </w:tcPr>
          <w:p w:rsidR="00EF1324" w:rsidRPr="00740B7D" w:rsidRDefault="00EF1324" w:rsidP="005C7B93">
            <w:pPr>
              <w:spacing w:after="30"/>
              <w:jc w:val="both"/>
              <w:rPr>
                <w:szCs w:val="28"/>
              </w:rPr>
            </w:pPr>
          </w:p>
        </w:tc>
        <w:tc>
          <w:tcPr>
            <w:tcW w:w="1418" w:type="dxa"/>
          </w:tcPr>
          <w:p w:rsidR="00EF1324" w:rsidRPr="00740B7D" w:rsidRDefault="00EF1324" w:rsidP="005C7B93">
            <w:pPr>
              <w:spacing w:after="30"/>
              <w:jc w:val="both"/>
              <w:rPr>
                <w:szCs w:val="28"/>
              </w:rPr>
            </w:pPr>
            <w:r w:rsidRPr="00740B7D">
              <w:rPr>
                <w:szCs w:val="28"/>
              </w:rPr>
              <w:t>-</w:t>
            </w:r>
          </w:p>
        </w:tc>
      </w:tr>
      <w:tr w:rsidR="00EF1324" w:rsidRPr="00740B7D" w:rsidTr="00836586">
        <w:tc>
          <w:tcPr>
            <w:tcW w:w="675" w:type="dxa"/>
          </w:tcPr>
          <w:p w:rsidR="00EF1324" w:rsidRPr="00740B7D" w:rsidRDefault="00EF1324" w:rsidP="005C7B93">
            <w:pPr>
              <w:spacing w:after="30"/>
              <w:ind w:firstLine="0"/>
              <w:jc w:val="both"/>
              <w:rPr>
                <w:szCs w:val="28"/>
              </w:rPr>
            </w:pPr>
            <w:r w:rsidRPr="00740B7D">
              <w:rPr>
                <w:szCs w:val="28"/>
              </w:rPr>
              <w:t>7.</w:t>
            </w:r>
          </w:p>
        </w:tc>
        <w:tc>
          <w:tcPr>
            <w:tcW w:w="6413" w:type="dxa"/>
          </w:tcPr>
          <w:p w:rsidR="00EF1324" w:rsidRPr="00740B7D" w:rsidRDefault="00EF1324" w:rsidP="0056498C">
            <w:pPr>
              <w:pStyle w:val="a3"/>
              <w:spacing w:after="30"/>
              <w:ind w:left="0" w:firstLine="0"/>
              <w:jc w:val="both"/>
              <w:rPr>
                <w:sz w:val="28"/>
                <w:szCs w:val="28"/>
                <w:lang w:val="uk-UA" w:eastAsia="en-US"/>
              </w:rPr>
            </w:pPr>
            <w:r w:rsidRPr="00740B7D">
              <w:rPr>
                <w:sz w:val="28"/>
                <w:szCs w:val="28"/>
                <w:lang w:val="uk-UA"/>
              </w:rPr>
              <w:t>Наявність власного сайту та сторінок в соціальних мережах</w:t>
            </w:r>
          </w:p>
        </w:tc>
        <w:tc>
          <w:tcPr>
            <w:tcW w:w="1417" w:type="dxa"/>
          </w:tcPr>
          <w:p w:rsidR="00EF1324" w:rsidRPr="00740B7D" w:rsidRDefault="00EF1324" w:rsidP="005C7B93">
            <w:pPr>
              <w:spacing w:after="30"/>
              <w:jc w:val="both"/>
              <w:rPr>
                <w:szCs w:val="28"/>
              </w:rPr>
            </w:pPr>
            <w:r w:rsidRPr="00740B7D">
              <w:rPr>
                <w:szCs w:val="28"/>
              </w:rPr>
              <w:t>+</w:t>
            </w:r>
          </w:p>
        </w:tc>
        <w:tc>
          <w:tcPr>
            <w:tcW w:w="1418" w:type="dxa"/>
          </w:tcPr>
          <w:p w:rsidR="00EF1324" w:rsidRPr="00740B7D" w:rsidRDefault="00EF1324" w:rsidP="005C7B93">
            <w:pPr>
              <w:spacing w:after="30"/>
              <w:jc w:val="both"/>
              <w:rPr>
                <w:szCs w:val="28"/>
              </w:rPr>
            </w:pPr>
          </w:p>
        </w:tc>
      </w:tr>
      <w:tr w:rsidR="00EF1324" w:rsidRPr="00740B7D" w:rsidTr="00836586">
        <w:trPr>
          <w:trHeight w:val="665"/>
        </w:trPr>
        <w:tc>
          <w:tcPr>
            <w:tcW w:w="675" w:type="dxa"/>
          </w:tcPr>
          <w:p w:rsidR="00EF1324" w:rsidRPr="00740B7D" w:rsidRDefault="00EF1324" w:rsidP="005C7B93">
            <w:pPr>
              <w:spacing w:after="30"/>
              <w:ind w:firstLine="0"/>
              <w:jc w:val="both"/>
              <w:rPr>
                <w:szCs w:val="28"/>
              </w:rPr>
            </w:pPr>
            <w:r w:rsidRPr="00740B7D">
              <w:rPr>
                <w:szCs w:val="28"/>
              </w:rPr>
              <w:t>8.</w:t>
            </w:r>
          </w:p>
        </w:tc>
        <w:tc>
          <w:tcPr>
            <w:tcW w:w="6413" w:type="dxa"/>
          </w:tcPr>
          <w:p w:rsidR="00EF1324" w:rsidRPr="0086551B" w:rsidRDefault="00EF1324" w:rsidP="0056498C">
            <w:pPr>
              <w:spacing w:after="30"/>
              <w:ind w:firstLine="0"/>
              <w:contextualSpacing/>
              <w:jc w:val="both"/>
              <w:textAlignment w:val="baseline"/>
              <w:rPr>
                <w:color w:val="000000"/>
                <w:szCs w:val="28"/>
              </w:rPr>
            </w:pPr>
            <w:r w:rsidRPr="00740B7D">
              <w:rPr>
                <w:szCs w:val="28"/>
              </w:rPr>
              <w:t>Рекламні кампейни, які не відповідають сучасним реаліям - застарілі способи комунікацій</w:t>
            </w:r>
          </w:p>
        </w:tc>
        <w:tc>
          <w:tcPr>
            <w:tcW w:w="1417" w:type="dxa"/>
          </w:tcPr>
          <w:p w:rsidR="00EF1324" w:rsidRPr="00740B7D" w:rsidRDefault="00EF1324" w:rsidP="005C7B93">
            <w:pPr>
              <w:spacing w:after="30"/>
              <w:jc w:val="both"/>
              <w:rPr>
                <w:szCs w:val="28"/>
              </w:rPr>
            </w:pPr>
          </w:p>
        </w:tc>
        <w:tc>
          <w:tcPr>
            <w:tcW w:w="1418" w:type="dxa"/>
          </w:tcPr>
          <w:p w:rsidR="00EF1324" w:rsidRPr="00740B7D" w:rsidRDefault="00EF1324" w:rsidP="005C7B93">
            <w:pPr>
              <w:spacing w:after="30"/>
              <w:jc w:val="both"/>
              <w:rPr>
                <w:szCs w:val="28"/>
              </w:rPr>
            </w:pPr>
            <w:r w:rsidRPr="00740B7D">
              <w:rPr>
                <w:szCs w:val="28"/>
              </w:rPr>
              <w:t>-</w:t>
            </w:r>
          </w:p>
        </w:tc>
      </w:tr>
      <w:tr w:rsidR="00EF1324" w:rsidRPr="00740B7D" w:rsidTr="00836586">
        <w:tc>
          <w:tcPr>
            <w:tcW w:w="675" w:type="dxa"/>
          </w:tcPr>
          <w:p w:rsidR="00EF1324" w:rsidRPr="00740B7D" w:rsidRDefault="00EF1324" w:rsidP="005C7B93">
            <w:pPr>
              <w:spacing w:after="30"/>
              <w:ind w:firstLine="0"/>
              <w:jc w:val="both"/>
              <w:rPr>
                <w:szCs w:val="28"/>
              </w:rPr>
            </w:pPr>
            <w:r w:rsidRPr="00740B7D">
              <w:rPr>
                <w:szCs w:val="28"/>
              </w:rPr>
              <w:t>9.</w:t>
            </w:r>
          </w:p>
        </w:tc>
        <w:tc>
          <w:tcPr>
            <w:tcW w:w="6413" w:type="dxa"/>
          </w:tcPr>
          <w:p w:rsidR="00EF1324" w:rsidRPr="00740B7D" w:rsidRDefault="00EF1324" w:rsidP="0056498C">
            <w:pPr>
              <w:pStyle w:val="a3"/>
              <w:spacing w:after="30"/>
              <w:ind w:left="0" w:firstLine="0"/>
              <w:jc w:val="both"/>
              <w:rPr>
                <w:color w:val="000000"/>
                <w:sz w:val="28"/>
                <w:szCs w:val="28"/>
                <w:lang w:val="uk-UA"/>
              </w:rPr>
            </w:pPr>
            <w:r w:rsidRPr="00740B7D">
              <w:rPr>
                <w:sz w:val="28"/>
                <w:szCs w:val="28"/>
                <w:lang w:val="uk-UA"/>
              </w:rPr>
              <w:t>Різноманітність каналів збуту</w:t>
            </w:r>
          </w:p>
        </w:tc>
        <w:tc>
          <w:tcPr>
            <w:tcW w:w="1417" w:type="dxa"/>
          </w:tcPr>
          <w:p w:rsidR="00EF1324" w:rsidRPr="00740B7D" w:rsidRDefault="00EF1324" w:rsidP="005C7B93">
            <w:pPr>
              <w:spacing w:after="30"/>
              <w:jc w:val="both"/>
              <w:rPr>
                <w:szCs w:val="28"/>
              </w:rPr>
            </w:pPr>
            <w:r w:rsidRPr="00740B7D">
              <w:rPr>
                <w:szCs w:val="28"/>
              </w:rPr>
              <w:t>+</w:t>
            </w:r>
          </w:p>
        </w:tc>
        <w:tc>
          <w:tcPr>
            <w:tcW w:w="1418" w:type="dxa"/>
          </w:tcPr>
          <w:p w:rsidR="00EF1324" w:rsidRPr="00740B7D" w:rsidRDefault="00EF1324" w:rsidP="005C7B93">
            <w:pPr>
              <w:spacing w:after="30"/>
              <w:jc w:val="both"/>
              <w:rPr>
                <w:szCs w:val="28"/>
              </w:rPr>
            </w:pPr>
          </w:p>
        </w:tc>
      </w:tr>
      <w:tr w:rsidR="00EF1324" w:rsidRPr="00740B7D" w:rsidTr="00836586">
        <w:tc>
          <w:tcPr>
            <w:tcW w:w="675" w:type="dxa"/>
          </w:tcPr>
          <w:p w:rsidR="00EF1324" w:rsidRPr="00740B7D" w:rsidRDefault="00EF1324" w:rsidP="005C7B93">
            <w:pPr>
              <w:spacing w:after="30"/>
              <w:ind w:firstLine="0"/>
              <w:jc w:val="both"/>
              <w:rPr>
                <w:szCs w:val="28"/>
              </w:rPr>
            </w:pPr>
            <w:r w:rsidRPr="00740B7D">
              <w:rPr>
                <w:szCs w:val="28"/>
              </w:rPr>
              <w:t>10.</w:t>
            </w:r>
          </w:p>
        </w:tc>
        <w:tc>
          <w:tcPr>
            <w:tcW w:w="6413" w:type="dxa"/>
          </w:tcPr>
          <w:p w:rsidR="00EF1324" w:rsidRPr="00740B7D" w:rsidRDefault="00EF1324" w:rsidP="0056498C">
            <w:pPr>
              <w:pStyle w:val="a3"/>
              <w:spacing w:after="30"/>
              <w:ind w:left="0" w:firstLine="0"/>
              <w:jc w:val="both"/>
              <w:rPr>
                <w:color w:val="000000"/>
                <w:sz w:val="28"/>
                <w:szCs w:val="28"/>
                <w:lang w:val="uk-UA"/>
              </w:rPr>
            </w:pPr>
            <w:r w:rsidRPr="00740B7D">
              <w:rPr>
                <w:color w:val="000000"/>
                <w:sz w:val="28"/>
                <w:szCs w:val="28"/>
                <w:lang w:val="uk-UA"/>
              </w:rPr>
              <w:t>Відповідність міжнародним стандартам</w:t>
            </w:r>
          </w:p>
        </w:tc>
        <w:tc>
          <w:tcPr>
            <w:tcW w:w="1417" w:type="dxa"/>
          </w:tcPr>
          <w:p w:rsidR="00EF1324" w:rsidRPr="00740B7D" w:rsidRDefault="00EF1324" w:rsidP="005C7B93">
            <w:pPr>
              <w:spacing w:after="30"/>
              <w:jc w:val="both"/>
              <w:rPr>
                <w:szCs w:val="28"/>
              </w:rPr>
            </w:pPr>
            <w:r w:rsidRPr="00740B7D">
              <w:rPr>
                <w:szCs w:val="28"/>
              </w:rPr>
              <w:t>+</w:t>
            </w:r>
          </w:p>
        </w:tc>
        <w:tc>
          <w:tcPr>
            <w:tcW w:w="1418" w:type="dxa"/>
          </w:tcPr>
          <w:p w:rsidR="00EF1324" w:rsidRPr="00740B7D" w:rsidRDefault="00EF1324" w:rsidP="005C7B93">
            <w:pPr>
              <w:spacing w:after="30"/>
              <w:jc w:val="both"/>
              <w:rPr>
                <w:szCs w:val="28"/>
              </w:rPr>
            </w:pPr>
          </w:p>
        </w:tc>
      </w:tr>
      <w:tr w:rsidR="00EF1324" w:rsidRPr="00740B7D" w:rsidTr="00836586">
        <w:tc>
          <w:tcPr>
            <w:tcW w:w="675" w:type="dxa"/>
          </w:tcPr>
          <w:p w:rsidR="00EF1324" w:rsidRPr="00740B7D" w:rsidRDefault="00EF1324" w:rsidP="005C7B93">
            <w:pPr>
              <w:spacing w:after="30"/>
              <w:ind w:firstLine="0"/>
              <w:jc w:val="both"/>
              <w:rPr>
                <w:szCs w:val="28"/>
              </w:rPr>
            </w:pPr>
            <w:r w:rsidRPr="00740B7D">
              <w:rPr>
                <w:szCs w:val="28"/>
              </w:rPr>
              <w:t>11.</w:t>
            </w:r>
          </w:p>
        </w:tc>
        <w:tc>
          <w:tcPr>
            <w:tcW w:w="6413" w:type="dxa"/>
          </w:tcPr>
          <w:p w:rsidR="00EF1324" w:rsidRPr="00740B7D" w:rsidRDefault="00EF1324" w:rsidP="0056498C">
            <w:pPr>
              <w:pStyle w:val="a3"/>
              <w:spacing w:after="30"/>
              <w:ind w:left="0" w:firstLine="0"/>
              <w:jc w:val="both"/>
              <w:rPr>
                <w:color w:val="000000"/>
                <w:sz w:val="28"/>
                <w:szCs w:val="28"/>
                <w:lang w:val="uk-UA"/>
              </w:rPr>
            </w:pPr>
            <w:r w:rsidRPr="00740B7D">
              <w:rPr>
                <w:bCs/>
                <w:color w:val="000000"/>
                <w:sz w:val="28"/>
                <w:szCs w:val="28"/>
                <w:lang w:val="uk-UA"/>
              </w:rPr>
              <w:t>Висока впізнаваність бренду</w:t>
            </w:r>
          </w:p>
        </w:tc>
        <w:tc>
          <w:tcPr>
            <w:tcW w:w="1417" w:type="dxa"/>
          </w:tcPr>
          <w:p w:rsidR="00EF1324" w:rsidRPr="00740B7D" w:rsidRDefault="00EF1324" w:rsidP="005C7B93">
            <w:pPr>
              <w:spacing w:after="30"/>
              <w:jc w:val="both"/>
              <w:rPr>
                <w:szCs w:val="28"/>
              </w:rPr>
            </w:pPr>
            <w:r w:rsidRPr="00740B7D">
              <w:rPr>
                <w:szCs w:val="28"/>
              </w:rPr>
              <w:t>+</w:t>
            </w:r>
          </w:p>
        </w:tc>
        <w:tc>
          <w:tcPr>
            <w:tcW w:w="1418" w:type="dxa"/>
          </w:tcPr>
          <w:p w:rsidR="00EF1324" w:rsidRPr="00740B7D" w:rsidRDefault="00EF1324" w:rsidP="005C7B93">
            <w:pPr>
              <w:spacing w:after="30"/>
              <w:jc w:val="both"/>
              <w:rPr>
                <w:szCs w:val="28"/>
              </w:rPr>
            </w:pPr>
          </w:p>
        </w:tc>
      </w:tr>
    </w:tbl>
    <w:p w:rsidR="00EF1324" w:rsidRDefault="00EF1324" w:rsidP="009B08AB">
      <w:pPr>
        <w:spacing w:after="30" w:line="259" w:lineRule="auto"/>
        <w:ind w:firstLine="0"/>
        <w:jc w:val="both"/>
        <w:rPr>
          <w:szCs w:val="28"/>
        </w:rPr>
      </w:pPr>
      <w:r>
        <w:rPr>
          <w:szCs w:val="28"/>
        </w:rPr>
        <w:t>Джерело: систематизовано автором</w:t>
      </w:r>
    </w:p>
    <w:p w:rsidR="00EF1324" w:rsidRDefault="00EF1324" w:rsidP="009B08AB">
      <w:pPr>
        <w:spacing w:after="30" w:line="259" w:lineRule="auto"/>
        <w:ind w:firstLine="0"/>
        <w:rPr>
          <w:szCs w:val="28"/>
        </w:rPr>
      </w:pPr>
    </w:p>
    <w:p w:rsidR="00C71F11" w:rsidRPr="00D47C2E" w:rsidRDefault="00C71F11" w:rsidP="00836586">
      <w:pPr>
        <w:spacing w:after="30" w:line="360" w:lineRule="auto"/>
        <w:rPr>
          <w:szCs w:val="28"/>
        </w:rPr>
      </w:pPr>
      <w:r>
        <w:rPr>
          <w:szCs w:val="28"/>
        </w:rPr>
        <w:t xml:space="preserve">З табл. </w:t>
      </w:r>
      <w:r w:rsidRPr="00C71F11">
        <w:rPr>
          <w:szCs w:val="28"/>
        </w:rPr>
        <w:t xml:space="preserve">1.4, </w:t>
      </w:r>
      <w:r>
        <w:rPr>
          <w:szCs w:val="28"/>
        </w:rPr>
        <w:t>бачимо, що п</w:t>
      </w:r>
      <w:r w:rsidRPr="00C71F11">
        <w:rPr>
          <w:szCs w:val="28"/>
        </w:rPr>
        <w:t>ереваги компанії "VOVK" включають великий досвід роботи на ринку, широкий асортимент, високу якість продукції, доступні ціни, власні виробничі та складські потужності, наявність власного сайту та сторінок в соціальних мережах, різноманітність каналів збуту, відповідність міжнародним стандартам та високу впізнаваність бренду.</w:t>
      </w:r>
      <w:r>
        <w:rPr>
          <w:szCs w:val="28"/>
        </w:rPr>
        <w:t xml:space="preserve"> </w:t>
      </w:r>
      <w:r w:rsidRPr="00C71F11">
        <w:rPr>
          <w:szCs w:val="28"/>
        </w:rPr>
        <w:t xml:space="preserve">Водночас, слабкі сторони підприємства включають низький рівень використання новітніх технологій у виробництві та продажу жіночого одягу, а також відсутність чіткої стратегії їх впровадження. Крім того, рекламні кампанії не відповідають сучасним реаліям та використовують застарілі способи комунікацій. </w:t>
      </w:r>
    </w:p>
    <w:p w:rsidR="00EF1324" w:rsidRDefault="00EF1324" w:rsidP="009B08AB">
      <w:pPr>
        <w:numPr>
          <w:ilvl w:val="1"/>
          <w:numId w:val="1"/>
        </w:numPr>
        <w:spacing w:after="30" w:line="259" w:lineRule="auto"/>
        <w:rPr>
          <w:b/>
        </w:rPr>
      </w:pPr>
      <w:r w:rsidRPr="00D47C2E">
        <w:rPr>
          <w:b/>
        </w:rPr>
        <w:t>Аналіз маркетингового середовища</w:t>
      </w:r>
    </w:p>
    <w:p w:rsidR="00EF1324" w:rsidRPr="00D47C2E" w:rsidRDefault="00EF1324" w:rsidP="009B08AB">
      <w:pPr>
        <w:spacing w:after="30" w:line="259" w:lineRule="auto"/>
        <w:ind w:left="987" w:firstLine="0"/>
        <w:rPr>
          <w:b/>
        </w:rPr>
      </w:pPr>
    </w:p>
    <w:p w:rsidR="00EF1324" w:rsidRPr="00D47C2E" w:rsidRDefault="00EF1324" w:rsidP="0013405C">
      <w:pPr>
        <w:pStyle w:val="a3"/>
        <w:spacing w:after="30" w:line="360" w:lineRule="auto"/>
        <w:ind w:left="0"/>
        <w:jc w:val="both"/>
        <w:rPr>
          <w:bCs/>
          <w:sz w:val="28"/>
          <w:szCs w:val="28"/>
          <w:lang w:val="uk-UA"/>
        </w:rPr>
      </w:pPr>
      <w:r w:rsidRPr="00D47C2E">
        <w:rPr>
          <w:sz w:val="28"/>
          <w:szCs w:val="28"/>
          <w:lang w:val="uk-UA"/>
        </w:rPr>
        <w:lastRenderedPageBreak/>
        <w:t xml:space="preserve">На створення управлінської проблеми впливають такі фактори макросередовища як політико-правові, економічні, соціальні та </w:t>
      </w:r>
      <w:r w:rsidRPr="00D47C2E">
        <w:rPr>
          <w:bCs/>
          <w:sz w:val="28"/>
          <w:szCs w:val="28"/>
          <w:lang w:val="uk-UA"/>
        </w:rPr>
        <w:t>технологічні, щоб краще зрозуміти їх вплив,  побудуємо зведену таблицю (табл.1.</w:t>
      </w:r>
      <w:r>
        <w:rPr>
          <w:bCs/>
          <w:sz w:val="28"/>
          <w:szCs w:val="28"/>
          <w:lang w:val="uk-UA"/>
        </w:rPr>
        <w:t>5</w:t>
      </w:r>
      <w:r w:rsidRPr="00D47C2E">
        <w:rPr>
          <w:bCs/>
          <w:sz w:val="28"/>
          <w:szCs w:val="28"/>
          <w:lang w:val="uk-UA"/>
        </w:rPr>
        <w:t>), де буде викладено фактори в порядку їх впливовості, тип впливу (загроза/можливість) та опис цього впливу.</w:t>
      </w:r>
    </w:p>
    <w:p w:rsidR="00202EC6" w:rsidRDefault="00202EC6" w:rsidP="00C71F11">
      <w:pPr>
        <w:pStyle w:val="a3"/>
        <w:spacing w:after="30" w:line="360" w:lineRule="auto"/>
        <w:ind w:left="0" w:firstLine="0"/>
        <w:jc w:val="both"/>
        <w:rPr>
          <w:sz w:val="28"/>
          <w:szCs w:val="28"/>
          <w:lang w:val="uk-UA"/>
        </w:rPr>
      </w:pPr>
    </w:p>
    <w:p w:rsidR="00EF1324" w:rsidRPr="00D47C2E" w:rsidRDefault="00EF1324" w:rsidP="0013405C">
      <w:pPr>
        <w:pStyle w:val="a3"/>
        <w:spacing w:after="30" w:line="360" w:lineRule="auto"/>
        <w:ind w:left="492"/>
        <w:jc w:val="both"/>
        <w:rPr>
          <w:sz w:val="28"/>
          <w:szCs w:val="28"/>
          <w:lang w:val="uk-UA"/>
        </w:rPr>
      </w:pPr>
      <w:r>
        <w:rPr>
          <w:sz w:val="28"/>
          <w:szCs w:val="28"/>
          <w:lang w:val="uk-UA"/>
        </w:rPr>
        <w:t>Таблиця 1.5</w:t>
      </w:r>
      <w:r w:rsidRPr="00D47C2E">
        <w:rPr>
          <w:sz w:val="28"/>
          <w:szCs w:val="28"/>
          <w:lang w:val="uk-UA"/>
        </w:rPr>
        <w:t xml:space="preserve"> - Таблиця факторів макросередовища</w:t>
      </w:r>
    </w:p>
    <w:tbl>
      <w:tblPr>
        <w:tblpPr w:leftFromText="180" w:rightFromText="180" w:vertAnchor="text" w:horzAnchor="margin" w:tblpXSpec="center" w:tblpY="449"/>
        <w:tblW w:w="94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87"/>
        <w:gridCol w:w="4092"/>
        <w:gridCol w:w="3687"/>
      </w:tblGrid>
      <w:tr w:rsidR="00EF1324" w:rsidRPr="00740B7D" w:rsidTr="00C71F11">
        <w:trPr>
          <w:trHeight w:val="300"/>
        </w:trPr>
        <w:tc>
          <w:tcPr>
            <w:tcW w:w="1684" w:type="dxa"/>
            <w:vAlign w:val="center"/>
          </w:tcPr>
          <w:p w:rsidR="00EF1324" w:rsidRPr="0056498C" w:rsidRDefault="00EF1324" w:rsidP="00202EC6">
            <w:pPr>
              <w:spacing w:after="30"/>
              <w:ind w:firstLine="0"/>
              <w:jc w:val="both"/>
              <w:rPr>
                <w:sz w:val="24"/>
                <w:szCs w:val="28"/>
              </w:rPr>
            </w:pPr>
            <w:r w:rsidRPr="0056498C">
              <w:rPr>
                <w:sz w:val="24"/>
                <w:szCs w:val="28"/>
              </w:rPr>
              <w:t>Фактор</w:t>
            </w:r>
          </w:p>
        </w:tc>
        <w:tc>
          <w:tcPr>
            <w:tcW w:w="4094" w:type="dxa"/>
            <w:vAlign w:val="center"/>
          </w:tcPr>
          <w:p w:rsidR="00EF1324" w:rsidRPr="0056498C" w:rsidRDefault="00EF1324" w:rsidP="00202EC6">
            <w:pPr>
              <w:spacing w:after="30"/>
              <w:ind w:firstLine="36"/>
              <w:jc w:val="both"/>
              <w:rPr>
                <w:sz w:val="24"/>
                <w:szCs w:val="28"/>
              </w:rPr>
            </w:pPr>
            <w:r w:rsidRPr="0056498C">
              <w:rPr>
                <w:sz w:val="24"/>
                <w:szCs w:val="28"/>
              </w:rPr>
              <w:t>Можливість</w:t>
            </w:r>
          </w:p>
        </w:tc>
        <w:tc>
          <w:tcPr>
            <w:tcW w:w="3688" w:type="dxa"/>
            <w:vAlign w:val="center"/>
          </w:tcPr>
          <w:p w:rsidR="00EF1324" w:rsidRPr="0056498C" w:rsidRDefault="00EF1324" w:rsidP="00202EC6">
            <w:pPr>
              <w:spacing w:after="30"/>
              <w:ind w:firstLine="34"/>
              <w:jc w:val="both"/>
              <w:rPr>
                <w:sz w:val="24"/>
                <w:szCs w:val="28"/>
              </w:rPr>
            </w:pPr>
            <w:r w:rsidRPr="0056498C">
              <w:rPr>
                <w:sz w:val="24"/>
                <w:szCs w:val="28"/>
              </w:rPr>
              <w:t>Загроза</w:t>
            </w:r>
          </w:p>
        </w:tc>
      </w:tr>
      <w:tr w:rsidR="00EF1324" w:rsidRPr="00740B7D" w:rsidTr="005E18C4">
        <w:trPr>
          <w:trHeight w:val="261"/>
        </w:trPr>
        <w:tc>
          <w:tcPr>
            <w:tcW w:w="9466" w:type="dxa"/>
            <w:gridSpan w:val="3"/>
            <w:vAlign w:val="center"/>
          </w:tcPr>
          <w:p w:rsidR="00EF1324" w:rsidRPr="0056498C" w:rsidRDefault="00EF1324" w:rsidP="00202EC6">
            <w:pPr>
              <w:spacing w:after="30"/>
              <w:ind w:firstLine="34"/>
              <w:jc w:val="center"/>
              <w:rPr>
                <w:sz w:val="24"/>
                <w:szCs w:val="28"/>
              </w:rPr>
            </w:pPr>
            <w:r w:rsidRPr="0056498C">
              <w:rPr>
                <w:sz w:val="24"/>
                <w:szCs w:val="28"/>
              </w:rPr>
              <w:t>Політико-правові</w:t>
            </w:r>
          </w:p>
        </w:tc>
      </w:tr>
      <w:tr w:rsidR="00EF1324" w:rsidRPr="00740B7D" w:rsidTr="00C71F11">
        <w:trPr>
          <w:trHeight w:val="541"/>
        </w:trPr>
        <w:tc>
          <w:tcPr>
            <w:tcW w:w="1684" w:type="dxa"/>
            <w:vAlign w:val="center"/>
          </w:tcPr>
          <w:p w:rsidR="00EF1324" w:rsidRPr="0056498C" w:rsidRDefault="00EF1324" w:rsidP="00202EC6">
            <w:pPr>
              <w:spacing w:after="30"/>
              <w:ind w:firstLine="0"/>
              <w:jc w:val="both"/>
              <w:rPr>
                <w:sz w:val="24"/>
                <w:szCs w:val="28"/>
              </w:rPr>
            </w:pPr>
            <w:r w:rsidRPr="0056498C">
              <w:rPr>
                <w:sz w:val="24"/>
                <w:szCs w:val="28"/>
              </w:rPr>
              <w:t>Війна</w:t>
            </w:r>
          </w:p>
        </w:tc>
        <w:tc>
          <w:tcPr>
            <w:tcW w:w="4094" w:type="dxa"/>
            <w:tcBorders>
              <w:bottom w:val="nil"/>
            </w:tcBorders>
            <w:vAlign w:val="center"/>
          </w:tcPr>
          <w:p w:rsidR="00EF1324" w:rsidRPr="0056498C" w:rsidRDefault="00EF1324" w:rsidP="00202EC6">
            <w:pPr>
              <w:spacing w:after="30"/>
              <w:ind w:firstLine="36"/>
              <w:jc w:val="both"/>
              <w:rPr>
                <w:sz w:val="24"/>
                <w:szCs w:val="28"/>
              </w:rPr>
            </w:pPr>
            <w:r w:rsidRPr="0056498C">
              <w:rPr>
                <w:sz w:val="24"/>
                <w:szCs w:val="28"/>
              </w:rPr>
              <w:t>Тренд на українське, підвищення лояльності до українських брендів</w:t>
            </w:r>
          </w:p>
        </w:tc>
        <w:tc>
          <w:tcPr>
            <w:tcW w:w="3688" w:type="dxa"/>
            <w:vAlign w:val="center"/>
          </w:tcPr>
          <w:p w:rsidR="00EF1324" w:rsidRPr="0056498C" w:rsidRDefault="00EF1324" w:rsidP="00202EC6">
            <w:pPr>
              <w:spacing w:after="30"/>
              <w:ind w:firstLine="34"/>
              <w:jc w:val="both"/>
              <w:rPr>
                <w:sz w:val="24"/>
                <w:szCs w:val="28"/>
              </w:rPr>
            </w:pPr>
            <w:r w:rsidRPr="0056498C">
              <w:rPr>
                <w:sz w:val="24"/>
                <w:szCs w:val="28"/>
              </w:rPr>
              <w:t>Зниження платоспроможності населення, зниження попиту на всі товари та послуги.</w:t>
            </w:r>
          </w:p>
        </w:tc>
      </w:tr>
      <w:tr w:rsidR="00EF1324" w:rsidRPr="00740B7D" w:rsidTr="005E18C4">
        <w:trPr>
          <w:trHeight w:val="105"/>
        </w:trPr>
        <w:tc>
          <w:tcPr>
            <w:tcW w:w="9466" w:type="dxa"/>
            <w:gridSpan w:val="3"/>
            <w:vAlign w:val="center"/>
          </w:tcPr>
          <w:p w:rsidR="00EF1324" w:rsidRPr="0056498C" w:rsidRDefault="00EF1324" w:rsidP="00202EC6">
            <w:pPr>
              <w:spacing w:after="30"/>
              <w:ind w:firstLine="34"/>
              <w:jc w:val="center"/>
              <w:rPr>
                <w:sz w:val="24"/>
                <w:szCs w:val="28"/>
              </w:rPr>
            </w:pPr>
            <w:r w:rsidRPr="0056498C">
              <w:rPr>
                <w:sz w:val="24"/>
                <w:szCs w:val="28"/>
              </w:rPr>
              <w:t>Економічні</w:t>
            </w:r>
          </w:p>
        </w:tc>
      </w:tr>
      <w:tr w:rsidR="00EF1324" w:rsidRPr="00740B7D" w:rsidTr="00C71F11">
        <w:trPr>
          <w:trHeight w:val="354"/>
        </w:trPr>
        <w:tc>
          <w:tcPr>
            <w:tcW w:w="1684" w:type="dxa"/>
            <w:vAlign w:val="center"/>
          </w:tcPr>
          <w:p w:rsidR="00EF1324" w:rsidRPr="0056498C" w:rsidRDefault="00EF1324" w:rsidP="00202EC6">
            <w:pPr>
              <w:spacing w:after="30"/>
              <w:ind w:firstLine="0"/>
              <w:jc w:val="both"/>
              <w:rPr>
                <w:bCs/>
                <w:sz w:val="24"/>
                <w:szCs w:val="28"/>
              </w:rPr>
            </w:pPr>
            <w:r w:rsidRPr="0056498C">
              <w:rPr>
                <w:sz w:val="24"/>
                <w:szCs w:val="28"/>
              </w:rPr>
              <w:t>Дестабілізація економічного стану</w:t>
            </w:r>
          </w:p>
        </w:tc>
        <w:tc>
          <w:tcPr>
            <w:tcW w:w="4094" w:type="dxa"/>
            <w:vAlign w:val="center"/>
          </w:tcPr>
          <w:p w:rsidR="00EF1324" w:rsidRPr="0056498C" w:rsidRDefault="00EF1324" w:rsidP="00202EC6">
            <w:pPr>
              <w:spacing w:after="30"/>
              <w:ind w:firstLine="36"/>
              <w:jc w:val="both"/>
              <w:rPr>
                <w:bCs/>
                <w:sz w:val="24"/>
                <w:szCs w:val="28"/>
              </w:rPr>
            </w:pPr>
            <w:r w:rsidRPr="0056498C">
              <w:rPr>
                <w:bCs/>
                <w:sz w:val="24"/>
                <w:szCs w:val="28"/>
              </w:rPr>
              <w:t>-</w:t>
            </w:r>
          </w:p>
        </w:tc>
        <w:tc>
          <w:tcPr>
            <w:tcW w:w="3688" w:type="dxa"/>
            <w:vAlign w:val="center"/>
          </w:tcPr>
          <w:p w:rsidR="00EF1324" w:rsidRPr="0056498C" w:rsidRDefault="00EF1324" w:rsidP="00202EC6">
            <w:pPr>
              <w:spacing w:after="30"/>
              <w:ind w:firstLine="34"/>
              <w:jc w:val="both"/>
              <w:rPr>
                <w:bCs/>
                <w:sz w:val="24"/>
                <w:szCs w:val="28"/>
              </w:rPr>
            </w:pPr>
            <w:r w:rsidRPr="0056498C">
              <w:rPr>
                <w:sz w:val="24"/>
                <w:szCs w:val="28"/>
              </w:rPr>
              <w:t xml:space="preserve">Інфляція, як її наслідок </w:t>
            </w:r>
            <w:r w:rsidRPr="0056498C">
              <w:rPr>
                <w:color w:val="000000"/>
                <w:sz w:val="24"/>
                <w:szCs w:val="28"/>
              </w:rPr>
              <w:t>зниження купівельної спроможності населення</w:t>
            </w:r>
            <w:r w:rsidRPr="0056498C">
              <w:rPr>
                <w:bCs/>
                <w:sz w:val="24"/>
                <w:szCs w:val="28"/>
              </w:rPr>
              <w:t>- зниження попиту, перехід до конкурентів нижчого цінового сегменту.</w:t>
            </w:r>
          </w:p>
        </w:tc>
      </w:tr>
      <w:tr w:rsidR="00EF1324" w:rsidRPr="00740B7D" w:rsidTr="005E18C4">
        <w:trPr>
          <w:trHeight w:val="72"/>
        </w:trPr>
        <w:tc>
          <w:tcPr>
            <w:tcW w:w="9466" w:type="dxa"/>
            <w:gridSpan w:val="3"/>
            <w:vAlign w:val="center"/>
          </w:tcPr>
          <w:p w:rsidR="00EF1324" w:rsidRPr="0056498C" w:rsidRDefault="00EF1324" w:rsidP="00202EC6">
            <w:pPr>
              <w:spacing w:after="30"/>
              <w:ind w:firstLine="34"/>
              <w:jc w:val="center"/>
              <w:rPr>
                <w:sz w:val="24"/>
                <w:szCs w:val="28"/>
              </w:rPr>
            </w:pPr>
            <w:r w:rsidRPr="0056498C">
              <w:rPr>
                <w:sz w:val="24"/>
                <w:szCs w:val="28"/>
              </w:rPr>
              <w:t>Технологічні</w:t>
            </w:r>
          </w:p>
        </w:tc>
      </w:tr>
      <w:tr w:rsidR="00EF1324" w:rsidRPr="00740B7D" w:rsidTr="00C71F11">
        <w:trPr>
          <w:trHeight w:val="983"/>
        </w:trPr>
        <w:tc>
          <w:tcPr>
            <w:tcW w:w="1684" w:type="dxa"/>
            <w:vAlign w:val="center"/>
          </w:tcPr>
          <w:p w:rsidR="00EF1324" w:rsidRPr="0056498C" w:rsidRDefault="00EF1324" w:rsidP="00202EC6">
            <w:pPr>
              <w:spacing w:after="30"/>
              <w:ind w:firstLine="0"/>
              <w:jc w:val="both"/>
              <w:rPr>
                <w:bCs/>
                <w:sz w:val="24"/>
                <w:szCs w:val="28"/>
              </w:rPr>
            </w:pPr>
            <w:r w:rsidRPr="0056498C">
              <w:rPr>
                <w:bCs/>
                <w:sz w:val="24"/>
                <w:szCs w:val="28"/>
              </w:rPr>
              <w:t xml:space="preserve">Розвиток технологій виробництва одягу </w:t>
            </w:r>
          </w:p>
        </w:tc>
        <w:tc>
          <w:tcPr>
            <w:tcW w:w="4094" w:type="dxa"/>
            <w:vAlign w:val="center"/>
          </w:tcPr>
          <w:p w:rsidR="00EF1324" w:rsidRPr="0056498C" w:rsidRDefault="00EF1324" w:rsidP="00202EC6">
            <w:pPr>
              <w:pStyle w:val="a3"/>
              <w:spacing w:after="30"/>
              <w:ind w:left="0" w:firstLine="36"/>
              <w:jc w:val="both"/>
              <w:rPr>
                <w:color w:val="000000"/>
                <w:szCs w:val="28"/>
                <w:u w:val="single"/>
                <w:lang w:val="uk-UA"/>
              </w:rPr>
            </w:pPr>
            <w:r w:rsidRPr="0056498C">
              <w:rPr>
                <w:color w:val="000000"/>
                <w:szCs w:val="28"/>
                <w:lang w:val="uk-UA"/>
              </w:rPr>
              <w:t xml:space="preserve">Доступність нових технологій виробництва одягу. </w:t>
            </w:r>
          </w:p>
          <w:p w:rsidR="00EF1324" w:rsidRPr="0056498C" w:rsidRDefault="00EF1324" w:rsidP="00202EC6">
            <w:pPr>
              <w:spacing w:after="30"/>
              <w:ind w:firstLine="36"/>
              <w:jc w:val="both"/>
              <w:rPr>
                <w:bCs/>
                <w:sz w:val="24"/>
                <w:szCs w:val="28"/>
              </w:rPr>
            </w:pPr>
          </w:p>
        </w:tc>
        <w:tc>
          <w:tcPr>
            <w:tcW w:w="3688" w:type="dxa"/>
            <w:vAlign w:val="center"/>
          </w:tcPr>
          <w:p w:rsidR="00EF1324" w:rsidRPr="0056498C" w:rsidRDefault="00EF1324" w:rsidP="00202EC6">
            <w:pPr>
              <w:spacing w:after="30"/>
              <w:ind w:firstLine="34"/>
              <w:jc w:val="both"/>
              <w:rPr>
                <w:bCs/>
                <w:sz w:val="24"/>
                <w:szCs w:val="28"/>
              </w:rPr>
            </w:pPr>
            <w:r w:rsidRPr="0056498C">
              <w:rPr>
                <w:bCs/>
                <w:sz w:val="24"/>
                <w:szCs w:val="28"/>
              </w:rPr>
              <w:t xml:space="preserve">Впровадження конкурентами нових технологій виробництва одягу, що призведе до переходу клієнтів до них  </w:t>
            </w:r>
          </w:p>
        </w:tc>
      </w:tr>
      <w:tr w:rsidR="00202EC6" w:rsidRPr="00740B7D" w:rsidTr="009160B6">
        <w:trPr>
          <w:trHeight w:val="76"/>
        </w:trPr>
        <w:tc>
          <w:tcPr>
            <w:tcW w:w="9466" w:type="dxa"/>
            <w:gridSpan w:val="3"/>
            <w:vAlign w:val="center"/>
          </w:tcPr>
          <w:p w:rsidR="00202EC6" w:rsidRPr="0056498C" w:rsidRDefault="00202EC6" w:rsidP="00202EC6">
            <w:pPr>
              <w:spacing w:after="30"/>
              <w:ind w:firstLine="34"/>
              <w:jc w:val="center"/>
              <w:rPr>
                <w:bCs/>
                <w:sz w:val="24"/>
                <w:szCs w:val="28"/>
              </w:rPr>
            </w:pPr>
            <w:r w:rsidRPr="0056498C">
              <w:rPr>
                <w:sz w:val="24"/>
              </w:rPr>
              <w:t>Соціальні</w:t>
            </w:r>
          </w:p>
        </w:tc>
      </w:tr>
      <w:tr w:rsidR="00202EC6" w:rsidRPr="00740B7D" w:rsidTr="00C71F11">
        <w:trPr>
          <w:trHeight w:val="76"/>
        </w:trPr>
        <w:tc>
          <w:tcPr>
            <w:tcW w:w="1684" w:type="dxa"/>
            <w:vAlign w:val="center"/>
          </w:tcPr>
          <w:p w:rsidR="00202EC6" w:rsidRPr="0056498C" w:rsidRDefault="00202EC6" w:rsidP="00202EC6">
            <w:pPr>
              <w:spacing w:after="30"/>
              <w:ind w:firstLine="0"/>
              <w:jc w:val="both"/>
              <w:rPr>
                <w:bCs/>
                <w:sz w:val="24"/>
              </w:rPr>
            </w:pPr>
            <w:r w:rsidRPr="0056498C">
              <w:rPr>
                <w:bCs/>
                <w:sz w:val="24"/>
              </w:rPr>
              <w:t>Вплив блогерів на вибір споживачів</w:t>
            </w:r>
          </w:p>
        </w:tc>
        <w:tc>
          <w:tcPr>
            <w:tcW w:w="4094" w:type="dxa"/>
            <w:vAlign w:val="center"/>
          </w:tcPr>
          <w:p w:rsidR="00202EC6" w:rsidRPr="0056498C" w:rsidRDefault="00202EC6" w:rsidP="00202EC6">
            <w:pPr>
              <w:spacing w:after="30"/>
              <w:ind w:firstLine="36"/>
              <w:jc w:val="both"/>
              <w:rPr>
                <w:bCs/>
                <w:sz w:val="24"/>
              </w:rPr>
            </w:pPr>
          </w:p>
          <w:p w:rsidR="00202EC6" w:rsidRPr="0056498C" w:rsidRDefault="00202EC6" w:rsidP="00202EC6">
            <w:pPr>
              <w:spacing w:after="30"/>
              <w:ind w:firstLine="36"/>
              <w:jc w:val="both"/>
              <w:rPr>
                <w:bCs/>
                <w:sz w:val="24"/>
              </w:rPr>
            </w:pPr>
            <w:r w:rsidRPr="0056498C">
              <w:rPr>
                <w:bCs/>
                <w:sz w:val="24"/>
              </w:rPr>
              <w:t>Пропонування співпраці блогерам, та відомим людям.  Використання блогерів для створення позитивного іміджу бренду.</w:t>
            </w:r>
          </w:p>
        </w:tc>
        <w:tc>
          <w:tcPr>
            <w:tcW w:w="3688" w:type="dxa"/>
            <w:vAlign w:val="center"/>
          </w:tcPr>
          <w:p w:rsidR="00202EC6" w:rsidRPr="0056498C" w:rsidRDefault="00202EC6" w:rsidP="00202EC6">
            <w:pPr>
              <w:spacing w:after="30"/>
              <w:ind w:firstLine="34"/>
              <w:jc w:val="both"/>
              <w:rPr>
                <w:bCs/>
                <w:sz w:val="24"/>
              </w:rPr>
            </w:pPr>
            <w:r w:rsidRPr="0056498C">
              <w:rPr>
                <w:bCs/>
                <w:sz w:val="24"/>
              </w:rPr>
              <w:t>Надання блогерами переваги іншому бренду, а тому втрата цінних клієнтів через рекомендації конкурентів з боку блогерів.</w:t>
            </w:r>
          </w:p>
        </w:tc>
      </w:tr>
      <w:tr w:rsidR="00202EC6" w:rsidRPr="00740B7D" w:rsidTr="00C71F11">
        <w:trPr>
          <w:trHeight w:val="1337"/>
        </w:trPr>
        <w:tc>
          <w:tcPr>
            <w:tcW w:w="1684" w:type="dxa"/>
            <w:vAlign w:val="center"/>
          </w:tcPr>
          <w:p w:rsidR="00202EC6" w:rsidRPr="0056498C" w:rsidRDefault="00202EC6" w:rsidP="00202EC6">
            <w:pPr>
              <w:spacing w:after="30"/>
              <w:ind w:firstLine="0"/>
              <w:jc w:val="both"/>
              <w:rPr>
                <w:bCs/>
                <w:sz w:val="24"/>
              </w:rPr>
            </w:pPr>
            <w:r w:rsidRPr="0056498C">
              <w:rPr>
                <w:bCs/>
                <w:sz w:val="24"/>
              </w:rPr>
              <w:t xml:space="preserve">Тренд на </w:t>
            </w:r>
            <w:r w:rsidRPr="0056498C">
              <w:rPr>
                <w:color w:val="000000"/>
                <w:sz w:val="24"/>
              </w:rPr>
              <w:t xml:space="preserve"> екологічність</w:t>
            </w:r>
          </w:p>
        </w:tc>
        <w:tc>
          <w:tcPr>
            <w:tcW w:w="4094" w:type="dxa"/>
            <w:vAlign w:val="center"/>
          </w:tcPr>
          <w:p w:rsidR="00202EC6" w:rsidRPr="0056498C" w:rsidRDefault="00202EC6" w:rsidP="00C71F11">
            <w:pPr>
              <w:spacing w:after="30"/>
              <w:ind w:firstLine="36"/>
              <w:jc w:val="both"/>
              <w:rPr>
                <w:bCs/>
                <w:sz w:val="24"/>
              </w:rPr>
            </w:pPr>
            <w:r w:rsidRPr="0056498C">
              <w:rPr>
                <w:bCs/>
                <w:sz w:val="24"/>
              </w:rPr>
              <w:t xml:space="preserve">Підвищення екологічності виробництва та використання екологічних матеріалів для пошиття - охоплення нової аудиторії, яка піклується про екологію. Підвищення іміджу бренду </w:t>
            </w:r>
          </w:p>
        </w:tc>
        <w:tc>
          <w:tcPr>
            <w:tcW w:w="3688" w:type="dxa"/>
            <w:vAlign w:val="center"/>
          </w:tcPr>
          <w:p w:rsidR="00202EC6" w:rsidRPr="0056498C" w:rsidRDefault="00202EC6" w:rsidP="00202EC6">
            <w:pPr>
              <w:spacing w:after="30"/>
              <w:ind w:firstLine="34"/>
              <w:jc w:val="both"/>
              <w:rPr>
                <w:bCs/>
                <w:sz w:val="24"/>
              </w:rPr>
            </w:pPr>
            <w:r w:rsidRPr="0056498C">
              <w:rPr>
                <w:bCs/>
                <w:sz w:val="24"/>
              </w:rPr>
              <w:t>Не зможе адаптуватися до змін споживчих вимог. - Зростання витрат на виробництво та закупівлю екологічних матеріалів.</w:t>
            </w:r>
          </w:p>
        </w:tc>
      </w:tr>
    </w:tbl>
    <w:p w:rsidR="00EF1324" w:rsidRPr="00D47C2E" w:rsidRDefault="00EF1324" w:rsidP="0013405C">
      <w:pPr>
        <w:spacing w:after="30"/>
        <w:ind w:firstLine="0"/>
      </w:pPr>
    </w:p>
    <w:p w:rsidR="00EF1324" w:rsidRPr="00D47C2E" w:rsidRDefault="00EF1324" w:rsidP="009B08AB">
      <w:pPr>
        <w:tabs>
          <w:tab w:val="left" w:pos="3555"/>
        </w:tabs>
        <w:spacing w:after="30" w:line="360" w:lineRule="auto"/>
        <w:jc w:val="both"/>
      </w:pPr>
      <w:r w:rsidRPr="00740B7D">
        <w:t>Джерело: систематизовано автором на основі [7, 9,10, 11, 12,13]</w:t>
      </w:r>
    </w:p>
    <w:p w:rsidR="00EF1324" w:rsidRPr="00D47C2E" w:rsidRDefault="00EF1324" w:rsidP="009B08AB">
      <w:pPr>
        <w:spacing w:after="30"/>
        <w:ind w:firstLine="0"/>
        <w:jc w:val="both"/>
      </w:pPr>
    </w:p>
    <w:p w:rsidR="00EF1324" w:rsidRPr="00D47C2E" w:rsidRDefault="00EF1324" w:rsidP="009B08AB">
      <w:pPr>
        <w:spacing w:after="30" w:line="360" w:lineRule="auto"/>
        <w:jc w:val="both"/>
        <w:rPr>
          <w:szCs w:val="28"/>
        </w:rPr>
      </w:pPr>
      <w:r w:rsidRPr="00D47C2E">
        <w:rPr>
          <w:szCs w:val="28"/>
        </w:rPr>
        <w:t xml:space="preserve">Отже, з таблиці </w:t>
      </w:r>
      <w:r w:rsidR="009F448E">
        <w:rPr>
          <w:szCs w:val="28"/>
        </w:rPr>
        <w:t xml:space="preserve">1.5 </w:t>
      </w:r>
      <w:r w:rsidRPr="00D47C2E">
        <w:rPr>
          <w:szCs w:val="28"/>
        </w:rPr>
        <w:t xml:space="preserve">бачимо, що незважаючи на війну, яка є значним політичним фактором, з'являється нова можливість для українських підприємств це зростаючий тренд на українське, як серед українців, так і за кордоном [7]. Це </w:t>
      </w:r>
      <w:r w:rsidRPr="00D47C2E">
        <w:rPr>
          <w:szCs w:val="28"/>
        </w:rPr>
        <w:lastRenderedPageBreak/>
        <w:t>може бути перевагою для компанії, якщо вона зможе ефективно використати цей тренд, адже вже відзначається зростання попиту на українську продукцію від споживачів, які прагнуть підтримати національну економіку та місцевих виробників, тому охочіше обирають українські товари [7]. Також є підвищення зацікавленості з боку іноземних покупців, що може призвести до збільшення прибутку та розширення на нові ринки [7]. Однак, важливо зазначити, що війна й надалі залишається значним фактором ризику і є загрозою, оскільки можуть бути зруйновані виробничі цехи, студії в яких здійснюється продаж тощо. Тому українські підприємства повинні бути готовими до швидкого реагування на зміни в політичній та економічній ситуації. Використання тренду на українське може стати потужним рушієм для розвитку українського бізнесу, за умови чіткої стратегії та гнучкого підходу до ведення справ.</w:t>
      </w:r>
    </w:p>
    <w:p w:rsidR="00EF1324" w:rsidRPr="00D47C2E" w:rsidRDefault="00EF1324" w:rsidP="009B08AB">
      <w:pPr>
        <w:spacing w:after="30" w:line="360" w:lineRule="auto"/>
        <w:jc w:val="both"/>
        <w:rPr>
          <w:bCs/>
          <w:szCs w:val="28"/>
        </w:rPr>
      </w:pPr>
      <w:r w:rsidRPr="00D47C2E">
        <w:rPr>
          <w:szCs w:val="28"/>
        </w:rPr>
        <w:t xml:space="preserve">Наступний фактор – економічний - дестабілізація економічного стану, що по більшій мірі відбувається через війну і це може </w:t>
      </w:r>
      <w:r>
        <w:rPr>
          <w:szCs w:val="28"/>
        </w:rPr>
        <w:t>стати загрозою для підприємства</w:t>
      </w:r>
      <w:r w:rsidRPr="00D47C2E">
        <w:rPr>
          <w:szCs w:val="28"/>
        </w:rPr>
        <w:t xml:space="preserve">, через інфляцію, як її наслідок </w:t>
      </w:r>
      <w:r w:rsidRPr="00D47C2E">
        <w:rPr>
          <w:color w:val="000000"/>
          <w:szCs w:val="28"/>
        </w:rPr>
        <w:t>зниження купівельної спроможності населення</w:t>
      </w:r>
      <w:r w:rsidRPr="00D47C2E">
        <w:rPr>
          <w:bCs/>
          <w:szCs w:val="28"/>
        </w:rPr>
        <w:t xml:space="preserve">- зниження попиту, перехід до конкурентів нижчого класу </w:t>
      </w:r>
      <w:r w:rsidRPr="00D47C2E">
        <w:rPr>
          <w:szCs w:val="28"/>
        </w:rPr>
        <w:t>[8].</w:t>
      </w:r>
    </w:p>
    <w:p w:rsidR="00EF1324" w:rsidRPr="001D5768" w:rsidRDefault="00EF1324" w:rsidP="001D5768">
      <w:pPr>
        <w:spacing w:after="30" w:line="360" w:lineRule="auto"/>
        <w:jc w:val="both"/>
        <w:rPr>
          <w:bCs/>
          <w:szCs w:val="28"/>
        </w:rPr>
      </w:pPr>
      <w:r w:rsidRPr="00D47C2E">
        <w:rPr>
          <w:bCs/>
          <w:szCs w:val="28"/>
        </w:rPr>
        <w:t>Інший фактор це -  технологічний: розвиток тех</w:t>
      </w:r>
      <w:r>
        <w:rPr>
          <w:bCs/>
          <w:szCs w:val="28"/>
        </w:rPr>
        <w:t>нологій виробництва, який може над</w:t>
      </w:r>
      <w:r w:rsidRPr="00D47C2E">
        <w:rPr>
          <w:bCs/>
          <w:szCs w:val="28"/>
        </w:rPr>
        <w:t xml:space="preserve">ати такі  </w:t>
      </w:r>
      <w:r>
        <w:rPr>
          <w:szCs w:val="28"/>
        </w:rPr>
        <w:t>можливості, як з</w:t>
      </w:r>
      <w:r w:rsidRPr="00D47C2E">
        <w:rPr>
          <w:szCs w:val="28"/>
        </w:rPr>
        <w:t>ниження витрат та підвищення продуктивності, адже використання новітніх технологій може оптимізувати виробництво та</w:t>
      </w:r>
      <w:r>
        <w:rPr>
          <w:szCs w:val="28"/>
        </w:rPr>
        <w:t xml:space="preserve"> зробити його більш ефективним та р</w:t>
      </w:r>
      <w:r w:rsidRPr="00D47C2E">
        <w:rPr>
          <w:szCs w:val="28"/>
        </w:rPr>
        <w:t>озширення онлайн-можливостей, а розвиток онлайн-продажів та реклами може значно розширити аудиторію.</w:t>
      </w:r>
    </w:p>
    <w:p w:rsidR="00EF1324" w:rsidRPr="00D47C2E" w:rsidRDefault="00EF1324" w:rsidP="001D5768">
      <w:pPr>
        <w:spacing w:after="30" w:line="360" w:lineRule="auto"/>
        <w:ind w:firstLine="0"/>
        <w:jc w:val="both"/>
        <w:rPr>
          <w:szCs w:val="28"/>
        </w:rPr>
      </w:pPr>
      <w:r>
        <w:rPr>
          <w:szCs w:val="28"/>
        </w:rPr>
        <w:t>Проте загрозами можуть бути в</w:t>
      </w:r>
      <w:r w:rsidRPr="00D47C2E">
        <w:rPr>
          <w:szCs w:val="28"/>
        </w:rPr>
        <w:t>исокі витрати на впровадження, бо оновлення обладнання та програмного забезпечення мож</w:t>
      </w:r>
      <w:r>
        <w:rPr>
          <w:szCs w:val="28"/>
        </w:rPr>
        <w:t>е бути фінансово обтяжливим, а також к</w:t>
      </w:r>
      <w:r w:rsidRPr="00D47C2E">
        <w:rPr>
          <w:szCs w:val="28"/>
        </w:rPr>
        <w:t xml:space="preserve">онкуренція з боку лідерів: компанії з передовою технологічною базою можуть становити серйозну загрозу. </w:t>
      </w:r>
    </w:p>
    <w:p w:rsidR="00EF1324" w:rsidRPr="00D47C2E" w:rsidRDefault="00EF1324" w:rsidP="009B08AB">
      <w:pPr>
        <w:spacing w:after="30" w:line="360" w:lineRule="auto"/>
        <w:ind w:firstLine="0"/>
        <w:jc w:val="both"/>
        <w:rPr>
          <w:bCs/>
          <w:szCs w:val="28"/>
        </w:rPr>
      </w:pPr>
      <w:r w:rsidRPr="00D47C2E">
        <w:rPr>
          <w:bCs/>
          <w:szCs w:val="28"/>
        </w:rPr>
        <w:t xml:space="preserve">І останні це соціальні фактори: </w:t>
      </w:r>
    </w:p>
    <w:p w:rsidR="00EF1324" w:rsidRPr="009871E9" w:rsidRDefault="00EF1324" w:rsidP="009871E9">
      <w:pPr>
        <w:spacing w:after="30" w:line="360" w:lineRule="auto"/>
        <w:jc w:val="both"/>
        <w:rPr>
          <w:bCs/>
          <w:szCs w:val="28"/>
        </w:rPr>
      </w:pPr>
      <w:r w:rsidRPr="00D47C2E">
        <w:rPr>
          <w:bCs/>
          <w:szCs w:val="28"/>
        </w:rPr>
        <w:t xml:space="preserve">1. Вплив блогерів на вибір споживачів може бути використаний як ефективний інструмент маркетингу </w:t>
      </w:r>
      <w:r w:rsidRPr="00D47C2E">
        <w:rPr>
          <w:szCs w:val="28"/>
        </w:rPr>
        <w:t>[9]</w:t>
      </w:r>
      <w:r w:rsidRPr="00D47C2E">
        <w:rPr>
          <w:bCs/>
          <w:szCs w:val="28"/>
        </w:rPr>
        <w:t xml:space="preserve">. Вони мають можливість рекламувати </w:t>
      </w:r>
      <w:r>
        <w:rPr>
          <w:bCs/>
          <w:szCs w:val="28"/>
        </w:rPr>
        <w:t>в своїх соціальних мережах</w:t>
      </w:r>
      <w:r w:rsidRPr="00D47C2E">
        <w:rPr>
          <w:bCs/>
          <w:szCs w:val="28"/>
        </w:rPr>
        <w:t xml:space="preserve">, привертаючи увагу споживачів та формуючи позитивний </w:t>
      </w:r>
      <w:r w:rsidRPr="00D47C2E">
        <w:rPr>
          <w:bCs/>
          <w:szCs w:val="28"/>
        </w:rPr>
        <w:lastRenderedPageBreak/>
        <w:t>імідж бренду. Також через блогерів можна отримати зворотній зв'язок від аудиторії,  що дозволить компанії отримувати відгуки та пропозиці</w:t>
      </w:r>
      <w:r w:rsidR="009871E9">
        <w:rPr>
          <w:bCs/>
          <w:szCs w:val="28"/>
        </w:rPr>
        <w:t xml:space="preserve">ї від своєї цільової аудиторії. </w:t>
      </w:r>
      <w:r w:rsidRPr="00D47C2E">
        <w:rPr>
          <w:szCs w:val="28"/>
        </w:rPr>
        <w:t xml:space="preserve">Загрозою може стати те, що вплив блогерів може бути нестабільним, </w:t>
      </w:r>
      <w:r w:rsidR="009871E9">
        <w:rPr>
          <w:szCs w:val="28"/>
        </w:rPr>
        <w:t>через</w:t>
      </w:r>
      <w:r w:rsidRPr="00D47C2E">
        <w:rPr>
          <w:szCs w:val="28"/>
        </w:rPr>
        <w:t xml:space="preserve"> залеж</w:t>
      </w:r>
      <w:r w:rsidR="009871E9">
        <w:rPr>
          <w:szCs w:val="28"/>
        </w:rPr>
        <w:t>ність</w:t>
      </w:r>
      <w:r w:rsidRPr="00D47C2E">
        <w:rPr>
          <w:szCs w:val="28"/>
        </w:rPr>
        <w:t xml:space="preserve"> від різних факторів, таких як їхня популярність, репутація, аудиторія та інші. До того ж, існує ризик негативного впливу на імідж бренду, якщо блогер рекламує продукцію, яка не відповідає очікуванням споживачів. Це може призвести до втрати довіри з боку клієнтів та пошкодження репутації компанії.</w:t>
      </w:r>
    </w:p>
    <w:p w:rsidR="00EF1324" w:rsidRPr="00D47C2E" w:rsidRDefault="00EF1324" w:rsidP="0013405C">
      <w:pPr>
        <w:spacing w:after="30" w:line="360" w:lineRule="auto"/>
        <w:jc w:val="both"/>
        <w:rPr>
          <w:color w:val="000000"/>
          <w:szCs w:val="28"/>
        </w:rPr>
      </w:pPr>
      <w:r w:rsidRPr="00D47C2E">
        <w:rPr>
          <w:szCs w:val="28"/>
        </w:rPr>
        <w:t xml:space="preserve">2. </w:t>
      </w:r>
      <w:r w:rsidRPr="00D47C2E">
        <w:rPr>
          <w:bCs/>
          <w:szCs w:val="28"/>
        </w:rPr>
        <w:t xml:space="preserve">Тренд на </w:t>
      </w:r>
      <w:r w:rsidRPr="00D47C2E">
        <w:rPr>
          <w:color w:val="000000"/>
          <w:szCs w:val="28"/>
        </w:rPr>
        <w:t xml:space="preserve"> екологічність – підприємства, які зможуть підвищити екологічність виробництва та використовувати екологічні матеріали для пошиття, матимуть можливість залучити нову аудиторію, яка стає дедалі більш свідомою та відповідальною </w:t>
      </w:r>
      <w:r w:rsidRPr="00D47C2E">
        <w:rPr>
          <w:szCs w:val="28"/>
        </w:rPr>
        <w:t>[10]</w:t>
      </w:r>
      <w:r w:rsidRPr="00D47C2E">
        <w:rPr>
          <w:color w:val="000000"/>
          <w:szCs w:val="28"/>
        </w:rPr>
        <w:t>. Однак існує й ризик того, що компанія не зможе адаптуватися до цих змін у споживчих вимогах. Це може призвести до втрати конкурентної переваги та відтоку клієнтів, які віддають перевагу етичним та екологічно чистим продуктам.</w:t>
      </w:r>
    </w:p>
    <w:p w:rsidR="00EF1324" w:rsidRPr="00D47C2E" w:rsidRDefault="00EF1324" w:rsidP="0013405C">
      <w:pPr>
        <w:spacing w:after="30" w:line="360" w:lineRule="auto"/>
        <w:ind w:firstLine="0"/>
        <w:jc w:val="both"/>
        <w:rPr>
          <w:szCs w:val="28"/>
        </w:rPr>
      </w:pPr>
      <w:r>
        <w:rPr>
          <w:bCs/>
          <w:color w:val="000000"/>
          <w:szCs w:val="28"/>
        </w:rPr>
        <w:t>Тепер проведемо а</w:t>
      </w:r>
      <w:r w:rsidRPr="00D47C2E">
        <w:rPr>
          <w:bCs/>
          <w:color w:val="000000"/>
          <w:szCs w:val="28"/>
        </w:rPr>
        <w:t>наліз факторів мезосередовища.</w:t>
      </w:r>
      <w:r>
        <w:rPr>
          <w:bCs/>
          <w:color w:val="000000"/>
          <w:szCs w:val="28"/>
        </w:rPr>
        <w:t xml:space="preserve"> </w:t>
      </w:r>
      <w:r w:rsidRPr="00D47C2E">
        <w:rPr>
          <w:color w:val="000000"/>
          <w:szCs w:val="28"/>
        </w:rPr>
        <w:t>Консалтингова компанія Pro-Consulting повідомляє, що у період 2019-20 рр. понад 50 % українського ринку одягу та взуття — загальною вартістю в 60 млрд грн — належало світовим торговим операторам</w:t>
      </w:r>
      <w:r>
        <w:rPr>
          <w:szCs w:val="28"/>
        </w:rPr>
        <w:t>[14</w:t>
      </w:r>
      <w:r w:rsidRPr="00D47C2E">
        <w:rPr>
          <w:szCs w:val="28"/>
        </w:rPr>
        <w:t>]</w:t>
      </w:r>
      <w:r w:rsidRPr="00D47C2E">
        <w:rPr>
          <w:color w:val="000000"/>
          <w:szCs w:val="28"/>
        </w:rPr>
        <w:t>. Ще понад 30 % від нього складали продавці секонд-хенду та контрабанди, а решта припадала на вітчизняних виробників. І це зважаючи на те, що після кризи 2014-2015 років в Україні спостерігається значний підйом попиту на одяг вітчизняних виробників, зокрема малого та середнього бізнесу</w:t>
      </w:r>
      <w:r>
        <w:rPr>
          <w:color w:val="000000"/>
          <w:szCs w:val="28"/>
        </w:rPr>
        <w:t xml:space="preserve"> [16</w:t>
      </w:r>
      <w:r w:rsidRPr="00D47C2E">
        <w:rPr>
          <w:color w:val="000000"/>
          <w:szCs w:val="28"/>
        </w:rPr>
        <w:t>]. Це пояснюється тим, що він дешевший, якісніший та без націнки за бренд.  Тому український ринок одягу став розширюватися завдяки таким виробниками, як: Vovk, Arber, VDone, Staff, Goldi, Kleo тощо</w:t>
      </w:r>
      <w:r>
        <w:rPr>
          <w:color w:val="000000"/>
          <w:szCs w:val="28"/>
        </w:rPr>
        <w:t xml:space="preserve"> [16</w:t>
      </w:r>
      <w:r w:rsidRPr="00D47C2E">
        <w:rPr>
          <w:color w:val="000000"/>
          <w:szCs w:val="28"/>
        </w:rPr>
        <w:t>]. Поступово ринок не лише розвивався, але й поширювався у різних регіонах України. Серед найбільших підприємств галузі можна виокремити: «Елітa», «Cіветрекс» «TК-Стиль», «Прoмстиль</w:t>
      </w:r>
      <w:r w:rsidR="00836586" w:rsidRPr="00836586">
        <w:rPr>
          <w:color w:val="000000"/>
          <w:szCs w:val="28"/>
        </w:rPr>
        <w:t xml:space="preserve"> </w:t>
      </w:r>
      <w:r w:rsidRPr="00D47C2E">
        <w:rPr>
          <w:color w:val="000000"/>
          <w:szCs w:val="28"/>
        </w:rPr>
        <w:t xml:space="preserve">Українa», «Tекстиль-Kонтaкт». Найбільший попит в Україні спостерігається на жіночий одяг, сегмент якого займає 40% ринку одягу, дещо </w:t>
      </w:r>
      <w:r w:rsidRPr="00D47C2E">
        <w:rPr>
          <w:color w:val="000000"/>
          <w:szCs w:val="28"/>
        </w:rPr>
        <w:lastRenderedPageBreak/>
        <w:t>менший – на чоловічий одяг, сегмент якого також має значну частку на ринку – 35</w:t>
      </w:r>
      <w:r w:rsidRPr="00053CA0">
        <w:rPr>
          <w:color w:val="000000"/>
          <w:szCs w:val="28"/>
        </w:rPr>
        <w:t>%[16]. На дитячий одяг припадає 25% [18].</w:t>
      </w:r>
    </w:p>
    <w:p w:rsidR="00EF1324" w:rsidRDefault="00EF1324" w:rsidP="001D5768">
      <w:pPr>
        <w:spacing w:after="30" w:line="360" w:lineRule="auto"/>
        <w:jc w:val="both"/>
        <w:rPr>
          <w:szCs w:val="28"/>
        </w:rPr>
      </w:pPr>
      <w:r w:rsidRPr="00D47C2E">
        <w:rPr>
          <w:color w:val="000000"/>
          <w:szCs w:val="28"/>
        </w:rPr>
        <w:t>Починаючи з 2018 року український ринок одягу почав поповнюватися новими популярними іноземними брендами одягу, такими як  H&amp;M, ZaraHome, Bershka, DeFacto, Koton. Крім того, відзначається приєднання до ринку великих компаній, таких як американська компанія Ralph</w:t>
      </w:r>
      <w:r w:rsidR="00836586" w:rsidRPr="00836586">
        <w:rPr>
          <w:color w:val="000000"/>
          <w:szCs w:val="28"/>
        </w:rPr>
        <w:t xml:space="preserve"> </w:t>
      </w:r>
      <w:r w:rsidRPr="00D47C2E">
        <w:rPr>
          <w:color w:val="000000"/>
          <w:szCs w:val="28"/>
        </w:rPr>
        <w:t>Lauren, італійський бренд Trussardi, німецький преміум-виробник Karl</w:t>
      </w:r>
      <w:r w:rsidR="00836586" w:rsidRPr="00836586">
        <w:rPr>
          <w:color w:val="000000"/>
          <w:szCs w:val="28"/>
        </w:rPr>
        <w:t xml:space="preserve"> </w:t>
      </w:r>
      <w:r w:rsidRPr="00D47C2E">
        <w:rPr>
          <w:color w:val="000000"/>
          <w:szCs w:val="28"/>
        </w:rPr>
        <w:t>Lagerfeld та</w:t>
      </w:r>
      <w:r>
        <w:rPr>
          <w:color w:val="000000"/>
          <w:szCs w:val="28"/>
        </w:rPr>
        <w:t xml:space="preserve"> французький бренд The Kooples [19</w:t>
      </w:r>
      <w:r w:rsidRPr="00D47C2E">
        <w:rPr>
          <w:color w:val="000000"/>
          <w:szCs w:val="28"/>
        </w:rPr>
        <w:t>]. Нові бренди змогли одразу увійти в ТОП-10 лідерів за оцінкою споживачів які, протягом трьох досліджуваних років займали лідируючі позиції</w:t>
      </w:r>
      <w:r>
        <w:rPr>
          <w:color w:val="000000"/>
          <w:szCs w:val="28"/>
        </w:rPr>
        <w:t xml:space="preserve"> [20</w:t>
      </w:r>
      <w:r w:rsidRPr="00D47C2E">
        <w:rPr>
          <w:color w:val="000000"/>
          <w:szCs w:val="28"/>
        </w:rPr>
        <w:t>]</w:t>
      </w:r>
      <w:r>
        <w:rPr>
          <w:color w:val="000000"/>
          <w:szCs w:val="28"/>
        </w:rPr>
        <w:t>.</w:t>
      </w:r>
    </w:p>
    <w:p w:rsidR="00EF1324" w:rsidRPr="00D47C2E" w:rsidRDefault="00EF1324" w:rsidP="001D5768">
      <w:pPr>
        <w:spacing w:after="30" w:line="360" w:lineRule="auto"/>
        <w:jc w:val="both"/>
        <w:rPr>
          <w:szCs w:val="28"/>
        </w:rPr>
      </w:pPr>
      <w:r w:rsidRPr="00D47C2E">
        <w:rPr>
          <w:color w:val="000000"/>
          <w:szCs w:val="28"/>
        </w:rPr>
        <w:t>З початком повномасштабного вторгнення частка імпортован</w:t>
      </w:r>
      <w:r>
        <w:rPr>
          <w:color w:val="000000"/>
          <w:szCs w:val="28"/>
        </w:rPr>
        <w:t>ої продукції знизилась на 60% [21</w:t>
      </w:r>
      <w:r w:rsidRPr="00D47C2E">
        <w:rPr>
          <w:color w:val="000000"/>
          <w:szCs w:val="28"/>
        </w:rPr>
        <w:t>]. Бренд H&amp;M та магазини групи Inditex, в яку входят</w:t>
      </w:r>
      <w:r>
        <w:rPr>
          <w:color w:val="000000"/>
          <w:szCs w:val="28"/>
        </w:rPr>
        <w:t xml:space="preserve">ь </w:t>
      </w:r>
      <w:r w:rsidRPr="00D47C2E">
        <w:rPr>
          <w:color w:val="000000"/>
          <w:szCs w:val="28"/>
        </w:rPr>
        <w:t xml:space="preserve">Zara, Bershka, Stradivarius, Pull&amp;Bear, MassimoDutti та Oysho припинили рoбoту на території України, oдразу після пoчатку війни, та станом на грудень 2023 року не відновили її. Тому основними конкурентами досліджуваного підприємства ТОВ </w:t>
      </w:r>
      <w:r w:rsidRPr="0055542E">
        <w:rPr>
          <w:szCs w:val="28"/>
        </w:rPr>
        <w:t>«VOVK»</w:t>
      </w:r>
      <w:r w:rsidR="00202EC6">
        <w:rPr>
          <w:szCs w:val="28"/>
        </w:rPr>
        <w:t xml:space="preserve"> </w:t>
      </w:r>
      <w:r w:rsidRPr="00D47C2E">
        <w:rPr>
          <w:color w:val="000000"/>
          <w:szCs w:val="28"/>
        </w:rPr>
        <w:t>стали українські виробники такі як «MUST HAVE», «UMM», «Solmar», «NataliBolgar», «Marisaysyes», «Dressa», «Minova», «JUL», «Joanna», «Onlady».  Таким чином мали б створитись сприятливі умови для розвитку українських виробників, завдяки дефіциту імпортного одягу, проте підприємці відзнaчaють</w:t>
      </w:r>
      <w:r w:rsidR="00202EC6">
        <w:rPr>
          <w:color w:val="000000"/>
          <w:szCs w:val="28"/>
        </w:rPr>
        <w:t xml:space="preserve"> </w:t>
      </w:r>
      <w:r w:rsidRPr="00D47C2E">
        <w:rPr>
          <w:color w:val="000000"/>
          <w:szCs w:val="28"/>
        </w:rPr>
        <w:t>знижeння</w:t>
      </w:r>
      <w:r w:rsidR="00202EC6">
        <w:rPr>
          <w:color w:val="000000"/>
          <w:szCs w:val="28"/>
        </w:rPr>
        <w:t xml:space="preserve"> </w:t>
      </w:r>
      <w:r w:rsidRPr="00D47C2E">
        <w:rPr>
          <w:color w:val="000000"/>
          <w:szCs w:val="28"/>
        </w:rPr>
        <w:t>пoпиту, що пояснюють еміграцією українців, економічною кризою та падінням купівельної спроможності населення, які пов’язані з війною, високими орендними ставками та змiною</w:t>
      </w:r>
      <w:r w:rsidR="00202EC6">
        <w:rPr>
          <w:color w:val="000000"/>
          <w:szCs w:val="28"/>
        </w:rPr>
        <w:t xml:space="preserve"> </w:t>
      </w:r>
      <w:r w:rsidRPr="00D47C2E">
        <w:rPr>
          <w:color w:val="000000"/>
          <w:szCs w:val="28"/>
        </w:rPr>
        <w:t>пріoритeтiв. Розглянемо ці чинники. </w:t>
      </w:r>
    </w:p>
    <w:p w:rsidR="00EF1324" w:rsidRPr="00D47C2E" w:rsidRDefault="00EF1324" w:rsidP="0013405C">
      <w:pPr>
        <w:spacing w:after="30" w:line="360" w:lineRule="auto"/>
        <w:jc w:val="both"/>
        <w:rPr>
          <w:szCs w:val="28"/>
        </w:rPr>
      </w:pPr>
      <w:r w:rsidRPr="00D47C2E">
        <w:rPr>
          <w:color w:val="000000"/>
          <w:szCs w:val="28"/>
        </w:rPr>
        <w:t>Економічний стaн</w:t>
      </w:r>
      <w:r>
        <w:rPr>
          <w:color w:val="000000"/>
          <w:szCs w:val="28"/>
        </w:rPr>
        <w:t xml:space="preserve"> </w:t>
      </w:r>
      <w:r w:rsidRPr="00D47C2E">
        <w:rPr>
          <w:color w:val="000000"/>
          <w:szCs w:val="28"/>
        </w:rPr>
        <w:t>Укрaїни</w:t>
      </w:r>
      <w:r>
        <w:rPr>
          <w:color w:val="000000"/>
          <w:szCs w:val="28"/>
        </w:rPr>
        <w:t xml:space="preserve"> </w:t>
      </w:r>
      <w:r w:rsidRPr="00D47C2E">
        <w:rPr>
          <w:color w:val="000000"/>
          <w:szCs w:val="28"/>
        </w:rPr>
        <w:t>нeсе</w:t>
      </w:r>
      <w:r w:rsidR="00202EC6">
        <w:rPr>
          <w:color w:val="000000"/>
          <w:szCs w:val="28"/>
        </w:rPr>
        <w:t xml:space="preserve"> </w:t>
      </w:r>
      <w:r w:rsidRPr="00D47C2E">
        <w:rPr>
          <w:color w:val="000000"/>
          <w:szCs w:val="28"/>
        </w:rPr>
        <w:t>знaчущі збитки внаслiдок війни</w:t>
      </w:r>
      <w:r w:rsidR="009871E9">
        <w:rPr>
          <w:color w:val="000000"/>
          <w:szCs w:val="28"/>
        </w:rPr>
        <w:t>, а саме</w:t>
      </w:r>
      <w:r w:rsidRPr="00D47C2E">
        <w:rPr>
          <w:color w:val="000000"/>
          <w:szCs w:val="28"/>
        </w:rPr>
        <w:t xml:space="preserve"> спостерiгається</w:t>
      </w:r>
      <w:r w:rsidR="00202EC6">
        <w:rPr>
          <w:color w:val="000000"/>
          <w:szCs w:val="28"/>
        </w:rPr>
        <w:t xml:space="preserve"> </w:t>
      </w:r>
      <w:r w:rsidRPr="00D47C2E">
        <w:rPr>
          <w:color w:val="000000"/>
          <w:szCs w:val="28"/>
        </w:rPr>
        <w:t>зростaння цін, змeншення рівня заробітної плати та взагалі припинення функціонування підприємств. Мільйони людей втратили роботу, житло чи опинилися за кордоном у незнайомому середовищі. У липні Національний банк оприлюднив свій прогноз, відповідно до якого національна економіка за підсумками 2022 року зазнає скорочення на третину, а інфляція, яка в червні досягла рівня 21,5%, прискориться до понад 30%. Таким чином, очікується подальше зростання ц</w:t>
      </w:r>
      <w:r>
        <w:rPr>
          <w:color w:val="000000"/>
          <w:szCs w:val="28"/>
        </w:rPr>
        <w:t>ін [22</w:t>
      </w:r>
      <w:r w:rsidRPr="00D47C2E">
        <w:rPr>
          <w:color w:val="000000"/>
          <w:szCs w:val="28"/>
        </w:rPr>
        <w:t>]. </w:t>
      </w:r>
    </w:p>
    <w:p w:rsidR="00EF1324" w:rsidRPr="00D47C2E" w:rsidRDefault="00EF1324" w:rsidP="0013405C">
      <w:pPr>
        <w:spacing w:after="30" w:line="360" w:lineRule="auto"/>
        <w:jc w:val="both"/>
        <w:rPr>
          <w:szCs w:val="28"/>
        </w:rPr>
      </w:pPr>
      <w:r w:rsidRPr="00D47C2E">
        <w:rPr>
          <w:color w:val="000000"/>
          <w:szCs w:val="28"/>
        </w:rPr>
        <w:lastRenderedPageBreak/>
        <w:t>Міністерство закордонних справ України повідомляє, що стaном</w:t>
      </w:r>
      <w:r w:rsidR="00202EC6">
        <w:rPr>
          <w:color w:val="000000"/>
          <w:szCs w:val="28"/>
        </w:rPr>
        <w:t xml:space="preserve"> </w:t>
      </w:r>
      <w:r w:rsidRPr="00D47C2E">
        <w:rPr>
          <w:color w:val="000000"/>
          <w:szCs w:val="28"/>
        </w:rPr>
        <w:t>нa 21 чeрвня 2023 рoку</w:t>
      </w:r>
      <w:r w:rsidR="00202EC6">
        <w:rPr>
          <w:color w:val="000000"/>
          <w:szCs w:val="28"/>
        </w:rPr>
        <w:t xml:space="preserve"> </w:t>
      </w:r>
      <w:r w:rsidRPr="00D47C2E">
        <w:rPr>
          <w:color w:val="000000"/>
          <w:szCs w:val="28"/>
        </w:rPr>
        <w:t>зa</w:t>
      </w:r>
      <w:r w:rsidR="00202EC6">
        <w:rPr>
          <w:color w:val="000000"/>
          <w:szCs w:val="28"/>
        </w:rPr>
        <w:t xml:space="preserve"> </w:t>
      </w:r>
      <w:r w:rsidRPr="00D47C2E">
        <w:rPr>
          <w:color w:val="000000"/>
          <w:szCs w:val="28"/>
        </w:rPr>
        <w:t>кoрдoном</w:t>
      </w:r>
      <w:r w:rsidR="00202EC6">
        <w:rPr>
          <w:color w:val="000000"/>
          <w:szCs w:val="28"/>
        </w:rPr>
        <w:t xml:space="preserve"> </w:t>
      </w:r>
      <w:r w:rsidRPr="00D47C2E">
        <w:rPr>
          <w:color w:val="000000"/>
          <w:szCs w:val="28"/>
        </w:rPr>
        <w:t>пeрeбувaли 8 млн 177 тис. українців, це свідчить про те, що зараз за кордоном пeрeбуває</w:t>
      </w:r>
      <w:r w:rsidR="00202EC6">
        <w:rPr>
          <w:color w:val="000000"/>
          <w:szCs w:val="28"/>
        </w:rPr>
        <w:t xml:space="preserve"> </w:t>
      </w:r>
      <w:r w:rsidRPr="00D47C2E">
        <w:rPr>
          <w:color w:val="000000"/>
          <w:szCs w:val="28"/>
        </w:rPr>
        <w:t>близькo 20% нaявнoгo</w:t>
      </w:r>
      <w:r w:rsidR="00202EC6">
        <w:rPr>
          <w:color w:val="000000"/>
          <w:szCs w:val="28"/>
        </w:rPr>
        <w:t xml:space="preserve"> </w:t>
      </w:r>
      <w:r w:rsidRPr="00D47C2E">
        <w:rPr>
          <w:color w:val="000000"/>
          <w:szCs w:val="28"/>
        </w:rPr>
        <w:t>нaсeлeння</w:t>
      </w:r>
      <w:r w:rsidR="009160B6" w:rsidRPr="009160B6">
        <w:rPr>
          <w:color w:val="000000"/>
          <w:szCs w:val="28"/>
        </w:rPr>
        <w:t xml:space="preserve"> </w:t>
      </w:r>
      <w:r w:rsidRPr="00D47C2E">
        <w:rPr>
          <w:color w:val="000000"/>
          <w:szCs w:val="28"/>
        </w:rPr>
        <w:t>Укрaїни до 24 лютого 2022 року [</w:t>
      </w:r>
      <w:r>
        <w:rPr>
          <w:color w:val="000000"/>
          <w:szCs w:val="28"/>
        </w:rPr>
        <w:t>23</w:t>
      </w:r>
      <w:r w:rsidRPr="00D47C2E">
        <w:rPr>
          <w:color w:val="000000"/>
          <w:szCs w:val="28"/>
        </w:rPr>
        <w:t>]. Зважаючи на це, припускаємо, що еміграція впливає на ряд аспектів економіки, включаючи попит на споживчі товари, зокрема жіночий одяг, оскільки більша частина емігрантів це жінки.</w:t>
      </w:r>
    </w:p>
    <w:p w:rsidR="00EF1324" w:rsidRPr="00D47C2E" w:rsidRDefault="00EF1324" w:rsidP="0013405C">
      <w:pPr>
        <w:spacing w:after="30" w:line="360" w:lineRule="auto"/>
        <w:jc w:val="both"/>
        <w:rPr>
          <w:szCs w:val="28"/>
        </w:rPr>
      </w:pPr>
      <w:r w:rsidRPr="00D47C2E">
        <w:rPr>
          <w:color w:val="000000"/>
          <w:szCs w:val="28"/>
        </w:rPr>
        <w:t>За оцінкою українського інтернет-видання “Економічна правда” за десять місяців 2022 року номінальні зарплати зросли на 5%</w:t>
      </w:r>
      <w:r w:rsidR="00202EC6">
        <w:rPr>
          <w:color w:val="000000"/>
          <w:szCs w:val="28"/>
        </w:rPr>
        <w:t xml:space="preserve"> </w:t>
      </w:r>
      <w:r w:rsidRPr="00D47C2E">
        <w:rPr>
          <w:color w:val="000000"/>
          <w:szCs w:val="28"/>
        </w:rPr>
        <w:t>[</w:t>
      </w:r>
      <w:r>
        <w:rPr>
          <w:color w:val="000000"/>
          <w:szCs w:val="28"/>
        </w:rPr>
        <w:t>24]</w:t>
      </w:r>
      <w:r w:rsidRPr="00D47C2E">
        <w:rPr>
          <w:color w:val="000000"/>
          <w:szCs w:val="28"/>
        </w:rPr>
        <w:t>. Проте в реальному вираженні зарплати скоротилися на 11% у січні-жовтні, пройшовши через глибокий провал на 21% рік до року в другому кварталі 2022 року, що можемо бачити на рис. 1.</w:t>
      </w:r>
      <w:r w:rsidR="00462F7B">
        <w:rPr>
          <w:color w:val="000000"/>
          <w:szCs w:val="28"/>
        </w:rPr>
        <w:t>3</w:t>
      </w:r>
      <w:r w:rsidRPr="00D47C2E">
        <w:rPr>
          <w:color w:val="000000"/>
          <w:szCs w:val="28"/>
        </w:rPr>
        <w:t>.</w:t>
      </w:r>
    </w:p>
    <w:p w:rsidR="00EF1324" w:rsidRPr="00D47C2E" w:rsidRDefault="00EF1324" w:rsidP="0013405C">
      <w:pPr>
        <w:spacing w:after="30" w:line="360" w:lineRule="auto"/>
        <w:ind w:firstLine="0"/>
        <w:rPr>
          <w:szCs w:val="28"/>
        </w:rPr>
      </w:pPr>
    </w:p>
    <w:p w:rsidR="00EF1324" w:rsidRPr="00D47C2E" w:rsidRDefault="00863B79" w:rsidP="0013405C">
      <w:pPr>
        <w:spacing w:after="30" w:line="360" w:lineRule="auto"/>
        <w:jc w:val="center"/>
        <w:rPr>
          <w:szCs w:val="28"/>
        </w:rPr>
      </w:pPr>
      <w:r>
        <w:rPr>
          <w:noProof/>
          <w:color w:val="000000"/>
          <w:szCs w:val="28"/>
          <w:bdr w:val="none" w:sz="0" w:space="0" w:color="auto" w:frame="1"/>
          <w:lang w:val="en-US" w:eastAsia="en-US"/>
        </w:rPr>
        <w:drawing>
          <wp:inline distT="0" distB="0" distL="0" distR="0">
            <wp:extent cx="2190750" cy="1457325"/>
            <wp:effectExtent l="0" t="0" r="0" b="0"/>
            <wp:docPr id="3" name="Рисунок 3"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 "/>
                    <pic:cNvPicPr>
                      <a:picLocks noChangeAspect="1" noChangeArrowheads="1"/>
                    </pic:cNvPicPr>
                  </pic:nvPicPr>
                  <pic:blipFill>
                    <a:blip r:embed="rId16">
                      <a:grayscl/>
                      <a:extLst>
                        <a:ext uri="{28A0092B-C50C-407E-A947-70E740481C1C}">
                          <a14:useLocalDpi xmlns:a14="http://schemas.microsoft.com/office/drawing/2010/main" val="0"/>
                        </a:ext>
                      </a:extLst>
                    </a:blip>
                    <a:srcRect/>
                    <a:stretch>
                      <a:fillRect/>
                    </a:stretch>
                  </pic:blipFill>
                  <pic:spPr bwMode="auto">
                    <a:xfrm>
                      <a:off x="0" y="0"/>
                      <a:ext cx="2190750" cy="1457325"/>
                    </a:xfrm>
                    <a:prstGeom prst="rect">
                      <a:avLst/>
                    </a:prstGeom>
                    <a:noFill/>
                    <a:ln>
                      <a:noFill/>
                    </a:ln>
                  </pic:spPr>
                </pic:pic>
              </a:graphicData>
            </a:graphic>
          </wp:inline>
        </w:drawing>
      </w:r>
    </w:p>
    <w:p w:rsidR="00EF1324" w:rsidRPr="00D47C2E" w:rsidRDefault="00EF1324" w:rsidP="0013405C">
      <w:pPr>
        <w:shd w:val="clear" w:color="auto" w:fill="FFFFFF"/>
        <w:spacing w:after="30" w:line="360" w:lineRule="auto"/>
        <w:jc w:val="center"/>
        <w:rPr>
          <w:szCs w:val="28"/>
        </w:rPr>
      </w:pPr>
      <w:r w:rsidRPr="00D47C2E">
        <w:rPr>
          <w:color w:val="000000"/>
          <w:szCs w:val="28"/>
        </w:rPr>
        <w:t>Рисунок 1.</w:t>
      </w:r>
      <w:r w:rsidR="00462F7B">
        <w:rPr>
          <w:color w:val="000000"/>
          <w:szCs w:val="28"/>
        </w:rPr>
        <w:t>3</w:t>
      </w:r>
      <w:r w:rsidRPr="00D47C2E">
        <w:rPr>
          <w:color w:val="000000"/>
          <w:szCs w:val="28"/>
        </w:rPr>
        <w:t xml:space="preserve"> - Середня зарплата в Україні, річна зміна у 2022 році</w:t>
      </w:r>
    </w:p>
    <w:p w:rsidR="00EF1324" w:rsidRPr="00D47C2E" w:rsidRDefault="00EF1324" w:rsidP="0013405C">
      <w:pPr>
        <w:shd w:val="clear" w:color="auto" w:fill="FFFFFF"/>
        <w:spacing w:after="30" w:line="360" w:lineRule="auto"/>
        <w:jc w:val="center"/>
        <w:rPr>
          <w:color w:val="000000"/>
          <w:szCs w:val="28"/>
        </w:rPr>
      </w:pPr>
      <w:r>
        <w:rPr>
          <w:color w:val="000000"/>
          <w:szCs w:val="28"/>
        </w:rPr>
        <w:t>Джерело : [24</w:t>
      </w:r>
      <w:r w:rsidRPr="00D47C2E">
        <w:rPr>
          <w:color w:val="000000"/>
          <w:szCs w:val="28"/>
        </w:rPr>
        <w:t>]</w:t>
      </w:r>
    </w:p>
    <w:p w:rsidR="00EF1324" w:rsidRPr="00D47C2E" w:rsidRDefault="00EF1324" w:rsidP="0013405C">
      <w:pPr>
        <w:shd w:val="clear" w:color="auto" w:fill="FFFFFF"/>
        <w:spacing w:after="30" w:line="360" w:lineRule="auto"/>
        <w:jc w:val="center"/>
        <w:rPr>
          <w:szCs w:val="28"/>
        </w:rPr>
      </w:pPr>
    </w:p>
    <w:p w:rsidR="00EF1324" w:rsidRPr="00D47C2E" w:rsidRDefault="00EF1324" w:rsidP="009B08AB">
      <w:pPr>
        <w:shd w:val="clear" w:color="auto" w:fill="FFFFFF"/>
        <w:spacing w:after="30" w:line="360" w:lineRule="auto"/>
        <w:jc w:val="both"/>
        <w:rPr>
          <w:szCs w:val="28"/>
        </w:rPr>
      </w:pPr>
      <w:r w:rsidRPr="00D47C2E">
        <w:rPr>
          <w:color w:val="000000"/>
          <w:szCs w:val="28"/>
        </w:rPr>
        <w:t>Також з рисунку 1.</w:t>
      </w:r>
      <w:r w:rsidR="00462F7B">
        <w:rPr>
          <w:color w:val="000000"/>
          <w:szCs w:val="28"/>
        </w:rPr>
        <w:t>3</w:t>
      </w:r>
      <w:r w:rsidRPr="00D47C2E">
        <w:rPr>
          <w:color w:val="000000"/>
          <w:szCs w:val="28"/>
        </w:rPr>
        <w:t xml:space="preserve"> видно, що 2022 рік почався активним зростанням середньої зарплати на 20%  рік до року в січні. У лютому, коли розгорілася війна, багато підприємств підтримали працівників авансовими платежами чи компенсаціями, що прискорило зростання номінальної зарплати до 34% у річному вимірі. Проте цей стрибок швидко перетворився на провал на 20% рік до року в квітні [</w:t>
      </w:r>
      <w:r>
        <w:rPr>
          <w:color w:val="000000"/>
          <w:szCs w:val="28"/>
        </w:rPr>
        <w:t>24</w:t>
      </w:r>
      <w:r w:rsidRPr="00D47C2E">
        <w:rPr>
          <w:color w:val="000000"/>
          <w:szCs w:val="28"/>
        </w:rPr>
        <w:t>]. До того ж “Економічна правда” оцінюють, що у 2022 році відсоток</w:t>
      </w:r>
      <w:r w:rsidR="009871E9">
        <w:rPr>
          <w:color w:val="000000"/>
          <w:szCs w:val="28"/>
        </w:rPr>
        <w:t xml:space="preserve"> </w:t>
      </w:r>
      <w:r w:rsidRPr="00D47C2E">
        <w:rPr>
          <w:color w:val="000000"/>
          <w:szCs w:val="28"/>
        </w:rPr>
        <w:t xml:space="preserve">офіційно найманих працівників, які  втратили роботу після початку війни сягає 13%.  Отже, можна зробити висновок, що, незважаючи на номінальний зріст </w:t>
      </w:r>
      <w:r w:rsidRPr="00D47C2E">
        <w:rPr>
          <w:color w:val="000000"/>
          <w:szCs w:val="28"/>
        </w:rPr>
        <w:lastRenderedPageBreak/>
        <w:t>заробітних плат на 5%, реальна купівельна спроможність населення значно зменшилася, що також негативно в</w:t>
      </w:r>
      <w:r>
        <w:rPr>
          <w:color w:val="000000"/>
          <w:szCs w:val="28"/>
        </w:rPr>
        <w:t>пливає на жіночий ринок одягу [24</w:t>
      </w:r>
      <w:r w:rsidRPr="00D47C2E">
        <w:rPr>
          <w:color w:val="000000"/>
          <w:szCs w:val="28"/>
        </w:rPr>
        <w:t xml:space="preserve">]. </w:t>
      </w:r>
    </w:p>
    <w:p w:rsidR="00EF1324" w:rsidRPr="00D47C2E" w:rsidRDefault="00EF1324" w:rsidP="009B08AB">
      <w:pPr>
        <w:spacing w:after="30" w:line="360" w:lineRule="auto"/>
        <w:jc w:val="both"/>
        <w:rPr>
          <w:szCs w:val="28"/>
        </w:rPr>
      </w:pPr>
      <w:r w:rsidRPr="00D47C2E">
        <w:rPr>
          <w:color w:val="000000"/>
          <w:szCs w:val="28"/>
        </w:rPr>
        <w:t>Розглянемо вхідні та вихідні бар'єри для українського ринку жіночого одягу: </w:t>
      </w:r>
    </w:p>
    <w:p w:rsidR="00EF1324" w:rsidRPr="00D47C2E" w:rsidRDefault="00EF1324" w:rsidP="009B08AB">
      <w:pPr>
        <w:spacing w:after="30" w:line="360" w:lineRule="auto"/>
        <w:jc w:val="both"/>
        <w:rPr>
          <w:szCs w:val="28"/>
        </w:rPr>
      </w:pPr>
      <w:r w:rsidRPr="00D47C2E">
        <w:rPr>
          <w:color w:val="000000"/>
          <w:szCs w:val="28"/>
        </w:rPr>
        <w:t>Вхідні бар'єри:</w:t>
      </w:r>
    </w:p>
    <w:p w:rsidR="00EF1324" w:rsidRPr="00D47C2E" w:rsidRDefault="00EF1324" w:rsidP="009871E9">
      <w:pPr>
        <w:spacing w:after="30" w:line="360" w:lineRule="auto"/>
        <w:ind w:left="142" w:firstLine="0"/>
        <w:jc w:val="both"/>
        <w:textAlignment w:val="baseline"/>
        <w:rPr>
          <w:color w:val="000000"/>
          <w:szCs w:val="28"/>
        </w:rPr>
      </w:pPr>
      <w:r w:rsidRPr="00D47C2E">
        <w:rPr>
          <w:color w:val="000000"/>
          <w:szCs w:val="28"/>
        </w:rPr>
        <w:t xml:space="preserve">- </w:t>
      </w:r>
      <w:r>
        <w:rPr>
          <w:color w:val="000000"/>
          <w:szCs w:val="28"/>
        </w:rPr>
        <w:t xml:space="preserve">висока конкуренція: </w:t>
      </w:r>
      <w:r w:rsidRPr="00D47C2E">
        <w:rPr>
          <w:color w:val="000000"/>
          <w:szCs w:val="28"/>
        </w:rPr>
        <w:t>ринок вже дуже насичений, як вітчизняними, так і зарубіжними брендами. Це ускладнює завоювання своєї ніші новим учасникам і позиціонуван</w:t>
      </w:r>
      <w:r>
        <w:rPr>
          <w:color w:val="000000"/>
          <w:szCs w:val="28"/>
        </w:rPr>
        <w:t>ня їх проти вже відомих брендів;</w:t>
      </w:r>
    </w:p>
    <w:p w:rsidR="00EF1324" w:rsidRPr="00D47C2E" w:rsidRDefault="00EF1324" w:rsidP="009871E9">
      <w:pPr>
        <w:spacing w:after="30" w:line="360" w:lineRule="auto"/>
        <w:ind w:left="142" w:firstLine="0"/>
        <w:jc w:val="both"/>
        <w:textAlignment w:val="baseline"/>
        <w:rPr>
          <w:color w:val="000000"/>
          <w:szCs w:val="28"/>
        </w:rPr>
      </w:pPr>
      <w:r w:rsidRPr="00D47C2E">
        <w:rPr>
          <w:color w:val="000000"/>
          <w:szCs w:val="28"/>
        </w:rPr>
        <w:t xml:space="preserve">- </w:t>
      </w:r>
      <w:r>
        <w:rPr>
          <w:color w:val="000000"/>
          <w:szCs w:val="28"/>
        </w:rPr>
        <w:t>великі витрати на вхід: с</w:t>
      </w:r>
      <w:r w:rsidRPr="00D47C2E">
        <w:rPr>
          <w:color w:val="000000"/>
          <w:szCs w:val="28"/>
        </w:rPr>
        <w:t>творення успішного бренду та колекції жіночого одягу потребує значних інвестицій в дизайн, вир</w:t>
      </w:r>
      <w:r>
        <w:rPr>
          <w:color w:val="000000"/>
          <w:szCs w:val="28"/>
        </w:rPr>
        <w:t>обництво, маркетинг та рекламу;</w:t>
      </w:r>
    </w:p>
    <w:p w:rsidR="00EF1324" w:rsidRPr="00D47C2E" w:rsidRDefault="00EF1324" w:rsidP="009871E9">
      <w:pPr>
        <w:spacing w:after="30" w:line="360" w:lineRule="auto"/>
        <w:ind w:left="142" w:firstLine="0"/>
        <w:jc w:val="both"/>
        <w:textAlignment w:val="baseline"/>
        <w:rPr>
          <w:color w:val="000000"/>
          <w:szCs w:val="28"/>
        </w:rPr>
      </w:pPr>
      <w:r w:rsidRPr="00D47C2E">
        <w:rPr>
          <w:color w:val="000000"/>
          <w:szCs w:val="28"/>
        </w:rPr>
        <w:t xml:space="preserve">- </w:t>
      </w:r>
      <w:r>
        <w:rPr>
          <w:color w:val="000000"/>
          <w:szCs w:val="28"/>
        </w:rPr>
        <w:t>к</w:t>
      </w:r>
      <w:r w:rsidRPr="00D47C2E">
        <w:rPr>
          <w:color w:val="000000"/>
          <w:szCs w:val="28"/>
        </w:rPr>
        <w:t>валіф</w:t>
      </w:r>
      <w:r>
        <w:rPr>
          <w:color w:val="000000"/>
          <w:szCs w:val="28"/>
        </w:rPr>
        <w:t>ікована робоча сила: д</w:t>
      </w:r>
      <w:r w:rsidRPr="00D47C2E">
        <w:rPr>
          <w:color w:val="000000"/>
          <w:szCs w:val="28"/>
        </w:rPr>
        <w:t>ефіцит кваліфікованих швачів, дизайнерів та інших фахівців у швейній галузі. Висока вартість найму кваліфікованого персоналу або необхідність у навчанні та перепідготовці кадрів.</w:t>
      </w:r>
    </w:p>
    <w:p w:rsidR="00EF1324" w:rsidRPr="00D47C2E" w:rsidRDefault="00EF1324" w:rsidP="009871E9">
      <w:pPr>
        <w:spacing w:after="30" w:line="360" w:lineRule="auto"/>
        <w:ind w:left="142"/>
        <w:jc w:val="both"/>
        <w:rPr>
          <w:szCs w:val="28"/>
        </w:rPr>
      </w:pPr>
      <w:r w:rsidRPr="00D47C2E">
        <w:rPr>
          <w:color w:val="000000"/>
          <w:szCs w:val="28"/>
        </w:rPr>
        <w:t>Вихідні бар'єри: </w:t>
      </w:r>
    </w:p>
    <w:p w:rsidR="00EF1324" w:rsidRPr="00D47C2E" w:rsidRDefault="00EF1324" w:rsidP="009871E9">
      <w:pPr>
        <w:numPr>
          <w:ilvl w:val="0"/>
          <w:numId w:val="2"/>
        </w:numPr>
        <w:spacing w:after="30" w:line="360" w:lineRule="auto"/>
        <w:ind w:left="142"/>
        <w:jc w:val="both"/>
        <w:textAlignment w:val="baseline"/>
        <w:rPr>
          <w:color w:val="000000"/>
          <w:szCs w:val="28"/>
        </w:rPr>
      </w:pPr>
      <w:r w:rsidRPr="00D47C2E">
        <w:rPr>
          <w:color w:val="000000"/>
          <w:szCs w:val="28"/>
        </w:rPr>
        <w:t>фінансові, а саме високі витрати на ліквідацію, адже закриття магазину, ліквідація товарних запасів, виплата боргів та штрафів можуть значно обтяжити бюджет, також втрата інвестицій, бо закриття бізнесу веде до втрати коштів, вкладених у виробни</w:t>
      </w:r>
      <w:r>
        <w:rPr>
          <w:color w:val="000000"/>
          <w:szCs w:val="28"/>
        </w:rPr>
        <w:t>цтво, обладнання та інші активи;</w:t>
      </w:r>
    </w:p>
    <w:p w:rsidR="00EF1324" w:rsidRPr="00D47C2E" w:rsidRDefault="00EF1324" w:rsidP="009871E9">
      <w:pPr>
        <w:numPr>
          <w:ilvl w:val="0"/>
          <w:numId w:val="2"/>
        </w:numPr>
        <w:spacing w:after="30" w:line="360" w:lineRule="auto"/>
        <w:ind w:left="142"/>
        <w:jc w:val="both"/>
        <w:textAlignment w:val="baseline"/>
        <w:rPr>
          <w:color w:val="000000"/>
          <w:szCs w:val="28"/>
        </w:rPr>
      </w:pPr>
      <w:r>
        <w:rPr>
          <w:color w:val="000000"/>
          <w:szCs w:val="28"/>
        </w:rPr>
        <w:t>і</w:t>
      </w:r>
      <w:r w:rsidRPr="00D47C2E">
        <w:rPr>
          <w:color w:val="000000"/>
          <w:szCs w:val="28"/>
        </w:rPr>
        <w:t>нфраструктурні, а саме довгострокові зобов'язання, бо орендні договори, кредитні зобов'язання та інші контракти можуть обмежувати свободу дій при закритті бізнесу</w:t>
      </w:r>
      <w:r w:rsidR="002D1BB6">
        <w:rPr>
          <w:color w:val="000000"/>
          <w:szCs w:val="28"/>
        </w:rPr>
        <w:t>.</w:t>
      </w:r>
    </w:p>
    <w:p w:rsidR="00EF1324" w:rsidRPr="00D47C2E" w:rsidRDefault="00EF1324" w:rsidP="009871E9">
      <w:pPr>
        <w:numPr>
          <w:ilvl w:val="0"/>
          <w:numId w:val="2"/>
        </w:numPr>
        <w:spacing w:after="30" w:line="360" w:lineRule="auto"/>
        <w:ind w:left="142"/>
        <w:jc w:val="both"/>
        <w:textAlignment w:val="baseline"/>
        <w:rPr>
          <w:color w:val="000000"/>
          <w:szCs w:val="28"/>
        </w:rPr>
      </w:pPr>
      <w:r>
        <w:rPr>
          <w:color w:val="000000"/>
          <w:szCs w:val="28"/>
        </w:rPr>
        <w:t>п</w:t>
      </w:r>
      <w:r w:rsidRPr="00D47C2E">
        <w:rPr>
          <w:color w:val="000000"/>
          <w:szCs w:val="28"/>
        </w:rPr>
        <w:t>равові, а саме юридичні ризики, бо невиконання законодавчих норм та нормативів під час виходу може призвести до штрафів та судових спорів та інтелектуальна власність, бо захист прав на бренд, дизайни та інші активи може стати проблемою.</w:t>
      </w:r>
    </w:p>
    <w:p w:rsidR="00202EC6" w:rsidRDefault="00EF1324" w:rsidP="00202EC6">
      <w:pPr>
        <w:spacing w:after="30" w:line="360" w:lineRule="auto"/>
        <w:jc w:val="both"/>
        <w:textAlignment w:val="baseline"/>
        <w:rPr>
          <w:color w:val="000000"/>
          <w:szCs w:val="28"/>
        </w:rPr>
      </w:pPr>
      <w:r w:rsidRPr="00D47C2E">
        <w:rPr>
          <w:color w:val="000000"/>
          <w:szCs w:val="28"/>
        </w:rPr>
        <w:t>Сучасний ринок жіночого одягу переживає динамічні зміни, під впливом екологічних, технологічних та соціальних факторів. У 2024 році спостерігаємо</w:t>
      </w:r>
    </w:p>
    <w:p w:rsidR="00EF1324" w:rsidRPr="009160B6" w:rsidRDefault="00EF1324" w:rsidP="00202EC6">
      <w:pPr>
        <w:spacing w:after="30" w:line="360" w:lineRule="auto"/>
        <w:ind w:firstLine="0"/>
        <w:jc w:val="both"/>
        <w:textAlignment w:val="baseline"/>
        <w:rPr>
          <w:color w:val="000000"/>
          <w:szCs w:val="28"/>
        </w:rPr>
      </w:pPr>
      <w:r w:rsidRPr="009160B6">
        <w:rPr>
          <w:color w:val="000000"/>
          <w:szCs w:val="28"/>
        </w:rPr>
        <w:t xml:space="preserve">кілька ключових тенденцій, які визначають майбутнє цієї індустрії, а саме: </w:t>
      </w:r>
    </w:p>
    <w:p w:rsidR="00EF1324" w:rsidRPr="009160B6" w:rsidRDefault="00EF1324" w:rsidP="00397632">
      <w:pPr>
        <w:numPr>
          <w:ilvl w:val="0"/>
          <w:numId w:val="22"/>
        </w:numPr>
        <w:tabs>
          <w:tab w:val="clear" w:pos="1437"/>
          <w:tab w:val="left" w:pos="426"/>
          <w:tab w:val="num" w:pos="1260"/>
          <w:tab w:val="left" w:pos="2160"/>
        </w:tabs>
        <w:spacing w:after="30" w:line="360" w:lineRule="auto"/>
        <w:ind w:left="426" w:hanging="284"/>
        <w:jc w:val="both"/>
        <w:rPr>
          <w:color w:val="000000"/>
          <w:szCs w:val="28"/>
        </w:rPr>
      </w:pPr>
      <w:r w:rsidRPr="009160B6">
        <w:rPr>
          <w:color w:val="000000"/>
          <w:szCs w:val="28"/>
        </w:rPr>
        <w:t xml:space="preserve">Екологічна свідомість стає рушійною силою. Споживачі обирають одяг, вироблений з екологічно чистих матеріалів з дотриманням принципів </w:t>
      </w:r>
      <w:r w:rsidRPr="009160B6">
        <w:rPr>
          <w:color w:val="000000"/>
          <w:szCs w:val="28"/>
        </w:rPr>
        <w:lastRenderedPageBreak/>
        <w:t xml:space="preserve">відповідального ставлення до довкілля. Бренди реагують на цю потребу, пропонуючи еко-лінії, використовуючи рецикльовані матеріали та зменшуючи свій вуглецевий слід. Проте, залишаються виклики, пов'язані з високою вартістю еко-одягу та проблемою текстильних відходів </w:t>
      </w:r>
      <w:r w:rsidRPr="009160B6">
        <w:rPr>
          <w:szCs w:val="28"/>
        </w:rPr>
        <w:t>[11]</w:t>
      </w:r>
      <w:r w:rsidRPr="009160B6">
        <w:rPr>
          <w:color w:val="000000"/>
          <w:szCs w:val="28"/>
        </w:rPr>
        <w:t>.</w:t>
      </w:r>
    </w:p>
    <w:p w:rsidR="00EF1324" w:rsidRPr="009160B6" w:rsidRDefault="00EF1324" w:rsidP="00397632">
      <w:pPr>
        <w:numPr>
          <w:ilvl w:val="0"/>
          <w:numId w:val="22"/>
        </w:numPr>
        <w:tabs>
          <w:tab w:val="clear" w:pos="1437"/>
          <w:tab w:val="left" w:pos="426"/>
          <w:tab w:val="num" w:pos="1260"/>
          <w:tab w:val="left" w:pos="2160"/>
        </w:tabs>
        <w:spacing w:after="30" w:line="360" w:lineRule="auto"/>
        <w:ind w:left="426" w:hanging="284"/>
        <w:jc w:val="both"/>
        <w:rPr>
          <w:color w:val="000000"/>
          <w:szCs w:val="28"/>
        </w:rPr>
      </w:pPr>
      <w:r w:rsidRPr="009160B6">
        <w:rPr>
          <w:color w:val="000000"/>
          <w:szCs w:val="28"/>
        </w:rPr>
        <w:t xml:space="preserve">Прямий продаж споживачам також набирає обертів. Бренди переходять на онлайн-продажі через власні магазини та платформи в соціальних мережах, пропонуючи персоналізований та зручний досвід для своїх клієнтів. </w:t>
      </w:r>
      <w:r w:rsidR="00397632" w:rsidRPr="009160B6">
        <w:rPr>
          <w:color w:val="000000"/>
          <w:szCs w:val="28"/>
        </w:rPr>
        <w:t xml:space="preserve">Метод </w:t>
      </w:r>
      <w:r w:rsidRPr="009160B6">
        <w:rPr>
          <w:color w:val="000000"/>
          <w:szCs w:val="28"/>
        </w:rPr>
        <w:t xml:space="preserve">дає </w:t>
      </w:r>
      <w:r w:rsidR="00397632" w:rsidRPr="009160B6">
        <w:rPr>
          <w:color w:val="000000"/>
          <w:szCs w:val="28"/>
        </w:rPr>
        <w:t>більше контролю над</w:t>
      </w:r>
      <w:r w:rsidRPr="009160B6">
        <w:rPr>
          <w:color w:val="000000"/>
          <w:szCs w:val="28"/>
        </w:rPr>
        <w:t xml:space="preserve"> іміджем та дозволяє з</w:t>
      </w:r>
      <w:r w:rsidR="00397632" w:rsidRPr="009160B6">
        <w:rPr>
          <w:color w:val="000000"/>
          <w:szCs w:val="28"/>
        </w:rPr>
        <w:t>бирати цінні дані про покупців</w:t>
      </w:r>
      <w:r w:rsidRPr="009160B6">
        <w:rPr>
          <w:szCs w:val="28"/>
        </w:rPr>
        <w:t>[11]</w:t>
      </w:r>
      <w:r w:rsidRPr="009160B6">
        <w:rPr>
          <w:color w:val="000000"/>
          <w:szCs w:val="28"/>
        </w:rPr>
        <w:t xml:space="preserve">. </w:t>
      </w:r>
    </w:p>
    <w:p w:rsidR="00EF1324" w:rsidRPr="009160B6" w:rsidRDefault="00EF1324" w:rsidP="00397632">
      <w:pPr>
        <w:numPr>
          <w:ilvl w:val="0"/>
          <w:numId w:val="22"/>
        </w:numPr>
        <w:tabs>
          <w:tab w:val="clear" w:pos="1437"/>
          <w:tab w:val="left" w:pos="426"/>
          <w:tab w:val="num" w:pos="1260"/>
          <w:tab w:val="left" w:pos="2160"/>
        </w:tabs>
        <w:spacing w:after="30" w:line="360" w:lineRule="auto"/>
        <w:ind w:left="426" w:hanging="284"/>
        <w:jc w:val="both"/>
        <w:rPr>
          <w:color w:val="000000"/>
          <w:szCs w:val="28"/>
        </w:rPr>
      </w:pPr>
      <w:r w:rsidRPr="009160B6">
        <w:rPr>
          <w:color w:val="000000"/>
          <w:szCs w:val="28"/>
        </w:rPr>
        <w:t xml:space="preserve">Цифрова трансформація охоплює всі аспекти індустрії. Використання даних та аналітики допомагає брендам краще розуміти потреби своїх клієнтів, а штучний інтелект та автоматизація оптимізують ланцюжки поставок та зменшують відходи. Пандемія COVID-19 лише прискорила цей процес, зробивши віртуальні покази мод, онлайн-продажі та гнучкість виробництва нормою </w:t>
      </w:r>
      <w:r w:rsidRPr="009160B6">
        <w:rPr>
          <w:szCs w:val="28"/>
        </w:rPr>
        <w:t>[11]</w:t>
      </w:r>
      <w:r w:rsidRPr="009160B6">
        <w:rPr>
          <w:color w:val="000000"/>
          <w:szCs w:val="28"/>
        </w:rPr>
        <w:t>.</w:t>
      </w:r>
    </w:p>
    <w:p w:rsidR="00EF1324" w:rsidRPr="00D47C2E" w:rsidRDefault="00EF1324" w:rsidP="00397632">
      <w:pPr>
        <w:numPr>
          <w:ilvl w:val="0"/>
          <w:numId w:val="22"/>
        </w:numPr>
        <w:tabs>
          <w:tab w:val="clear" w:pos="1437"/>
          <w:tab w:val="left" w:pos="426"/>
          <w:tab w:val="num" w:pos="1260"/>
          <w:tab w:val="left" w:pos="2160"/>
        </w:tabs>
        <w:spacing w:after="30" w:line="360" w:lineRule="auto"/>
        <w:ind w:left="426" w:hanging="284"/>
        <w:jc w:val="both"/>
        <w:rPr>
          <w:color w:val="000000"/>
          <w:szCs w:val="28"/>
        </w:rPr>
      </w:pPr>
      <w:r w:rsidRPr="00D47C2E">
        <w:rPr>
          <w:color w:val="000000"/>
          <w:szCs w:val="28"/>
        </w:rPr>
        <w:t xml:space="preserve">Athleisure залишається одним із найпопулярніших трендів. Споживачі шукають зручний та універсальний одяг, який можна носити як для спорту, так і для повсякденного життя. Бренди пропонують широкий спектр одягу для спортивного відпочинку, від штанів для йоги до худі, щоб задовольнити зростаючий попит на цьому ринку </w:t>
      </w:r>
      <w:r w:rsidRPr="00D47C2E">
        <w:rPr>
          <w:szCs w:val="28"/>
        </w:rPr>
        <w:t>[11]</w:t>
      </w:r>
      <w:r w:rsidRPr="00D47C2E">
        <w:rPr>
          <w:color w:val="000000"/>
          <w:szCs w:val="28"/>
        </w:rPr>
        <w:t xml:space="preserve">. </w:t>
      </w:r>
    </w:p>
    <w:p w:rsidR="00EF1324" w:rsidRPr="00D47C2E" w:rsidRDefault="00EF1324" w:rsidP="00397632">
      <w:pPr>
        <w:numPr>
          <w:ilvl w:val="0"/>
          <w:numId w:val="22"/>
        </w:numPr>
        <w:tabs>
          <w:tab w:val="clear" w:pos="1437"/>
          <w:tab w:val="left" w:pos="426"/>
          <w:tab w:val="num" w:pos="1260"/>
          <w:tab w:val="left" w:pos="2160"/>
        </w:tabs>
        <w:spacing w:after="30" w:line="360" w:lineRule="auto"/>
        <w:ind w:left="426" w:hanging="284"/>
        <w:jc w:val="both"/>
        <w:rPr>
          <w:color w:val="000000"/>
          <w:szCs w:val="28"/>
        </w:rPr>
      </w:pPr>
      <w:r w:rsidRPr="00D47C2E">
        <w:rPr>
          <w:color w:val="000000"/>
          <w:szCs w:val="28"/>
        </w:rPr>
        <w:t xml:space="preserve">Соціальний шопінг стає невід'ємною частиною життя покупців. Інфлюенсери в Instagram, TikTok, Pinterest та ін. соціальних мережах надихають своїх підписників, а платформи, такі як Shein та Temu, пропонують зручний та персоналізований досвід онлайн-покупок. Очікується, що до 2027 року світові продажі через соціальні мережі досягнуть 600 мільярдів доларів </w:t>
      </w:r>
      <w:r w:rsidRPr="00D47C2E">
        <w:rPr>
          <w:szCs w:val="28"/>
        </w:rPr>
        <w:t>[12]</w:t>
      </w:r>
      <w:r w:rsidRPr="00D47C2E">
        <w:rPr>
          <w:color w:val="000000"/>
          <w:szCs w:val="28"/>
        </w:rPr>
        <w:t>.</w:t>
      </w:r>
    </w:p>
    <w:p w:rsidR="009871E9" w:rsidRDefault="00EF1324" w:rsidP="009B08AB">
      <w:pPr>
        <w:spacing w:after="30" w:line="360" w:lineRule="auto"/>
        <w:jc w:val="both"/>
        <w:rPr>
          <w:color w:val="000000"/>
          <w:szCs w:val="28"/>
        </w:rPr>
      </w:pPr>
      <w:r w:rsidRPr="00D47C2E">
        <w:rPr>
          <w:color w:val="000000"/>
          <w:szCs w:val="28"/>
        </w:rPr>
        <w:t>Підсумовуючи, ринок жіночого одягу постійно трансформується. Брендам, які зможуть адаптуватися до екологічних, технологічних та соціальних змін,</w:t>
      </w:r>
      <w:r w:rsidR="009871E9">
        <w:rPr>
          <w:color w:val="000000"/>
          <w:szCs w:val="28"/>
        </w:rPr>
        <w:t xml:space="preserve"> </w:t>
      </w:r>
      <w:r w:rsidRPr="00D47C2E">
        <w:rPr>
          <w:color w:val="000000"/>
          <w:szCs w:val="28"/>
        </w:rPr>
        <w:t xml:space="preserve">вдасться залишатися конкурентоспроможними та задовольняти мінливі потреби </w:t>
      </w:r>
    </w:p>
    <w:p w:rsidR="00EF1324" w:rsidRPr="00D47C2E" w:rsidRDefault="00EF1324" w:rsidP="009871E9">
      <w:pPr>
        <w:spacing w:after="30" w:line="360" w:lineRule="auto"/>
        <w:ind w:firstLine="0"/>
        <w:jc w:val="both"/>
        <w:rPr>
          <w:color w:val="000000"/>
          <w:szCs w:val="28"/>
        </w:rPr>
      </w:pPr>
      <w:r w:rsidRPr="00D47C2E">
        <w:rPr>
          <w:color w:val="000000"/>
          <w:szCs w:val="28"/>
        </w:rPr>
        <w:t>сучасних жінок.</w:t>
      </w:r>
    </w:p>
    <w:p w:rsidR="00EF1324" w:rsidRPr="00D47C2E" w:rsidRDefault="00EF1324" w:rsidP="009B08AB">
      <w:pPr>
        <w:spacing w:after="30" w:line="360" w:lineRule="auto"/>
        <w:jc w:val="both"/>
        <w:rPr>
          <w:szCs w:val="28"/>
        </w:rPr>
      </w:pPr>
      <w:r w:rsidRPr="00D47C2E">
        <w:rPr>
          <w:color w:val="000000"/>
          <w:szCs w:val="28"/>
        </w:rPr>
        <w:t>Ринок жіночого одягу - це досить складний та конкурентний ринок, який постійно змінюється. Особливості даного ринку включають: </w:t>
      </w:r>
    </w:p>
    <w:p w:rsidR="00EF1324" w:rsidRPr="00D47C2E" w:rsidRDefault="00EF1324" w:rsidP="00397632">
      <w:pPr>
        <w:numPr>
          <w:ilvl w:val="0"/>
          <w:numId w:val="23"/>
        </w:numPr>
        <w:tabs>
          <w:tab w:val="clear" w:pos="1587"/>
          <w:tab w:val="num" w:pos="709"/>
        </w:tabs>
        <w:spacing w:after="30" w:line="360" w:lineRule="auto"/>
        <w:ind w:left="426" w:hanging="142"/>
        <w:jc w:val="both"/>
        <w:rPr>
          <w:color w:val="000000"/>
          <w:szCs w:val="28"/>
        </w:rPr>
      </w:pPr>
      <w:r w:rsidRPr="00D47C2E">
        <w:rPr>
          <w:color w:val="000000"/>
          <w:szCs w:val="28"/>
        </w:rPr>
        <w:lastRenderedPageBreak/>
        <w:t>Динамічність та м</w:t>
      </w:r>
      <w:r>
        <w:rPr>
          <w:color w:val="000000"/>
          <w:szCs w:val="28"/>
        </w:rPr>
        <w:t>інливість, що</w:t>
      </w:r>
      <w:r w:rsidRPr="00D47C2E">
        <w:rPr>
          <w:color w:val="000000"/>
          <w:szCs w:val="28"/>
        </w:rPr>
        <w:t xml:space="preserve"> зумовлюється стійкою тенденцією до появи нових трендів, стилів та модифікацій одягу. Важливим фактором також виступає схильність жіночої аудиторії до сприйняття модних тенденцій, що, в свою чергу, зумовлює постійну мінливість попиту на дану категорію товарів.</w:t>
      </w:r>
    </w:p>
    <w:p w:rsidR="00EF1324" w:rsidRPr="00D47C2E" w:rsidRDefault="00EF1324" w:rsidP="00397632">
      <w:pPr>
        <w:numPr>
          <w:ilvl w:val="0"/>
          <w:numId w:val="23"/>
        </w:numPr>
        <w:tabs>
          <w:tab w:val="clear" w:pos="1587"/>
          <w:tab w:val="num" w:pos="709"/>
        </w:tabs>
        <w:spacing w:after="30" w:line="360" w:lineRule="auto"/>
        <w:ind w:left="426" w:hanging="142"/>
        <w:jc w:val="both"/>
        <w:rPr>
          <w:szCs w:val="28"/>
        </w:rPr>
      </w:pPr>
      <w:r w:rsidRPr="00D47C2E">
        <w:rPr>
          <w:szCs w:val="28"/>
        </w:rPr>
        <w:t>Ринок жіночого одягу схильний до постійних трансформацій, зумовлених впливом соціокультурних та технологічних факторів. В результаті, жіночий одяг постійно вдосконалюється, відображаючи актуальні тренди та задовольняючи потреби сучасних споживачів.</w:t>
      </w:r>
    </w:p>
    <w:p w:rsidR="00EF1324" w:rsidRPr="00D47C2E" w:rsidRDefault="00EF1324" w:rsidP="00397632">
      <w:pPr>
        <w:numPr>
          <w:ilvl w:val="0"/>
          <w:numId w:val="23"/>
        </w:numPr>
        <w:tabs>
          <w:tab w:val="clear" w:pos="1587"/>
          <w:tab w:val="num" w:pos="709"/>
        </w:tabs>
        <w:spacing w:after="30" w:line="360" w:lineRule="auto"/>
        <w:ind w:left="426" w:hanging="142"/>
        <w:jc w:val="both"/>
        <w:rPr>
          <w:szCs w:val="28"/>
        </w:rPr>
      </w:pPr>
      <w:r w:rsidRPr="00D47C2E">
        <w:rPr>
          <w:szCs w:val="28"/>
        </w:rPr>
        <w:t>Широкий спектр товарів. Характерною рисою ринку є його насиченість широким спектром товарних пропозицій, що включають різноманіття стилів, фасонів, розмірних рядів та цінових сегментів. Цей фактор зумовлює високий рівень конкуренції, але й водночас створює умови для задоволення потреб найширшого кола покупців.</w:t>
      </w:r>
    </w:p>
    <w:p w:rsidR="00EF1324" w:rsidRPr="00D47C2E" w:rsidRDefault="00EF1324" w:rsidP="00397632">
      <w:pPr>
        <w:numPr>
          <w:ilvl w:val="0"/>
          <w:numId w:val="23"/>
        </w:numPr>
        <w:tabs>
          <w:tab w:val="clear" w:pos="1587"/>
          <w:tab w:val="num" w:pos="709"/>
        </w:tabs>
        <w:spacing w:after="30" w:line="360" w:lineRule="auto"/>
        <w:ind w:left="426" w:hanging="142"/>
        <w:jc w:val="both"/>
        <w:rPr>
          <w:szCs w:val="28"/>
        </w:rPr>
      </w:pPr>
      <w:r>
        <w:rPr>
          <w:szCs w:val="28"/>
        </w:rPr>
        <w:t>Вплив моди</w:t>
      </w:r>
      <w:r w:rsidRPr="00D47C2E">
        <w:rPr>
          <w:szCs w:val="28"/>
        </w:rPr>
        <w:t>. Динамічна зміна трендів зумовлює необхідність регулярного оновлення асортименту товарів з боку виробників та продавців для збереження актуальності їхньої пропозиції.</w:t>
      </w:r>
    </w:p>
    <w:p w:rsidR="00EF1324" w:rsidRPr="00D13B0E" w:rsidRDefault="00EF1324" w:rsidP="00397632">
      <w:pPr>
        <w:numPr>
          <w:ilvl w:val="0"/>
          <w:numId w:val="23"/>
        </w:numPr>
        <w:tabs>
          <w:tab w:val="clear" w:pos="1587"/>
          <w:tab w:val="num" w:pos="709"/>
        </w:tabs>
        <w:spacing w:after="30" w:line="360" w:lineRule="auto"/>
        <w:ind w:left="426" w:hanging="142"/>
        <w:jc w:val="both"/>
        <w:rPr>
          <w:szCs w:val="28"/>
        </w:rPr>
      </w:pPr>
      <w:r w:rsidRPr="00D13B0E">
        <w:rPr>
          <w:szCs w:val="28"/>
        </w:rPr>
        <w:t>Вплив онлайн-торгівлі. Спостерігається стійка тенденція до зростання ролі онлайн-торгівлі на ринку жіночого одягу. Цей канал продажів надає покупцям доступ до широкого асортименту товарів, зручність оформлення замовлень та можливість порівнювати ціни від різних продавців.</w:t>
      </w:r>
    </w:p>
    <w:p w:rsidR="00EF1324" w:rsidRPr="00D13B0E" w:rsidRDefault="00EF1324" w:rsidP="00397632">
      <w:pPr>
        <w:numPr>
          <w:ilvl w:val="0"/>
          <w:numId w:val="23"/>
        </w:numPr>
        <w:tabs>
          <w:tab w:val="clear" w:pos="1587"/>
          <w:tab w:val="num" w:pos="709"/>
        </w:tabs>
        <w:spacing w:after="30" w:line="360" w:lineRule="auto"/>
        <w:ind w:left="426" w:hanging="142"/>
        <w:jc w:val="both"/>
        <w:rPr>
          <w:szCs w:val="28"/>
        </w:rPr>
      </w:pPr>
      <w:r w:rsidRPr="00D13B0E">
        <w:rPr>
          <w:szCs w:val="28"/>
        </w:rPr>
        <w:t>Важливість лояльності клієнтів. Зараз формування лояльності клієнтів виступає одним із ключових факторів успіху на ринку жіночого одягу. Бренди, які завойовують довіру споживачів здобувають стійку конкурентну перевагу.</w:t>
      </w:r>
    </w:p>
    <w:p w:rsidR="00EF1324" w:rsidRPr="00D47C2E" w:rsidRDefault="00EF1324" w:rsidP="00E32003">
      <w:pPr>
        <w:spacing w:after="30" w:line="360" w:lineRule="auto"/>
        <w:jc w:val="both"/>
        <w:rPr>
          <w:szCs w:val="28"/>
        </w:rPr>
      </w:pPr>
      <w:r w:rsidRPr="00D47C2E">
        <w:rPr>
          <w:color w:val="000000"/>
          <w:szCs w:val="28"/>
        </w:rPr>
        <w:t xml:space="preserve">Даних за 2023 рік щодо розмірів ринку жіночого одягу в Україні поки немає. </w:t>
      </w:r>
      <w:r w:rsidR="00E32003">
        <w:rPr>
          <w:color w:val="000000"/>
          <w:szCs w:val="28"/>
        </w:rPr>
        <w:t xml:space="preserve">            </w:t>
      </w:r>
      <w:r w:rsidRPr="00D47C2E">
        <w:rPr>
          <w:color w:val="000000"/>
          <w:szCs w:val="28"/>
        </w:rPr>
        <w:t>Однак, згідно зі звітом аналітичної компанії Euromonitor</w:t>
      </w:r>
      <w:r>
        <w:rPr>
          <w:color w:val="000000"/>
          <w:szCs w:val="28"/>
        </w:rPr>
        <w:t xml:space="preserve"> </w:t>
      </w:r>
      <w:r w:rsidRPr="00D47C2E">
        <w:rPr>
          <w:color w:val="000000"/>
          <w:szCs w:val="28"/>
        </w:rPr>
        <w:t>International за 2022 рік, загальний ринок одягу в Україні склав 8,5 млрд доларів, з яких жіночий одяг становив приблизно 4 млрд доларів. За оцінками дослідників, світовий ринок жіночого одягу може досягти 758 мільярдів доларів до 2028 ро</w:t>
      </w:r>
      <w:r>
        <w:rPr>
          <w:color w:val="000000"/>
          <w:szCs w:val="28"/>
        </w:rPr>
        <w:t>ку зі зростанням року до року [25</w:t>
      </w:r>
      <w:r w:rsidRPr="00D47C2E">
        <w:rPr>
          <w:color w:val="000000"/>
          <w:szCs w:val="28"/>
        </w:rPr>
        <w:t xml:space="preserve">].  Україна, як країна з розвиненою текстильною промисловістю, також </w:t>
      </w:r>
      <w:r w:rsidRPr="00D47C2E">
        <w:rPr>
          <w:color w:val="000000"/>
          <w:szCs w:val="28"/>
        </w:rPr>
        <w:lastRenderedPageBreak/>
        <w:t>має потенціал на ринку жіночого одягу. За оцінками дослідників, ринок одягу в  Україні може зрости до 10,5 мільярдів доларів до 2026 року. Проте, варто зазначити, що на цьому ринку є значна конкуренція, тому успіх компанії буде залежати від її здатності привернути увагу споживачів своєю унікальною продукцією та маркетинговими стратегіями. </w:t>
      </w:r>
    </w:p>
    <w:p w:rsidR="00EF1324" w:rsidRDefault="00EF1324" w:rsidP="001D5768">
      <w:pPr>
        <w:spacing w:after="30" w:line="360" w:lineRule="auto"/>
        <w:jc w:val="both"/>
        <w:rPr>
          <w:color w:val="000000"/>
          <w:szCs w:val="28"/>
        </w:rPr>
      </w:pPr>
      <w:r w:rsidRPr="00E86278">
        <w:rPr>
          <w:color w:val="000000"/>
          <w:szCs w:val="28"/>
        </w:rPr>
        <w:t>Тип конкуренції на ринку жіночого одягу дуже різноманітний, ключов</w:t>
      </w:r>
      <w:r>
        <w:rPr>
          <w:color w:val="000000"/>
          <w:szCs w:val="28"/>
        </w:rPr>
        <w:t>ими типами є цінова конкуренція, ко</w:t>
      </w:r>
      <w:r w:rsidRPr="00E86278">
        <w:rPr>
          <w:color w:val="000000"/>
          <w:szCs w:val="28"/>
        </w:rPr>
        <w:t>нкуренція якості та унікальності</w:t>
      </w:r>
      <w:r>
        <w:rPr>
          <w:color w:val="000000"/>
          <w:szCs w:val="28"/>
        </w:rPr>
        <w:t>, к</w:t>
      </w:r>
      <w:r w:rsidRPr="00E86278">
        <w:rPr>
          <w:color w:val="000000"/>
          <w:szCs w:val="28"/>
        </w:rPr>
        <w:t>онкуренція асортименту</w:t>
      </w:r>
      <w:r>
        <w:rPr>
          <w:color w:val="000000"/>
          <w:szCs w:val="28"/>
        </w:rPr>
        <w:t>, б</w:t>
      </w:r>
      <w:r w:rsidRPr="00E86278">
        <w:rPr>
          <w:color w:val="000000"/>
          <w:szCs w:val="28"/>
        </w:rPr>
        <w:t>рендингова конкуренція</w:t>
      </w:r>
      <w:r>
        <w:rPr>
          <w:color w:val="000000"/>
          <w:szCs w:val="28"/>
        </w:rPr>
        <w:t xml:space="preserve"> та </w:t>
      </w:r>
      <w:r w:rsidRPr="00C86B0E">
        <w:rPr>
          <w:color w:val="000000"/>
          <w:szCs w:val="28"/>
        </w:rPr>
        <w:t>онлайн конкуренція</w:t>
      </w:r>
      <w:r>
        <w:rPr>
          <w:color w:val="000000"/>
          <w:szCs w:val="28"/>
        </w:rPr>
        <w:t xml:space="preserve">. </w:t>
      </w:r>
      <w:r w:rsidRPr="00267F22">
        <w:rPr>
          <w:color w:val="000000"/>
          <w:szCs w:val="28"/>
        </w:rPr>
        <w:t>Тож, рівень конкуренції на українському ринку жіночого одягу можна оцінити як високий. Це зумовлено такими факторами як насиченість ринку, популярність інтернет-торгівлі, розширення міжнародних брендів та  місцеві інновації, адже Українські бренди активно впроваджують інновації, як у дизайні, так і у виробництві, що додає нових елементів до конкурентної боротьби. Отже, в цілому, український ринок жіночого одягу є динамічним і конкурентоспроможним, з великою кількістю гравців, які намагаються задовольнити різноманітні потреби споживачів. Це стимулює інновації, покращення якості продукції та сервісу, що в кінцевому результаті приносить користь споживачам.</w:t>
      </w:r>
    </w:p>
    <w:p w:rsidR="00EF1324" w:rsidRDefault="00EF1324" w:rsidP="009160B6">
      <w:pPr>
        <w:spacing w:after="30" w:line="360" w:lineRule="auto"/>
        <w:jc w:val="both"/>
        <w:rPr>
          <w:color w:val="000000"/>
          <w:szCs w:val="28"/>
        </w:rPr>
      </w:pPr>
      <w:r w:rsidRPr="001E692F">
        <w:rPr>
          <w:color w:val="000000"/>
          <w:szCs w:val="28"/>
        </w:rPr>
        <w:t>Як підсумок аналізу факторів мезосередовища розглянемо табл. 1.</w:t>
      </w:r>
      <w:r>
        <w:rPr>
          <w:color w:val="000000"/>
          <w:szCs w:val="28"/>
        </w:rPr>
        <w:t>6.</w:t>
      </w:r>
    </w:p>
    <w:p w:rsidR="009160B6" w:rsidRPr="009160B6" w:rsidRDefault="009160B6" w:rsidP="009160B6">
      <w:pPr>
        <w:spacing w:after="30" w:line="360" w:lineRule="auto"/>
        <w:jc w:val="both"/>
        <w:rPr>
          <w:szCs w:val="28"/>
        </w:rPr>
      </w:pPr>
    </w:p>
    <w:p w:rsidR="00EF1324" w:rsidRPr="00D47C2E" w:rsidRDefault="00EF1324" w:rsidP="009B08AB">
      <w:pPr>
        <w:spacing w:after="30" w:line="360" w:lineRule="auto"/>
        <w:ind w:firstLine="0"/>
        <w:jc w:val="both"/>
        <w:rPr>
          <w:szCs w:val="28"/>
        </w:rPr>
      </w:pPr>
      <w:r w:rsidRPr="00D47C2E">
        <w:rPr>
          <w:color w:val="000000"/>
          <w:szCs w:val="28"/>
        </w:rPr>
        <w:t>        Таблиця 1.</w:t>
      </w:r>
      <w:r>
        <w:rPr>
          <w:color w:val="000000"/>
          <w:szCs w:val="28"/>
        </w:rPr>
        <w:t>6</w:t>
      </w:r>
      <w:r w:rsidRPr="00D47C2E">
        <w:rPr>
          <w:color w:val="000000"/>
          <w:szCs w:val="28"/>
        </w:rPr>
        <w:t>- Таблиця факторів мезосередовища</w:t>
      </w:r>
    </w:p>
    <w:tbl>
      <w:tblPr>
        <w:tblW w:w="10099" w:type="dxa"/>
        <w:tblInd w:w="108" w:type="dxa"/>
        <w:tblLayout w:type="fixed"/>
        <w:tblCellMar>
          <w:top w:w="15" w:type="dxa"/>
          <w:left w:w="15" w:type="dxa"/>
          <w:bottom w:w="15" w:type="dxa"/>
          <w:right w:w="15" w:type="dxa"/>
        </w:tblCellMar>
        <w:tblLook w:val="0000" w:firstRow="0" w:lastRow="0" w:firstColumn="0" w:lastColumn="0" w:noHBand="0" w:noVBand="0"/>
      </w:tblPr>
      <w:tblGrid>
        <w:gridCol w:w="426"/>
        <w:gridCol w:w="2410"/>
        <w:gridCol w:w="3685"/>
        <w:gridCol w:w="3578"/>
      </w:tblGrid>
      <w:tr w:rsidR="00EF1324" w:rsidRPr="008A6A52" w:rsidTr="00836586">
        <w:tc>
          <w:tcPr>
            <w:tcW w:w="4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F1324" w:rsidRPr="008A6A52" w:rsidRDefault="00EF1324" w:rsidP="008A6A52">
            <w:pPr>
              <w:spacing w:after="30"/>
              <w:ind w:firstLine="0"/>
              <w:jc w:val="both"/>
              <w:rPr>
                <w:sz w:val="24"/>
                <w:szCs w:val="28"/>
              </w:rPr>
            </w:pPr>
            <w:r w:rsidRPr="008A6A52">
              <w:rPr>
                <w:color w:val="000000"/>
                <w:sz w:val="24"/>
                <w:szCs w:val="28"/>
              </w:rPr>
              <w:t>№</w:t>
            </w: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F1324" w:rsidRPr="008A6A52" w:rsidRDefault="00EF1324" w:rsidP="008A6A52">
            <w:pPr>
              <w:spacing w:after="30"/>
              <w:jc w:val="both"/>
              <w:rPr>
                <w:sz w:val="24"/>
                <w:szCs w:val="28"/>
              </w:rPr>
            </w:pPr>
            <w:r w:rsidRPr="008A6A52">
              <w:rPr>
                <w:color w:val="000000"/>
                <w:sz w:val="24"/>
                <w:szCs w:val="28"/>
              </w:rPr>
              <w:t>Фактор </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F1324" w:rsidRPr="008A6A52" w:rsidRDefault="00EF1324" w:rsidP="008A6A52">
            <w:pPr>
              <w:spacing w:after="30"/>
              <w:jc w:val="both"/>
              <w:rPr>
                <w:sz w:val="24"/>
                <w:szCs w:val="28"/>
              </w:rPr>
            </w:pPr>
            <w:r w:rsidRPr="008A6A52">
              <w:rPr>
                <w:color w:val="000000"/>
                <w:sz w:val="24"/>
                <w:szCs w:val="28"/>
              </w:rPr>
              <w:t>Загроза</w:t>
            </w:r>
          </w:p>
        </w:tc>
        <w:tc>
          <w:tcPr>
            <w:tcW w:w="35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F1324" w:rsidRPr="008A6A52" w:rsidRDefault="00EF1324" w:rsidP="008A6A52">
            <w:pPr>
              <w:spacing w:after="30"/>
              <w:jc w:val="both"/>
              <w:rPr>
                <w:sz w:val="24"/>
                <w:szCs w:val="28"/>
              </w:rPr>
            </w:pPr>
            <w:r w:rsidRPr="008A6A52">
              <w:rPr>
                <w:color w:val="000000"/>
                <w:sz w:val="24"/>
                <w:szCs w:val="28"/>
              </w:rPr>
              <w:t>Можливість</w:t>
            </w:r>
          </w:p>
        </w:tc>
      </w:tr>
      <w:tr w:rsidR="00EF1324" w:rsidRPr="008A6A52" w:rsidTr="00836586">
        <w:tc>
          <w:tcPr>
            <w:tcW w:w="4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F1324" w:rsidRPr="008A6A52" w:rsidRDefault="00EF1324" w:rsidP="008A6A52">
            <w:pPr>
              <w:spacing w:after="30"/>
              <w:ind w:firstLine="0"/>
              <w:jc w:val="both"/>
              <w:rPr>
                <w:sz w:val="24"/>
                <w:szCs w:val="28"/>
              </w:rPr>
            </w:pPr>
            <w:r w:rsidRPr="008A6A52">
              <w:rPr>
                <w:color w:val="000000"/>
                <w:sz w:val="24"/>
                <w:szCs w:val="28"/>
              </w:rPr>
              <w:t>1</w:t>
            </w: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F1324" w:rsidRPr="008A6A52" w:rsidRDefault="00EF1324" w:rsidP="008A6A52">
            <w:pPr>
              <w:spacing w:after="30"/>
              <w:ind w:firstLine="0"/>
              <w:jc w:val="both"/>
              <w:rPr>
                <w:sz w:val="24"/>
                <w:szCs w:val="28"/>
              </w:rPr>
            </w:pPr>
            <w:r w:rsidRPr="008A6A52">
              <w:rPr>
                <w:color w:val="000000"/>
                <w:sz w:val="24"/>
                <w:szCs w:val="28"/>
              </w:rPr>
              <w:t>Економічна криза та падіння купівельної спроможності населення, які пов’язані з війною</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F1324" w:rsidRPr="008A6A52" w:rsidRDefault="00EF1324" w:rsidP="009160B6">
            <w:pPr>
              <w:spacing w:after="30"/>
              <w:ind w:firstLine="0"/>
              <w:jc w:val="both"/>
              <w:rPr>
                <w:sz w:val="24"/>
                <w:szCs w:val="28"/>
              </w:rPr>
            </w:pPr>
            <w:r w:rsidRPr="008A6A52">
              <w:rPr>
                <w:color w:val="000000"/>
                <w:sz w:val="24"/>
                <w:szCs w:val="28"/>
              </w:rPr>
              <w:t>Є непідконтрольні території країни на яких важко/неможливо працювати.</w:t>
            </w:r>
          </w:p>
        </w:tc>
        <w:tc>
          <w:tcPr>
            <w:tcW w:w="35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F1324" w:rsidRPr="008A6A52" w:rsidRDefault="00EF1324" w:rsidP="008A6A52">
            <w:pPr>
              <w:spacing w:after="30"/>
              <w:ind w:left="360" w:firstLine="0"/>
              <w:jc w:val="both"/>
              <w:rPr>
                <w:sz w:val="24"/>
                <w:szCs w:val="28"/>
              </w:rPr>
            </w:pPr>
          </w:p>
        </w:tc>
      </w:tr>
      <w:tr w:rsidR="00EF1324" w:rsidRPr="008A6A52" w:rsidTr="00836586">
        <w:tc>
          <w:tcPr>
            <w:tcW w:w="4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F1324" w:rsidRPr="008A6A52" w:rsidRDefault="00EF1324" w:rsidP="008A6A52">
            <w:pPr>
              <w:spacing w:after="30"/>
              <w:ind w:firstLine="0"/>
              <w:jc w:val="both"/>
              <w:rPr>
                <w:sz w:val="24"/>
                <w:szCs w:val="28"/>
              </w:rPr>
            </w:pPr>
            <w:r w:rsidRPr="008A6A52">
              <w:rPr>
                <w:color w:val="000000"/>
                <w:sz w:val="24"/>
                <w:szCs w:val="28"/>
              </w:rPr>
              <w:t>2</w:t>
            </w: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F1324" w:rsidRPr="008A6A52" w:rsidRDefault="00EF1324" w:rsidP="008A6A52">
            <w:pPr>
              <w:spacing w:after="30"/>
              <w:ind w:firstLine="0"/>
              <w:jc w:val="both"/>
              <w:rPr>
                <w:sz w:val="24"/>
                <w:szCs w:val="28"/>
              </w:rPr>
            </w:pPr>
            <w:r w:rsidRPr="008A6A52">
              <w:rPr>
                <w:color w:val="000000"/>
                <w:sz w:val="24"/>
                <w:szCs w:val="28"/>
              </w:rPr>
              <w:t xml:space="preserve">Еміграція жіночої частини населення – прямих потенційних покупців </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F1324" w:rsidRPr="008A6A52" w:rsidRDefault="00EF1324" w:rsidP="009871E9">
            <w:pPr>
              <w:spacing w:after="30"/>
              <w:ind w:firstLine="0"/>
              <w:jc w:val="both"/>
              <w:rPr>
                <w:sz w:val="24"/>
                <w:szCs w:val="28"/>
              </w:rPr>
            </w:pPr>
            <w:r w:rsidRPr="008A6A52">
              <w:rPr>
                <w:color w:val="000000"/>
                <w:sz w:val="24"/>
                <w:szCs w:val="28"/>
              </w:rPr>
              <w:t>Зменшення ринку через еміграцію може призвести до зниження с</w:t>
            </w:r>
            <w:r w:rsidR="009871E9">
              <w:rPr>
                <w:color w:val="000000"/>
                <w:sz w:val="24"/>
                <w:szCs w:val="28"/>
              </w:rPr>
              <w:t xml:space="preserve">поживчого попиту </w:t>
            </w:r>
            <w:r w:rsidRPr="008A6A52">
              <w:rPr>
                <w:color w:val="000000"/>
                <w:sz w:val="24"/>
                <w:szCs w:val="28"/>
              </w:rPr>
              <w:t xml:space="preserve"> що може вплинути на обсяги продажів та доходи </w:t>
            </w:r>
          </w:p>
        </w:tc>
        <w:tc>
          <w:tcPr>
            <w:tcW w:w="35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F1324" w:rsidRPr="008A6A52" w:rsidRDefault="00EF1324" w:rsidP="009871E9">
            <w:pPr>
              <w:spacing w:after="30"/>
              <w:ind w:firstLine="0"/>
              <w:jc w:val="both"/>
              <w:rPr>
                <w:sz w:val="24"/>
                <w:szCs w:val="28"/>
              </w:rPr>
            </w:pPr>
            <w:r w:rsidRPr="008A6A52">
              <w:rPr>
                <w:color w:val="000000"/>
                <w:sz w:val="24"/>
                <w:szCs w:val="28"/>
              </w:rPr>
              <w:t>Для великого підприємства, еміграція може відкрити нові ринки та можливості для розширення географії бізнесу за межі країни.</w:t>
            </w:r>
          </w:p>
        </w:tc>
      </w:tr>
    </w:tbl>
    <w:p w:rsidR="00EF1324" w:rsidRPr="00D47C2E" w:rsidRDefault="00EF1324" w:rsidP="00D13B0E">
      <w:pPr>
        <w:spacing w:after="30" w:line="360" w:lineRule="auto"/>
        <w:ind w:firstLine="0"/>
        <w:rPr>
          <w:szCs w:val="28"/>
        </w:rPr>
      </w:pPr>
      <w:r w:rsidRPr="00D47C2E">
        <w:rPr>
          <w:color w:val="000000"/>
          <w:szCs w:val="28"/>
        </w:rPr>
        <w:t>Продовження таблиці 1.</w:t>
      </w:r>
      <w:r>
        <w:rPr>
          <w:color w:val="000000"/>
          <w:szCs w:val="28"/>
        </w:rPr>
        <w:t>6</w:t>
      </w:r>
      <w:r w:rsidRPr="00D47C2E">
        <w:rPr>
          <w:color w:val="000000"/>
          <w:szCs w:val="28"/>
        </w:rPr>
        <w:t xml:space="preserve"> </w:t>
      </w:r>
      <w:r w:rsidR="009F448E">
        <w:rPr>
          <w:color w:val="000000"/>
          <w:szCs w:val="28"/>
        </w:rPr>
        <w:t xml:space="preserve">- </w:t>
      </w:r>
      <w:r w:rsidRPr="00D47C2E">
        <w:rPr>
          <w:color w:val="000000"/>
          <w:szCs w:val="28"/>
        </w:rPr>
        <w:t>Таблиця факторів мезосередовища</w:t>
      </w:r>
    </w:p>
    <w:tbl>
      <w:tblPr>
        <w:tblW w:w="9807" w:type="dxa"/>
        <w:tblInd w:w="108" w:type="dxa"/>
        <w:tblCellMar>
          <w:top w:w="15" w:type="dxa"/>
          <w:left w:w="15" w:type="dxa"/>
          <w:bottom w:w="15" w:type="dxa"/>
          <w:right w:w="15" w:type="dxa"/>
        </w:tblCellMar>
        <w:tblLook w:val="0000" w:firstRow="0" w:lastRow="0" w:firstColumn="0" w:lastColumn="0" w:noHBand="0" w:noVBand="0"/>
      </w:tblPr>
      <w:tblGrid>
        <w:gridCol w:w="445"/>
        <w:gridCol w:w="2107"/>
        <w:gridCol w:w="3544"/>
        <w:gridCol w:w="3711"/>
      </w:tblGrid>
      <w:tr w:rsidR="00EF1324" w:rsidRPr="008A6A52" w:rsidTr="0083658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F1324" w:rsidRPr="008A6A52" w:rsidRDefault="00EF1324" w:rsidP="008A6A52">
            <w:pPr>
              <w:spacing w:after="30"/>
              <w:ind w:firstLine="0"/>
              <w:jc w:val="both"/>
              <w:rPr>
                <w:sz w:val="24"/>
                <w:szCs w:val="28"/>
              </w:rPr>
            </w:pPr>
            <w:r w:rsidRPr="008A6A52">
              <w:rPr>
                <w:color w:val="000000"/>
                <w:sz w:val="24"/>
                <w:szCs w:val="28"/>
              </w:rPr>
              <w:t>№</w:t>
            </w:r>
          </w:p>
        </w:tc>
        <w:tc>
          <w:tcPr>
            <w:tcW w:w="21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F1324" w:rsidRPr="008A6A52" w:rsidRDefault="00EF1324" w:rsidP="008A6A52">
            <w:pPr>
              <w:spacing w:after="30"/>
              <w:jc w:val="both"/>
              <w:rPr>
                <w:sz w:val="24"/>
                <w:szCs w:val="28"/>
              </w:rPr>
            </w:pPr>
            <w:r w:rsidRPr="008A6A52">
              <w:rPr>
                <w:color w:val="000000"/>
                <w:sz w:val="24"/>
                <w:szCs w:val="28"/>
              </w:rPr>
              <w:t>Фактор </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F1324" w:rsidRPr="008A6A52" w:rsidRDefault="00EF1324" w:rsidP="008A6A52">
            <w:pPr>
              <w:spacing w:after="30"/>
              <w:jc w:val="both"/>
              <w:rPr>
                <w:sz w:val="24"/>
                <w:szCs w:val="28"/>
              </w:rPr>
            </w:pPr>
            <w:r w:rsidRPr="008A6A52">
              <w:rPr>
                <w:color w:val="000000"/>
                <w:sz w:val="24"/>
                <w:szCs w:val="28"/>
              </w:rPr>
              <w:t>Загроза</w:t>
            </w:r>
          </w:p>
        </w:tc>
        <w:tc>
          <w:tcPr>
            <w:tcW w:w="37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F1324" w:rsidRPr="008A6A52" w:rsidRDefault="00EF1324" w:rsidP="008A6A52">
            <w:pPr>
              <w:spacing w:after="30"/>
              <w:jc w:val="both"/>
              <w:rPr>
                <w:sz w:val="24"/>
                <w:szCs w:val="28"/>
              </w:rPr>
            </w:pPr>
            <w:r w:rsidRPr="008A6A52">
              <w:rPr>
                <w:color w:val="000000"/>
                <w:sz w:val="24"/>
                <w:szCs w:val="28"/>
              </w:rPr>
              <w:t>Можливість</w:t>
            </w:r>
          </w:p>
        </w:tc>
      </w:tr>
      <w:tr w:rsidR="00EF1324" w:rsidRPr="008A6A52" w:rsidTr="0083658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F1324" w:rsidRPr="008A6A52" w:rsidRDefault="00EF1324" w:rsidP="008A6A52">
            <w:pPr>
              <w:spacing w:after="30"/>
              <w:ind w:firstLine="0"/>
              <w:jc w:val="both"/>
              <w:rPr>
                <w:sz w:val="24"/>
                <w:szCs w:val="28"/>
              </w:rPr>
            </w:pPr>
            <w:r w:rsidRPr="008A6A52">
              <w:rPr>
                <w:color w:val="000000"/>
                <w:sz w:val="24"/>
                <w:szCs w:val="28"/>
              </w:rPr>
              <w:lastRenderedPageBreak/>
              <w:t>3</w:t>
            </w:r>
          </w:p>
        </w:tc>
        <w:tc>
          <w:tcPr>
            <w:tcW w:w="21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F1324" w:rsidRPr="008A6A52" w:rsidRDefault="00EF1324" w:rsidP="009871E9">
            <w:pPr>
              <w:spacing w:after="30"/>
              <w:ind w:firstLine="0"/>
              <w:jc w:val="both"/>
              <w:rPr>
                <w:sz w:val="24"/>
                <w:szCs w:val="28"/>
              </w:rPr>
            </w:pPr>
            <w:r w:rsidRPr="008A6A52">
              <w:rPr>
                <w:color w:val="000000"/>
                <w:sz w:val="24"/>
                <w:szCs w:val="28"/>
              </w:rPr>
              <w:t>Високі мита на ввезення імпортного одягу.</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F1324" w:rsidRPr="008A6A52" w:rsidRDefault="00EF1324" w:rsidP="008A6A52">
            <w:pPr>
              <w:spacing w:after="30"/>
              <w:jc w:val="both"/>
              <w:rPr>
                <w:sz w:val="24"/>
                <w:szCs w:val="28"/>
              </w:rPr>
            </w:pPr>
            <w:r w:rsidRPr="008A6A52">
              <w:rPr>
                <w:color w:val="000000"/>
                <w:sz w:val="24"/>
                <w:szCs w:val="28"/>
              </w:rPr>
              <w:t>-</w:t>
            </w:r>
          </w:p>
        </w:tc>
        <w:tc>
          <w:tcPr>
            <w:tcW w:w="37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F1324" w:rsidRPr="008A6A52" w:rsidRDefault="00EF1324" w:rsidP="009871E9">
            <w:pPr>
              <w:spacing w:after="30"/>
              <w:ind w:firstLine="0"/>
              <w:jc w:val="both"/>
              <w:rPr>
                <w:sz w:val="24"/>
                <w:szCs w:val="28"/>
              </w:rPr>
            </w:pPr>
            <w:r w:rsidRPr="008A6A52">
              <w:rPr>
                <w:color w:val="000000"/>
                <w:sz w:val="24"/>
                <w:szCs w:val="28"/>
              </w:rPr>
              <w:t>Підвищення рівня мит може призвести до зменшення конкурентної боротьби з іноземними брендами на внутрішньому ринку, надаючи підприємству можливість розширити свою частку в сегменті.</w:t>
            </w:r>
          </w:p>
        </w:tc>
      </w:tr>
      <w:tr w:rsidR="00EF1324" w:rsidRPr="008A6A52" w:rsidTr="00836586">
        <w:trPr>
          <w:trHeight w:val="1992"/>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F1324" w:rsidRPr="008A6A52" w:rsidRDefault="00EF1324" w:rsidP="008A6A52">
            <w:pPr>
              <w:spacing w:after="30"/>
              <w:ind w:left="108" w:firstLine="0"/>
              <w:jc w:val="both"/>
              <w:rPr>
                <w:sz w:val="24"/>
                <w:szCs w:val="28"/>
              </w:rPr>
            </w:pPr>
            <w:r w:rsidRPr="008A6A52">
              <w:rPr>
                <w:color w:val="000000"/>
                <w:sz w:val="24"/>
                <w:szCs w:val="28"/>
              </w:rPr>
              <w:t>4</w:t>
            </w:r>
          </w:p>
        </w:tc>
        <w:tc>
          <w:tcPr>
            <w:tcW w:w="210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F1324" w:rsidRPr="008A6A52" w:rsidRDefault="00EF1324" w:rsidP="009871E9">
            <w:pPr>
              <w:spacing w:after="30"/>
              <w:ind w:left="108" w:firstLine="0"/>
              <w:jc w:val="both"/>
              <w:rPr>
                <w:sz w:val="24"/>
                <w:szCs w:val="28"/>
              </w:rPr>
            </w:pPr>
            <w:r w:rsidRPr="008A6A52">
              <w:rPr>
                <w:color w:val="000000"/>
                <w:sz w:val="24"/>
                <w:szCs w:val="28"/>
              </w:rPr>
              <w:t>Криза в логістиці</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F1324" w:rsidRPr="008A6A52" w:rsidRDefault="00EF1324" w:rsidP="009871E9">
            <w:pPr>
              <w:spacing w:after="30"/>
              <w:ind w:left="108" w:firstLine="0"/>
              <w:jc w:val="both"/>
              <w:rPr>
                <w:sz w:val="24"/>
                <w:szCs w:val="28"/>
              </w:rPr>
            </w:pPr>
            <w:r w:rsidRPr="008A6A52">
              <w:rPr>
                <w:color w:val="000000"/>
                <w:sz w:val="24"/>
                <w:szCs w:val="28"/>
              </w:rPr>
              <w:t>Важче знайти якісну сировину для виготовлення одягу, а відповідно є загроза значного подорожчання товарів. Також складність перевезень і в середині країни, що також може призвести до затримок поставок.</w:t>
            </w:r>
          </w:p>
        </w:tc>
        <w:tc>
          <w:tcPr>
            <w:tcW w:w="37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F1324" w:rsidRPr="008A6A52" w:rsidRDefault="00EF1324" w:rsidP="009871E9">
            <w:pPr>
              <w:spacing w:after="30"/>
              <w:ind w:left="108" w:firstLine="0"/>
              <w:jc w:val="both"/>
              <w:rPr>
                <w:sz w:val="24"/>
                <w:szCs w:val="28"/>
              </w:rPr>
            </w:pPr>
            <w:r w:rsidRPr="008A6A52">
              <w:rPr>
                <w:color w:val="000000"/>
                <w:sz w:val="24"/>
                <w:szCs w:val="28"/>
              </w:rPr>
              <w:t>Зниження частки імпортованих товарів, відповідно зменшення конкуренції. </w:t>
            </w:r>
          </w:p>
        </w:tc>
      </w:tr>
    </w:tbl>
    <w:p w:rsidR="00EF1324" w:rsidRPr="00C86B0E" w:rsidRDefault="00EF1324" w:rsidP="009B08AB">
      <w:pPr>
        <w:spacing w:after="30" w:line="360" w:lineRule="auto"/>
        <w:jc w:val="both"/>
        <w:rPr>
          <w:szCs w:val="28"/>
        </w:rPr>
      </w:pPr>
      <w:r w:rsidRPr="00C86B0E">
        <w:rPr>
          <w:color w:val="000000"/>
          <w:szCs w:val="28"/>
        </w:rPr>
        <w:t>Джерело: систематизовано автором на основі [22,23,24,25]</w:t>
      </w:r>
    </w:p>
    <w:p w:rsidR="00EF1324" w:rsidRPr="00D47C2E" w:rsidRDefault="00EF1324" w:rsidP="009B08AB">
      <w:pPr>
        <w:spacing w:after="30" w:line="360" w:lineRule="auto"/>
        <w:ind w:firstLine="0"/>
        <w:jc w:val="both"/>
        <w:rPr>
          <w:szCs w:val="28"/>
          <w:highlight w:val="blue"/>
        </w:rPr>
      </w:pPr>
    </w:p>
    <w:p w:rsidR="00EF1324" w:rsidRDefault="00EF1324" w:rsidP="009B08AB">
      <w:pPr>
        <w:spacing w:after="30" w:line="360" w:lineRule="auto"/>
        <w:jc w:val="both"/>
        <w:rPr>
          <w:color w:val="000000"/>
          <w:szCs w:val="28"/>
        </w:rPr>
      </w:pPr>
      <w:r>
        <w:rPr>
          <w:color w:val="000000"/>
          <w:szCs w:val="28"/>
        </w:rPr>
        <w:t>Отже, з табл</w:t>
      </w:r>
      <w:r w:rsidR="009F448E">
        <w:rPr>
          <w:color w:val="000000"/>
          <w:szCs w:val="28"/>
        </w:rPr>
        <w:t>.</w:t>
      </w:r>
      <w:r>
        <w:rPr>
          <w:color w:val="000000"/>
          <w:szCs w:val="28"/>
        </w:rPr>
        <w:t xml:space="preserve"> 1.6</w:t>
      </w:r>
      <w:r w:rsidRPr="00906533">
        <w:rPr>
          <w:color w:val="000000"/>
          <w:szCs w:val="28"/>
        </w:rPr>
        <w:t xml:space="preserve"> видно, що ринок жіночого одягу в Україні стикається з низкою викликів та можливостей, які впливають на його розвиток. Економічна криза та падіння купівельної спроможності, пов’язані з війною, створюють значні загрози, особливо в непідконтрольних територіях. Еміграція жіночої частини населення зменшує внутрішній ринок, але водночас відкриває можливості для розширення бізнесу за межі країни. Високі мита на імпортний одяг можуть зменшити конкуренцію з іноземними брендами, що надає місцевим підприємствам шанс збільшити свою частку ринку. Криза в логістиці ускладнює пошук якісної сировини та спричиняє затримки поставок, але водночас знижує частку імпортованих товарів, що також може зменшити конкуренцію. </w:t>
      </w:r>
    </w:p>
    <w:p w:rsidR="00EF1324" w:rsidRDefault="00EF1324" w:rsidP="009B08AB">
      <w:pPr>
        <w:spacing w:after="30" w:line="360" w:lineRule="auto"/>
        <w:jc w:val="both"/>
        <w:rPr>
          <w:szCs w:val="28"/>
        </w:rPr>
      </w:pPr>
      <w:r w:rsidRPr="00D47C2E">
        <w:t>Тепер проведемо аналіз мікросередовища</w:t>
      </w:r>
      <w:r>
        <w:t xml:space="preserve"> підприємства</w:t>
      </w:r>
      <w:r w:rsidRPr="00D47C2E">
        <w:t xml:space="preserve">. Почнемо з споживачів та розглянемо інформацію про профілі ринкових сегментів, що можуть бути </w:t>
      </w:r>
      <w:r w:rsidRPr="00D47C2E">
        <w:rPr>
          <w:szCs w:val="28"/>
        </w:rPr>
        <w:t xml:space="preserve">корисні для розуміння поведінки різних груп споживачів. Отож, цільова аудиторія бренду - це жінки віком від 18 до 55 років, які проживають в Україні, здебільшого у містах, і мають середній та вище середнього рівень доходу. Ці жінки цінують моду, стиль життя, сім'ю та кар'єру. Вони шукають стильний та якісний одяг, який підкреслює їхню фігуру, відповідає модним тенденціям і доступний за ціною. Можемо поділити цільову аудиторію на профілі ринкових сегментів: ділові </w:t>
      </w:r>
      <w:r w:rsidRPr="00D47C2E">
        <w:rPr>
          <w:szCs w:val="28"/>
        </w:rPr>
        <w:lastRenderedPageBreak/>
        <w:t>жінки, молоді жінки, жінки з дітьми. Наведемо опис цих тр</w:t>
      </w:r>
      <w:r w:rsidR="00DC440F">
        <w:rPr>
          <w:szCs w:val="28"/>
        </w:rPr>
        <w:t xml:space="preserve">ьох профілів ринкових сегментів </w:t>
      </w:r>
      <w:r w:rsidRPr="00D47C2E">
        <w:rPr>
          <w:szCs w:val="28"/>
        </w:rPr>
        <w:t>в таб</w:t>
      </w:r>
      <w:r w:rsidRPr="00793B91">
        <w:rPr>
          <w:szCs w:val="28"/>
        </w:rPr>
        <w:t>л. 1.</w:t>
      </w:r>
      <w:r>
        <w:rPr>
          <w:szCs w:val="28"/>
        </w:rPr>
        <w:t>7.</w:t>
      </w:r>
    </w:p>
    <w:p w:rsidR="00EF1324" w:rsidRPr="00793B91" w:rsidRDefault="00EF1324" w:rsidP="009B08AB">
      <w:pPr>
        <w:spacing w:after="30" w:line="360" w:lineRule="auto"/>
        <w:jc w:val="both"/>
        <w:rPr>
          <w:szCs w:val="28"/>
        </w:rPr>
      </w:pPr>
    </w:p>
    <w:p w:rsidR="00EF1324" w:rsidRPr="00D47C2E" w:rsidRDefault="00EF1324" w:rsidP="009B08AB">
      <w:pPr>
        <w:spacing w:after="30" w:line="360" w:lineRule="auto"/>
        <w:jc w:val="both"/>
        <w:rPr>
          <w:szCs w:val="28"/>
        </w:rPr>
      </w:pPr>
      <w:r w:rsidRPr="00793B91">
        <w:rPr>
          <w:szCs w:val="28"/>
        </w:rPr>
        <w:t>Таблиця 1.</w:t>
      </w:r>
      <w:r>
        <w:rPr>
          <w:szCs w:val="28"/>
        </w:rPr>
        <w:t>7</w:t>
      </w:r>
      <w:r w:rsidRPr="00793B91">
        <w:rPr>
          <w:szCs w:val="28"/>
        </w:rPr>
        <w:t xml:space="preserve"> -</w:t>
      </w:r>
      <w:r w:rsidRPr="00D47C2E">
        <w:rPr>
          <w:szCs w:val="28"/>
        </w:rPr>
        <w:t xml:space="preserve"> Опис профілів ринкових сегментів</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76"/>
        <w:gridCol w:w="5988"/>
        <w:gridCol w:w="1559"/>
      </w:tblGrid>
      <w:tr w:rsidR="00EF1324" w:rsidRPr="00D47C2E" w:rsidTr="00E612E3">
        <w:trPr>
          <w:trHeight w:val="1362"/>
        </w:trPr>
        <w:tc>
          <w:tcPr>
            <w:tcW w:w="2376" w:type="dxa"/>
          </w:tcPr>
          <w:p w:rsidR="00EF1324" w:rsidRPr="00D47C2E" w:rsidRDefault="00EF1324" w:rsidP="005C7B93">
            <w:pPr>
              <w:spacing w:after="30"/>
              <w:ind w:firstLine="0"/>
              <w:rPr>
                <w:szCs w:val="28"/>
              </w:rPr>
            </w:pPr>
            <w:r w:rsidRPr="00D47C2E">
              <w:rPr>
                <w:szCs w:val="28"/>
              </w:rPr>
              <w:t>Профіль ринкового сегмента</w:t>
            </w:r>
          </w:p>
        </w:tc>
        <w:tc>
          <w:tcPr>
            <w:tcW w:w="5988" w:type="dxa"/>
          </w:tcPr>
          <w:p w:rsidR="00EF1324" w:rsidRPr="00D47C2E" w:rsidRDefault="00EF1324" w:rsidP="005C7B93">
            <w:pPr>
              <w:spacing w:after="30"/>
              <w:ind w:firstLine="0"/>
              <w:rPr>
                <w:szCs w:val="28"/>
              </w:rPr>
            </w:pPr>
            <w:r w:rsidRPr="00D47C2E">
              <w:rPr>
                <w:szCs w:val="28"/>
              </w:rPr>
              <w:t>Специфіка ринкової поведінки</w:t>
            </w:r>
          </w:p>
        </w:tc>
        <w:tc>
          <w:tcPr>
            <w:tcW w:w="1559" w:type="dxa"/>
          </w:tcPr>
          <w:p w:rsidR="00EF1324" w:rsidRPr="00D47C2E" w:rsidRDefault="00EF1324" w:rsidP="005C7B93">
            <w:pPr>
              <w:spacing w:after="30"/>
              <w:ind w:firstLine="0"/>
              <w:rPr>
                <w:szCs w:val="28"/>
              </w:rPr>
            </w:pPr>
            <w:r w:rsidRPr="00D47C2E">
              <w:rPr>
                <w:szCs w:val="28"/>
              </w:rPr>
              <w:t>Величина ринкового сегменту, %</w:t>
            </w:r>
          </w:p>
        </w:tc>
      </w:tr>
      <w:tr w:rsidR="00EF1324" w:rsidRPr="00D47C2E" w:rsidTr="00E612E3">
        <w:trPr>
          <w:trHeight w:val="1639"/>
        </w:trPr>
        <w:tc>
          <w:tcPr>
            <w:tcW w:w="2376" w:type="dxa"/>
          </w:tcPr>
          <w:p w:rsidR="00EF1324" w:rsidRPr="00D47C2E" w:rsidRDefault="00EF1324" w:rsidP="005C7B93">
            <w:pPr>
              <w:spacing w:after="30"/>
              <w:ind w:firstLine="0"/>
              <w:rPr>
                <w:szCs w:val="28"/>
              </w:rPr>
            </w:pPr>
            <w:r w:rsidRPr="00D47C2E">
              <w:rPr>
                <w:szCs w:val="28"/>
              </w:rPr>
              <w:t>Ділові жінки віком 30-55 років, які мають рівень доходу вище середнього</w:t>
            </w:r>
          </w:p>
        </w:tc>
        <w:tc>
          <w:tcPr>
            <w:tcW w:w="5988" w:type="dxa"/>
          </w:tcPr>
          <w:p w:rsidR="00EF1324" w:rsidRPr="00D47C2E" w:rsidRDefault="00EF1324" w:rsidP="005C7B93">
            <w:pPr>
              <w:spacing w:after="30"/>
              <w:ind w:firstLine="0"/>
              <w:rPr>
                <w:szCs w:val="28"/>
              </w:rPr>
            </w:pPr>
            <w:r w:rsidRPr="00D47C2E">
              <w:rPr>
                <w:szCs w:val="28"/>
              </w:rPr>
              <w:t xml:space="preserve">Шукають практичний та елегантний одяг, який підходить для роботи та ділових зустрічей. Цінують високу якість та комфорт. Віддають перевагу зручному онлайн-шопінгу з доставкою. </w:t>
            </w:r>
          </w:p>
        </w:tc>
        <w:tc>
          <w:tcPr>
            <w:tcW w:w="1559" w:type="dxa"/>
          </w:tcPr>
          <w:p w:rsidR="00EF1324" w:rsidRPr="00D47C2E" w:rsidRDefault="00EF1324" w:rsidP="005C7B93">
            <w:pPr>
              <w:spacing w:after="30"/>
              <w:ind w:firstLine="0"/>
              <w:rPr>
                <w:szCs w:val="28"/>
              </w:rPr>
            </w:pPr>
            <w:r w:rsidRPr="00D47C2E">
              <w:rPr>
                <w:szCs w:val="28"/>
              </w:rPr>
              <w:t>25%</w:t>
            </w:r>
          </w:p>
        </w:tc>
      </w:tr>
      <w:tr w:rsidR="00EF1324" w:rsidRPr="00D47C2E" w:rsidTr="00E612E3">
        <w:trPr>
          <w:trHeight w:val="1817"/>
        </w:trPr>
        <w:tc>
          <w:tcPr>
            <w:tcW w:w="2376" w:type="dxa"/>
          </w:tcPr>
          <w:p w:rsidR="00EF1324" w:rsidRPr="00D47C2E" w:rsidRDefault="00EF1324" w:rsidP="00D13B0E">
            <w:pPr>
              <w:spacing w:after="30"/>
              <w:ind w:firstLine="0"/>
              <w:rPr>
                <w:szCs w:val="28"/>
              </w:rPr>
            </w:pPr>
            <w:r w:rsidRPr="00D47C2E">
              <w:rPr>
                <w:szCs w:val="28"/>
              </w:rPr>
              <w:t>Молоді жінки віком 18-28 років, які мають середній рівень доходу</w:t>
            </w:r>
          </w:p>
        </w:tc>
        <w:tc>
          <w:tcPr>
            <w:tcW w:w="5988" w:type="dxa"/>
          </w:tcPr>
          <w:p w:rsidR="00EF1324" w:rsidRPr="00D47C2E" w:rsidRDefault="00EF1324" w:rsidP="005C7B93">
            <w:pPr>
              <w:spacing w:after="30"/>
              <w:ind w:firstLine="0"/>
              <w:rPr>
                <w:szCs w:val="28"/>
              </w:rPr>
            </w:pPr>
            <w:r w:rsidRPr="00D47C2E">
              <w:rPr>
                <w:szCs w:val="28"/>
              </w:rPr>
              <w:t>Шукають модний та стильний одяг для повсякденного життя. Слідкують за модними трендами та інфлюенсерами. Цінують співвідношення ціни та якості. Активно користуються соціальними мережами та онлайн-платформами. Віддають перевагу швидкій доставці та зручним умовам повернення.</w:t>
            </w:r>
          </w:p>
        </w:tc>
        <w:tc>
          <w:tcPr>
            <w:tcW w:w="1559" w:type="dxa"/>
          </w:tcPr>
          <w:p w:rsidR="00EF1324" w:rsidRPr="00D47C2E" w:rsidRDefault="00EF1324" w:rsidP="005C7B93">
            <w:pPr>
              <w:spacing w:after="30"/>
              <w:ind w:firstLine="0"/>
              <w:rPr>
                <w:szCs w:val="28"/>
              </w:rPr>
            </w:pPr>
            <w:r w:rsidRPr="00D47C2E">
              <w:rPr>
                <w:szCs w:val="28"/>
              </w:rPr>
              <w:t>45%</w:t>
            </w:r>
          </w:p>
        </w:tc>
      </w:tr>
      <w:tr w:rsidR="00EF1324" w:rsidRPr="00D47C2E" w:rsidTr="00E612E3">
        <w:trPr>
          <w:trHeight w:val="582"/>
        </w:trPr>
        <w:tc>
          <w:tcPr>
            <w:tcW w:w="2376" w:type="dxa"/>
          </w:tcPr>
          <w:p w:rsidR="00EF1324" w:rsidRPr="00D47C2E" w:rsidRDefault="00EF1324" w:rsidP="005C7B93">
            <w:pPr>
              <w:spacing w:after="30"/>
              <w:ind w:firstLine="0"/>
              <w:rPr>
                <w:szCs w:val="28"/>
              </w:rPr>
            </w:pPr>
            <w:r w:rsidRPr="00D47C2E">
              <w:rPr>
                <w:szCs w:val="28"/>
              </w:rPr>
              <w:t>Жінки з дітьми віком 25-40 років з середнім рівнем доходу</w:t>
            </w:r>
          </w:p>
        </w:tc>
        <w:tc>
          <w:tcPr>
            <w:tcW w:w="5988" w:type="dxa"/>
          </w:tcPr>
          <w:p w:rsidR="00EF1324" w:rsidRPr="00D47C2E" w:rsidRDefault="00EF1324" w:rsidP="005C7B93">
            <w:pPr>
              <w:spacing w:after="30"/>
              <w:ind w:firstLine="0"/>
              <w:rPr>
                <w:szCs w:val="28"/>
              </w:rPr>
            </w:pPr>
            <w:r w:rsidRPr="00D47C2E">
              <w:rPr>
                <w:szCs w:val="28"/>
              </w:rPr>
              <w:t>Шукають практичний та зручний одяг, який підходить для мам. Цінують функціональність та універсальність одягу. Віддають перевагу доступним цінам. Довіряють рекомендаціям друзів та відгукам в інтернеті. Здебільшого роблять покупки офлайн, щоб мати можливість приміряти одяг.</w:t>
            </w:r>
          </w:p>
        </w:tc>
        <w:tc>
          <w:tcPr>
            <w:tcW w:w="1559" w:type="dxa"/>
          </w:tcPr>
          <w:p w:rsidR="00EF1324" w:rsidRPr="00D47C2E" w:rsidRDefault="00EF1324" w:rsidP="005C7B93">
            <w:pPr>
              <w:spacing w:after="30"/>
              <w:ind w:firstLine="0"/>
              <w:rPr>
                <w:szCs w:val="28"/>
              </w:rPr>
            </w:pPr>
            <w:r w:rsidRPr="00D47C2E">
              <w:rPr>
                <w:szCs w:val="28"/>
              </w:rPr>
              <w:t>30%</w:t>
            </w:r>
          </w:p>
        </w:tc>
      </w:tr>
    </w:tbl>
    <w:p w:rsidR="00EF1324" w:rsidRDefault="00EF1324" w:rsidP="0013405C">
      <w:pPr>
        <w:tabs>
          <w:tab w:val="left" w:pos="3555"/>
        </w:tabs>
        <w:spacing w:after="30" w:line="360" w:lineRule="auto"/>
        <w:rPr>
          <w:szCs w:val="28"/>
        </w:rPr>
      </w:pPr>
      <w:r w:rsidRPr="00D47C2E">
        <w:rPr>
          <w:szCs w:val="28"/>
        </w:rPr>
        <w:t>Джерело: систем</w:t>
      </w:r>
      <w:r>
        <w:rPr>
          <w:szCs w:val="28"/>
        </w:rPr>
        <w:t>атизовано автором на основі [4,6</w:t>
      </w:r>
      <w:r w:rsidRPr="00D47C2E">
        <w:rPr>
          <w:szCs w:val="28"/>
        </w:rPr>
        <w:t>]</w:t>
      </w:r>
    </w:p>
    <w:p w:rsidR="00EF1324" w:rsidRPr="00D47C2E" w:rsidRDefault="00EF1324" w:rsidP="0013405C">
      <w:pPr>
        <w:tabs>
          <w:tab w:val="left" w:pos="3555"/>
        </w:tabs>
        <w:spacing w:after="30" w:line="360" w:lineRule="auto"/>
        <w:rPr>
          <w:szCs w:val="28"/>
        </w:rPr>
      </w:pPr>
    </w:p>
    <w:p w:rsidR="00EF1324" w:rsidRPr="00D47C2E" w:rsidRDefault="00EF1324" w:rsidP="009B08AB">
      <w:pPr>
        <w:tabs>
          <w:tab w:val="left" w:pos="1432"/>
        </w:tabs>
        <w:spacing w:after="30" w:line="360" w:lineRule="auto"/>
        <w:ind w:right="768"/>
        <w:jc w:val="both"/>
        <w:rPr>
          <w:szCs w:val="28"/>
        </w:rPr>
      </w:pPr>
      <w:r w:rsidRPr="00D47C2E">
        <w:rPr>
          <w:szCs w:val="28"/>
        </w:rPr>
        <w:t xml:space="preserve">З таблиці </w:t>
      </w:r>
      <w:r w:rsidR="009F448E">
        <w:rPr>
          <w:szCs w:val="28"/>
        </w:rPr>
        <w:t xml:space="preserve">1.7 </w:t>
      </w:r>
      <w:r w:rsidRPr="00D47C2E">
        <w:rPr>
          <w:szCs w:val="28"/>
        </w:rPr>
        <w:t>бачимо, що найбільшим сегментом (45%) є молоді жінки віком 18-28 років. Ці активні користувачки соціальних мереж та онлайн-платформ схильні до модних трендів та цінують стиль. Їх можна ефективно залучити за допомогою популярних блогерів, візуально привабливого контенту в соц</w:t>
      </w:r>
      <w:r>
        <w:rPr>
          <w:szCs w:val="28"/>
        </w:rPr>
        <w:t xml:space="preserve">іальних </w:t>
      </w:r>
      <w:r w:rsidRPr="00D47C2E">
        <w:rPr>
          <w:szCs w:val="28"/>
        </w:rPr>
        <w:t xml:space="preserve">мережах, доступних цін, швидкої доставки та зручних умов повернення. Жінки з дітьми 25-40 років (30%) також є важливою частиною цільової аудиторії. Цей сегмент потребує одягу, який поєднує </w:t>
      </w:r>
      <w:r w:rsidRPr="00D47C2E">
        <w:rPr>
          <w:szCs w:val="28"/>
        </w:rPr>
        <w:lastRenderedPageBreak/>
        <w:t xml:space="preserve">стиль, практичність та доступність. Розширення асортименту в цьому напрямку може призвести до зростання лояльності та збільшення продажів. Третім за чисельністю сегментом (25%) є ділові жінки 30-55 років. Цей сегмент з високим рівнем доходу готовий платити за якісний та комфортний одяг, що відповідає позиціонуванню бренду </w:t>
      </w:r>
      <w:r w:rsidRPr="0055542E">
        <w:rPr>
          <w:szCs w:val="28"/>
        </w:rPr>
        <w:t>«VOVK»</w:t>
      </w:r>
      <w:r w:rsidRPr="00D47C2E">
        <w:rPr>
          <w:szCs w:val="28"/>
        </w:rPr>
        <w:t xml:space="preserve">. Їм зручно робити онлайн-покупки з доставкою, тому компанії рекомендується розвивати онлайн-канали продажів. </w:t>
      </w:r>
    </w:p>
    <w:p w:rsidR="00EF1324" w:rsidRPr="00D47C2E" w:rsidRDefault="00EF1324" w:rsidP="009B08AB">
      <w:pPr>
        <w:tabs>
          <w:tab w:val="left" w:pos="1432"/>
        </w:tabs>
        <w:spacing w:after="30" w:line="360" w:lineRule="auto"/>
        <w:ind w:right="768"/>
        <w:jc w:val="both"/>
        <w:rPr>
          <w:szCs w:val="28"/>
          <w:shd w:val="clear" w:color="auto" w:fill="FFFFFF"/>
        </w:rPr>
      </w:pPr>
      <w:r w:rsidRPr="00D47C2E">
        <w:rPr>
          <w:szCs w:val="28"/>
          <w:shd w:val="clear" w:color="auto" w:fill="FFFFFF"/>
        </w:rPr>
        <w:t xml:space="preserve">Існує кілька можливих моделей прийняття рішення про купівлю на жіночому ринку одягу: </w:t>
      </w:r>
    </w:p>
    <w:p w:rsidR="00EF1324" w:rsidRPr="00D47C2E" w:rsidRDefault="00EF1324" w:rsidP="0056498C">
      <w:pPr>
        <w:numPr>
          <w:ilvl w:val="0"/>
          <w:numId w:val="8"/>
        </w:numPr>
        <w:tabs>
          <w:tab w:val="clear" w:pos="720"/>
          <w:tab w:val="left" w:pos="709"/>
          <w:tab w:val="left" w:pos="1432"/>
        </w:tabs>
        <w:spacing w:after="30" w:line="360" w:lineRule="auto"/>
        <w:ind w:left="142" w:right="768" w:firstLine="142"/>
        <w:jc w:val="both"/>
        <w:rPr>
          <w:szCs w:val="28"/>
          <w:shd w:val="clear" w:color="auto" w:fill="FFFFFF"/>
        </w:rPr>
      </w:pPr>
      <w:r w:rsidRPr="00D47C2E">
        <w:rPr>
          <w:szCs w:val="28"/>
          <w:shd w:val="clear" w:color="auto" w:fill="FFFFFF"/>
        </w:rPr>
        <w:t xml:space="preserve">Модель раціонального вибору. За цією моделлю споживач чітко усвідомлює свої потреби та бюджет. Ретельно порівнюють ціни, якість та характеристики одягу перед покупкою. Ця модель характерна для ділових жінок, які цінують практичність та функціональність. </w:t>
      </w:r>
    </w:p>
    <w:p w:rsidR="00EF1324" w:rsidRPr="00D47C2E" w:rsidRDefault="00EF1324" w:rsidP="0056498C">
      <w:pPr>
        <w:numPr>
          <w:ilvl w:val="0"/>
          <w:numId w:val="8"/>
        </w:numPr>
        <w:tabs>
          <w:tab w:val="clear" w:pos="720"/>
          <w:tab w:val="left" w:pos="709"/>
          <w:tab w:val="left" w:pos="1432"/>
        </w:tabs>
        <w:spacing w:after="30" w:line="360" w:lineRule="auto"/>
        <w:ind w:left="142" w:right="768" w:firstLine="142"/>
        <w:jc w:val="both"/>
        <w:rPr>
          <w:szCs w:val="28"/>
          <w:shd w:val="clear" w:color="auto" w:fill="FFFFFF"/>
        </w:rPr>
      </w:pPr>
      <w:r w:rsidRPr="00D47C2E">
        <w:rPr>
          <w:szCs w:val="28"/>
          <w:shd w:val="clear" w:color="auto" w:fill="FFFFFF"/>
        </w:rPr>
        <w:t>Модель емоційного вибору. Ця модель передбачає, що покупці керуються емоціями та імпульсами при покупці одягу. Їх можуть залучити модні тренди, красивий дизайн або сприятлива ціна. Ця модель характерна для молодих жінок, які шукають стильний та модний одяг.</w:t>
      </w:r>
    </w:p>
    <w:p w:rsidR="00EF1324" w:rsidRPr="00D47C2E" w:rsidRDefault="00EF1324" w:rsidP="0056498C">
      <w:pPr>
        <w:numPr>
          <w:ilvl w:val="0"/>
          <w:numId w:val="8"/>
        </w:numPr>
        <w:tabs>
          <w:tab w:val="clear" w:pos="720"/>
          <w:tab w:val="left" w:pos="709"/>
          <w:tab w:val="left" w:pos="1432"/>
        </w:tabs>
        <w:spacing w:after="30" w:line="360" w:lineRule="auto"/>
        <w:ind w:left="142" w:right="768" w:firstLine="142"/>
        <w:jc w:val="both"/>
        <w:rPr>
          <w:szCs w:val="28"/>
          <w:shd w:val="clear" w:color="auto" w:fill="FFFFFF"/>
        </w:rPr>
      </w:pPr>
      <w:r w:rsidRPr="00D47C2E">
        <w:rPr>
          <w:szCs w:val="28"/>
          <w:shd w:val="clear" w:color="auto" w:fill="FFFFFF"/>
        </w:rPr>
        <w:t>Модель соціального впливу. Ця модель передбачає, що споживачі схильні до впливу думки друзів, родини та лідерів думок. Їх можуть переконати рекомендації або схвалення інших людей. Ця модель може бути характерною для будь-якої вікової групи, але частіше зустрічається серед жінок, які цінують соціальний статус та схвалення.</w:t>
      </w:r>
    </w:p>
    <w:p w:rsidR="00EF1324" w:rsidRPr="00D47C2E" w:rsidRDefault="00EF1324" w:rsidP="0056498C">
      <w:pPr>
        <w:numPr>
          <w:ilvl w:val="0"/>
          <w:numId w:val="8"/>
        </w:numPr>
        <w:tabs>
          <w:tab w:val="clear" w:pos="720"/>
          <w:tab w:val="left" w:pos="709"/>
          <w:tab w:val="left" w:pos="1432"/>
        </w:tabs>
        <w:spacing w:after="30" w:line="360" w:lineRule="auto"/>
        <w:ind w:left="142" w:right="768" w:firstLine="142"/>
        <w:jc w:val="both"/>
        <w:rPr>
          <w:szCs w:val="28"/>
          <w:shd w:val="clear" w:color="auto" w:fill="FFFFFF"/>
        </w:rPr>
      </w:pPr>
      <w:r w:rsidRPr="00D47C2E">
        <w:rPr>
          <w:szCs w:val="28"/>
          <w:shd w:val="clear" w:color="auto" w:fill="FFFFFF"/>
        </w:rPr>
        <w:t>Модель поведінкової інтенції</w:t>
      </w:r>
      <w:r w:rsidRPr="00D47C2E">
        <w:t>/</w:t>
      </w:r>
      <w:r w:rsidRPr="00D47C2E">
        <w:rPr>
          <w:szCs w:val="28"/>
          <w:shd w:val="clear" w:color="auto" w:fill="FFFFFF"/>
        </w:rPr>
        <w:t>звички. Ця модель описує поведінку споживачів, які приймають рішення про купівлю на основі своїх сталих звичок. Ця модель характерна для зайнятих жінок, які цінують час та зручність.</w:t>
      </w:r>
    </w:p>
    <w:p w:rsidR="00EF1324" w:rsidRPr="00D47C2E" w:rsidRDefault="00EF1324" w:rsidP="009B08AB">
      <w:pPr>
        <w:tabs>
          <w:tab w:val="left" w:pos="1432"/>
        </w:tabs>
        <w:spacing w:after="30" w:line="360" w:lineRule="auto"/>
        <w:ind w:right="768"/>
        <w:jc w:val="both"/>
        <w:rPr>
          <w:szCs w:val="28"/>
          <w:shd w:val="clear" w:color="auto" w:fill="FFFFFF"/>
        </w:rPr>
      </w:pPr>
      <w:r w:rsidRPr="00D47C2E">
        <w:rPr>
          <w:szCs w:val="28"/>
          <w:shd w:val="clear" w:color="auto" w:fill="FFFFFF"/>
        </w:rPr>
        <w:t xml:space="preserve">Отож, в залежності від унікальних характеристик споживачів та конкретних обставин, використовуються різні моделі прийняття рішень. </w:t>
      </w:r>
      <w:r w:rsidRPr="00D47C2E">
        <w:rPr>
          <w:szCs w:val="28"/>
          <w:shd w:val="clear" w:color="auto" w:fill="FFFFFF"/>
        </w:rPr>
        <w:lastRenderedPageBreak/>
        <w:t>Також слід відзначити, що часто рішення приймається на основі комбінації кількох моделей.</w:t>
      </w:r>
    </w:p>
    <w:p w:rsidR="00EF1324" w:rsidRPr="00D47C2E" w:rsidRDefault="00EF1324" w:rsidP="002D1BB6">
      <w:pPr>
        <w:spacing w:after="30" w:line="360" w:lineRule="auto"/>
        <w:jc w:val="both"/>
        <w:rPr>
          <w:szCs w:val="28"/>
        </w:rPr>
      </w:pPr>
      <w:r w:rsidRPr="001E692F">
        <w:rPr>
          <w:szCs w:val="28"/>
        </w:rPr>
        <w:t>Важливою складовою мікросередовища є кон</w:t>
      </w:r>
      <w:r>
        <w:rPr>
          <w:szCs w:val="28"/>
        </w:rPr>
        <w:t>куренти, тому прове</w:t>
      </w:r>
      <w:r w:rsidRPr="001E692F">
        <w:rPr>
          <w:szCs w:val="28"/>
        </w:rPr>
        <w:t xml:space="preserve">демо аналіз конкурентів підприємства </w:t>
      </w:r>
      <w:r w:rsidRPr="0055542E">
        <w:rPr>
          <w:szCs w:val="28"/>
        </w:rPr>
        <w:t>«VOVK»</w:t>
      </w:r>
      <w:r w:rsidRPr="001E692F">
        <w:rPr>
          <w:szCs w:val="28"/>
        </w:rPr>
        <w:t>.</w:t>
      </w:r>
      <w:r w:rsidR="00F91E05">
        <w:rPr>
          <w:szCs w:val="28"/>
        </w:rPr>
        <w:t xml:space="preserve"> </w:t>
      </w:r>
      <w:r w:rsidRPr="00B01A73">
        <w:rPr>
          <w:szCs w:val="28"/>
        </w:rPr>
        <w:t>Перед початком війни український ринок одягу був майже повністю захоплений іноземними брендами, як зазначає СЕО ко</w:t>
      </w:r>
      <w:r w:rsidR="00B01A73">
        <w:rPr>
          <w:szCs w:val="28"/>
        </w:rPr>
        <w:t>мпанії Pro-Consulting Олександр Соколов</w:t>
      </w:r>
      <w:r w:rsidRPr="00B01A73">
        <w:rPr>
          <w:szCs w:val="28"/>
        </w:rPr>
        <w:t>, їхня частка на ринку у 2022 році була 77% , при цьому, за даними асоціації "Укрлегпром", у 2021 році частка українських виробників на всьому ринку одягу оцінювалася лише у 11%</w:t>
      </w:r>
      <w:r w:rsidR="00B01A73" w:rsidRPr="00B01A73">
        <w:rPr>
          <w:szCs w:val="28"/>
        </w:rPr>
        <w:t xml:space="preserve"> </w:t>
      </w:r>
      <w:r w:rsidRPr="00B01A73">
        <w:rPr>
          <w:szCs w:val="28"/>
        </w:rPr>
        <w:t>[29].</w:t>
      </w:r>
    </w:p>
    <w:p w:rsidR="00EF1324" w:rsidRPr="00D47C2E" w:rsidRDefault="00EF1324" w:rsidP="002D1BB6">
      <w:pPr>
        <w:spacing w:after="30" w:line="360" w:lineRule="auto"/>
        <w:jc w:val="both"/>
        <w:rPr>
          <w:szCs w:val="28"/>
        </w:rPr>
      </w:pPr>
      <w:r w:rsidRPr="00D47C2E">
        <w:rPr>
          <w:szCs w:val="28"/>
        </w:rPr>
        <w:t xml:space="preserve">Через повномасштабне вторгнення в українських виробників з'явилась можливість забрати частку ринку світових лідерів модної індустрії, оскільки магазини іспанської групи Inditex, яка виробляє Bershka, Zara, Pull&amp;Bear, та  шведського виробника H&amp;M не працюють з початку війни. </w:t>
      </w:r>
    </w:p>
    <w:p w:rsidR="00EF1324" w:rsidRPr="00D47C2E" w:rsidRDefault="00EF1324" w:rsidP="002D1BB6">
      <w:pPr>
        <w:spacing w:after="30" w:line="360" w:lineRule="auto"/>
        <w:jc w:val="both"/>
        <w:rPr>
          <w:szCs w:val="28"/>
        </w:rPr>
      </w:pPr>
      <w:r w:rsidRPr="00D47C2E">
        <w:rPr>
          <w:szCs w:val="28"/>
        </w:rPr>
        <w:t>Проте ті іноземні бренди, які залишились на українському ринку, все одно мають гарні позиції. Це такі виробники як польська LPP S.A.( які виробляють товар під брендами Reserved, Cropp, House), що за підрахунками ProConsalting займають близько 9%  і 7% – у турецького виробника LC Waikiki. Проте при цьому українські бренди демонструють стійкість, оскільки більшість провідних вітчизняних марок збільшили виторг за минулий рік, навіть при падінні купівельної спроможності та еміграції значної частини українців.</w:t>
      </w:r>
      <w:r w:rsidR="00F91E05">
        <w:rPr>
          <w:szCs w:val="28"/>
        </w:rPr>
        <w:t xml:space="preserve"> </w:t>
      </w:r>
    </w:p>
    <w:p w:rsidR="00EF1324" w:rsidRPr="00D47C2E" w:rsidRDefault="00EF1324" w:rsidP="002D1BB6">
      <w:pPr>
        <w:spacing w:after="30" w:line="360" w:lineRule="auto"/>
        <w:jc w:val="both"/>
        <w:rPr>
          <w:szCs w:val="28"/>
        </w:rPr>
      </w:pPr>
      <w:r w:rsidRPr="00205002">
        <w:rPr>
          <w:szCs w:val="28"/>
        </w:rPr>
        <w:t>Також Олександр Соколов з Pro-Consulting виділяє Goldi, «VOVK» та SOLMAR  як найсильніших українських виробників. Згідно з даними You</w:t>
      </w:r>
      <w:r w:rsidR="00205002" w:rsidRPr="00205002">
        <w:rPr>
          <w:szCs w:val="28"/>
        </w:rPr>
        <w:t xml:space="preserve"> </w:t>
      </w:r>
      <w:r w:rsidRPr="00205002">
        <w:rPr>
          <w:szCs w:val="28"/>
        </w:rPr>
        <w:t xml:space="preserve">Control, у 2023 році виручка Goldi зросла на 23%, до 737,6 млн грн, а "Dressa" – на 7,3%, до 30,6 млн грн., для порівняння, польський LPP  втратив 20% доходу в Україні.  Швидкому розширенню український брендів також сприяв вихід російських ритейлерів з країни, що дозволило кільком вітчизняним брендам, таким як «VOVK», MustHave, Promin та </w:t>
      </w:r>
      <w:r w:rsidRPr="00205002">
        <w:rPr>
          <w:color w:val="000000"/>
          <w:sz w:val="24"/>
        </w:rPr>
        <w:t>JUL</w:t>
      </w:r>
      <w:r w:rsidR="00B01A73" w:rsidRPr="00205002">
        <w:rPr>
          <w:szCs w:val="28"/>
        </w:rPr>
        <w:t xml:space="preserve">, зайняти їхні позиції на ринку </w:t>
      </w:r>
      <w:r w:rsidR="00205002" w:rsidRPr="00205002">
        <w:rPr>
          <w:szCs w:val="28"/>
        </w:rPr>
        <w:t>[6, 63</w:t>
      </w:r>
      <w:r w:rsidR="00B01A73" w:rsidRPr="00205002">
        <w:rPr>
          <w:szCs w:val="28"/>
        </w:rPr>
        <w:t>].</w:t>
      </w:r>
    </w:p>
    <w:p w:rsidR="00202EC6" w:rsidRDefault="00202EC6" w:rsidP="002D1BB6">
      <w:pPr>
        <w:spacing w:after="30" w:line="360" w:lineRule="auto"/>
        <w:jc w:val="both"/>
        <w:rPr>
          <w:szCs w:val="28"/>
        </w:rPr>
      </w:pPr>
      <w:r>
        <w:rPr>
          <w:szCs w:val="28"/>
        </w:rPr>
        <w:t xml:space="preserve">     </w:t>
      </w:r>
      <w:r w:rsidR="00EF1324" w:rsidRPr="00D47C2E">
        <w:rPr>
          <w:szCs w:val="28"/>
        </w:rPr>
        <w:t xml:space="preserve">Отже, ринок жіночого брендового одягу відрізняється високою динамічністю. </w:t>
      </w:r>
    </w:p>
    <w:p w:rsidR="00EF1324" w:rsidRPr="00D47C2E" w:rsidRDefault="00EF1324" w:rsidP="002D1BB6">
      <w:pPr>
        <w:spacing w:after="30" w:line="360" w:lineRule="auto"/>
        <w:jc w:val="both"/>
        <w:rPr>
          <w:szCs w:val="28"/>
        </w:rPr>
      </w:pPr>
      <w:r w:rsidRPr="00D47C2E">
        <w:rPr>
          <w:szCs w:val="28"/>
        </w:rPr>
        <w:lastRenderedPageBreak/>
        <w:t xml:space="preserve">Кожного року з'являється багато нових підприємств і вподобання споживачів швидко змінюються . В таких умовах вижити та досягти успіху можуть лише ті бренди, які глибоко розуміють конкурентне середовище та вміють швидко адаптуватися до мінливих потреб покупців. Тим не менше, можемо виділити 3 основних конкурентів бренду </w:t>
      </w:r>
      <w:r w:rsidRPr="0055542E">
        <w:rPr>
          <w:szCs w:val="28"/>
        </w:rPr>
        <w:t>«VOVK»</w:t>
      </w:r>
      <w:r w:rsidRPr="00D47C2E">
        <w:rPr>
          <w:szCs w:val="28"/>
        </w:rPr>
        <w:t xml:space="preserve">  це бренди: «</w:t>
      </w:r>
      <w:r w:rsidRPr="00D47C2E">
        <w:rPr>
          <w:bCs/>
          <w:color w:val="000000"/>
          <w:szCs w:val="28"/>
        </w:rPr>
        <w:t>Dressa</w:t>
      </w:r>
      <w:r w:rsidRPr="00D47C2E">
        <w:rPr>
          <w:szCs w:val="28"/>
        </w:rPr>
        <w:t>», «</w:t>
      </w:r>
      <w:r w:rsidRPr="00D47C2E">
        <w:rPr>
          <w:bCs/>
          <w:color w:val="000000"/>
          <w:szCs w:val="28"/>
        </w:rPr>
        <w:t>SOLMAR</w:t>
      </w:r>
      <w:r w:rsidRPr="00D47C2E">
        <w:rPr>
          <w:szCs w:val="28"/>
        </w:rPr>
        <w:t>», «</w:t>
      </w:r>
      <w:r w:rsidRPr="00D47C2E">
        <w:rPr>
          <w:color w:val="000000"/>
          <w:szCs w:val="28"/>
        </w:rPr>
        <w:t>Must</w:t>
      </w:r>
      <w:r w:rsidR="00205002">
        <w:rPr>
          <w:color w:val="000000"/>
          <w:szCs w:val="28"/>
        </w:rPr>
        <w:t xml:space="preserve"> </w:t>
      </w:r>
      <w:r w:rsidRPr="00D47C2E">
        <w:rPr>
          <w:color w:val="000000"/>
          <w:szCs w:val="28"/>
        </w:rPr>
        <w:t>Have</w:t>
      </w:r>
      <w:r w:rsidRPr="00D47C2E">
        <w:rPr>
          <w:szCs w:val="28"/>
        </w:rPr>
        <w:t xml:space="preserve">».  Тому проведемо порівняльний аналіз даного підприємства з його головними конкурентами, щоб визначити його </w:t>
      </w:r>
      <w:r w:rsidR="00205002" w:rsidRPr="00D47C2E">
        <w:rPr>
          <w:szCs w:val="28"/>
        </w:rPr>
        <w:t>сильні</w:t>
      </w:r>
      <w:r w:rsidRPr="00D47C2E">
        <w:rPr>
          <w:szCs w:val="28"/>
        </w:rPr>
        <w:t xml:space="preserve"> та слабкі сторони  (табл. 1.</w:t>
      </w:r>
      <w:r>
        <w:rPr>
          <w:szCs w:val="28"/>
        </w:rPr>
        <w:t>8</w:t>
      </w:r>
      <w:r w:rsidRPr="00D47C2E">
        <w:rPr>
          <w:szCs w:val="28"/>
        </w:rPr>
        <w:t xml:space="preserve">). </w:t>
      </w:r>
    </w:p>
    <w:p w:rsidR="00EF1324" w:rsidRDefault="00EF1324" w:rsidP="0013405C">
      <w:pPr>
        <w:spacing w:after="30" w:line="360" w:lineRule="auto"/>
        <w:jc w:val="both"/>
        <w:rPr>
          <w:szCs w:val="28"/>
        </w:rPr>
      </w:pPr>
    </w:p>
    <w:p w:rsidR="00EF1324" w:rsidRPr="00D47C2E" w:rsidRDefault="00EF1324" w:rsidP="0013405C">
      <w:pPr>
        <w:spacing w:after="30" w:line="360" w:lineRule="auto"/>
        <w:jc w:val="both"/>
        <w:rPr>
          <w:szCs w:val="28"/>
        </w:rPr>
      </w:pPr>
      <w:r w:rsidRPr="00D47C2E">
        <w:rPr>
          <w:szCs w:val="28"/>
        </w:rPr>
        <w:t>Таблиця 1.</w:t>
      </w:r>
      <w:r>
        <w:rPr>
          <w:szCs w:val="28"/>
        </w:rPr>
        <w:t>8</w:t>
      </w:r>
      <w:r w:rsidRPr="00D47C2E">
        <w:rPr>
          <w:szCs w:val="28"/>
        </w:rPr>
        <w:t xml:space="preserve"> – Порівняння досліджуваного підприємства з конкурентами</w:t>
      </w:r>
    </w:p>
    <w:tbl>
      <w:tblPr>
        <w:tblW w:w="98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943"/>
        <w:gridCol w:w="2835"/>
        <w:gridCol w:w="1134"/>
        <w:gridCol w:w="993"/>
        <w:gridCol w:w="1008"/>
        <w:gridCol w:w="935"/>
      </w:tblGrid>
      <w:tr w:rsidR="00EF1324" w:rsidRPr="00D47C2E" w:rsidTr="00E612E3">
        <w:trPr>
          <w:trHeight w:val="553"/>
        </w:trPr>
        <w:tc>
          <w:tcPr>
            <w:tcW w:w="2943" w:type="dxa"/>
            <w:vMerge w:val="restart"/>
          </w:tcPr>
          <w:p w:rsidR="00EF1324" w:rsidRPr="0077186C" w:rsidRDefault="00EF1324" w:rsidP="008A6A52">
            <w:pPr>
              <w:spacing w:after="30"/>
              <w:rPr>
                <w:sz w:val="24"/>
              </w:rPr>
            </w:pPr>
            <w:r w:rsidRPr="0077186C">
              <w:rPr>
                <w:sz w:val="24"/>
              </w:rPr>
              <w:t>Показник</w:t>
            </w:r>
          </w:p>
        </w:tc>
        <w:tc>
          <w:tcPr>
            <w:tcW w:w="2835" w:type="dxa"/>
            <w:vMerge w:val="restart"/>
          </w:tcPr>
          <w:p w:rsidR="00EF1324" w:rsidRPr="0077186C" w:rsidRDefault="00EF1324" w:rsidP="008A6A52">
            <w:pPr>
              <w:spacing w:after="30"/>
              <w:ind w:firstLine="0"/>
              <w:rPr>
                <w:sz w:val="24"/>
              </w:rPr>
            </w:pPr>
            <w:r w:rsidRPr="0077186C">
              <w:rPr>
                <w:sz w:val="24"/>
              </w:rPr>
              <w:t>Одиниця виміру</w:t>
            </w:r>
          </w:p>
        </w:tc>
        <w:tc>
          <w:tcPr>
            <w:tcW w:w="4070" w:type="dxa"/>
            <w:gridSpan w:val="4"/>
          </w:tcPr>
          <w:p w:rsidR="00EF1324" w:rsidRPr="0077186C" w:rsidRDefault="00EF1324" w:rsidP="008A6A52">
            <w:pPr>
              <w:spacing w:after="30"/>
              <w:ind w:firstLine="0"/>
              <w:rPr>
                <w:sz w:val="24"/>
              </w:rPr>
            </w:pPr>
            <w:r w:rsidRPr="0077186C">
              <w:rPr>
                <w:sz w:val="24"/>
              </w:rPr>
              <w:t>Значення показника</w:t>
            </w:r>
          </w:p>
        </w:tc>
      </w:tr>
      <w:tr w:rsidR="00EF1324" w:rsidRPr="00D47C2E" w:rsidTr="00E612E3">
        <w:trPr>
          <w:trHeight w:val="479"/>
        </w:trPr>
        <w:tc>
          <w:tcPr>
            <w:tcW w:w="2943" w:type="dxa"/>
            <w:vMerge/>
          </w:tcPr>
          <w:p w:rsidR="00EF1324" w:rsidRPr="0077186C" w:rsidRDefault="00EF1324" w:rsidP="008A6A52">
            <w:pPr>
              <w:spacing w:after="30"/>
              <w:rPr>
                <w:sz w:val="24"/>
              </w:rPr>
            </w:pPr>
          </w:p>
        </w:tc>
        <w:tc>
          <w:tcPr>
            <w:tcW w:w="2835" w:type="dxa"/>
            <w:vMerge/>
          </w:tcPr>
          <w:p w:rsidR="00EF1324" w:rsidRPr="0077186C" w:rsidRDefault="00EF1324" w:rsidP="008A6A52">
            <w:pPr>
              <w:spacing w:after="30"/>
              <w:rPr>
                <w:sz w:val="24"/>
              </w:rPr>
            </w:pPr>
          </w:p>
        </w:tc>
        <w:tc>
          <w:tcPr>
            <w:tcW w:w="1134" w:type="dxa"/>
          </w:tcPr>
          <w:p w:rsidR="00EF1324" w:rsidRPr="0077186C" w:rsidRDefault="00EF1324" w:rsidP="008A6A52">
            <w:pPr>
              <w:spacing w:after="30"/>
              <w:ind w:firstLine="0"/>
              <w:rPr>
                <w:sz w:val="24"/>
              </w:rPr>
            </w:pPr>
            <w:r w:rsidRPr="0077186C">
              <w:rPr>
                <w:sz w:val="24"/>
              </w:rPr>
              <w:t>VOVK</w:t>
            </w:r>
          </w:p>
        </w:tc>
        <w:tc>
          <w:tcPr>
            <w:tcW w:w="993" w:type="dxa"/>
          </w:tcPr>
          <w:p w:rsidR="00EF1324" w:rsidRPr="0077186C" w:rsidRDefault="00EF1324" w:rsidP="008A6A52">
            <w:pPr>
              <w:spacing w:after="30"/>
              <w:ind w:firstLine="0"/>
              <w:rPr>
                <w:sz w:val="24"/>
              </w:rPr>
            </w:pPr>
            <w:r w:rsidRPr="0077186C">
              <w:rPr>
                <w:bCs/>
                <w:color w:val="000000"/>
                <w:sz w:val="24"/>
              </w:rPr>
              <w:t>Dressa</w:t>
            </w:r>
          </w:p>
        </w:tc>
        <w:tc>
          <w:tcPr>
            <w:tcW w:w="1008" w:type="dxa"/>
          </w:tcPr>
          <w:p w:rsidR="00EF1324" w:rsidRPr="0077186C" w:rsidRDefault="00EF1324" w:rsidP="008A6A52">
            <w:pPr>
              <w:spacing w:after="30"/>
              <w:ind w:firstLine="0"/>
              <w:rPr>
                <w:sz w:val="24"/>
              </w:rPr>
            </w:pPr>
            <w:r w:rsidRPr="0077186C">
              <w:rPr>
                <w:bCs/>
                <w:color w:val="000000"/>
                <w:sz w:val="24"/>
              </w:rPr>
              <w:t>SOLMAR</w:t>
            </w:r>
          </w:p>
        </w:tc>
        <w:tc>
          <w:tcPr>
            <w:tcW w:w="935" w:type="dxa"/>
          </w:tcPr>
          <w:p w:rsidR="00EF1324" w:rsidRPr="0077186C" w:rsidRDefault="00EF1324" w:rsidP="008A6A52">
            <w:pPr>
              <w:spacing w:after="30"/>
              <w:ind w:firstLine="0"/>
              <w:rPr>
                <w:sz w:val="24"/>
              </w:rPr>
            </w:pPr>
            <w:r w:rsidRPr="0077186C">
              <w:rPr>
                <w:color w:val="000000"/>
                <w:sz w:val="24"/>
              </w:rPr>
              <w:t>Must</w:t>
            </w:r>
            <w:r w:rsidR="0056498C" w:rsidRPr="0077186C">
              <w:rPr>
                <w:color w:val="000000"/>
                <w:sz w:val="24"/>
              </w:rPr>
              <w:t xml:space="preserve"> </w:t>
            </w:r>
            <w:r w:rsidRPr="0077186C">
              <w:rPr>
                <w:color w:val="000000"/>
                <w:sz w:val="24"/>
              </w:rPr>
              <w:t>Have</w:t>
            </w:r>
          </w:p>
        </w:tc>
      </w:tr>
      <w:tr w:rsidR="00EF1324" w:rsidRPr="00D47C2E" w:rsidTr="00E612E3">
        <w:trPr>
          <w:trHeight w:val="670"/>
        </w:trPr>
        <w:tc>
          <w:tcPr>
            <w:tcW w:w="2943" w:type="dxa"/>
          </w:tcPr>
          <w:p w:rsidR="00EF1324" w:rsidRPr="0077186C" w:rsidRDefault="00EF1324" w:rsidP="008A6A52">
            <w:pPr>
              <w:spacing w:after="30"/>
              <w:ind w:firstLine="0"/>
              <w:rPr>
                <w:sz w:val="24"/>
              </w:rPr>
            </w:pPr>
            <w:r w:rsidRPr="0077186C">
              <w:rPr>
                <w:sz w:val="24"/>
              </w:rPr>
              <w:t>Престиж торгівельної марки</w:t>
            </w:r>
          </w:p>
        </w:tc>
        <w:tc>
          <w:tcPr>
            <w:tcW w:w="2835" w:type="dxa"/>
          </w:tcPr>
          <w:p w:rsidR="00EF1324" w:rsidRPr="0077186C" w:rsidRDefault="00EF1324" w:rsidP="008A6A52">
            <w:pPr>
              <w:spacing w:after="30"/>
              <w:ind w:firstLine="0"/>
              <w:rPr>
                <w:sz w:val="24"/>
              </w:rPr>
            </w:pPr>
            <w:r w:rsidRPr="0077186C">
              <w:rPr>
                <w:sz w:val="24"/>
              </w:rPr>
              <w:t>Бал (від 1- найнижчий до 10- найвищий)</w:t>
            </w:r>
          </w:p>
        </w:tc>
        <w:tc>
          <w:tcPr>
            <w:tcW w:w="1134" w:type="dxa"/>
          </w:tcPr>
          <w:p w:rsidR="00EF1324" w:rsidRPr="0077186C" w:rsidRDefault="00EF1324" w:rsidP="008A6A52">
            <w:pPr>
              <w:spacing w:after="30"/>
              <w:ind w:firstLine="0"/>
              <w:jc w:val="both"/>
              <w:rPr>
                <w:sz w:val="24"/>
              </w:rPr>
            </w:pPr>
            <w:r w:rsidRPr="0077186C">
              <w:rPr>
                <w:sz w:val="24"/>
              </w:rPr>
              <w:t>8</w:t>
            </w:r>
          </w:p>
        </w:tc>
        <w:tc>
          <w:tcPr>
            <w:tcW w:w="993" w:type="dxa"/>
          </w:tcPr>
          <w:p w:rsidR="00EF1324" w:rsidRPr="0077186C" w:rsidRDefault="00EF1324" w:rsidP="008A6A52">
            <w:pPr>
              <w:spacing w:after="30"/>
              <w:ind w:firstLine="0"/>
              <w:jc w:val="both"/>
              <w:rPr>
                <w:sz w:val="24"/>
              </w:rPr>
            </w:pPr>
            <w:r w:rsidRPr="0077186C">
              <w:rPr>
                <w:sz w:val="24"/>
              </w:rPr>
              <w:t>6</w:t>
            </w:r>
          </w:p>
        </w:tc>
        <w:tc>
          <w:tcPr>
            <w:tcW w:w="1008" w:type="dxa"/>
          </w:tcPr>
          <w:p w:rsidR="00EF1324" w:rsidRPr="0077186C" w:rsidRDefault="00EF1324" w:rsidP="008A6A52">
            <w:pPr>
              <w:spacing w:after="30"/>
              <w:ind w:firstLine="0"/>
              <w:jc w:val="both"/>
              <w:rPr>
                <w:sz w:val="24"/>
              </w:rPr>
            </w:pPr>
            <w:r w:rsidRPr="0077186C">
              <w:rPr>
                <w:sz w:val="24"/>
              </w:rPr>
              <w:t>7</w:t>
            </w:r>
          </w:p>
        </w:tc>
        <w:tc>
          <w:tcPr>
            <w:tcW w:w="935" w:type="dxa"/>
          </w:tcPr>
          <w:p w:rsidR="00EF1324" w:rsidRPr="0077186C" w:rsidRDefault="00EF1324" w:rsidP="008A6A52">
            <w:pPr>
              <w:spacing w:after="30"/>
              <w:ind w:firstLine="0"/>
              <w:jc w:val="both"/>
              <w:rPr>
                <w:sz w:val="24"/>
              </w:rPr>
            </w:pPr>
            <w:r w:rsidRPr="0077186C">
              <w:rPr>
                <w:sz w:val="24"/>
              </w:rPr>
              <w:t>7</w:t>
            </w:r>
          </w:p>
        </w:tc>
      </w:tr>
      <w:tr w:rsidR="00EF1324" w:rsidRPr="00D47C2E" w:rsidTr="00E612E3">
        <w:trPr>
          <w:trHeight w:val="462"/>
        </w:trPr>
        <w:tc>
          <w:tcPr>
            <w:tcW w:w="2943" w:type="dxa"/>
          </w:tcPr>
          <w:p w:rsidR="00EF1324" w:rsidRPr="0077186C" w:rsidRDefault="00EF1324" w:rsidP="008A6A52">
            <w:pPr>
              <w:spacing w:after="30"/>
              <w:ind w:firstLine="0"/>
              <w:rPr>
                <w:sz w:val="24"/>
              </w:rPr>
            </w:pPr>
            <w:r w:rsidRPr="0077186C">
              <w:rPr>
                <w:sz w:val="24"/>
              </w:rPr>
              <w:t>Якість товару</w:t>
            </w:r>
          </w:p>
        </w:tc>
        <w:tc>
          <w:tcPr>
            <w:tcW w:w="2835" w:type="dxa"/>
          </w:tcPr>
          <w:p w:rsidR="00EF1324" w:rsidRPr="0077186C" w:rsidRDefault="00EF1324" w:rsidP="008A6A52">
            <w:pPr>
              <w:spacing w:after="30"/>
              <w:ind w:firstLine="0"/>
              <w:rPr>
                <w:sz w:val="24"/>
              </w:rPr>
            </w:pPr>
            <w:r w:rsidRPr="0077186C">
              <w:rPr>
                <w:sz w:val="24"/>
              </w:rPr>
              <w:t>Бал (від 1- найнижчий до 10- найвищий)</w:t>
            </w:r>
          </w:p>
        </w:tc>
        <w:tc>
          <w:tcPr>
            <w:tcW w:w="1134" w:type="dxa"/>
          </w:tcPr>
          <w:p w:rsidR="00EF1324" w:rsidRPr="0077186C" w:rsidRDefault="00EF1324" w:rsidP="008A6A52">
            <w:pPr>
              <w:spacing w:after="30"/>
              <w:ind w:firstLine="0"/>
              <w:jc w:val="both"/>
              <w:rPr>
                <w:sz w:val="24"/>
              </w:rPr>
            </w:pPr>
            <w:r w:rsidRPr="0077186C">
              <w:rPr>
                <w:sz w:val="24"/>
              </w:rPr>
              <w:t>9</w:t>
            </w:r>
          </w:p>
        </w:tc>
        <w:tc>
          <w:tcPr>
            <w:tcW w:w="993" w:type="dxa"/>
          </w:tcPr>
          <w:p w:rsidR="00EF1324" w:rsidRPr="0077186C" w:rsidRDefault="00EF1324" w:rsidP="008A6A52">
            <w:pPr>
              <w:spacing w:after="30"/>
              <w:ind w:firstLine="0"/>
              <w:jc w:val="both"/>
              <w:rPr>
                <w:sz w:val="24"/>
              </w:rPr>
            </w:pPr>
            <w:r w:rsidRPr="0077186C">
              <w:rPr>
                <w:sz w:val="24"/>
              </w:rPr>
              <w:t>8</w:t>
            </w:r>
          </w:p>
        </w:tc>
        <w:tc>
          <w:tcPr>
            <w:tcW w:w="1008" w:type="dxa"/>
          </w:tcPr>
          <w:p w:rsidR="00EF1324" w:rsidRPr="0077186C" w:rsidRDefault="00EF1324" w:rsidP="008A6A52">
            <w:pPr>
              <w:spacing w:after="30"/>
              <w:ind w:firstLine="0"/>
              <w:jc w:val="both"/>
              <w:rPr>
                <w:sz w:val="24"/>
              </w:rPr>
            </w:pPr>
            <w:r w:rsidRPr="0077186C">
              <w:rPr>
                <w:sz w:val="24"/>
              </w:rPr>
              <w:t>8</w:t>
            </w:r>
          </w:p>
        </w:tc>
        <w:tc>
          <w:tcPr>
            <w:tcW w:w="935" w:type="dxa"/>
          </w:tcPr>
          <w:p w:rsidR="00EF1324" w:rsidRPr="0077186C" w:rsidRDefault="00EF1324" w:rsidP="008A6A52">
            <w:pPr>
              <w:spacing w:after="30"/>
              <w:ind w:firstLine="0"/>
              <w:jc w:val="both"/>
              <w:rPr>
                <w:sz w:val="24"/>
              </w:rPr>
            </w:pPr>
            <w:r w:rsidRPr="0077186C">
              <w:rPr>
                <w:sz w:val="24"/>
              </w:rPr>
              <w:t>7</w:t>
            </w:r>
          </w:p>
        </w:tc>
      </w:tr>
      <w:tr w:rsidR="00EF1324" w:rsidRPr="00D47C2E" w:rsidTr="00E612E3">
        <w:trPr>
          <w:trHeight w:val="475"/>
        </w:trPr>
        <w:tc>
          <w:tcPr>
            <w:tcW w:w="2943" w:type="dxa"/>
          </w:tcPr>
          <w:p w:rsidR="00EF1324" w:rsidRPr="0077186C" w:rsidRDefault="00EF1324" w:rsidP="008A6A52">
            <w:pPr>
              <w:spacing w:after="30"/>
              <w:ind w:firstLine="0"/>
              <w:rPr>
                <w:sz w:val="24"/>
              </w:rPr>
            </w:pPr>
            <w:r w:rsidRPr="0077186C">
              <w:rPr>
                <w:sz w:val="24"/>
              </w:rPr>
              <w:t>Ширина та глибина асортименту</w:t>
            </w:r>
          </w:p>
        </w:tc>
        <w:tc>
          <w:tcPr>
            <w:tcW w:w="2835" w:type="dxa"/>
          </w:tcPr>
          <w:p w:rsidR="00EF1324" w:rsidRPr="0077186C" w:rsidRDefault="00EF1324" w:rsidP="008A6A52">
            <w:pPr>
              <w:spacing w:after="30"/>
              <w:ind w:firstLine="0"/>
              <w:rPr>
                <w:sz w:val="24"/>
              </w:rPr>
            </w:pPr>
            <w:r w:rsidRPr="0077186C">
              <w:rPr>
                <w:sz w:val="24"/>
              </w:rPr>
              <w:t>Бал (від 1- найнижчий до 10- найвищий)</w:t>
            </w:r>
          </w:p>
        </w:tc>
        <w:tc>
          <w:tcPr>
            <w:tcW w:w="1134" w:type="dxa"/>
          </w:tcPr>
          <w:p w:rsidR="00EF1324" w:rsidRPr="0077186C" w:rsidRDefault="00EF1324" w:rsidP="008A6A52">
            <w:pPr>
              <w:spacing w:after="30"/>
              <w:ind w:firstLine="0"/>
              <w:jc w:val="both"/>
              <w:rPr>
                <w:sz w:val="24"/>
              </w:rPr>
            </w:pPr>
            <w:r w:rsidRPr="0077186C">
              <w:rPr>
                <w:sz w:val="24"/>
              </w:rPr>
              <w:t>10</w:t>
            </w:r>
          </w:p>
        </w:tc>
        <w:tc>
          <w:tcPr>
            <w:tcW w:w="993" w:type="dxa"/>
          </w:tcPr>
          <w:p w:rsidR="00EF1324" w:rsidRPr="0077186C" w:rsidRDefault="00EF1324" w:rsidP="008A6A52">
            <w:pPr>
              <w:spacing w:after="30"/>
              <w:ind w:firstLine="0"/>
              <w:jc w:val="both"/>
              <w:rPr>
                <w:sz w:val="24"/>
              </w:rPr>
            </w:pPr>
            <w:r w:rsidRPr="0077186C">
              <w:rPr>
                <w:sz w:val="24"/>
              </w:rPr>
              <w:t>9</w:t>
            </w:r>
          </w:p>
        </w:tc>
        <w:tc>
          <w:tcPr>
            <w:tcW w:w="1008" w:type="dxa"/>
          </w:tcPr>
          <w:p w:rsidR="00EF1324" w:rsidRPr="0077186C" w:rsidRDefault="00EF1324" w:rsidP="008A6A52">
            <w:pPr>
              <w:spacing w:after="30"/>
              <w:ind w:firstLine="0"/>
              <w:jc w:val="both"/>
              <w:rPr>
                <w:sz w:val="24"/>
              </w:rPr>
            </w:pPr>
            <w:r w:rsidRPr="0077186C">
              <w:rPr>
                <w:sz w:val="24"/>
              </w:rPr>
              <w:t>8</w:t>
            </w:r>
          </w:p>
        </w:tc>
        <w:tc>
          <w:tcPr>
            <w:tcW w:w="935" w:type="dxa"/>
          </w:tcPr>
          <w:p w:rsidR="00EF1324" w:rsidRPr="0077186C" w:rsidRDefault="00EF1324" w:rsidP="008A6A52">
            <w:pPr>
              <w:spacing w:after="30"/>
              <w:ind w:firstLine="0"/>
              <w:jc w:val="both"/>
              <w:rPr>
                <w:sz w:val="24"/>
              </w:rPr>
            </w:pPr>
            <w:r w:rsidRPr="0077186C">
              <w:rPr>
                <w:sz w:val="24"/>
              </w:rPr>
              <w:t>8</w:t>
            </w:r>
          </w:p>
        </w:tc>
      </w:tr>
      <w:tr w:rsidR="00EF1324" w:rsidRPr="00D47C2E" w:rsidTr="00E612E3">
        <w:trPr>
          <w:trHeight w:val="555"/>
        </w:trPr>
        <w:tc>
          <w:tcPr>
            <w:tcW w:w="2943" w:type="dxa"/>
          </w:tcPr>
          <w:p w:rsidR="00EF1324" w:rsidRPr="0077186C" w:rsidRDefault="00EF1324" w:rsidP="008A6A52">
            <w:pPr>
              <w:spacing w:after="30"/>
              <w:ind w:firstLine="0"/>
              <w:rPr>
                <w:sz w:val="24"/>
              </w:rPr>
            </w:pPr>
            <w:r w:rsidRPr="0077186C">
              <w:rPr>
                <w:sz w:val="24"/>
              </w:rPr>
              <w:t xml:space="preserve">Унікальність асортименту </w:t>
            </w:r>
          </w:p>
        </w:tc>
        <w:tc>
          <w:tcPr>
            <w:tcW w:w="2835" w:type="dxa"/>
          </w:tcPr>
          <w:p w:rsidR="00EF1324" w:rsidRPr="0077186C" w:rsidRDefault="00EF1324" w:rsidP="008A6A52">
            <w:pPr>
              <w:spacing w:after="30"/>
              <w:ind w:firstLine="0"/>
              <w:rPr>
                <w:sz w:val="24"/>
              </w:rPr>
            </w:pPr>
            <w:r w:rsidRPr="0077186C">
              <w:rPr>
                <w:sz w:val="24"/>
              </w:rPr>
              <w:t>Бал (від 1- найнижчий до 10- найвищий)</w:t>
            </w:r>
          </w:p>
        </w:tc>
        <w:tc>
          <w:tcPr>
            <w:tcW w:w="1134" w:type="dxa"/>
          </w:tcPr>
          <w:p w:rsidR="00EF1324" w:rsidRPr="0077186C" w:rsidRDefault="00EF1324" w:rsidP="008A6A52">
            <w:pPr>
              <w:spacing w:after="30"/>
              <w:ind w:firstLine="0"/>
              <w:jc w:val="both"/>
              <w:rPr>
                <w:sz w:val="24"/>
              </w:rPr>
            </w:pPr>
            <w:r w:rsidRPr="0077186C">
              <w:rPr>
                <w:sz w:val="24"/>
              </w:rPr>
              <w:t>7</w:t>
            </w:r>
          </w:p>
        </w:tc>
        <w:tc>
          <w:tcPr>
            <w:tcW w:w="993" w:type="dxa"/>
          </w:tcPr>
          <w:p w:rsidR="00EF1324" w:rsidRPr="0077186C" w:rsidRDefault="00EF1324" w:rsidP="008A6A52">
            <w:pPr>
              <w:spacing w:after="30"/>
              <w:ind w:firstLine="0"/>
              <w:jc w:val="both"/>
              <w:rPr>
                <w:sz w:val="24"/>
              </w:rPr>
            </w:pPr>
            <w:r w:rsidRPr="0077186C">
              <w:rPr>
                <w:sz w:val="24"/>
              </w:rPr>
              <w:t>7</w:t>
            </w:r>
          </w:p>
        </w:tc>
        <w:tc>
          <w:tcPr>
            <w:tcW w:w="1008" w:type="dxa"/>
          </w:tcPr>
          <w:p w:rsidR="00EF1324" w:rsidRPr="0077186C" w:rsidRDefault="00EF1324" w:rsidP="008A6A52">
            <w:pPr>
              <w:spacing w:after="30"/>
              <w:ind w:firstLine="0"/>
              <w:jc w:val="both"/>
              <w:rPr>
                <w:sz w:val="24"/>
              </w:rPr>
            </w:pPr>
            <w:r w:rsidRPr="0077186C">
              <w:rPr>
                <w:sz w:val="24"/>
              </w:rPr>
              <w:t>8</w:t>
            </w:r>
          </w:p>
        </w:tc>
        <w:tc>
          <w:tcPr>
            <w:tcW w:w="935" w:type="dxa"/>
          </w:tcPr>
          <w:p w:rsidR="00EF1324" w:rsidRPr="0077186C" w:rsidRDefault="00EF1324" w:rsidP="008A6A52">
            <w:pPr>
              <w:spacing w:after="30"/>
              <w:ind w:firstLine="0"/>
              <w:jc w:val="both"/>
              <w:rPr>
                <w:sz w:val="24"/>
              </w:rPr>
            </w:pPr>
            <w:r w:rsidRPr="0077186C">
              <w:rPr>
                <w:sz w:val="24"/>
              </w:rPr>
              <w:t>6</w:t>
            </w:r>
          </w:p>
        </w:tc>
      </w:tr>
      <w:tr w:rsidR="00EF1324" w:rsidRPr="00D47C2E" w:rsidTr="00E612E3">
        <w:trPr>
          <w:trHeight w:val="713"/>
        </w:trPr>
        <w:tc>
          <w:tcPr>
            <w:tcW w:w="2943" w:type="dxa"/>
          </w:tcPr>
          <w:p w:rsidR="00EF1324" w:rsidRPr="0077186C" w:rsidRDefault="00EF1324" w:rsidP="008A6A52">
            <w:pPr>
              <w:spacing w:after="30"/>
              <w:ind w:firstLine="0"/>
              <w:rPr>
                <w:sz w:val="24"/>
              </w:rPr>
            </w:pPr>
            <w:r w:rsidRPr="0077186C">
              <w:rPr>
                <w:sz w:val="24"/>
              </w:rPr>
              <w:t>Відповідність державним та міжнародним стандартам</w:t>
            </w:r>
          </w:p>
        </w:tc>
        <w:tc>
          <w:tcPr>
            <w:tcW w:w="2835" w:type="dxa"/>
          </w:tcPr>
          <w:p w:rsidR="00EF1324" w:rsidRPr="0077186C" w:rsidRDefault="00EF1324" w:rsidP="008A6A52">
            <w:pPr>
              <w:spacing w:after="30"/>
              <w:ind w:firstLine="0"/>
              <w:rPr>
                <w:sz w:val="24"/>
              </w:rPr>
            </w:pPr>
            <w:r w:rsidRPr="0077186C">
              <w:rPr>
                <w:sz w:val="24"/>
              </w:rPr>
              <w:t>Бал (від 1- найнижчий до 10- найвищий)</w:t>
            </w:r>
          </w:p>
        </w:tc>
        <w:tc>
          <w:tcPr>
            <w:tcW w:w="1134" w:type="dxa"/>
          </w:tcPr>
          <w:p w:rsidR="00EF1324" w:rsidRPr="0077186C" w:rsidRDefault="00EF1324" w:rsidP="008A6A52">
            <w:pPr>
              <w:spacing w:after="30"/>
              <w:ind w:firstLine="0"/>
              <w:jc w:val="both"/>
              <w:rPr>
                <w:sz w:val="24"/>
              </w:rPr>
            </w:pPr>
            <w:r w:rsidRPr="0077186C">
              <w:rPr>
                <w:sz w:val="24"/>
              </w:rPr>
              <w:t>10</w:t>
            </w:r>
          </w:p>
        </w:tc>
        <w:tc>
          <w:tcPr>
            <w:tcW w:w="993" w:type="dxa"/>
          </w:tcPr>
          <w:p w:rsidR="00EF1324" w:rsidRPr="0077186C" w:rsidRDefault="00EF1324" w:rsidP="008A6A52">
            <w:pPr>
              <w:spacing w:after="30"/>
              <w:jc w:val="both"/>
              <w:rPr>
                <w:sz w:val="24"/>
              </w:rPr>
            </w:pPr>
            <w:r w:rsidRPr="0077186C">
              <w:rPr>
                <w:sz w:val="24"/>
              </w:rPr>
              <w:t>9</w:t>
            </w:r>
          </w:p>
        </w:tc>
        <w:tc>
          <w:tcPr>
            <w:tcW w:w="1008" w:type="dxa"/>
          </w:tcPr>
          <w:p w:rsidR="00EF1324" w:rsidRPr="0077186C" w:rsidRDefault="00EF1324" w:rsidP="008A6A52">
            <w:pPr>
              <w:spacing w:after="30"/>
              <w:jc w:val="both"/>
              <w:rPr>
                <w:sz w:val="24"/>
              </w:rPr>
            </w:pPr>
            <w:r w:rsidRPr="0077186C">
              <w:rPr>
                <w:sz w:val="24"/>
              </w:rPr>
              <w:t>9</w:t>
            </w:r>
          </w:p>
        </w:tc>
        <w:tc>
          <w:tcPr>
            <w:tcW w:w="935" w:type="dxa"/>
          </w:tcPr>
          <w:p w:rsidR="00EF1324" w:rsidRPr="0077186C" w:rsidRDefault="00EF1324" w:rsidP="008A6A52">
            <w:pPr>
              <w:tabs>
                <w:tab w:val="left" w:pos="111"/>
              </w:tabs>
              <w:spacing w:after="30"/>
              <w:ind w:firstLine="0"/>
              <w:jc w:val="both"/>
              <w:rPr>
                <w:sz w:val="24"/>
              </w:rPr>
            </w:pPr>
            <w:r w:rsidRPr="0077186C">
              <w:rPr>
                <w:sz w:val="24"/>
              </w:rPr>
              <w:t>9</w:t>
            </w:r>
          </w:p>
        </w:tc>
      </w:tr>
      <w:tr w:rsidR="00EF1324" w:rsidRPr="00D47C2E" w:rsidTr="00E612E3">
        <w:trPr>
          <w:trHeight w:val="507"/>
        </w:trPr>
        <w:tc>
          <w:tcPr>
            <w:tcW w:w="2943" w:type="dxa"/>
          </w:tcPr>
          <w:p w:rsidR="00EF1324" w:rsidRPr="0077186C" w:rsidRDefault="00EF1324" w:rsidP="008A6A52">
            <w:pPr>
              <w:pStyle w:val="a3"/>
              <w:spacing w:after="30"/>
              <w:ind w:left="0" w:firstLine="0"/>
              <w:jc w:val="both"/>
              <w:rPr>
                <w:i/>
                <w:szCs w:val="24"/>
                <w:lang w:val="uk-UA" w:eastAsia="en-US"/>
              </w:rPr>
            </w:pPr>
            <w:r w:rsidRPr="0077186C">
              <w:rPr>
                <w:szCs w:val="24"/>
                <w:lang w:val="uk-UA" w:eastAsia="en-US"/>
              </w:rPr>
              <w:t>До та після продажне обслуговування</w:t>
            </w:r>
          </w:p>
        </w:tc>
        <w:tc>
          <w:tcPr>
            <w:tcW w:w="2835" w:type="dxa"/>
          </w:tcPr>
          <w:p w:rsidR="00EF1324" w:rsidRPr="0077186C" w:rsidRDefault="00EF1324" w:rsidP="008A6A52">
            <w:pPr>
              <w:spacing w:after="30"/>
              <w:ind w:firstLine="0"/>
              <w:rPr>
                <w:sz w:val="24"/>
              </w:rPr>
            </w:pPr>
            <w:r w:rsidRPr="0077186C">
              <w:rPr>
                <w:sz w:val="24"/>
              </w:rPr>
              <w:t>Бал (від 1- найнижчий до 10- найвищий)</w:t>
            </w:r>
          </w:p>
        </w:tc>
        <w:tc>
          <w:tcPr>
            <w:tcW w:w="1134" w:type="dxa"/>
          </w:tcPr>
          <w:p w:rsidR="00EF1324" w:rsidRPr="0077186C" w:rsidRDefault="00EF1324" w:rsidP="008A6A52">
            <w:pPr>
              <w:spacing w:after="30"/>
              <w:jc w:val="both"/>
              <w:rPr>
                <w:sz w:val="24"/>
              </w:rPr>
            </w:pPr>
            <w:r w:rsidRPr="0077186C">
              <w:rPr>
                <w:sz w:val="24"/>
              </w:rPr>
              <w:t>9</w:t>
            </w:r>
          </w:p>
        </w:tc>
        <w:tc>
          <w:tcPr>
            <w:tcW w:w="993" w:type="dxa"/>
          </w:tcPr>
          <w:p w:rsidR="00EF1324" w:rsidRPr="0077186C" w:rsidRDefault="00EF1324" w:rsidP="008A6A52">
            <w:pPr>
              <w:spacing w:after="30"/>
              <w:jc w:val="both"/>
              <w:rPr>
                <w:sz w:val="24"/>
              </w:rPr>
            </w:pPr>
            <w:r w:rsidRPr="0077186C">
              <w:rPr>
                <w:sz w:val="24"/>
              </w:rPr>
              <w:t>8</w:t>
            </w:r>
          </w:p>
        </w:tc>
        <w:tc>
          <w:tcPr>
            <w:tcW w:w="1008" w:type="dxa"/>
          </w:tcPr>
          <w:p w:rsidR="00EF1324" w:rsidRPr="0077186C" w:rsidRDefault="00EF1324" w:rsidP="008A6A52">
            <w:pPr>
              <w:spacing w:after="30"/>
              <w:jc w:val="both"/>
              <w:rPr>
                <w:sz w:val="24"/>
              </w:rPr>
            </w:pPr>
            <w:r w:rsidRPr="0077186C">
              <w:rPr>
                <w:sz w:val="24"/>
              </w:rPr>
              <w:t>9</w:t>
            </w:r>
          </w:p>
        </w:tc>
        <w:tc>
          <w:tcPr>
            <w:tcW w:w="935" w:type="dxa"/>
          </w:tcPr>
          <w:p w:rsidR="00EF1324" w:rsidRPr="0077186C" w:rsidRDefault="00EF1324" w:rsidP="008A6A52">
            <w:pPr>
              <w:tabs>
                <w:tab w:val="left" w:pos="111"/>
              </w:tabs>
              <w:spacing w:after="30"/>
              <w:ind w:firstLine="0"/>
              <w:jc w:val="both"/>
              <w:rPr>
                <w:sz w:val="24"/>
              </w:rPr>
            </w:pPr>
            <w:r w:rsidRPr="0077186C">
              <w:rPr>
                <w:sz w:val="24"/>
              </w:rPr>
              <w:t>8</w:t>
            </w:r>
          </w:p>
        </w:tc>
      </w:tr>
      <w:tr w:rsidR="00EF1324" w:rsidRPr="00D47C2E" w:rsidTr="00E612E3">
        <w:trPr>
          <w:trHeight w:val="359"/>
        </w:trPr>
        <w:tc>
          <w:tcPr>
            <w:tcW w:w="2943" w:type="dxa"/>
          </w:tcPr>
          <w:p w:rsidR="00EF1324" w:rsidRPr="0077186C" w:rsidRDefault="00EF1324" w:rsidP="008A6A52">
            <w:pPr>
              <w:spacing w:after="30"/>
              <w:ind w:firstLine="0"/>
              <w:rPr>
                <w:sz w:val="24"/>
              </w:rPr>
            </w:pPr>
            <w:r w:rsidRPr="0077186C">
              <w:rPr>
                <w:sz w:val="24"/>
              </w:rPr>
              <w:t>Кваліфікація персоналу</w:t>
            </w:r>
          </w:p>
        </w:tc>
        <w:tc>
          <w:tcPr>
            <w:tcW w:w="2835" w:type="dxa"/>
          </w:tcPr>
          <w:p w:rsidR="00EF1324" w:rsidRPr="0077186C" w:rsidRDefault="00EF1324" w:rsidP="008A6A52">
            <w:pPr>
              <w:spacing w:after="30"/>
              <w:ind w:firstLine="0"/>
              <w:rPr>
                <w:sz w:val="24"/>
              </w:rPr>
            </w:pPr>
            <w:r w:rsidRPr="0077186C">
              <w:rPr>
                <w:sz w:val="24"/>
              </w:rPr>
              <w:t>Бал (від 1- найнижчий до 10- найвищий)</w:t>
            </w:r>
          </w:p>
        </w:tc>
        <w:tc>
          <w:tcPr>
            <w:tcW w:w="1134" w:type="dxa"/>
          </w:tcPr>
          <w:p w:rsidR="00EF1324" w:rsidRPr="0077186C" w:rsidRDefault="00EF1324" w:rsidP="008A6A52">
            <w:pPr>
              <w:spacing w:after="30"/>
              <w:jc w:val="both"/>
              <w:rPr>
                <w:sz w:val="24"/>
              </w:rPr>
            </w:pPr>
            <w:r w:rsidRPr="0077186C">
              <w:rPr>
                <w:sz w:val="24"/>
              </w:rPr>
              <w:t>9</w:t>
            </w:r>
          </w:p>
        </w:tc>
        <w:tc>
          <w:tcPr>
            <w:tcW w:w="993" w:type="dxa"/>
          </w:tcPr>
          <w:p w:rsidR="00EF1324" w:rsidRPr="0077186C" w:rsidRDefault="00EF1324" w:rsidP="008A6A52">
            <w:pPr>
              <w:spacing w:after="30"/>
              <w:jc w:val="both"/>
              <w:rPr>
                <w:sz w:val="24"/>
              </w:rPr>
            </w:pPr>
            <w:r w:rsidRPr="0077186C">
              <w:rPr>
                <w:sz w:val="24"/>
              </w:rPr>
              <w:t>8</w:t>
            </w:r>
          </w:p>
        </w:tc>
        <w:tc>
          <w:tcPr>
            <w:tcW w:w="1008" w:type="dxa"/>
          </w:tcPr>
          <w:p w:rsidR="00EF1324" w:rsidRPr="0077186C" w:rsidRDefault="00EF1324" w:rsidP="008A6A52">
            <w:pPr>
              <w:spacing w:after="30"/>
              <w:jc w:val="both"/>
              <w:rPr>
                <w:sz w:val="24"/>
              </w:rPr>
            </w:pPr>
            <w:r w:rsidRPr="0077186C">
              <w:rPr>
                <w:sz w:val="24"/>
              </w:rPr>
              <w:t>8</w:t>
            </w:r>
          </w:p>
        </w:tc>
        <w:tc>
          <w:tcPr>
            <w:tcW w:w="935" w:type="dxa"/>
          </w:tcPr>
          <w:p w:rsidR="00EF1324" w:rsidRPr="0077186C" w:rsidRDefault="00EF1324" w:rsidP="008A6A52">
            <w:pPr>
              <w:spacing w:after="30"/>
              <w:ind w:firstLine="0"/>
              <w:jc w:val="both"/>
              <w:rPr>
                <w:sz w:val="24"/>
              </w:rPr>
            </w:pPr>
            <w:r w:rsidRPr="0077186C">
              <w:rPr>
                <w:sz w:val="24"/>
              </w:rPr>
              <w:t>7</w:t>
            </w:r>
          </w:p>
        </w:tc>
      </w:tr>
      <w:tr w:rsidR="00EF1324" w:rsidRPr="00D47C2E" w:rsidTr="00E612E3">
        <w:trPr>
          <w:trHeight w:val="750"/>
        </w:trPr>
        <w:tc>
          <w:tcPr>
            <w:tcW w:w="2943" w:type="dxa"/>
          </w:tcPr>
          <w:p w:rsidR="00EF1324" w:rsidRPr="0077186C" w:rsidRDefault="00EF1324" w:rsidP="008A6A52">
            <w:pPr>
              <w:spacing w:after="30"/>
              <w:ind w:firstLine="0"/>
              <w:rPr>
                <w:sz w:val="24"/>
              </w:rPr>
            </w:pPr>
            <w:r w:rsidRPr="0077186C">
              <w:rPr>
                <w:sz w:val="24"/>
              </w:rPr>
              <w:t>Ціна товару</w:t>
            </w:r>
          </w:p>
        </w:tc>
        <w:tc>
          <w:tcPr>
            <w:tcW w:w="2835" w:type="dxa"/>
          </w:tcPr>
          <w:p w:rsidR="00EF1324" w:rsidRPr="0077186C" w:rsidRDefault="00EF1324" w:rsidP="008A6A52">
            <w:pPr>
              <w:spacing w:after="30"/>
              <w:ind w:firstLine="0"/>
              <w:rPr>
                <w:sz w:val="24"/>
              </w:rPr>
            </w:pPr>
            <w:r w:rsidRPr="0077186C">
              <w:rPr>
                <w:sz w:val="24"/>
              </w:rPr>
              <w:t>Бал (від 1- найнижча ціна до 4- найвища ціна )</w:t>
            </w:r>
          </w:p>
        </w:tc>
        <w:tc>
          <w:tcPr>
            <w:tcW w:w="1134" w:type="dxa"/>
          </w:tcPr>
          <w:p w:rsidR="00EF1324" w:rsidRPr="0077186C" w:rsidRDefault="00EF1324" w:rsidP="008A6A52">
            <w:pPr>
              <w:spacing w:after="30"/>
              <w:jc w:val="both"/>
              <w:rPr>
                <w:sz w:val="24"/>
              </w:rPr>
            </w:pPr>
            <w:r w:rsidRPr="0077186C">
              <w:rPr>
                <w:sz w:val="24"/>
              </w:rPr>
              <w:t>3</w:t>
            </w:r>
          </w:p>
        </w:tc>
        <w:tc>
          <w:tcPr>
            <w:tcW w:w="993" w:type="dxa"/>
          </w:tcPr>
          <w:p w:rsidR="00EF1324" w:rsidRPr="0077186C" w:rsidRDefault="00EF1324" w:rsidP="008A6A52">
            <w:pPr>
              <w:spacing w:after="30"/>
              <w:jc w:val="both"/>
              <w:rPr>
                <w:sz w:val="24"/>
              </w:rPr>
            </w:pPr>
            <w:r w:rsidRPr="0077186C">
              <w:rPr>
                <w:sz w:val="24"/>
              </w:rPr>
              <w:t>2</w:t>
            </w:r>
          </w:p>
        </w:tc>
        <w:tc>
          <w:tcPr>
            <w:tcW w:w="1008" w:type="dxa"/>
          </w:tcPr>
          <w:p w:rsidR="00EF1324" w:rsidRPr="0077186C" w:rsidRDefault="00EF1324" w:rsidP="008A6A52">
            <w:pPr>
              <w:spacing w:after="30"/>
              <w:jc w:val="both"/>
              <w:rPr>
                <w:sz w:val="24"/>
              </w:rPr>
            </w:pPr>
            <w:r w:rsidRPr="0077186C">
              <w:rPr>
                <w:sz w:val="24"/>
              </w:rPr>
              <w:t>4</w:t>
            </w:r>
          </w:p>
        </w:tc>
        <w:tc>
          <w:tcPr>
            <w:tcW w:w="935" w:type="dxa"/>
          </w:tcPr>
          <w:p w:rsidR="00EF1324" w:rsidRPr="0077186C" w:rsidRDefault="00EF1324" w:rsidP="008A6A52">
            <w:pPr>
              <w:spacing w:after="30"/>
              <w:ind w:firstLine="0"/>
              <w:jc w:val="both"/>
              <w:rPr>
                <w:sz w:val="24"/>
              </w:rPr>
            </w:pPr>
            <w:r w:rsidRPr="0077186C">
              <w:rPr>
                <w:sz w:val="24"/>
              </w:rPr>
              <w:t>1</w:t>
            </w:r>
          </w:p>
        </w:tc>
      </w:tr>
      <w:tr w:rsidR="00EF1324" w:rsidRPr="00D47C2E" w:rsidTr="00E612E3">
        <w:trPr>
          <w:trHeight w:val="597"/>
        </w:trPr>
        <w:tc>
          <w:tcPr>
            <w:tcW w:w="2943" w:type="dxa"/>
          </w:tcPr>
          <w:p w:rsidR="00EF1324" w:rsidRPr="0077186C" w:rsidRDefault="00EF1324" w:rsidP="008A6A52">
            <w:pPr>
              <w:spacing w:after="30"/>
              <w:ind w:firstLine="0"/>
              <w:rPr>
                <w:sz w:val="24"/>
              </w:rPr>
            </w:pPr>
            <w:r w:rsidRPr="0077186C">
              <w:rPr>
                <w:sz w:val="24"/>
              </w:rPr>
              <w:t>Лояльність споживачів</w:t>
            </w:r>
          </w:p>
        </w:tc>
        <w:tc>
          <w:tcPr>
            <w:tcW w:w="2835" w:type="dxa"/>
          </w:tcPr>
          <w:p w:rsidR="00EF1324" w:rsidRPr="0077186C" w:rsidRDefault="00EF1324" w:rsidP="008A6A52">
            <w:pPr>
              <w:spacing w:after="30"/>
              <w:ind w:firstLine="0"/>
              <w:rPr>
                <w:sz w:val="24"/>
              </w:rPr>
            </w:pPr>
            <w:r w:rsidRPr="0077186C">
              <w:rPr>
                <w:sz w:val="24"/>
              </w:rPr>
              <w:t>Бал (від 1- найнижчий до 10- найвищий)</w:t>
            </w:r>
          </w:p>
        </w:tc>
        <w:tc>
          <w:tcPr>
            <w:tcW w:w="1134" w:type="dxa"/>
          </w:tcPr>
          <w:p w:rsidR="00EF1324" w:rsidRPr="0077186C" w:rsidRDefault="00EF1324" w:rsidP="008A6A52">
            <w:pPr>
              <w:spacing w:after="30"/>
              <w:jc w:val="both"/>
              <w:rPr>
                <w:sz w:val="24"/>
              </w:rPr>
            </w:pPr>
            <w:r w:rsidRPr="0077186C">
              <w:rPr>
                <w:sz w:val="24"/>
              </w:rPr>
              <w:t>8</w:t>
            </w:r>
          </w:p>
        </w:tc>
        <w:tc>
          <w:tcPr>
            <w:tcW w:w="993" w:type="dxa"/>
          </w:tcPr>
          <w:p w:rsidR="00EF1324" w:rsidRPr="0077186C" w:rsidRDefault="00EF1324" w:rsidP="008A6A52">
            <w:pPr>
              <w:spacing w:after="30"/>
              <w:jc w:val="both"/>
              <w:rPr>
                <w:sz w:val="24"/>
              </w:rPr>
            </w:pPr>
            <w:r w:rsidRPr="0077186C">
              <w:rPr>
                <w:sz w:val="24"/>
              </w:rPr>
              <w:t>7</w:t>
            </w:r>
          </w:p>
        </w:tc>
        <w:tc>
          <w:tcPr>
            <w:tcW w:w="1008" w:type="dxa"/>
          </w:tcPr>
          <w:p w:rsidR="00EF1324" w:rsidRPr="0077186C" w:rsidRDefault="00EF1324" w:rsidP="008A6A52">
            <w:pPr>
              <w:spacing w:after="30"/>
              <w:jc w:val="both"/>
              <w:rPr>
                <w:sz w:val="24"/>
              </w:rPr>
            </w:pPr>
            <w:r w:rsidRPr="0077186C">
              <w:rPr>
                <w:sz w:val="24"/>
              </w:rPr>
              <w:t>7</w:t>
            </w:r>
          </w:p>
        </w:tc>
        <w:tc>
          <w:tcPr>
            <w:tcW w:w="935" w:type="dxa"/>
          </w:tcPr>
          <w:p w:rsidR="00EF1324" w:rsidRPr="0077186C" w:rsidRDefault="00EF1324" w:rsidP="008A6A52">
            <w:pPr>
              <w:spacing w:after="30"/>
              <w:ind w:firstLine="0"/>
              <w:jc w:val="both"/>
              <w:rPr>
                <w:sz w:val="24"/>
              </w:rPr>
            </w:pPr>
            <w:r w:rsidRPr="0077186C">
              <w:rPr>
                <w:sz w:val="24"/>
              </w:rPr>
              <w:t>6</w:t>
            </w:r>
          </w:p>
        </w:tc>
      </w:tr>
      <w:tr w:rsidR="00EF1324" w:rsidRPr="00D47C2E" w:rsidTr="00E612E3">
        <w:trPr>
          <w:trHeight w:val="480"/>
        </w:trPr>
        <w:tc>
          <w:tcPr>
            <w:tcW w:w="2943" w:type="dxa"/>
          </w:tcPr>
          <w:p w:rsidR="00EF1324" w:rsidRPr="0077186C" w:rsidRDefault="00EF1324" w:rsidP="008A6A52">
            <w:pPr>
              <w:spacing w:after="30"/>
              <w:ind w:firstLine="0"/>
              <w:rPr>
                <w:sz w:val="24"/>
              </w:rPr>
            </w:pPr>
            <w:r w:rsidRPr="0077186C">
              <w:rPr>
                <w:sz w:val="24"/>
              </w:rPr>
              <w:t>Впізнаваність бренду</w:t>
            </w:r>
          </w:p>
        </w:tc>
        <w:tc>
          <w:tcPr>
            <w:tcW w:w="2835" w:type="dxa"/>
          </w:tcPr>
          <w:p w:rsidR="00EF1324" w:rsidRPr="0077186C" w:rsidRDefault="00EF1324" w:rsidP="008A6A52">
            <w:pPr>
              <w:spacing w:after="30"/>
              <w:ind w:firstLine="0"/>
              <w:rPr>
                <w:sz w:val="24"/>
              </w:rPr>
            </w:pPr>
            <w:r w:rsidRPr="0077186C">
              <w:rPr>
                <w:sz w:val="24"/>
              </w:rPr>
              <w:t>Бал (від 1- найнижчий до 10- найвищий)</w:t>
            </w:r>
          </w:p>
        </w:tc>
        <w:tc>
          <w:tcPr>
            <w:tcW w:w="1134" w:type="dxa"/>
          </w:tcPr>
          <w:p w:rsidR="00EF1324" w:rsidRPr="0077186C" w:rsidRDefault="00EF1324" w:rsidP="008A6A52">
            <w:pPr>
              <w:spacing w:after="30"/>
              <w:jc w:val="both"/>
              <w:rPr>
                <w:sz w:val="24"/>
              </w:rPr>
            </w:pPr>
            <w:r w:rsidRPr="0077186C">
              <w:rPr>
                <w:sz w:val="24"/>
              </w:rPr>
              <w:t>8</w:t>
            </w:r>
          </w:p>
        </w:tc>
        <w:tc>
          <w:tcPr>
            <w:tcW w:w="993" w:type="dxa"/>
          </w:tcPr>
          <w:p w:rsidR="00EF1324" w:rsidRPr="0077186C" w:rsidRDefault="00EF1324" w:rsidP="008A6A52">
            <w:pPr>
              <w:spacing w:after="30"/>
              <w:jc w:val="both"/>
              <w:rPr>
                <w:sz w:val="24"/>
              </w:rPr>
            </w:pPr>
            <w:r w:rsidRPr="0077186C">
              <w:rPr>
                <w:sz w:val="24"/>
              </w:rPr>
              <w:t>8</w:t>
            </w:r>
          </w:p>
        </w:tc>
        <w:tc>
          <w:tcPr>
            <w:tcW w:w="1008" w:type="dxa"/>
          </w:tcPr>
          <w:p w:rsidR="00EF1324" w:rsidRPr="0077186C" w:rsidRDefault="00EF1324" w:rsidP="008A6A52">
            <w:pPr>
              <w:spacing w:after="30"/>
              <w:jc w:val="both"/>
              <w:rPr>
                <w:sz w:val="24"/>
              </w:rPr>
            </w:pPr>
            <w:r w:rsidRPr="0077186C">
              <w:rPr>
                <w:sz w:val="24"/>
              </w:rPr>
              <w:t>8</w:t>
            </w:r>
          </w:p>
        </w:tc>
        <w:tc>
          <w:tcPr>
            <w:tcW w:w="935" w:type="dxa"/>
          </w:tcPr>
          <w:p w:rsidR="00EF1324" w:rsidRPr="0077186C" w:rsidRDefault="00EF1324" w:rsidP="008A6A52">
            <w:pPr>
              <w:spacing w:after="30"/>
              <w:ind w:firstLine="0"/>
              <w:jc w:val="both"/>
              <w:rPr>
                <w:sz w:val="24"/>
              </w:rPr>
            </w:pPr>
            <w:r w:rsidRPr="0077186C">
              <w:rPr>
                <w:sz w:val="24"/>
              </w:rPr>
              <w:t>7</w:t>
            </w:r>
          </w:p>
        </w:tc>
      </w:tr>
      <w:tr w:rsidR="00EF1324" w:rsidRPr="00D47C2E" w:rsidTr="00E612E3">
        <w:trPr>
          <w:trHeight w:val="787"/>
        </w:trPr>
        <w:tc>
          <w:tcPr>
            <w:tcW w:w="2943" w:type="dxa"/>
          </w:tcPr>
          <w:p w:rsidR="00EF1324" w:rsidRPr="0077186C" w:rsidRDefault="00EF1324" w:rsidP="008A6A52">
            <w:pPr>
              <w:spacing w:after="30"/>
              <w:ind w:firstLine="0"/>
              <w:rPr>
                <w:sz w:val="24"/>
              </w:rPr>
            </w:pPr>
            <w:r w:rsidRPr="0077186C">
              <w:rPr>
                <w:sz w:val="24"/>
              </w:rPr>
              <w:t>Ефективність маркетингових комунікацій</w:t>
            </w:r>
          </w:p>
        </w:tc>
        <w:tc>
          <w:tcPr>
            <w:tcW w:w="2835" w:type="dxa"/>
          </w:tcPr>
          <w:p w:rsidR="00EF1324" w:rsidRPr="0077186C" w:rsidRDefault="00EF1324" w:rsidP="008A6A52">
            <w:pPr>
              <w:spacing w:after="30"/>
              <w:ind w:firstLine="0"/>
              <w:rPr>
                <w:sz w:val="24"/>
              </w:rPr>
            </w:pPr>
            <w:r w:rsidRPr="0077186C">
              <w:rPr>
                <w:sz w:val="24"/>
              </w:rPr>
              <w:t>Бал (від 1- найнижчий до 10- найвищий)</w:t>
            </w:r>
          </w:p>
        </w:tc>
        <w:tc>
          <w:tcPr>
            <w:tcW w:w="1134" w:type="dxa"/>
          </w:tcPr>
          <w:p w:rsidR="00EF1324" w:rsidRPr="0077186C" w:rsidRDefault="00EF1324" w:rsidP="008A6A52">
            <w:pPr>
              <w:spacing w:after="30"/>
              <w:jc w:val="both"/>
              <w:rPr>
                <w:sz w:val="24"/>
              </w:rPr>
            </w:pPr>
            <w:r w:rsidRPr="0077186C">
              <w:rPr>
                <w:sz w:val="24"/>
              </w:rPr>
              <w:t>7</w:t>
            </w:r>
          </w:p>
        </w:tc>
        <w:tc>
          <w:tcPr>
            <w:tcW w:w="993" w:type="dxa"/>
          </w:tcPr>
          <w:p w:rsidR="00EF1324" w:rsidRPr="0077186C" w:rsidRDefault="00EF1324" w:rsidP="008A6A52">
            <w:pPr>
              <w:spacing w:after="30"/>
              <w:jc w:val="both"/>
              <w:rPr>
                <w:sz w:val="24"/>
              </w:rPr>
            </w:pPr>
            <w:r w:rsidRPr="0077186C">
              <w:rPr>
                <w:sz w:val="24"/>
              </w:rPr>
              <w:t>8</w:t>
            </w:r>
          </w:p>
        </w:tc>
        <w:tc>
          <w:tcPr>
            <w:tcW w:w="1008" w:type="dxa"/>
          </w:tcPr>
          <w:p w:rsidR="00EF1324" w:rsidRPr="0077186C" w:rsidRDefault="00EF1324" w:rsidP="008A6A52">
            <w:pPr>
              <w:spacing w:after="30"/>
              <w:jc w:val="both"/>
              <w:rPr>
                <w:sz w:val="24"/>
              </w:rPr>
            </w:pPr>
            <w:r w:rsidRPr="0077186C">
              <w:rPr>
                <w:sz w:val="24"/>
              </w:rPr>
              <w:t>8</w:t>
            </w:r>
          </w:p>
        </w:tc>
        <w:tc>
          <w:tcPr>
            <w:tcW w:w="935" w:type="dxa"/>
          </w:tcPr>
          <w:p w:rsidR="00EF1324" w:rsidRPr="0077186C" w:rsidRDefault="00EF1324" w:rsidP="008A6A52">
            <w:pPr>
              <w:spacing w:after="30"/>
              <w:jc w:val="both"/>
              <w:rPr>
                <w:sz w:val="24"/>
              </w:rPr>
            </w:pPr>
            <w:r w:rsidRPr="0077186C">
              <w:rPr>
                <w:sz w:val="24"/>
              </w:rPr>
              <w:t>8</w:t>
            </w:r>
          </w:p>
        </w:tc>
      </w:tr>
    </w:tbl>
    <w:p w:rsidR="00EF1324" w:rsidRPr="00D47C2E" w:rsidRDefault="00EF1324" w:rsidP="00E612E3">
      <w:pPr>
        <w:spacing w:after="30"/>
        <w:jc w:val="both"/>
      </w:pPr>
      <w:r w:rsidRPr="00D47C2E">
        <w:t xml:space="preserve">Джерело: систематизовано автором </w:t>
      </w:r>
      <w:r w:rsidRPr="002E0243">
        <w:t>на основі [4, 26, 27,28]</w:t>
      </w:r>
    </w:p>
    <w:p w:rsidR="00EF1324" w:rsidRPr="00D47C2E" w:rsidRDefault="00EF1324" w:rsidP="009B08AB">
      <w:pPr>
        <w:spacing w:after="30"/>
        <w:jc w:val="both"/>
      </w:pPr>
    </w:p>
    <w:p w:rsidR="00EF1324" w:rsidRPr="00D47C2E" w:rsidRDefault="00EF1324" w:rsidP="009B08AB">
      <w:pPr>
        <w:spacing w:after="30" w:line="360" w:lineRule="auto"/>
        <w:jc w:val="both"/>
        <w:rPr>
          <w:szCs w:val="28"/>
          <w:shd w:val="clear" w:color="auto" w:fill="FFFFFF"/>
        </w:rPr>
      </w:pPr>
      <w:r w:rsidRPr="00D47C2E">
        <w:rPr>
          <w:szCs w:val="28"/>
          <w:shd w:val="clear" w:color="auto" w:fill="FFFFFF"/>
        </w:rPr>
        <w:lastRenderedPageBreak/>
        <w:t xml:space="preserve">Загалом, з таблиці </w:t>
      </w:r>
      <w:r w:rsidR="002D1BB6">
        <w:rPr>
          <w:szCs w:val="28"/>
          <w:shd w:val="clear" w:color="auto" w:fill="FFFFFF"/>
        </w:rPr>
        <w:t xml:space="preserve">1.8 </w:t>
      </w:r>
      <w:r w:rsidRPr="00D47C2E">
        <w:rPr>
          <w:szCs w:val="28"/>
          <w:shd w:val="clear" w:color="auto" w:fill="FFFFFF"/>
        </w:rPr>
        <w:t>видно, що компанія «VOVK» має деякі конкурентні переваги, такі як висока якість товарів та обслуговування, широка асортиментна лінійка, а також відповідність стандартам, але може покращити ефективність маркетингових комунікацій та зміцнити лояльність спожива</w:t>
      </w:r>
      <w:r w:rsidR="002D1BB6">
        <w:rPr>
          <w:szCs w:val="28"/>
          <w:shd w:val="clear" w:color="auto" w:fill="FFFFFF"/>
        </w:rPr>
        <w:t>чів.</w:t>
      </w:r>
    </w:p>
    <w:p w:rsidR="00EF1324" w:rsidRPr="00D47C2E" w:rsidRDefault="00EF1324" w:rsidP="009B08AB">
      <w:pPr>
        <w:spacing w:after="30" w:line="360" w:lineRule="auto"/>
        <w:jc w:val="both"/>
        <w:rPr>
          <w:szCs w:val="28"/>
        </w:rPr>
      </w:pPr>
      <w:r w:rsidRPr="001E692F">
        <w:rPr>
          <w:szCs w:val="28"/>
        </w:rPr>
        <w:t>Наступною важливою складовою мікросередовища є постачальники  підприємства</w:t>
      </w:r>
      <w:r>
        <w:rPr>
          <w:szCs w:val="28"/>
        </w:rPr>
        <w:t xml:space="preserve"> </w:t>
      </w:r>
      <w:r w:rsidRPr="0055542E">
        <w:rPr>
          <w:szCs w:val="28"/>
        </w:rPr>
        <w:t>«VOVK»</w:t>
      </w:r>
      <w:r>
        <w:rPr>
          <w:szCs w:val="28"/>
        </w:rPr>
        <w:t xml:space="preserve"> і, так як це </w:t>
      </w:r>
      <w:r w:rsidRPr="00D47C2E">
        <w:rPr>
          <w:szCs w:val="28"/>
        </w:rPr>
        <w:t xml:space="preserve">відомий виробник жіночого одягу, то інформація про постачальників залишається конфіденційною, проте відомо, що раніше закуповували сировину переважно у зарубіжних постачальників: Туреччини, Китаю, Кореї, Італії та Німеччини. Проте, війна значно ускладнила умови закупівлі сировини, адже логістика стала проблематичною, курси валют коливаються, а кількість зарубіжних постачальників, які готові працювати в таких умовах, зменшилася. Проблеми з логістикою призвели до ускладнення доставки сировини, що впливає на час та вартість закупівлі. </w:t>
      </w:r>
    </w:p>
    <w:p w:rsidR="00EF1324" w:rsidRDefault="00EF1324" w:rsidP="0077186C">
      <w:pPr>
        <w:spacing w:after="30" w:line="360" w:lineRule="auto"/>
        <w:jc w:val="both"/>
        <w:rPr>
          <w:szCs w:val="28"/>
        </w:rPr>
      </w:pPr>
      <w:r w:rsidRPr="00D47C2E">
        <w:rPr>
          <w:szCs w:val="28"/>
        </w:rPr>
        <w:t>Тож</w:t>
      </w:r>
      <w:r w:rsidR="002D1BB6">
        <w:rPr>
          <w:szCs w:val="28"/>
        </w:rPr>
        <w:t>,</w:t>
      </w:r>
      <w:r w:rsidRPr="00D47C2E">
        <w:rPr>
          <w:szCs w:val="28"/>
        </w:rPr>
        <w:t xml:space="preserve"> підсумовуючи</w:t>
      </w:r>
      <w:r w:rsidR="002D1BB6">
        <w:rPr>
          <w:szCs w:val="28"/>
        </w:rPr>
        <w:t xml:space="preserve"> проведений</w:t>
      </w:r>
      <w:r w:rsidRPr="00D47C2E">
        <w:rPr>
          <w:szCs w:val="28"/>
        </w:rPr>
        <w:t xml:space="preserve"> </w:t>
      </w:r>
      <w:r w:rsidR="002D1BB6">
        <w:rPr>
          <w:szCs w:val="28"/>
        </w:rPr>
        <w:t>аналіз</w:t>
      </w:r>
      <w:r w:rsidRPr="00D47C2E">
        <w:rPr>
          <w:szCs w:val="28"/>
        </w:rPr>
        <w:t>, побуду</w:t>
      </w:r>
      <w:r>
        <w:rPr>
          <w:szCs w:val="28"/>
        </w:rPr>
        <w:t>ємо</w:t>
      </w:r>
      <w:r w:rsidRPr="00D47C2E">
        <w:rPr>
          <w:szCs w:val="28"/>
        </w:rPr>
        <w:t xml:space="preserve"> таблицю з найважливіших факторів мікросередовища</w:t>
      </w:r>
      <w:r>
        <w:rPr>
          <w:szCs w:val="28"/>
        </w:rPr>
        <w:t xml:space="preserve"> (табл.1.9)</w:t>
      </w:r>
      <w:r w:rsidR="0077186C">
        <w:rPr>
          <w:szCs w:val="28"/>
        </w:rPr>
        <w:t>.</w:t>
      </w:r>
      <w:r w:rsidR="002D1BB6">
        <w:rPr>
          <w:szCs w:val="28"/>
        </w:rPr>
        <w:t xml:space="preserve"> </w:t>
      </w:r>
    </w:p>
    <w:p w:rsidR="002D1BB6" w:rsidRPr="00D47C2E" w:rsidRDefault="002D1BB6" w:rsidP="0077186C">
      <w:pPr>
        <w:spacing w:after="30" w:line="360" w:lineRule="auto"/>
        <w:jc w:val="both"/>
        <w:rPr>
          <w:szCs w:val="28"/>
        </w:rPr>
      </w:pPr>
    </w:p>
    <w:p w:rsidR="00EF1324" w:rsidRPr="004C08BD" w:rsidRDefault="00EF1324" w:rsidP="0013405C">
      <w:pPr>
        <w:spacing w:after="30" w:line="360" w:lineRule="auto"/>
        <w:rPr>
          <w:szCs w:val="28"/>
        </w:rPr>
      </w:pPr>
      <w:r w:rsidRPr="004C08BD">
        <w:rPr>
          <w:szCs w:val="28"/>
        </w:rPr>
        <w:t>Таблиця 1.</w:t>
      </w:r>
      <w:r>
        <w:rPr>
          <w:szCs w:val="28"/>
        </w:rPr>
        <w:t>9</w:t>
      </w:r>
      <w:r w:rsidRPr="004C08BD">
        <w:rPr>
          <w:szCs w:val="28"/>
        </w:rPr>
        <w:t xml:space="preserve"> - Таблиця факторів мікросередовища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7"/>
        <w:gridCol w:w="2131"/>
        <w:gridCol w:w="3576"/>
        <w:gridCol w:w="3719"/>
      </w:tblGrid>
      <w:tr w:rsidR="00EF1324" w:rsidRPr="008A6A52" w:rsidTr="00E612E3">
        <w:tc>
          <w:tcPr>
            <w:tcW w:w="497" w:type="dxa"/>
          </w:tcPr>
          <w:p w:rsidR="00EF1324" w:rsidRPr="008A6A52" w:rsidRDefault="00EF1324" w:rsidP="008A6A52">
            <w:pPr>
              <w:spacing w:after="30"/>
              <w:ind w:firstLine="0"/>
              <w:rPr>
                <w:sz w:val="24"/>
              </w:rPr>
            </w:pPr>
            <w:r w:rsidRPr="008A6A52">
              <w:rPr>
                <w:sz w:val="24"/>
              </w:rPr>
              <w:t>№</w:t>
            </w:r>
          </w:p>
        </w:tc>
        <w:tc>
          <w:tcPr>
            <w:tcW w:w="2131" w:type="dxa"/>
          </w:tcPr>
          <w:p w:rsidR="00EF1324" w:rsidRPr="008A6A52" w:rsidRDefault="00EF1324" w:rsidP="008A6A52">
            <w:pPr>
              <w:spacing w:after="30"/>
              <w:rPr>
                <w:sz w:val="24"/>
              </w:rPr>
            </w:pPr>
            <w:r w:rsidRPr="008A6A52">
              <w:rPr>
                <w:sz w:val="24"/>
              </w:rPr>
              <w:t>Фактор</w:t>
            </w:r>
          </w:p>
        </w:tc>
        <w:tc>
          <w:tcPr>
            <w:tcW w:w="3576" w:type="dxa"/>
          </w:tcPr>
          <w:p w:rsidR="00EF1324" w:rsidRPr="008A6A52" w:rsidRDefault="00EF1324" w:rsidP="008A6A52">
            <w:pPr>
              <w:spacing w:after="30"/>
              <w:rPr>
                <w:sz w:val="24"/>
              </w:rPr>
            </w:pPr>
            <w:r w:rsidRPr="008A6A52">
              <w:rPr>
                <w:sz w:val="24"/>
              </w:rPr>
              <w:t xml:space="preserve">Загроза </w:t>
            </w:r>
          </w:p>
        </w:tc>
        <w:tc>
          <w:tcPr>
            <w:tcW w:w="3719" w:type="dxa"/>
          </w:tcPr>
          <w:p w:rsidR="00EF1324" w:rsidRPr="008A6A52" w:rsidRDefault="00EF1324" w:rsidP="008A6A52">
            <w:pPr>
              <w:spacing w:after="30"/>
              <w:rPr>
                <w:sz w:val="24"/>
              </w:rPr>
            </w:pPr>
            <w:r w:rsidRPr="008A6A52">
              <w:rPr>
                <w:sz w:val="24"/>
              </w:rPr>
              <w:t>Можливість</w:t>
            </w:r>
          </w:p>
        </w:tc>
      </w:tr>
      <w:tr w:rsidR="00EF1324" w:rsidRPr="008A6A52" w:rsidTr="00E612E3">
        <w:tc>
          <w:tcPr>
            <w:tcW w:w="497" w:type="dxa"/>
          </w:tcPr>
          <w:p w:rsidR="00EF1324" w:rsidRPr="008A6A52" w:rsidRDefault="00EF1324" w:rsidP="008A6A52">
            <w:pPr>
              <w:spacing w:after="30"/>
              <w:ind w:firstLine="0"/>
              <w:rPr>
                <w:sz w:val="24"/>
              </w:rPr>
            </w:pPr>
            <w:r w:rsidRPr="008A6A52">
              <w:rPr>
                <w:sz w:val="24"/>
              </w:rPr>
              <w:t>1.</w:t>
            </w:r>
          </w:p>
        </w:tc>
        <w:tc>
          <w:tcPr>
            <w:tcW w:w="2131" w:type="dxa"/>
          </w:tcPr>
          <w:p w:rsidR="00EF1324" w:rsidRPr="008A6A52" w:rsidRDefault="00EF1324" w:rsidP="008A6A52">
            <w:pPr>
              <w:spacing w:after="30"/>
              <w:ind w:firstLine="0"/>
              <w:rPr>
                <w:sz w:val="24"/>
              </w:rPr>
            </w:pPr>
            <w:r w:rsidRPr="008A6A52">
              <w:rPr>
                <w:sz w:val="24"/>
              </w:rPr>
              <w:t>Зменшення реальних доходів  споживачів через високий рівень інфляції</w:t>
            </w:r>
          </w:p>
        </w:tc>
        <w:tc>
          <w:tcPr>
            <w:tcW w:w="3576" w:type="dxa"/>
          </w:tcPr>
          <w:p w:rsidR="00EF1324" w:rsidRPr="008A6A52" w:rsidRDefault="00EF1324" w:rsidP="008A6A52">
            <w:pPr>
              <w:pStyle w:val="a3"/>
              <w:tabs>
                <w:tab w:val="left" w:pos="175"/>
              </w:tabs>
              <w:spacing w:after="30"/>
              <w:ind w:left="0" w:firstLine="0"/>
              <w:rPr>
                <w:color w:val="000000"/>
                <w:szCs w:val="24"/>
                <w:lang w:val="uk-UA"/>
              </w:rPr>
            </w:pPr>
            <w:r w:rsidRPr="008A6A52">
              <w:rPr>
                <w:color w:val="000000"/>
                <w:szCs w:val="24"/>
                <w:lang w:val="uk-UA"/>
              </w:rPr>
              <w:t xml:space="preserve">Впливає на здатність споживачів придбавати товари, включаючи жіночий одяг, що може призвести до зменшення попиту на товар </w:t>
            </w:r>
            <w:r w:rsidRPr="008A6A52">
              <w:rPr>
                <w:szCs w:val="24"/>
              </w:rPr>
              <w:t>«VOVK»</w:t>
            </w:r>
          </w:p>
        </w:tc>
        <w:tc>
          <w:tcPr>
            <w:tcW w:w="3719" w:type="dxa"/>
          </w:tcPr>
          <w:p w:rsidR="00EF1324" w:rsidRPr="008A6A52" w:rsidRDefault="00EF1324" w:rsidP="008A6A52">
            <w:pPr>
              <w:spacing w:after="30"/>
              <w:rPr>
                <w:sz w:val="24"/>
              </w:rPr>
            </w:pPr>
            <w:r w:rsidRPr="008A6A52">
              <w:rPr>
                <w:sz w:val="24"/>
              </w:rPr>
              <w:t>-</w:t>
            </w:r>
          </w:p>
        </w:tc>
      </w:tr>
      <w:tr w:rsidR="00EF1324" w:rsidRPr="008A6A52" w:rsidTr="00E612E3">
        <w:tc>
          <w:tcPr>
            <w:tcW w:w="497" w:type="dxa"/>
          </w:tcPr>
          <w:p w:rsidR="00EF1324" w:rsidRPr="008A6A52" w:rsidRDefault="00EF1324" w:rsidP="008A6A52">
            <w:pPr>
              <w:spacing w:after="30"/>
              <w:ind w:firstLine="0"/>
              <w:rPr>
                <w:sz w:val="24"/>
              </w:rPr>
            </w:pPr>
            <w:r w:rsidRPr="008A6A52">
              <w:rPr>
                <w:sz w:val="24"/>
              </w:rPr>
              <w:t>2.</w:t>
            </w:r>
          </w:p>
        </w:tc>
        <w:tc>
          <w:tcPr>
            <w:tcW w:w="2131" w:type="dxa"/>
          </w:tcPr>
          <w:p w:rsidR="00EF1324" w:rsidRPr="008A6A52" w:rsidRDefault="00EF1324" w:rsidP="008A6A52">
            <w:pPr>
              <w:spacing w:after="30"/>
              <w:ind w:firstLine="0"/>
              <w:rPr>
                <w:sz w:val="24"/>
              </w:rPr>
            </w:pPr>
            <w:r w:rsidRPr="008A6A52">
              <w:rPr>
                <w:sz w:val="24"/>
              </w:rPr>
              <w:t>Високий  рівень конкуренції</w:t>
            </w:r>
          </w:p>
        </w:tc>
        <w:tc>
          <w:tcPr>
            <w:tcW w:w="3576" w:type="dxa"/>
          </w:tcPr>
          <w:p w:rsidR="00EF1324" w:rsidRPr="008A6A52" w:rsidRDefault="00EF1324" w:rsidP="008A6A52">
            <w:pPr>
              <w:pStyle w:val="a3"/>
              <w:tabs>
                <w:tab w:val="left" w:pos="175"/>
              </w:tabs>
              <w:spacing w:after="30"/>
              <w:ind w:left="0" w:firstLine="0"/>
              <w:rPr>
                <w:color w:val="000000"/>
                <w:szCs w:val="24"/>
                <w:lang w:val="uk-UA"/>
              </w:rPr>
            </w:pPr>
            <w:r w:rsidRPr="008A6A52">
              <w:rPr>
                <w:szCs w:val="24"/>
                <w:lang w:val="uk-UA"/>
              </w:rPr>
              <w:t>Висока насиченість ринку великою кількістю компаній-конкурентів, до того ж є постійний ріст кількості конкурентів</w:t>
            </w:r>
          </w:p>
        </w:tc>
        <w:tc>
          <w:tcPr>
            <w:tcW w:w="3719" w:type="dxa"/>
          </w:tcPr>
          <w:p w:rsidR="00EF1324" w:rsidRPr="008A6A52" w:rsidRDefault="00EF1324" w:rsidP="008A6A52">
            <w:pPr>
              <w:spacing w:after="30"/>
              <w:rPr>
                <w:sz w:val="24"/>
              </w:rPr>
            </w:pPr>
            <w:r w:rsidRPr="008A6A52">
              <w:rPr>
                <w:sz w:val="24"/>
              </w:rPr>
              <w:t>-</w:t>
            </w:r>
          </w:p>
        </w:tc>
      </w:tr>
      <w:tr w:rsidR="00EF1324" w:rsidRPr="008A6A52" w:rsidTr="00E612E3">
        <w:tc>
          <w:tcPr>
            <w:tcW w:w="497" w:type="dxa"/>
          </w:tcPr>
          <w:p w:rsidR="00EF1324" w:rsidRPr="008A6A52" w:rsidRDefault="00EF1324" w:rsidP="008A6A52">
            <w:pPr>
              <w:spacing w:after="30"/>
              <w:ind w:firstLine="0"/>
              <w:rPr>
                <w:sz w:val="24"/>
              </w:rPr>
            </w:pPr>
            <w:r w:rsidRPr="008A6A52">
              <w:rPr>
                <w:sz w:val="24"/>
              </w:rPr>
              <w:t>3.</w:t>
            </w:r>
          </w:p>
        </w:tc>
        <w:tc>
          <w:tcPr>
            <w:tcW w:w="2131" w:type="dxa"/>
          </w:tcPr>
          <w:p w:rsidR="00EF1324" w:rsidRPr="008A6A52" w:rsidRDefault="00EF1324" w:rsidP="008A6A52">
            <w:pPr>
              <w:spacing w:after="30"/>
              <w:ind w:firstLine="0"/>
              <w:rPr>
                <w:sz w:val="24"/>
              </w:rPr>
            </w:pPr>
            <w:r w:rsidRPr="008A6A52">
              <w:rPr>
                <w:sz w:val="24"/>
              </w:rPr>
              <w:t xml:space="preserve">Зменшення кількості постачальників </w:t>
            </w:r>
          </w:p>
        </w:tc>
        <w:tc>
          <w:tcPr>
            <w:tcW w:w="3576" w:type="dxa"/>
          </w:tcPr>
          <w:p w:rsidR="00EF1324" w:rsidRPr="008A6A52" w:rsidRDefault="00EF1324" w:rsidP="008A6A52">
            <w:pPr>
              <w:spacing w:after="30"/>
              <w:ind w:firstLine="0"/>
              <w:rPr>
                <w:sz w:val="24"/>
              </w:rPr>
            </w:pPr>
            <w:r w:rsidRPr="008A6A52">
              <w:rPr>
                <w:sz w:val="24"/>
              </w:rPr>
              <w:t>Може призвести до збільшення вартості сировини або навіть до нестачі необхідних матеріалів для виробництва.</w:t>
            </w:r>
          </w:p>
        </w:tc>
        <w:tc>
          <w:tcPr>
            <w:tcW w:w="3719" w:type="dxa"/>
          </w:tcPr>
          <w:p w:rsidR="00EF1324" w:rsidRPr="008A6A52" w:rsidRDefault="00EF1324" w:rsidP="008A6A52">
            <w:pPr>
              <w:spacing w:after="30"/>
              <w:ind w:firstLine="0"/>
              <w:rPr>
                <w:sz w:val="24"/>
              </w:rPr>
            </w:pPr>
            <w:r w:rsidRPr="008A6A52">
              <w:rPr>
                <w:sz w:val="24"/>
              </w:rPr>
              <w:t>Може стимулювати компанію до пошуку нових постачальників на внутрішньому ринку України, сприяючи розвитку вітчизняного виробництва та зменшенню залежності від імпорту.</w:t>
            </w:r>
          </w:p>
        </w:tc>
      </w:tr>
    </w:tbl>
    <w:p w:rsidR="00EF1324" w:rsidRPr="0000209F" w:rsidRDefault="00EF1324" w:rsidP="0000209F">
      <w:pPr>
        <w:spacing w:after="30"/>
        <w:ind w:firstLine="0"/>
      </w:pPr>
      <w:r w:rsidRPr="00D47C2E">
        <w:t xml:space="preserve">Джерело: систематизовано автором </w:t>
      </w:r>
      <w:r w:rsidRPr="002E0243">
        <w:t xml:space="preserve">на </w:t>
      </w:r>
      <w:r w:rsidRPr="008A6A52">
        <w:t>основі [24, 29]</w:t>
      </w:r>
    </w:p>
    <w:p w:rsidR="00EF1324" w:rsidRPr="00D47C2E" w:rsidRDefault="00EF1324" w:rsidP="0013405C">
      <w:pPr>
        <w:spacing w:after="30" w:line="360" w:lineRule="auto"/>
        <w:jc w:val="both"/>
        <w:rPr>
          <w:szCs w:val="28"/>
          <w:highlight w:val="blue"/>
        </w:rPr>
      </w:pPr>
    </w:p>
    <w:p w:rsidR="00EF1324" w:rsidRDefault="00EF1324" w:rsidP="0013405C">
      <w:pPr>
        <w:spacing w:after="30" w:line="360" w:lineRule="auto"/>
        <w:jc w:val="both"/>
        <w:rPr>
          <w:szCs w:val="28"/>
        </w:rPr>
      </w:pPr>
      <w:r w:rsidRPr="004C08BD">
        <w:rPr>
          <w:szCs w:val="28"/>
        </w:rPr>
        <w:lastRenderedPageBreak/>
        <w:t>Отже, з т</w:t>
      </w:r>
      <w:r w:rsidR="009F448E">
        <w:rPr>
          <w:szCs w:val="28"/>
        </w:rPr>
        <w:t xml:space="preserve">абл. 1.9 </w:t>
      </w:r>
      <w:r w:rsidRPr="004C08BD">
        <w:rPr>
          <w:szCs w:val="28"/>
        </w:rPr>
        <w:t xml:space="preserve">зрозуміло, що в мікросередовищі ринку жіночого одягу існують декілька ключових факторів, які потенційно впливають на діяльність підприємств. Зменшення реальних доходів споживачів може зменшити попит на товари, включаючи жіночий одяг, що може впливати на популярність бренду </w:t>
      </w:r>
      <w:r w:rsidRPr="0055542E">
        <w:rPr>
          <w:szCs w:val="28"/>
        </w:rPr>
        <w:t>«VOVK»</w:t>
      </w:r>
      <w:r w:rsidRPr="004C08BD">
        <w:rPr>
          <w:szCs w:val="28"/>
        </w:rPr>
        <w:t>. Високий рівень конкуренції і зменшення кількості постачальників можуть також створювати виклики для підприємств, проте останній може також стимулювати пошук нових постачальників на внутрішньому ринку, що сприяє розвитку вітчизняного виробництва та зменшенню залежності від імпорту.</w:t>
      </w:r>
    </w:p>
    <w:p w:rsidR="00EF1324" w:rsidRPr="00D47C2E" w:rsidRDefault="00EF1324" w:rsidP="00FF7CB4">
      <w:pPr>
        <w:spacing w:after="30" w:line="360" w:lineRule="auto"/>
      </w:pPr>
    </w:p>
    <w:p w:rsidR="00EF1324" w:rsidRPr="002E0243" w:rsidRDefault="00FF7CB4" w:rsidP="00FF7CB4">
      <w:pPr>
        <w:spacing w:after="30" w:line="360" w:lineRule="auto"/>
        <w:ind w:firstLine="0"/>
        <w:jc w:val="both"/>
        <w:rPr>
          <w:b/>
        </w:rPr>
      </w:pPr>
      <w:r w:rsidRPr="00657BF5">
        <w:rPr>
          <w:b/>
        </w:rPr>
        <w:t xml:space="preserve">      </w:t>
      </w:r>
      <w:r w:rsidR="00EF1324" w:rsidRPr="002E0243">
        <w:rPr>
          <w:b/>
        </w:rPr>
        <w:t xml:space="preserve">1.3 Діагностика маркетингової управлінської проблеми </w:t>
      </w:r>
    </w:p>
    <w:p w:rsidR="00FF7CB4" w:rsidRDefault="00FF7CB4" w:rsidP="00FF7CB4">
      <w:pPr>
        <w:spacing w:after="30" w:line="360" w:lineRule="auto"/>
        <w:ind w:firstLine="0"/>
        <w:jc w:val="both"/>
      </w:pPr>
    </w:p>
    <w:p w:rsidR="00EF1324" w:rsidRPr="00D47C2E" w:rsidRDefault="00FF7CB4" w:rsidP="00FF7CB4">
      <w:pPr>
        <w:spacing w:after="30" w:line="360" w:lineRule="auto"/>
        <w:ind w:firstLine="0"/>
        <w:jc w:val="both"/>
        <w:rPr>
          <w:szCs w:val="28"/>
        </w:rPr>
      </w:pPr>
      <w:r w:rsidRPr="00FF7CB4">
        <w:rPr>
          <w:lang w:val="ru-RU"/>
        </w:rPr>
        <w:t xml:space="preserve">       </w:t>
      </w:r>
      <w:r w:rsidR="00EF1324" w:rsidRPr="00D47C2E">
        <w:t>В цьому пункті зробимо висновки за результатами аналізу внутрішнього та зовнішнього середовища підприємства</w:t>
      </w:r>
      <w:r w:rsidR="0000209F">
        <w:t xml:space="preserve"> </w:t>
      </w:r>
      <w:r w:rsidR="00EF1324" w:rsidRPr="0055542E">
        <w:rPr>
          <w:szCs w:val="28"/>
        </w:rPr>
        <w:t>«VOVK»</w:t>
      </w:r>
      <w:r w:rsidR="00EF1324" w:rsidRPr="00D47C2E">
        <w:rPr>
          <w:szCs w:val="28"/>
        </w:rPr>
        <w:t xml:space="preserve">. Зведемо в одну таблицю найвпливовіші фактори маркетингового середовища, на основі яких потім </w:t>
      </w:r>
      <w:r w:rsidR="00EF1324" w:rsidRPr="001E692F">
        <w:rPr>
          <w:szCs w:val="28"/>
        </w:rPr>
        <w:t>виділимо сильні та слабкі сторони підприємства</w:t>
      </w:r>
      <w:r w:rsidR="00EF1324" w:rsidRPr="00D47C2E">
        <w:rPr>
          <w:szCs w:val="28"/>
        </w:rPr>
        <w:t>, а також можливості та загрози для нього на ринку (табл. 1.</w:t>
      </w:r>
      <w:r w:rsidR="00EF1324">
        <w:rPr>
          <w:szCs w:val="28"/>
        </w:rPr>
        <w:t>10</w:t>
      </w:r>
      <w:r w:rsidR="00EF1324" w:rsidRPr="00D47C2E">
        <w:rPr>
          <w:szCs w:val="28"/>
        </w:rPr>
        <w:t xml:space="preserve"> </w:t>
      </w:r>
      <w:r w:rsidR="009F448E">
        <w:rPr>
          <w:szCs w:val="28"/>
        </w:rPr>
        <w:t>).</w:t>
      </w:r>
    </w:p>
    <w:p w:rsidR="00EF1324" w:rsidRPr="00D47C2E" w:rsidRDefault="00EF1324" w:rsidP="00FF7CB4">
      <w:pPr>
        <w:spacing w:after="30" w:line="360" w:lineRule="auto"/>
      </w:pPr>
    </w:p>
    <w:p w:rsidR="00EF1324" w:rsidRPr="00D47C2E" w:rsidRDefault="00EF1324" w:rsidP="00E612E3">
      <w:pPr>
        <w:spacing w:after="30" w:line="360" w:lineRule="auto"/>
        <w:jc w:val="both"/>
        <w:rPr>
          <w:szCs w:val="28"/>
        </w:rPr>
      </w:pPr>
      <w:r w:rsidRPr="00D47C2E">
        <w:rPr>
          <w:szCs w:val="28"/>
        </w:rPr>
        <w:t>Таблиця 1.</w:t>
      </w:r>
      <w:r>
        <w:rPr>
          <w:szCs w:val="28"/>
        </w:rPr>
        <w:t>10</w:t>
      </w:r>
      <w:r w:rsidRPr="00D47C2E">
        <w:rPr>
          <w:szCs w:val="28"/>
        </w:rPr>
        <w:t xml:space="preserve">  – Зведена таблиця факторів маркетингового середовища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2242"/>
        <w:gridCol w:w="3780"/>
        <w:gridCol w:w="3404"/>
      </w:tblGrid>
      <w:tr w:rsidR="00EF1324" w:rsidRPr="00D47C2E" w:rsidTr="00A30426">
        <w:tc>
          <w:tcPr>
            <w:tcW w:w="468" w:type="dxa"/>
          </w:tcPr>
          <w:p w:rsidR="00EF1324" w:rsidRPr="005C7B93" w:rsidRDefault="00EF1324" w:rsidP="00E612E3">
            <w:pPr>
              <w:spacing w:after="30"/>
              <w:ind w:firstLine="0"/>
              <w:jc w:val="both"/>
              <w:rPr>
                <w:sz w:val="24"/>
              </w:rPr>
            </w:pPr>
            <w:r w:rsidRPr="005C7B93">
              <w:rPr>
                <w:sz w:val="24"/>
              </w:rPr>
              <w:t>№</w:t>
            </w:r>
          </w:p>
        </w:tc>
        <w:tc>
          <w:tcPr>
            <w:tcW w:w="2242" w:type="dxa"/>
          </w:tcPr>
          <w:p w:rsidR="00EF1324" w:rsidRPr="005C7B93" w:rsidRDefault="00EF1324" w:rsidP="00E612E3">
            <w:pPr>
              <w:spacing w:after="30"/>
              <w:jc w:val="both"/>
              <w:rPr>
                <w:sz w:val="24"/>
              </w:rPr>
            </w:pPr>
            <w:r w:rsidRPr="005C7B93">
              <w:rPr>
                <w:sz w:val="24"/>
              </w:rPr>
              <w:t>Фактор</w:t>
            </w:r>
          </w:p>
        </w:tc>
        <w:tc>
          <w:tcPr>
            <w:tcW w:w="3780" w:type="dxa"/>
          </w:tcPr>
          <w:p w:rsidR="00EF1324" w:rsidRPr="005C7B93" w:rsidRDefault="00EF1324" w:rsidP="00E612E3">
            <w:pPr>
              <w:spacing w:after="30"/>
              <w:ind w:firstLine="0"/>
              <w:jc w:val="both"/>
              <w:rPr>
                <w:sz w:val="24"/>
              </w:rPr>
            </w:pPr>
            <w:r w:rsidRPr="005C7B93">
              <w:rPr>
                <w:sz w:val="24"/>
              </w:rPr>
              <w:t>Значущість/впливовість  (висока середня низька</w:t>
            </w:r>
          </w:p>
        </w:tc>
        <w:tc>
          <w:tcPr>
            <w:tcW w:w="3404" w:type="dxa"/>
          </w:tcPr>
          <w:p w:rsidR="00EF1324" w:rsidRPr="005C7B93" w:rsidRDefault="00EF1324" w:rsidP="00E612E3">
            <w:pPr>
              <w:spacing w:after="30"/>
              <w:ind w:firstLine="27"/>
              <w:jc w:val="both"/>
              <w:rPr>
                <w:sz w:val="24"/>
              </w:rPr>
            </w:pPr>
            <w:r w:rsidRPr="005C7B93">
              <w:rPr>
                <w:sz w:val="24"/>
              </w:rPr>
              <w:t>Опис</w:t>
            </w:r>
          </w:p>
        </w:tc>
      </w:tr>
      <w:tr w:rsidR="00EF1324" w:rsidRPr="00D47C2E" w:rsidTr="00A30426">
        <w:tc>
          <w:tcPr>
            <w:tcW w:w="468" w:type="dxa"/>
          </w:tcPr>
          <w:p w:rsidR="00EF1324" w:rsidRPr="005C7B93" w:rsidRDefault="00EF1324" w:rsidP="00E612E3">
            <w:pPr>
              <w:spacing w:after="30"/>
              <w:ind w:right="-550" w:firstLine="0"/>
              <w:jc w:val="both"/>
              <w:rPr>
                <w:sz w:val="24"/>
              </w:rPr>
            </w:pPr>
            <w:r>
              <w:rPr>
                <w:sz w:val="24"/>
              </w:rPr>
              <w:t>1</w:t>
            </w:r>
          </w:p>
        </w:tc>
        <w:tc>
          <w:tcPr>
            <w:tcW w:w="2242" w:type="dxa"/>
            <w:vAlign w:val="center"/>
          </w:tcPr>
          <w:p w:rsidR="00EF1324" w:rsidRPr="005C7B93" w:rsidRDefault="00EF1324" w:rsidP="00E612E3">
            <w:pPr>
              <w:spacing w:after="30"/>
              <w:jc w:val="both"/>
              <w:rPr>
                <w:sz w:val="24"/>
              </w:rPr>
            </w:pPr>
            <w:r w:rsidRPr="005C7B93">
              <w:rPr>
                <w:sz w:val="24"/>
              </w:rPr>
              <w:t>Війна</w:t>
            </w:r>
          </w:p>
        </w:tc>
        <w:tc>
          <w:tcPr>
            <w:tcW w:w="3780" w:type="dxa"/>
            <w:vAlign w:val="center"/>
          </w:tcPr>
          <w:p w:rsidR="00EF1324" w:rsidRPr="005C7B93" w:rsidRDefault="00EF1324" w:rsidP="00E612E3">
            <w:pPr>
              <w:spacing w:after="30"/>
              <w:ind w:firstLine="0"/>
              <w:jc w:val="both"/>
              <w:rPr>
                <w:sz w:val="24"/>
              </w:rPr>
            </w:pPr>
            <w:r w:rsidRPr="005C7B93">
              <w:rPr>
                <w:sz w:val="24"/>
              </w:rPr>
              <w:t>Тренд на українське, підвищення лояльності до українських брендів</w:t>
            </w:r>
          </w:p>
        </w:tc>
        <w:tc>
          <w:tcPr>
            <w:tcW w:w="3404" w:type="dxa"/>
            <w:vAlign w:val="center"/>
          </w:tcPr>
          <w:p w:rsidR="00EF1324" w:rsidRPr="005C7B93" w:rsidRDefault="00EF1324" w:rsidP="00E612E3">
            <w:pPr>
              <w:spacing w:after="30"/>
              <w:ind w:firstLine="27"/>
              <w:jc w:val="both"/>
              <w:rPr>
                <w:sz w:val="24"/>
              </w:rPr>
            </w:pPr>
            <w:r w:rsidRPr="005C7B93">
              <w:rPr>
                <w:sz w:val="24"/>
              </w:rPr>
              <w:t>Зниження платоспроможності населення, зниження попиту</w:t>
            </w:r>
            <w:r w:rsidR="0000209F">
              <w:rPr>
                <w:sz w:val="24"/>
              </w:rPr>
              <w:t xml:space="preserve"> </w:t>
            </w:r>
            <w:r w:rsidRPr="005C7B93">
              <w:rPr>
                <w:sz w:val="24"/>
              </w:rPr>
              <w:t>на всі товари та послуги.</w:t>
            </w:r>
          </w:p>
        </w:tc>
      </w:tr>
      <w:tr w:rsidR="00EF1324" w:rsidRPr="00D47C2E" w:rsidTr="00A30426">
        <w:tc>
          <w:tcPr>
            <w:tcW w:w="468" w:type="dxa"/>
          </w:tcPr>
          <w:p w:rsidR="00EF1324" w:rsidRPr="005C7B93" w:rsidRDefault="00EF1324" w:rsidP="00E612E3">
            <w:pPr>
              <w:spacing w:after="30"/>
              <w:ind w:firstLine="0"/>
              <w:jc w:val="both"/>
              <w:rPr>
                <w:sz w:val="24"/>
              </w:rPr>
            </w:pPr>
            <w:r>
              <w:rPr>
                <w:sz w:val="24"/>
              </w:rPr>
              <w:t>2</w:t>
            </w:r>
          </w:p>
        </w:tc>
        <w:tc>
          <w:tcPr>
            <w:tcW w:w="2242" w:type="dxa"/>
            <w:vAlign w:val="center"/>
          </w:tcPr>
          <w:p w:rsidR="00EF1324" w:rsidRPr="005C7B93" w:rsidRDefault="00EF1324" w:rsidP="00E612E3">
            <w:pPr>
              <w:spacing w:after="30"/>
              <w:ind w:firstLine="0"/>
              <w:jc w:val="both"/>
              <w:rPr>
                <w:bCs/>
                <w:sz w:val="24"/>
              </w:rPr>
            </w:pPr>
            <w:r w:rsidRPr="005C7B93">
              <w:rPr>
                <w:sz w:val="24"/>
              </w:rPr>
              <w:t>Дестабілізація економічного стану</w:t>
            </w:r>
          </w:p>
        </w:tc>
        <w:tc>
          <w:tcPr>
            <w:tcW w:w="3780" w:type="dxa"/>
            <w:vAlign w:val="center"/>
          </w:tcPr>
          <w:p w:rsidR="00EF1324" w:rsidRPr="005C7B93" w:rsidRDefault="00EF1324" w:rsidP="00E612E3">
            <w:pPr>
              <w:spacing w:after="30"/>
              <w:ind w:firstLine="0"/>
              <w:jc w:val="both"/>
              <w:rPr>
                <w:bCs/>
                <w:sz w:val="24"/>
              </w:rPr>
            </w:pPr>
            <w:r w:rsidRPr="005C7B93">
              <w:rPr>
                <w:bCs/>
                <w:sz w:val="24"/>
              </w:rPr>
              <w:t>-</w:t>
            </w:r>
          </w:p>
        </w:tc>
        <w:tc>
          <w:tcPr>
            <w:tcW w:w="3404" w:type="dxa"/>
            <w:vAlign w:val="center"/>
          </w:tcPr>
          <w:p w:rsidR="00EF1324" w:rsidRPr="005C7B93" w:rsidRDefault="00EF1324" w:rsidP="00E612E3">
            <w:pPr>
              <w:spacing w:after="30"/>
              <w:ind w:firstLine="27"/>
              <w:jc w:val="both"/>
              <w:rPr>
                <w:bCs/>
                <w:sz w:val="24"/>
              </w:rPr>
            </w:pPr>
            <w:r w:rsidRPr="005C7B93">
              <w:rPr>
                <w:sz w:val="24"/>
              </w:rPr>
              <w:t xml:space="preserve">Інфляція, як її наслідок </w:t>
            </w:r>
            <w:r w:rsidRPr="005C7B93">
              <w:rPr>
                <w:color w:val="000000"/>
                <w:sz w:val="24"/>
              </w:rPr>
              <w:t>зн</w:t>
            </w:r>
            <w:r w:rsidR="00556D21">
              <w:rPr>
                <w:color w:val="000000"/>
                <w:sz w:val="24"/>
              </w:rPr>
              <w:t>иження купівельної спроможності</w:t>
            </w:r>
            <w:r w:rsidRPr="005C7B93">
              <w:rPr>
                <w:bCs/>
                <w:sz w:val="24"/>
              </w:rPr>
              <w:t>- зниження попиту</w:t>
            </w:r>
          </w:p>
        </w:tc>
      </w:tr>
      <w:tr w:rsidR="00EF1324" w:rsidRPr="00D47C2E" w:rsidTr="00A30426">
        <w:tc>
          <w:tcPr>
            <w:tcW w:w="468" w:type="dxa"/>
          </w:tcPr>
          <w:p w:rsidR="00EF1324" w:rsidRPr="005C7B93" w:rsidRDefault="00EF1324" w:rsidP="00E612E3">
            <w:pPr>
              <w:spacing w:after="30"/>
              <w:ind w:firstLine="0"/>
              <w:jc w:val="both"/>
              <w:rPr>
                <w:sz w:val="24"/>
              </w:rPr>
            </w:pPr>
            <w:r>
              <w:rPr>
                <w:sz w:val="24"/>
              </w:rPr>
              <w:t>3</w:t>
            </w:r>
          </w:p>
        </w:tc>
        <w:tc>
          <w:tcPr>
            <w:tcW w:w="2242" w:type="dxa"/>
            <w:vAlign w:val="center"/>
          </w:tcPr>
          <w:p w:rsidR="00EF1324" w:rsidRPr="005C7B93" w:rsidRDefault="00EF1324" w:rsidP="00E612E3">
            <w:pPr>
              <w:spacing w:after="30"/>
              <w:ind w:firstLine="0"/>
              <w:jc w:val="both"/>
              <w:rPr>
                <w:bCs/>
                <w:sz w:val="24"/>
              </w:rPr>
            </w:pPr>
            <w:r w:rsidRPr="005C7B93">
              <w:rPr>
                <w:bCs/>
                <w:sz w:val="24"/>
              </w:rPr>
              <w:t>Розвиток технологій виробництва</w:t>
            </w:r>
          </w:p>
        </w:tc>
        <w:tc>
          <w:tcPr>
            <w:tcW w:w="3780" w:type="dxa"/>
            <w:vAlign w:val="center"/>
          </w:tcPr>
          <w:p w:rsidR="00EF1324" w:rsidRPr="005C7B93" w:rsidRDefault="00EF1324" w:rsidP="00E612E3">
            <w:pPr>
              <w:pStyle w:val="a3"/>
              <w:spacing w:after="30"/>
              <w:ind w:left="0" w:firstLine="0"/>
              <w:jc w:val="both"/>
              <w:rPr>
                <w:b/>
                <w:color w:val="000000"/>
                <w:szCs w:val="24"/>
                <w:u w:val="single"/>
                <w:lang w:val="uk-UA"/>
              </w:rPr>
            </w:pPr>
            <w:r w:rsidRPr="005C7B93">
              <w:rPr>
                <w:color w:val="000000"/>
                <w:szCs w:val="24"/>
                <w:lang w:val="uk-UA"/>
              </w:rPr>
              <w:t>Зниження витрат та підвищення продуктивності праці за рахунок застосування нових технологій, які є на ринку.</w:t>
            </w:r>
          </w:p>
          <w:p w:rsidR="00EF1324" w:rsidRPr="005C7B93" w:rsidRDefault="00EF1324" w:rsidP="00E612E3">
            <w:pPr>
              <w:spacing w:after="30"/>
              <w:ind w:firstLine="0"/>
              <w:jc w:val="both"/>
              <w:rPr>
                <w:bCs/>
                <w:sz w:val="24"/>
              </w:rPr>
            </w:pPr>
          </w:p>
        </w:tc>
        <w:tc>
          <w:tcPr>
            <w:tcW w:w="3404" w:type="dxa"/>
            <w:vAlign w:val="center"/>
          </w:tcPr>
          <w:p w:rsidR="00EF1324" w:rsidRPr="005C7B93" w:rsidRDefault="00EF1324" w:rsidP="00E612E3">
            <w:pPr>
              <w:spacing w:after="30"/>
              <w:ind w:firstLine="27"/>
              <w:jc w:val="both"/>
              <w:rPr>
                <w:bCs/>
                <w:sz w:val="24"/>
              </w:rPr>
            </w:pPr>
            <w:r w:rsidRPr="005C7B93">
              <w:rPr>
                <w:bCs/>
                <w:sz w:val="24"/>
              </w:rPr>
              <w:t>Не встигнути зреагувати (конкуренти можуть впровадити нові технології швидше. і переманити клієнтів)</w:t>
            </w:r>
          </w:p>
        </w:tc>
      </w:tr>
      <w:tr w:rsidR="00EF1324" w:rsidRPr="00D47C2E" w:rsidTr="00556D21">
        <w:tblPrEx>
          <w:tblLook w:val="0000" w:firstRow="0" w:lastRow="0" w:firstColumn="0" w:lastColumn="0" w:noHBand="0" w:noVBand="0"/>
        </w:tblPrEx>
        <w:trPr>
          <w:trHeight w:val="856"/>
        </w:trPr>
        <w:tc>
          <w:tcPr>
            <w:tcW w:w="468" w:type="dxa"/>
          </w:tcPr>
          <w:p w:rsidR="00EF1324" w:rsidRPr="005C7B93" w:rsidRDefault="00EF1324" w:rsidP="00E612E3">
            <w:pPr>
              <w:spacing w:after="30"/>
              <w:ind w:firstLine="0"/>
              <w:jc w:val="both"/>
              <w:rPr>
                <w:sz w:val="24"/>
              </w:rPr>
            </w:pPr>
            <w:r>
              <w:rPr>
                <w:sz w:val="24"/>
              </w:rPr>
              <w:t>4</w:t>
            </w:r>
          </w:p>
        </w:tc>
        <w:tc>
          <w:tcPr>
            <w:tcW w:w="2242" w:type="dxa"/>
            <w:vAlign w:val="center"/>
          </w:tcPr>
          <w:p w:rsidR="00EF1324" w:rsidRPr="00556D21" w:rsidRDefault="00EF1324" w:rsidP="00E612E3">
            <w:pPr>
              <w:spacing w:after="30"/>
              <w:ind w:firstLine="0"/>
              <w:jc w:val="both"/>
              <w:rPr>
                <w:bCs/>
                <w:sz w:val="24"/>
              </w:rPr>
            </w:pPr>
            <w:r w:rsidRPr="005C7B93">
              <w:rPr>
                <w:bCs/>
                <w:sz w:val="24"/>
              </w:rPr>
              <w:t xml:space="preserve">Тренд на </w:t>
            </w:r>
            <w:r w:rsidRPr="005C7B93">
              <w:rPr>
                <w:color w:val="000000"/>
                <w:sz w:val="24"/>
              </w:rPr>
              <w:t xml:space="preserve"> екологічність</w:t>
            </w:r>
          </w:p>
        </w:tc>
        <w:tc>
          <w:tcPr>
            <w:tcW w:w="3780" w:type="dxa"/>
            <w:vAlign w:val="center"/>
          </w:tcPr>
          <w:p w:rsidR="00EF1324" w:rsidRPr="005C7B93" w:rsidRDefault="00556D21" w:rsidP="00E612E3">
            <w:pPr>
              <w:spacing w:after="30"/>
              <w:ind w:firstLine="0"/>
              <w:jc w:val="both"/>
              <w:rPr>
                <w:bCs/>
                <w:sz w:val="24"/>
              </w:rPr>
            </w:pPr>
            <w:r>
              <w:rPr>
                <w:bCs/>
                <w:sz w:val="24"/>
              </w:rPr>
              <w:t>О</w:t>
            </w:r>
            <w:r w:rsidR="00EF1324" w:rsidRPr="005C7B93">
              <w:rPr>
                <w:bCs/>
                <w:sz w:val="24"/>
              </w:rPr>
              <w:t xml:space="preserve">хоплення нової аудиторії, яка піклується про екологію. </w:t>
            </w:r>
          </w:p>
        </w:tc>
        <w:tc>
          <w:tcPr>
            <w:tcW w:w="3404" w:type="dxa"/>
            <w:vAlign w:val="center"/>
          </w:tcPr>
          <w:p w:rsidR="00EF1324" w:rsidRPr="005C7B93" w:rsidRDefault="00EF1324" w:rsidP="00E612E3">
            <w:pPr>
              <w:spacing w:after="30"/>
              <w:ind w:firstLine="27"/>
              <w:jc w:val="both"/>
              <w:rPr>
                <w:bCs/>
                <w:sz w:val="24"/>
              </w:rPr>
            </w:pPr>
            <w:r w:rsidRPr="005C7B93">
              <w:rPr>
                <w:bCs/>
                <w:sz w:val="24"/>
              </w:rPr>
              <w:t>Зростання витрат на виробництво та закупівлю екологічних матеріалів.</w:t>
            </w:r>
          </w:p>
        </w:tc>
      </w:tr>
    </w:tbl>
    <w:p w:rsidR="002D1BB6" w:rsidRDefault="002D1BB6" w:rsidP="00E612E3">
      <w:pPr>
        <w:jc w:val="both"/>
      </w:pPr>
      <w:r>
        <w:lastRenderedPageBreak/>
        <w:t xml:space="preserve">Продовження таблиці </w:t>
      </w:r>
      <w:r w:rsidRPr="00D47C2E">
        <w:rPr>
          <w:szCs w:val="28"/>
        </w:rPr>
        <w:t>1.</w:t>
      </w:r>
      <w:r>
        <w:rPr>
          <w:szCs w:val="28"/>
        </w:rPr>
        <w:t>10</w:t>
      </w:r>
      <w:r w:rsidRPr="00D47C2E">
        <w:rPr>
          <w:szCs w:val="28"/>
        </w:rPr>
        <w:t xml:space="preserve">  – Зведена таблиця факторів маркетингового середовища</w:t>
      </w:r>
      <w:r>
        <w:rPr>
          <w:szCs w:val="2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8"/>
        <w:gridCol w:w="1908"/>
        <w:gridCol w:w="4253"/>
        <w:gridCol w:w="3265"/>
      </w:tblGrid>
      <w:tr w:rsidR="002D1BB6" w:rsidRPr="00D47C2E" w:rsidTr="002D1BB6">
        <w:trPr>
          <w:trHeight w:val="213"/>
        </w:trPr>
        <w:tc>
          <w:tcPr>
            <w:tcW w:w="468" w:type="dxa"/>
          </w:tcPr>
          <w:p w:rsidR="002D1BB6" w:rsidRPr="005C7B93" w:rsidRDefault="002D1BB6" w:rsidP="00E612E3">
            <w:pPr>
              <w:spacing w:after="30"/>
              <w:ind w:firstLine="0"/>
              <w:jc w:val="both"/>
              <w:rPr>
                <w:sz w:val="24"/>
              </w:rPr>
            </w:pPr>
            <w:r w:rsidRPr="005C7B93">
              <w:rPr>
                <w:sz w:val="24"/>
              </w:rPr>
              <w:t>№</w:t>
            </w:r>
          </w:p>
        </w:tc>
        <w:tc>
          <w:tcPr>
            <w:tcW w:w="1908" w:type="dxa"/>
          </w:tcPr>
          <w:p w:rsidR="002D1BB6" w:rsidRPr="005C7B93" w:rsidRDefault="002D1BB6" w:rsidP="00E612E3">
            <w:pPr>
              <w:spacing w:after="30"/>
              <w:jc w:val="both"/>
              <w:rPr>
                <w:sz w:val="24"/>
              </w:rPr>
            </w:pPr>
            <w:r w:rsidRPr="005C7B93">
              <w:rPr>
                <w:sz w:val="24"/>
              </w:rPr>
              <w:t>Фактор</w:t>
            </w:r>
          </w:p>
        </w:tc>
        <w:tc>
          <w:tcPr>
            <w:tcW w:w="4253" w:type="dxa"/>
          </w:tcPr>
          <w:p w:rsidR="002D1BB6" w:rsidRPr="005C7B93" w:rsidRDefault="002D1BB6" w:rsidP="00E612E3">
            <w:pPr>
              <w:spacing w:after="30"/>
              <w:ind w:firstLine="0"/>
              <w:jc w:val="both"/>
              <w:rPr>
                <w:sz w:val="24"/>
              </w:rPr>
            </w:pPr>
            <w:r w:rsidRPr="005C7B93">
              <w:rPr>
                <w:sz w:val="24"/>
              </w:rPr>
              <w:t>Значущість/впливовість  (висока середня низька</w:t>
            </w:r>
          </w:p>
        </w:tc>
        <w:tc>
          <w:tcPr>
            <w:tcW w:w="3265" w:type="dxa"/>
          </w:tcPr>
          <w:p w:rsidR="002D1BB6" w:rsidRPr="005C7B93" w:rsidRDefault="002D1BB6" w:rsidP="00E612E3">
            <w:pPr>
              <w:spacing w:after="30"/>
              <w:ind w:firstLine="27"/>
              <w:jc w:val="both"/>
              <w:rPr>
                <w:sz w:val="24"/>
              </w:rPr>
            </w:pPr>
            <w:r w:rsidRPr="005C7B93">
              <w:rPr>
                <w:sz w:val="24"/>
              </w:rPr>
              <w:t>Опис</w:t>
            </w:r>
          </w:p>
        </w:tc>
      </w:tr>
      <w:tr w:rsidR="002D1BB6" w:rsidRPr="00D47C2E" w:rsidTr="002D1BB6">
        <w:trPr>
          <w:trHeight w:val="1265"/>
        </w:trPr>
        <w:tc>
          <w:tcPr>
            <w:tcW w:w="468" w:type="dxa"/>
          </w:tcPr>
          <w:p w:rsidR="002D1BB6" w:rsidRPr="005C7B93" w:rsidRDefault="002D1BB6" w:rsidP="00E612E3">
            <w:pPr>
              <w:spacing w:after="30"/>
              <w:ind w:firstLine="0"/>
              <w:jc w:val="both"/>
              <w:rPr>
                <w:sz w:val="24"/>
              </w:rPr>
            </w:pPr>
            <w:r>
              <w:rPr>
                <w:sz w:val="24"/>
              </w:rPr>
              <w:t>5</w:t>
            </w:r>
          </w:p>
        </w:tc>
        <w:tc>
          <w:tcPr>
            <w:tcW w:w="1908" w:type="dxa"/>
          </w:tcPr>
          <w:p w:rsidR="002D1BB6" w:rsidRPr="005C7B93" w:rsidRDefault="002D1BB6" w:rsidP="00E612E3">
            <w:pPr>
              <w:spacing w:after="30"/>
              <w:ind w:firstLine="0"/>
              <w:jc w:val="both"/>
              <w:rPr>
                <w:sz w:val="24"/>
              </w:rPr>
            </w:pPr>
            <w:r w:rsidRPr="005C7B93">
              <w:rPr>
                <w:color w:val="000000"/>
                <w:sz w:val="24"/>
              </w:rPr>
              <w:t>Економічна криза та падіння купі</w:t>
            </w:r>
            <w:r>
              <w:rPr>
                <w:color w:val="000000"/>
                <w:sz w:val="24"/>
              </w:rPr>
              <w:t>вельної спроможності населення</w:t>
            </w:r>
          </w:p>
        </w:tc>
        <w:tc>
          <w:tcPr>
            <w:tcW w:w="4253" w:type="dxa"/>
          </w:tcPr>
          <w:p w:rsidR="002D1BB6" w:rsidRPr="005C7B93" w:rsidRDefault="002D1BB6" w:rsidP="00E612E3">
            <w:pPr>
              <w:spacing w:after="30"/>
              <w:ind w:firstLine="0"/>
              <w:jc w:val="both"/>
              <w:rPr>
                <w:sz w:val="24"/>
              </w:rPr>
            </w:pPr>
            <w:r w:rsidRPr="005C7B93">
              <w:rPr>
                <w:color w:val="000000"/>
                <w:sz w:val="24"/>
              </w:rPr>
              <w:t>Може призвести до зниження попиту на високоякісний жіночий одяг, що може вплинути на прибутковість підприємства.</w:t>
            </w:r>
          </w:p>
        </w:tc>
        <w:tc>
          <w:tcPr>
            <w:tcW w:w="3265" w:type="dxa"/>
          </w:tcPr>
          <w:p w:rsidR="002D1BB6" w:rsidRPr="005C7B93" w:rsidRDefault="002D1BB6" w:rsidP="00E612E3">
            <w:pPr>
              <w:spacing w:after="30"/>
              <w:ind w:firstLine="27"/>
              <w:jc w:val="both"/>
              <w:rPr>
                <w:sz w:val="24"/>
              </w:rPr>
            </w:pPr>
            <w:r w:rsidRPr="005C7B93">
              <w:rPr>
                <w:color w:val="000000"/>
                <w:sz w:val="24"/>
              </w:rPr>
              <w:t>-</w:t>
            </w:r>
          </w:p>
        </w:tc>
      </w:tr>
      <w:tr w:rsidR="002D1BB6" w:rsidRPr="00D47C2E" w:rsidTr="002D1BB6">
        <w:trPr>
          <w:trHeight w:val="352"/>
        </w:trPr>
        <w:tc>
          <w:tcPr>
            <w:tcW w:w="468" w:type="dxa"/>
          </w:tcPr>
          <w:p w:rsidR="002D1BB6" w:rsidRPr="005C7B93" w:rsidRDefault="002D1BB6" w:rsidP="00E612E3">
            <w:pPr>
              <w:spacing w:after="30"/>
              <w:ind w:firstLine="0"/>
              <w:jc w:val="both"/>
              <w:rPr>
                <w:sz w:val="24"/>
              </w:rPr>
            </w:pPr>
            <w:r>
              <w:rPr>
                <w:sz w:val="24"/>
              </w:rPr>
              <w:t>6</w:t>
            </w:r>
          </w:p>
        </w:tc>
        <w:tc>
          <w:tcPr>
            <w:tcW w:w="1908" w:type="dxa"/>
          </w:tcPr>
          <w:p w:rsidR="002D1BB6" w:rsidRPr="005C7B93" w:rsidRDefault="002D1BB6" w:rsidP="00E612E3">
            <w:pPr>
              <w:spacing w:after="30"/>
              <w:ind w:firstLine="0"/>
              <w:jc w:val="both"/>
              <w:rPr>
                <w:sz w:val="24"/>
              </w:rPr>
            </w:pPr>
            <w:r w:rsidRPr="005C7B93">
              <w:rPr>
                <w:color w:val="000000"/>
                <w:sz w:val="24"/>
              </w:rPr>
              <w:t>Еміграція населення</w:t>
            </w:r>
          </w:p>
        </w:tc>
        <w:tc>
          <w:tcPr>
            <w:tcW w:w="4253" w:type="dxa"/>
          </w:tcPr>
          <w:p w:rsidR="002D1BB6" w:rsidRPr="005C7B93" w:rsidRDefault="002D1BB6" w:rsidP="00E612E3">
            <w:pPr>
              <w:spacing w:after="30"/>
              <w:ind w:firstLine="0"/>
              <w:jc w:val="both"/>
              <w:rPr>
                <w:sz w:val="24"/>
              </w:rPr>
            </w:pPr>
            <w:r w:rsidRPr="005C7B93">
              <w:rPr>
                <w:color w:val="000000"/>
                <w:sz w:val="24"/>
              </w:rPr>
              <w:t>Зменшення ринку внутрішньої аудиторії через еміграцію</w:t>
            </w:r>
            <w:r>
              <w:rPr>
                <w:color w:val="000000"/>
                <w:sz w:val="24"/>
              </w:rPr>
              <w:t xml:space="preserve"> -</w:t>
            </w:r>
            <w:r w:rsidRPr="005C7B93">
              <w:rPr>
                <w:color w:val="000000"/>
                <w:sz w:val="24"/>
              </w:rPr>
              <w:t xml:space="preserve">зниження споживчого попиту, що може вплинути на обсяги </w:t>
            </w:r>
            <w:r>
              <w:rPr>
                <w:color w:val="000000"/>
                <w:sz w:val="24"/>
              </w:rPr>
              <w:t>продажів та доходи підприємства</w:t>
            </w:r>
          </w:p>
        </w:tc>
        <w:tc>
          <w:tcPr>
            <w:tcW w:w="3265" w:type="dxa"/>
          </w:tcPr>
          <w:p w:rsidR="002D1BB6" w:rsidRPr="005C7B93" w:rsidRDefault="002D1BB6" w:rsidP="00E612E3">
            <w:pPr>
              <w:spacing w:after="30"/>
              <w:ind w:firstLine="27"/>
              <w:jc w:val="both"/>
              <w:rPr>
                <w:sz w:val="24"/>
              </w:rPr>
            </w:pPr>
            <w:r>
              <w:rPr>
                <w:color w:val="000000"/>
                <w:sz w:val="24"/>
              </w:rPr>
              <w:t>Е</w:t>
            </w:r>
            <w:r w:rsidRPr="005C7B93">
              <w:rPr>
                <w:color w:val="000000"/>
                <w:sz w:val="24"/>
              </w:rPr>
              <w:t>міграція може відкрити нові ринки та можливості для розширення бізнесу за межами країни.</w:t>
            </w:r>
          </w:p>
        </w:tc>
      </w:tr>
      <w:tr w:rsidR="002D1BB6" w:rsidRPr="00D47C2E" w:rsidTr="002D1BB6">
        <w:trPr>
          <w:trHeight w:val="352"/>
        </w:trPr>
        <w:tc>
          <w:tcPr>
            <w:tcW w:w="468" w:type="dxa"/>
          </w:tcPr>
          <w:p w:rsidR="002D1BB6" w:rsidRPr="005C7B93" w:rsidRDefault="002D1BB6" w:rsidP="00E612E3">
            <w:pPr>
              <w:spacing w:after="30"/>
              <w:ind w:firstLine="0"/>
              <w:jc w:val="both"/>
              <w:rPr>
                <w:sz w:val="24"/>
              </w:rPr>
            </w:pPr>
            <w:r w:rsidRPr="005C7B93">
              <w:rPr>
                <w:sz w:val="24"/>
              </w:rPr>
              <w:t>7</w:t>
            </w:r>
          </w:p>
        </w:tc>
        <w:tc>
          <w:tcPr>
            <w:tcW w:w="1908" w:type="dxa"/>
          </w:tcPr>
          <w:p w:rsidR="002D1BB6" w:rsidRPr="005C7B93" w:rsidRDefault="002D1BB6" w:rsidP="00E612E3">
            <w:pPr>
              <w:spacing w:after="30"/>
              <w:ind w:firstLine="0"/>
              <w:jc w:val="both"/>
              <w:rPr>
                <w:sz w:val="24"/>
              </w:rPr>
            </w:pPr>
            <w:r w:rsidRPr="005C7B93">
              <w:rPr>
                <w:color w:val="000000"/>
                <w:sz w:val="24"/>
              </w:rPr>
              <w:t>Високі мита на ввезення імпортного одягу. - можливість</w:t>
            </w:r>
          </w:p>
        </w:tc>
        <w:tc>
          <w:tcPr>
            <w:tcW w:w="4253" w:type="dxa"/>
          </w:tcPr>
          <w:p w:rsidR="002D1BB6" w:rsidRPr="005C7B93" w:rsidRDefault="002D1BB6" w:rsidP="00E612E3">
            <w:pPr>
              <w:spacing w:after="30"/>
              <w:ind w:firstLine="0"/>
              <w:jc w:val="both"/>
              <w:rPr>
                <w:sz w:val="24"/>
              </w:rPr>
            </w:pPr>
            <w:r w:rsidRPr="005C7B93">
              <w:rPr>
                <w:color w:val="000000"/>
                <w:sz w:val="24"/>
              </w:rPr>
              <w:t>-</w:t>
            </w:r>
          </w:p>
        </w:tc>
        <w:tc>
          <w:tcPr>
            <w:tcW w:w="3265" w:type="dxa"/>
          </w:tcPr>
          <w:p w:rsidR="002D1BB6" w:rsidRPr="005C7B93" w:rsidRDefault="002D1BB6" w:rsidP="00E612E3">
            <w:pPr>
              <w:spacing w:after="30"/>
              <w:ind w:firstLine="27"/>
              <w:jc w:val="both"/>
              <w:rPr>
                <w:sz w:val="24"/>
              </w:rPr>
            </w:pPr>
            <w:r w:rsidRPr="005C7B93">
              <w:rPr>
                <w:color w:val="000000"/>
                <w:sz w:val="24"/>
              </w:rPr>
              <w:t>Підвищення рівня мит може призвести до зменшення конкурентної боротьби з іноземними брендами на внутрішньому ринку</w:t>
            </w:r>
          </w:p>
        </w:tc>
      </w:tr>
      <w:tr w:rsidR="002D1BB6" w:rsidRPr="00D47C2E" w:rsidTr="002D1BB6">
        <w:trPr>
          <w:trHeight w:val="351"/>
        </w:trPr>
        <w:tc>
          <w:tcPr>
            <w:tcW w:w="468" w:type="dxa"/>
          </w:tcPr>
          <w:p w:rsidR="002D1BB6" w:rsidRPr="005C7B93" w:rsidRDefault="002D1BB6" w:rsidP="00E612E3">
            <w:pPr>
              <w:spacing w:after="30"/>
              <w:ind w:firstLine="0"/>
              <w:jc w:val="both"/>
              <w:rPr>
                <w:sz w:val="24"/>
              </w:rPr>
            </w:pPr>
            <w:r>
              <w:rPr>
                <w:sz w:val="24"/>
              </w:rPr>
              <w:t>8</w:t>
            </w:r>
          </w:p>
        </w:tc>
        <w:tc>
          <w:tcPr>
            <w:tcW w:w="1908" w:type="dxa"/>
          </w:tcPr>
          <w:p w:rsidR="002D1BB6" w:rsidRPr="005C7B93" w:rsidRDefault="002D1BB6" w:rsidP="00E612E3">
            <w:pPr>
              <w:spacing w:after="30"/>
              <w:ind w:left="108" w:firstLine="0"/>
              <w:jc w:val="both"/>
              <w:rPr>
                <w:sz w:val="24"/>
              </w:rPr>
            </w:pPr>
            <w:r w:rsidRPr="005C7B93">
              <w:rPr>
                <w:color w:val="000000"/>
                <w:sz w:val="24"/>
              </w:rPr>
              <w:t xml:space="preserve">Криза в логістиці </w:t>
            </w:r>
          </w:p>
        </w:tc>
        <w:tc>
          <w:tcPr>
            <w:tcW w:w="4253" w:type="dxa"/>
          </w:tcPr>
          <w:p w:rsidR="002D1BB6" w:rsidRPr="005C7B93" w:rsidRDefault="002D1BB6" w:rsidP="00E612E3">
            <w:pPr>
              <w:spacing w:after="30"/>
              <w:ind w:left="108" w:firstLine="0"/>
              <w:jc w:val="both"/>
              <w:rPr>
                <w:sz w:val="24"/>
              </w:rPr>
            </w:pPr>
            <w:r w:rsidRPr="005C7B93">
              <w:rPr>
                <w:color w:val="000000"/>
                <w:sz w:val="24"/>
              </w:rPr>
              <w:t xml:space="preserve">Важче знайти якісну сировину для виготовлення одягу, а відповідно є загроза значного подорожчання товарів. </w:t>
            </w:r>
          </w:p>
        </w:tc>
        <w:tc>
          <w:tcPr>
            <w:tcW w:w="3265" w:type="dxa"/>
          </w:tcPr>
          <w:p w:rsidR="002D1BB6" w:rsidRPr="005C7B93" w:rsidRDefault="002D1BB6" w:rsidP="00E612E3">
            <w:pPr>
              <w:spacing w:after="30"/>
              <w:ind w:left="108" w:firstLine="27"/>
              <w:jc w:val="both"/>
              <w:rPr>
                <w:sz w:val="24"/>
              </w:rPr>
            </w:pPr>
            <w:r w:rsidRPr="005C7B93">
              <w:rPr>
                <w:color w:val="000000"/>
                <w:sz w:val="24"/>
              </w:rPr>
              <w:t>Зниження частки імпортованих товарів, відповідно зменшення конкуренції. </w:t>
            </w:r>
          </w:p>
        </w:tc>
      </w:tr>
      <w:tr w:rsidR="002D1BB6" w:rsidRPr="00D47C2E" w:rsidTr="002D1BB6">
        <w:trPr>
          <w:trHeight w:val="452"/>
        </w:trPr>
        <w:tc>
          <w:tcPr>
            <w:tcW w:w="468" w:type="dxa"/>
          </w:tcPr>
          <w:p w:rsidR="002D1BB6" w:rsidRPr="005C7B93" w:rsidRDefault="002D1BB6" w:rsidP="00E612E3">
            <w:pPr>
              <w:spacing w:after="30"/>
              <w:ind w:firstLine="0"/>
              <w:jc w:val="both"/>
              <w:rPr>
                <w:sz w:val="24"/>
              </w:rPr>
            </w:pPr>
            <w:r>
              <w:rPr>
                <w:sz w:val="24"/>
              </w:rPr>
              <w:t>9</w:t>
            </w:r>
          </w:p>
        </w:tc>
        <w:tc>
          <w:tcPr>
            <w:tcW w:w="1908" w:type="dxa"/>
          </w:tcPr>
          <w:p w:rsidR="002D1BB6" w:rsidRPr="005C7B93" w:rsidRDefault="002D1BB6" w:rsidP="00E612E3">
            <w:pPr>
              <w:spacing w:after="30"/>
              <w:ind w:firstLine="0"/>
              <w:jc w:val="both"/>
              <w:rPr>
                <w:sz w:val="24"/>
              </w:rPr>
            </w:pPr>
            <w:r w:rsidRPr="005C7B93">
              <w:rPr>
                <w:sz w:val="24"/>
              </w:rPr>
              <w:t>Високий  рівень конкуренції</w:t>
            </w:r>
          </w:p>
        </w:tc>
        <w:tc>
          <w:tcPr>
            <w:tcW w:w="4253" w:type="dxa"/>
          </w:tcPr>
          <w:p w:rsidR="002D1BB6" w:rsidRPr="005C7B93" w:rsidRDefault="002D1BB6" w:rsidP="00E612E3">
            <w:pPr>
              <w:pStyle w:val="a3"/>
              <w:tabs>
                <w:tab w:val="left" w:pos="175"/>
              </w:tabs>
              <w:spacing w:after="30"/>
              <w:ind w:left="0" w:firstLine="0"/>
              <w:jc w:val="both"/>
              <w:rPr>
                <w:color w:val="000000"/>
                <w:szCs w:val="24"/>
                <w:lang w:val="uk-UA"/>
              </w:rPr>
            </w:pPr>
            <w:r w:rsidRPr="005C7B93">
              <w:rPr>
                <w:szCs w:val="24"/>
                <w:lang w:val="uk-UA"/>
              </w:rPr>
              <w:t>Насиченість ринку - велика кількість компаній-конкурентів + постійний ріст кількості конкурентів</w:t>
            </w:r>
          </w:p>
        </w:tc>
        <w:tc>
          <w:tcPr>
            <w:tcW w:w="3265" w:type="dxa"/>
          </w:tcPr>
          <w:p w:rsidR="002D1BB6" w:rsidRPr="005C7B93" w:rsidRDefault="002D1BB6" w:rsidP="00E612E3">
            <w:pPr>
              <w:spacing w:after="30"/>
              <w:ind w:firstLine="27"/>
              <w:jc w:val="both"/>
              <w:rPr>
                <w:sz w:val="24"/>
              </w:rPr>
            </w:pPr>
            <w:r w:rsidRPr="005C7B93">
              <w:rPr>
                <w:sz w:val="24"/>
              </w:rPr>
              <w:t>-</w:t>
            </w:r>
          </w:p>
        </w:tc>
      </w:tr>
      <w:tr w:rsidR="002D1BB6" w:rsidRPr="00D47C2E" w:rsidTr="002D1BB6">
        <w:trPr>
          <w:trHeight w:val="854"/>
        </w:trPr>
        <w:tc>
          <w:tcPr>
            <w:tcW w:w="468" w:type="dxa"/>
          </w:tcPr>
          <w:p w:rsidR="002D1BB6" w:rsidRPr="005C7B93" w:rsidRDefault="002D1BB6" w:rsidP="00E612E3">
            <w:pPr>
              <w:spacing w:after="30"/>
              <w:ind w:firstLine="0"/>
              <w:jc w:val="both"/>
              <w:rPr>
                <w:sz w:val="24"/>
              </w:rPr>
            </w:pPr>
            <w:r>
              <w:rPr>
                <w:sz w:val="24"/>
              </w:rPr>
              <w:t>10</w:t>
            </w:r>
          </w:p>
        </w:tc>
        <w:tc>
          <w:tcPr>
            <w:tcW w:w="1908" w:type="dxa"/>
          </w:tcPr>
          <w:p w:rsidR="002D1BB6" w:rsidRPr="005C7B93" w:rsidRDefault="002D1BB6" w:rsidP="00E612E3">
            <w:pPr>
              <w:spacing w:after="30"/>
              <w:jc w:val="both"/>
              <w:rPr>
                <w:sz w:val="24"/>
              </w:rPr>
            </w:pPr>
            <w:r w:rsidRPr="005C7B93">
              <w:rPr>
                <w:sz w:val="24"/>
              </w:rPr>
              <w:t>Зменшення кількості постачальників</w:t>
            </w:r>
          </w:p>
        </w:tc>
        <w:tc>
          <w:tcPr>
            <w:tcW w:w="4253" w:type="dxa"/>
          </w:tcPr>
          <w:p w:rsidR="002D1BB6" w:rsidRPr="005C7B93" w:rsidRDefault="002D1BB6" w:rsidP="00E612E3">
            <w:pPr>
              <w:spacing w:after="30"/>
              <w:ind w:firstLine="0"/>
              <w:jc w:val="both"/>
              <w:rPr>
                <w:sz w:val="24"/>
              </w:rPr>
            </w:pPr>
            <w:r w:rsidRPr="005C7B93">
              <w:rPr>
                <w:sz w:val="24"/>
              </w:rPr>
              <w:t>Може призвести до підвищення вартості сировини, або навіть до нестачі сировини для виробництва продукції.</w:t>
            </w:r>
          </w:p>
        </w:tc>
        <w:tc>
          <w:tcPr>
            <w:tcW w:w="3265" w:type="dxa"/>
          </w:tcPr>
          <w:p w:rsidR="002D1BB6" w:rsidRPr="005C7B93" w:rsidRDefault="002D1BB6" w:rsidP="00E612E3">
            <w:pPr>
              <w:spacing w:after="30"/>
              <w:ind w:firstLine="27"/>
              <w:jc w:val="both"/>
              <w:rPr>
                <w:sz w:val="24"/>
              </w:rPr>
            </w:pPr>
            <w:r w:rsidRPr="005C7B93">
              <w:rPr>
                <w:sz w:val="24"/>
              </w:rPr>
              <w:t>Може стимулювати компанію до пошуку нових постачальників в Україні, що може сприяти розвитку внутрішнього ринку та зменшенню залежності від імпорту</w:t>
            </w:r>
          </w:p>
        </w:tc>
      </w:tr>
    </w:tbl>
    <w:p w:rsidR="00EF1324" w:rsidRPr="00D47C2E" w:rsidRDefault="00EF1324" w:rsidP="009B08AB">
      <w:pPr>
        <w:spacing w:after="30"/>
        <w:ind w:firstLine="0"/>
        <w:jc w:val="both"/>
      </w:pPr>
      <w:r w:rsidRPr="00D47C2E">
        <w:t xml:space="preserve">Джерело: систематизовано автором </w:t>
      </w:r>
      <w:r w:rsidRPr="002E0243">
        <w:t>на основі [</w:t>
      </w:r>
      <w:r>
        <w:t xml:space="preserve">7, 9,10, 11, 12,13, </w:t>
      </w:r>
      <w:r w:rsidRPr="00C86B0E">
        <w:rPr>
          <w:color w:val="000000"/>
          <w:szCs w:val="28"/>
        </w:rPr>
        <w:t>22,23,24,25</w:t>
      </w:r>
      <w:r w:rsidRPr="002E0243">
        <w:t xml:space="preserve">, </w:t>
      </w:r>
      <w:r w:rsidRPr="0000209F">
        <w:t>2</w:t>
      </w:r>
      <w:r w:rsidR="0000209F">
        <w:t>9</w:t>
      </w:r>
      <w:r w:rsidRPr="0000209F">
        <w:t>]</w:t>
      </w:r>
    </w:p>
    <w:p w:rsidR="00EF1324" w:rsidRPr="00D47C2E" w:rsidRDefault="00EF1324" w:rsidP="0013405C">
      <w:pPr>
        <w:spacing w:after="30"/>
        <w:ind w:firstLine="0"/>
      </w:pPr>
    </w:p>
    <w:p w:rsidR="00EF1324" w:rsidRPr="00D47C2E" w:rsidRDefault="00EF1324" w:rsidP="002D1BB6">
      <w:pPr>
        <w:spacing w:after="30" w:line="360" w:lineRule="auto"/>
        <w:jc w:val="both"/>
      </w:pPr>
      <w:r w:rsidRPr="004C08BD">
        <w:t>Отже, аналізуючи фактори маркетингового середовища у таблиці 1.</w:t>
      </w:r>
      <w:r>
        <w:t>10,</w:t>
      </w:r>
      <w:r w:rsidRPr="004C08BD">
        <w:t xml:space="preserve"> видно, що підприємство </w:t>
      </w:r>
      <w:r w:rsidRPr="0055542E">
        <w:rPr>
          <w:szCs w:val="28"/>
        </w:rPr>
        <w:t>«VOVK»</w:t>
      </w:r>
      <w:r w:rsidRPr="004C08BD">
        <w:t xml:space="preserve"> стикається з різноманітними викликами та можливостями на ринку. Зниження реальних доходів споживачів, економічна криза та дестабілізація економічного стану можуть вплинути на попит на продукцію. Проте, розвиток технологій та екологічні тенденції відкривають нові можливості для підприємства. Зменшення кількості постачальників може стимулювати пошук нових джерел сировини та зменшення залежності від імпорту. </w:t>
      </w:r>
      <w:r>
        <w:t>Тож, на основі проведеного аналізу внутрішнього та зовнішнього середовища,</w:t>
      </w:r>
      <w:r w:rsidR="0000209F">
        <w:t xml:space="preserve"> </w:t>
      </w:r>
      <w:r>
        <w:t xml:space="preserve">можемо </w:t>
      </w:r>
      <w:r w:rsidRPr="00D47C2E">
        <w:t>наве</w:t>
      </w:r>
      <w:r>
        <w:t>сти</w:t>
      </w:r>
      <w:r w:rsidRPr="00D47C2E">
        <w:t xml:space="preserve"> результати SWOT-аналізу в табл. 1.</w:t>
      </w:r>
      <w:r>
        <w:t>11</w:t>
      </w:r>
    </w:p>
    <w:p w:rsidR="00EF1324" w:rsidRDefault="00EF1324" w:rsidP="0013405C">
      <w:pPr>
        <w:spacing w:after="30" w:line="360" w:lineRule="auto"/>
        <w:ind w:firstLine="340"/>
        <w:contextualSpacing/>
        <w:jc w:val="both"/>
        <w:rPr>
          <w:szCs w:val="28"/>
        </w:rPr>
      </w:pPr>
      <w:r w:rsidRPr="00D47C2E">
        <w:rPr>
          <w:color w:val="000000"/>
          <w:szCs w:val="28"/>
        </w:rPr>
        <w:lastRenderedPageBreak/>
        <w:t>Таблиця 1.</w:t>
      </w:r>
      <w:r>
        <w:rPr>
          <w:szCs w:val="28"/>
        </w:rPr>
        <w:t xml:space="preserve">11 </w:t>
      </w:r>
      <w:r w:rsidRPr="00D47C2E">
        <w:rPr>
          <w:szCs w:val="28"/>
        </w:rPr>
        <w:t xml:space="preserve">-  </w:t>
      </w:r>
      <w:r w:rsidRPr="00D47C2E">
        <w:rPr>
          <w:color w:val="000000"/>
          <w:szCs w:val="28"/>
        </w:rPr>
        <w:t>Результати SWOT – аналіз</w:t>
      </w:r>
      <w:r>
        <w:rPr>
          <w:color w:val="000000"/>
          <w:szCs w:val="28"/>
        </w:rPr>
        <w:t xml:space="preserve">у </w:t>
      </w:r>
      <w:r w:rsidRPr="0055542E">
        <w:rPr>
          <w:szCs w:val="28"/>
        </w:rPr>
        <w:t>«VOVK»</w:t>
      </w:r>
    </w:p>
    <w:p w:rsidR="002D1BB6" w:rsidRPr="00D47C2E" w:rsidRDefault="002D1BB6" w:rsidP="0013405C">
      <w:pPr>
        <w:spacing w:after="30" w:line="360" w:lineRule="auto"/>
        <w:ind w:firstLine="340"/>
        <w:contextualSpacing/>
        <w:jc w:val="both"/>
        <w:rPr>
          <w:color w:val="000000"/>
          <w:szCs w:val="28"/>
        </w:rPr>
      </w:pP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148"/>
        <w:gridCol w:w="5025"/>
      </w:tblGrid>
      <w:tr w:rsidR="00EF1324" w:rsidRPr="00D47C2E" w:rsidTr="00E048F2">
        <w:tc>
          <w:tcPr>
            <w:tcW w:w="5148" w:type="dxa"/>
          </w:tcPr>
          <w:p w:rsidR="00EF1324" w:rsidRPr="00D47C2E" w:rsidRDefault="002D1BB6" w:rsidP="002D1BB6">
            <w:pPr>
              <w:spacing w:after="30" w:line="360" w:lineRule="auto"/>
              <w:ind w:firstLine="22"/>
              <w:contextualSpacing/>
              <w:jc w:val="center"/>
              <w:rPr>
                <w:b/>
                <w:color w:val="000000"/>
                <w:szCs w:val="28"/>
                <w:u w:val="single"/>
              </w:rPr>
            </w:pPr>
            <w:r>
              <w:rPr>
                <w:b/>
                <w:color w:val="000000"/>
                <w:szCs w:val="28"/>
                <w:u w:val="single"/>
              </w:rPr>
              <w:t>Сильні сторони:</w:t>
            </w:r>
          </w:p>
          <w:p w:rsidR="00EF1324" w:rsidRPr="00D47C2E" w:rsidRDefault="00EF1324" w:rsidP="0013405C">
            <w:pPr>
              <w:pStyle w:val="a3"/>
              <w:numPr>
                <w:ilvl w:val="0"/>
                <w:numId w:val="9"/>
              </w:numPr>
              <w:spacing w:after="30" w:line="360" w:lineRule="auto"/>
              <w:ind w:left="164" w:hanging="142"/>
              <w:jc w:val="both"/>
              <w:rPr>
                <w:color w:val="000000"/>
                <w:sz w:val="28"/>
                <w:szCs w:val="28"/>
                <w:lang w:val="uk-UA"/>
              </w:rPr>
            </w:pPr>
            <w:r w:rsidRPr="00D47C2E">
              <w:rPr>
                <w:color w:val="000000"/>
                <w:sz w:val="28"/>
                <w:szCs w:val="28"/>
                <w:lang w:val="uk-UA"/>
              </w:rPr>
              <w:t>Відповідність міжнародним стандартам</w:t>
            </w:r>
          </w:p>
          <w:p w:rsidR="00EF1324" w:rsidRPr="00D47C2E" w:rsidRDefault="00EF1324" w:rsidP="0013405C">
            <w:pPr>
              <w:pStyle w:val="a3"/>
              <w:numPr>
                <w:ilvl w:val="0"/>
                <w:numId w:val="9"/>
              </w:numPr>
              <w:spacing w:after="30" w:line="360" w:lineRule="auto"/>
              <w:ind w:left="164" w:hanging="142"/>
              <w:jc w:val="both"/>
              <w:rPr>
                <w:color w:val="000000"/>
                <w:sz w:val="28"/>
                <w:szCs w:val="28"/>
                <w:lang w:val="uk-UA"/>
              </w:rPr>
            </w:pPr>
            <w:r w:rsidRPr="00D47C2E">
              <w:rPr>
                <w:sz w:val="28"/>
                <w:szCs w:val="28"/>
                <w:lang w:val="uk-UA" w:eastAsia="en-US"/>
              </w:rPr>
              <w:t>Великий досвід роботи на вітчизняному ринку (11 років)</w:t>
            </w:r>
          </w:p>
          <w:p w:rsidR="00EF1324" w:rsidRPr="00D47C2E" w:rsidRDefault="00EF1324" w:rsidP="0013405C">
            <w:pPr>
              <w:pStyle w:val="a3"/>
              <w:numPr>
                <w:ilvl w:val="0"/>
                <w:numId w:val="9"/>
              </w:numPr>
              <w:spacing w:after="30" w:line="360" w:lineRule="auto"/>
              <w:ind w:left="164" w:hanging="142"/>
              <w:jc w:val="both"/>
              <w:rPr>
                <w:color w:val="000000"/>
                <w:sz w:val="28"/>
                <w:szCs w:val="28"/>
                <w:lang w:val="uk-UA"/>
              </w:rPr>
            </w:pPr>
            <w:r w:rsidRPr="00D47C2E">
              <w:rPr>
                <w:color w:val="000000"/>
                <w:sz w:val="28"/>
                <w:szCs w:val="28"/>
                <w:lang w:val="uk-UA"/>
              </w:rPr>
              <w:t>Широкий асортимент</w:t>
            </w:r>
          </w:p>
          <w:p w:rsidR="00EF1324" w:rsidRPr="00D47C2E" w:rsidRDefault="00EF1324" w:rsidP="0013405C">
            <w:pPr>
              <w:pStyle w:val="a3"/>
              <w:numPr>
                <w:ilvl w:val="0"/>
                <w:numId w:val="9"/>
              </w:numPr>
              <w:spacing w:after="30" w:line="360" w:lineRule="auto"/>
              <w:ind w:left="164" w:hanging="142"/>
              <w:jc w:val="both"/>
              <w:rPr>
                <w:color w:val="000000"/>
                <w:sz w:val="28"/>
                <w:szCs w:val="28"/>
                <w:lang w:val="uk-UA"/>
              </w:rPr>
            </w:pPr>
            <w:r w:rsidRPr="00D47C2E">
              <w:rPr>
                <w:color w:val="000000"/>
                <w:sz w:val="28"/>
                <w:szCs w:val="28"/>
                <w:lang w:val="uk-UA"/>
              </w:rPr>
              <w:t>Висока якість продукції ( якість тканини та самого пошиття одягу)</w:t>
            </w:r>
          </w:p>
          <w:p w:rsidR="00EF1324" w:rsidRPr="00D47C2E" w:rsidRDefault="00EF1324" w:rsidP="0013405C">
            <w:pPr>
              <w:pStyle w:val="a3"/>
              <w:numPr>
                <w:ilvl w:val="0"/>
                <w:numId w:val="9"/>
              </w:numPr>
              <w:spacing w:after="30" w:line="360" w:lineRule="auto"/>
              <w:ind w:left="164" w:hanging="142"/>
              <w:jc w:val="both"/>
              <w:rPr>
                <w:color w:val="000000"/>
                <w:sz w:val="28"/>
                <w:szCs w:val="28"/>
                <w:lang w:val="uk-UA"/>
              </w:rPr>
            </w:pPr>
            <w:r w:rsidRPr="00D47C2E">
              <w:rPr>
                <w:color w:val="000000"/>
                <w:sz w:val="28"/>
                <w:szCs w:val="28"/>
                <w:lang w:val="uk-UA"/>
              </w:rPr>
              <w:t>Доступні ціни</w:t>
            </w:r>
          </w:p>
          <w:p w:rsidR="00EF1324" w:rsidRPr="00D47C2E" w:rsidRDefault="00EF1324" w:rsidP="0013405C">
            <w:pPr>
              <w:pStyle w:val="a3"/>
              <w:numPr>
                <w:ilvl w:val="0"/>
                <w:numId w:val="9"/>
              </w:numPr>
              <w:spacing w:after="30" w:line="360" w:lineRule="auto"/>
              <w:ind w:left="164" w:hanging="142"/>
              <w:jc w:val="both"/>
              <w:rPr>
                <w:color w:val="000000"/>
                <w:sz w:val="28"/>
                <w:szCs w:val="28"/>
                <w:lang w:val="uk-UA"/>
              </w:rPr>
            </w:pPr>
            <w:r w:rsidRPr="00D47C2E">
              <w:rPr>
                <w:bCs/>
                <w:color w:val="000000"/>
                <w:sz w:val="28"/>
                <w:szCs w:val="28"/>
                <w:lang w:val="uk-UA"/>
              </w:rPr>
              <w:t>Висока впізнаваність бренду</w:t>
            </w:r>
          </w:p>
          <w:p w:rsidR="00EF1324" w:rsidRPr="00D47C2E" w:rsidRDefault="00EF1324" w:rsidP="0013405C">
            <w:pPr>
              <w:pStyle w:val="a3"/>
              <w:numPr>
                <w:ilvl w:val="0"/>
                <w:numId w:val="9"/>
              </w:numPr>
              <w:spacing w:after="30" w:line="360" w:lineRule="auto"/>
              <w:ind w:left="164" w:hanging="142"/>
              <w:jc w:val="both"/>
              <w:rPr>
                <w:color w:val="000000"/>
                <w:sz w:val="28"/>
                <w:szCs w:val="28"/>
                <w:lang w:val="uk-UA"/>
              </w:rPr>
            </w:pPr>
            <w:r w:rsidRPr="00D47C2E">
              <w:rPr>
                <w:sz w:val="28"/>
                <w:szCs w:val="28"/>
                <w:lang w:val="uk-UA"/>
              </w:rPr>
              <w:t>Різноманітність каналів збуту</w:t>
            </w:r>
          </w:p>
          <w:p w:rsidR="00EF1324" w:rsidRPr="00D47C2E" w:rsidRDefault="00EF1324" w:rsidP="0013405C">
            <w:pPr>
              <w:pStyle w:val="a3"/>
              <w:numPr>
                <w:ilvl w:val="0"/>
                <w:numId w:val="9"/>
              </w:numPr>
              <w:spacing w:after="30" w:line="360" w:lineRule="auto"/>
              <w:ind w:left="164" w:hanging="142"/>
              <w:jc w:val="both"/>
              <w:rPr>
                <w:color w:val="000000"/>
                <w:sz w:val="28"/>
                <w:szCs w:val="28"/>
                <w:lang w:val="uk-UA"/>
              </w:rPr>
            </w:pPr>
            <w:r w:rsidRPr="00D47C2E">
              <w:rPr>
                <w:sz w:val="28"/>
                <w:szCs w:val="28"/>
                <w:lang w:val="uk-UA"/>
              </w:rPr>
              <w:t>Має власний сайт та сторінки в соціальних мережах</w:t>
            </w:r>
          </w:p>
          <w:p w:rsidR="00EF1324" w:rsidRPr="00D47C2E" w:rsidRDefault="00EF1324" w:rsidP="0013405C">
            <w:pPr>
              <w:pStyle w:val="a3"/>
              <w:numPr>
                <w:ilvl w:val="0"/>
                <w:numId w:val="9"/>
              </w:numPr>
              <w:spacing w:after="30" w:line="360" w:lineRule="auto"/>
              <w:ind w:left="164" w:hanging="142"/>
              <w:jc w:val="both"/>
              <w:rPr>
                <w:color w:val="000000"/>
                <w:sz w:val="28"/>
                <w:szCs w:val="28"/>
                <w:lang w:val="uk-UA"/>
              </w:rPr>
            </w:pPr>
            <w:r w:rsidRPr="00D47C2E">
              <w:rPr>
                <w:sz w:val="28"/>
                <w:szCs w:val="28"/>
                <w:lang w:val="uk-UA"/>
              </w:rPr>
              <w:t>Наявність власних виробничих та складських потужностей</w:t>
            </w:r>
          </w:p>
        </w:tc>
        <w:tc>
          <w:tcPr>
            <w:tcW w:w="5025" w:type="dxa"/>
          </w:tcPr>
          <w:p w:rsidR="00EF1324" w:rsidRPr="00D47C2E" w:rsidRDefault="002D1BB6" w:rsidP="002D1BB6">
            <w:pPr>
              <w:spacing w:after="30" w:line="360" w:lineRule="auto"/>
              <w:ind w:firstLine="63"/>
              <w:contextualSpacing/>
              <w:jc w:val="center"/>
              <w:rPr>
                <w:b/>
                <w:color w:val="000000"/>
                <w:szCs w:val="28"/>
                <w:u w:val="single"/>
              </w:rPr>
            </w:pPr>
            <w:r>
              <w:rPr>
                <w:b/>
                <w:color w:val="000000"/>
                <w:szCs w:val="28"/>
                <w:u w:val="single"/>
              </w:rPr>
              <w:t>Слабкі сторони:</w:t>
            </w:r>
          </w:p>
          <w:p w:rsidR="00EF1324" w:rsidRPr="00D47C2E" w:rsidRDefault="00EF1324" w:rsidP="0013405C">
            <w:pPr>
              <w:numPr>
                <w:ilvl w:val="0"/>
                <w:numId w:val="10"/>
              </w:numPr>
              <w:spacing w:after="30" w:line="360" w:lineRule="auto"/>
              <w:ind w:left="205" w:firstLine="0"/>
              <w:contextualSpacing/>
              <w:jc w:val="both"/>
              <w:textAlignment w:val="baseline"/>
              <w:rPr>
                <w:color w:val="000000"/>
                <w:szCs w:val="28"/>
              </w:rPr>
            </w:pPr>
            <w:r w:rsidRPr="00D47C2E">
              <w:rPr>
                <w:szCs w:val="28"/>
              </w:rPr>
              <w:t>Рекламні кампейни не відповідають сучасним реаліям</w:t>
            </w:r>
          </w:p>
          <w:p w:rsidR="00EF1324" w:rsidRPr="00D47C2E" w:rsidRDefault="00EF1324" w:rsidP="0013405C">
            <w:pPr>
              <w:numPr>
                <w:ilvl w:val="0"/>
                <w:numId w:val="10"/>
              </w:numPr>
              <w:spacing w:after="30" w:line="360" w:lineRule="auto"/>
              <w:ind w:left="205" w:firstLine="0"/>
              <w:contextualSpacing/>
              <w:jc w:val="both"/>
              <w:textAlignment w:val="baseline"/>
              <w:rPr>
                <w:color w:val="000000"/>
                <w:szCs w:val="28"/>
              </w:rPr>
            </w:pPr>
            <w:r w:rsidRPr="00D47C2E">
              <w:rPr>
                <w:color w:val="000000"/>
                <w:szCs w:val="28"/>
              </w:rPr>
              <w:t>Н</w:t>
            </w:r>
            <w:r w:rsidRPr="00D47C2E">
              <w:rPr>
                <w:szCs w:val="28"/>
              </w:rPr>
              <w:t xml:space="preserve">изький рівень використання новітніх технологій в виробництві та продажу жіночого одягу </w:t>
            </w:r>
          </w:p>
          <w:p w:rsidR="00EF1324" w:rsidRPr="00D47C2E" w:rsidRDefault="00EF1324" w:rsidP="0013405C">
            <w:pPr>
              <w:numPr>
                <w:ilvl w:val="0"/>
                <w:numId w:val="10"/>
              </w:numPr>
              <w:spacing w:after="30" w:line="360" w:lineRule="auto"/>
              <w:ind w:left="205" w:firstLine="0"/>
              <w:contextualSpacing/>
              <w:jc w:val="both"/>
              <w:textAlignment w:val="baseline"/>
              <w:rPr>
                <w:color w:val="000000"/>
                <w:szCs w:val="28"/>
              </w:rPr>
            </w:pPr>
            <w:r w:rsidRPr="00D47C2E">
              <w:rPr>
                <w:szCs w:val="28"/>
              </w:rPr>
              <w:t>Відносно низька конверсія сайту</w:t>
            </w:r>
          </w:p>
          <w:p w:rsidR="00EF1324" w:rsidRPr="00D47C2E" w:rsidRDefault="00EF1324" w:rsidP="0013405C">
            <w:pPr>
              <w:spacing w:after="30" w:line="360" w:lineRule="auto"/>
              <w:ind w:left="205" w:firstLine="0"/>
              <w:contextualSpacing/>
              <w:jc w:val="both"/>
              <w:textAlignment w:val="baseline"/>
              <w:rPr>
                <w:color w:val="000000"/>
                <w:szCs w:val="28"/>
              </w:rPr>
            </w:pPr>
          </w:p>
        </w:tc>
      </w:tr>
      <w:tr w:rsidR="00EF1324" w:rsidRPr="00D47C2E" w:rsidTr="00E048F2">
        <w:tc>
          <w:tcPr>
            <w:tcW w:w="5148" w:type="dxa"/>
          </w:tcPr>
          <w:p w:rsidR="00EF1324" w:rsidRPr="004C08BD" w:rsidRDefault="00EF1324" w:rsidP="0013405C">
            <w:pPr>
              <w:spacing w:after="30" w:line="360" w:lineRule="auto"/>
              <w:ind w:firstLine="22"/>
              <w:contextualSpacing/>
              <w:jc w:val="center"/>
              <w:rPr>
                <w:b/>
                <w:color w:val="000000"/>
                <w:szCs w:val="28"/>
                <w:u w:val="single"/>
              </w:rPr>
            </w:pPr>
            <w:r w:rsidRPr="004C08BD">
              <w:rPr>
                <w:b/>
                <w:color w:val="000000"/>
                <w:szCs w:val="28"/>
                <w:u w:val="single"/>
              </w:rPr>
              <w:t>Можливості:</w:t>
            </w:r>
          </w:p>
          <w:p w:rsidR="00EF1324" w:rsidRPr="004C08BD" w:rsidRDefault="00EF1324" w:rsidP="0013405C">
            <w:pPr>
              <w:pStyle w:val="a3"/>
              <w:numPr>
                <w:ilvl w:val="0"/>
                <w:numId w:val="11"/>
              </w:numPr>
              <w:tabs>
                <w:tab w:val="left" w:pos="300"/>
              </w:tabs>
              <w:spacing w:after="30" w:line="360" w:lineRule="auto"/>
              <w:ind w:left="22" w:firstLine="0"/>
              <w:jc w:val="both"/>
              <w:rPr>
                <w:b/>
                <w:color w:val="000000"/>
                <w:sz w:val="28"/>
                <w:szCs w:val="28"/>
                <w:u w:val="single"/>
                <w:lang w:val="uk-UA"/>
              </w:rPr>
            </w:pPr>
            <w:r w:rsidRPr="004C08BD">
              <w:rPr>
                <w:color w:val="000000"/>
                <w:sz w:val="28"/>
                <w:szCs w:val="28"/>
                <w:lang w:val="uk-UA"/>
              </w:rPr>
              <w:t>Зниження витрат та підвищення продуктивності праці за рахунок застосування нових технологій виробництва одягу, які є на ринку жіночого одягу.</w:t>
            </w:r>
          </w:p>
          <w:p w:rsidR="00EF1324" w:rsidRPr="004C08BD" w:rsidRDefault="00EF1324" w:rsidP="0013405C">
            <w:pPr>
              <w:pStyle w:val="a3"/>
              <w:numPr>
                <w:ilvl w:val="0"/>
                <w:numId w:val="11"/>
              </w:numPr>
              <w:tabs>
                <w:tab w:val="left" w:pos="300"/>
              </w:tabs>
              <w:spacing w:after="30" w:line="360" w:lineRule="auto"/>
              <w:ind w:left="22" w:firstLine="0"/>
              <w:jc w:val="both"/>
              <w:rPr>
                <w:b/>
                <w:color w:val="000000"/>
                <w:sz w:val="28"/>
                <w:szCs w:val="28"/>
                <w:u w:val="single"/>
                <w:lang w:val="uk-UA"/>
              </w:rPr>
            </w:pPr>
            <w:r w:rsidRPr="004C08BD">
              <w:rPr>
                <w:sz w:val="28"/>
                <w:szCs w:val="28"/>
                <w:lang w:val="uk-UA"/>
              </w:rPr>
              <w:t xml:space="preserve">Тренд на відповідальне споживання при якому купують більш якісний одяг  </w:t>
            </w:r>
          </w:p>
          <w:p w:rsidR="00EF1324" w:rsidRPr="004C08BD" w:rsidRDefault="00EF1324" w:rsidP="0013405C">
            <w:pPr>
              <w:pStyle w:val="a3"/>
              <w:numPr>
                <w:ilvl w:val="0"/>
                <w:numId w:val="11"/>
              </w:numPr>
              <w:tabs>
                <w:tab w:val="left" w:pos="300"/>
              </w:tabs>
              <w:spacing w:after="30" w:line="360" w:lineRule="auto"/>
              <w:ind w:left="22" w:firstLine="0"/>
              <w:jc w:val="both"/>
              <w:rPr>
                <w:b/>
                <w:color w:val="000000"/>
                <w:sz w:val="28"/>
                <w:szCs w:val="28"/>
                <w:u w:val="single"/>
                <w:lang w:val="uk-UA"/>
              </w:rPr>
            </w:pPr>
            <w:r w:rsidRPr="004C08BD">
              <w:rPr>
                <w:color w:val="000000"/>
                <w:sz w:val="28"/>
                <w:szCs w:val="28"/>
                <w:lang w:val="uk-UA"/>
              </w:rPr>
              <w:t>Високі мита на ввезення імпортного одягу.</w:t>
            </w:r>
          </w:p>
          <w:p w:rsidR="00EF1324" w:rsidRPr="004C08BD" w:rsidRDefault="00EF1324" w:rsidP="0013405C">
            <w:pPr>
              <w:pStyle w:val="a3"/>
              <w:numPr>
                <w:ilvl w:val="0"/>
                <w:numId w:val="11"/>
              </w:numPr>
              <w:tabs>
                <w:tab w:val="left" w:pos="300"/>
              </w:tabs>
              <w:spacing w:after="30" w:line="360" w:lineRule="auto"/>
              <w:ind w:left="22" w:firstLine="0"/>
              <w:jc w:val="both"/>
              <w:rPr>
                <w:b/>
                <w:color w:val="000000"/>
                <w:sz w:val="28"/>
                <w:szCs w:val="28"/>
                <w:u w:val="single"/>
                <w:lang w:val="uk-UA"/>
              </w:rPr>
            </w:pPr>
            <w:r w:rsidRPr="004C08BD">
              <w:rPr>
                <w:sz w:val="28"/>
                <w:szCs w:val="28"/>
                <w:lang w:val="uk-UA"/>
              </w:rPr>
              <w:t>Розвиток онлайн присутності</w:t>
            </w:r>
          </w:p>
        </w:tc>
        <w:tc>
          <w:tcPr>
            <w:tcW w:w="5025" w:type="dxa"/>
          </w:tcPr>
          <w:p w:rsidR="00EF1324" w:rsidRPr="004C08BD" w:rsidRDefault="00EF1324" w:rsidP="0013405C">
            <w:pPr>
              <w:spacing w:after="30" w:line="360" w:lineRule="auto"/>
              <w:ind w:firstLine="63"/>
              <w:contextualSpacing/>
              <w:jc w:val="center"/>
              <w:rPr>
                <w:b/>
                <w:color w:val="000000"/>
                <w:szCs w:val="28"/>
                <w:u w:val="single"/>
              </w:rPr>
            </w:pPr>
            <w:r w:rsidRPr="004C08BD">
              <w:rPr>
                <w:b/>
                <w:color w:val="000000"/>
                <w:szCs w:val="28"/>
                <w:u w:val="single"/>
              </w:rPr>
              <w:t>Загрози:</w:t>
            </w:r>
          </w:p>
          <w:p w:rsidR="00EF1324" w:rsidRPr="004C08BD" w:rsidRDefault="00EF1324" w:rsidP="0013405C">
            <w:pPr>
              <w:pStyle w:val="a3"/>
              <w:numPr>
                <w:ilvl w:val="0"/>
                <w:numId w:val="11"/>
              </w:numPr>
              <w:tabs>
                <w:tab w:val="left" w:pos="489"/>
              </w:tabs>
              <w:spacing w:after="30" w:line="360" w:lineRule="auto"/>
              <w:ind w:left="205" w:firstLine="0"/>
              <w:jc w:val="both"/>
              <w:rPr>
                <w:color w:val="000000"/>
                <w:sz w:val="28"/>
                <w:szCs w:val="28"/>
                <w:lang w:val="uk-UA"/>
              </w:rPr>
            </w:pPr>
            <w:r w:rsidRPr="004C08BD">
              <w:rPr>
                <w:color w:val="000000"/>
                <w:sz w:val="28"/>
                <w:szCs w:val="28"/>
                <w:lang w:val="uk-UA"/>
              </w:rPr>
              <w:t>Насиченість ринку - велика кількість компаній-конкурентів + постійний ріст кількості конкурентів</w:t>
            </w:r>
          </w:p>
          <w:p w:rsidR="00EF1324" w:rsidRPr="004C08BD" w:rsidRDefault="00EF1324" w:rsidP="0013405C">
            <w:pPr>
              <w:pStyle w:val="a3"/>
              <w:numPr>
                <w:ilvl w:val="0"/>
                <w:numId w:val="11"/>
              </w:numPr>
              <w:tabs>
                <w:tab w:val="left" w:pos="489"/>
              </w:tabs>
              <w:spacing w:after="30" w:line="360" w:lineRule="auto"/>
              <w:ind w:left="205" w:firstLine="0"/>
              <w:jc w:val="both"/>
              <w:rPr>
                <w:color w:val="000000"/>
                <w:sz w:val="28"/>
                <w:szCs w:val="28"/>
                <w:lang w:val="uk-UA"/>
              </w:rPr>
            </w:pPr>
            <w:r w:rsidRPr="004C08BD">
              <w:rPr>
                <w:color w:val="000000"/>
                <w:sz w:val="28"/>
                <w:szCs w:val="28"/>
                <w:lang w:val="uk-UA"/>
              </w:rPr>
              <w:t>Дестабілізація економічного стану в країні - Зниження купівельної спроможності населення</w:t>
            </w:r>
          </w:p>
          <w:p w:rsidR="00EF1324" w:rsidRPr="004C08BD" w:rsidRDefault="00EF1324" w:rsidP="0013405C">
            <w:pPr>
              <w:pStyle w:val="a3"/>
              <w:numPr>
                <w:ilvl w:val="0"/>
                <w:numId w:val="11"/>
              </w:numPr>
              <w:tabs>
                <w:tab w:val="left" w:pos="489"/>
              </w:tabs>
              <w:spacing w:after="30" w:line="360" w:lineRule="auto"/>
              <w:ind w:left="205" w:firstLine="0"/>
              <w:jc w:val="both"/>
              <w:rPr>
                <w:color w:val="000000"/>
                <w:sz w:val="28"/>
                <w:szCs w:val="28"/>
                <w:lang w:val="uk-UA"/>
              </w:rPr>
            </w:pPr>
            <w:r w:rsidRPr="004C08BD">
              <w:rPr>
                <w:color w:val="000000"/>
                <w:sz w:val="28"/>
                <w:szCs w:val="28"/>
                <w:lang w:val="uk-UA"/>
              </w:rPr>
              <w:t xml:space="preserve">Криза в логістиці </w:t>
            </w:r>
          </w:p>
          <w:p w:rsidR="00EF1324" w:rsidRPr="004C08BD" w:rsidRDefault="00EF1324" w:rsidP="0013405C">
            <w:pPr>
              <w:pStyle w:val="a3"/>
              <w:numPr>
                <w:ilvl w:val="0"/>
                <w:numId w:val="11"/>
              </w:numPr>
              <w:tabs>
                <w:tab w:val="left" w:pos="489"/>
              </w:tabs>
              <w:spacing w:after="30" w:line="360" w:lineRule="auto"/>
              <w:ind w:left="205" w:firstLine="0"/>
              <w:jc w:val="both"/>
              <w:rPr>
                <w:color w:val="000000"/>
                <w:sz w:val="28"/>
                <w:szCs w:val="28"/>
                <w:lang w:val="uk-UA"/>
              </w:rPr>
            </w:pPr>
            <w:r w:rsidRPr="004C08BD">
              <w:rPr>
                <w:color w:val="000000"/>
                <w:sz w:val="28"/>
                <w:szCs w:val="28"/>
                <w:lang w:val="uk-UA"/>
              </w:rPr>
              <w:t>Тренд на екологічність</w:t>
            </w:r>
          </w:p>
          <w:p w:rsidR="00EF1324" w:rsidRPr="004C08BD" w:rsidRDefault="00EF1324" w:rsidP="0013405C">
            <w:pPr>
              <w:pStyle w:val="a3"/>
              <w:tabs>
                <w:tab w:val="left" w:pos="489"/>
              </w:tabs>
              <w:spacing w:after="30" w:line="360" w:lineRule="auto"/>
              <w:ind w:left="205" w:firstLine="0"/>
              <w:jc w:val="both"/>
              <w:rPr>
                <w:color w:val="000000"/>
                <w:sz w:val="28"/>
                <w:szCs w:val="28"/>
                <w:lang w:val="uk-UA"/>
              </w:rPr>
            </w:pPr>
          </w:p>
        </w:tc>
      </w:tr>
    </w:tbl>
    <w:p w:rsidR="00F54C08" w:rsidRPr="00D47C2E" w:rsidRDefault="00EF1324" w:rsidP="00F54C08">
      <w:pPr>
        <w:spacing w:after="30"/>
        <w:ind w:firstLine="0"/>
        <w:jc w:val="both"/>
      </w:pPr>
      <w:r w:rsidRPr="00D47C2E">
        <w:t>Джерело: систематизовано автором</w:t>
      </w:r>
      <w:r w:rsidR="00F54C08">
        <w:t xml:space="preserve"> </w:t>
      </w:r>
      <w:r w:rsidR="00F54C08" w:rsidRPr="002E0243">
        <w:t>[</w:t>
      </w:r>
      <w:r w:rsidR="00F54C08">
        <w:t>64</w:t>
      </w:r>
      <w:r w:rsidR="00F54C08" w:rsidRPr="0000209F">
        <w:t>]</w:t>
      </w:r>
    </w:p>
    <w:p w:rsidR="002D1BB6" w:rsidRDefault="002D1BB6" w:rsidP="00F54C08">
      <w:pPr>
        <w:spacing w:after="30" w:line="360" w:lineRule="auto"/>
        <w:ind w:firstLine="0"/>
        <w:jc w:val="both"/>
      </w:pPr>
    </w:p>
    <w:p w:rsidR="00EF1324" w:rsidRPr="001E692F" w:rsidRDefault="00EF1324" w:rsidP="009B08AB">
      <w:pPr>
        <w:spacing w:after="30" w:line="360" w:lineRule="auto"/>
        <w:jc w:val="both"/>
      </w:pPr>
      <w:r w:rsidRPr="00D47C2E">
        <w:lastRenderedPageBreak/>
        <w:t xml:space="preserve">Базуючись на </w:t>
      </w:r>
      <w:r w:rsidRPr="00D47C2E">
        <w:rPr>
          <w:color w:val="000000"/>
          <w:szCs w:val="28"/>
        </w:rPr>
        <w:t>SWOT – аналіз</w:t>
      </w:r>
      <w:r>
        <w:rPr>
          <w:color w:val="000000"/>
          <w:szCs w:val="28"/>
        </w:rPr>
        <w:t xml:space="preserve">і </w:t>
      </w:r>
      <w:r w:rsidRPr="00D47C2E">
        <w:rPr>
          <w:szCs w:val="28"/>
        </w:rPr>
        <w:t>проведемо крос-аналіз,</w:t>
      </w:r>
      <w:r w:rsidR="0000209F">
        <w:rPr>
          <w:szCs w:val="28"/>
        </w:rPr>
        <w:t xml:space="preserve"> </w:t>
      </w:r>
      <w:r w:rsidRPr="00D47C2E">
        <w:t>який дозволить з'ясувати, як можна використати сильні сторони підприємства для максимізації можливостей та мінімізації загроз, а також як вирішити проблеми, пов'язані зі слабкими сторонами,</w:t>
      </w:r>
      <w:r w:rsidRPr="00D47C2E">
        <w:rPr>
          <w:szCs w:val="28"/>
        </w:rPr>
        <w:t xml:space="preserve"> тобто визнач</w:t>
      </w:r>
      <w:r>
        <w:rPr>
          <w:szCs w:val="28"/>
        </w:rPr>
        <w:t>и</w:t>
      </w:r>
      <w:r w:rsidRPr="00D47C2E">
        <w:rPr>
          <w:szCs w:val="28"/>
        </w:rPr>
        <w:t>мо маркетингові можливості та загрози підприємства шляхом перетину його сильних та слабких сторін з</w:t>
      </w:r>
      <w:r w:rsidR="008A6A52">
        <w:rPr>
          <w:szCs w:val="28"/>
        </w:rPr>
        <w:t xml:space="preserve"> </w:t>
      </w:r>
      <w:r w:rsidRPr="00D47C2E">
        <w:rPr>
          <w:szCs w:val="28"/>
        </w:rPr>
        <w:t xml:space="preserve">ринковими </w:t>
      </w:r>
      <w:r w:rsidRPr="001E692F">
        <w:rPr>
          <w:szCs w:val="28"/>
        </w:rPr>
        <w:t>можливостями та загрозами.</w:t>
      </w:r>
    </w:p>
    <w:p w:rsidR="00EF1324" w:rsidRPr="001E692F" w:rsidRDefault="00EF1324" w:rsidP="009B08AB">
      <w:pPr>
        <w:spacing w:after="30" w:line="360" w:lineRule="auto"/>
        <w:jc w:val="both"/>
        <w:rPr>
          <w:szCs w:val="28"/>
        </w:rPr>
      </w:pPr>
      <w:r w:rsidRPr="001E692F">
        <w:rPr>
          <w:szCs w:val="28"/>
        </w:rPr>
        <w:t>Маркетингові можливості:</w:t>
      </w:r>
    </w:p>
    <w:p w:rsidR="00EF1324" w:rsidRPr="001E692F" w:rsidRDefault="00EF1324" w:rsidP="009B08AB">
      <w:pPr>
        <w:numPr>
          <w:ilvl w:val="0"/>
          <w:numId w:val="11"/>
        </w:numPr>
        <w:spacing w:after="30" w:line="360" w:lineRule="auto"/>
        <w:jc w:val="both"/>
        <w:rPr>
          <w:szCs w:val="28"/>
        </w:rPr>
      </w:pPr>
      <w:r w:rsidRPr="001E692F">
        <w:rPr>
          <w:szCs w:val="28"/>
        </w:rPr>
        <w:t xml:space="preserve">враховуючи великий досвід на ринку та високу якість продукції, підприємство може використати ці сильні сторони для впровадження новітніх технологій виробництва та продажу одягу, що може призвести до зниження витрат та підвищення продуктивності. </w:t>
      </w:r>
    </w:p>
    <w:p w:rsidR="00EF1324" w:rsidRPr="001E692F" w:rsidRDefault="00EF1324" w:rsidP="009B08AB">
      <w:pPr>
        <w:numPr>
          <w:ilvl w:val="0"/>
          <w:numId w:val="11"/>
        </w:numPr>
        <w:spacing w:after="30" w:line="360" w:lineRule="auto"/>
        <w:jc w:val="both"/>
        <w:rPr>
          <w:szCs w:val="28"/>
        </w:rPr>
      </w:pPr>
      <w:r w:rsidRPr="001E692F">
        <w:rPr>
          <w:szCs w:val="28"/>
        </w:rPr>
        <w:t>Також тренд на відповідальне споживання створює можливість для просування якісного товару за доступними цінами, що підсилить конкурентоспроможність бренду.</w:t>
      </w:r>
    </w:p>
    <w:p w:rsidR="00EF1324" w:rsidRPr="001E692F" w:rsidRDefault="00EF1324" w:rsidP="009B08AB">
      <w:pPr>
        <w:spacing w:after="30" w:line="360" w:lineRule="auto"/>
        <w:ind w:left="283" w:firstLine="0"/>
        <w:jc w:val="both"/>
        <w:rPr>
          <w:szCs w:val="28"/>
        </w:rPr>
      </w:pPr>
      <w:r w:rsidRPr="001E692F">
        <w:rPr>
          <w:szCs w:val="28"/>
        </w:rPr>
        <w:t>Маркетингові загрози:</w:t>
      </w:r>
    </w:p>
    <w:p w:rsidR="00EF1324" w:rsidRPr="001E692F" w:rsidRDefault="00EF1324" w:rsidP="009B08AB">
      <w:pPr>
        <w:numPr>
          <w:ilvl w:val="0"/>
          <w:numId w:val="11"/>
        </w:numPr>
        <w:spacing w:after="30" w:line="360" w:lineRule="auto"/>
        <w:contextualSpacing/>
        <w:jc w:val="both"/>
        <w:rPr>
          <w:szCs w:val="28"/>
        </w:rPr>
      </w:pPr>
      <w:r w:rsidRPr="001E692F">
        <w:rPr>
          <w:szCs w:val="28"/>
        </w:rPr>
        <w:t>насиченість ринку та дестабілізація економічного стану можуть стати причиною зниження попиту на товари підприємства;</w:t>
      </w:r>
    </w:p>
    <w:p w:rsidR="00EF1324" w:rsidRDefault="00EF1324" w:rsidP="009B08AB">
      <w:pPr>
        <w:numPr>
          <w:ilvl w:val="0"/>
          <w:numId w:val="11"/>
        </w:numPr>
        <w:spacing w:after="30" w:line="360" w:lineRule="auto"/>
        <w:contextualSpacing/>
        <w:jc w:val="both"/>
        <w:rPr>
          <w:szCs w:val="28"/>
        </w:rPr>
      </w:pPr>
      <w:r w:rsidRPr="001E692F">
        <w:rPr>
          <w:szCs w:val="28"/>
        </w:rPr>
        <w:t>криза в логістиці може призвести до затримок поставок та підвищення вартості сировини, що загрожує прибутк</w:t>
      </w:r>
      <w:r w:rsidRPr="004C08BD">
        <w:rPr>
          <w:szCs w:val="28"/>
        </w:rPr>
        <w:t xml:space="preserve">овості. </w:t>
      </w:r>
    </w:p>
    <w:p w:rsidR="00EF1324" w:rsidRPr="00D47C2E" w:rsidRDefault="00EF1324" w:rsidP="009B08AB">
      <w:pPr>
        <w:spacing w:after="30" w:line="360" w:lineRule="auto"/>
        <w:ind w:firstLine="340"/>
        <w:contextualSpacing/>
        <w:jc w:val="both"/>
        <w:rPr>
          <w:color w:val="000000"/>
          <w:szCs w:val="28"/>
        </w:rPr>
      </w:pPr>
      <w:r w:rsidRPr="00D47C2E">
        <w:rPr>
          <w:szCs w:val="28"/>
        </w:rPr>
        <w:t xml:space="preserve">Виходячи з </w:t>
      </w:r>
      <w:r w:rsidRPr="00D47C2E">
        <w:rPr>
          <w:color w:val="000000"/>
          <w:szCs w:val="28"/>
        </w:rPr>
        <w:t xml:space="preserve">проведеного аналізу підприємства </w:t>
      </w:r>
      <w:r w:rsidRPr="0055542E">
        <w:rPr>
          <w:szCs w:val="28"/>
        </w:rPr>
        <w:t>«VOVK»</w:t>
      </w:r>
      <w:r w:rsidRPr="00D47C2E">
        <w:rPr>
          <w:color w:val="000000"/>
          <w:szCs w:val="28"/>
        </w:rPr>
        <w:t>,</w:t>
      </w:r>
      <w:r w:rsidRPr="00D47C2E">
        <w:rPr>
          <w:szCs w:val="28"/>
        </w:rPr>
        <w:t xml:space="preserve"> можемо виділити наступні симптоми маркетингової управлінської проблеми:</w:t>
      </w:r>
    </w:p>
    <w:p w:rsidR="00EF1324" w:rsidRPr="00D47C2E" w:rsidRDefault="00EF1324" w:rsidP="002D1BB6">
      <w:pPr>
        <w:pStyle w:val="1"/>
        <w:numPr>
          <w:ilvl w:val="0"/>
          <w:numId w:val="12"/>
        </w:numPr>
        <w:tabs>
          <w:tab w:val="clear" w:pos="273"/>
          <w:tab w:val="num" w:pos="709"/>
        </w:tabs>
        <w:spacing w:after="30" w:line="360" w:lineRule="auto"/>
        <w:ind w:left="284" w:firstLine="0"/>
        <w:jc w:val="both"/>
        <w:rPr>
          <w:rFonts w:ascii="Times New Roman" w:hAnsi="Times New Roman"/>
          <w:sz w:val="28"/>
          <w:szCs w:val="28"/>
          <w:lang w:val="uk-UA"/>
        </w:rPr>
      </w:pPr>
      <w:r>
        <w:rPr>
          <w:rFonts w:ascii="Times New Roman" w:hAnsi="Times New Roman"/>
          <w:sz w:val="28"/>
          <w:szCs w:val="28"/>
          <w:lang w:val="uk-UA"/>
        </w:rPr>
        <w:t>р</w:t>
      </w:r>
      <w:r w:rsidRPr="00D47C2E">
        <w:rPr>
          <w:rFonts w:ascii="Times New Roman" w:hAnsi="Times New Roman"/>
          <w:sz w:val="28"/>
          <w:szCs w:val="28"/>
          <w:lang w:val="uk-UA"/>
        </w:rPr>
        <w:t>еклама створюється за такими ж макетами, які були і два роки тому, отож об’єктивно вона є застарілою та не відпові</w:t>
      </w:r>
      <w:r>
        <w:rPr>
          <w:rFonts w:ascii="Times New Roman" w:hAnsi="Times New Roman"/>
          <w:sz w:val="28"/>
          <w:szCs w:val="28"/>
          <w:lang w:val="uk-UA"/>
        </w:rPr>
        <w:t>дає потребам цільової аудиторії;</w:t>
      </w:r>
    </w:p>
    <w:p w:rsidR="00EF1324" w:rsidRPr="00D47C2E" w:rsidRDefault="00EF1324" w:rsidP="002D1BB6">
      <w:pPr>
        <w:pStyle w:val="1"/>
        <w:numPr>
          <w:ilvl w:val="0"/>
          <w:numId w:val="12"/>
        </w:numPr>
        <w:tabs>
          <w:tab w:val="clear" w:pos="273"/>
          <w:tab w:val="num" w:pos="709"/>
        </w:tabs>
        <w:spacing w:after="30" w:line="360" w:lineRule="auto"/>
        <w:ind w:left="284" w:firstLine="0"/>
        <w:jc w:val="both"/>
        <w:rPr>
          <w:rFonts w:ascii="Times New Roman" w:hAnsi="Times New Roman"/>
          <w:sz w:val="28"/>
          <w:szCs w:val="28"/>
          <w:lang w:val="uk-UA"/>
        </w:rPr>
      </w:pPr>
      <w:r>
        <w:rPr>
          <w:rFonts w:ascii="Times New Roman" w:hAnsi="Times New Roman"/>
          <w:sz w:val="28"/>
          <w:szCs w:val="28"/>
          <w:lang w:val="uk-UA"/>
        </w:rPr>
        <w:t>б</w:t>
      </w:r>
      <w:r w:rsidRPr="00D47C2E">
        <w:rPr>
          <w:rFonts w:ascii="Times New Roman" w:hAnsi="Times New Roman"/>
          <w:sz w:val="28"/>
          <w:szCs w:val="28"/>
          <w:lang w:val="uk-UA"/>
        </w:rPr>
        <w:t>ренд залучає мало нових клієнтів за допомогою реклами,  оскільки відповідно до опитувань, які були проведені в соціальних мережах бренду та сайті в інтернеті, більшість нових клієнтів дізнаються про бре</w:t>
      </w:r>
      <w:r w:rsidR="0090375F">
        <w:rPr>
          <w:rFonts w:ascii="Times New Roman" w:hAnsi="Times New Roman"/>
          <w:sz w:val="28"/>
          <w:szCs w:val="28"/>
          <w:lang w:val="uk-UA"/>
        </w:rPr>
        <w:t xml:space="preserve">нд завдяки “сарафановому радіо”; </w:t>
      </w:r>
    </w:p>
    <w:p w:rsidR="00EF1324" w:rsidRPr="00D47C2E" w:rsidRDefault="00EF1324" w:rsidP="002D1BB6">
      <w:pPr>
        <w:pStyle w:val="1"/>
        <w:numPr>
          <w:ilvl w:val="0"/>
          <w:numId w:val="12"/>
        </w:numPr>
        <w:tabs>
          <w:tab w:val="clear" w:pos="273"/>
          <w:tab w:val="num" w:pos="709"/>
        </w:tabs>
        <w:spacing w:after="30" w:line="360" w:lineRule="auto"/>
        <w:ind w:left="284" w:firstLine="0"/>
        <w:jc w:val="both"/>
        <w:rPr>
          <w:rFonts w:ascii="Times New Roman" w:hAnsi="Times New Roman"/>
          <w:sz w:val="28"/>
          <w:szCs w:val="28"/>
          <w:lang w:val="uk-UA" w:eastAsia="uk-UA"/>
        </w:rPr>
      </w:pPr>
      <w:r>
        <w:rPr>
          <w:rFonts w:ascii="Times New Roman" w:hAnsi="Times New Roman"/>
          <w:sz w:val="28"/>
          <w:szCs w:val="28"/>
          <w:lang w:val="uk-UA" w:eastAsia="uk-UA"/>
        </w:rPr>
        <w:t>з</w:t>
      </w:r>
      <w:r w:rsidRPr="00D47C2E">
        <w:rPr>
          <w:rFonts w:ascii="Times New Roman" w:hAnsi="Times New Roman"/>
          <w:sz w:val="28"/>
          <w:szCs w:val="28"/>
          <w:lang w:val="uk-UA" w:eastAsia="uk-UA"/>
        </w:rPr>
        <w:t>ниження продажів, що може свідчити про не достатньо ефективну систему комунікації. Рекламні кампанії є достатньо застарілими</w:t>
      </w:r>
      <w:r w:rsidRPr="0055542E">
        <w:rPr>
          <w:rFonts w:ascii="Times New Roman" w:hAnsi="Times New Roman"/>
          <w:sz w:val="28"/>
          <w:szCs w:val="28"/>
          <w:lang w:val="uk-UA" w:eastAsia="uk-UA"/>
        </w:rPr>
        <w:t xml:space="preserve">. </w:t>
      </w:r>
      <w:r w:rsidRPr="000A19E2">
        <w:rPr>
          <w:rFonts w:ascii="Times New Roman" w:hAnsi="Times New Roman"/>
          <w:sz w:val="28"/>
          <w:szCs w:val="28"/>
          <w:lang w:val="uk-UA"/>
        </w:rPr>
        <w:t>«</w:t>
      </w:r>
      <w:r w:rsidRPr="0055542E">
        <w:rPr>
          <w:rFonts w:ascii="Times New Roman" w:hAnsi="Times New Roman"/>
          <w:sz w:val="28"/>
          <w:szCs w:val="28"/>
        </w:rPr>
        <w:t>VOVK</w:t>
      </w:r>
      <w:r w:rsidRPr="000A19E2">
        <w:rPr>
          <w:rFonts w:ascii="Times New Roman" w:hAnsi="Times New Roman"/>
          <w:sz w:val="28"/>
          <w:szCs w:val="28"/>
          <w:lang w:val="uk-UA"/>
        </w:rPr>
        <w:t>»</w:t>
      </w:r>
      <w:r w:rsidR="00890381">
        <w:rPr>
          <w:rFonts w:ascii="Times New Roman" w:hAnsi="Times New Roman"/>
          <w:sz w:val="28"/>
          <w:szCs w:val="28"/>
          <w:lang w:val="uk-UA"/>
        </w:rPr>
        <w:t xml:space="preserve"> </w:t>
      </w:r>
      <w:r w:rsidRPr="00D47C2E">
        <w:rPr>
          <w:rFonts w:ascii="Times New Roman" w:hAnsi="Times New Roman"/>
          <w:sz w:val="28"/>
          <w:szCs w:val="28"/>
          <w:lang w:val="uk-UA"/>
        </w:rPr>
        <w:t xml:space="preserve">приділяє </w:t>
      </w:r>
      <w:r w:rsidRPr="00D47C2E">
        <w:rPr>
          <w:rFonts w:ascii="Times New Roman" w:hAnsi="Times New Roman"/>
          <w:sz w:val="28"/>
          <w:szCs w:val="28"/>
          <w:lang w:val="uk-UA"/>
        </w:rPr>
        <w:lastRenderedPageBreak/>
        <w:t>максимальну увагу особистим продажам, та іноді використовує PR, але зовсім не вдосконалює інші інструменти, вони залишаються у залишку,</w:t>
      </w:r>
      <w:r>
        <w:rPr>
          <w:rFonts w:ascii="Times New Roman" w:hAnsi="Times New Roman"/>
          <w:sz w:val="28"/>
          <w:szCs w:val="28"/>
          <w:lang w:val="uk-UA"/>
        </w:rPr>
        <w:t xml:space="preserve"> особливо це стосується реклами;</w:t>
      </w:r>
    </w:p>
    <w:p w:rsidR="00EF1324" w:rsidRPr="00D47C2E" w:rsidRDefault="00EF1324" w:rsidP="002D1BB6">
      <w:pPr>
        <w:pStyle w:val="1"/>
        <w:numPr>
          <w:ilvl w:val="0"/>
          <w:numId w:val="12"/>
        </w:numPr>
        <w:tabs>
          <w:tab w:val="clear" w:pos="273"/>
          <w:tab w:val="num" w:pos="709"/>
        </w:tabs>
        <w:spacing w:after="30" w:line="360" w:lineRule="auto"/>
        <w:ind w:left="284" w:firstLine="0"/>
        <w:jc w:val="both"/>
        <w:rPr>
          <w:rFonts w:ascii="Times New Roman" w:hAnsi="Times New Roman"/>
          <w:sz w:val="28"/>
          <w:szCs w:val="28"/>
          <w:lang w:val="uk-UA" w:eastAsia="uk-UA"/>
        </w:rPr>
      </w:pPr>
      <w:r>
        <w:rPr>
          <w:rFonts w:ascii="Times New Roman" w:hAnsi="Times New Roman"/>
          <w:color w:val="000000"/>
          <w:sz w:val="28"/>
          <w:szCs w:val="28"/>
          <w:lang w:val="uk-UA"/>
        </w:rPr>
        <w:t>п</w:t>
      </w:r>
      <w:r w:rsidRPr="00D47C2E">
        <w:rPr>
          <w:rFonts w:ascii="Times New Roman" w:hAnsi="Times New Roman"/>
          <w:color w:val="000000"/>
          <w:sz w:val="28"/>
          <w:szCs w:val="28"/>
          <w:lang w:val="uk-UA"/>
        </w:rPr>
        <w:t>остійний ріст кількості конкурентів</w:t>
      </w:r>
      <w:r w:rsidR="002D1BB6">
        <w:rPr>
          <w:rFonts w:ascii="Times New Roman" w:hAnsi="Times New Roman"/>
          <w:color w:val="000000"/>
          <w:sz w:val="28"/>
          <w:szCs w:val="28"/>
          <w:lang w:val="uk-UA"/>
        </w:rPr>
        <w:t xml:space="preserve">, вітчизняних виробників одягу. </w:t>
      </w:r>
      <w:r w:rsidRPr="00D47C2E">
        <w:rPr>
          <w:rFonts w:ascii="Times New Roman" w:hAnsi="Times New Roman"/>
          <w:color w:val="000000"/>
          <w:sz w:val="28"/>
          <w:szCs w:val="28"/>
          <w:lang w:val="uk-UA"/>
        </w:rPr>
        <w:t>Це означає, що конкуренція на ринку стає більш жорсткою, що може призвести до зменшення обсягів продажів та втрати частки ринку. Крім того, зростає імовірність, що нові конкуренти будуть використовувати більш ефективні стратегії маркетингу та комунікації, що зможуть зменшити привабливість бренду компанії для цільової аудиторії. Отже, компанія повинна знайти способи збільшення конкурентоспроможності свого бренду та вдосконалювати свої стратегії маркетингу та комунікації, щоб залишатися привабливою для своєї цільової аудиторії в умовах посиленої конкуренції.</w:t>
      </w:r>
    </w:p>
    <w:p w:rsidR="00EF1324" w:rsidRPr="00D47C2E" w:rsidRDefault="00EF1324" w:rsidP="009B08AB">
      <w:pPr>
        <w:spacing w:after="30" w:line="360" w:lineRule="auto"/>
        <w:ind w:firstLine="340"/>
        <w:contextualSpacing/>
        <w:jc w:val="both"/>
        <w:rPr>
          <w:szCs w:val="28"/>
        </w:rPr>
      </w:pPr>
      <w:r w:rsidRPr="00D47C2E">
        <w:rPr>
          <w:szCs w:val="28"/>
        </w:rPr>
        <w:t xml:space="preserve">Отже, </w:t>
      </w:r>
      <w:r w:rsidRPr="002D1BB6">
        <w:rPr>
          <w:szCs w:val="28"/>
        </w:rPr>
        <w:t xml:space="preserve">виходячи з проведеного аналізу компанії «VOVK» </w:t>
      </w:r>
      <w:r w:rsidRPr="002D1BB6">
        <w:rPr>
          <w:bCs/>
          <w:i/>
          <w:iCs/>
          <w:szCs w:val="28"/>
          <w:lang w:eastAsia="uk-UA"/>
        </w:rPr>
        <w:t>маркетингова управлінська проблема</w:t>
      </w:r>
      <w:r w:rsidRPr="002D1BB6">
        <w:rPr>
          <w:szCs w:val="28"/>
          <w:lang w:eastAsia="uk-UA"/>
        </w:rPr>
        <w:t xml:space="preserve">: напрями </w:t>
      </w:r>
      <w:r w:rsidRPr="002D1BB6">
        <w:rPr>
          <w:bCs/>
          <w:color w:val="000000"/>
          <w:szCs w:val="28"/>
        </w:rPr>
        <w:t>удосконалення маркетингових комунікацій підприємства.</w:t>
      </w:r>
    </w:p>
    <w:p w:rsidR="002D1BB6" w:rsidRPr="002D1BB6" w:rsidRDefault="00EF1324" w:rsidP="002D1BB6">
      <w:pPr>
        <w:spacing w:after="30" w:line="360" w:lineRule="auto"/>
        <w:ind w:firstLine="340"/>
        <w:contextualSpacing/>
        <w:jc w:val="both"/>
        <w:rPr>
          <w:color w:val="000000"/>
          <w:szCs w:val="28"/>
        </w:rPr>
      </w:pPr>
      <w:r w:rsidRPr="00D47C2E">
        <w:rPr>
          <w:color w:val="000000"/>
          <w:szCs w:val="28"/>
        </w:rPr>
        <w:t xml:space="preserve">Тож підприємству необхідно провести маркетингове дослідження, щоб зрозуміти потреби та очікування своєї цільової аудиторії, чітко визначити її та налаштувати комунікації саме під них, а також ідентифікувати недоліки в поточних комунікаціях. Важливим буде і визначити конкурентне середовище, проаналізувати стратегії та канали конкурентів, щоб розробити унікальну та ефективну стратегію для </w:t>
      </w:r>
      <w:r w:rsidRPr="0055542E">
        <w:rPr>
          <w:szCs w:val="28"/>
        </w:rPr>
        <w:t>«VOVK»</w:t>
      </w:r>
      <w:r w:rsidR="00556D21">
        <w:rPr>
          <w:szCs w:val="28"/>
        </w:rPr>
        <w:t xml:space="preserve"> </w:t>
      </w:r>
      <w:r w:rsidRPr="00D47C2E">
        <w:rPr>
          <w:color w:val="000000"/>
          <w:szCs w:val="28"/>
        </w:rPr>
        <w:t>та розробити чітку та обґрунтовану маркетингову комунікацію, орієнтовану на потреби аудиторії, з урахуванням конкурентів та використ</w:t>
      </w:r>
      <w:r w:rsidR="002D1BB6">
        <w:rPr>
          <w:color w:val="000000"/>
          <w:szCs w:val="28"/>
        </w:rPr>
        <w:t>анням найефективніших каналів</w:t>
      </w:r>
      <w:r w:rsidR="00F54C08">
        <w:rPr>
          <w:color w:val="000000"/>
          <w:szCs w:val="28"/>
        </w:rPr>
        <w:t xml:space="preserve"> </w:t>
      </w:r>
      <w:r w:rsidR="00F54C08" w:rsidRPr="002E0243">
        <w:t>[</w:t>
      </w:r>
      <w:r w:rsidR="00F54C08">
        <w:t>64</w:t>
      </w:r>
      <w:r w:rsidR="00F54C08" w:rsidRPr="0000209F">
        <w:t>]</w:t>
      </w:r>
      <w:r w:rsidR="002D1BB6">
        <w:rPr>
          <w:color w:val="000000"/>
          <w:szCs w:val="28"/>
        </w:rPr>
        <w:t xml:space="preserve">. </w:t>
      </w:r>
    </w:p>
    <w:p w:rsidR="002D1BB6" w:rsidRDefault="002D1BB6" w:rsidP="000A19E2">
      <w:pPr>
        <w:spacing w:after="30" w:line="360" w:lineRule="auto"/>
        <w:ind w:firstLine="0"/>
        <w:jc w:val="both"/>
        <w:rPr>
          <w:b/>
        </w:rPr>
      </w:pPr>
    </w:p>
    <w:p w:rsidR="00EF1324" w:rsidRPr="00596597" w:rsidRDefault="00EF1324" w:rsidP="00E612E3">
      <w:pPr>
        <w:spacing w:after="30" w:line="360" w:lineRule="auto"/>
        <w:jc w:val="both"/>
        <w:rPr>
          <w:b/>
        </w:rPr>
      </w:pPr>
      <w:r w:rsidRPr="00596597">
        <w:rPr>
          <w:b/>
        </w:rPr>
        <w:t>Висновки до розділу 1</w:t>
      </w:r>
    </w:p>
    <w:p w:rsidR="00EF1324" w:rsidRPr="00D47C2E" w:rsidRDefault="00EF1324" w:rsidP="00FF7CB4">
      <w:pPr>
        <w:spacing w:after="30" w:line="360" w:lineRule="auto"/>
        <w:jc w:val="both"/>
      </w:pPr>
    </w:p>
    <w:p w:rsidR="00EF1324" w:rsidRPr="00D47C2E" w:rsidRDefault="00EF1324" w:rsidP="00FF7CB4">
      <w:pPr>
        <w:spacing w:after="30" w:line="360" w:lineRule="auto"/>
        <w:jc w:val="both"/>
      </w:pPr>
      <w:r w:rsidRPr="00D47C2E">
        <w:t xml:space="preserve">В розділі 1 було проведено аналіз внутрішнього та зовнішнього середовища підприємства </w:t>
      </w:r>
      <w:r w:rsidRPr="0055542E">
        <w:rPr>
          <w:szCs w:val="28"/>
        </w:rPr>
        <w:t>«VOVK»</w:t>
      </w:r>
      <w:r w:rsidRPr="00D47C2E">
        <w:t xml:space="preserve">, завдяки якому було виявлено його сильні та </w:t>
      </w:r>
      <w:r w:rsidR="002D1BB6">
        <w:t xml:space="preserve">слабкі </w:t>
      </w:r>
      <w:r w:rsidRPr="00D47C2E">
        <w:t xml:space="preserve">сторони. Отож, було виявлено такі сильні сторони: </w:t>
      </w:r>
    </w:p>
    <w:p w:rsidR="00EF1324" w:rsidRPr="00D47C2E" w:rsidRDefault="00EF1324" w:rsidP="0013405C">
      <w:pPr>
        <w:pStyle w:val="a3"/>
        <w:numPr>
          <w:ilvl w:val="0"/>
          <w:numId w:val="24"/>
        </w:numPr>
        <w:tabs>
          <w:tab w:val="clear" w:pos="273"/>
          <w:tab w:val="num" w:pos="709"/>
        </w:tabs>
        <w:spacing w:after="30" w:line="360" w:lineRule="auto"/>
        <w:ind w:left="709"/>
        <w:jc w:val="both"/>
        <w:rPr>
          <w:color w:val="000000"/>
          <w:sz w:val="28"/>
          <w:szCs w:val="28"/>
          <w:lang w:val="uk-UA"/>
        </w:rPr>
      </w:pPr>
      <w:r w:rsidRPr="00D47C2E">
        <w:rPr>
          <w:color w:val="000000"/>
          <w:sz w:val="28"/>
          <w:szCs w:val="28"/>
          <w:lang w:val="uk-UA"/>
        </w:rPr>
        <w:lastRenderedPageBreak/>
        <w:t>Відповідність міжнародним стандартам</w:t>
      </w:r>
    </w:p>
    <w:p w:rsidR="00EF1324" w:rsidRPr="00D47C2E" w:rsidRDefault="00EF1324" w:rsidP="0013405C">
      <w:pPr>
        <w:pStyle w:val="a3"/>
        <w:numPr>
          <w:ilvl w:val="0"/>
          <w:numId w:val="24"/>
        </w:numPr>
        <w:tabs>
          <w:tab w:val="clear" w:pos="273"/>
          <w:tab w:val="num" w:pos="709"/>
        </w:tabs>
        <w:spacing w:after="30" w:line="360" w:lineRule="auto"/>
        <w:ind w:left="709"/>
        <w:jc w:val="both"/>
        <w:rPr>
          <w:color w:val="000000"/>
          <w:sz w:val="28"/>
          <w:szCs w:val="28"/>
          <w:lang w:val="uk-UA"/>
        </w:rPr>
      </w:pPr>
      <w:r w:rsidRPr="00D47C2E">
        <w:rPr>
          <w:color w:val="000000"/>
          <w:sz w:val="28"/>
          <w:szCs w:val="28"/>
          <w:lang w:val="uk-UA"/>
        </w:rPr>
        <w:t>Широкий асортимент</w:t>
      </w:r>
    </w:p>
    <w:p w:rsidR="00EF1324" w:rsidRPr="00D47C2E" w:rsidRDefault="00EF1324" w:rsidP="0013405C">
      <w:pPr>
        <w:pStyle w:val="a3"/>
        <w:numPr>
          <w:ilvl w:val="0"/>
          <w:numId w:val="24"/>
        </w:numPr>
        <w:tabs>
          <w:tab w:val="clear" w:pos="273"/>
          <w:tab w:val="num" w:pos="709"/>
        </w:tabs>
        <w:spacing w:after="30" w:line="360" w:lineRule="auto"/>
        <w:ind w:left="709"/>
        <w:jc w:val="both"/>
        <w:rPr>
          <w:color w:val="000000"/>
          <w:sz w:val="28"/>
          <w:szCs w:val="28"/>
          <w:lang w:val="uk-UA"/>
        </w:rPr>
      </w:pPr>
      <w:r w:rsidRPr="00D47C2E">
        <w:rPr>
          <w:color w:val="000000"/>
          <w:sz w:val="28"/>
          <w:szCs w:val="28"/>
          <w:lang w:val="uk-UA"/>
        </w:rPr>
        <w:t>Висока якість продукції ( якість тканини та самого пошиття одягу)</w:t>
      </w:r>
    </w:p>
    <w:p w:rsidR="00EF1324" w:rsidRPr="00D47C2E" w:rsidRDefault="00EF1324" w:rsidP="0013405C">
      <w:pPr>
        <w:pStyle w:val="a3"/>
        <w:numPr>
          <w:ilvl w:val="0"/>
          <w:numId w:val="24"/>
        </w:numPr>
        <w:tabs>
          <w:tab w:val="clear" w:pos="273"/>
          <w:tab w:val="num" w:pos="709"/>
        </w:tabs>
        <w:spacing w:after="30" w:line="360" w:lineRule="auto"/>
        <w:ind w:left="709"/>
        <w:jc w:val="both"/>
        <w:rPr>
          <w:color w:val="000000"/>
          <w:sz w:val="28"/>
          <w:szCs w:val="28"/>
          <w:lang w:val="uk-UA"/>
        </w:rPr>
      </w:pPr>
      <w:r w:rsidRPr="00D47C2E">
        <w:rPr>
          <w:color w:val="000000"/>
          <w:sz w:val="28"/>
          <w:szCs w:val="28"/>
          <w:lang w:val="uk-UA"/>
        </w:rPr>
        <w:t>Доступні ціни</w:t>
      </w:r>
    </w:p>
    <w:p w:rsidR="00EF1324" w:rsidRPr="00D47C2E" w:rsidRDefault="00EF1324" w:rsidP="0013405C">
      <w:pPr>
        <w:pStyle w:val="a3"/>
        <w:numPr>
          <w:ilvl w:val="0"/>
          <w:numId w:val="24"/>
        </w:numPr>
        <w:tabs>
          <w:tab w:val="clear" w:pos="273"/>
          <w:tab w:val="num" w:pos="709"/>
        </w:tabs>
        <w:spacing w:after="30" w:line="360" w:lineRule="auto"/>
        <w:ind w:left="709"/>
        <w:jc w:val="both"/>
        <w:rPr>
          <w:color w:val="000000"/>
          <w:sz w:val="28"/>
          <w:szCs w:val="28"/>
          <w:lang w:val="uk-UA"/>
        </w:rPr>
      </w:pPr>
      <w:r w:rsidRPr="00D47C2E">
        <w:rPr>
          <w:bCs/>
          <w:color w:val="000000"/>
          <w:sz w:val="28"/>
          <w:szCs w:val="28"/>
          <w:lang w:val="uk-UA"/>
        </w:rPr>
        <w:t>Висока впізнаваність бренду</w:t>
      </w:r>
    </w:p>
    <w:p w:rsidR="00EF1324" w:rsidRPr="00D47C2E" w:rsidRDefault="00EF1324" w:rsidP="0013405C">
      <w:pPr>
        <w:pStyle w:val="a3"/>
        <w:numPr>
          <w:ilvl w:val="0"/>
          <w:numId w:val="24"/>
        </w:numPr>
        <w:tabs>
          <w:tab w:val="clear" w:pos="273"/>
          <w:tab w:val="num" w:pos="709"/>
        </w:tabs>
        <w:spacing w:after="30" w:line="360" w:lineRule="auto"/>
        <w:ind w:left="709"/>
        <w:jc w:val="both"/>
        <w:rPr>
          <w:color w:val="000000"/>
          <w:sz w:val="28"/>
          <w:szCs w:val="28"/>
          <w:lang w:val="uk-UA"/>
        </w:rPr>
      </w:pPr>
      <w:r w:rsidRPr="00D47C2E">
        <w:rPr>
          <w:sz w:val="28"/>
          <w:szCs w:val="28"/>
          <w:lang w:val="uk-UA"/>
        </w:rPr>
        <w:t>Різноманітність каналів збуту</w:t>
      </w:r>
    </w:p>
    <w:p w:rsidR="00EF1324" w:rsidRPr="00D47C2E" w:rsidRDefault="00EF1324" w:rsidP="0013405C">
      <w:pPr>
        <w:numPr>
          <w:ilvl w:val="0"/>
          <w:numId w:val="24"/>
        </w:numPr>
        <w:tabs>
          <w:tab w:val="clear" w:pos="273"/>
          <w:tab w:val="num" w:pos="709"/>
        </w:tabs>
        <w:spacing w:after="30" w:line="360" w:lineRule="auto"/>
        <w:ind w:left="709"/>
        <w:jc w:val="both"/>
      </w:pPr>
      <w:r w:rsidRPr="00D47C2E">
        <w:rPr>
          <w:szCs w:val="28"/>
        </w:rPr>
        <w:t>Має власний сайт та сторінки в соціальних мережах.</w:t>
      </w:r>
    </w:p>
    <w:p w:rsidR="00EF1324" w:rsidRPr="00D47C2E" w:rsidRDefault="00EF1324" w:rsidP="0013405C">
      <w:pPr>
        <w:spacing w:after="30" w:line="360" w:lineRule="auto"/>
        <w:ind w:firstLine="0"/>
        <w:jc w:val="both"/>
      </w:pPr>
      <w:r w:rsidRPr="00D47C2E">
        <w:rPr>
          <w:szCs w:val="28"/>
        </w:rPr>
        <w:t xml:space="preserve">До слабких сторін віднесено: </w:t>
      </w:r>
    </w:p>
    <w:p w:rsidR="00EF1324" w:rsidRPr="00D47C2E" w:rsidRDefault="00EF1324" w:rsidP="0013405C">
      <w:pPr>
        <w:numPr>
          <w:ilvl w:val="0"/>
          <w:numId w:val="10"/>
        </w:numPr>
        <w:spacing w:after="30" w:line="360" w:lineRule="auto"/>
        <w:ind w:left="709" w:hanging="362"/>
        <w:contextualSpacing/>
        <w:jc w:val="both"/>
        <w:textAlignment w:val="baseline"/>
        <w:rPr>
          <w:color w:val="000000"/>
          <w:szCs w:val="28"/>
        </w:rPr>
      </w:pPr>
      <w:r w:rsidRPr="00D47C2E">
        <w:rPr>
          <w:szCs w:val="28"/>
        </w:rPr>
        <w:t>Створення рекламних</w:t>
      </w:r>
      <w:r>
        <w:rPr>
          <w:szCs w:val="28"/>
        </w:rPr>
        <w:t xml:space="preserve"> </w:t>
      </w:r>
      <w:r w:rsidRPr="00D47C2E">
        <w:rPr>
          <w:szCs w:val="28"/>
        </w:rPr>
        <w:t>кампейнів, які не відповідають сучасним реаліям</w:t>
      </w:r>
    </w:p>
    <w:p w:rsidR="00EF1324" w:rsidRPr="00D47C2E" w:rsidRDefault="00EF1324" w:rsidP="0013405C">
      <w:pPr>
        <w:numPr>
          <w:ilvl w:val="0"/>
          <w:numId w:val="10"/>
        </w:numPr>
        <w:spacing w:after="30" w:line="360" w:lineRule="auto"/>
        <w:ind w:left="709" w:hanging="362"/>
        <w:contextualSpacing/>
        <w:jc w:val="both"/>
        <w:textAlignment w:val="baseline"/>
        <w:rPr>
          <w:color w:val="000000"/>
          <w:szCs w:val="28"/>
        </w:rPr>
      </w:pPr>
      <w:r w:rsidRPr="00D47C2E">
        <w:rPr>
          <w:color w:val="000000"/>
          <w:szCs w:val="28"/>
        </w:rPr>
        <w:t>Н</w:t>
      </w:r>
      <w:r w:rsidRPr="00D47C2E">
        <w:rPr>
          <w:szCs w:val="28"/>
        </w:rPr>
        <w:t xml:space="preserve">изький рівень використання новітніх технологій в виробництві та продажу жіночого одягу </w:t>
      </w:r>
    </w:p>
    <w:p w:rsidR="00EF1324" w:rsidRPr="00D47C2E" w:rsidRDefault="00EF1324" w:rsidP="0013405C">
      <w:pPr>
        <w:numPr>
          <w:ilvl w:val="0"/>
          <w:numId w:val="10"/>
        </w:numPr>
        <w:spacing w:after="30" w:line="360" w:lineRule="auto"/>
        <w:ind w:left="709" w:hanging="362"/>
        <w:contextualSpacing/>
        <w:jc w:val="both"/>
        <w:textAlignment w:val="baseline"/>
        <w:rPr>
          <w:color w:val="000000"/>
          <w:szCs w:val="28"/>
        </w:rPr>
      </w:pPr>
      <w:r w:rsidRPr="00D47C2E">
        <w:rPr>
          <w:szCs w:val="28"/>
        </w:rPr>
        <w:t>Відносно низька конверсія сайту</w:t>
      </w:r>
    </w:p>
    <w:p w:rsidR="00EF1324" w:rsidRPr="00D47C2E" w:rsidRDefault="00EF1324" w:rsidP="0013405C">
      <w:pPr>
        <w:spacing w:after="30" w:line="360" w:lineRule="auto"/>
        <w:ind w:firstLine="0"/>
        <w:contextualSpacing/>
        <w:jc w:val="both"/>
        <w:textAlignment w:val="baseline"/>
        <w:rPr>
          <w:szCs w:val="28"/>
        </w:rPr>
      </w:pPr>
      <w:r w:rsidRPr="00D47C2E">
        <w:rPr>
          <w:szCs w:val="28"/>
        </w:rPr>
        <w:t xml:space="preserve">Також виявлено такі можливості для підприємства: </w:t>
      </w:r>
    </w:p>
    <w:p w:rsidR="00EF1324" w:rsidRPr="00D47C2E" w:rsidRDefault="00EF1324" w:rsidP="0013405C">
      <w:pPr>
        <w:pStyle w:val="a3"/>
        <w:numPr>
          <w:ilvl w:val="0"/>
          <w:numId w:val="26"/>
        </w:numPr>
        <w:tabs>
          <w:tab w:val="clear" w:pos="273"/>
          <w:tab w:val="left" w:pos="709"/>
        </w:tabs>
        <w:spacing w:after="30" w:line="360" w:lineRule="auto"/>
        <w:ind w:left="709" w:hanging="425"/>
        <w:jc w:val="both"/>
        <w:rPr>
          <w:b/>
          <w:color w:val="000000"/>
          <w:sz w:val="28"/>
          <w:szCs w:val="28"/>
          <w:u w:val="single"/>
          <w:lang w:val="uk-UA"/>
        </w:rPr>
      </w:pPr>
      <w:r w:rsidRPr="00D47C2E">
        <w:rPr>
          <w:color w:val="000000"/>
          <w:sz w:val="28"/>
          <w:szCs w:val="28"/>
          <w:lang w:val="uk-UA"/>
        </w:rPr>
        <w:t>Зниження витрат та підвищення продуктивності праці за рахунок застосування нових технологій, які є на ринку.</w:t>
      </w:r>
    </w:p>
    <w:p w:rsidR="00EF1324" w:rsidRPr="00D47C2E" w:rsidRDefault="00EF1324" w:rsidP="0013405C">
      <w:pPr>
        <w:pStyle w:val="a3"/>
        <w:numPr>
          <w:ilvl w:val="0"/>
          <w:numId w:val="26"/>
        </w:numPr>
        <w:tabs>
          <w:tab w:val="clear" w:pos="273"/>
          <w:tab w:val="left" w:pos="709"/>
        </w:tabs>
        <w:spacing w:after="30" w:line="360" w:lineRule="auto"/>
        <w:ind w:left="709" w:hanging="425"/>
        <w:jc w:val="both"/>
        <w:rPr>
          <w:b/>
          <w:color w:val="000000"/>
          <w:sz w:val="28"/>
          <w:szCs w:val="28"/>
          <w:u w:val="single"/>
          <w:lang w:val="uk-UA"/>
        </w:rPr>
      </w:pPr>
      <w:r w:rsidRPr="00D47C2E">
        <w:rPr>
          <w:sz w:val="28"/>
          <w:szCs w:val="28"/>
          <w:lang w:val="uk-UA"/>
        </w:rPr>
        <w:t>Тренд на відповідальне споживання</w:t>
      </w:r>
    </w:p>
    <w:p w:rsidR="00EF1324" w:rsidRPr="00D47C2E" w:rsidRDefault="00EF1324" w:rsidP="0013405C">
      <w:pPr>
        <w:numPr>
          <w:ilvl w:val="0"/>
          <w:numId w:val="26"/>
        </w:numPr>
        <w:tabs>
          <w:tab w:val="clear" w:pos="273"/>
          <w:tab w:val="left" w:pos="709"/>
        </w:tabs>
        <w:spacing w:after="30" w:line="360" w:lineRule="auto"/>
        <w:ind w:left="709" w:hanging="425"/>
        <w:contextualSpacing/>
        <w:jc w:val="both"/>
        <w:textAlignment w:val="baseline"/>
        <w:rPr>
          <w:color w:val="000000"/>
          <w:szCs w:val="28"/>
        </w:rPr>
      </w:pPr>
      <w:r w:rsidRPr="00D47C2E">
        <w:rPr>
          <w:color w:val="000000"/>
          <w:szCs w:val="28"/>
        </w:rPr>
        <w:t>Високі мита на ввезення імпортного одягу.</w:t>
      </w:r>
    </w:p>
    <w:p w:rsidR="00EF1324" w:rsidRPr="00D47C2E" w:rsidRDefault="00EF1324" w:rsidP="0013405C">
      <w:pPr>
        <w:spacing w:after="30" w:line="360" w:lineRule="auto"/>
        <w:ind w:firstLine="0"/>
        <w:contextualSpacing/>
        <w:jc w:val="both"/>
        <w:textAlignment w:val="baseline"/>
        <w:rPr>
          <w:color w:val="000000"/>
          <w:szCs w:val="28"/>
        </w:rPr>
      </w:pPr>
      <w:r w:rsidRPr="00D47C2E">
        <w:rPr>
          <w:color w:val="000000"/>
          <w:szCs w:val="28"/>
        </w:rPr>
        <w:t xml:space="preserve">Та такі ринкові загрози: </w:t>
      </w:r>
    </w:p>
    <w:p w:rsidR="00EF1324" w:rsidRPr="00D47C2E" w:rsidRDefault="00EF1324" w:rsidP="0013405C">
      <w:pPr>
        <w:pStyle w:val="a3"/>
        <w:numPr>
          <w:ilvl w:val="0"/>
          <w:numId w:val="25"/>
        </w:numPr>
        <w:tabs>
          <w:tab w:val="clear" w:pos="478"/>
          <w:tab w:val="num" w:pos="709"/>
        </w:tabs>
        <w:spacing w:after="30" w:line="360" w:lineRule="auto"/>
        <w:ind w:left="709" w:hanging="425"/>
        <w:jc w:val="both"/>
        <w:rPr>
          <w:color w:val="000000"/>
          <w:sz w:val="28"/>
          <w:szCs w:val="28"/>
          <w:lang w:val="uk-UA"/>
        </w:rPr>
      </w:pPr>
      <w:r w:rsidRPr="00D47C2E">
        <w:rPr>
          <w:color w:val="000000"/>
          <w:sz w:val="28"/>
          <w:szCs w:val="28"/>
          <w:lang w:val="uk-UA"/>
        </w:rPr>
        <w:t>Насиченість ринку - велика кількість компаній-конкурентів + постійний ріст кількості конкурентів</w:t>
      </w:r>
    </w:p>
    <w:p w:rsidR="00EF1324" w:rsidRPr="00D47C2E" w:rsidRDefault="00EF1324" w:rsidP="0013405C">
      <w:pPr>
        <w:pStyle w:val="a3"/>
        <w:numPr>
          <w:ilvl w:val="0"/>
          <w:numId w:val="25"/>
        </w:numPr>
        <w:tabs>
          <w:tab w:val="clear" w:pos="478"/>
          <w:tab w:val="num" w:pos="709"/>
        </w:tabs>
        <w:spacing w:after="30" w:line="360" w:lineRule="auto"/>
        <w:ind w:left="709" w:hanging="425"/>
        <w:jc w:val="both"/>
        <w:rPr>
          <w:color w:val="000000"/>
          <w:sz w:val="28"/>
          <w:szCs w:val="28"/>
          <w:lang w:val="uk-UA"/>
        </w:rPr>
      </w:pPr>
      <w:r w:rsidRPr="00D47C2E">
        <w:rPr>
          <w:color w:val="000000"/>
          <w:sz w:val="28"/>
          <w:szCs w:val="28"/>
          <w:lang w:val="uk-UA"/>
        </w:rPr>
        <w:t>Дестабілізація економічного стану в країні - Зниження купівельної спроможності населення</w:t>
      </w:r>
    </w:p>
    <w:p w:rsidR="00EF1324" w:rsidRPr="00D47C2E" w:rsidRDefault="00EF1324" w:rsidP="0013405C">
      <w:pPr>
        <w:pStyle w:val="a3"/>
        <w:numPr>
          <w:ilvl w:val="0"/>
          <w:numId w:val="25"/>
        </w:numPr>
        <w:tabs>
          <w:tab w:val="clear" w:pos="478"/>
          <w:tab w:val="num" w:pos="709"/>
        </w:tabs>
        <w:spacing w:after="30" w:line="360" w:lineRule="auto"/>
        <w:ind w:left="709" w:hanging="425"/>
        <w:jc w:val="both"/>
        <w:rPr>
          <w:color w:val="000000"/>
          <w:sz w:val="28"/>
          <w:szCs w:val="28"/>
          <w:lang w:val="uk-UA"/>
        </w:rPr>
      </w:pPr>
      <w:r w:rsidRPr="00D47C2E">
        <w:rPr>
          <w:color w:val="000000"/>
          <w:sz w:val="28"/>
          <w:szCs w:val="28"/>
          <w:lang w:val="uk-UA"/>
        </w:rPr>
        <w:t xml:space="preserve">Криза в логістиці </w:t>
      </w:r>
    </w:p>
    <w:p w:rsidR="00EF1324" w:rsidRPr="00D47C2E" w:rsidRDefault="00EF1324" w:rsidP="0013405C">
      <w:pPr>
        <w:numPr>
          <w:ilvl w:val="0"/>
          <w:numId w:val="25"/>
        </w:numPr>
        <w:tabs>
          <w:tab w:val="clear" w:pos="478"/>
          <w:tab w:val="num" w:pos="709"/>
        </w:tabs>
        <w:spacing w:after="30" w:line="360" w:lineRule="auto"/>
        <w:ind w:left="709" w:hanging="425"/>
        <w:contextualSpacing/>
        <w:jc w:val="both"/>
        <w:textAlignment w:val="baseline"/>
        <w:rPr>
          <w:color w:val="000000"/>
          <w:szCs w:val="28"/>
        </w:rPr>
      </w:pPr>
      <w:r w:rsidRPr="00D47C2E">
        <w:rPr>
          <w:color w:val="000000"/>
          <w:szCs w:val="28"/>
        </w:rPr>
        <w:t>Тренд на екологічність</w:t>
      </w:r>
    </w:p>
    <w:p w:rsidR="00EF1324" w:rsidRPr="00D47C2E" w:rsidRDefault="00EF1324" w:rsidP="0013405C">
      <w:pPr>
        <w:spacing w:after="30" w:line="360" w:lineRule="auto"/>
        <w:ind w:firstLine="340"/>
        <w:contextualSpacing/>
        <w:jc w:val="both"/>
        <w:rPr>
          <w:szCs w:val="28"/>
        </w:rPr>
      </w:pPr>
      <w:r w:rsidRPr="00D47C2E">
        <w:rPr>
          <w:color w:val="000000"/>
          <w:szCs w:val="28"/>
        </w:rPr>
        <w:t xml:space="preserve">Визначена </w:t>
      </w:r>
      <w:r w:rsidRPr="00D47C2E">
        <w:rPr>
          <w:bCs/>
          <w:iCs/>
          <w:szCs w:val="28"/>
          <w:lang w:eastAsia="uk-UA"/>
        </w:rPr>
        <w:t xml:space="preserve">маркетингова управлінська проблема, вирішення якої потребує проведення подальшого маркетингового </w:t>
      </w:r>
      <w:r w:rsidRPr="00AD3A6B">
        <w:rPr>
          <w:bCs/>
          <w:iCs/>
          <w:szCs w:val="28"/>
          <w:lang w:eastAsia="uk-UA"/>
        </w:rPr>
        <w:t>дослідження</w:t>
      </w:r>
      <w:r w:rsidRPr="00AD3A6B">
        <w:rPr>
          <w:szCs w:val="28"/>
          <w:lang w:eastAsia="uk-UA"/>
        </w:rPr>
        <w:t>:</w:t>
      </w:r>
      <w:r w:rsidR="00AD3A6B" w:rsidRPr="00AD3A6B">
        <w:rPr>
          <w:szCs w:val="28"/>
          <w:lang w:eastAsia="uk-UA"/>
        </w:rPr>
        <w:t xml:space="preserve"> напрями </w:t>
      </w:r>
      <w:r w:rsidRPr="00AD3A6B">
        <w:rPr>
          <w:bCs/>
          <w:color w:val="000000"/>
          <w:szCs w:val="28"/>
        </w:rPr>
        <w:t>удосконалення</w:t>
      </w:r>
      <w:r w:rsidRPr="00D47C2E">
        <w:rPr>
          <w:bCs/>
          <w:color w:val="000000"/>
          <w:szCs w:val="28"/>
        </w:rPr>
        <w:t xml:space="preserve"> маркетингових комунікацій підприємства.</w:t>
      </w:r>
    </w:p>
    <w:p w:rsidR="00EF1324" w:rsidRPr="00D47C2E" w:rsidRDefault="00EF1324" w:rsidP="0013405C">
      <w:pPr>
        <w:spacing w:after="30" w:line="360" w:lineRule="auto"/>
        <w:ind w:firstLine="0"/>
        <w:contextualSpacing/>
        <w:jc w:val="both"/>
        <w:textAlignment w:val="baseline"/>
        <w:rPr>
          <w:color w:val="000000"/>
          <w:szCs w:val="28"/>
        </w:rPr>
      </w:pPr>
    </w:p>
    <w:p w:rsidR="00EF1324" w:rsidRPr="00596597" w:rsidRDefault="00EF1324" w:rsidP="0013405C">
      <w:pPr>
        <w:spacing w:after="30"/>
        <w:ind w:firstLine="0"/>
        <w:rPr>
          <w:b/>
        </w:rPr>
      </w:pPr>
    </w:p>
    <w:p w:rsidR="00EF1324" w:rsidRPr="00596597" w:rsidRDefault="00EF1324" w:rsidP="0013405C">
      <w:pPr>
        <w:spacing w:after="30" w:line="259" w:lineRule="auto"/>
        <w:ind w:firstLine="0"/>
        <w:jc w:val="center"/>
        <w:rPr>
          <w:b/>
          <w:szCs w:val="28"/>
        </w:rPr>
      </w:pPr>
      <w:r>
        <w:rPr>
          <w:b/>
          <w:szCs w:val="28"/>
        </w:rPr>
        <w:br w:type="page"/>
      </w:r>
      <w:r w:rsidRPr="00596597">
        <w:rPr>
          <w:b/>
          <w:szCs w:val="28"/>
        </w:rPr>
        <w:lastRenderedPageBreak/>
        <w:t>РОЗДІЛ 2</w:t>
      </w:r>
      <w:r w:rsidR="00E2596F">
        <w:rPr>
          <w:b/>
          <w:szCs w:val="28"/>
        </w:rPr>
        <w:t xml:space="preserve"> </w:t>
      </w:r>
      <w:r w:rsidRPr="00596597">
        <w:rPr>
          <w:b/>
          <w:szCs w:val="28"/>
        </w:rPr>
        <w:t>ПЛАНУВАННЯ МАРКЕТИНГОВОГО ДОСЛІДЖЕННЯ</w:t>
      </w:r>
    </w:p>
    <w:p w:rsidR="00EF1324" w:rsidRPr="00596597" w:rsidRDefault="00EF1324" w:rsidP="0013405C">
      <w:pPr>
        <w:spacing w:after="30" w:line="259" w:lineRule="auto"/>
        <w:ind w:firstLine="0"/>
        <w:jc w:val="center"/>
        <w:rPr>
          <w:b/>
          <w:szCs w:val="28"/>
        </w:rPr>
      </w:pPr>
    </w:p>
    <w:p w:rsidR="00EF1324" w:rsidRDefault="00EF1324" w:rsidP="0013405C">
      <w:pPr>
        <w:spacing w:after="30" w:line="259" w:lineRule="auto"/>
        <w:ind w:left="284" w:firstLine="0"/>
        <w:rPr>
          <w:b/>
        </w:rPr>
      </w:pPr>
      <w:r w:rsidRPr="00596597">
        <w:rPr>
          <w:b/>
        </w:rPr>
        <w:t>2.1 Методологія дослідження</w:t>
      </w:r>
    </w:p>
    <w:p w:rsidR="00EF1324" w:rsidRPr="00596597" w:rsidRDefault="00EF1324" w:rsidP="0013405C">
      <w:pPr>
        <w:spacing w:after="30" w:line="259" w:lineRule="auto"/>
        <w:ind w:firstLine="0"/>
        <w:rPr>
          <w:b/>
        </w:rPr>
      </w:pPr>
    </w:p>
    <w:p w:rsidR="00EF1324" w:rsidRPr="00D47C2E" w:rsidRDefault="00EF1324" w:rsidP="0013405C">
      <w:pPr>
        <w:spacing w:after="30" w:line="360" w:lineRule="auto"/>
        <w:ind w:firstLine="340"/>
        <w:contextualSpacing/>
        <w:jc w:val="both"/>
        <w:rPr>
          <w:szCs w:val="28"/>
        </w:rPr>
      </w:pPr>
      <w:r w:rsidRPr="00D47C2E">
        <w:rPr>
          <w:szCs w:val="28"/>
        </w:rPr>
        <w:t xml:space="preserve">Виходячи з маркетингової управлінської проблеми, предметом дослідження є маркетингові комунікації підприємства </w:t>
      </w:r>
      <w:r w:rsidRPr="0055542E">
        <w:rPr>
          <w:szCs w:val="28"/>
        </w:rPr>
        <w:t>«VOVK»</w:t>
      </w:r>
      <w:r w:rsidR="00AD3A6B">
        <w:rPr>
          <w:szCs w:val="28"/>
        </w:rPr>
        <w:t xml:space="preserve"> </w:t>
      </w:r>
      <w:r w:rsidRPr="00D47C2E">
        <w:rPr>
          <w:szCs w:val="28"/>
        </w:rPr>
        <w:t xml:space="preserve">на ринку жіночого одягу. Для того, щоб визначити, які інструменти комунікацій ефективніше використовувати, спочатку потрібно розглянути поняття маркетингових комунікацій. Цей термін складається з двох понять маркетинг і комунікації, тому спочатку розглянемо їх окремо. </w:t>
      </w:r>
    </w:p>
    <w:p w:rsidR="00EF1324" w:rsidRPr="00D47C2E" w:rsidRDefault="00EF1324" w:rsidP="0013405C">
      <w:pPr>
        <w:spacing w:after="30" w:line="360" w:lineRule="auto"/>
        <w:ind w:firstLine="340"/>
        <w:contextualSpacing/>
        <w:jc w:val="both"/>
        <w:rPr>
          <w:szCs w:val="28"/>
        </w:rPr>
      </w:pPr>
      <w:r w:rsidRPr="00D47C2E">
        <w:rPr>
          <w:szCs w:val="28"/>
        </w:rPr>
        <w:t>Відомий американський маркетолог Ф. Котлер</w:t>
      </w:r>
      <w:r>
        <w:rPr>
          <w:szCs w:val="28"/>
        </w:rPr>
        <w:t xml:space="preserve"> </w:t>
      </w:r>
      <w:r w:rsidRPr="00D47C2E">
        <w:rPr>
          <w:szCs w:val="28"/>
        </w:rPr>
        <w:t>в</w:t>
      </w:r>
      <w:r>
        <w:rPr>
          <w:szCs w:val="28"/>
        </w:rPr>
        <w:t>и</w:t>
      </w:r>
      <w:r w:rsidRPr="00D47C2E">
        <w:rPr>
          <w:szCs w:val="28"/>
        </w:rPr>
        <w:t>значає «Маркетинг (англ. market – ринок) – це вид людської діяльності, спрямований на задовол</w:t>
      </w:r>
      <w:r>
        <w:rPr>
          <w:szCs w:val="28"/>
        </w:rPr>
        <w:t>ення потреб за допомогою обміну» [30</w:t>
      </w:r>
      <w:r w:rsidRPr="00D47C2E">
        <w:rPr>
          <w:szCs w:val="28"/>
        </w:rPr>
        <w:t>], Вільям Руделіус, О.М. Азарян, О.А. Виноградов зазначали, «маркетинг – це процес створення концепції ідей, товарів і послуг, їх ціноутворення, просування і розподілу через взаємовигідні обміни відповідно до індивідуа</w:t>
      </w:r>
      <w:r>
        <w:rPr>
          <w:szCs w:val="28"/>
        </w:rPr>
        <w:t>льних та корпоративних цілей» [31</w:t>
      </w:r>
      <w:r w:rsidRPr="00D47C2E">
        <w:rPr>
          <w:szCs w:val="28"/>
        </w:rPr>
        <w:t>]. Д. Траут, Е. Райс вперше відобразили інакшу позицію відносно поняття, що заложив Котлер, та довели, що «маркетинг – це війна, де конкуренти- вороги</w:t>
      </w:r>
      <w:r>
        <w:rPr>
          <w:szCs w:val="28"/>
        </w:rPr>
        <w:t>, і ваша ціль – перемогти їх» [32</w:t>
      </w:r>
      <w:r w:rsidRPr="00D47C2E">
        <w:rPr>
          <w:szCs w:val="28"/>
        </w:rPr>
        <w:t>]. Отож, є багато визначень маркетингу кожен автор розглядає його з різних точок зору, підкреслюючи його різні аспекти та ролі в сучасному бізнесі.</w:t>
      </w:r>
    </w:p>
    <w:p w:rsidR="00EF1324" w:rsidRPr="00D47C2E" w:rsidRDefault="00EF1324" w:rsidP="0013405C">
      <w:pPr>
        <w:spacing w:after="30" w:line="360" w:lineRule="auto"/>
        <w:ind w:firstLine="340"/>
        <w:contextualSpacing/>
        <w:jc w:val="both"/>
        <w:rPr>
          <w:szCs w:val="28"/>
        </w:rPr>
      </w:pPr>
      <w:r w:rsidRPr="00D47C2E">
        <w:rPr>
          <w:szCs w:val="28"/>
        </w:rPr>
        <w:t>Тепер розглянемо поняття комунікація. Каніщенко О. під комунікаціями в маркетингу розуміють «передачу інформації і думок з метою впливу на розуміння, уявлення, очікування і поведінку учасників ринку і перш за все споживачів відповідно до поста</w:t>
      </w:r>
      <w:r>
        <w:rPr>
          <w:szCs w:val="28"/>
        </w:rPr>
        <w:t>влених завдань підприємства»  [33</w:t>
      </w:r>
      <w:r w:rsidRPr="00D47C2E">
        <w:rPr>
          <w:szCs w:val="28"/>
        </w:rPr>
        <w:t>, с. 19]. Блауберг І., Пантин І. пишуть » Комунікації – це засоби повідомлення і зв’язку, інформаційні контакти. Комунікації – ц</w:t>
      </w:r>
      <w:r>
        <w:rPr>
          <w:szCs w:val="28"/>
        </w:rPr>
        <w:t>е процес обміну інформацією»  [34</w:t>
      </w:r>
      <w:r w:rsidRPr="00D47C2E">
        <w:rPr>
          <w:szCs w:val="28"/>
        </w:rPr>
        <w:t>, с. 183]. Таким чином, в обох визначеннях виділяється важливість передачі інформації та її вплив на учасників ринку. Комунікації в маркетингу спрямовані на створення сприятливого сприйняття товарів, послуг чи брендів у споживачів, викликання певних реакцій і формування позитивного образу компанії чи продукції.</w:t>
      </w:r>
    </w:p>
    <w:p w:rsidR="00EF1324" w:rsidRPr="00D47C2E" w:rsidRDefault="00EF1324" w:rsidP="0013405C">
      <w:pPr>
        <w:spacing w:after="30" w:line="360" w:lineRule="auto"/>
        <w:ind w:firstLine="340"/>
        <w:contextualSpacing/>
        <w:jc w:val="both"/>
        <w:rPr>
          <w:szCs w:val="28"/>
        </w:rPr>
      </w:pPr>
      <w:r w:rsidRPr="00D47C2E">
        <w:rPr>
          <w:szCs w:val="28"/>
        </w:rPr>
        <w:lastRenderedPageBreak/>
        <w:t xml:space="preserve">Згідно з Ж.-Ж. Ламбеном, « маркетингові комунікації – це сукупність сигналів, що виходять від підприємств на адресу різних аудиторій, зокрема споживачів і продавців, постачальників, акціонерів, органів управління </w:t>
      </w:r>
      <w:r>
        <w:rPr>
          <w:szCs w:val="28"/>
        </w:rPr>
        <w:t>й навіть власного персоналу»  [35</w:t>
      </w:r>
      <w:r w:rsidRPr="00D47C2E">
        <w:rPr>
          <w:szCs w:val="28"/>
        </w:rPr>
        <w:t>, с. 499]. Щодо сутності поняття «маркетингові комунікації», то досить чітке визначення наводить відома дослідниця у сфері маркетингу Т.О. Примак, на думку якої « маркетингові комунікації – це діяльність підприємства, спрямована на інформування, переконання й нагадування цільовій аудиторії про свої товари, стимулювання їх збуту, створення позитивного іміджу фірми у суспільстві та налагоджування тісних взаємовигідних партнерських стосунків між підприємством і громадськістю, а також оцінювання ринкової ситуації через зворотний інформаційний потік задля адаптації цілей фірми до ситуації, яка с</w:t>
      </w:r>
      <w:r>
        <w:rPr>
          <w:szCs w:val="28"/>
        </w:rPr>
        <w:t>клалась» [36</w:t>
      </w:r>
      <w:r w:rsidRPr="00D47C2E">
        <w:rPr>
          <w:szCs w:val="28"/>
        </w:rPr>
        <w:t>, с. 139].  Луценко К.О. та Луценко В.Ю. зазначають, що « Сучасні маркетингові комунікації інтегруються в інтерактивні, які дають змогу в стислі періоди часу не тільки отримувати необхідну інформацію, але й вибирати, порівнювати з іншою. Сьогодні споживачі стають активними членами процесу маркетингових комунікацій за рахунок появи новітніх засобів зв’язку, таких як мобільні телефони, електронна пошта, соціальні мережі, мобільні додатки для спілкування та обміну даними, які мають доступ до величезної бази маркетингової інформації про характеристики, ціни, якість, порівняльн</w:t>
      </w:r>
      <w:r>
        <w:rPr>
          <w:szCs w:val="28"/>
        </w:rPr>
        <w:t>і характеристики, акції тощо» [37</w:t>
      </w:r>
      <w:r w:rsidRPr="00D47C2E">
        <w:rPr>
          <w:szCs w:val="28"/>
        </w:rPr>
        <w:t>, с. 153–154]. Узагальнюючи, можна сказати, що маркетингові комунікації об'єднують різні засоби та стратегії, спрямовані на взаємодію з різними аудиторіями для досягнення маркетингових та рекламних цілей підприємства, вони пови</w:t>
      </w:r>
      <w:r w:rsidRPr="00D47C2E">
        <w:rPr>
          <w:color w:val="000000"/>
          <w:szCs w:val="28"/>
        </w:rPr>
        <w:t>нні доводити до споживачів інформацію про товар, марку, ціну. Вони направлені на точно обраний ринок , визначену цільову аудиторію.</w:t>
      </w:r>
    </w:p>
    <w:p w:rsidR="00EF1324" w:rsidRPr="00D47C2E" w:rsidRDefault="00EF1324" w:rsidP="0013405C">
      <w:pPr>
        <w:spacing w:after="30" w:line="360" w:lineRule="auto"/>
        <w:ind w:firstLine="340"/>
        <w:contextualSpacing/>
        <w:jc w:val="both"/>
        <w:rPr>
          <w:szCs w:val="28"/>
        </w:rPr>
      </w:pPr>
      <w:r w:rsidRPr="00D47C2E">
        <w:rPr>
          <w:szCs w:val="28"/>
        </w:rPr>
        <w:t>Українські науковці в галузі менеджменту сьогодні широко користуються моделлю комунікаційного процесу, запропонованою М. Месконом. Ним виділено « чотири базові елементи комунікацій:</w:t>
      </w:r>
    </w:p>
    <w:p w:rsidR="00EF1324" w:rsidRPr="00D47C2E" w:rsidRDefault="00EF1324" w:rsidP="0013405C">
      <w:pPr>
        <w:spacing w:after="30" w:line="360" w:lineRule="auto"/>
        <w:ind w:firstLine="340"/>
        <w:contextualSpacing/>
        <w:jc w:val="both"/>
        <w:rPr>
          <w:szCs w:val="28"/>
        </w:rPr>
      </w:pPr>
      <w:r w:rsidRPr="00D47C2E">
        <w:rPr>
          <w:szCs w:val="28"/>
        </w:rPr>
        <w:t xml:space="preserve">1. Відправник – особа, яка генерує ідеї, збирає та передає інформацію. </w:t>
      </w:r>
    </w:p>
    <w:p w:rsidR="00EF1324" w:rsidRPr="00D47C2E" w:rsidRDefault="00EF1324" w:rsidP="0013405C">
      <w:pPr>
        <w:spacing w:after="30" w:line="360" w:lineRule="auto"/>
        <w:ind w:firstLine="340"/>
        <w:contextualSpacing/>
        <w:jc w:val="both"/>
        <w:rPr>
          <w:szCs w:val="28"/>
        </w:rPr>
      </w:pPr>
      <w:r w:rsidRPr="00D47C2E">
        <w:rPr>
          <w:szCs w:val="28"/>
        </w:rPr>
        <w:t xml:space="preserve">2. Повідомлення – інформація, закодована за допомогою символів. </w:t>
      </w:r>
    </w:p>
    <w:p w:rsidR="00EF1324" w:rsidRPr="00D47C2E" w:rsidRDefault="00EF1324" w:rsidP="0013405C">
      <w:pPr>
        <w:spacing w:after="30" w:line="360" w:lineRule="auto"/>
        <w:ind w:firstLine="340"/>
        <w:contextualSpacing/>
        <w:jc w:val="both"/>
        <w:rPr>
          <w:szCs w:val="28"/>
        </w:rPr>
      </w:pPr>
      <w:r w:rsidRPr="00D47C2E">
        <w:rPr>
          <w:szCs w:val="28"/>
        </w:rPr>
        <w:t xml:space="preserve">3. Канал – засіб передачі інформації. </w:t>
      </w:r>
    </w:p>
    <w:p w:rsidR="00EF1324" w:rsidRPr="00D47C2E" w:rsidRDefault="00EF1324" w:rsidP="0013405C">
      <w:pPr>
        <w:spacing w:after="30" w:line="360" w:lineRule="auto"/>
        <w:ind w:firstLine="340"/>
        <w:contextualSpacing/>
        <w:jc w:val="both"/>
        <w:rPr>
          <w:szCs w:val="28"/>
        </w:rPr>
      </w:pPr>
      <w:r w:rsidRPr="00D47C2E">
        <w:rPr>
          <w:szCs w:val="28"/>
        </w:rPr>
        <w:lastRenderedPageBreak/>
        <w:t>4. Одержувач – особа, для якої призначена інфор</w:t>
      </w:r>
      <w:r>
        <w:rPr>
          <w:szCs w:val="28"/>
        </w:rPr>
        <w:t>мація і яка її інтерпретує.» [47</w:t>
      </w:r>
      <w:r w:rsidRPr="00D47C2E">
        <w:rPr>
          <w:szCs w:val="28"/>
        </w:rPr>
        <w:t>].</w:t>
      </w:r>
    </w:p>
    <w:p w:rsidR="00EF1324" w:rsidRPr="0090375F" w:rsidRDefault="00EF1324" w:rsidP="0013405C">
      <w:pPr>
        <w:spacing w:after="30" w:line="360" w:lineRule="auto"/>
        <w:ind w:firstLine="340"/>
        <w:contextualSpacing/>
        <w:jc w:val="both"/>
        <w:rPr>
          <w:szCs w:val="28"/>
        </w:rPr>
      </w:pPr>
      <w:r w:rsidRPr="00D47C2E">
        <w:rPr>
          <w:szCs w:val="28"/>
        </w:rPr>
        <w:t xml:space="preserve">Отже, сучасний процес маркетингових комунікацій можна зобразити моделлю, </w:t>
      </w:r>
      <w:r w:rsidRPr="0090375F">
        <w:rPr>
          <w:szCs w:val="28"/>
        </w:rPr>
        <w:t>яка складається з 8 елементів (рис. 2.1).</w:t>
      </w:r>
    </w:p>
    <w:p w:rsidR="00E26CEC" w:rsidRPr="0090375F" w:rsidRDefault="00863B79" w:rsidP="00874E97">
      <w:pPr>
        <w:spacing w:after="30" w:line="360" w:lineRule="auto"/>
        <w:ind w:firstLine="0"/>
        <w:contextualSpacing/>
        <w:jc w:val="both"/>
        <w:rPr>
          <w:szCs w:val="28"/>
        </w:rPr>
      </w:pPr>
      <w:r>
        <w:rPr>
          <w:noProof/>
          <w:szCs w:val="28"/>
          <w:lang w:val="en-US" w:eastAsia="en-US"/>
        </w:rPr>
        <mc:AlternateContent>
          <mc:Choice Requires="wpc">
            <w:drawing>
              <wp:inline distT="0" distB="0" distL="0" distR="0">
                <wp:extent cx="6320790" cy="2418080"/>
                <wp:effectExtent l="0" t="635" r="8255" b="635"/>
                <wp:docPr id="115" name="Полотно 9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92" name="AutoShape 102"/>
                        <wps:cNvSpPr>
                          <a:spLocks noChangeArrowheads="1"/>
                        </wps:cNvSpPr>
                        <wps:spPr bwMode="auto">
                          <a:xfrm>
                            <a:off x="20999" y="176847"/>
                            <a:ext cx="1117338" cy="351068"/>
                          </a:xfrm>
                          <a:prstGeom prst="roundRect">
                            <a:avLst>
                              <a:gd name="adj" fmla="val 16667"/>
                            </a:avLst>
                          </a:prstGeom>
                          <a:solidFill>
                            <a:srgbClr val="FFFFFF"/>
                          </a:solidFill>
                          <a:ln w="9525">
                            <a:solidFill>
                              <a:srgbClr val="000000"/>
                            </a:solidFill>
                            <a:round/>
                            <a:headEnd/>
                            <a:tailEnd/>
                          </a:ln>
                        </wps:spPr>
                        <wps:txbx>
                          <w:txbxContent>
                            <w:p w:rsidR="00922618" w:rsidRDefault="00922618" w:rsidP="00874E97">
                              <w:pPr>
                                <w:ind w:firstLine="0"/>
                              </w:pPr>
                              <w:r>
                                <w:t>Відправник</w:t>
                              </w:r>
                            </w:p>
                          </w:txbxContent>
                        </wps:txbx>
                        <wps:bodyPr rot="0" vert="horz" wrap="square" lIns="91440" tIns="45720" rIns="91440" bIns="45720" anchor="t" anchorCtr="0" upright="1">
                          <a:noAutofit/>
                        </wps:bodyPr>
                      </wps:wsp>
                      <wps:wsp>
                        <wps:cNvPr id="93" name="AutoShape 111"/>
                        <wps:cNvSpPr>
                          <a:spLocks noChangeArrowheads="1"/>
                        </wps:cNvSpPr>
                        <wps:spPr bwMode="auto">
                          <a:xfrm>
                            <a:off x="5202577" y="176847"/>
                            <a:ext cx="1118213" cy="351068"/>
                          </a:xfrm>
                          <a:prstGeom prst="roundRect">
                            <a:avLst>
                              <a:gd name="adj" fmla="val 16667"/>
                            </a:avLst>
                          </a:prstGeom>
                          <a:solidFill>
                            <a:srgbClr val="FFFFFF"/>
                          </a:solidFill>
                          <a:ln w="9525">
                            <a:solidFill>
                              <a:srgbClr val="000000"/>
                            </a:solidFill>
                            <a:round/>
                            <a:headEnd/>
                            <a:tailEnd/>
                          </a:ln>
                        </wps:spPr>
                        <wps:txbx>
                          <w:txbxContent>
                            <w:p w:rsidR="00922618" w:rsidRDefault="00922618" w:rsidP="00874E97">
                              <w:pPr>
                                <w:ind w:firstLine="0"/>
                              </w:pPr>
                              <w:r>
                                <w:t>Отримувач</w:t>
                              </w:r>
                            </w:p>
                          </w:txbxContent>
                        </wps:txbx>
                        <wps:bodyPr rot="0" vert="horz" wrap="square" lIns="91440" tIns="45720" rIns="91440" bIns="45720" anchor="t" anchorCtr="0" upright="1">
                          <a:noAutofit/>
                        </wps:bodyPr>
                      </wps:wsp>
                      <wps:wsp>
                        <wps:cNvPr id="94" name="AutoShape 112"/>
                        <wps:cNvSpPr>
                          <a:spLocks noChangeArrowheads="1"/>
                        </wps:cNvSpPr>
                        <wps:spPr bwMode="auto">
                          <a:xfrm>
                            <a:off x="4750217" y="2038121"/>
                            <a:ext cx="1562698" cy="351068"/>
                          </a:xfrm>
                          <a:prstGeom prst="roundRect">
                            <a:avLst>
                              <a:gd name="adj" fmla="val 16667"/>
                            </a:avLst>
                          </a:prstGeom>
                          <a:solidFill>
                            <a:srgbClr val="FFFFFF"/>
                          </a:solidFill>
                          <a:ln w="9525">
                            <a:solidFill>
                              <a:srgbClr val="000000"/>
                            </a:solidFill>
                            <a:round/>
                            <a:headEnd/>
                            <a:tailEnd/>
                          </a:ln>
                        </wps:spPr>
                        <wps:txbx>
                          <w:txbxContent>
                            <w:p w:rsidR="00922618" w:rsidRDefault="00922618" w:rsidP="00874E97">
                              <w:pPr>
                                <w:ind w:firstLine="0"/>
                              </w:pPr>
                              <w:r>
                                <w:t>Зворотна реакція</w:t>
                              </w:r>
                            </w:p>
                          </w:txbxContent>
                        </wps:txbx>
                        <wps:bodyPr rot="0" vert="horz" wrap="square" lIns="91440" tIns="45720" rIns="91440" bIns="45720" anchor="t" anchorCtr="0" upright="1">
                          <a:noAutofit/>
                        </wps:bodyPr>
                      </wps:wsp>
                      <wps:wsp>
                        <wps:cNvPr id="95" name="AutoShape 113"/>
                        <wps:cNvSpPr>
                          <a:spLocks noChangeArrowheads="1"/>
                        </wps:cNvSpPr>
                        <wps:spPr bwMode="auto">
                          <a:xfrm>
                            <a:off x="34124" y="2004853"/>
                            <a:ext cx="1576698" cy="376457"/>
                          </a:xfrm>
                          <a:prstGeom prst="roundRect">
                            <a:avLst>
                              <a:gd name="adj" fmla="val 16667"/>
                            </a:avLst>
                          </a:prstGeom>
                          <a:solidFill>
                            <a:srgbClr val="FFFFFF"/>
                          </a:solidFill>
                          <a:ln w="9525">
                            <a:solidFill>
                              <a:srgbClr val="000000"/>
                            </a:solidFill>
                            <a:round/>
                            <a:headEnd/>
                            <a:tailEnd/>
                          </a:ln>
                        </wps:spPr>
                        <wps:txbx>
                          <w:txbxContent>
                            <w:p w:rsidR="00922618" w:rsidRDefault="00922618" w:rsidP="00874E97">
                              <w:pPr>
                                <w:ind w:firstLine="0"/>
                              </w:pPr>
                              <w:r>
                                <w:t>Зворотній зв’язок</w:t>
                              </w:r>
                            </w:p>
                          </w:txbxContent>
                        </wps:txbx>
                        <wps:bodyPr rot="0" vert="horz" wrap="square" lIns="91440" tIns="45720" rIns="91440" bIns="45720" anchor="t" anchorCtr="0" upright="1">
                          <a:noAutofit/>
                        </wps:bodyPr>
                      </wps:wsp>
                      <wpg:wgp>
                        <wpg:cNvPr id="96" name="Group 123"/>
                        <wpg:cNvGrpSpPr>
                          <a:grpSpLocks/>
                        </wpg:cNvGrpSpPr>
                        <wpg:grpSpPr bwMode="auto">
                          <a:xfrm>
                            <a:off x="493484" y="103307"/>
                            <a:ext cx="5312823" cy="2128296"/>
                            <a:chOff x="2904" y="6540"/>
                            <a:chExt cx="6072" cy="2431"/>
                          </a:xfrm>
                        </wpg:grpSpPr>
                        <wps:wsp>
                          <wps:cNvPr id="97" name="Rectangle 103"/>
                          <wps:cNvSpPr>
                            <a:spLocks noChangeArrowheads="1"/>
                          </wps:cNvSpPr>
                          <wps:spPr bwMode="auto">
                            <a:xfrm>
                              <a:off x="3868" y="6678"/>
                              <a:ext cx="1085" cy="30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22618" w:rsidRPr="00E26CEC" w:rsidRDefault="00922618" w:rsidP="00874E97">
                                <w:pPr>
                                  <w:ind w:firstLine="0"/>
                                  <w:rPr>
                                    <w:sz w:val="22"/>
                                    <w:szCs w:val="22"/>
                                  </w:rPr>
                                </w:pPr>
                                <w:r>
                                  <w:rPr>
                                    <w:sz w:val="22"/>
                                    <w:szCs w:val="22"/>
                                  </w:rPr>
                                  <w:t xml:space="preserve"> </w:t>
                                </w:r>
                                <w:r w:rsidRPr="00E26CEC">
                                  <w:rPr>
                                    <w:sz w:val="22"/>
                                    <w:szCs w:val="22"/>
                                  </w:rPr>
                                  <w:t>Кодування</w:t>
                                </w:r>
                              </w:p>
                            </w:txbxContent>
                          </wps:txbx>
                          <wps:bodyPr rot="0" vert="horz" wrap="square" lIns="91440" tIns="45720" rIns="91440" bIns="45720" anchor="t" anchorCtr="0" upright="1">
                            <a:noAutofit/>
                          </wps:bodyPr>
                        </wps:wsp>
                        <wps:wsp>
                          <wps:cNvPr id="98" name="Rectangle 104"/>
                          <wps:cNvSpPr>
                            <a:spLocks noChangeArrowheads="1"/>
                          </wps:cNvSpPr>
                          <wps:spPr bwMode="auto">
                            <a:xfrm>
                              <a:off x="5197" y="6540"/>
                              <a:ext cx="1515" cy="807"/>
                            </a:xfrm>
                            <a:prstGeom prst="rect">
                              <a:avLst/>
                            </a:prstGeom>
                            <a:solidFill>
                              <a:srgbClr val="FFFFFF"/>
                            </a:solidFill>
                            <a:ln w="9525">
                              <a:solidFill>
                                <a:srgbClr val="000000"/>
                              </a:solidFill>
                              <a:miter lim="800000"/>
                              <a:headEnd/>
                              <a:tailEnd/>
                            </a:ln>
                          </wps:spPr>
                          <wps:txbx>
                            <w:txbxContent>
                              <w:p w:rsidR="00922618" w:rsidRDefault="00922618" w:rsidP="00874E97">
                                <w:pPr>
                                  <w:ind w:firstLine="0"/>
                                  <w:jc w:val="center"/>
                                </w:pPr>
                                <w:r>
                                  <w:t>Повідомлення/</w:t>
                                </w:r>
                              </w:p>
                              <w:p w:rsidR="00922618" w:rsidRDefault="00922618" w:rsidP="00874E97">
                                <w:pPr>
                                  <w:ind w:firstLine="0"/>
                                  <w:jc w:val="center"/>
                                </w:pPr>
                                <w:r>
                                  <w:t>звернення</w:t>
                                </w:r>
                              </w:p>
                              <w:p w:rsidR="00922618" w:rsidRPr="00E26CEC" w:rsidRDefault="00922618" w:rsidP="00874E97">
                                <w:pPr>
                                  <w:ind w:firstLine="0"/>
                                  <w:jc w:val="center"/>
                                  <w:rPr>
                                    <w:sz w:val="22"/>
                                    <w:szCs w:val="22"/>
                                  </w:rPr>
                                </w:pPr>
                                <w:r w:rsidRPr="00E26CEC">
                                  <w:rPr>
                                    <w:sz w:val="22"/>
                                    <w:szCs w:val="22"/>
                                  </w:rPr>
                                  <w:t>(комунікація)</w:t>
                                </w:r>
                              </w:p>
                            </w:txbxContent>
                          </wps:txbx>
                          <wps:bodyPr rot="0" vert="horz" wrap="square" lIns="91440" tIns="45720" rIns="91440" bIns="45720" anchor="t" anchorCtr="0" upright="1">
                            <a:noAutofit/>
                          </wps:bodyPr>
                        </wps:wsp>
                        <wps:wsp>
                          <wps:cNvPr id="99" name="Rectangle 105"/>
                          <wps:cNvSpPr>
                            <a:spLocks noChangeArrowheads="1"/>
                          </wps:cNvSpPr>
                          <wps:spPr bwMode="auto">
                            <a:xfrm>
                              <a:off x="6978" y="6681"/>
                              <a:ext cx="1124" cy="344"/>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22618" w:rsidRPr="00E26CEC" w:rsidRDefault="00922618" w:rsidP="00874E97">
                                <w:pPr>
                                  <w:ind w:firstLine="0"/>
                                  <w:rPr>
                                    <w:sz w:val="22"/>
                                    <w:szCs w:val="22"/>
                                  </w:rPr>
                                </w:pPr>
                                <w:r w:rsidRPr="00E26CEC">
                                  <w:rPr>
                                    <w:sz w:val="22"/>
                                    <w:szCs w:val="22"/>
                                  </w:rPr>
                                  <w:t>Декодування</w:t>
                                </w:r>
                              </w:p>
                            </w:txbxContent>
                          </wps:txbx>
                          <wps:bodyPr rot="0" vert="horz" wrap="square" lIns="91440" tIns="45720" rIns="91440" bIns="45720" anchor="t" anchorCtr="0" upright="1">
                            <a:noAutofit/>
                          </wps:bodyPr>
                        </wps:wsp>
                        <wps:wsp>
                          <wps:cNvPr id="100" name="AutoShape 106"/>
                          <wps:cNvCnPr>
                            <a:cxnSpLocks noChangeShapeType="1"/>
                          </wps:cNvCnPr>
                          <wps:spPr bwMode="auto">
                            <a:xfrm>
                              <a:off x="3641" y="6833"/>
                              <a:ext cx="231" cy="1"/>
                            </a:xfrm>
                            <a:prstGeom prst="straightConnector1">
                              <a:avLst/>
                            </a:prstGeom>
                            <a:noFill/>
                            <a:ln w="6350">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01" name="AutoShape 107"/>
                          <wps:cNvCnPr>
                            <a:cxnSpLocks noChangeShapeType="1"/>
                          </wps:cNvCnPr>
                          <wps:spPr bwMode="auto">
                            <a:xfrm>
                              <a:off x="4966" y="6858"/>
                              <a:ext cx="231" cy="1"/>
                            </a:xfrm>
                            <a:prstGeom prst="straightConnector1">
                              <a:avLst/>
                            </a:prstGeom>
                            <a:noFill/>
                            <a:ln w="6350">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02" name="AutoShape 108"/>
                          <wps:cNvCnPr>
                            <a:cxnSpLocks noChangeShapeType="1"/>
                          </wps:cNvCnPr>
                          <wps:spPr bwMode="auto">
                            <a:xfrm>
                              <a:off x="6739" y="6842"/>
                              <a:ext cx="231" cy="1"/>
                            </a:xfrm>
                            <a:prstGeom prst="straightConnector1">
                              <a:avLst/>
                            </a:prstGeom>
                            <a:noFill/>
                            <a:ln w="6350">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03" name="AutoShape 109"/>
                          <wps:cNvCnPr>
                            <a:cxnSpLocks noChangeShapeType="1"/>
                          </wps:cNvCnPr>
                          <wps:spPr bwMode="auto">
                            <a:xfrm>
                              <a:off x="8130" y="6842"/>
                              <a:ext cx="176" cy="1"/>
                            </a:xfrm>
                            <a:prstGeom prst="straightConnector1">
                              <a:avLst/>
                            </a:prstGeom>
                            <a:noFill/>
                            <a:ln w="6350">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04" name="Rectangle 110"/>
                          <wps:cNvSpPr>
                            <a:spLocks noChangeArrowheads="1"/>
                          </wps:cNvSpPr>
                          <wps:spPr bwMode="auto">
                            <a:xfrm>
                              <a:off x="5202" y="7672"/>
                              <a:ext cx="1585" cy="923"/>
                            </a:xfrm>
                            <a:prstGeom prst="rect">
                              <a:avLst/>
                            </a:prstGeom>
                            <a:solidFill>
                              <a:srgbClr val="FFFFFF"/>
                            </a:solidFill>
                            <a:ln w="9525">
                              <a:solidFill>
                                <a:srgbClr val="000000"/>
                              </a:solidFill>
                              <a:miter lim="800000"/>
                              <a:headEnd/>
                              <a:tailEnd/>
                            </a:ln>
                          </wps:spPr>
                          <wps:txbx>
                            <w:txbxContent>
                              <w:p w:rsidR="00922618" w:rsidRDefault="00922618" w:rsidP="00874E97">
                                <w:pPr>
                                  <w:ind w:firstLine="0"/>
                                  <w:jc w:val="center"/>
                                </w:pPr>
                                <w:r>
                                  <w:t>Перешкоди</w:t>
                                </w:r>
                              </w:p>
                              <w:p w:rsidR="00922618" w:rsidRPr="00AD3A6B" w:rsidRDefault="00922618" w:rsidP="00874E97">
                                <w:pPr>
                                  <w:ind w:firstLine="0"/>
                                  <w:jc w:val="center"/>
                                  <w:rPr>
                                    <w:sz w:val="24"/>
                                  </w:rPr>
                                </w:pPr>
                                <w:r w:rsidRPr="00AD3A6B">
                                  <w:rPr>
                                    <w:sz w:val="24"/>
                                  </w:rPr>
                                  <w:t>(інформаційні, технологічні, психологічні)</w:t>
                                </w:r>
                              </w:p>
                            </w:txbxContent>
                          </wps:txbx>
                          <wps:bodyPr rot="0" vert="horz" wrap="square" lIns="91440" tIns="45720" rIns="91440" bIns="45720" anchor="t" anchorCtr="0" upright="1">
                            <a:noAutofit/>
                          </wps:bodyPr>
                        </wps:wsp>
                        <wps:wsp>
                          <wps:cNvPr id="105" name="AutoShape 114"/>
                          <wps:cNvCnPr>
                            <a:cxnSpLocks noChangeShapeType="1"/>
                          </wps:cNvCnPr>
                          <wps:spPr bwMode="auto">
                            <a:xfrm flipH="1" flipV="1">
                              <a:off x="2954" y="7059"/>
                              <a:ext cx="2241" cy="103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6" name="AutoShape 115"/>
                          <wps:cNvCnPr>
                            <a:cxnSpLocks noChangeShapeType="1"/>
                          </wps:cNvCnPr>
                          <wps:spPr bwMode="auto">
                            <a:xfrm flipH="1" flipV="1">
                              <a:off x="4391" y="7001"/>
                              <a:ext cx="804" cy="108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7" name="AutoShape 116"/>
                          <wps:cNvCnPr>
                            <a:cxnSpLocks noChangeShapeType="1"/>
                          </wps:cNvCnPr>
                          <wps:spPr bwMode="auto">
                            <a:xfrm flipV="1">
                              <a:off x="5990" y="7356"/>
                              <a:ext cx="1" cy="30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8" name="AutoShape 117"/>
                          <wps:cNvCnPr>
                            <a:cxnSpLocks noChangeShapeType="1"/>
                          </wps:cNvCnPr>
                          <wps:spPr bwMode="auto">
                            <a:xfrm flipV="1">
                              <a:off x="6771" y="7088"/>
                              <a:ext cx="704" cy="101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9" name="AutoShape 118"/>
                          <wps:cNvCnPr>
                            <a:cxnSpLocks noChangeShapeType="1"/>
                          </wps:cNvCnPr>
                          <wps:spPr bwMode="auto">
                            <a:xfrm flipV="1">
                              <a:off x="6793" y="7059"/>
                              <a:ext cx="2144" cy="105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 name="AutoShape 119"/>
                          <wps:cNvCnPr>
                            <a:cxnSpLocks noChangeShapeType="1"/>
                          </wps:cNvCnPr>
                          <wps:spPr bwMode="auto">
                            <a:xfrm flipH="1">
                              <a:off x="4173" y="8083"/>
                              <a:ext cx="1022" cy="86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1" name="AutoShape 120"/>
                          <wps:cNvCnPr>
                            <a:cxnSpLocks noChangeShapeType="1"/>
                          </wps:cNvCnPr>
                          <wps:spPr bwMode="auto">
                            <a:xfrm>
                              <a:off x="8961" y="7049"/>
                              <a:ext cx="15" cy="17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2" name="AutoShape 121"/>
                          <wps:cNvCnPr>
                            <a:cxnSpLocks noChangeShapeType="1"/>
                          </wps:cNvCnPr>
                          <wps:spPr bwMode="auto">
                            <a:xfrm flipH="1" flipV="1">
                              <a:off x="4186" y="8957"/>
                              <a:ext cx="3583" cy="1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 name="AutoShape 122"/>
                          <wps:cNvCnPr>
                            <a:cxnSpLocks noChangeShapeType="1"/>
                          </wps:cNvCnPr>
                          <wps:spPr bwMode="auto">
                            <a:xfrm flipV="1">
                              <a:off x="2904" y="7056"/>
                              <a:ext cx="18" cy="167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s:wsp>
                        <wps:cNvPr id="114" name="AutoShape 124"/>
                        <wps:cNvCnPr>
                          <a:cxnSpLocks noChangeShapeType="1"/>
                          <a:stCxn id="104" idx="3"/>
                          <a:endCxn id="94" idx="1"/>
                        </wps:cNvCnPr>
                        <wps:spPr bwMode="auto">
                          <a:xfrm>
                            <a:off x="3890996" y="1498824"/>
                            <a:ext cx="859221" cy="71526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99" o:spid="_x0000_s1026" editas="canvas" style="width:497.7pt;height:190.4pt;mso-position-horizontal-relative:char;mso-position-vertical-relative:line" coordsize="63207,24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3207;height:24180;visibility:visible;mso-wrap-style:square">
                  <v:fill o:detectmouseclick="t"/>
                  <v:path o:connecttype="none"/>
                </v:shape>
                <v:roundrect id="AutoShape 102" o:spid="_x0000_s1028" style="position:absolute;left:209;top:1768;width:11174;height:351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">
                  <v:textbox>
                    <w:txbxContent>
                      <w:p w:rsidR="00922618" w:rsidRDefault="00922618" w:rsidP="00874E97">
                        <w:pPr>
                          <w:ind w:firstLine="0"/>
                        </w:pPr>
                        <w:r>
                          <w:t>Відправник</w:t>
                        </w:r>
                      </w:p>
                    </w:txbxContent>
                  </v:textbox>
                </v:roundrect>
                <v:roundrect id="AutoShape 111" o:spid="_x0000_s1029" style="position:absolute;left:52025;top:1768;width:11182;height:351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">
                  <v:textbox>
                    <w:txbxContent>
                      <w:p w:rsidR="00922618" w:rsidRDefault="00922618" w:rsidP="00874E97">
                        <w:pPr>
                          <w:ind w:firstLine="0"/>
                        </w:pPr>
                        <w:r>
                          <w:t>Отримувач</w:t>
                        </w:r>
                      </w:p>
                    </w:txbxContent>
                  </v:textbox>
                </v:roundrect>
                <v:roundrect id="AutoShape 112" o:spid="_x0000_s1030" style="position:absolute;left:47502;top:20381;width:15627;height:351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">
                  <v:textbox>
                    <w:txbxContent>
                      <w:p w:rsidR="00922618" w:rsidRDefault="00922618" w:rsidP="00874E97">
                        <w:pPr>
                          <w:ind w:firstLine="0"/>
                        </w:pPr>
                        <w:r>
                          <w:t>Зворотна реакція</w:t>
                        </w:r>
                      </w:p>
                    </w:txbxContent>
                  </v:textbox>
                </v:roundrect>
                <v:roundrect id="AutoShape 113" o:spid="_x0000_s1031" style="position:absolute;left:341;top:20048;width:15767;height:376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">
                  <v:textbox>
                    <w:txbxContent>
                      <w:p w:rsidR="00922618" w:rsidRDefault="00922618" w:rsidP="00874E97">
                        <w:pPr>
                          <w:ind w:firstLine="0"/>
                        </w:pPr>
                        <w:r>
                          <w:t>Зворотній зв’язок</w:t>
                        </w:r>
                      </w:p>
                    </w:txbxContent>
                  </v:textbox>
                </v:roundrect>
                <v:group id="Group 123" o:spid="_x0000_s1032" style="position:absolute;left:4934;top:1033;width:53129;height:21283" coordorigin="2904,6540" coordsize="6072,24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">
                  <v:rect id="Rectangle 103" o:spid="_x0000_s1033" style="position:absolute;left:3868;top:6678;width:108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" filled="f">
                    <v:textbox>
                      <w:txbxContent>
                        <w:p w:rsidR="00922618" w:rsidRPr="00E26CEC" w:rsidRDefault="00922618" w:rsidP="00874E97">
                          <w:pPr>
                            <w:ind w:firstLine="0"/>
                            <w:rPr>
                              <w:sz w:val="22"/>
                              <w:szCs w:val="22"/>
                            </w:rPr>
                          </w:pPr>
                          <w:r>
                            <w:rPr>
                              <w:sz w:val="22"/>
                              <w:szCs w:val="22"/>
                            </w:rPr>
                            <w:t xml:space="preserve"> </w:t>
                          </w:r>
                          <w:r w:rsidRPr="00E26CEC">
                            <w:rPr>
                              <w:sz w:val="22"/>
                              <w:szCs w:val="22"/>
                            </w:rPr>
                            <w:t>Кодування</w:t>
                          </w:r>
                        </w:p>
                      </w:txbxContent>
                    </v:textbox>
                  </v:rect>
                  <v:rect id="Rectangle 104" o:spid="_x0000_s1034" style="position:absolute;left:5197;top:6540;width:1515;height:8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">
                    <v:textbox>
                      <w:txbxContent>
                        <w:p w:rsidR="00922618" w:rsidRDefault="00922618" w:rsidP="00874E97">
                          <w:pPr>
                            <w:ind w:firstLine="0"/>
                            <w:jc w:val="center"/>
                          </w:pPr>
                          <w:r>
                            <w:t>Повідомлення/</w:t>
                          </w:r>
                        </w:p>
                        <w:p w:rsidR="00922618" w:rsidRDefault="00922618" w:rsidP="00874E97">
                          <w:pPr>
                            <w:ind w:firstLine="0"/>
                            <w:jc w:val="center"/>
                          </w:pPr>
                          <w:r>
                            <w:t>звернення</w:t>
                          </w:r>
                        </w:p>
                        <w:p w:rsidR="00922618" w:rsidRPr="00E26CEC" w:rsidRDefault="00922618" w:rsidP="00874E97">
                          <w:pPr>
                            <w:ind w:firstLine="0"/>
                            <w:jc w:val="center"/>
                            <w:rPr>
                              <w:sz w:val="22"/>
                              <w:szCs w:val="22"/>
                            </w:rPr>
                          </w:pPr>
                          <w:r w:rsidRPr="00E26CEC">
                            <w:rPr>
                              <w:sz w:val="22"/>
                              <w:szCs w:val="22"/>
                            </w:rPr>
                            <w:t>(комунікація)</w:t>
                          </w:r>
                        </w:p>
                      </w:txbxContent>
                    </v:textbox>
                  </v:rect>
                  <v:rect id="Rectangle 105" o:spid="_x0000_s1035" style="position:absolute;left:6978;top:6681;width:1124;height: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" filled="f">
                    <v:textbox>
                      <w:txbxContent>
                        <w:p w:rsidR="00922618" w:rsidRPr="00E26CEC" w:rsidRDefault="00922618" w:rsidP="00874E97">
                          <w:pPr>
                            <w:ind w:firstLine="0"/>
                            <w:rPr>
                              <w:sz w:val="22"/>
                              <w:szCs w:val="22"/>
                            </w:rPr>
                          </w:pPr>
                          <w:r w:rsidRPr="00E26CEC">
                            <w:rPr>
                              <w:sz w:val="22"/>
                              <w:szCs w:val="22"/>
                            </w:rPr>
                            <w:t>Декодування</w:t>
                          </w:r>
                        </w:p>
                      </w:txbxContent>
                    </v:textbox>
                  </v:rect>
                  <v:shapetype id="_x0000_t32" coordsize="21600,21600" o:spt="32" o:oned="t" path="m,l21600,21600e" filled="f">
                    <v:path arrowok="t" fillok="f" o:connecttype="none"/>
                    <o:lock v:ext="edit" shapetype="t"/>
                  </v:shapetype>
                  <v:shape id="AutoShape 106" o:spid="_x0000_s1036" type="#_x0000_t32" style="position:absolute;left:3641;top:6833;width:231;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" strokeweight=".5pt">
                    <v:stroke endarrow="open"/>
                  </v:shape>
                  <v:shape id="AutoShape 107" o:spid="_x0000_s1037" type="#_x0000_t32" style="position:absolute;left:4966;top:6858;width:231;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" strokeweight=".5pt">
                    <v:stroke endarrow="open"/>
                  </v:shape>
                  <v:shape id="AutoShape 108" o:spid="_x0000_s1038" type="#_x0000_t32" style="position:absolute;left:6739;top:6842;width:231;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" strokeweight=".5pt">
                    <v:stroke endarrow="open"/>
                  </v:shape>
                  <v:shape id="AutoShape 109" o:spid="_x0000_s1039" type="#_x0000_t32" style="position:absolute;left:8130;top:6842;width:176;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" strokeweight=".5pt">
                    <v:stroke endarrow="open"/>
                  </v:shape>
                  <v:rect id="Rectangle 110" o:spid="_x0000_s1040" style="position:absolute;left:5202;top:7672;width:1585;height:9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">
                    <v:textbox>
                      <w:txbxContent>
                        <w:p w:rsidR="00922618" w:rsidRDefault="00922618" w:rsidP="00874E97">
                          <w:pPr>
                            <w:ind w:firstLine="0"/>
                            <w:jc w:val="center"/>
                          </w:pPr>
                          <w:r>
                            <w:t>Перешкоди</w:t>
                          </w:r>
                        </w:p>
                        <w:p w:rsidR="00922618" w:rsidRPr="00AD3A6B" w:rsidRDefault="00922618" w:rsidP="00874E97">
                          <w:pPr>
                            <w:ind w:firstLine="0"/>
                            <w:jc w:val="center"/>
                            <w:rPr>
                              <w:sz w:val="24"/>
                            </w:rPr>
                          </w:pPr>
                          <w:r w:rsidRPr="00AD3A6B">
                            <w:rPr>
                              <w:sz w:val="24"/>
                            </w:rPr>
                            <w:t>(інформаційні, технологічні, психологічні)</w:t>
                          </w:r>
                        </w:p>
                      </w:txbxContent>
                    </v:textbox>
                  </v:rect>
                  <v:shape id="AutoShape 114" o:spid="_x0000_s1041" type="#_x0000_t32" style="position:absolute;left:2954;top:7059;width:2241;height:103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">
                    <v:stroke endarrow="block"/>
                  </v:shape>
                  <v:shape id="AutoShape 115" o:spid="_x0000_s1042" type="#_x0000_t32" style="position:absolute;left:4391;top:7001;width:804;height:108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">
                    <v:stroke endarrow="block"/>
                  </v:shape>
                  <v:shape id="AutoShape 116" o:spid="_x0000_s1043" type="#_x0000_t32" style="position:absolute;left:5990;top:7356;width:1;height:30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">
                    <v:stroke endarrow="block"/>
                  </v:shape>
                  <v:shape id="AutoShape 117" o:spid="_x0000_s1044" type="#_x0000_t32" style="position:absolute;left:6771;top:7088;width:704;height:101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">
                    <v:stroke endarrow="block"/>
                  </v:shape>
                  <v:shape id="AutoShape 118" o:spid="_x0000_s1045" type="#_x0000_t32" style="position:absolute;left:6793;top:7059;width:2144;height:105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">
                    <v:stroke endarrow="block"/>
                  </v:shape>
                  <v:shape id="AutoShape 119" o:spid="_x0000_s1046" type="#_x0000_t32" style="position:absolute;left:4173;top:8083;width:1022;height:86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">
                    <v:stroke endarrow="block"/>
                  </v:shape>
                  <v:shape id="AutoShape 120" o:spid="_x0000_s1047" type="#_x0000_t32" style="position:absolute;left:8961;top:7049;width:15;height:17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">
                    <v:stroke endarrow="block"/>
                  </v:shape>
                  <v:shape id="AutoShape 121" o:spid="_x0000_s1048" type="#_x0000_t32" style="position:absolute;left:4186;top:8957;width:3583;height:1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"/>
                  <v:shape id="AutoShape 122" o:spid="_x0000_s1049" type="#_x0000_t32" style="position:absolute;left:2904;top:7056;width:18;height:167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">
                    <v:stroke endarrow="block"/>
                  </v:shape>
                </v:group>
                <v:shape id="AutoShape 124" o:spid="_x0000_s1050" type="#_x0000_t32" style="position:absolute;left:38909;top:14988;width:8593;height:71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">
                  <v:stroke endarrow="block"/>
                </v:shape>
                <w10:anchorlock/>
              </v:group>
            </w:pict>
          </mc:Fallback>
        </mc:AlternateContent>
      </w:r>
    </w:p>
    <w:p w:rsidR="00EF1324" w:rsidRPr="0090375F" w:rsidRDefault="00EF1324" w:rsidP="0013405C">
      <w:pPr>
        <w:spacing w:after="30" w:line="360" w:lineRule="auto"/>
        <w:ind w:firstLine="340"/>
        <w:contextualSpacing/>
        <w:jc w:val="center"/>
        <w:rPr>
          <w:szCs w:val="28"/>
        </w:rPr>
      </w:pPr>
      <w:r w:rsidRPr="0090375F">
        <w:rPr>
          <w:szCs w:val="28"/>
        </w:rPr>
        <w:t>Рисунок 2.1 - Модель сучасних маркетингових комунікацій</w:t>
      </w:r>
    </w:p>
    <w:p w:rsidR="00EF1324" w:rsidRPr="00D47C2E" w:rsidRDefault="00EF1324" w:rsidP="0013405C">
      <w:pPr>
        <w:spacing w:after="30" w:line="360" w:lineRule="auto"/>
        <w:ind w:firstLine="340"/>
        <w:contextualSpacing/>
        <w:jc w:val="center"/>
        <w:rPr>
          <w:szCs w:val="28"/>
        </w:rPr>
      </w:pPr>
      <w:r w:rsidRPr="0090375F">
        <w:rPr>
          <w:szCs w:val="28"/>
        </w:rPr>
        <w:t>Джерело: систематизовано автором на основі [47]</w:t>
      </w:r>
    </w:p>
    <w:p w:rsidR="00EF1324" w:rsidRPr="00D47C2E" w:rsidRDefault="00EF1324" w:rsidP="00E26CEC">
      <w:pPr>
        <w:spacing w:after="30" w:line="360" w:lineRule="auto"/>
        <w:ind w:firstLine="340"/>
        <w:contextualSpacing/>
        <w:rPr>
          <w:szCs w:val="28"/>
        </w:rPr>
      </w:pPr>
    </w:p>
    <w:p w:rsidR="00EF1324" w:rsidRPr="00D47C2E" w:rsidRDefault="00EF1324" w:rsidP="0013405C">
      <w:pPr>
        <w:spacing w:after="30" w:line="360" w:lineRule="auto"/>
        <w:ind w:firstLine="340"/>
        <w:contextualSpacing/>
        <w:jc w:val="both"/>
        <w:rPr>
          <w:szCs w:val="28"/>
        </w:rPr>
      </w:pPr>
      <w:r w:rsidRPr="00D47C2E">
        <w:rPr>
          <w:szCs w:val="28"/>
        </w:rPr>
        <w:t xml:space="preserve">За цією моделлю: </w:t>
      </w:r>
    </w:p>
    <w:p w:rsidR="00EF1324" w:rsidRPr="00D47C2E" w:rsidRDefault="00EF1324" w:rsidP="0013405C">
      <w:pPr>
        <w:numPr>
          <w:ilvl w:val="0"/>
          <w:numId w:val="27"/>
        </w:numPr>
        <w:tabs>
          <w:tab w:val="clear" w:pos="720"/>
          <w:tab w:val="num" w:pos="851"/>
        </w:tabs>
        <w:spacing w:after="30" w:line="360" w:lineRule="auto"/>
        <w:ind w:left="284" w:firstLine="283"/>
        <w:contextualSpacing/>
        <w:jc w:val="both"/>
        <w:rPr>
          <w:szCs w:val="28"/>
        </w:rPr>
      </w:pPr>
      <w:r w:rsidRPr="00D47C2E">
        <w:rPr>
          <w:szCs w:val="28"/>
        </w:rPr>
        <w:t>Відправник- сторона, яка н</w:t>
      </w:r>
      <w:r w:rsidR="00874E97">
        <w:rPr>
          <w:szCs w:val="28"/>
        </w:rPr>
        <w:t>адсилає звернення іншій стороні</w:t>
      </w:r>
      <w:r w:rsidRPr="00D47C2E">
        <w:rPr>
          <w:szCs w:val="28"/>
        </w:rPr>
        <w:t xml:space="preserve">. </w:t>
      </w:r>
    </w:p>
    <w:p w:rsidR="00EF1324" w:rsidRPr="00D47C2E" w:rsidRDefault="00EF1324" w:rsidP="0013405C">
      <w:pPr>
        <w:numPr>
          <w:ilvl w:val="0"/>
          <w:numId w:val="27"/>
        </w:numPr>
        <w:tabs>
          <w:tab w:val="clear" w:pos="720"/>
          <w:tab w:val="num" w:pos="851"/>
        </w:tabs>
        <w:spacing w:after="30" w:line="360" w:lineRule="auto"/>
        <w:ind w:left="284" w:firstLine="283"/>
        <w:contextualSpacing/>
        <w:jc w:val="both"/>
        <w:rPr>
          <w:szCs w:val="28"/>
        </w:rPr>
      </w:pPr>
      <w:r w:rsidRPr="00D47C2E">
        <w:rPr>
          <w:szCs w:val="28"/>
        </w:rPr>
        <w:t>Кодування  – процес перетворення цілей маркетингових комунікацій в форму символу.</w:t>
      </w:r>
    </w:p>
    <w:p w:rsidR="00EF1324" w:rsidRPr="00D47C2E" w:rsidRDefault="00EF1324" w:rsidP="0013405C">
      <w:pPr>
        <w:numPr>
          <w:ilvl w:val="0"/>
          <w:numId w:val="27"/>
        </w:numPr>
        <w:tabs>
          <w:tab w:val="clear" w:pos="720"/>
          <w:tab w:val="num" w:pos="851"/>
        </w:tabs>
        <w:spacing w:after="30" w:line="360" w:lineRule="auto"/>
        <w:ind w:left="284" w:firstLine="283"/>
        <w:contextualSpacing/>
        <w:jc w:val="both"/>
        <w:rPr>
          <w:szCs w:val="28"/>
        </w:rPr>
      </w:pPr>
      <w:r w:rsidRPr="00D47C2E">
        <w:rPr>
          <w:szCs w:val="28"/>
        </w:rPr>
        <w:t>Повідомлення/звернення - набір символів, які передаються по каналах</w:t>
      </w:r>
    </w:p>
    <w:p w:rsidR="00EF1324" w:rsidRPr="00D47C2E" w:rsidRDefault="00EF1324" w:rsidP="0013405C">
      <w:pPr>
        <w:tabs>
          <w:tab w:val="num" w:pos="851"/>
        </w:tabs>
        <w:spacing w:after="30" w:line="360" w:lineRule="auto"/>
        <w:ind w:left="284" w:firstLine="283"/>
        <w:contextualSpacing/>
        <w:jc w:val="both"/>
        <w:rPr>
          <w:szCs w:val="28"/>
        </w:rPr>
      </w:pPr>
      <w:r w:rsidRPr="00D47C2E">
        <w:rPr>
          <w:szCs w:val="28"/>
        </w:rPr>
        <w:t xml:space="preserve"> передачі інформації цільовому споживачу. </w:t>
      </w:r>
    </w:p>
    <w:p w:rsidR="00EF1324" w:rsidRPr="00D47C2E" w:rsidRDefault="00EF1324" w:rsidP="0013405C">
      <w:pPr>
        <w:numPr>
          <w:ilvl w:val="0"/>
          <w:numId w:val="27"/>
        </w:numPr>
        <w:tabs>
          <w:tab w:val="clear" w:pos="720"/>
          <w:tab w:val="num" w:pos="851"/>
        </w:tabs>
        <w:spacing w:after="30" w:line="360" w:lineRule="auto"/>
        <w:ind w:left="284" w:firstLine="283"/>
        <w:contextualSpacing/>
        <w:jc w:val="both"/>
        <w:rPr>
          <w:szCs w:val="28"/>
        </w:rPr>
      </w:pPr>
      <w:r w:rsidRPr="00D47C2E">
        <w:rPr>
          <w:szCs w:val="28"/>
        </w:rPr>
        <w:t xml:space="preserve">Декодування - процес розкодування одержувачем інформації від відправника. </w:t>
      </w:r>
    </w:p>
    <w:p w:rsidR="00EF1324" w:rsidRPr="00D47C2E" w:rsidRDefault="00EF1324" w:rsidP="0013405C">
      <w:pPr>
        <w:numPr>
          <w:ilvl w:val="0"/>
          <w:numId w:val="27"/>
        </w:numPr>
        <w:tabs>
          <w:tab w:val="clear" w:pos="720"/>
          <w:tab w:val="num" w:pos="851"/>
        </w:tabs>
        <w:spacing w:after="30" w:line="360" w:lineRule="auto"/>
        <w:ind w:left="284" w:firstLine="283"/>
        <w:contextualSpacing/>
        <w:jc w:val="both"/>
        <w:rPr>
          <w:szCs w:val="28"/>
        </w:rPr>
      </w:pPr>
      <w:r w:rsidRPr="00D47C2E">
        <w:rPr>
          <w:szCs w:val="28"/>
        </w:rPr>
        <w:t xml:space="preserve">Отримувач - сторона, яка отримує повідомлення. </w:t>
      </w:r>
    </w:p>
    <w:p w:rsidR="00EF1324" w:rsidRPr="00D47C2E" w:rsidRDefault="00EF1324" w:rsidP="0013405C">
      <w:pPr>
        <w:numPr>
          <w:ilvl w:val="0"/>
          <w:numId w:val="27"/>
        </w:numPr>
        <w:tabs>
          <w:tab w:val="clear" w:pos="720"/>
          <w:tab w:val="num" w:pos="851"/>
        </w:tabs>
        <w:spacing w:after="30" w:line="360" w:lineRule="auto"/>
        <w:ind w:left="284" w:firstLine="283"/>
        <w:contextualSpacing/>
        <w:jc w:val="both"/>
        <w:rPr>
          <w:szCs w:val="28"/>
        </w:rPr>
      </w:pPr>
      <w:r w:rsidRPr="00D47C2E">
        <w:rPr>
          <w:szCs w:val="28"/>
        </w:rPr>
        <w:t xml:space="preserve">Зворотна реакція- це порядок дій одержувача в результаті контакту одержувача зі зверненням. </w:t>
      </w:r>
    </w:p>
    <w:p w:rsidR="00EF1324" w:rsidRPr="00D47C2E" w:rsidRDefault="00EF1324" w:rsidP="0013405C">
      <w:pPr>
        <w:numPr>
          <w:ilvl w:val="0"/>
          <w:numId w:val="27"/>
        </w:numPr>
        <w:tabs>
          <w:tab w:val="clear" w:pos="720"/>
          <w:tab w:val="num" w:pos="851"/>
        </w:tabs>
        <w:spacing w:after="30" w:line="360" w:lineRule="auto"/>
        <w:ind w:left="284" w:firstLine="283"/>
        <w:contextualSpacing/>
        <w:jc w:val="both"/>
        <w:rPr>
          <w:szCs w:val="28"/>
        </w:rPr>
      </w:pPr>
      <w:r w:rsidRPr="00D47C2E">
        <w:rPr>
          <w:szCs w:val="28"/>
        </w:rPr>
        <w:t>Зворотній зв'язок - це повідомлення від отримувача до відправника, яке може  містити відгуки, питання чи інші форми взаємодії. Таким чином зворотній зв'язок повертається від отримувача до відправника,</w:t>
      </w:r>
      <w:r>
        <w:rPr>
          <w:szCs w:val="28"/>
        </w:rPr>
        <w:t xml:space="preserve"> завершуючи цикл комунікації [47</w:t>
      </w:r>
      <w:r w:rsidRPr="00D47C2E">
        <w:rPr>
          <w:szCs w:val="28"/>
        </w:rPr>
        <w:t>].</w:t>
      </w:r>
    </w:p>
    <w:p w:rsidR="00EF1324" w:rsidRPr="00D47C2E" w:rsidRDefault="00EF1324" w:rsidP="0013405C">
      <w:pPr>
        <w:spacing w:after="30" w:line="360" w:lineRule="auto"/>
        <w:ind w:firstLine="340"/>
        <w:contextualSpacing/>
        <w:jc w:val="both"/>
        <w:rPr>
          <w:szCs w:val="28"/>
        </w:rPr>
      </w:pPr>
      <w:r w:rsidRPr="00D47C2E">
        <w:rPr>
          <w:szCs w:val="28"/>
        </w:rPr>
        <w:lastRenderedPageBreak/>
        <w:t xml:space="preserve">Ця модель відображає важливі аспекти взаємодії в рамках маркетингових комунікацій та є хорошою основою для розуміння процесу комунікацій.  Отож, важливо яким способом підприємство подає сигнали на адресу різних аудиторій, тобто визначити основні засоби комунікації, які називаються також "комунікаційним комплексом". </w:t>
      </w:r>
    </w:p>
    <w:p w:rsidR="00EF1324" w:rsidRDefault="00EF1324" w:rsidP="0013405C">
      <w:pPr>
        <w:spacing w:after="30" w:line="360" w:lineRule="auto"/>
        <w:ind w:firstLine="340"/>
        <w:contextualSpacing/>
        <w:jc w:val="both"/>
        <w:rPr>
          <w:szCs w:val="28"/>
        </w:rPr>
      </w:pPr>
      <w:r w:rsidRPr="00D47C2E">
        <w:rPr>
          <w:szCs w:val="28"/>
        </w:rPr>
        <w:t>Є три основні елементи комунікаційної політики підприємства: базові, синтетичні, новітні, вони в свою чергу діляться на підпункти. Узагальнений перелік інструментів комунікативної політики підприємства наведено на рис. 2.2.</w:t>
      </w:r>
    </w:p>
    <w:p w:rsidR="00EF1324" w:rsidRPr="00D47C2E" w:rsidRDefault="00EF1324" w:rsidP="0013405C">
      <w:pPr>
        <w:spacing w:after="30" w:line="360" w:lineRule="auto"/>
        <w:ind w:firstLine="340"/>
        <w:contextualSpacing/>
        <w:jc w:val="both"/>
        <w:rPr>
          <w:szCs w:val="28"/>
        </w:rPr>
      </w:pPr>
    </w:p>
    <w:p w:rsidR="00EF1324" w:rsidRPr="00D47C2E" w:rsidRDefault="00863B79" w:rsidP="0013405C">
      <w:pPr>
        <w:pStyle w:val="a6"/>
        <w:spacing w:before="0" w:beforeAutospacing="0" w:after="30" w:afterAutospacing="0"/>
        <w:ind w:firstLine="340"/>
        <w:contextualSpacing/>
        <w:jc w:val="center"/>
        <w:rPr>
          <w:szCs w:val="28"/>
        </w:rPr>
      </w:pPr>
      <w:r>
        <w:rPr>
          <w:noProof/>
          <w:szCs w:val="28"/>
          <w:lang w:val="en-US" w:eastAsia="en-US"/>
        </w:rPr>
        <w:drawing>
          <wp:inline distT="0" distB="0" distL="0" distR="0">
            <wp:extent cx="3419475" cy="3524250"/>
            <wp:effectExtent l="0" t="0" r="0" b="0"/>
            <wp:docPr id="5" name="Рисунок 5" descr="C:\..\..\..\AppData\Local\Packages\Microsoft.Windows.Photos_8wekyb3d8bbwe\TempState\ShareServiceTempFolder\Інструменти.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ppData\Local\Packages\Microsoft.Windows.Photos_8wekyb3d8bbwe\TempState\ShareServiceTempFolder\Інструменти.jpeg"/>
                    <pic:cNvPicPr>
                      <a:picLocks noChangeAspect="1" noChangeArrowheads="1"/>
                    </pic:cNvPicPr>
                  </pic:nvPicPr>
                  <pic:blipFill>
                    <a:blip r:embed="rId17">
                      <a:extLst>
                        <a:ext uri="{28A0092B-C50C-407E-A947-70E740481C1C}">
                          <a14:useLocalDpi xmlns:a14="http://schemas.microsoft.com/office/drawing/2010/main" val="0"/>
                        </a:ext>
                      </a:extLst>
                    </a:blip>
                    <a:srcRect l="35347" t="25154" r="34840" b="25549"/>
                    <a:stretch>
                      <a:fillRect/>
                    </a:stretch>
                  </pic:blipFill>
                  <pic:spPr bwMode="auto">
                    <a:xfrm>
                      <a:off x="0" y="0"/>
                      <a:ext cx="3419475" cy="3524250"/>
                    </a:xfrm>
                    <a:prstGeom prst="rect">
                      <a:avLst/>
                    </a:prstGeom>
                    <a:noFill/>
                    <a:ln>
                      <a:noFill/>
                    </a:ln>
                  </pic:spPr>
                </pic:pic>
              </a:graphicData>
            </a:graphic>
          </wp:inline>
        </w:drawing>
      </w:r>
    </w:p>
    <w:p w:rsidR="00EF1324" w:rsidRPr="00D47C2E" w:rsidRDefault="00EF1324" w:rsidP="0013405C">
      <w:pPr>
        <w:spacing w:after="30"/>
        <w:ind w:firstLine="340"/>
        <w:contextualSpacing/>
        <w:jc w:val="center"/>
        <w:rPr>
          <w:szCs w:val="28"/>
        </w:rPr>
      </w:pPr>
      <w:r w:rsidRPr="00D47C2E">
        <w:rPr>
          <w:szCs w:val="28"/>
        </w:rPr>
        <w:t>Рисунок 2.2 –Інструменти  комунікаційної політики підприємства</w:t>
      </w:r>
    </w:p>
    <w:p w:rsidR="00EF1324" w:rsidRPr="00D47C2E" w:rsidRDefault="00EF1324" w:rsidP="0013405C">
      <w:pPr>
        <w:spacing w:after="30"/>
        <w:ind w:firstLine="340"/>
        <w:contextualSpacing/>
        <w:jc w:val="center"/>
        <w:rPr>
          <w:szCs w:val="28"/>
        </w:rPr>
      </w:pPr>
      <w:r w:rsidRPr="00D47C2E">
        <w:rPr>
          <w:szCs w:val="28"/>
        </w:rPr>
        <w:t>Джерело: систе</w:t>
      </w:r>
      <w:r>
        <w:rPr>
          <w:szCs w:val="28"/>
        </w:rPr>
        <w:t>матизовано автором на основі [48</w:t>
      </w:r>
      <w:r w:rsidRPr="00D47C2E">
        <w:rPr>
          <w:szCs w:val="28"/>
        </w:rPr>
        <w:t>]</w:t>
      </w:r>
    </w:p>
    <w:p w:rsidR="00EF1324" w:rsidRPr="00D47C2E" w:rsidRDefault="00EF1324" w:rsidP="0013405C">
      <w:pPr>
        <w:spacing w:after="30" w:line="360" w:lineRule="auto"/>
        <w:ind w:firstLine="340"/>
        <w:contextualSpacing/>
        <w:jc w:val="both"/>
        <w:rPr>
          <w:color w:val="FF0000"/>
          <w:szCs w:val="28"/>
        </w:rPr>
      </w:pPr>
    </w:p>
    <w:p w:rsidR="00EF1324" w:rsidRPr="00D47C2E" w:rsidRDefault="00EF1324" w:rsidP="0013405C">
      <w:pPr>
        <w:spacing w:after="30" w:line="360" w:lineRule="auto"/>
        <w:ind w:firstLine="340"/>
        <w:contextualSpacing/>
        <w:jc w:val="both"/>
        <w:rPr>
          <w:szCs w:val="28"/>
        </w:rPr>
      </w:pPr>
      <w:r w:rsidRPr="00D47C2E">
        <w:rPr>
          <w:szCs w:val="28"/>
        </w:rPr>
        <w:t>Розглянемо характеристику, переваги та недоліки зазначених інструментів комунікацій в таблиці 2.1.</w:t>
      </w:r>
    </w:p>
    <w:p w:rsidR="00EF1324" w:rsidRPr="00D47C2E" w:rsidRDefault="00EF1324" w:rsidP="0013405C">
      <w:pPr>
        <w:spacing w:after="30" w:line="360" w:lineRule="auto"/>
        <w:ind w:firstLine="340"/>
        <w:contextualSpacing/>
        <w:jc w:val="both"/>
        <w:rPr>
          <w:color w:val="FF0000"/>
          <w:szCs w:val="28"/>
        </w:rPr>
      </w:pPr>
    </w:p>
    <w:p w:rsidR="0090375F" w:rsidRDefault="0090375F" w:rsidP="0090375F">
      <w:pPr>
        <w:spacing w:after="30" w:line="360" w:lineRule="auto"/>
        <w:ind w:firstLine="340"/>
        <w:contextualSpacing/>
        <w:jc w:val="both"/>
        <w:rPr>
          <w:color w:val="000000"/>
          <w:szCs w:val="28"/>
        </w:rPr>
      </w:pPr>
    </w:p>
    <w:p w:rsidR="0090375F" w:rsidRPr="00D47C2E" w:rsidRDefault="00EF1324" w:rsidP="0090375F">
      <w:pPr>
        <w:spacing w:after="30" w:line="360" w:lineRule="auto"/>
        <w:ind w:firstLine="340"/>
        <w:contextualSpacing/>
        <w:jc w:val="both"/>
        <w:rPr>
          <w:color w:val="000000"/>
          <w:szCs w:val="28"/>
        </w:rPr>
      </w:pPr>
      <w:r>
        <w:rPr>
          <w:color w:val="000000"/>
          <w:szCs w:val="28"/>
        </w:rPr>
        <w:t>Таблиця 2.1</w:t>
      </w:r>
      <w:r w:rsidRPr="00D47C2E">
        <w:rPr>
          <w:color w:val="000000"/>
          <w:szCs w:val="28"/>
        </w:rPr>
        <w:t xml:space="preserve"> – Характеристика базових елементи комунікаційної політики підприємства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8"/>
        <w:gridCol w:w="2077"/>
        <w:gridCol w:w="3402"/>
        <w:gridCol w:w="3544"/>
      </w:tblGrid>
      <w:tr w:rsidR="00EF1324" w:rsidRPr="00D47C2E" w:rsidTr="00E612E3">
        <w:tc>
          <w:tcPr>
            <w:tcW w:w="1008" w:type="dxa"/>
          </w:tcPr>
          <w:p w:rsidR="00EF1324" w:rsidRPr="005C7B93" w:rsidRDefault="00EF1324" w:rsidP="00E612E3">
            <w:pPr>
              <w:spacing w:after="30"/>
              <w:ind w:firstLine="22"/>
              <w:contextualSpacing/>
              <w:jc w:val="both"/>
              <w:rPr>
                <w:color w:val="000000"/>
                <w:sz w:val="24"/>
              </w:rPr>
            </w:pPr>
            <w:r w:rsidRPr="005C7B93">
              <w:rPr>
                <w:color w:val="000000"/>
                <w:sz w:val="24"/>
              </w:rPr>
              <w:lastRenderedPageBreak/>
              <w:t>Інструмент комунікації</w:t>
            </w:r>
          </w:p>
        </w:tc>
        <w:tc>
          <w:tcPr>
            <w:tcW w:w="2077" w:type="dxa"/>
          </w:tcPr>
          <w:p w:rsidR="00EF1324" w:rsidRPr="005C7B93" w:rsidRDefault="00EF1324" w:rsidP="00E612E3">
            <w:pPr>
              <w:spacing w:after="30"/>
              <w:ind w:firstLine="0"/>
              <w:contextualSpacing/>
              <w:jc w:val="both"/>
              <w:rPr>
                <w:color w:val="000000"/>
                <w:sz w:val="24"/>
              </w:rPr>
            </w:pPr>
            <w:r w:rsidRPr="005C7B93">
              <w:rPr>
                <w:color w:val="000000"/>
                <w:sz w:val="24"/>
              </w:rPr>
              <w:t>Характеристика</w:t>
            </w:r>
          </w:p>
        </w:tc>
        <w:tc>
          <w:tcPr>
            <w:tcW w:w="3402" w:type="dxa"/>
          </w:tcPr>
          <w:p w:rsidR="00EF1324" w:rsidRPr="005C7B93" w:rsidRDefault="00EF1324" w:rsidP="00E612E3">
            <w:pPr>
              <w:tabs>
                <w:tab w:val="left" w:pos="172"/>
              </w:tabs>
              <w:spacing w:after="30"/>
              <w:ind w:firstLine="28"/>
              <w:contextualSpacing/>
              <w:jc w:val="both"/>
              <w:rPr>
                <w:color w:val="000000"/>
                <w:sz w:val="24"/>
              </w:rPr>
            </w:pPr>
            <w:r w:rsidRPr="005C7B93">
              <w:rPr>
                <w:color w:val="000000"/>
                <w:sz w:val="24"/>
              </w:rPr>
              <w:t>Перевага</w:t>
            </w:r>
          </w:p>
        </w:tc>
        <w:tc>
          <w:tcPr>
            <w:tcW w:w="3544" w:type="dxa"/>
          </w:tcPr>
          <w:p w:rsidR="00EF1324" w:rsidRPr="005C7B93" w:rsidRDefault="00EF1324" w:rsidP="00E612E3">
            <w:pPr>
              <w:spacing w:after="30"/>
              <w:ind w:firstLine="0"/>
              <w:contextualSpacing/>
              <w:jc w:val="both"/>
              <w:rPr>
                <w:color w:val="000000"/>
                <w:sz w:val="24"/>
              </w:rPr>
            </w:pPr>
            <w:r w:rsidRPr="005C7B93">
              <w:rPr>
                <w:color w:val="000000"/>
                <w:sz w:val="24"/>
              </w:rPr>
              <w:t>Недолік</w:t>
            </w:r>
          </w:p>
        </w:tc>
      </w:tr>
      <w:tr w:rsidR="00EF1324" w:rsidRPr="00D47C2E" w:rsidTr="00E612E3">
        <w:tc>
          <w:tcPr>
            <w:tcW w:w="1008" w:type="dxa"/>
          </w:tcPr>
          <w:p w:rsidR="00EF1324" w:rsidRPr="005C7B93" w:rsidRDefault="00EF1324" w:rsidP="00E612E3">
            <w:pPr>
              <w:spacing w:after="30"/>
              <w:ind w:firstLine="22"/>
              <w:contextualSpacing/>
              <w:jc w:val="both"/>
              <w:rPr>
                <w:color w:val="000000"/>
                <w:sz w:val="24"/>
              </w:rPr>
            </w:pPr>
            <w:r w:rsidRPr="005C7B93">
              <w:rPr>
                <w:color w:val="000000"/>
                <w:sz w:val="24"/>
              </w:rPr>
              <w:t>Реклама</w:t>
            </w:r>
          </w:p>
        </w:tc>
        <w:tc>
          <w:tcPr>
            <w:tcW w:w="2077" w:type="dxa"/>
          </w:tcPr>
          <w:p w:rsidR="00EF1324" w:rsidRPr="005C7B93" w:rsidRDefault="00EF1324" w:rsidP="00E612E3">
            <w:pPr>
              <w:spacing w:after="30"/>
              <w:ind w:firstLine="0"/>
              <w:contextualSpacing/>
              <w:jc w:val="both"/>
              <w:rPr>
                <w:color w:val="000000"/>
                <w:sz w:val="24"/>
              </w:rPr>
            </w:pPr>
            <w:r w:rsidRPr="005C7B93">
              <w:rPr>
                <w:color w:val="000000"/>
                <w:sz w:val="24"/>
              </w:rPr>
              <w:t>Залучення уваги масової аудиторії до конкретного продукту чи послуги за допомогою різноманітних рекламних форматів.</w:t>
            </w:r>
          </w:p>
        </w:tc>
        <w:tc>
          <w:tcPr>
            <w:tcW w:w="3402" w:type="dxa"/>
          </w:tcPr>
          <w:p w:rsidR="00EF1324" w:rsidRPr="005C7B93" w:rsidRDefault="00EF1324" w:rsidP="00E612E3">
            <w:pPr>
              <w:numPr>
                <w:ilvl w:val="0"/>
                <w:numId w:val="29"/>
              </w:numPr>
              <w:tabs>
                <w:tab w:val="left" w:pos="172"/>
              </w:tabs>
              <w:spacing w:after="30"/>
              <w:ind w:left="0" w:firstLine="28"/>
              <w:contextualSpacing/>
              <w:jc w:val="both"/>
              <w:rPr>
                <w:color w:val="000000"/>
                <w:sz w:val="24"/>
              </w:rPr>
            </w:pPr>
            <w:r w:rsidRPr="005C7B93">
              <w:rPr>
                <w:color w:val="000000"/>
                <w:sz w:val="24"/>
              </w:rPr>
              <w:t>Ефективно для охоплення великої аудиторії;</w:t>
            </w:r>
          </w:p>
          <w:p w:rsidR="00EF1324" w:rsidRPr="005C7B93" w:rsidRDefault="00EF1324" w:rsidP="00E612E3">
            <w:pPr>
              <w:numPr>
                <w:ilvl w:val="0"/>
                <w:numId w:val="29"/>
              </w:numPr>
              <w:tabs>
                <w:tab w:val="left" w:pos="172"/>
              </w:tabs>
              <w:spacing w:after="30"/>
              <w:ind w:left="0" w:firstLine="28"/>
              <w:contextualSpacing/>
              <w:jc w:val="both"/>
              <w:rPr>
                <w:color w:val="000000"/>
                <w:sz w:val="24"/>
              </w:rPr>
            </w:pPr>
            <w:r w:rsidRPr="005C7B93">
              <w:rPr>
                <w:color w:val="000000"/>
                <w:sz w:val="24"/>
              </w:rPr>
              <w:t>стимулювання попиту.</w:t>
            </w:r>
          </w:p>
        </w:tc>
        <w:tc>
          <w:tcPr>
            <w:tcW w:w="3544" w:type="dxa"/>
          </w:tcPr>
          <w:p w:rsidR="00EF1324" w:rsidRPr="005C7B93" w:rsidRDefault="00EF1324" w:rsidP="00E612E3">
            <w:pPr>
              <w:numPr>
                <w:ilvl w:val="0"/>
                <w:numId w:val="29"/>
              </w:numPr>
              <w:spacing w:after="30"/>
              <w:ind w:left="205" w:hanging="128"/>
              <w:contextualSpacing/>
              <w:jc w:val="both"/>
              <w:rPr>
                <w:color w:val="000000"/>
                <w:sz w:val="24"/>
              </w:rPr>
            </w:pPr>
            <w:r w:rsidRPr="005C7B93">
              <w:rPr>
                <w:color w:val="000000"/>
                <w:sz w:val="24"/>
              </w:rPr>
              <w:t>Потрібно багато фінансування;</w:t>
            </w:r>
          </w:p>
          <w:p w:rsidR="00EF1324" w:rsidRPr="005C7B93" w:rsidRDefault="00EF1324" w:rsidP="00E612E3">
            <w:pPr>
              <w:numPr>
                <w:ilvl w:val="0"/>
                <w:numId w:val="29"/>
              </w:numPr>
              <w:spacing w:after="30"/>
              <w:ind w:left="205" w:hanging="128"/>
              <w:contextualSpacing/>
              <w:jc w:val="both"/>
              <w:rPr>
                <w:color w:val="000000"/>
                <w:sz w:val="24"/>
              </w:rPr>
            </w:pPr>
            <w:r w:rsidRPr="005C7B93">
              <w:rPr>
                <w:color w:val="000000"/>
                <w:sz w:val="24"/>
              </w:rPr>
              <w:t>низький рівень взаємодії – зворотного зв’язку</w:t>
            </w:r>
          </w:p>
          <w:p w:rsidR="00EF1324" w:rsidRPr="005C7B93" w:rsidRDefault="00EF1324" w:rsidP="00E612E3">
            <w:pPr>
              <w:spacing w:after="30"/>
              <w:ind w:left="205" w:hanging="128"/>
              <w:contextualSpacing/>
              <w:jc w:val="both"/>
              <w:rPr>
                <w:color w:val="000000"/>
                <w:sz w:val="24"/>
              </w:rPr>
            </w:pPr>
          </w:p>
        </w:tc>
      </w:tr>
      <w:tr w:rsidR="00EF1324" w:rsidRPr="00D47C2E" w:rsidTr="00E612E3">
        <w:tc>
          <w:tcPr>
            <w:tcW w:w="1008" w:type="dxa"/>
          </w:tcPr>
          <w:p w:rsidR="00EF1324" w:rsidRPr="005C7B93" w:rsidRDefault="00EF1324" w:rsidP="00E612E3">
            <w:pPr>
              <w:spacing w:after="30"/>
              <w:ind w:firstLine="22"/>
              <w:contextualSpacing/>
              <w:jc w:val="both"/>
              <w:rPr>
                <w:color w:val="000000"/>
                <w:sz w:val="24"/>
              </w:rPr>
            </w:pPr>
            <w:r w:rsidRPr="005C7B93">
              <w:rPr>
                <w:color w:val="000000"/>
                <w:sz w:val="24"/>
              </w:rPr>
              <w:t>Персональний продаж</w:t>
            </w:r>
          </w:p>
        </w:tc>
        <w:tc>
          <w:tcPr>
            <w:tcW w:w="2077" w:type="dxa"/>
          </w:tcPr>
          <w:p w:rsidR="00EF1324" w:rsidRPr="005C7B93" w:rsidRDefault="00EF1324" w:rsidP="00E612E3">
            <w:pPr>
              <w:spacing w:after="30"/>
              <w:ind w:firstLine="0"/>
              <w:contextualSpacing/>
              <w:jc w:val="both"/>
              <w:rPr>
                <w:color w:val="000000"/>
                <w:sz w:val="24"/>
              </w:rPr>
            </w:pPr>
            <w:r w:rsidRPr="005C7B93">
              <w:rPr>
                <w:color w:val="000000"/>
                <w:sz w:val="24"/>
              </w:rPr>
              <w:t>Мистецтво спілкування з клієнтами, вирішення їх проблем і задоволення очікувань від придбання товару або послуги</w:t>
            </w:r>
          </w:p>
          <w:p w:rsidR="00EF1324" w:rsidRPr="005C7B93" w:rsidRDefault="00EF1324" w:rsidP="00E612E3">
            <w:pPr>
              <w:spacing w:after="30"/>
              <w:ind w:firstLine="0"/>
              <w:contextualSpacing/>
              <w:jc w:val="both"/>
              <w:rPr>
                <w:color w:val="000000"/>
                <w:sz w:val="24"/>
              </w:rPr>
            </w:pPr>
            <w:r w:rsidRPr="005C7B93">
              <w:rPr>
                <w:color w:val="000000"/>
                <w:sz w:val="24"/>
              </w:rPr>
              <w:t xml:space="preserve">здійснюються в режимі реального часу і </w:t>
            </w:r>
            <w:r>
              <w:rPr>
                <w:color w:val="000000"/>
                <w:sz w:val="24"/>
              </w:rPr>
              <w:t xml:space="preserve">з </w:t>
            </w:r>
            <w:r w:rsidRPr="005C7B93">
              <w:rPr>
                <w:color w:val="000000"/>
                <w:sz w:val="24"/>
              </w:rPr>
              <w:t>зворотн</w:t>
            </w:r>
            <w:r>
              <w:rPr>
                <w:color w:val="000000"/>
                <w:sz w:val="24"/>
              </w:rPr>
              <w:t>ім зв'язком</w:t>
            </w:r>
            <w:r w:rsidRPr="005C7B93">
              <w:rPr>
                <w:color w:val="000000"/>
                <w:sz w:val="24"/>
              </w:rPr>
              <w:t>.</w:t>
            </w:r>
          </w:p>
        </w:tc>
        <w:tc>
          <w:tcPr>
            <w:tcW w:w="3402" w:type="dxa"/>
          </w:tcPr>
          <w:p w:rsidR="00EF1324" w:rsidRPr="005C7B93" w:rsidRDefault="00EF1324" w:rsidP="00E612E3">
            <w:pPr>
              <w:numPr>
                <w:ilvl w:val="0"/>
                <w:numId w:val="29"/>
              </w:numPr>
              <w:tabs>
                <w:tab w:val="left" w:pos="172"/>
              </w:tabs>
              <w:spacing w:after="30"/>
              <w:ind w:left="0" w:firstLine="28"/>
              <w:contextualSpacing/>
              <w:jc w:val="both"/>
              <w:rPr>
                <w:color w:val="000000"/>
                <w:sz w:val="24"/>
              </w:rPr>
            </w:pPr>
            <w:r w:rsidRPr="005C7B93">
              <w:rPr>
                <w:color w:val="000000"/>
                <w:sz w:val="24"/>
              </w:rPr>
              <w:t>Особистий контакт, через який клієнти відчувають себе зацікавленими в купівлі товарів або послуг, і, в подальшому, можуть просувати компанію своїм знайомим, а також, ймовірно, будуть більш відкритими для нових товарів та послуг, які пропонує компанія.</w:t>
            </w:r>
          </w:p>
        </w:tc>
        <w:tc>
          <w:tcPr>
            <w:tcW w:w="3544" w:type="dxa"/>
          </w:tcPr>
          <w:p w:rsidR="00EF1324" w:rsidRPr="005C7B93" w:rsidRDefault="00EF1324" w:rsidP="00E612E3">
            <w:pPr>
              <w:numPr>
                <w:ilvl w:val="0"/>
                <w:numId w:val="29"/>
              </w:numPr>
              <w:spacing w:after="30"/>
              <w:ind w:left="205" w:hanging="128"/>
              <w:contextualSpacing/>
              <w:jc w:val="both"/>
              <w:rPr>
                <w:color w:val="000000"/>
                <w:sz w:val="24"/>
              </w:rPr>
            </w:pPr>
            <w:r w:rsidRPr="005C7B93">
              <w:rPr>
                <w:color w:val="000000"/>
                <w:sz w:val="24"/>
              </w:rPr>
              <w:t>Високі витрати ( транспортні витрати, зарплата менеджера з продажу, навчання і підвищення кваліфікації персоналу, робочий час);</w:t>
            </w:r>
          </w:p>
          <w:p w:rsidR="00EF1324" w:rsidRPr="005C7B93" w:rsidRDefault="00EF1324" w:rsidP="00E612E3">
            <w:pPr>
              <w:numPr>
                <w:ilvl w:val="0"/>
                <w:numId w:val="29"/>
              </w:numPr>
              <w:spacing w:after="30"/>
              <w:ind w:left="205" w:hanging="128"/>
              <w:contextualSpacing/>
              <w:jc w:val="both"/>
              <w:rPr>
                <w:color w:val="000000"/>
                <w:sz w:val="24"/>
              </w:rPr>
            </w:pPr>
            <w:r w:rsidRPr="005C7B93">
              <w:rPr>
                <w:color w:val="000000"/>
                <w:sz w:val="24"/>
              </w:rPr>
              <w:t>не піддаються технологічній уніфікації</w:t>
            </w:r>
          </w:p>
        </w:tc>
      </w:tr>
      <w:tr w:rsidR="00EF1324" w:rsidRPr="00D47C2E" w:rsidTr="00E612E3">
        <w:tc>
          <w:tcPr>
            <w:tcW w:w="1008" w:type="dxa"/>
          </w:tcPr>
          <w:p w:rsidR="00EF1324" w:rsidRPr="005C7B93" w:rsidRDefault="00EF1324" w:rsidP="00E612E3">
            <w:pPr>
              <w:spacing w:after="30"/>
              <w:ind w:firstLine="22"/>
              <w:contextualSpacing/>
              <w:jc w:val="both"/>
              <w:rPr>
                <w:color w:val="000000"/>
                <w:sz w:val="24"/>
              </w:rPr>
            </w:pPr>
            <w:r w:rsidRPr="005C7B93">
              <w:rPr>
                <w:color w:val="000000"/>
                <w:sz w:val="24"/>
              </w:rPr>
              <w:t>Стимулювання збуту</w:t>
            </w:r>
          </w:p>
        </w:tc>
        <w:tc>
          <w:tcPr>
            <w:tcW w:w="2077" w:type="dxa"/>
          </w:tcPr>
          <w:p w:rsidR="00EF1324" w:rsidRPr="005C7B93" w:rsidRDefault="00EF1324" w:rsidP="00E612E3">
            <w:pPr>
              <w:spacing w:after="30"/>
              <w:ind w:firstLine="0"/>
              <w:contextualSpacing/>
              <w:jc w:val="both"/>
              <w:rPr>
                <w:color w:val="000000"/>
                <w:sz w:val="24"/>
              </w:rPr>
            </w:pPr>
            <w:r w:rsidRPr="005C7B93">
              <w:rPr>
                <w:color w:val="000000"/>
                <w:sz w:val="24"/>
              </w:rPr>
              <w:t>Заохочення до здійснення покупки - спонукання до дії</w:t>
            </w:r>
            <w:r w:rsidRPr="005C7B93">
              <w:rPr>
                <w:color w:val="000000"/>
                <w:sz w:val="24"/>
              </w:rPr>
              <w:br/>
            </w:r>
          </w:p>
        </w:tc>
        <w:tc>
          <w:tcPr>
            <w:tcW w:w="3402" w:type="dxa"/>
          </w:tcPr>
          <w:p w:rsidR="00EF1324" w:rsidRPr="005C7B93" w:rsidRDefault="00EF1324" w:rsidP="00E612E3">
            <w:pPr>
              <w:numPr>
                <w:ilvl w:val="0"/>
                <w:numId w:val="29"/>
              </w:numPr>
              <w:tabs>
                <w:tab w:val="left" w:pos="172"/>
              </w:tabs>
              <w:spacing w:after="30"/>
              <w:ind w:left="0" w:firstLine="28"/>
              <w:contextualSpacing/>
              <w:jc w:val="both"/>
              <w:rPr>
                <w:color w:val="000000"/>
                <w:sz w:val="24"/>
              </w:rPr>
            </w:pPr>
            <w:r w:rsidRPr="005C7B93">
              <w:rPr>
                <w:color w:val="000000"/>
                <w:sz w:val="24"/>
              </w:rPr>
              <w:t>Доступність для підприємств різних форм власності та різних розмірів</w:t>
            </w:r>
          </w:p>
          <w:p w:rsidR="00EF1324" w:rsidRPr="005C7B93" w:rsidRDefault="00EF1324" w:rsidP="00E612E3">
            <w:pPr>
              <w:numPr>
                <w:ilvl w:val="0"/>
                <w:numId w:val="29"/>
              </w:numPr>
              <w:tabs>
                <w:tab w:val="left" w:pos="172"/>
              </w:tabs>
              <w:spacing w:after="30"/>
              <w:ind w:left="0" w:firstLine="28"/>
              <w:contextualSpacing/>
              <w:jc w:val="both"/>
              <w:rPr>
                <w:color w:val="000000"/>
                <w:sz w:val="24"/>
              </w:rPr>
            </w:pPr>
            <w:r w:rsidRPr="005C7B93">
              <w:rPr>
                <w:color w:val="000000"/>
                <w:sz w:val="24"/>
              </w:rPr>
              <w:t>зміна співвідношення ціни і цінності. За ту ж са</w:t>
            </w:r>
            <w:r>
              <w:rPr>
                <w:color w:val="000000"/>
                <w:sz w:val="24"/>
              </w:rPr>
              <w:t xml:space="preserve">му ціну покупець отримує </w:t>
            </w:r>
            <w:r w:rsidRPr="005C7B93">
              <w:rPr>
                <w:color w:val="000000"/>
                <w:sz w:val="24"/>
              </w:rPr>
              <w:t xml:space="preserve"> додаткову цінність;</w:t>
            </w:r>
          </w:p>
          <w:p w:rsidR="00EF1324" w:rsidRPr="005C7B93" w:rsidRDefault="00EF1324" w:rsidP="00E612E3">
            <w:pPr>
              <w:numPr>
                <w:ilvl w:val="0"/>
                <w:numId w:val="29"/>
              </w:numPr>
              <w:tabs>
                <w:tab w:val="left" w:pos="172"/>
              </w:tabs>
              <w:spacing w:after="30"/>
              <w:ind w:left="0" w:firstLine="28"/>
              <w:contextualSpacing/>
              <w:jc w:val="both"/>
              <w:rPr>
                <w:color w:val="000000"/>
                <w:sz w:val="24"/>
              </w:rPr>
            </w:pPr>
            <w:r w:rsidRPr="005C7B93">
              <w:rPr>
                <w:color w:val="000000"/>
                <w:sz w:val="24"/>
              </w:rPr>
              <w:t>стимулювання покупки “на пробу”, що особливо важливе при виведенні нового товару</w:t>
            </w:r>
            <w:r>
              <w:rPr>
                <w:color w:val="000000"/>
                <w:sz w:val="24"/>
              </w:rPr>
              <w:t>.</w:t>
            </w:r>
          </w:p>
        </w:tc>
        <w:tc>
          <w:tcPr>
            <w:tcW w:w="3544" w:type="dxa"/>
          </w:tcPr>
          <w:p w:rsidR="00EF1324" w:rsidRPr="005C7B93" w:rsidRDefault="00EF1324" w:rsidP="00E612E3">
            <w:pPr>
              <w:numPr>
                <w:ilvl w:val="0"/>
                <w:numId w:val="29"/>
              </w:numPr>
              <w:spacing w:after="30"/>
              <w:ind w:left="205" w:hanging="128"/>
              <w:contextualSpacing/>
              <w:jc w:val="both"/>
              <w:rPr>
                <w:color w:val="000000"/>
                <w:sz w:val="24"/>
              </w:rPr>
            </w:pPr>
            <w:r w:rsidRPr="005C7B93">
              <w:rPr>
                <w:color w:val="000000"/>
                <w:sz w:val="24"/>
              </w:rPr>
              <w:t>Звикання споживачів;</w:t>
            </w:r>
          </w:p>
          <w:p w:rsidR="00EF1324" w:rsidRPr="005C7B93" w:rsidRDefault="00EF1324" w:rsidP="00E612E3">
            <w:pPr>
              <w:numPr>
                <w:ilvl w:val="0"/>
                <w:numId w:val="29"/>
              </w:numPr>
              <w:spacing w:after="30"/>
              <w:ind w:left="205" w:hanging="128"/>
              <w:contextualSpacing/>
              <w:jc w:val="both"/>
              <w:rPr>
                <w:color w:val="000000"/>
                <w:sz w:val="24"/>
              </w:rPr>
            </w:pPr>
            <w:r w:rsidRPr="005C7B93">
              <w:rPr>
                <w:color w:val="000000"/>
                <w:sz w:val="24"/>
              </w:rPr>
              <w:t>можуть зруйнувати базові цінності, імідж та вигідне позиціонування товару та його бренду;</w:t>
            </w:r>
          </w:p>
          <w:p w:rsidR="00EF1324" w:rsidRPr="005C7B93" w:rsidRDefault="00EF1324" w:rsidP="00E612E3">
            <w:pPr>
              <w:numPr>
                <w:ilvl w:val="0"/>
                <w:numId w:val="29"/>
              </w:numPr>
              <w:spacing w:after="30"/>
              <w:ind w:left="205" w:hanging="128"/>
              <w:contextualSpacing/>
              <w:jc w:val="both"/>
              <w:rPr>
                <w:color w:val="000000"/>
                <w:sz w:val="24"/>
              </w:rPr>
            </w:pPr>
            <w:r w:rsidRPr="005C7B93">
              <w:rPr>
                <w:color w:val="000000"/>
                <w:sz w:val="24"/>
              </w:rPr>
              <w:t xml:space="preserve">сприяють підвищенню короткотривалого попиту, не приводячи до довготривалого ефекту </w:t>
            </w:r>
          </w:p>
        </w:tc>
      </w:tr>
      <w:tr w:rsidR="00EF1324" w:rsidRPr="00D47C2E" w:rsidTr="00E612E3">
        <w:tblPrEx>
          <w:tblLook w:val="0000" w:firstRow="0" w:lastRow="0" w:firstColumn="0" w:lastColumn="0" w:noHBand="0" w:noVBand="0"/>
        </w:tblPrEx>
        <w:trPr>
          <w:trHeight w:val="495"/>
        </w:trPr>
        <w:tc>
          <w:tcPr>
            <w:tcW w:w="1008" w:type="dxa"/>
          </w:tcPr>
          <w:p w:rsidR="00EF1324" w:rsidRPr="005C7B93" w:rsidRDefault="00EF1324" w:rsidP="00E612E3">
            <w:pPr>
              <w:spacing w:after="30"/>
              <w:ind w:firstLine="22"/>
              <w:contextualSpacing/>
              <w:jc w:val="both"/>
              <w:rPr>
                <w:color w:val="000000"/>
                <w:sz w:val="24"/>
              </w:rPr>
            </w:pPr>
            <w:r w:rsidRPr="005C7B93">
              <w:rPr>
                <w:color w:val="000000"/>
                <w:sz w:val="24"/>
              </w:rPr>
              <w:t>Паблікрілейшинз</w:t>
            </w:r>
          </w:p>
        </w:tc>
        <w:tc>
          <w:tcPr>
            <w:tcW w:w="2077" w:type="dxa"/>
          </w:tcPr>
          <w:p w:rsidR="00EF1324" w:rsidRPr="005C7B93" w:rsidRDefault="00EF1324" w:rsidP="00E612E3">
            <w:pPr>
              <w:spacing w:after="30"/>
              <w:ind w:firstLine="0"/>
              <w:contextualSpacing/>
              <w:jc w:val="both"/>
              <w:rPr>
                <w:color w:val="000000"/>
                <w:sz w:val="24"/>
              </w:rPr>
            </w:pPr>
            <w:r w:rsidRPr="005C7B93">
              <w:rPr>
                <w:color w:val="000000"/>
                <w:sz w:val="24"/>
              </w:rPr>
              <w:t>Планові зусилля, спрямовані на створення і підтримку доброзичливих відносин і взаєморозуміння між організацією, підприємством та громадськістю</w:t>
            </w:r>
          </w:p>
        </w:tc>
        <w:tc>
          <w:tcPr>
            <w:tcW w:w="3402" w:type="dxa"/>
          </w:tcPr>
          <w:p w:rsidR="00EF1324" w:rsidRPr="005C7B93" w:rsidRDefault="00EF1324" w:rsidP="00E612E3">
            <w:pPr>
              <w:numPr>
                <w:ilvl w:val="0"/>
                <w:numId w:val="29"/>
              </w:numPr>
              <w:tabs>
                <w:tab w:val="left" w:pos="172"/>
              </w:tabs>
              <w:spacing w:after="30"/>
              <w:ind w:left="0" w:firstLine="28"/>
              <w:contextualSpacing/>
              <w:jc w:val="both"/>
              <w:rPr>
                <w:color w:val="000000"/>
                <w:sz w:val="24"/>
              </w:rPr>
            </w:pPr>
            <w:r w:rsidRPr="005C7B93">
              <w:rPr>
                <w:color w:val="000000"/>
                <w:sz w:val="24"/>
              </w:rPr>
              <w:t>Відсутність рекламних витрат;</w:t>
            </w:r>
          </w:p>
          <w:p w:rsidR="00EF1324" w:rsidRPr="005C7B93" w:rsidRDefault="00EF1324" w:rsidP="00E612E3">
            <w:pPr>
              <w:numPr>
                <w:ilvl w:val="0"/>
                <w:numId w:val="29"/>
              </w:numPr>
              <w:tabs>
                <w:tab w:val="left" w:pos="172"/>
              </w:tabs>
              <w:spacing w:after="30"/>
              <w:ind w:left="0" w:firstLine="28"/>
              <w:contextualSpacing/>
              <w:jc w:val="both"/>
              <w:rPr>
                <w:color w:val="000000"/>
                <w:sz w:val="24"/>
              </w:rPr>
            </w:pPr>
            <w:r w:rsidRPr="005C7B93">
              <w:rPr>
                <w:color w:val="000000"/>
                <w:sz w:val="24"/>
              </w:rPr>
              <w:t>порівняно висока міра довіри;</w:t>
            </w:r>
          </w:p>
          <w:p w:rsidR="00EF1324" w:rsidRPr="005C7B93" w:rsidRDefault="00EF1324" w:rsidP="00E612E3">
            <w:pPr>
              <w:numPr>
                <w:ilvl w:val="0"/>
                <w:numId w:val="29"/>
              </w:numPr>
              <w:tabs>
                <w:tab w:val="left" w:pos="172"/>
              </w:tabs>
              <w:spacing w:after="30"/>
              <w:ind w:left="0" w:firstLine="28"/>
              <w:contextualSpacing/>
              <w:jc w:val="both"/>
              <w:rPr>
                <w:color w:val="000000"/>
                <w:sz w:val="24"/>
              </w:rPr>
            </w:pPr>
            <w:r w:rsidRPr="005C7B93">
              <w:rPr>
                <w:color w:val="000000"/>
                <w:sz w:val="24"/>
              </w:rPr>
              <w:t>досягнення значно більшої кількості аудиторій;</w:t>
            </w:r>
          </w:p>
          <w:p w:rsidR="00EF1324" w:rsidRPr="005C7B93" w:rsidRDefault="00EF1324" w:rsidP="00E612E3">
            <w:pPr>
              <w:numPr>
                <w:ilvl w:val="0"/>
                <w:numId w:val="29"/>
              </w:numPr>
              <w:tabs>
                <w:tab w:val="left" w:pos="172"/>
              </w:tabs>
              <w:spacing w:after="30"/>
              <w:ind w:left="0" w:firstLine="28"/>
              <w:contextualSpacing/>
              <w:jc w:val="both"/>
              <w:rPr>
                <w:color w:val="000000"/>
                <w:sz w:val="24"/>
              </w:rPr>
            </w:pPr>
            <w:r>
              <w:rPr>
                <w:color w:val="000000"/>
                <w:sz w:val="24"/>
              </w:rPr>
              <w:t>більша гнучкість повідомлень;</w:t>
            </w:r>
          </w:p>
          <w:p w:rsidR="00EF1324" w:rsidRPr="005C7B93" w:rsidRDefault="00EF1324" w:rsidP="00E612E3">
            <w:pPr>
              <w:numPr>
                <w:ilvl w:val="0"/>
                <w:numId w:val="29"/>
              </w:numPr>
              <w:tabs>
                <w:tab w:val="left" w:pos="172"/>
              </w:tabs>
              <w:spacing w:after="30"/>
              <w:ind w:left="0" w:firstLine="28"/>
              <w:contextualSpacing/>
              <w:jc w:val="both"/>
              <w:rPr>
                <w:color w:val="000000"/>
                <w:sz w:val="24"/>
              </w:rPr>
            </w:pPr>
            <w:r w:rsidRPr="005C7B93">
              <w:rPr>
                <w:color w:val="000000"/>
                <w:sz w:val="24"/>
              </w:rPr>
              <w:t>сприяють створенню іміджу організації.</w:t>
            </w:r>
          </w:p>
        </w:tc>
        <w:tc>
          <w:tcPr>
            <w:tcW w:w="3544" w:type="dxa"/>
          </w:tcPr>
          <w:p w:rsidR="00EF1324" w:rsidRPr="005C7B93" w:rsidRDefault="00EF1324" w:rsidP="00E612E3">
            <w:pPr>
              <w:numPr>
                <w:ilvl w:val="0"/>
                <w:numId w:val="29"/>
              </w:numPr>
              <w:spacing w:after="30"/>
              <w:ind w:left="205" w:hanging="128"/>
              <w:contextualSpacing/>
              <w:jc w:val="both"/>
              <w:rPr>
                <w:color w:val="000000"/>
                <w:sz w:val="24"/>
              </w:rPr>
            </w:pPr>
            <w:r w:rsidRPr="005C7B93">
              <w:rPr>
                <w:color w:val="000000"/>
                <w:sz w:val="24"/>
              </w:rPr>
              <w:t>Відсутність контролю над публікацією;</w:t>
            </w:r>
          </w:p>
          <w:p w:rsidR="00EF1324" w:rsidRPr="005C7B93" w:rsidRDefault="00EF1324" w:rsidP="00E612E3">
            <w:pPr>
              <w:numPr>
                <w:ilvl w:val="0"/>
                <w:numId w:val="29"/>
              </w:numPr>
              <w:spacing w:after="30"/>
              <w:ind w:left="205" w:hanging="128"/>
              <w:contextualSpacing/>
              <w:jc w:val="both"/>
              <w:rPr>
                <w:color w:val="000000"/>
                <w:sz w:val="24"/>
              </w:rPr>
            </w:pPr>
            <w:r w:rsidRPr="005C7B93">
              <w:rPr>
                <w:color w:val="000000"/>
                <w:sz w:val="24"/>
              </w:rPr>
              <w:t>труднощі з оцінкової ефективності.</w:t>
            </w:r>
          </w:p>
          <w:p w:rsidR="00EF1324" w:rsidRPr="005C7B93" w:rsidRDefault="00EF1324" w:rsidP="00E612E3">
            <w:pPr>
              <w:spacing w:after="30"/>
              <w:ind w:left="205" w:hanging="128"/>
              <w:contextualSpacing/>
              <w:jc w:val="both"/>
              <w:rPr>
                <w:color w:val="000000"/>
                <w:sz w:val="24"/>
              </w:rPr>
            </w:pPr>
          </w:p>
        </w:tc>
      </w:tr>
    </w:tbl>
    <w:p w:rsidR="0090375F" w:rsidRPr="00D47C2E" w:rsidRDefault="0090375F" w:rsidP="0090375F">
      <w:pPr>
        <w:spacing w:after="30" w:line="360" w:lineRule="auto"/>
        <w:ind w:firstLine="340"/>
        <w:contextualSpacing/>
        <w:jc w:val="both"/>
        <w:rPr>
          <w:color w:val="000000"/>
          <w:szCs w:val="28"/>
        </w:rPr>
      </w:pPr>
      <w:r>
        <w:t xml:space="preserve">Продовження таблиці </w:t>
      </w:r>
      <w:r>
        <w:rPr>
          <w:color w:val="000000"/>
          <w:szCs w:val="28"/>
        </w:rPr>
        <w:t>2.1</w:t>
      </w:r>
      <w:r w:rsidRPr="00D47C2E">
        <w:rPr>
          <w:color w:val="000000"/>
          <w:szCs w:val="28"/>
        </w:rPr>
        <w:t xml:space="preserve"> – Характеристика базових елементи комунікаційної політики підприємства</w:t>
      </w:r>
    </w:p>
    <w:p w:rsidR="0090375F" w:rsidRDefault="0090375F"/>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8"/>
        <w:gridCol w:w="2077"/>
        <w:gridCol w:w="3147"/>
        <w:gridCol w:w="3549"/>
      </w:tblGrid>
      <w:tr w:rsidR="0090375F" w:rsidRPr="00D47C2E" w:rsidTr="00E612E3">
        <w:trPr>
          <w:trHeight w:val="525"/>
        </w:trPr>
        <w:tc>
          <w:tcPr>
            <w:tcW w:w="1008" w:type="dxa"/>
          </w:tcPr>
          <w:p w:rsidR="0090375F" w:rsidRPr="005C7B93" w:rsidRDefault="0090375F" w:rsidP="0090375F">
            <w:pPr>
              <w:spacing w:after="30"/>
              <w:ind w:firstLine="22"/>
              <w:contextualSpacing/>
              <w:jc w:val="both"/>
              <w:rPr>
                <w:color w:val="000000"/>
                <w:sz w:val="24"/>
              </w:rPr>
            </w:pPr>
            <w:r w:rsidRPr="005C7B93">
              <w:rPr>
                <w:color w:val="000000"/>
                <w:sz w:val="24"/>
              </w:rPr>
              <w:lastRenderedPageBreak/>
              <w:t>Інструмент комунікації</w:t>
            </w:r>
          </w:p>
        </w:tc>
        <w:tc>
          <w:tcPr>
            <w:tcW w:w="2077" w:type="dxa"/>
          </w:tcPr>
          <w:p w:rsidR="0090375F" w:rsidRPr="005C7B93" w:rsidRDefault="0090375F" w:rsidP="0090375F">
            <w:pPr>
              <w:spacing w:after="30"/>
              <w:ind w:firstLine="0"/>
              <w:contextualSpacing/>
              <w:jc w:val="both"/>
              <w:rPr>
                <w:color w:val="000000"/>
                <w:sz w:val="24"/>
              </w:rPr>
            </w:pPr>
            <w:r w:rsidRPr="005C7B93">
              <w:rPr>
                <w:color w:val="000000"/>
                <w:sz w:val="24"/>
              </w:rPr>
              <w:t>Характеристика</w:t>
            </w:r>
          </w:p>
        </w:tc>
        <w:tc>
          <w:tcPr>
            <w:tcW w:w="3147" w:type="dxa"/>
          </w:tcPr>
          <w:p w:rsidR="0090375F" w:rsidRPr="005C7B93" w:rsidRDefault="0090375F" w:rsidP="0090375F">
            <w:pPr>
              <w:tabs>
                <w:tab w:val="left" w:pos="172"/>
              </w:tabs>
              <w:spacing w:after="30"/>
              <w:ind w:firstLine="28"/>
              <w:contextualSpacing/>
              <w:jc w:val="both"/>
              <w:rPr>
                <w:color w:val="000000"/>
                <w:sz w:val="24"/>
              </w:rPr>
            </w:pPr>
            <w:r w:rsidRPr="005C7B93">
              <w:rPr>
                <w:color w:val="000000"/>
                <w:sz w:val="24"/>
              </w:rPr>
              <w:t>Перевага</w:t>
            </w:r>
          </w:p>
        </w:tc>
        <w:tc>
          <w:tcPr>
            <w:tcW w:w="3549" w:type="dxa"/>
          </w:tcPr>
          <w:p w:rsidR="0090375F" w:rsidRPr="005C7B93" w:rsidRDefault="0090375F" w:rsidP="0090375F">
            <w:pPr>
              <w:spacing w:after="30"/>
              <w:ind w:hanging="128"/>
              <w:contextualSpacing/>
              <w:jc w:val="both"/>
              <w:rPr>
                <w:color w:val="000000"/>
                <w:sz w:val="24"/>
              </w:rPr>
            </w:pPr>
            <w:r w:rsidRPr="005C7B93">
              <w:rPr>
                <w:color w:val="000000"/>
                <w:sz w:val="24"/>
              </w:rPr>
              <w:t>Недолік</w:t>
            </w:r>
          </w:p>
        </w:tc>
      </w:tr>
      <w:tr w:rsidR="0090375F" w:rsidRPr="00D47C2E" w:rsidTr="00E612E3">
        <w:trPr>
          <w:trHeight w:val="525"/>
        </w:trPr>
        <w:tc>
          <w:tcPr>
            <w:tcW w:w="1008" w:type="dxa"/>
          </w:tcPr>
          <w:p w:rsidR="0090375F" w:rsidRPr="005C7B93" w:rsidRDefault="0090375F" w:rsidP="0090375F">
            <w:pPr>
              <w:spacing w:after="30"/>
              <w:ind w:firstLine="22"/>
              <w:contextualSpacing/>
              <w:jc w:val="both"/>
              <w:rPr>
                <w:color w:val="000000"/>
                <w:sz w:val="24"/>
              </w:rPr>
            </w:pPr>
            <w:r w:rsidRPr="005C7B93">
              <w:rPr>
                <w:color w:val="000000"/>
                <w:sz w:val="24"/>
              </w:rPr>
              <w:t>Прямий-маркетинг</w:t>
            </w:r>
          </w:p>
        </w:tc>
        <w:tc>
          <w:tcPr>
            <w:tcW w:w="2077" w:type="dxa"/>
          </w:tcPr>
          <w:p w:rsidR="0090375F" w:rsidRPr="005C7B93" w:rsidRDefault="0090375F" w:rsidP="0090375F">
            <w:pPr>
              <w:spacing w:after="30"/>
              <w:ind w:firstLine="0"/>
              <w:contextualSpacing/>
              <w:jc w:val="both"/>
              <w:rPr>
                <w:color w:val="000000"/>
                <w:sz w:val="24"/>
              </w:rPr>
            </w:pPr>
            <w:r w:rsidRPr="005C7B93">
              <w:rPr>
                <w:color w:val="000000"/>
                <w:sz w:val="24"/>
              </w:rPr>
              <w:t>Інтерактивна система, тобто потенційний споживач і маркетолог залучені в процес спілкування</w:t>
            </w:r>
          </w:p>
          <w:p w:rsidR="0090375F" w:rsidRPr="005C7B93" w:rsidRDefault="0090375F" w:rsidP="0090375F">
            <w:pPr>
              <w:spacing w:after="30"/>
              <w:ind w:firstLine="0"/>
              <w:contextualSpacing/>
              <w:jc w:val="both"/>
              <w:rPr>
                <w:color w:val="000000"/>
                <w:sz w:val="24"/>
              </w:rPr>
            </w:pPr>
          </w:p>
        </w:tc>
        <w:tc>
          <w:tcPr>
            <w:tcW w:w="3147" w:type="dxa"/>
          </w:tcPr>
          <w:p w:rsidR="0090375F" w:rsidRPr="005C7B93" w:rsidRDefault="0090375F" w:rsidP="0090375F">
            <w:pPr>
              <w:numPr>
                <w:ilvl w:val="0"/>
                <w:numId w:val="29"/>
              </w:numPr>
              <w:tabs>
                <w:tab w:val="left" w:pos="172"/>
              </w:tabs>
              <w:spacing w:after="30"/>
              <w:ind w:left="0" w:firstLine="28"/>
              <w:contextualSpacing/>
              <w:jc w:val="both"/>
              <w:rPr>
                <w:color w:val="000000"/>
                <w:sz w:val="24"/>
              </w:rPr>
            </w:pPr>
            <w:r w:rsidRPr="005C7B93">
              <w:rPr>
                <w:color w:val="000000"/>
                <w:sz w:val="24"/>
              </w:rPr>
              <w:t>Цілеспрямований на досягнення конкретних результатів більше, ніж інші форми маркетингових комунікацій;</w:t>
            </w:r>
          </w:p>
          <w:p w:rsidR="0090375F" w:rsidRPr="005C7B93" w:rsidRDefault="0090375F" w:rsidP="0090375F">
            <w:pPr>
              <w:numPr>
                <w:ilvl w:val="0"/>
                <w:numId w:val="29"/>
              </w:numPr>
              <w:tabs>
                <w:tab w:val="left" w:pos="172"/>
              </w:tabs>
              <w:spacing w:after="30"/>
              <w:ind w:left="0" w:firstLine="28"/>
              <w:contextualSpacing/>
              <w:jc w:val="both"/>
              <w:rPr>
                <w:color w:val="000000"/>
                <w:sz w:val="24"/>
              </w:rPr>
            </w:pPr>
            <w:r w:rsidRPr="005C7B93">
              <w:rPr>
                <w:color w:val="000000"/>
                <w:sz w:val="24"/>
              </w:rPr>
              <w:t xml:space="preserve">має здатність до персоніфікованого підходу (кастомізації); </w:t>
            </w:r>
          </w:p>
          <w:p w:rsidR="0090375F" w:rsidRPr="005C7B93" w:rsidRDefault="0090375F" w:rsidP="0090375F">
            <w:pPr>
              <w:numPr>
                <w:ilvl w:val="0"/>
                <w:numId w:val="29"/>
              </w:numPr>
              <w:tabs>
                <w:tab w:val="left" w:pos="172"/>
              </w:tabs>
              <w:spacing w:after="30"/>
              <w:ind w:left="0" w:firstLine="28"/>
              <w:contextualSpacing/>
              <w:jc w:val="both"/>
              <w:rPr>
                <w:color w:val="000000"/>
                <w:sz w:val="24"/>
              </w:rPr>
            </w:pPr>
            <w:r w:rsidRPr="005C7B93">
              <w:rPr>
                <w:color w:val="000000"/>
                <w:sz w:val="24"/>
              </w:rPr>
              <w:t>результати піддаються більш точному виміру</w:t>
            </w:r>
            <w:r>
              <w:rPr>
                <w:color w:val="000000"/>
                <w:sz w:val="24"/>
              </w:rPr>
              <w:t>;</w:t>
            </w:r>
          </w:p>
          <w:p w:rsidR="0090375F" w:rsidRPr="005C7B93" w:rsidRDefault="0090375F" w:rsidP="0090375F">
            <w:pPr>
              <w:numPr>
                <w:ilvl w:val="0"/>
                <w:numId w:val="29"/>
              </w:numPr>
              <w:tabs>
                <w:tab w:val="left" w:pos="172"/>
              </w:tabs>
              <w:spacing w:after="30"/>
              <w:ind w:left="0" w:firstLine="28"/>
              <w:contextualSpacing/>
              <w:jc w:val="both"/>
              <w:rPr>
                <w:color w:val="000000"/>
                <w:sz w:val="24"/>
              </w:rPr>
            </w:pPr>
            <w:r w:rsidRPr="005C7B93">
              <w:rPr>
                <w:color w:val="000000"/>
                <w:sz w:val="24"/>
              </w:rPr>
              <w:t>всі елементи є надзвичайно гнучкими.</w:t>
            </w:r>
          </w:p>
        </w:tc>
        <w:tc>
          <w:tcPr>
            <w:tcW w:w="3549" w:type="dxa"/>
          </w:tcPr>
          <w:p w:rsidR="0090375F" w:rsidRPr="005C7B93" w:rsidRDefault="0090375F" w:rsidP="0090375F">
            <w:pPr>
              <w:numPr>
                <w:ilvl w:val="0"/>
                <w:numId w:val="29"/>
              </w:numPr>
              <w:spacing w:after="30"/>
              <w:ind w:left="205" w:hanging="128"/>
              <w:contextualSpacing/>
              <w:jc w:val="both"/>
              <w:rPr>
                <w:color w:val="000000"/>
                <w:sz w:val="24"/>
              </w:rPr>
            </w:pPr>
            <w:r w:rsidRPr="005C7B93">
              <w:rPr>
                <w:color w:val="000000"/>
                <w:sz w:val="24"/>
              </w:rPr>
              <w:t xml:space="preserve"> неефективний і нерезультативний, якщо використовується в якості короткострокової стратегії;</w:t>
            </w:r>
          </w:p>
          <w:p w:rsidR="0090375F" w:rsidRPr="005C7B93" w:rsidRDefault="0090375F" w:rsidP="0090375F">
            <w:pPr>
              <w:numPr>
                <w:ilvl w:val="0"/>
                <w:numId w:val="29"/>
              </w:numPr>
              <w:spacing w:after="30"/>
              <w:ind w:left="205" w:hanging="128"/>
              <w:contextualSpacing/>
              <w:jc w:val="both"/>
              <w:rPr>
                <w:color w:val="000000"/>
                <w:sz w:val="24"/>
              </w:rPr>
            </w:pPr>
            <w:r w:rsidRPr="005C7B93">
              <w:rPr>
                <w:color w:val="000000"/>
                <w:sz w:val="24"/>
              </w:rPr>
              <w:t>погано проведений прямий маркетинг породжує недовіру до підприємства і створює її негативний імідж;</w:t>
            </w:r>
          </w:p>
          <w:p w:rsidR="0090375F" w:rsidRPr="005C7B93" w:rsidRDefault="0090375F" w:rsidP="0090375F">
            <w:pPr>
              <w:numPr>
                <w:ilvl w:val="0"/>
                <w:numId w:val="29"/>
              </w:numPr>
              <w:spacing w:after="30"/>
              <w:ind w:left="205" w:hanging="128"/>
              <w:contextualSpacing/>
              <w:jc w:val="both"/>
              <w:rPr>
                <w:color w:val="000000"/>
                <w:sz w:val="24"/>
              </w:rPr>
            </w:pPr>
            <w:r w:rsidRPr="005C7B93">
              <w:rPr>
                <w:color w:val="000000"/>
                <w:sz w:val="24"/>
              </w:rPr>
              <w:t>слабка координація з діяльністю компанії, розподілом товарів, що може привести до втрати лояльності споживачів;</w:t>
            </w:r>
          </w:p>
        </w:tc>
      </w:tr>
    </w:tbl>
    <w:p w:rsidR="00EF1324" w:rsidRPr="00D47C2E" w:rsidRDefault="00EF1324" w:rsidP="0013405C">
      <w:pPr>
        <w:spacing w:after="30" w:line="360" w:lineRule="auto"/>
        <w:ind w:firstLine="340"/>
        <w:contextualSpacing/>
        <w:jc w:val="both"/>
        <w:rPr>
          <w:szCs w:val="28"/>
        </w:rPr>
      </w:pPr>
      <w:r w:rsidRPr="00D47C2E">
        <w:rPr>
          <w:szCs w:val="28"/>
        </w:rPr>
        <w:t>П</w:t>
      </w:r>
      <w:r>
        <w:rPr>
          <w:szCs w:val="28"/>
        </w:rPr>
        <w:t>обудовано автором на основі: [42,43</w:t>
      </w:r>
      <w:r w:rsidRPr="00D47C2E">
        <w:rPr>
          <w:szCs w:val="28"/>
        </w:rPr>
        <w:t>]</w:t>
      </w:r>
    </w:p>
    <w:p w:rsidR="00EF1324" w:rsidRPr="00D47C2E" w:rsidRDefault="00EF1324" w:rsidP="0013405C">
      <w:pPr>
        <w:spacing w:after="30" w:line="360" w:lineRule="auto"/>
        <w:ind w:firstLine="340"/>
        <w:contextualSpacing/>
        <w:jc w:val="both"/>
        <w:rPr>
          <w:szCs w:val="28"/>
        </w:rPr>
      </w:pPr>
    </w:p>
    <w:p w:rsidR="00EF1324" w:rsidRDefault="0090375F" w:rsidP="0013405C">
      <w:pPr>
        <w:spacing w:after="30" w:line="360" w:lineRule="auto"/>
        <w:ind w:firstLine="340"/>
        <w:contextualSpacing/>
        <w:jc w:val="both"/>
        <w:rPr>
          <w:color w:val="000000"/>
          <w:szCs w:val="28"/>
        </w:rPr>
      </w:pPr>
      <w:r>
        <w:rPr>
          <w:szCs w:val="28"/>
        </w:rPr>
        <w:t>Тож, розглянувши в</w:t>
      </w:r>
      <w:r w:rsidR="00EF1324" w:rsidRPr="00D47C2E">
        <w:rPr>
          <w:szCs w:val="28"/>
        </w:rPr>
        <w:t xml:space="preserve"> таблиці 2.1 характеристики базових елементів комунікаційної політики підприємства, </w:t>
      </w:r>
      <w:r>
        <w:rPr>
          <w:szCs w:val="28"/>
        </w:rPr>
        <w:t>їх</w:t>
      </w:r>
      <w:r w:rsidR="00EF1324" w:rsidRPr="00D47C2E">
        <w:rPr>
          <w:szCs w:val="28"/>
        </w:rPr>
        <w:t xml:space="preserve"> унікальні особливості, переваги та недоліки, які визначають їхню ефективність у взаємодії з цільовою аудиторією та досягненні м</w:t>
      </w:r>
      <w:r>
        <w:rPr>
          <w:szCs w:val="28"/>
        </w:rPr>
        <w:t xml:space="preserve">аркетингових цілей підприємства, </w:t>
      </w:r>
      <w:r w:rsidR="00EF1324" w:rsidRPr="00D47C2E">
        <w:rPr>
          <w:szCs w:val="28"/>
        </w:rPr>
        <w:t>розглянемо</w:t>
      </w:r>
      <w:r w:rsidR="00EF1324">
        <w:rPr>
          <w:szCs w:val="28"/>
        </w:rPr>
        <w:t xml:space="preserve"> </w:t>
      </w:r>
      <w:r w:rsidR="00EF1324" w:rsidRPr="00D47C2E">
        <w:rPr>
          <w:color w:val="000000"/>
          <w:szCs w:val="28"/>
        </w:rPr>
        <w:t>характеристику</w:t>
      </w:r>
      <w:r w:rsidR="00EF1324">
        <w:rPr>
          <w:color w:val="000000"/>
          <w:szCs w:val="28"/>
        </w:rPr>
        <w:t xml:space="preserve"> </w:t>
      </w:r>
      <w:r w:rsidR="00EF1324" w:rsidRPr="00D47C2E">
        <w:rPr>
          <w:szCs w:val="28"/>
        </w:rPr>
        <w:t>синтетичних</w:t>
      </w:r>
      <w:r w:rsidR="00EF1324" w:rsidRPr="00D47C2E">
        <w:rPr>
          <w:color w:val="000000"/>
          <w:szCs w:val="28"/>
        </w:rPr>
        <w:t xml:space="preserve"> елементів комунікаційної політики підприємства (табл. 2.</w:t>
      </w:r>
      <w:r w:rsidR="00EF1324">
        <w:rPr>
          <w:color w:val="000000"/>
          <w:szCs w:val="28"/>
        </w:rPr>
        <w:t>2</w:t>
      </w:r>
      <w:r w:rsidR="00EF1324" w:rsidRPr="00D47C2E">
        <w:rPr>
          <w:color w:val="000000"/>
          <w:szCs w:val="28"/>
        </w:rPr>
        <w:t>).</w:t>
      </w:r>
    </w:p>
    <w:p w:rsidR="00EF1324" w:rsidRPr="00D47C2E" w:rsidRDefault="00EF1324" w:rsidP="0013405C">
      <w:pPr>
        <w:spacing w:after="30" w:line="360" w:lineRule="auto"/>
        <w:ind w:firstLine="340"/>
        <w:contextualSpacing/>
        <w:jc w:val="both"/>
        <w:rPr>
          <w:szCs w:val="28"/>
        </w:rPr>
      </w:pPr>
    </w:p>
    <w:p w:rsidR="00EF1324" w:rsidRPr="00D47C2E" w:rsidRDefault="00EF1324" w:rsidP="0013405C">
      <w:pPr>
        <w:spacing w:after="30" w:line="360" w:lineRule="auto"/>
        <w:ind w:firstLine="340"/>
        <w:contextualSpacing/>
        <w:jc w:val="both"/>
        <w:rPr>
          <w:szCs w:val="28"/>
        </w:rPr>
      </w:pPr>
      <w:r w:rsidRPr="00D47C2E">
        <w:rPr>
          <w:color w:val="000000"/>
          <w:szCs w:val="28"/>
        </w:rPr>
        <w:t>Таблиця 2.</w:t>
      </w:r>
      <w:r>
        <w:rPr>
          <w:color w:val="000000"/>
          <w:szCs w:val="28"/>
        </w:rPr>
        <w:t>2</w:t>
      </w:r>
      <w:r w:rsidRPr="00D47C2E">
        <w:rPr>
          <w:color w:val="000000"/>
          <w:szCs w:val="28"/>
        </w:rPr>
        <w:t xml:space="preserve"> – Характеристика </w:t>
      </w:r>
      <w:r w:rsidRPr="00D47C2E">
        <w:rPr>
          <w:szCs w:val="28"/>
        </w:rPr>
        <w:t>синтетичних</w:t>
      </w:r>
      <w:r w:rsidRPr="00D47C2E">
        <w:rPr>
          <w:color w:val="000000"/>
          <w:szCs w:val="28"/>
        </w:rPr>
        <w:t xml:space="preserve"> елементів комунікаційної політики підприємства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6"/>
        <w:gridCol w:w="2551"/>
        <w:gridCol w:w="3402"/>
        <w:gridCol w:w="2444"/>
      </w:tblGrid>
      <w:tr w:rsidR="00EF1324" w:rsidRPr="005C7B93" w:rsidTr="00E612E3">
        <w:trPr>
          <w:trHeight w:val="345"/>
        </w:trPr>
        <w:tc>
          <w:tcPr>
            <w:tcW w:w="1526" w:type="dxa"/>
          </w:tcPr>
          <w:p w:rsidR="00EF1324" w:rsidRPr="005C7B93" w:rsidRDefault="00EF1324" w:rsidP="005C7B93">
            <w:pPr>
              <w:spacing w:after="30"/>
              <w:ind w:firstLine="22"/>
              <w:contextualSpacing/>
              <w:jc w:val="both"/>
              <w:rPr>
                <w:color w:val="000000"/>
                <w:sz w:val="24"/>
                <w:szCs w:val="28"/>
              </w:rPr>
            </w:pPr>
            <w:r w:rsidRPr="005C7B93">
              <w:rPr>
                <w:color w:val="000000"/>
                <w:sz w:val="24"/>
                <w:szCs w:val="28"/>
              </w:rPr>
              <w:t>Інструмент комунікації</w:t>
            </w:r>
          </w:p>
        </w:tc>
        <w:tc>
          <w:tcPr>
            <w:tcW w:w="2551" w:type="dxa"/>
          </w:tcPr>
          <w:p w:rsidR="00EF1324" w:rsidRPr="005C7B93" w:rsidRDefault="00EF1324" w:rsidP="005C7B93">
            <w:pPr>
              <w:spacing w:after="30"/>
              <w:ind w:firstLine="0"/>
              <w:contextualSpacing/>
              <w:jc w:val="both"/>
              <w:rPr>
                <w:color w:val="000000"/>
                <w:sz w:val="24"/>
                <w:szCs w:val="28"/>
              </w:rPr>
            </w:pPr>
            <w:r w:rsidRPr="005C7B93">
              <w:rPr>
                <w:color w:val="000000"/>
                <w:sz w:val="24"/>
                <w:szCs w:val="28"/>
              </w:rPr>
              <w:t>Характеристика</w:t>
            </w:r>
          </w:p>
        </w:tc>
        <w:tc>
          <w:tcPr>
            <w:tcW w:w="3402" w:type="dxa"/>
          </w:tcPr>
          <w:p w:rsidR="00EF1324" w:rsidRPr="005C7B93" w:rsidRDefault="00EF1324" w:rsidP="00A028CD">
            <w:pPr>
              <w:tabs>
                <w:tab w:val="left" w:pos="31"/>
                <w:tab w:val="left" w:pos="432"/>
              </w:tabs>
              <w:spacing w:after="30"/>
              <w:ind w:firstLine="29"/>
              <w:contextualSpacing/>
              <w:jc w:val="both"/>
              <w:rPr>
                <w:color w:val="000000"/>
                <w:sz w:val="24"/>
                <w:szCs w:val="28"/>
              </w:rPr>
            </w:pPr>
            <w:r w:rsidRPr="005C7B93">
              <w:rPr>
                <w:color w:val="000000"/>
                <w:sz w:val="24"/>
                <w:szCs w:val="28"/>
              </w:rPr>
              <w:t>Перевага</w:t>
            </w:r>
          </w:p>
        </w:tc>
        <w:tc>
          <w:tcPr>
            <w:tcW w:w="2444" w:type="dxa"/>
          </w:tcPr>
          <w:p w:rsidR="00EF1324" w:rsidRPr="005C7B93" w:rsidRDefault="00EF1324" w:rsidP="005C7B93">
            <w:pPr>
              <w:spacing w:after="30"/>
              <w:ind w:firstLine="28"/>
              <w:contextualSpacing/>
              <w:jc w:val="both"/>
              <w:rPr>
                <w:color w:val="000000"/>
                <w:sz w:val="24"/>
                <w:szCs w:val="28"/>
              </w:rPr>
            </w:pPr>
            <w:r w:rsidRPr="005C7B93">
              <w:rPr>
                <w:color w:val="000000"/>
                <w:sz w:val="24"/>
                <w:szCs w:val="28"/>
              </w:rPr>
              <w:t>Недолік</w:t>
            </w:r>
          </w:p>
        </w:tc>
      </w:tr>
      <w:tr w:rsidR="00EF1324" w:rsidRPr="005C7B93" w:rsidTr="00E612E3">
        <w:trPr>
          <w:trHeight w:val="540"/>
        </w:trPr>
        <w:tc>
          <w:tcPr>
            <w:tcW w:w="1526" w:type="dxa"/>
          </w:tcPr>
          <w:p w:rsidR="00EF1324" w:rsidRPr="005C7B93" w:rsidRDefault="00EF1324" w:rsidP="005C7B93">
            <w:pPr>
              <w:spacing w:after="30"/>
              <w:ind w:firstLine="22"/>
              <w:contextualSpacing/>
              <w:jc w:val="both"/>
              <w:rPr>
                <w:color w:val="000000"/>
                <w:sz w:val="24"/>
                <w:szCs w:val="28"/>
              </w:rPr>
            </w:pPr>
            <w:r w:rsidRPr="005C7B93">
              <w:rPr>
                <w:color w:val="000000"/>
                <w:sz w:val="24"/>
                <w:szCs w:val="28"/>
              </w:rPr>
              <w:t xml:space="preserve">Виставки </w:t>
            </w:r>
          </w:p>
        </w:tc>
        <w:tc>
          <w:tcPr>
            <w:tcW w:w="2551" w:type="dxa"/>
          </w:tcPr>
          <w:p w:rsidR="00EF1324" w:rsidRPr="005C7B93" w:rsidRDefault="00A028CD" w:rsidP="005C7B93">
            <w:pPr>
              <w:spacing w:after="30"/>
              <w:ind w:firstLine="0"/>
              <w:contextualSpacing/>
              <w:jc w:val="both"/>
              <w:rPr>
                <w:color w:val="000000"/>
                <w:sz w:val="24"/>
                <w:szCs w:val="28"/>
              </w:rPr>
            </w:pPr>
            <w:r>
              <w:rPr>
                <w:color w:val="000000"/>
                <w:sz w:val="24"/>
                <w:szCs w:val="28"/>
              </w:rPr>
              <w:t>С</w:t>
            </w:r>
            <w:r w:rsidR="0090375F" w:rsidRPr="0090375F">
              <w:rPr>
                <w:color w:val="000000"/>
                <w:sz w:val="24"/>
                <w:szCs w:val="28"/>
              </w:rPr>
              <w:t>прямовані на демонстрацію продукції, підвищення впізнаваності бренду, налагодження бізнес-контактів та залучення нових клієнтів.</w:t>
            </w:r>
          </w:p>
        </w:tc>
        <w:tc>
          <w:tcPr>
            <w:tcW w:w="3402" w:type="dxa"/>
          </w:tcPr>
          <w:p w:rsidR="00EF1324" w:rsidRPr="005C7B93" w:rsidRDefault="00EF1324" w:rsidP="00A028CD">
            <w:pPr>
              <w:numPr>
                <w:ilvl w:val="0"/>
                <w:numId w:val="29"/>
              </w:numPr>
              <w:tabs>
                <w:tab w:val="left" w:pos="31"/>
                <w:tab w:val="left" w:pos="432"/>
              </w:tabs>
              <w:spacing w:after="30"/>
              <w:ind w:left="145" w:firstLine="29"/>
              <w:contextualSpacing/>
              <w:jc w:val="both"/>
              <w:rPr>
                <w:color w:val="000000"/>
                <w:sz w:val="24"/>
                <w:szCs w:val="28"/>
              </w:rPr>
            </w:pPr>
            <w:r w:rsidRPr="005C7B93">
              <w:rPr>
                <w:color w:val="000000"/>
                <w:sz w:val="24"/>
                <w:szCs w:val="28"/>
              </w:rPr>
              <w:t>Може бути досягнута висока інтенсивність особистих контактів між експонентами і відвідувачами;</w:t>
            </w:r>
          </w:p>
          <w:p w:rsidR="00EF1324" w:rsidRPr="005C7B93" w:rsidRDefault="00EF1324" w:rsidP="00A028CD">
            <w:pPr>
              <w:numPr>
                <w:ilvl w:val="0"/>
                <w:numId w:val="29"/>
              </w:numPr>
              <w:tabs>
                <w:tab w:val="left" w:pos="31"/>
                <w:tab w:val="left" w:pos="432"/>
              </w:tabs>
              <w:spacing w:after="30"/>
              <w:ind w:left="145" w:firstLine="29"/>
              <w:contextualSpacing/>
              <w:jc w:val="both"/>
              <w:rPr>
                <w:color w:val="000000"/>
                <w:sz w:val="24"/>
                <w:szCs w:val="28"/>
              </w:rPr>
            </w:pPr>
            <w:r w:rsidRPr="005C7B93">
              <w:rPr>
                <w:color w:val="000000"/>
                <w:sz w:val="24"/>
                <w:szCs w:val="28"/>
              </w:rPr>
              <w:t xml:space="preserve">демонстрація товару в дії; </w:t>
            </w:r>
          </w:p>
          <w:p w:rsidR="00EF1324" w:rsidRPr="00A028CD" w:rsidRDefault="00EF1324" w:rsidP="00A028CD">
            <w:pPr>
              <w:numPr>
                <w:ilvl w:val="0"/>
                <w:numId w:val="29"/>
              </w:numPr>
              <w:tabs>
                <w:tab w:val="left" w:pos="31"/>
                <w:tab w:val="left" w:pos="432"/>
              </w:tabs>
              <w:spacing w:after="30"/>
              <w:ind w:left="145" w:firstLine="29"/>
              <w:contextualSpacing/>
              <w:jc w:val="both"/>
              <w:rPr>
                <w:color w:val="000000"/>
                <w:sz w:val="24"/>
                <w:szCs w:val="28"/>
              </w:rPr>
            </w:pPr>
            <w:r w:rsidRPr="005C7B93">
              <w:rPr>
                <w:color w:val="000000"/>
                <w:sz w:val="24"/>
                <w:szCs w:val="28"/>
              </w:rPr>
              <w:t xml:space="preserve">можливість спостереження за конкурентами; </w:t>
            </w:r>
          </w:p>
        </w:tc>
        <w:tc>
          <w:tcPr>
            <w:tcW w:w="2444" w:type="dxa"/>
          </w:tcPr>
          <w:p w:rsidR="00EF1324" w:rsidRPr="005C7B93" w:rsidRDefault="00EF1324" w:rsidP="005C7B93">
            <w:pPr>
              <w:numPr>
                <w:ilvl w:val="0"/>
                <w:numId w:val="29"/>
              </w:numPr>
              <w:spacing w:after="30"/>
              <w:ind w:left="127" w:firstLine="28"/>
              <w:contextualSpacing/>
              <w:jc w:val="both"/>
              <w:rPr>
                <w:color w:val="000000"/>
                <w:sz w:val="24"/>
                <w:szCs w:val="28"/>
              </w:rPr>
            </w:pPr>
            <w:r w:rsidRPr="005C7B93">
              <w:rPr>
                <w:color w:val="000000"/>
                <w:sz w:val="24"/>
                <w:szCs w:val="28"/>
              </w:rPr>
              <w:t>Високі витрати на участь;</w:t>
            </w:r>
          </w:p>
          <w:p w:rsidR="00EF1324" w:rsidRPr="005C7B93" w:rsidRDefault="00EF1324" w:rsidP="005C7B93">
            <w:pPr>
              <w:numPr>
                <w:ilvl w:val="0"/>
                <w:numId w:val="29"/>
              </w:numPr>
              <w:spacing w:after="30"/>
              <w:ind w:left="127" w:firstLine="28"/>
              <w:contextualSpacing/>
              <w:jc w:val="both"/>
              <w:rPr>
                <w:color w:val="000000"/>
                <w:sz w:val="24"/>
                <w:szCs w:val="28"/>
              </w:rPr>
            </w:pPr>
            <w:r w:rsidRPr="005C7B93">
              <w:rPr>
                <w:color w:val="000000"/>
                <w:sz w:val="24"/>
                <w:szCs w:val="28"/>
              </w:rPr>
              <w:t>обмежений термін дії події.</w:t>
            </w:r>
          </w:p>
        </w:tc>
      </w:tr>
    </w:tbl>
    <w:p w:rsidR="00A028CD" w:rsidRDefault="00A028CD" w:rsidP="00A028CD">
      <w:r>
        <w:t xml:space="preserve">Продовження таблиці </w:t>
      </w:r>
      <w:r w:rsidRPr="00D47C2E">
        <w:rPr>
          <w:color w:val="000000"/>
          <w:szCs w:val="28"/>
        </w:rPr>
        <w:t>2.</w:t>
      </w:r>
      <w:r>
        <w:rPr>
          <w:color w:val="000000"/>
          <w:szCs w:val="28"/>
        </w:rPr>
        <w:t>2</w:t>
      </w:r>
      <w:r>
        <w:t xml:space="preserve"> </w:t>
      </w:r>
      <w:r w:rsidR="00E612E3" w:rsidRPr="00D47C2E">
        <w:rPr>
          <w:color w:val="000000"/>
          <w:szCs w:val="28"/>
        </w:rPr>
        <w:t xml:space="preserve">– Характеристика </w:t>
      </w:r>
      <w:r w:rsidR="00E612E3" w:rsidRPr="00D47C2E">
        <w:rPr>
          <w:szCs w:val="28"/>
        </w:rPr>
        <w:t>синтетичних</w:t>
      </w:r>
      <w:r w:rsidR="00E612E3" w:rsidRPr="00D47C2E">
        <w:rPr>
          <w:color w:val="000000"/>
          <w:szCs w:val="28"/>
        </w:rPr>
        <w:t xml:space="preserve"> елементів комунікаційної політики підприємства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6"/>
        <w:gridCol w:w="2551"/>
        <w:gridCol w:w="3261"/>
        <w:gridCol w:w="2585"/>
      </w:tblGrid>
      <w:tr w:rsidR="00A028CD" w:rsidRPr="005C7B93" w:rsidTr="00E612E3">
        <w:trPr>
          <w:trHeight w:val="525"/>
        </w:trPr>
        <w:tc>
          <w:tcPr>
            <w:tcW w:w="1526" w:type="dxa"/>
          </w:tcPr>
          <w:p w:rsidR="00A028CD" w:rsidRPr="005C7B93" w:rsidRDefault="00A028CD" w:rsidP="00A028CD">
            <w:pPr>
              <w:spacing w:after="30"/>
              <w:ind w:firstLine="22"/>
              <w:contextualSpacing/>
              <w:jc w:val="both"/>
              <w:rPr>
                <w:color w:val="000000"/>
                <w:sz w:val="24"/>
                <w:szCs w:val="28"/>
              </w:rPr>
            </w:pPr>
            <w:r w:rsidRPr="005C7B93">
              <w:rPr>
                <w:color w:val="000000"/>
                <w:sz w:val="24"/>
                <w:szCs w:val="28"/>
              </w:rPr>
              <w:t>Інструмент комунікації</w:t>
            </w:r>
          </w:p>
        </w:tc>
        <w:tc>
          <w:tcPr>
            <w:tcW w:w="2551" w:type="dxa"/>
          </w:tcPr>
          <w:p w:rsidR="00A028CD" w:rsidRPr="005C7B93" w:rsidRDefault="00A028CD" w:rsidP="00A028CD">
            <w:pPr>
              <w:spacing w:after="30"/>
              <w:ind w:firstLine="0"/>
              <w:contextualSpacing/>
              <w:jc w:val="both"/>
              <w:rPr>
                <w:color w:val="000000"/>
                <w:sz w:val="24"/>
                <w:szCs w:val="28"/>
              </w:rPr>
            </w:pPr>
            <w:r w:rsidRPr="005C7B93">
              <w:rPr>
                <w:color w:val="000000"/>
                <w:sz w:val="24"/>
                <w:szCs w:val="28"/>
              </w:rPr>
              <w:t>Характеристика</w:t>
            </w:r>
          </w:p>
        </w:tc>
        <w:tc>
          <w:tcPr>
            <w:tcW w:w="3261" w:type="dxa"/>
          </w:tcPr>
          <w:p w:rsidR="00A028CD" w:rsidRPr="005C7B93" w:rsidRDefault="00A028CD" w:rsidP="00A028CD">
            <w:pPr>
              <w:tabs>
                <w:tab w:val="left" w:pos="31"/>
                <w:tab w:val="left" w:pos="432"/>
              </w:tabs>
              <w:spacing w:after="30"/>
              <w:ind w:firstLine="29"/>
              <w:contextualSpacing/>
              <w:jc w:val="both"/>
              <w:rPr>
                <w:color w:val="000000"/>
                <w:sz w:val="24"/>
                <w:szCs w:val="28"/>
              </w:rPr>
            </w:pPr>
            <w:r w:rsidRPr="005C7B93">
              <w:rPr>
                <w:color w:val="000000"/>
                <w:sz w:val="24"/>
                <w:szCs w:val="28"/>
              </w:rPr>
              <w:t>Перевага</w:t>
            </w:r>
          </w:p>
        </w:tc>
        <w:tc>
          <w:tcPr>
            <w:tcW w:w="2585" w:type="dxa"/>
          </w:tcPr>
          <w:p w:rsidR="00A028CD" w:rsidRPr="005C7B93" w:rsidRDefault="00A028CD" w:rsidP="00A028CD">
            <w:pPr>
              <w:spacing w:after="30"/>
              <w:ind w:firstLine="28"/>
              <w:contextualSpacing/>
              <w:jc w:val="both"/>
              <w:rPr>
                <w:color w:val="000000"/>
                <w:sz w:val="24"/>
                <w:szCs w:val="28"/>
              </w:rPr>
            </w:pPr>
            <w:r w:rsidRPr="005C7B93">
              <w:rPr>
                <w:color w:val="000000"/>
                <w:sz w:val="24"/>
                <w:szCs w:val="28"/>
              </w:rPr>
              <w:t>Недолік</w:t>
            </w:r>
          </w:p>
        </w:tc>
      </w:tr>
      <w:tr w:rsidR="00A028CD" w:rsidRPr="005C7B93" w:rsidTr="00E612E3">
        <w:trPr>
          <w:trHeight w:val="525"/>
        </w:trPr>
        <w:tc>
          <w:tcPr>
            <w:tcW w:w="1526" w:type="dxa"/>
          </w:tcPr>
          <w:p w:rsidR="00A028CD" w:rsidRPr="005C7B93" w:rsidRDefault="00A028CD" w:rsidP="00A028CD">
            <w:pPr>
              <w:spacing w:after="30"/>
              <w:ind w:firstLine="22"/>
              <w:contextualSpacing/>
              <w:jc w:val="both"/>
              <w:rPr>
                <w:color w:val="000000"/>
                <w:sz w:val="24"/>
                <w:szCs w:val="28"/>
              </w:rPr>
            </w:pPr>
            <w:r w:rsidRPr="005C7B93">
              <w:rPr>
                <w:color w:val="000000"/>
                <w:sz w:val="24"/>
                <w:szCs w:val="28"/>
              </w:rPr>
              <w:t>Брендинг</w:t>
            </w:r>
          </w:p>
        </w:tc>
        <w:tc>
          <w:tcPr>
            <w:tcW w:w="2551" w:type="dxa"/>
          </w:tcPr>
          <w:p w:rsidR="00A028CD" w:rsidRPr="005C7B93" w:rsidRDefault="00A028CD" w:rsidP="00A028CD">
            <w:pPr>
              <w:spacing w:after="30"/>
              <w:ind w:firstLine="0"/>
              <w:contextualSpacing/>
              <w:jc w:val="both"/>
              <w:rPr>
                <w:color w:val="000000"/>
                <w:sz w:val="24"/>
                <w:szCs w:val="28"/>
              </w:rPr>
            </w:pPr>
            <w:r w:rsidRPr="005C7B93">
              <w:rPr>
                <w:color w:val="000000"/>
                <w:sz w:val="24"/>
                <w:szCs w:val="28"/>
              </w:rPr>
              <w:t xml:space="preserve">Комплекс маркетингових зусиль </w:t>
            </w:r>
            <w:r w:rsidRPr="005C7B93">
              <w:rPr>
                <w:color w:val="000000"/>
                <w:sz w:val="24"/>
                <w:szCs w:val="28"/>
              </w:rPr>
              <w:lastRenderedPageBreak/>
              <w:t xml:space="preserve">по формуванню у споживачів сприятливого враження про товар, якому присвоєна марочна назва </w:t>
            </w:r>
          </w:p>
        </w:tc>
        <w:tc>
          <w:tcPr>
            <w:tcW w:w="3261" w:type="dxa"/>
          </w:tcPr>
          <w:p w:rsidR="00A028CD" w:rsidRPr="005C7B93" w:rsidRDefault="00A028CD" w:rsidP="00A028CD">
            <w:pPr>
              <w:numPr>
                <w:ilvl w:val="0"/>
                <w:numId w:val="29"/>
              </w:numPr>
              <w:tabs>
                <w:tab w:val="left" w:pos="31"/>
                <w:tab w:val="left" w:pos="432"/>
              </w:tabs>
              <w:spacing w:after="30"/>
              <w:ind w:left="145" w:firstLine="29"/>
              <w:contextualSpacing/>
              <w:jc w:val="both"/>
              <w:rPr>
                <w:color w:val="000000"/>
                <w:sz w:val="24"/>
                <w:szCs w:val="28"/>
              </w:rPr>
            </w:pPr>
            <w:r w:rsidRPr="005C7B93">
              <w:rPr>
                <w:color w:val="000000"/>
                <w:sz w:val="24"/>
                <w:szCs w:val="28"/>
              </w:rPr>
              <w:lastRenderedPageBreak/>
              <w:t>Визначення унікальності компанії;</w:t>
            </w:r>
          </w:p>
          <w:p w:rsidR="00A028CD" w:rsidRPr="005C7B93" w:rsidRDefault="00A028CD" w:rsidP="00A028CD">
            <w:pPr>
              <w:numPr>
                <w:ilvl w:val="0"/>
                <w:numId w:val="29"/>
              </w:numPr>
              <w:tabs>
                <w:tab w:val="left" w:pos="31"/>
                <w:tab w:val="left" w:pos="432"/>
              </w:tabs>
              <w:spacing w:after="30"/>
              <w:ind w:left="145" w:firstLine="29"/>
              <w:contextualSpacing/>
              <w:jc w:val="both"/>
              <w:rPr>
                <w:color w:val="000000"/>
                <w:sz w:val="24"/>
                <w:szCs w:val="28"/>
              </w:rPr>
            </w:pPr>
            <w:r w:rsidRPr="005C7B93">
              <w:rPr>
                <w:color w:val="000000"/>
                <w:sz w:val="24"/>
                <w:szCs w:val="28"/>
              </w:rPr>
              <w:lastRenderedPageBreak/>
              <w:t>побудова відчуття ідентичності;</w:t>
            </w:r>
          </w:p>
          <w:p w:rsidR="00A028CD" w:rsidRPr="005C7B93" w:rsidRDefault="00A028CD" w:rsidP="00A028CD">
            <w:pPr>
              <w:numPr>
                <w:ilvl w:val="0"/>
                <w:numId w:val="29"/>
              </w:numPr>
              <w:tabs>
                <w:tab w:val="left" w:pos="31"/>
                <w:tab w:val="left" w:pos="432"/>
              </w:tabs>
              <w:spacing w:after="30"/>
              <w:ind w:left="145" w:firstLine="29"/>
              <w:contextualSpacing/>
              <w:jc w:val="both"/>
              <w:rPr>
                <w:color w:val="000000"/>
                <w:sz w:val="24"/>
                <w:szCs w:val="28"/>
              </w:rPr>
            </w:pPr>
            <w:r w:rsidRPr="005C7B93">
              <w:rPr>
                <w:color w:val="000000"/>
                <w:sz w:val="24"/>
                <w:szCs w:val="28"/>
              </w:rPr>
              <w:t>підвищення впізнаваності.</w:t>
            </w:r>
          </w:p>
          <w:p w:rsidR="00A028CD" w:rsidRPr="005C7B93" w:rsidRDefault="00A028CD" w:rsidP="00A028CD">
            <w:pPr>
              <w:tabs>
                <w:tab w:val="left" w:pos="31"/>
                <w:tab w:val="left" w:pos="432"/>
              </w:tabs>
              <w:spacing w:after="30"/>
              <w:ind w:left="145" w:firstLine="29"/>
              <w:contextualSpacing/>
              <w:jc w:val="both"/>
              <w:rPr>
                <w:color w:val="000000"/>
                <w:sz w:val="24"/>
                <w:szCs w:val="28"/>
              </w:rPr>
            </w:pPr>
          </w:p>
        </w:tc>
        <w:tc>
          <w:tcPr>
            <w:tcW w:w="2585" w:type="dxa"/>
          </w:tcPr>
          <w:p w:rsidR="00A028CD" w:rsidRPr="005C7B93" w:rsidRDefault="00A028CD" w:rsidP="00A028CD">
            <w:pPr>
              <w:numPr>
                <w:ilvl w:val="0"/>
                <w:numId w:val="29"/>
              </w:numPr>
              <w:spacing w:after="30"/>
              <w:ind w:left="127" w:firstLine="28"/>
              <w:contextualSpacing/>
              <w:jc w:val="both"/>
              <w:rPr>
                <w:color w:val="000000"/>
                <w:sz w:val="24"/>
                <w:szCs w:val="28"/>
              </w:rPr>
            </w:pPr>
            <w:r w:rsidRPr="005C7B93">
              <w:rPr>
                <w:color w:val="000000"/>
                <w:sz w:val="24"/>
                <w:szCs w:val="28"/>
              </w:rPr>
              <w:lastRenderedPageBreak/>
              <w:t>Велика конкуренція;</w:t>
            </w:r>
          </w:p>
          <w:p w:rsidR="00A028CD" w:rsidRPr="005C7B93" w:rsidRDefault="00A028CD" w:rsidP="00A028CD">
            <w:pPr>
              <w:numPr>
                <w:ilvl w:val="0"/>
                <w:numId w:val="29"/>
              </w:numPr>
              <w:spacing w:after="30"/>
              <w:ind w:left="127" w:firstLine="28"/>
              <w:contextualSpacing/>
              <w:jc w:val="both"/>
              <w:rPr>
                <w:color w:val="000000"/>
                <w:sz w:val="24"/>
                <w:szCs w:val="28"/>
              </w:rPr>
            </w:pPr>
            <w:r w:rsidRPr="005C7B93">
              <w:rPr>
                <w:color w:val="000000"/>
                <w:sz w:val="24"/>
                <w:szCs w:val="28"/>
              </w:rPr>
              <w:lastRenderedPageBreak/>
              <w:t>важкість вимірювання конкретних результатів.</w:t>
            </w:r>
          </w:p>
        </w:tc>
      </w:tr>
      <w:tr w:rsidR="00A028CD" w:rsidRPr="005C7B93" w:rsidTr="00E612E3">
        <w:trPr>
          <w:trHeight w:val="345"/>
        </w:trPr>
        <w:tc>
          <w:tcPr>
            <w:tcW w:w="1526" w:type="dxa"/>
          </w:tcPr>
          <w:p w:rsidR="00A028CD" w:rsidRPr="005C7B93" w:rsidRDefault="00A028CD" w:rsidP="00A028CD">
            <w:pPr>
              <w:spacing w:after="30"/>
              <w:ind w:firstLine="22"/>
              <w:contextualSpacing/>
              <w:jc w:val="both"/>
              <w:rPr>
                <w:color w:val="000000"/>
                <w:sz w:val="24"/>
                <w:szCs w:val="28"/>
              </w:rPr>
            </w:pPr>
            <w:r w:rsidRPr="005C7B93">
              <w:rPr>
                <w:color w:val="000000"/>
                <w:sz w:val="24"/>
                <w:szCs w:val="28"/>
              </w:rPr>
              <w:lastRenderedPageBreak/>
              <w:t>Спонсорство</w:t>
            </w:r>
          </w:p>
        </w:tc>
        <w:tc>
          <w:tcPr>
            <w:tcW w:w="2551" w:type="dxa"/>
          </w:tcPr>
          <w:p w:rsidR="00A028CD" w:rsidRPr="005C7B93" w:rsidRDefault="00A028CD" w:rsidP="00A028CD">
            <w:pPr>
              <w:spacing w:after="30"/>
              <w:ind w:firstLine="0"/>
              <w:contextualSpacing/>
              <w:jc w:val="both"/>
              <w:rPr>
                <w:color w:val="000000"/>
                <w:sz w:val="24"/>
                <w:szCs w:val="28"/>
              </w:rPr>
            </w:pPr>
            <w:r w:rsidRPr="005C7B93">
              <w:rPr>
                <w:color w:val="000000"/>
                <w:sz w:val="24"/>
                <w:szCs w:val="28"/>
              </w:rPr>
              <w:t>Наданням матеріальної допомоги конкретному об’єкту з метою досягнення маркетингових або корпоративних цілей</w:t>
            </w:r>
          </w:p>
        </w:tc>
        <w:tc>
          <w:tcPr>
            <w:tcW w:w="3261" w:type="dxa"/>
          </w:tcPr>
          <w:p w:rsidR="00A028CD" w:rsidRPr="005C7B93" w:rsidRDefault="00A028CD" w:rsidP="00A028CD">
            <w:pPr>
              <w:numPr>
                <w:ilvl w:val="0"/>
                <w:numId w:val="29"/>
              </w:numPr>
              <w:tabs>
                <w:tab w:val="left" w:pos="31"/>
                <w:tab w:val="left" w:pos="432"/>
              </w:tabs>
              <w:spacing w:after="30"/>
              <w:ind w:left="145" w:firstLine="29"/>
              <w:contextualSpacing/>
              <w:jc w:val="both"/>
              <w:rPr>
                <w:color w:val="000000"/>
                <w:sz w:val="24"/>
                <w:szCs w:val="28"/>
              </w:rPr>
            </w:pPr>
            <w:r w:rsidRPr="005C7B93">
              <w:rPr>
                <w:color w:val="000000"/>
                <w:sz w:val="24"/>
                <w:szCs w:val="28"/>
              </w:rPr>
              <w:t>Досягнення специфічних типів аудиторії, недосяжних з точки зору реклами;</w:t>
            </w:r>
          </w:p>
          <w:p w:rsidR="00A028CD" w:rsidRPr="005C7B93" w:rsidRDefault="00A028CD" w:rsidP="00A028CD">
            <w:pPr>
              <w:numPr>
                <w:ilvl w:val="0"/>
                <w:numId w:val="29"/>
              </w:numPr>
              <w:tabs>
                <w:tab w:val="left" w:pos="31"/>
                <w:tab w:val="left" w:pos="432"/>
              </w:tabs>
              <w:spacing w:after="30"/>
              <w:ind w:left="145" w:firstLine="29"/>
              <w:contextualSpacing/>
              <w:jc w:val="both"/>
              <w:rPr>
                <w:color w:val="000000"/>
                <w:sz w:val="24"/>
                <w:szCs w:val="28"/>
              </w:rPr>
            </w:pPr>
            <w:r w:rsidRPr="005C7B93">
              <w:rPr>
                <w:color w:val="000000"/>
                <w:sz w:val="24"/>
                <w:szCs w:val="28"/>
              </w:rPr>
              <w:t>більш висока ефективність порівняно з рекламою</w:t>
            </w:r>
            <w:r>
              <w:rPr>
                <w:color w:val="000000"/>
                <w:sz w:val="24"/>
                <w:szCs w:val="28"/>
              </w:rPr>
              <w:t>;</w:t>
            </w:r>
          </w:p>
          <w:p w:rsidR="00A028CD" w:rsidRPr="005C7B93" w:rsidRDefault="00A028CD" w:rsidP="00A028CD">
            <w:pPr>
              <w:tabs>
                <w:tab w:val="left" w:pos="31"/>
                <w:tab w:val="left" w:pos="432"/>
              </w:tabs>
              <w:spacing w:after="30"/>
              <w:ind w:left="145" w:firstLine="29"/>
              <w:contextualSpacing/>
              <w:jc w:val="both"/>
              <w:rPr>
                <w:color w:val="000000"/>
                <w:sz w:val="24"/>
                <w:szCs w:val="28"/>
              </w:rPr>
            </w:pPr>
            <w:r>
              <w:rPr>
                <w:color w:val="000000"/>
                <w:sz w:val="24"/>
                <w:szCs w:val="28"/>
              </w:rPr>
              <w:t xml:space="preserve">- </w:t>
            </w:r>
            <w:r w:rsidRPr="005C7B93">
              <w:rPr>
                <w:color w:val="000000"/>
                <w:sz w:val="24"/>
                <w:szCs w:val="28"/>
              </w:rPr>
              <w:t>позитивний емоційний фон;</w:t>
            </w:r>
          </w:p>
        </w:tc>
        <w:tc>
          <w:tcPr>
            <w:tcW w:w="2585" w:type="dxa"/>
          </w:tcPr>
          <w:p w:rsidR="00A028CD" w:rsidRPr="005C7B93" w:rsidRDefault="00A028CD" w:rsidP="00A028CD">
            <w:pPr>
              <w:numPr>
                <w:ilvl w:val="0"/>
                <w:numId w:val="29"/>
              </w:numPr>
              <w:spacing w:after="30"/>
              <w:ind w:left="127" w:firstLine="28"/>
              <w:contextualSpacing/>
              <w:jc w:val="both"/>
              <w:rPr>
                <w:color w:val="000000"/>
                <w:sz w:val="24"/>
                <w:szCs w:val="28"/>
              </w:rPr>
            </w:pPr>
            <w:r w:rsidRPr="005C7B93">
              <w:rPr>
                <w:color w:val="000000"/>
                <w:sz w:val="24"/>
                <w:szCs w:val="28"/>
              </w:rPr>
              <w:t xml:space="preserve">Більш ризикований інструмент порівняно з рекламою. </w:t>
            </w:r>
          </w:p>
        </w:tc>
      </w:tr>
      <w:tr w:rsidR="00A028CD" w:rsidRPr="005C7B93" w:rsidTr="00E612E3">
        <w:trPr>
          <w:trHeight w:val="4812"/>
        </w:trPr>
        <w:tc>
          <w:tcPr>
            <w:tcW w:w="1526" w:type="dxa"/>
          </w:tcPr>
          <w:p w:rsidR="00A028CD" w:rsidRPr="005C7B93" w:rsidRDefault="00A028CD" w:rsidP="00A028CD">
            <w:pPr>
              <w:spacing w:after="30"/>
              <w:ind w:firstLine="22"/>
              <w:contextualSpacing/>
              <w:jc w:val="both"/>
              <w:rPr>
                <w:color w:val="000000"/>
                <w:sz w:val="24"/>
                <w:szCs w:val="28"/>
              </w:rPr>
            </w:pPr>
            <w:r w:rsidRPr="005C7B93">
              <w:rPr>
                <w:color w:val="000000"/>
                <w:sz w:val="24"/>
                <w:szCs w:val="28"/>
              </w:rPr>
              <w:t>Інтегровані маркетингові комунікації на місці продажу</w:t>
            </w:r>
          </w:p>
        </w:tc>
        <w:tc>
          <w:tcPr>
            <w:tcW w:w="2551" w:type="dxa"/>
          </w:tcPr>
          <w:p w:rsidR="00A028CD" w:rsidRPr="005C7B93" w:rsidRDefault="00A028CD" w:rsidP="00A028CD">
            <w:pPr>
              <w:spacing w:after="30"/>
              <w:ind w:firstLine="0"/>
              <w:contextualSpacing/>
              <w:jc w:val="both"/>
              <w:rPr>
                <w:color w:val="000000"/>
                <w:sz w:val="24"/>
                <w:szCs w:val="28"/>
              </w:rPr>
            </w:pPr>
            <w:r w:rsidRPr="005C7B93">
              <w:rPr>
                <w:color w:val="000000"/>
                <w:sz w:val="24"/>
                <w:szCs w:val="28"/>
              </w:rPr>
              <w:t>Об’єднання маркетингових комунікацій та комплексний процес, який забезпечує поєднання інтересів, потреб, властивостей та характеристик споживачів із «потребами» життєвого циклу товарів, послуг для отримання взаємовигідного синергетичного ефекту</w:t>
            </w:r>
            <w:r w:rsidRPr="005C7B93">
              <w:rPr>
                <w:color w:val="000000"/>
                <w:sz w:val="24"/>
                <w:szCs w:val="28"/>
              </w:rPr>
              <w:br/>
            </w:r>
          </w:p>
        </w:tc>
        <w:tc>
          <w:tcPr>
            <w:tcW w:w="3261" w:type="dxa"/>
          </w:tcPr>
          <w:p w:rsidR="00A028CD" w:rsidRPr="005C7B93" w:rsidRDefault="00A028CD" w:rsidP="00A028CD">
            <w:pPr>
              <w:numPr>
                <w:ilvl w:val="0"/>
                <w:numId w:val="29"/>
              </w:numPr>
              <w:tabs>
                <w:tab w:val="left" w:pos="31"/>
                <w:tab w:val="left" w:pos="432"/>
              </w:tabs>
              <w:spacing w:after="30"/>
              <w:ind w:left="145" w:firstLine="29"/>
              <w:contextualSpacing/>
              <w:jc w:val="both"/>
              <w:rPr>
                <w:color w:val="000000"/>
                <w:sz w:val="24"/>
                <w:szCs w:val="28"/>
              </w:rPr>
            </w:pPr>
            <w:r w:rsidRPr="005C7B93">
              <w:rPr>
                <w:color w:val="000000"/>
                <w:sz w:val="24"/>
                <w:szCs w:val="28"/>
              </w:rPr>
              <w:t>Можуть забезпечити гармонійне взаємодіючі рекламні засоби, збільшуючи ефективність рекламної кампанії в цілому;</w:t>
            </w:r>
          </w:p>
          <w:p w:rsidR="00A028CD" w:rsidRPr="005C7B93" w:rsidRDefault="00A028CD" w:rsidP="00A028CD">
            <w:pPr>
              <w:numPr>
                <w:ilvl w:val="0"/>
                <w:numId w:val="29"/>
              </w:numPr>
              <w:tabs>
                <w:tab w:val="left" w:pos="31"/>
                <w:tab w:val="left" w:pos="432"/>
              </w:tabs>
              <w:spacing w:after="30"/>
              <w:ind w:left="145" w:firstLine="29"/>
              <w:contextualSpacing/>
              <w:jc w:val="both"/>
              <w:rPr>
                <w:color w:val="000000"/>
                <w:sz w:val="24"/>
                <w:szCs w:val="28"/>
              </w:rPr>
            </w:pPr>
            <w:r w:rsidRPr="005C7B93">
              <w:rPr>
                <w:color w:val="000000"/>
                <w:sz w:val="24"/>
                <w:szCs w:val="28"/>
              </w:rPr>
              <w:t>допомагає уникнути розбіжностей в сприйнятті бренду та його повідомлень, знижуючи ризик неправильного тлумачення;</w:t>
            </w:r>
          </w:p>
          <w:p w:rsidR="00A028CD" w:rsidRPr="005C7B93" w:rsidRDefault="00A028CD" w:rsidP="00A028CD">
            <w:pPr>
              <w:numPr>
                <w:ilvl w:val="0"/>
                <w:numId w:val="29"/>
              </w:numPr>
              <w:tabs>
                <w:tab w:val="left" w:pos="31"/>
                <w:tab w:val="left" w:pos="432"/>
              </w:tabs>
              <w:spacing w:after="30"/>
              <w:ind w:left="145" w:firstLine="29"/>
              <w:contextualSpacing/>
              <w:jc w:val="both"/>
              <w:rPr>
                <w:color w:val="000000"/>
                <w:sz w:val="24"/>
                <w:szCs w:val="28"/>
              </w:rPr>
            </w:pPr>
            <w:r w:rsidRPr="005C7B93">
              <w:rPr>
                <w:color w:val="000000"/>
                <w:sz w:val="24"/>
                <w:szCs w:val="28"/>
              </w:rPr>
              <w:t>дозволяє легко адаптувати</w:t>
            </w:r>
            <w:r>
              <w:rPr>
                <w:color w:val="000000"/>
                <w:sz w:val="24"/>
                <w:szCs w:val="28"/>
              </w:rPr>
              <w:t>ся до різних каналів взаємодії</w:t>
            </w:r>
          </w:p>
        </w:tc>
        <w:tc>
          <w:tcPr>
            <w:tcW w:w="2585" w:type="dxa"/>
          </w:tcPr>
          <w:p w:rsidR="00A028CD" w:rsidRPr="005C7B93" w:rsidRDefault="00A028CD" w:rsidP="00A028CD">
            <w:pPr>
              <w:numPr>
                <w:ilvl w:val="0"/>
                <w:numId w:val="29"/>
              </w:numPr>
              <w:spacing w:after="30"/>
              <w:ind w:left="127" w:firstLine="28"/>
              <w:contextualSpacing/>
              <w:jc w:val="both"/>
              <w:rPr>
                <w:color w:val="000000"/>
                <w:sz w:val="24"/>
                <w:szCs w:val="28"/>
              </w:rPr>
            </w:pPr>
            <w:r w:rsidRPr="005C7B93">
              <w:rPr>
                <w:color w:val="000000"/>
                <w:sz w:val="24"/>
                <w:szCs w:val="28"/>
              </w:rPr>
              <w:t>Потребує тісної координації між різними каналами, може бути складно реалізовувати в компаніях з великою кількістю підрозділів;</w:t>
            </w:r>
          </w:p>
          <w:p w:rsidR="00A028CD" w:rsidRPr="005D1364" w:rsidRDefault="00A028CD" w:rsidP="00A028CD">
            <w:pPr>
              <w:numPr>
                <w:ilvl w:val="0"/>
                <w:numId w:val="29"/>
              </w:numPr>
              <w:spacing w:after="30"/>
              <w:ind w:left="127" w:firstLine="28"/>
              <w:contextualSpacing/>
              <w:jc w:val="both"/>
              <w:rPr>
                <w:color w:val="000000"/>
                <w:sz w:val="24"/>
                <w:szCs w:val="28"/>
              </w:rPr>
            </w:pPr>
            <w:r w:rsidRPr="005C7B93">
              <w:rPr>
                <w:color w:val="000000"/>
                <w:sz w:val="24"/>
                <w:szCs w:val="28"/>
              </w:rPr>
              <w:t>складність вимірювання конкретного впливу на результати підприємства, що може створювати труднощі у визначенні ефективності стратегії;</w:t>
            </w:r>
          </w:p>
        </w:tc>
      </w:tr>
    </w:tbl>
    <w:p w:rsidR="00EF1324" w:rsidRPr="00D47C2E" w:rsidRDefault="00EF1324" w:rsidP="0013405C">
      <w:pPr>
        <w:spacing w:after="30" w:line="360" w:lineRule="auto"/>
        <w:ind w:firstLine="340"/>
        <w:contextualSpacing/>
        <w:jc w:val="both"/>
        <w:rPr>
          <w:szCs w:val="28"/>
        </w:rPr>
      </w:pPr>
      <w:r w:rsidRPr="00D47C2E">
        <w:rPr>
          <w:szCs w:val="28"/>
        </w:rPr>
        <w:t>П</w:t>
      </w:r>
      <w:r>
        <w:rPr>
          <w:szCs w:val="28"/>
        </w:rPr>
        <w:t>обудовано автором на основі: [44,45</w:t>
      </w:r>
      <w:r w:rsidRPr="00D47C2E">
        <w:rPr>
          <w:szCs w:val="28"/>
        </w:rPr>
        <w:t>]</w:t>
      </w:r>
    </w:p>
    <w:p w:rsidR="00EF1324" w:rsidRDefault="00EF1324" w:rsidP="0013405C">
      <w:pPr>
        <w:spacing w:after="30" w:line="360" w:lineRule="auto"/>
        <w:ind w:firstLine="340"/>
        <w:contextualSpacing/>
        <w:jc w:val="both"/>
        <w:rPr>
          <w:color w:val="FF0000"/>
          <w:szCs w:val="28"/>
        </w:rPr>
      </w:pPr>
    </w:p>
    <w:p w:rsidR="00A028CD" w:rsidRPr="006E2026" w:rsidRDefault="00A028CD" w:rsidP="0013405C">
      <w:pPr>
        <w:spacing w:after="30" w:line="360" w:lineRule="auto"/>
        <w:ind w:firstLine="340"/>
        <w:contextualSpacing/>
        <w:jc w:val="both"/>
        <w:rPr>
          <w:szCs w:val="28"/>
        </w:rPr>
      </w:pPr>
      <w:r w:rsidRPr="006E2026">
        <w:rPr>
          <w:szCs w:val="28"/>
        </w:rPr>
        <w:t>В таблиці 2.2 ми розглянули характеристику синтетичних елементів комунікаційної політики підприємства, а далі розглянемо  новітні</w:t>
      </w:r>
      <w:r w:rsidR="0020044C" w:rsidRPr="006E2026">
        <w:rPr>
          <w:szCs w:val="28"/>
        </w:rPr>
        <w:t xml:space="preserve"> </w:t>
      </w:r>
      <w:r w:rsidRPr="006E2026">
        <w:rPr>
          <w:szCs w:val="28"/>
        </w:rPr>
        <w:t>елемент</w:t>
      </w:r>
      <w:r w:rsidR="0020044C" w:rsidRPr="006E2026">
        <w:rPr>
          <w:szCs w:val="28"/>
        </w:rPr>
        <w:t xml:space="preserve">и </w:t>
      </w:r>
      <w:r w:rsidRPr="006E2026">
        <w:rPr>
          <w:szCs w:val="28"/>
        </w:rPr>
        <w:t>комунікаційної політики підприємства</w:t>
      </w:r>
      <w:r w:rsidR="0020044C" w:rsidRPr="006E2026">
        <w:rPr>
          <w:szCs w:val="28"/>
        </w:rPr>
        <w:t xml:space="preserve"> в табл 2.3.</w:t>
      </w:r>
    </w:p>
    <w:p w:rsidR="00A028CD" w:rsidRPr="00D47C2E" w:rsidRDefault="00A028CD" w:rsidP="0013405C">
      <w:pPr>
        <w:spacing w:after="30" w:line="360" w:lineRule="auto"/>
        <w:ind w:firstLine="340"/>
        <w:contextualSpacing/>
        <w:jc w:val="both"/>
        <w:rPr>
          <w:color w:val="FF0000"/>
          <w:szCs w:val="28"/>
        </w:rPr>
      </w:pPr>
    </w:p>
    <w:p w:rsidR="00EF1324" w:rsidRDefault="00EF1324" w:rsidP="0013405C">
      <w:pPr>
        <w:spacing w:after="30" w:line="360" w:lineRule="auto"/>
        <w:ind w:firstLine="340"/>
        <w:contextualSpacing/>
        <w:jc w:val="both"/>
        <w:rPr>
          <w:color w:val="000000"/>
          <w:szCs w:val="28"/>
        </w:rPr>
      </w:pPr>
      <w:r w:rsidRPr="00D47C2E">
        <w:rPr>
          <w:color w:val="000000"/>
          <w:szCs w:val="28"/>
        </w:rPr>
        <w:t>Таблиця 2.</w:t>
      </w:r>
      <w:r>
        <w:rPr>
          <w:color w:val="000000"/>
          <w:szCs w:val="28"/>
        </w:rPr>
        <w:t>3</w:t>
      </w:r>
      <w:r w:rsidRPr="00D47C2E">
        <w:rPr>
          <w:color w:val="000000"/>
          <w:szCs w:val="28"/>
        </w:rPr>
        <w:t xml:space="preserve"> – Характеристика </w:t>
      </w:r>
      <w:r w:rsidRPr="00D47C2E">
        <w:rPr>
          <w:szCs w:val="28"/>
        </w:rPr>
        <w:t xml:space="preserve">новітніх </w:t>
      </w:r>
      <w:r w:rsidRPr="00D47C2E">
        <w:rPr>
          <w:color w:val="000000"/>
          <w:szCs w:val="28"/>
        </w:rPr>
        <w:t>елементів комунікаційної політики підприємства</w:t>
      </w:r>
    </w:p>
    <w:p w:rsidR="0020044C" w:rsidRPr="00D47C2E" w:rsidRDefault="0020044C" w:rsidP="0013405C">
      <w:pPr>
        <w:spacing w:after="30" w:line="360" w:lineRule="auto"/>
        <w:ind w:firstLine="340"/>
        <w:contextualSpacing/>
        <w:jc w:val="both"/>
        <w:rPr>
          <w:szCs w:val="28"/>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17"/>
        <w:gridCol w:w="8106"/>
      </w:tblGrid>
      <w:tr w:rsidR="00EF1324" w:rsidRPr="005C7B93" w:rsidTr="00E612E3">
        <w:trPr>
          <w:trHeight w:val="368"/>
        </w:trPr>
        <w:tc>
          <w:tcPr>
            <w:tcW w:w="1795" w:type="dxa"/>
          </w:tcPr>
          <w:p w:rsidR="00EF1324" w:rsidRPr="005C7B93" w:rsidRDefault="00EF1324" w:rsidP="005C7B93">
            <w:pPr>
              <w:spacing w:after="30"/>
              <w:ind w:firstLine="22"/>
              <w:contextualSpacing/>
              <w:jc w:val="both"/>
              <w:rPr>
                <w:color w:val="000000"/>
                <w:sz w:val="24"/>
              </w:rPr>
            </w:pPr>
            <w:r w:rsidRPr="005C7B93">
              <w:rPr>
                <w:color w:val="000000"/>
                <w:sz w:val="24"/>
              </w:rPr>
              <w:t xml:space="preserve">Інструмент </w:t>
            </w:r>
          </w:p>
        </w:tc>
        <w:tc>
          <w:tcPr>
            <w:tcW w:w="8128" w:type="dxa"/>
          </w:tcPr>
          <w:p w:rsidR="00EF1324" w:rsidRPr="005C7B93" w:rsidRDefault="00EF1324" w:rsidP="005D1364">
            <w:pPr>
              <w:spacing w:after="30"/>
              <w:ind w:hanging="98"/>
              <w:contextualSpacing/>
              <w:jc w:val="both"/>
              <w:rPr>
                <w:color w:val="000000"/>
                <w:sz w:val="24"/>
              </w:rPr>
            </w:pPr>
            <w:r w:rsidRPr="005C7B93">
              <w:rPr>
                <w:color w:val="000000"/>
                <w:sz w:val="24"/>
              </w:rPr>
              <w:t>Характеристики</w:t>
            </w:r>
          </w:p>
        </w:tc>
      </w:tr>
      <w:tr w:rsidR="00EF1324" w:rsidRPr="005C7B93" w:rsidTr="00E612E3">
        <w:trPr>
          <w:trHeight w:val="223"/>
        </w:trPr>
        <w:tc>
          <w:tcPr>
            <w:tcW w:w="1795" w:type="dxa"/>
          </w:tcPr>
          <w:p w:rsidR="00EF1324" w:rsidRPr="005C7B93" w:rsidRDefault="00EF1324" w:rsidP="0020044C">
            <w:pPr>
              <w:spacing w:after="30"/>
              <w:ind w:firstLine="22"/>
              <w:contextualSpacing/>
              <w:jc w:val="both"/>
              <w:rPr>
                <w:color w:val="000000"/>
                <w:sz w:val="24"/>
              </w:rPr>
            </w:pPr>
            <w:r w:rsidRPr="005C7B93">
              <w:rPr>
                <w:color w:val="000000"/>
                <w:sz w:val="24"/>
              </w:rPr>
              <w:t>WOM technol</w:t>
            </w:r>
          </w:p>
        </w:tc>
        <w:tc>
          <w:tcPr>
            <w:tcW w:w="8128" w:type="dxa"/>
          </w:tcPr>
          <w:p w:rsidR="00EF1324" w:rsidRPr="005C7B93" w:rsidRDefault="00EF1324" w:rsidP="005D1364">
            <w:pPr>
              <w:spacing w:after="30"/>
              <w:ind w:hanging="98"/>
              <w:contextualSpacing/>
              <w:jc w:val="both"/>
              <w:rPr>
                <w:color w:val="000000"/>
                <w:sz w:val="24"/>
              </w:rPr>
            </w:pPr>
            <w:r w:rsidRPr="005C7B93">
              <w:rPr>
                <w:color w:val="000000"/>
                <w:sz w:val="24"/>
              </w:rPr>
              <w:t xml:space="preserve">Технологія «вірусного» розповсюдження інформації за рахунок ефекту «сарафанного радіо». Стаючи очевидцями будь-яких цікавих подій, люди </w:t>
            </w:r>
            <w:r w:rsidRPr="005C7B93">
              <w:rPr>
                <w:color w:val="000000"/>
                <w:sz w:val="24"/>
              </w:rPr>
              <w:lastRenderedPageBreak/>
              <w:t>діляться інформацією з друзями, родичами, знайомими; фото й відео матеріали стихійно постяться в Інтернеті.</w:t>
            </w:r>
          </w:p>
        </w:tc>
      </w:tr>
      <w:tr w:rsidR="00EF1324" w:rsidRPr="005C7B93" w:rsidTr="00E612E3">
        <w:trPr>
          <w:trHeight w:val="942"/>
        </w:trPr>
        <w:tc>
          <w:tcPr>
            <w:tcW w:w="1795" w:type="dxa"/>
          </w:tcPr>
          <w:p w:rsidR="00EF1324" w:rsidRPr="005C7B93" w:rsidRDefault="00EF1324" w:rsidP="005C7B93">
            <w:pPr>
              <w:spacing w:after="30"/>
              <w:ind w:firstLine="22"/>
              <w:contextualSpacing/>
              <w:jc w:val="both"/>
              <w:rPr>
                <w:color w:val="000000"/>
                <w:sz w:val="24"/>
              </w:rPr>
            </w:pPr>
            <w:r w:rsidRPr="005C7B93">
              <w:rPr>
                <w:color w:val="000000"/>
                <w:sz w:val="24"/>
              </w:rPr>
              <w:lastRenderedPageBreak/>
              <w:t xml:space="preserve">Вірусний маркетинг </w:t>
            </w:r>
          </w:p>
        </w:tc>
        <w:tc>
          <w:tcPr>
            <w:tcW w:w="8128" w:type="dxa"/>
          </w:tcPr>
          <w:p w:rsidR="00EF1324" w:rsidRPr="005C7B93" w:rsidRDefault="00EF1324" w:rsidP="005D1364">
            <w:pPr>
              <w:spacing w:after="30"/>
              <w:ind w:hanging="98"/>
              <w:contextualSpacing/>
              <w:jc w:val="both"/>
              <w:rPr>
                <w:color w:val="000000"/>
                <w:sz w:val="24"/>
              </w:rPr>
            </w:pPr>
            <w:r w:rsidRPr="005C7B93">
              <w:rPr>
                <w:color w:val="000000"/>
                <w:sz w:val="24"/>
              </w:rPr>
              <w:t xml:space="preserve">Це метод поширення рекламної інформації, при якому одержувач є його головним розповсюджувачем. Основним його завданням є створення такого рекламного продукту, який би щонайбільше зацікавив користувачів і викликав у них бажання поділитися цією інформацією з іншими. Вірусний контент розповсюджується дуже швидко: в соціальних мережах, в особистих повідомленнях, в бесідах при особистих зустрічах. </w:t>
            </w:r>
          </w:p>
        </w:tc>
      </w:tr>
      <w:tr w:rsidR="00EF1324" w:rsidRPr="005C7B93" w:rsidTr="00E612E3">
        <w:trPr>
          <w:trHeight w:val="839"/>
        </w:trPr>
        <w:tc>
          <w:tcPr>
            <w:tcW w:w="1795" w:type="dxa"/>
          </w:tcPr>
          <w:p w:rsidR="00EF1324" w:rsidRPr="005C7B93" w:rsidRDefault="00EF1324" w:rsidP="005C7B93">
            <w:pPr>
              <w:spacing w:after="30"/>
              <w:ind w:firstLine="22"/>
              <w:contextualSpacing/>
              <w:jc w:val="both"/>
              <w:rPr>
                <w:color w:val="000000"/>
                <w:sz w:val="24"/>
              </w:rPr>
            </w:pPr>
            <w:r w:rsidRPr="005C7B93">
              <w:rPr>
                <w:color w:val="000000"/>
                <w:sz w:val="24"/>
              </w:rPr>
              <w:t>Еvent-marketing</w:t>
            </w:r>
          </w:p>
        </w:tc>
        <w:tc>
          <w:tcPr>
            <w:tcW w:w="8128" w:type="dxa"/>
          </w:tcPr>
          <w:p w:rsidR="00EF1324" w:rsidRPr="005C7B93" w:rsidRDefault="00EF1324" w:rsidP="005D1364">
            <w:pPr>
              <w:spacing w:after="30"/>
              <w:ind w:hanging="98"/>
              <w:contextualSpacing/>
              <w:jc w:val="both"/>
              <w:rPr>
                <w:color w:val="000000"/>
                <w:sz w:val="24"/>
              </w:rPr>
            </w:pPr>
            <w:r w:rsidRPr="005C7B93">
              <w:rPr>
                <w:color w:val="000000"/>
                <w:sz w:val="24"/>
              </w:rPr>
              <w:t>Являє собою систематичну організацію заходів як платформи презентації продукту для того, щоб за допомогою емоційного впливу посилювати увагу цільової аудиторії до товару або послуги.</w:t>
            </w:r>
          </w:p>
        </w:tc>
      </w:tr>
      <w:tr w:rsidR="00EF1324" w:rsidRPr="005C7B93" w:rsidTr="00E612E3">
        <w:trPr>
          <w:trHeight w:val="942"/>
        </w:trPr>
        <w:tc>
          <w:tcPr>
            <w:tcW w:w="1795" w:type="dxa"/>
          </w:tcPr>
          <w:p w:rsidR="00EF1324" w:rsidRPr="005C7B93" w:rsidRDefault="00EF1324" w:rsidP="005C7B93">
            <w:pPr>
              <w:spacing w:after="30"/>
              <w:ind w:firstLine="22"/>
              <w:contextualSpacing/>
              <w:jc w:val="both"/>
              <w:rPr>
                <w:color w:val="000000"/>
                <w:sz w:val="24"/>
              </w:rPr>
            </w:pPr>
            <w:r w:rsidRPr="005C7B93">
              <w:rPr>
                <w:color w:val="000000"/>
                <w:sz w:val="24"/>
              </w:rPr>
              <w:t>Тизер</w:t>
            </w:r>
          </w:p>
        </w:tc>
        <w:tc>
          <w:tcPr>
            <w:tcW w:w="8128" w:type="dxa"/>
          </w:tcPr>
          <w:p w:rsidR="00EF1324" w:rsidRPr="005C7B93" w:rsidRDefault="00EF1324" w:rsidP="005D1364">
            <w:pPr>
              <w:spacing w:after="30"/>
              <w:ind w:hanging="98"/>
              <w:contextualSpacing/>
              <w:jc w:val="both"/>
              <w:rPr>
                <w:color w:val="000000"/>
                <w:sz w:val="24"/>
              </w:rPr>
            </w:pPr>
            <w:r w:rsidRPr="005C7B93">
              <w:rPr>
                <w:color w:val="000000"/>
                <w:sz w:val="24"/>
              </w:rPr>
              <w:t>Являє собою рекламне повідомлення, побудоване у вигляді загадки, що містить частину інформації про товар чи послугу, проте сам товар не ідентифікує. Тизери, зазвичай, застосовуються на ранніх етапах просування товару до споживача та спрямовані на створення та підігрів інтриги навколо нього.</w:t>
            </w:r>
          </w:p>
        </w:tc>
      </w:tr>
      <w:tr w:rsidR="00EF1324" w:rsidRPr="005C7B93" w:rsidTr="00E612E3">
        <w:trPr>
          <w:trHeight w:val="555"/>
        </w:trPr>
        <w:tc>
          <w:tcPr>
            <w:tcW w:w="1795" w:type="dxa"/>
          </w:tcPr>
          <w:p w:rsidR="00EF1324" w:rsidRPr="005C7B93" w:rsidRDefault="00EF1324" w:rsidP="005C7B93">
            <w:pPr>
              <w:spacing w:after="30"/>
              <w:ind w:firstLine="22"/>
              <w:contextualSpacing/>
              <w:jc w:val="both"/>
              <w:rPr>
                <w:color w:val="000000"/>
                <w:sz w:val="24"/>
              </w:rPr>
            </w:pPr>
            <w:r w:rsidRPr="005C7B93">
              <w:rPr>
                <w:color w:val="000000"/>
                <w:sz w:val="24"/>
              </w:rPr>
              <w:t>SMS-маркетинг</w:t>
            </w:r>
          </w:p>
        </w:tc>
        <w:tc>
          <w:tcPr>
            <w:tcW w:w="8128" w:type="dxa"/>
          </w:tcPr>
          <w:p w:rsidR="00EF1324" w:rsidRPr="005C7B93" w:rsidRDefault="00EF1324" w:rsidP="005D1364">
            <w:pPr>
              <w:spacing w:after="30"/>
              <w:ind w:hanging="98"/>
              <w:contextualSpacing/>
              <w:jc w:val="both"/>
              <w:rPr>
                <w:color w:val="000000"/>
                <w:sz w:val="24"/>
              </w:rPr>
            </w:pPr>
            <w:r w:rsidRPr="005C7B93">
              <w:rPr>
                <w:color w:val="000000"/>
                <w:sz w:val="24"/>
              </w:rPr>
              <w:t xml:space="preserve">Просування товарів і послуг відбувається з розсилкою SMS-повідомлень на мобільні телефони покупців [1]. </w:t>
            </w:r>
          </w:p>
        </w:tc>
      </w:tr>
      <w:tr w:rsidR="00EF1324" w:rsidRPr="005C7B93" w:rsidTr="00E612E3">
        <w:trPr>
          <w:trHeight w:val="942"/>
        </w:trPr>
        <w:tc>
          <w:tcPr>
            <w:tcW w:w="1795" w:type="dxa"/>
          </w:tcPr>
          <w:p w:rsidR="00EF1324" w:rsidRPr="005C7B93" w:rsidRDefault="00EF1324" w:rsidP="005C7B93">
            <w:pPr>
              <w:spacing w:after="30"/>
              <w:ind w:firstLine="22"/>
              <w:contextualSpacing/>
              <w:jc w:val="both"/>
              <w:rPr>
                <w:color w:val="000000"/>
                <w:sz w:val="24"/>
              </w:rPr>
            </w:pPr>
            <w:r w:rsidRPr="005C7B93">
              <w:rPr>
                <w:color w:val="000000"/>
                <w:sz w:val="24"/>
              </w:rPr>
              <w:t>Тренд-сеттінг</w:t>
            </w:r>
          </w:p>
        </w:tc>
        <w:tc>
          <w:tcPr>
            <w:tcW w:w="8128" w:type="dxa"/>
          </w:tcPr>
          <w:p w:rsidR="00EF1324" w:rsidRPr="005C7B93" w:rsidRDefault="00EF1324" w:rsidP="005D1364">
            <w:pPr>
              <w:spacing w:after="30"/>
              <w:ind w:hanging="98"/>
              <w:contextualSpacing/>
              <w:jc w:val="both"/>
              <w:rPr>
                <w:color w:val="000000"/>
                <w:sz w:val="24"/>
              </w:rPr>
            </w:pPr>
            <w:r w:rsidRPr="005C7B93">
              <w:rPr>
                <w:color w:val="000000"/>
                <w:sz w:val="24"/>
              </w:rPr>
              <w:t>Процес передбачення зміни смаків споживачів в майбутньому, який дозволяє підприємствам здійснювати прогнози, планувати та вносити необхідні зміни до маркетингових стратегій будь-якої сфери виробництва та послуг.</w:t>
            </w:r>
          </w:p>
        </w:tc>
      </w:tr>
      <w:tr w:rsidR="00EF1324" w:rsidRPr="005C7B93" w:rsidTr="00E612E3">
        <w:trPr>
          <w:trHeight w:val="942"/>
        </w:trPr>
        <w:tc>
          <w:tcPr>
            <w:tcW w:w="1795" w:type="dxa"/>
          </w:tcPr>
          <w:p w:rsidR="00EF1324" w:rsidRPr="005C7B93" w:rsidRDefault="00EF1324" w:rsidP="005C7B93">
            <w:pPr>
              <w:spacing w:after="30"/>
              <w:ind w:firstLine="22"/>
              <w:contextualSpacing/>
              <w:jc w:val="both"/>
              <w:rPr>
                <w:color w:val="000000"/>
                <w:sz w:val="24"/>
              </w:rPr>
            </w:pPr>
            <w:r w:rsidRPr="005C7B93">
              <w:rPr>
                <w:color w:val="000000"/>
                <w:sz w:val="24"/>
              </w:rPr>
              <w:t>Buzz- маркетинг</w:t>
            </w:r>
          </w:p>
        </w:tc>
        <w:tc>
          <w:tcPr>
            <w:tcW w:w="8128" w:type="dxa"/>
          </w:tcPr>
          <w:p w:rsidR="00EF1324" w:rsidRPr="005C7B93" w:rsidRDefault="00EF1324" w:rsidP="005D1364">
            <w:pPr>
              <w:spacing w:after="30"/>
              <w:ind w:hanging="98"/>
              <w:contextualSpacing/>
              <w:jc w:val="both"/>
              <w:rPr>
                <w:color w:val="000000"/>
                <w:sz w:val="24"/>
              </w:rPr>
            </w:pPr>
            <w:r w:rsidRPr="005C7B93">
              <w:rPr>
                <w:color w:val="000000"/>
                <w:sz w:val="24"/>
              </w:rPr>
              <w:t>Заснований на створенні обговорення та зацікавленості навколо продукту чи бренду, використовуючи вірусні контенти, соціальні мережі та впливових осіб для поширення інформації.</w:t>
            </w:r>
          </w:p>
        </w:tc>
      </w:tr>
      <w:tr w:rsidR="00EF1324" w:rsidRPr="005C7B93" w:rsidTr="00E612E3">
        <w:trPr>
          <w:trHeight w:val="776"/>
        </w:trPr>
        <w:tc>
          <w:tcPr>
            <w:tcW w:w="1795" w:type="dxa"/>
          </w:tcPr>
          <w:p w:rsidR="00EF1324" w:rsidRPr="005C7B93" w:rsidRDefault="00EF1324" w:rsidP="005C7B93">
            <w:pPr>
              <w:spacing w:after="30"/>
              <w:ind w:firstLine="22"/>
              <w:contextualSpacing/>
              <w:jc w:val="both"/>
              <w:rPr>
                <w:color w:val="000000"/>
                <w:sz w:val="24"/>
              </w:rPr>
            </w:pPr>
            <w:r w:rsidRPr="005C7B93">
              <w:rPr>
                <w:color w:val="000000"/>
                <w:sz w:val="24"/>
              </w:rPr>
              <w:t>Life-placement</w:t>
            </w:r>
          </w:p>
        </w:tc>
        <w:tc>
          <w:tcPr>
            <w:tcW w:w="8128" w:type="dxa"/>
          </w:tcPr>
          <w:p w:rsidR="00EF1324" w:rsidRPr="005C7B93" w:rsidRDefault="00EF1324" w:rsidP="005D1364">
            <w:pPr>
              <w:spacing w:after="30"/>
              <w:ind w:hanging="98"/>
              <w:contextualSpacing/>
              <w:jc w:val="both"/>
              <w:rPr>
                <w:color w:val="000000"/>
                <w:sz w:val="24"/>
              </w:rPr>
            </w:pPr>
            <w:r w:rsidRPr="005C7B93">
              <w:rPr>
                <w:color w:val="000000"/>
                <w:sz w:val="24"/>
              </w:rPr>
              <w:t>Спрямований на інтеграцію продукту чи бренду в реальний стиль життя споживачів, використовуючи контент, який легко ідентифікується цільовою аудиторією.</w:t>
            </w:r>
          </w:p>
        </w:tc>
      </w:tr>
      <w:tr w:rsidR="00EF1324" w:rsidRPr="005C7B93" w:rsidTr="00E612E3">
        <w:trPr>
          <w:trHeight w:val="942"/>
        </w:trPr>
        <w:tc>
          <w:tcPr>
            <w:tcW w:w="1795" w:type="dxa"/>
          </w:tcPr>
          <w:p w:rsidR="00EF1324" w:rsidRPr="005C7B93" w:rsidRDefault="00EF1324" w:rsidP="005C7B93">
            <w:pPr>
              <w:spacing w:after="30"/>
              <w:ind w:firstLine="22"/>
              <w:contextualSpacing/>
              <w:jc w:val="both"/>
              <w:rPr>
                <w:color w:val="000000"/>
                <w:sz w:val="24"/>
              </w:rPr>
            </w:pPr>
            <w:r w:rsidRPr="005C7B93">
              <w:rPr>
                <w:color w:val="000000"/>
                <w:sz w:val="24"/>
              </w:rPr>
              <w:t>Провокаційний маркетинг</w:t>
            </w:r>
          </w:p>
        </w:tc>
        <w:tc>
          <w:tcPr>
            <w:tcW w:w="8128" w:type="dxa"/>
          </w:tcPr>
          <w:p w:rsidR="00EF1324" w:rsidRPr="005C7B93" w:rsidRDefault="00EF1324" w:rsidP="005D1364">
            <w:pPr>
              <w:spacing w:after="30"/>
              <w:ind w:hanging="98"/>
              <w:contextualSpacing/>
              <w:jc w:val="both"/>
              <w:rPr>
                <w:color w:val="000000"/>
                <w:sz w:val="24"/>
              </w:rPr>
            </w:pPr>
            <w:r w:rsidRPr="005C7B93">
              <w:rPr>
                <w:color w:val="000000"/>
                <w:sz w:val="24"/>
              </w:rPr>
              <w:t xml:space="preserve">Виходить за межі звичайних стратегій, приносячи абсолютно новий підхід до кожного проекту. Замість надання очікуваного рішення, створює ефект таємничості, працюючи в сфері підсвідомості споживача. </w:t>
            </w:r>
            <w:r>
              <w:rPr>
                <w:color w:val="000000"/>
                <w:sz w:val="24"/>
              </w:rPr>
              <w:t>В</w:t>
            </w:r>
            <w:r w:rsidRPr="005C7B93">
              <w:rPr>
                <w:color w:val="000000"/>
                <w:sz w:val="24"/>
              </w:rPr>
              <w:t>икликає у споживачів бажання брати участь у емоційних іграх та самостійно розкривати зашифрований сенс рекламної інформації. Також активно розпалює розбіжності та створює хвилю чуток, залишаючи за собою враження глибокого інтригуючого досвіду. Його особливість полягає в відсутності стандартного механізму, що робить його менш передбачуваним та більш емоційно напруженим для аудиторії.</w:t>
            </w:r>
          </w:p>
        </w:tc>
      </w:tr>
      <w:tr w:rsidR="00EF1324" w:rsidRPr="005C7B93" w:rsidTr="00E612E3">
        <w:trPr>
          <w:trHeight w:val="273"/>
        </w:trPr>
        <w:tc>
          <w:tcPr>
            <w:tcW w:w="1795" w:type="dxa"/>
          </w:tcPr>
          <w:p w:rsidR="00EF1324" w:rsidRPr="005C7B93" w:rsidRDefault="00EF1324" w:rsidP="005C7B93">
            <w:pPr>
              <w:spacing w:after="30"/>
              <w:ind w:firstLine="22"/>
              <w:contextualSpacing/>
              <w:jc w:val="both"/>
              <w:rPr>
                <w:color w:val="000000"/>
                <w:sz w:val="24"/>
              </w:rPr>
            </w:pPr>
            <w:r w:rsidRPr="005C7B93">
              <w:rPr>
                <w:color w:val="000000"/>
                <w:sz w:val="24"/>
              </w:rPr>
              <w:t>Entertainment- - маркетинг</w:t>
            </w:r>
          </w:p>
        </w:tc>
        <w:tc>
          <w:tcPr>
            <w:tcW w:w="8128" w:type="dxa"/>
          </w:tcPr>
          <w:p w:rsidR="00EF1324" w:rsidRPr="005C7B93" w:rsidRDefault="00EF1324" w:rsidP="005D1364">
            <w:pPr>
              <w:spacing w:after="30"/>
              <w:ind w:hanging="98"/>
              <w:contextualSpacing/>
              <w:jc w:val="both"/>
              <w:rPr>
                <w:color w:val="000000"/>
                <w:sz w:val="24"/>
              </w:rPr>
            </w:pPr>
            <w:r w:rsidRPr="005C7B93">
              <w:rPr>
                <w:color w:val="000000"/>
                <w:sz w:val="24"/>
              </w:rPr>
              <w:t>Використання розважальних елементів для реклами продукту чи бренду, таких як відео, ігри, інтерактивні заходи, що створюють позитивний імідж.</w:t>
            </w:r>
          </w:p>
        </w:tc>
      </w:tr>
    </w:tbl>
    <w:p w:rsidR="00EF1324" w:rsidRPr="00D47C2E" w:rsidRDefault="00EF1324" w:rsidP="00E612E3">
      <w:pPr>
        <w:spacing w:after="30" w:line="360" w:lineRule="auto"/>
        <w:contextualSpacing/>
        <w:jc w:val="both"/>
        <w:rPr>
          <w:szCs w:val="28"/>
        </w:rPr>
      </w:pPr>
      <w:r w:rsidRPr="00D47C2E">
        <w:rPr>
          <w:szCs w:val="28"/>
        </w:rPr>
        <w:t xml:space="preserve">Побудовано автором на </w:t>
      </w:r>
      <w:r w:rsidRPr="00174855">
        <w:rPr>
          <w:szCs w:val="28"/>
        </w:rPr>
        <w:t>основі: [46]</w:t>
      </w:r>
    </w:p>
    <w:p w:rsidR="00EF1324" w:rsidRPr="00D47C2E" w:rsidRDefault="00EF1324" w:rsidP="0013405C">
      <w:pPr>
        <w:spacing w:after="30" w:line="360" w:lineRule="auto"/>
        <w:ind w:firstLine="340"/>
        <w:contextualSpacing/>
        <w:jc w:val="both"/>
        <w:rPr>
          <w:color w:val="FF0000"/>
          <w:szCs w:val="28"/>
        </w:rPr>
      </w:pPr>
    </w:p>
    <w:p w:rsidR="00EF1324" w:rsidRPr="00D47C2E" w:rsidRDefault="00EF1324" w:rsidP="0013405C">
      <w:pPr>
        <w:spacing w:after="30" w:line="360" w:lineRule="auto"/>
        <w:ind w:firstLine="340"/>
        <w:contextualSpacing/>
        <w:jc w:val="both"/>
        <w:rPr>
          <w:szCs w:val="28"/>
        </w:rPr>
      </w:pPr>
      <w:r>
        <w:rPr>
          <w:szCs w:val="28"/>
        </w:rPr>
        <w:t>Отже, виходячи з таблиць 2.1</w:t>
      </w:r>
      <w:r w:rsidRPr="00D47C2E">
        <w:rPr>
          <w:szCs w:val="28"/>
        </w:rPr>
        <w:t>, 2.</w:t>
      </w:r>
      <w:r>
        <w:rPr>
          <w:szCs w:val="28"/>
        </w:rPr>
        <w:t>2</w:t>
      </w:r>
      <w:r w:rsidRPr="00D47C2E">
        <w:rPr>
          <w:szCs w:val="28"/>
        </w:rPr>
        <w:t>, 2.</w:t>
      </w:r>
      <w:r>
        <w:rPr>
          <w:szCs w:val="28"/>
        </w:rPr>
        <w:t>3</w:t>
      </w:r>
      <w:r w:rsidRPr="00D47C2E">
        <w:rPr>
          <w:szCs w:val="28"/>
        </w:rPr>
        <w:t xml:space="preserve">, можна зробити висновок, що кожен з інструментів маркетингових комунікацій має свої унікальні характеристики, спрямовані на залучення уваги цільової аудиторії та досягнення маркетингових цілей підприємства, тобто враховуючи розглянуті характеристики, можна </w:t>
      </w:r>
      <w:r w:rsidRPr="00D47C2E">
        <w:rPr>
          <w:szCs w:val="28"/>
        </w:rPr>
        <w:lastRenderedPageBreak/>
        <w:t xml:space="preserve">здійснювати обґрунтований вибір оптимального набору інструментів комунікаційної політики для досягнення конкретних цілей підприємства. </w:t>
      </w:r>
    </w:p>
    <w:p w:rsidR="00EF1324" w:rsidRPr="00D47C2E" w:rsidRDefault="00EF1324" w:rsidP="0013405C">
      <w:pPr>
        <w:spacing w:after="30" w:line="360" w:lineRule="auto"/>
        <w:ind w:firstLine="340"/>
        <w:contextualSpacing/>
        <w:jc w:val="both"/>
        <w:rPr>
          <w:szCs w:val="28"/>
        </w:rPr>
      </w:pPr>
      <w:r w:rsidRPr="00D47C2E">
        <w:rPr>
          <w:szCs w:val="28"/>
        </w:rPr>
        <w:t xml:space="preserve">Тепер можемо розглянути етапи формування маркетингових комунікацій. Окландер М.А., Литовченко І.Л., Ботушан М.І. виділяють такі  «етапи розробки комунікаційної програми: </w:t>
      </w:r>
    </w:p>
    <w:p w:rsidR="00EF1324" w:rsidRPr="00D47C2E" w:rsidRDefault="00EF1324" w:rsidP="0013405C">
      <w:pPr>
        <w:spacing w:after="30" w:line="360" w:lineRule="auto"/>
        <w:ind w:firstLine="340"/>
        <w:contextualSpacing/>
        <w:jc w:val="both"/>
        <w:rPr>
          <w:szCs w:val="28"/>
        </w:rPr>
      </w:pPr>
      <w:r w:rsidRPr="00D47C2E">
        <w:rPr>
          <w:szCs w:val="28"/>
        </w:rPr>
        <w:t xml:space="preserve">1. Визначення цілей маркетингових комунікацій. </w:t>
      </w:r>
    </w:p>
    <w:p w:rsidR="00EF1324" w:rsidRPr="00D47C2E" w:rsidRDefault="00EF1324" w:rsidP="0013405C">
      <w:pPr>
        <w:spacing w:after="30" w:line="360" w:lineRule="auto"/>
        <w:ind w:firstLine="340"/>
        <w:contextualSpacing/>
        <w:jc w:val="both"/>
        <w:rPr>
          <w:szCs w:val="28"/>
        </w:rPr>
      </w:pPr>
      <w:r w:rsidRPr="00D47C2E">
        <w:rPr>
          <w:szCs w:val="28"/>
        </w:rPr>
        <w:t xml:space="preserve">2. Ідентифікація цільової аудиторії. </w:t>
      </w:r>
    </w:p>
    <w:p w:rsidR="00EF1324" w:rsidRPr="00D47C2E" w:rsidRDefault="00EF1324" w:rsidP="0013405C">
      <w:pPr>
        <w:spacing w:after="30" w:line="360" w:lineRule="auto"/>
        <w:ind w:firstLine="340"/>
        <w:contextualSpacing/>
        <w:jc w:val="both"/>
        <w:rPr>
          <w:szCs w:val="28"/>
        </w:rPr>
      </w:pPr>
      <w:r w:rsidRPr="00D47C2E">
        <w:rPr>
          <w:szCs w:val="28"/>
        </w:rPr>
        <w:t xml:space="preserve">3. Вибір інструментів та каналів комунікації. </w:t>
      </w:r>
    </w:p>
    <w:p w:rsidR="00EF1324" w:rsidRPr="00D47C2E" w:rsidRDefault="00EF1324" w:rsidP="0013405C">
      <w:pPr>
        <w:spacing w:after="30" w:line="360" w:lineRule="auto"/>
        <w:ind w:firstLine="340"/>
        <w:contextualSpacing/>
        <w:jc w:val="both"/>
        <w:rPr>
          <w:szCs w:val="28"/>
        </w:rPr>
      </w:pPr>
      <w:r w:rsidRPr="00D47C2E">
        <w:rPr>
          <w:szCs w:val="28"/>
        </w:rPr>
        <w:t xml:space="preserve">4. Формування комунікаційного звернення. </w:t>
      </w:r>
    </w:p>
    <w:p w:rsidR="00EF1324" w:rsidRPr="00D47C2E" w:rsidRDefault="00EF1324" w:rsidP="0013405C">
      <w:pPr>
        <w:spacing w:after="30" w:line="360" w:lineRule="auto"/>
        <w:ind w:firstLine="340"/>
        <w:contextualSpacing/>
        <w:jc w:val="both"/>
        <w:rPr>
          <w:szCs w:val="28"/>
        </w:rPr>
      </w:pPr>
      <w:r w:rsidRPr="00D47C2E">
        <w:rPr>
          <w:szCs w:val="28"/>
        </w:rPr>
        <w:t xml:space="preserve">5. Визначення бюджету маркетингових комунікацій. </w:t>
      </w:r>
    </w:p>
    <w:p w:rsidR="00EF1324" w:rsidRPr="00D47C2E" w:rsidRDefault="00EF1324" w:rsidP="0013405C">
      <w:pPr>
        <w:spacing w:after="30" w:line="360" w:lineRule="auto"/>
        <w:ind w:firstLine="340"/>
        <w:contextualSpacing/>
        <w:jc w:val="both"/>
        <w:rPr>
          <w:szCs w:val="28"/>
        </w:rPr>
      </w:pPr>
      <w:r w:rsidRPr="00D47C2E">
        <w:rPr>
          <w:szCs w:val="28"/>
        </w:rPr>
        <w:t xml:space="preserve">6. Оцінка ефективності маркетингової комунікаційної політики. </w:t>
      </w:r>
    </w:p>
    <w:p w:rsidR="00EF1324" w:rsidRPr="00D47C2E" w:rsidRDefault="00EF1324" w:rsidP="0013405C">
      <w:pPr>
        <w:spacing w:after="30" w:line="360" w:lineRule="auto"/>
        <w:ind w:firstLine="340"/>
        <w:contextualSpacing/>
        <w:jc w:val="both"/>
        <w:rPr>
          <w:szCs w:val="28"/>
        </w:rPr>
      </w:pPr>
      <w:r w:rsidRPr="00D47C2E">
        <w:rPr>
          <w:szCs w:val="28"/>
        </w:rPr>
        <w:t>7. Управління процесом систем</w:t>
      </w:r>
      <w:r>
        <w:rPr>
          <w:szCs w:val="28"/>
        </w:rPr>
        <w:t>и маркетингових комунікацій»  [38</w:t>
      </w:r>
      <w:r w:rsidRPr="00D47C2E">
        <w:rPr>
          <w:szCs w:val="28"/>
        </w:rPr>
        <w:t>, с. 51].</w:t>
      </w:r>
    </w:p>
    <w:p w:rsidR="00EF1324" w:rsidRPr="00D47C2E" w:rsidRDefault="00EF1324" w:rsidP="0013405C">
      <w:pPr>
        <w:spacing w:after="30" w:line="360" w:lineRule="auto"/>
        <w:ind w:firstLine="340"/>
        <w:contextualSpacing/>
        <w:jc w:val="both"/>
        <w:rPr>
          <w:szCs w:val="28"/>
        </w:rPr>
      </w:pPr>
      <w:r w:rsidRPr="00D47C2E">
        <w:rPr>
          <w:szCs w:val="28"/>
        </w:rPr>
        <w:t xml:space="preserve">В процесі формування маркетингових комунікацій необхідно також враховувати ресурси, які П.Р. Сміт визначає як: </w:t>
      </w:r>
    </w:p>
    <w:p w:rsidR="00EF1324" w:rsidRPr="00D47C2E" w:rsidRDefault="00EF1324" w:rsidP="0013405C">
      <w:pPr>
        <w:spacing w:after="30" w:line="360" w:lineRule="auto"/>
        <w:ind w:firstLine="340"/>
        <w:contextualSpacing/>
        <w:jc w:val="both"/>
        <w:rPr>
          <w:szCs w:val="28"/>
        </w:rPr>
      </w:pPr>
      <w:r w:rsidRPr="00D47C2E">
        <w:rPr>
          <w:szCs w:val="28"/>
        </w:rPr>
        <w:t xml:space="preserve">«1. Чоловіки / жінки (людські ресурси). </w:t>
      </w:r>
    </w:p>
    <w:p w:rsidR="00EF1324" w:rsidRPr="00D47C2E" w:rsidRDefault="00EF1324" w:rsidP="0013405C">
      <w:pPr>
        <w:spacing w:after="30" w:line="360" w:lineRule="auto"/>
        <w:ind w:firstLine="340"/>
        <w:contextualSpacing/>
        <w:jc w:val="both"/>
        <w:rPr>
          <w:szCs w:val="28"/>
        </w:rPr>
      </w:pPr>
      <w:r>
        <w:rPr>
          <w:szCs w:val="28"/>
        </w:rPr>
        <w:t>2. Монети (бюджет) » [40</w:t>
      </w:r>
      <w:r w:rsidRPr="00D47C2E">
        <w:rPr>
          <w:szCs w:val="28"/>
        </w:rPr>
        <w:t>, с.60] .</w:t>
      </w:r>
    </w:p>
    <w:p w:rsidR="00EF1324" w:rsidRPr="00D47C2E" w:rsidRDefault="00EF1324" w:rsidP="0013405C">
      <w:pPr>
        <w:spacing w:after="30" w:line="360" w:lineRule="auto"/>
        <w:ind w:firstLine="340"/>
        <w:contextualSpacing/>
        <w:jc w:val="both"/>
        <w:rPr>
          <w:szCs w:val="28"/>
        </w:rPr>
      </w:pPr>
      <w:r w:rsidRPr="00D47C2E">
        <w:rPr>
          <w:szCs w:val="28"/>
        </w:rPr>
        <w:t xml:space="preserve">Л. В. Шульга, І. О. Терещенко, Т. В. Боровик, О. С. Чухліб запропонували такий «Процес розробки маркетингових комунікацій підприємства складається з наступних етапів: </w:t>
      </w:r>
    </w:p>
    <w:p w:rsidR="00EF1324" w:rsidRPr="00D47C2E" w:rsidRDefault="00EF1324" w:rsidP="0013405C">
      <w:pPr>
        <w:spacing w:after="30" w:line="360" w:lineRule="auto"/>
        <w:ind w:left="142" w:firstLine="340"/>
        <w:contextualSpacing/>
        <w:jc w:val="both"/>
        <w:rPr>
          <w:szCs w:val="28"/>
        </w:rPr>
      </w:pPr>
      <w:r w:rsidRPr="00D47C2E">
        <w:rPr>
          <w:szCs w:val="28"/>
        </w:rPr>
        <w:t xml:space="preserve">1. Визначення цілей. Формуючи систему маркетингових комунікацій, підприємству необхідно визначити цілі комунікативної політики. Цілі маркетингової політики комунікацій формують виходячи із маркетингової стратегії підприємства, яка може включати інформування про вихід на ринок із новим товаром, збільшення частки ринку, зайняття лідируючої позиції тощо. </w:t>
      </w:r>
    </w:p>
    <w:p w:rsidR="00EF1324" w:rsidRPr="00D47C2E" w:rsidRDefault="00EF1324" w:rsidP="0013405C">
      <w:pPr>
        <w:spacing w:after="30" w:line="360" w:lineRule="auto"/>
        <w:ind w:left="142" w:firstLine="340"/>
        <w:contextualSpacing/>
        <w:jc w:val="both"/>
        <w:rPr>
          <w:szCs w:val="28"/>
        </w:rPr>
      </w:pPr>
      <w:r w:rsidRPr="00D47C2E">
        <w:rPr>
          <w:szCs w:val="28"/>
        </w:rPr>
        <w:t xml:space="preserve">2. Визначення цільової аудиторії (цільових груп). Необхідно правильно визначити на кого буде спрямована маркетингова комунікативна політика. </w:t>
      </w:r>
    </w:p>
    <w:p w:rsidR="00EF1324" w:rsidRPr="00D47C2E" w:rsidRDefault="00EF1324" w:rsidP="0013405C">
      <w:pPr>
        <w:spacing w:after="30" w:line="360" w:lineRule="auto"/>
        <w:ind w:left="142" w:firstLine="340"/>
        <w:contextualSpacing/>
        <w:jc w:val="both"/>
        <w:rPr>
          <w:szCs w:val="28"/>
        </w:rPr>
      </w:pPr>
      <w:r w:rsidRPr="00D47C2E">
        <w:rPr>
          <w:szCs w:val="28"/>
        </w:rPr>
        <w:t xml:space="preserve">3. Формування стратегії та тактики комунікаційної політики підприємства. Визначаються ключові показники ефективності комунікативного процесу. </w:t>
      </w:r>
    </w:p>
    <w:p w:rsidR="00EF1324" w:rsidRPr="00D47C2E" w:rsidRDefault="00EF1324" w:rsidP="0013405C">
      <w:pPr>
        <w:spacing w:after="30" w:line="360" w:lineRule="auto"/>
        <w:ind w:left="142" w:firstLine="340"/>
        <w:contextualSpacing/>
        <w:jc w:val="both"/>
        <w:rPr>
          <w:szCs w:val="28"/>
        </w:rPr>
      </w:pPr>
      <w:r w:rsidRPr="00D47C2E">
        <w:rPr>
          <w:szCs w:val="28"/>
        </w:rPr>
        <w:t xml:space="preserve">4. Формування бюджету на маркетингові комунікації та оцінка ефективності комунікацій. Цей етап передбачає розрахунок ефективності використання </w:t>
      </w:r>
      <w:r w:rsidRPr="00D47C2E">
        <w:rPr>
          <w:szCs w:val="28"/>
        </w:rPr>
        <w:lastRenderedPageBreak/>
        <w:t>рекламного бюджету, відповідність отриманих ре</w:t>
      </w:r>
      <w:r>
        <w:rPr>
          <w:szCs w:val="28"/>
        </w:rPr>
        <w:t>зультатів поставленим цілям»  [41</w:t>
      </w:r>
      <w:r w:rsidRPr="00D47C2E">
        <w:rPr>
          <w:szCs w:val="28"/>
        </w:rPr>
        <w:t>, с.60].</w:t>
      </w:r>
    </w:p>
    <w:p w:rsidR="00EF1324" w:rsidRPr="00D47C2E" w:rsidRDefault="00EF1324" w:rsidP="0013405C">
      <w:pPr>
        <w:spacing w:after="30" w:line="360" w:lineRule="auto"/>
        <w:ind w:firstLine="340"/>
        <w:contextualSpacing/>
        <w:jc w:val="both"/>
        <w:rPr>
          <w:szCs w:val="28"/>
        </w:rPr>
      </w:pPr>
      <w:r w:rsidRPr="00D47C2E">
        <w:rPr>
          <w:szCs w:val="28"/>
        </w:rPr>
        <w:t>Виходячи з аналізу, можемо виділити такий загальний алгоритм планування комплексу маркетингових комунікацій, який подано на рис. 2.3.</w:t>
      </w:r>
    </w:p>
    <w:p w:rsidR="00EF1324" w:rsidRDefault="00EF1324" w:rsidP="0013405C">
      <w:pPr>
        <w:spacing w:after="30" w:line="360" w:lineRule="auto"/>
        <w:ind w:firstLine="340"/>
        <w:contextualSpacing/>
        <w:jc w:val="both"/>
        <w:rPr>
          <w:szCs w:val="28"/>
        </w:rPr>
      </w:pPr>
    </w:p>
    <w:p w:rsidR="00874E97" w:rsidRPr="00D47C2E" w:rsidRDefault="00863B79" w:rsidP="00BF021B">
      <w:pPr>
        <w:spacing w:after="30" w:line="360" w:lineRule="auto"/>
        <w:ind w:left="142" w:firstLine="340"/>
        <w:contextualSpacing/>
        <w:jc w:val="both"/>
        <w:rPr>
          <w:szCs w:val="28"/>
        </w:rPr>
      </w:pPr>
      <w:r>
        <w:rPr>
          <w:noProof/>
          <w:szCs w:val="28"/>
          <w:lang w:val="en-US" w:eastAsia="en-US"/>
        </w:rPr>
        <mc:AlternateContent>
          <mc:Choice Requires="wpg">
            <w:drawing>
              <wp:anchor distT="0" distB="0" distL="114300" distR="114300" simplePos="0" relativeHeight="2" behindDoc="0" locked="0" layoutInCell="1" allowOverlap="1">
                <wp:simplePos x="0" y="0"/>
                <wp:positionH relativeFrom="column">
                  <wp:posOffset>1191260</wp:posOffset>
                </wp:positionH>
                <wp:positionV relativeFrom="paragraph">
                  <wp:posOffset>21590</wp:posOffset>
                </wp:positionV>
                <wp:extent cx="4215765" cy="5290185"/>
                <wp:effectExtent l="5715" t="10795" r="7620" b="13970"/>
                <wp:wrapNone/>
                <wp:docPr id="68" name="Group 1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15765" cy="5290185"/>
                          <a:chOff x="3294" y="4676"/>
                          <a:chExt cx="5500" cy="6406"/>
                        </a:xfrm>
                      </wpg:grpSpPr>
                      <wps:wsp>
                        <wps:cNvPr id="69" name="Rectangle 127"/>
                        <wps:cNvSpPr>
                          <a:spLocks noChangeArrowheads="1"/>
                        </wps:cNvSpPr>
                        <wps:spPr bwMode="auto">
                          <a:xfrm>
                            <a:off x="4180" y="4676"/>
                            <a:ext cx="3779" cy="383"/>
                          </a:xfrm>
                          <a:prstGeom prst="rect">
                            <a:avLst/>
                          </a:prstGeom>
                          <a:solidFill>
                            <a:srgbClr val="FFFFFF"/>
                          </a:solidFill>
                          <a:ln w="9525">
                            <a:solidFill>
                              <a:srgbClr val="000000"/>
                            </a:solidFill>
                            <a:miter lim="800000"/>
                            <a:headEnd/>
                            <a:tailEnd/>
                          </a:ln>
                        </wps:spPr>
                        <wps:txbx>
                          <w:txbxContent>
                            <w:p w:rsidR="00922618" w:rsidRPr="0020044C" w:rsidRDefault="00922618" w:rsidP="0001686B">
                              <w:pPr>
                                <w:ind w:firstLine="0"/>
                                <w:jc w:val="center"/>
                                <w:rPr>
                                  <w:sz w:val="24"/>
                                </w:rPr>
                              </w:pPr>
                              <w:r w:rsidRPr="0020044C">
                                <w:rPr>
                                  <w:sz w:val="24"/>
                                </w:rPr>
                                <w:t>Визначення цілей маркетингових комунікацій</w:t>
                              </w:r>
                            </w:p>
                          </w:txbxContent>
                        </wps:txbx>
                        <wps:bodyPr rot="0" vert="horz" wrap="square" lIns="91440" tIns="45720" rIns="91440" bIns="45720" anchor="t" anchorCtr="0" upright="1">
                          <a:noAutofit/>
                        </wps:bodyPr>
                      </wps:wsp>
                      <wps:wsp>
                        <wps:cNvPr id="70" name="Rectangle 128"/>
                        <wps:cNvSpPr>
                          <a:spLocks noChangeArrowheads="1"/>
                        </wps:cNvSpPr>
                        <wps:spPr bwMode="auto">
                          <a:xfrm>
                            <a:off x="4193" y="5308"/>
                            <a:ext cx="3766" cy="384"/>
                          </a:xfrm>
                          <a:prstGeom prst="rect">
                            <a:avLst/>
                          </a:prstGeom>
                          <a:solidFill>
                            <a:srgbClr val="FFFFFF"/>
                          </a:solidFill>
                          <a:ln w="9525">
                            <a:solidFill>
                              <a:srgbClr val="000000"/>
                            </a:solidFill>
                            <a:miter lim="800000"/>
                            <a:headEnd/>
                            <a:tailEnd/>
                          </a:ln>
                        </wps:spPr>
                        <wps:txbx>
                          <w:txbxContent>
                            <w:p w:rsidR="00922618" w:rsidRPr="0020044C" w:rsidRDefault="00922618" w:rsidP="0001686B">
                              <w:pPr>
                                <w:ind w:firstLine="0"/>
                                <w:jc w:val="center"/>
                                <w:rPr>
                                  <w:sz w:val="24"/>
                                  <w:szCs w:val="16"/>
                                </w:rPr>
                              </w:pPr>
                              <w:r w:rsidRPr="0020044C">
                                <w:rPr>
                                  <w:sz w:val="24"/>
                                  <w:szCs w:val="16"/>
                                </w:rPr>
                                <w:t>Ідентифікація та дослідження цільової аудиторії</w:t>
                              </w:r>
                            </w:p>
                          </w:txbxContent>
                        </wps:txbx>
                        <wps:bodyPr rot="0" vert="horz" wrap="square" lIns="91440" tIns="45720" rIns="91440" bIns="45720" anchor="t" anchorCtr="0" upright="1">
                          <a:noAutofit/>
                        </wps:bodyPr>
                      </wps:wsp>
                      <wps:wsp>
                        <wps:cNvPr id="71" name="Rectangle 129"/>
                        <wps:cNvSpPr>
                          <a:spLocks noChangeArrowheads="1"/>
                        </wps:cNvSpPr>
                        <wps:spPr bwMode="auto">
                          <a:xfrm>
                            <a:off x="4207" y="5954"/>
                            <a:ext cx="3755" cy="534"/>
                          </a:xfrm>
                          <a:prstGeom prst="rect">
                            <a:avLst/>
                          </a:prstGeom>
                          <a:solidFill>
                            <a:srgbClr val="FFFFFF"/>
                          </a:solidFill>
                          <a:ln w="9525">
                            <a:solidFill>
                              <a:srgbClr val="000000"/>
                            </a:solidFill>
                            <a:miter lim="800000"/>
                            <a:headEnd/>
                            <a:tailEnd/>
                          </a:ln>
                        </wps:spPr>
                        <wps:txbx>
                          <w:txbxContent>
                            <w:p w:rsidR="00922618" w:rsidRPr="0020044C" w:rsidRDefault="00922618" w:rsidP="0001686B">
                              <w:pPr>
                                <w:ind w:firstLine="0"/>
                                <w:jc w:val="center"/>
                                <w:rPr>
                                  <w:sz w:val="24"/>
                                  <w:szCs w:val="16"/>
                                </w:rPr>
                              </w:pPr>
                              <w:r w:rsidRPr="0020044C">
                                <w:rPr>
                                  <w:sz w:val="24"/>
                                  <w:szCs w:val="16"/>
                                </w:rPr>
                                <w:t>Вибір інструментів та каналів комунікацій (для кожної цільової групи)</w:t>
                              </w:r>
                            </w:p>
                          </w:txbxContent>
                        </wps:txbx>
                        <wps:bodyPr rot="0" vert="horz" wrap="square" lIns="91440" tIns="45720" rIns="91440" bIns="45720" anchor="t" anchorCtr="0" upright="1">
                          <a:noAutofit/>
                        </wps:bodyPr>
                      </wps:wsp>
                      <wps:wsp>
                        <wps:cNvPr id="72" name="Rectangle 130"/>
                        <wps:cNvSpPr>
                          <a:spLocks noChangeArrowheads="1"/>
                        </wps:cNvSpPr>
                        <wps:spPr bwMode="auto">
                          <a:xfrm>
                            <a:off x="3294" y="6857"/>
                            <a:ext cx="1231" cy="589"/>
                          </a:xfrm>
                          <a:prstGeom prst="rect">
                            <a:avLst/>
                          </a:prstGeom>
                          <a:solidFill>
                            <a:srgbClr val="FFFFFF"/>
                          </a:solidFill>
                          <a:ln w="9525">
                            <a:solidFill>
                              <a:srgbClr val="000000"/>
                            </a:solidFill>
                            <a:miter lim="800000"/>
                            <a:headEnd/>
                            <a:tailEnd/>
                          </a:ln>
                        </wps:spPr>
                        <wps:txbx>
                          <w:txbxContent>
                            <w:p w:rsidR="00922618" w:rsidRPr="0020044C" w:rsidRDefault="00922618" w:rsidP="0001686B">
                              <w:pPr>
                                <w:ind w:firstLine="0"/>
                                <w:jc w:val="center"/>
                                <w:rPr>
                                  <w:sz w:val="22"/>
                                  <w:szCs w:val="16"/>
                                </w:rPr>
                              </w:pPr>
                              <w:r w:rsidRPr="0020044C">
                                <w:rPr>
                                  <w:sz w:val="22"/>
                                  <w:szCs w:val="16"/>
                                </w:rPr>
                                <w:t>Формування тактики 1</w:t>
                              </w:r>
                            </w:p>
                          </w:txbxContent>
                        </wps:txbx>
                        <wps:bodyPr rot="0" vert="horz" wrap="square" lIns="91440" tIns="45720" rIns="91440" bIns="45720" anchor="t" anchorCtr="0" upright="1">
                          <a:noAutofit/>
                        </wps:bodyPr>
                      </wps:wsp>
                      <wps:wsp>
                        <wps:cNvPr id="73" name="Rectangle 133"/>
                        <wps:cNvSpPr>
                          <a:spLocks noChangeArrowheads="1"/>
                        </wps:cNvSpPr>
                        <wps:spPr bwMode="auto">
                          <a:xfrm>
                            <a:off x="4238" y="7874"/>
                            <a:ext cx="3769" cy="384"/>
                          </a:xfrm>
                          <a:prstGeom prst="rect">
                            <a:avLst/>
                          </a:prstGeom>
                          <a:solidFill>
                            <a:srgbClr val="FFFFFF"/>
                          </a:solidFill>
                          <a:ln w="9525">
                            <a:solidFill>
                              <a:srgbClr val="000000"/>
                            </a:solidFill>
                            <a:miter lim="800000"/>
                            <a:headEnd/>
                            <a:tailEnd/>
                          </a:ln>
                        </wps:spPr>
                        <wps:txbx>
                          <w:txbxContent>
                            <w:p w:rsidR="00922618" w:rsidRPr="0020044C" w:rsidRDefault="00922618" w:rsidP="0001686B">
                              <w:pPr>
                                <w:ind w:firstLine="0"/>
                                <w:jc w:val="center"/>
                                <w:rPr>
                                  <w:sz w:val="24"/>
                                </w:rPr>
                              </w:pPr>
                              <w:r w:rsidRPr="0020044C">
                                <w:rPr>
                                  <w:sz w:val="24"/>
                                </w:rPr>
                                <w:t>Визначення бюджету маркетингових комунікацій</w:t>
                              </w:r>
                            </w:p>
                          </w:txbxContent>
                        </wps:txbx>
                        <wps:bodyPr rot="0" vert="horz" wrap="square" lIns="91440" tIns="45720" rIns="91440" bIns="45720" anchor="t" anchorCtr="0" upright="1">
                          <a:noAutofit/>
                        </wps:bodyPr>
                      </wps:wsp>
                      <wps:wsp>
                        <wps:cNvPr id="74" name="Rectangle 135"/>
                        <wps:cNvSpPr>
                          <a:spLocks noChangeArrowheads="1"/>
                        </wps:cNvSpPr>
                        <wps:spPr bwMode="auto">
                          <a:xfrm>
                            <a:off x="4223" y="8502"/>
                            <a:ext cx="3766" cy="534"/>
                          </a:xfrm>
                          <a:prstGeom prst="rect">
                            <a:avLst/>
                          </a:prstGeom>
                          <a:solidFill>
                            <a:srgbClr val="FFFFFF"/>
                          </a:solidFill>
                          <a:ln w="9525">
                            <a:solidFill>
                              <a:srgbClr val="000000"/>
                            </a:solidFill>
                            <a:miter lim="800000"/>
                            <a:headEnd/>
                            <a:tailEnd/>
                          </a:ln>
                        </wps:spPr>
                        <wps:txbx>
                          <w:txbxContent>
                            <w:p w:rsidR="00922618" w:rsidRPr="0020044C" w:rsidRDefault="00922618" w:rsidP="0001686B">
                              <w:pPr>
                                <w:ind w:firstLine="0"/>
                                <w:jc w:val="center"/>
                                <w:rPr>
                                  <w:sz w:val="24"/>
                                </w:rPr>
                              </w:pPr>
                              <w:r w:rsidRPr="0020044C">
                                <w:rPr>
                                  <w:sz w:val="24"/>
                                </w:rPr>
                                <w:t>Формування метрик для оцінювання ефективності комунікацій</w:t>
                              </w:r>
                            </w:p>
                          </w:txbxContent>
                        </wps:txbx>
                        <wps:bodyPr rot="0" vert="horz" wrap="square" lIns="91440" tIns="45720" rIns="91440" bIns="45720" anchor="t" anchorCtr="0" upright="1">
                          <a:noAutofit/>
                        </wps:bodyPr>
                      </wps:wsp>
                      <wps:wsp>
                        <wps:cNvPr id="75" name="Rectangle 137"/>
                        <wps:cNvSpPr>
                          <a:spLocks noChangeArrowheads="1"/>
                        </wps:cNvSpPr>
                        <wps:spPr bwMode="auto">
                          <a:xfrm>
                            <a:off x="4207" y="9282"/>
                            <a:ext cx="3783" cy="383"/>
                          </a:xfrm>
                          <a:prstGeom prst="rect">
                            <a:avLst/>
                          </a:prstGeom>
                          <a:solidFill>
                            <a:srgbClr val="FFFFFF"/>
                          </a:solidFill>
                          <a:ln w="9525">
                            <a:solidFill>
                              <a:srgbClr val="000000"/>
                            </a:solidFill>
                            <a:miter lim="800000"/>
                            <a:headEnd/>
                            <a:tailEnd/>
                          </a:ln>
                        </wps:spPr>
                        <wps:txbx>
                          <w:txbxContent>
                            <w:p w:rsidR="00922618" w:rsidRPr="0020044C" w:rsidRDefault="00922618" w:rsidP="0001686B">
                              <w:pPr>
                                <w:ind w:firstLine="0"/>
                                <w:jc w:val="center"/>
                                <w:rPr>
                                  <w:sz w:val="24"/>
                                </w:rPr>
                              </w:pPr>
                              <w:r w:rsidRPr="0020044C">
                                <w:rPr>
                                  <w:sz w:val="24"/>
                                </w:rPr>
                                <w:t>Запуск маркетингових комунікацій</w:t>
                              </w:r>
                            </w:p>
                          </w:txbxContent>
                        </wps:txbx>
                        <wps:bodyPr rot="0" vert="horz" wrap="square" lIns="91440" tIns="45720" rIns="91440" bIns="45720" anchor="t" anchorCtr="0" upright="1">
                          <a:noAutofit/>
                        </wps:bodyPr>
                      </wps:wsp>
                      <wps:wsp>
                        <wps:cNvPr id="76" name="Rectangle 141"/>
                        <wps:cNvSpPr>
                          <a:spLocks noChangeArrowheads="1"/>
                        </wps:cNvSpPr>
                        <wps:spPr bwMode="auto">
                          <a:xfrm>
                            <a:off x="5434" y="6862"/>
                            <a:ext cx="1231" cy="589"/>
                          </a:xfrm>
                          <a:prstGeom prst="rect">
                            <a:avLst/>
                          </a:prstGeom>
                          <a:solidFill>
                            <a:srgbClr val="FFFFFF"/>
                          </a:solidFill>
                          <a:ln w="9525">
                            <a:solidFill>
                              <a:srgbClr val="000000"/>
                            </a:solidFill>
                            <a:miter lim="800000"/>
                            <a:headEnd/>
                            <a:tailEnd/>
                          </a:ln>
                        </wps:spPr>
                        <wps:txbx>
                          <w:txbxContent>
                            <w:p w:rsidR="00922618" w:rsidRPr="0020044C" w:rsidRDefault="00922618" w:rsidP="0001686B">
                              <w:pPr>
                                <w:ind w:firstLine="0"/>
                                <w:jc w:val="center"/>
                                <w:rPr>
                                  <w:sz w:val="22"/>
                                  <w:szCs w:val="16"/>
                                </w:rPr>
                              </w:pPr>
                              <w:r w:rsidRPr="0020044C">
                                <w:rPr>
                                  <w:sz w:val="22"/>
                                  <w:szCs w:val="16"/>
                                </w:rPr>
                                <w:t>Формування тактики 2</w:t>
                              </w:r>
                            </w:p>
                          </w:txbxContent>
                        </wps:txbx>
                        <wps:bodyPr rot="0" vert="horz" wrap="square" lIns="91440" tIns="45720" rIns="91440" bIns="45720" anchor="t" anchorCtr="0" upright="1">
                          <a:noAutofit/>
                        </wps:bodyPr>
                      </wps:wsp>
                      <wps:wsp>
                        <wps:cNvPr id="77" name="Rectangle 143"/>
                        <wps:cNvSpPr>
                          <a:spLocks noChangeArrowheads="1"/>
                        </wps:cNvSpPr>
                        <wps:spPr bwMode="auto">
                          <a:xfrm>
                            <a:off x="7563" y="6866"/>
                            <a:ext cx="1231" cy="589"/>
                          </a:xfrm>
                          <a:prstGeom prst="rect">
                            <a:avLst/>
                          </a:prstGeom>
                          <a:solidFill>
                            <a:srgbClr val="FFFFFF"/>
                          </a:solidFill>
                          <a:ln w="9525">
                            <a:solidFill>
                              <a:srgbClr val="000000"/>
                            </a:solidFill>
                            <a:miter lim="800000"/>
                            <a:headEnd/>
                            <a:tailEnd/>
                          </a:ln>
                        </wps:spPr>
                        <wps:txbx>
                          <w:txbxContent>
                            <w:p w:rsidR="00922618" w:rsidRPr="0020044C" w:rsidRDefault="00922618" w:rsidP="0001686B">
                              <w:pPr>
                                <w:ind w:firstLine="0"/>
                                <w:jc w:val="center"/>
                                <w:rPr>
                                  <w:sz w:val="22"/>
                                  <w:szCs w:val="16"/>
                                </w:rPr>
                              </w:pPr>
                              <w:r w:rsidRPr="0020044C">
                                <w:rPr>
                                  <w:sz w:val="22"/>
                                  <w:szCs w:val="16"/>
                                </w:rPr>
                                <w:t>Формування тактики 3</w:t>
                              </w:r>
                            </w:p>
                          </w:txbxContent>
                        </wps:txbx>
                        <wps:bodyPr rot="0" vert="horz" wrap="square" lIns="91440" tIns="45720" rIns="91440" bIns="45720" anchor="t" anchorCtr="0" upright="1">
                          <a:noAutofit/>
                        </wps:bodyPr>
                      </wps:wsp>
                      <wps:wsp>
                        <wps:cNvPr id="78" name="Rectangle 144"/>
                        <wps:cNvSpPr>
                          <a:spLocks noChangeArrowheads="1"/>
                        </wps:cNvSpPr>
                        <wps:spPr bwMode="auto">
                          <a:xfrm>
                            <a:off x="4193" y="9917"/>
                            <a:ext cx="3789" cy="383"/>
                          </a:xfrm>
                          <a:prstGeom prst="rect">
                            <a:avLst/>
                          </a:prstGeom>
                          <a:solidFill>
                            <a:srgbClr val="FFFFFF"/>
                          </a:solidFill>
                          <a:ln w="9525">
                            <a:solidFill>
                              <a:srgbClr val="000000"/>
                            </a:solidFill>
                            <a:miter lim="800000"/>
                            <a:headEnd/>
                            <a:tailEnd/>
                          </a:ln>
                        </wps:spPr>
                        <wps:txbx>
                          <w:txbxContent>
                            <w:p w:rsidR="00922618" w:rsidRPr="0020044C" w:rsidRDefault="00922618" w:rsidP="0001686B">
                              <w:pPr>
                                <w:ind w:firstLine="0"/>
                                <w:jc w:val="center"/>
                                <w:rPr>
                                  <w:sz w:val="24"/>
                                </w:rPr>
                              </w:pPr>
                              <w:r w:rsidRPr="0020044C">
                                <w:rPr>
                                  <w:sz w:val="24"/>
                                </w:rPr>
                                <w:t>Оцінка результатів просування</w:t>
                              </w:r>
                            </w:p>
                          </w:txbxContent>
                        </wps:txbx>
                        <wps:bodyPr rot="0" vert="horz" wrap="square" lIns="91440" tIns="45720" rIns="91440" bIns="45720" anchor="t" anchorCtr="0" upright="1">
                          <a:noAutofit/>
                        </wps:bodyPr>
                      </wps:wsp>
                      <wps:wsp>
                        <wps:cNvPr id="79" name="Rectangle 145"/>
                        <wps:cNvSpPr>
                          <a:spLocks noChangeArrowheads="1"/>
                        </wps:cNvSpPr>
                        <wps:spPr bwMode="auto">
                          <a:xfrm>
                            <a:off x="4185" y="10549"/>
                            <a:ext cx="3797" cy="533"/>
                          </a:xfrm>
                          <a:prstGeom prst="rect">
                            <a:avLst/>
                          </a:prstGeom>
                          <a:solidFill>
                            <a:srgbClr val="FFFFFF"/>
                          </a:solidFill>
                          <a:ln w="9525">
                            <a:solidFill>
                              <a:srgbClr val="000000"/>
                            </a:solidFill>
                            <a:miter lim="800000"/>
                            <a:headEnd/>
                            <a:tailEnd/>
                          </a:ln>
                        </wps:spPr>
                        <wps:txbx>
                          <w:txbxContent>
                            <w:p w:rsidR="00922618" w:rsidRPr="0020044C" w:rsidRDefault="00922618" w:rsidP="0001686B">
                              <w:pPr>
                                <w:ind w:firstLine="0"/>
                                <w:jc w:val="center"/>
                                <w:rPr>
                                  <w:sz w:val="24"/>
                                </w:rPr>
                              </w:pPr>
                              <w:r w:rsidRPr="0020044C">
                                <w:rPr>
                                  <w:sz w:val="24"/>
                                </w:rPr>
                                <w:t>Коригування тактичних завдань відповідно до отриманих показників</w:t>
                              </w:r>
                            </w:p>
                          </w:txbxContent>
                        </wps:txbx>
                        <wps:bodyPr rot="0" vert="horz" wrap="square" lIns="91440" tIns="45720" rIns="91440" bIns="45720" anchor="t" anchorCtr="0" upright="1">
                          <a:noAutofit/>
                        </wps:bodyPr>
                      </wps:wsp>
                      <wps:wsp>
                        <wps:cNvPr id="80" name="AutoShape 146"/>
                        <wps:cNvCnPr>
                          <a:cxnSpLocks noChangeShapeType="1"/>
                        </wps:cNvCnPr>
                        <wps:spPr bwMode="auto">
                          <a:xfrm>
                            <a:off x="6072" y="5059"/>
                            <a:ext cx="0" cy="237"/>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1" name="AutoShape 147"/>
                        <wps:cNvCnPr>
                          <a:cxnSpLocks noChangeShapeType="1"/>
                        </wps:cNvCnPr>
                        <wps:spPr bwMode="auto">
                          <a:xfrm>
                            <a:off x="6065" y="5709"/>
                            <a:ext cx="0" cy="237"/>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2" name="AutoShape 148"/>
                        <wps:cNvCnPr>
                          <a:cxnSpLocks noChangeShapeType="1"/>
                        </wps:cNvCnPr>
                        <wps:spPr bwMode="auto">
                          <a:xfrm flipH="1">
                            <a:off x="4539" y="6504"/>
                            <a:ext cx="1493" cy="35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3" name="AutoShape 150"/>
                        <wps:cNvCnPr>
                          <a:cxnSpLocks noChangeShapeType="1"/>
                        </wps:cNvCnPr>
                        <wps:spPr bwMode="auto">
                          <a:xfrm>
                            <a:off x="6036" y="6495"/>
                            <a:ext cx="12" cy="36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4" name="AutoShape 151"/>
                        <wps:cNvCnPr>
                          <a:cxnSpLocks noChangeShapeType="1"/>
                        </wps:cNvCnPr>
                        <wps:spPr bwMode="auto">
                          <a:xfrm>
                            <a:off x="6029" y="6499"/>
                            <a:ext cx="1534" cy="36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5" name="AutoShape 153"/>
                        <wps:cNvCnPr>
                          <a:cxnSpLocks noChangeShapeType="1"/>
                        </wps:cNvCnPr>
                        <wps:spPr bwMode="auto">
                          <a:xfrm>
                            <a:off x="6053" y="7461"/>
                            <a:ext cx="12" cy="36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6" name="AutoShape 154"/>
                        <wps:cNvCnPr>
                          <a:cxnSpLocks noChangeShapeType="1"/>
                        </wps:cNvCnPr>
                        <wps:spPr bwMode="auto">
                          <a:xfrm>
                            <a:off x="4542" y="7458"/>
                            <a:ext cx="1467" cy="36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7" name="AutoShape 155"/>
                        <wps:cNvCnPr>
                          <a:cxnSpLocks noChangeShapeType="1"/>
                        </wps:cNvCnPr>
                        <wps:spPr bwMode="auto">
                          <a:xfrm flipH="1">
                            <a:off x="6097" y="7461"/>
                            <a:ext cx="1451" cy="36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8" name="AutoShape 156"/>
                        <wps:cNvCnPr>
                          <a:cxnSpLocks noChangeShapeType="1"/>
                        </wps:cNvCnPr>
                        <wps:spPr bwMode="auto">
                          <a:xfrm>
                            <a:off x="6077" y="8265"/>
                            <a:ext cx="0" cy="237"/>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9" name="AutoShape 157"/>
                        <wps:cNvCnPr>
                          <a:cxnSpLocks noChangeShapeType="1"/>
                        </wps:cNvCnPr>
                        <wps:spPr bwMode="auto">
                          <a:xfrm>
                            <a:off x="6082" y="9045"/>
                            <a:ext cx="0" cy="237"/>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0" name="AutoShape 158"/>
                        <wps:cNvCnPr>
                          <a:cxnSpLocks noChangeShapeType="1"/>
                        </wps:cNvCnPr>
                        <wps:spPr bwMode="auto">
                          <a:xfrm>
                            <a:off x="6077" y="9680"/>
                            <a:ext cx="0" cy="237"/>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1" name="AutoShape 159"/>
                        <wps:cNvCnPr>
                          <a:cxnSpLocks noChangeShapeType="1"/>
                        </wps:cNvCnPr>
                        <wps:spPr bwMode="auto">
                          <a:xfrm>
                            <a:off x="6082" y="10312"/>
                            <a:ext cx="0" cy="237"/>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60" o:spid="_x0000_s1051" style="position:absolute;left:0;text-align:left;margin-left:93.8pt;margin-top:1.7pt;width:331.95pt;height:416.55pt;z-index:2;mso-position-horizontal-relative:text;mso-position-vertical-relative:text" coordorigin="3294,4676" coordsize="5500,64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">
                <v:rect id="Rectangle 127" o:spid="_x0000_s1052" style="position:absolute;left:4180;top:4676;width:3779;height: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">
                  <v:textbox>
                    <w:txbxContent>
                      <w:p w:rsidR="00922618" w:rsidRPr="0020044C" w:rsidRDefault="00922618" w:rsidP="0001686B">
                        <w:pPr>
                          <w:ind w:firstLine="0"/>
                          <w:jc w:val="center"/>
                          <w:rPr>
                            <w:sz w:val="24"/>
                          </w:rPr>
                        </w:pPr>
                        <w:r w:rsidRPr="0020044C">
                          <w:rPr>
                            <w:sz w:val="24"/>
                          </w:rPr>
                          <w:t>Визначення цілей маркетингових комунікацій</w:t>
                        </w:r>
                      </w:p>
                    </w:txbxContent>
                  </v:textbox>
                </v:rect>
                <v:rect id="Rectangle 128" o:spid="_x0000_s1053" style="position:absolute;left:4193;top:5308;width:3766;height: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">
                  <v:textbox>
                    <w:txbxContent>
                      <w:p w:rsidR="00922618" w:rsidRPr="0020044C" w:rsidRDefault="00922618" w:rsidP="0001686B">
                        <w:pPr>
                          <w:ind w:firstLine="0"/>
                          <w:jc w:val="center"/>
                          <w:rPr>
                            <w:sz w:val="24"/>
                            <w:szCs w:val="16"/>
                          </w:rPr>
                        </w:pPr>
                        <w:r w:rsidRPr="0020044C">
                          <w:rPr>
                            <w:sz w:val="24"/>
                            <w:szCs w:val="16"/>
                          </w:rPr>
                          <w:t>Ідентифікація та дослідження цільової аудиторії</w:t>
                        </w:r>
                      </w:p>
                    </w:txbxContent>
                  </v:textbox>
                </v:rect>
                <v:rect id="Rectangle 129" o:spid="_x0000_s1054" style="position:absolute;left:4207;top:5954;width:3755;height: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">
                  <v:textbox>
                    <w:txbxContent>
                      <w:p w:rsidR="00922618" w:rsidRPr="0020044C" w:rsidRDefault="00922618" w:rsidP="0001686B">
                        <w:pPr>
                          <w:ind w:firstLine="0"/>
                          <w:jc w:val="center"/>
                          <w:rPr>
                            <w:sz w:val="24"/>
                            <w:szCs w:val="16"/>
                          </w:rPr>
                        </w:pPr>
                        <w:r w:rsidRPr="0020044C">
                          <w:rPr>
                            <w:sz w:val="24"/>
                            <w:szCs w:val="16"/>
                          </w:rPr>
                          <w:t>Вибір інструментів та каналів комунікацій (для кожної цільової групи)</w:t>
                        </w:r>
                      </w:p>
                    </w:txbxContent>
                  </v:textbox>
                </v:rect>
                <v:rect id="Rectangle 130" o:spid="_x0000_s1055" style="position:absolute;left:3294;top:6857;width:1231;height:5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">
                  <v:textbox>
                    <w:txbxContent>
                      <w:p w:rsidR="00922618" w:rsidRPr="0020044C" w:rsidRDefault="00922618" w:rsidP="0001686B">
                        <w:pPr>
                          <w:ind w:firstLine="0"/>
                          <w:jc w:val="center"/>
                          <w:rPr>
                            <w:sz w:val="22"/>
                            <w:szCs w:val="16"/>
                          </w:rPr>
                        </w:pPr>
                        <w:r w:rsidRPr="0020044C">
                          <w:rPr>
                            <w:sz w:val="22"/>
                            <w:szCs w:val="16"/>
                          </w:rPr>
                          <w:t>Формування тактики 1</w:t>
                        </w:r>
                      </w:p>
                    </w:txbxContent>
                  </v:textbox>
                </v:rect>
                <v:rect id="Rectangle 133" o:spid="_x0000_s1056" style="position:absolute;left:4238;top:7874;width:3769;height: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">
                  <v:textbox>
                    <w:txbxContent>
                      <w:p w:rsidR="00922618" w:rsidRPr="0020044C" w:rsidRDefault="00922618" w:rsidP="0001686B">
                        <w:pPr>
                          <w:ind w:firstLine="0"/>
                          <w:jc w:val="center"/>
                          <w:rPr>
                            <w:sz w:val="24"/>
                          </w:rPr>
                        </w:pPr>
                        <w:r w:rsidRPr="0020044C">
                          <w:rPr>
                            <w:sz w:val="24"/>
                          </w:rPr>
                          <w:t>Визначення бюджету маркетингових комунікацій</w:t>
                        </w:r>
                      </w:p>
                    </w:txbxContent>
                  </v:textbox>
                </v:rect>
                <v:rect id="Rectangle 135" o:spid="_x0000_s1057" style="position:absolute;left:4223;top:8502;width:3766;height: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">
                  <v:textbox>
                    <w:txbxContent>
                      <w:p w:rsidR="00922618" w:rsidRPr="0020044C" w:rsidRDefault="00922618" w:rsidP="0001686B">
                        <w:pPr>
                          <w:ind w:firstLine="0"/>
                          <w:jc w:val="center"/>
                          <w:rPr>
                            <w:sz w:val="24"/>
                          </w:rPr>
                        </w:pPr>
                        <w:r w:rsidRPr="0020044C">
                          <w:rPr>
                            <w:sz w:val="24"/>
                          </w:rPr>
                          <w:t>Формування метрик для оцінювання ефективності комунікацій</w:t>
                        </w:r>
                      </w:p>
                    </w:txbxContent>
                  </v:textbox>
                </v:rect>
                <v:rect id="Rectangle 137" o:spid="_x0000_s1058" style="position:absolute;left:4207;top:9282;width:3783;height: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">
                  <v:textbox>
                    <w:txbxContent>
                      <w:p w:rsidR="00922618" w:rsidRPr="0020044C" w:rsidRDefault="00922618" w:rsidP="0001686B">
                        <w:pPr>
                          <w:ind w:firstLine="0"/>
                          <w:jc w:val="center"/>
                          <w:rPr>
                            <w:sz w:val="24"/>
                          </w:rPr>
                        </w:pPr>
                        <w:r w:rsidRPr="0020044C">
                          <w:rPr>
                            <w:sz w:val="24"/>
                          </w:rPr>
                          <w:t>Запуск маркетингових комунікацій</w:t>
                        </w:r>
                      </w:p>
                    </w:txbxContent>
                  </v:textbox>
                </v:rect>
                <v:rect id="Rectangle 141" o:spid="_x0000_s1059" style="position:absolute;left:5434;top:6862;width:1231;height:5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">
                  <v:textbox>
                    <w:txbxContent>
                      <w:p w:rsidR="00922618" w:rsidRPr="0020044C" w:rsidRDefault="00922618" w:rsidP="0001686B">
                        <w:pPr>
                          <w:ind w:firstLine="0"/>
                          <w:jc w:val="center"/>
                          <w:rPr>
                            <w:sz w:val="22"/>
                            <w:szCs w:val="16"/>
                          </w:rPr>
                        </w:pPr>
                        <w:r w:rsidRPr="0020044C">
                          <w:rPr>
                            <w:sz w:val="22"/>
                            <w:szCs w:val="16"/>
                          </w:rPr>
                          <w:t>Формування тактики 2</w:t>
                        </w:r>
                      </w:p>
                    </w:txbxContent>
                  </v:textbox>
                </v:rect>
                <v:rect id="Rectangle 143" o:spid="_x0000_s1060" style="position:absolute;left:7563;top:6866;width:1231;height:5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">
                  <v:textbox>
                    <w:txbxContent>
                      <w:p w:rsidR="00922618" w:rsidRPr="0020044C" w:rsidRDefault="00922618" w:rsidP="0001686B">
                        <w:pPr>
                          <w:ind w:firstLine="0"/>
                          <w:jc w:val="center"/>
                          <w:rPr>
                            <w:sz w:val="22"/>
                            <w:szCs w:val="16"/>
                          </w:rPr>
                        </w:pPr>
                        <w:r w:rsidRPr="0020044C">
                          <w:rPr>
                            <w:sz w:val="22"/>
                            <w:szCs w:val="16"/>
                          </w:rPr>
                          <w:t>Формування тактики 3</w:t>
                        </w:r>
                      </w:p>
                    </w:txbxContent>
                  </v:textbox>
                </v:rect>
                <v:rect id="Rectangle 144" o:spid="_x0000_s1061" style="position:absolute;left:4193;top:9917;width:3789;height: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">
                  <v:textbox>
                    <w:txbxContent>
                      <w:p w:rsidR="00922618" w:rsidRPr="0020044C" w:rsidRDefault="00922618" w:rsidP="0001686B">
                        <w:pPr>
                          <w:ind w:firstLine="0"/>
                          <w:jc w:val="center"/>
                          <w:rPr>
                            <w:sz w:val="24"/>
                          </w:rPr>
                        </w:pPr>
                        <w:r w:rsidRPr="0020044C">
                          <w:rPr>
                            <w:sz w:val="24"/>
                          </w:rPr>
                          <w:t>Оцінка результатів просування</w:t>
                        </w:r>
                      </w:p>
                    </w:txbxContent>
                  </v:textbox>
                </v:rect>
                <v:rect id="Rectangle 145" o:spid="_x0000_s1062" style="position:absolute;left:4185;top:10549;width:3797;height: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">
                  <v:textbox>
                    <w:txbxContent>
                      <w:p w:rsidR="00922618" w:rsidRPr="0020044C" w:rsidRDefault="00922618" w:rsidP="0001686B">
                        <w:pPr>
                          <w:ind w:firstLine="0"/>
                          <w:jc w:val="center"/>
                          <w:rPr>
                            <w:sz w:val="24"/>
                          </w:rPr>
                        </w:pPr>
                        <w:r w:rsidRPr="0020044C">
                          <w:rPr>
                            <w:sz w:val="24"/>
                          </w:rPr>
                          <w:t>Коригування тактичних завдань відповідно до отриманих показників</w:t>
                        </w:r>
                      </w:p>
                    </w:txbxContent>
                  </v:textbox>
                </v:rect>
                <v:shape id="AutoShape 146" o:spid="_x0000_s1063" type="#_x0000_t32" style="position:absolute;left:6072;top:5059;width:0;height:2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" strokeweight=".5pt">
                  <v:stroke endarrow="block"/>
                </v:shape>
                <v:shape id="AutoShape 147" o:spid="_x0000_s1064" type="#_x0000_t32" style="position:absolute;left:6065;top:5709;width:0;height:2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" strokeweight=".5pt">
                  <v:stroke endarrow="block"/>
                </v:shape>
                <v:shape id="AutoShape 148" o:spid="_x0000_s1065" type="#_x0000_t32" style="position:absolute;left:4539;top:6504;width:1493;height:35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">
                  <v:stroke endarrow="block"/>
                </v:shape>
                <v:shape id="AutoShape 150" o:spid="_x0000_s1066" type="#_x0000_t32" style="position:absolute;left:6036;top:6495;width:12;height:3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" strokeweight=".5pt">
                  <v:stroke endarrow="block"/>
                </v:shape>
                <v:shape id="AutoShape 151" o:spid="_x0000_s1067" type="#_x0000_t32" style="position:absolute;left:6029;top:6499;width:1534;height:3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">
                  <v:stroke endarrow="block"/>
                </v:shape>
                <v:shape id="AutoShape 153" o:spid="_x0000_s1068" type="#_x0000_t32" style="position:absolute;left:6053;top:7461;width:12;height:3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" strokeweight=".5pt">
                  <v:stroke endarrow="block"/>
                </v:shape>
                <v:shape id="AutoShape 154" o:spid="_x0000_s1069" type="#_x0000_t32" style="position:absolute;left:4542;top:7458;width:1467;height:3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">
                  <v:stroke endarrow="block"/>
                </v:shape>
                <v:shape id="AutoShape 155" o:spid="_x0000_s1070" type="#_x0000_t32" style="position:absolute;left:6097;top:7461;width:1451;height:36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">
                  <v:stroke endarrow="block"/>
                </v:shape>
                <v:shape id="AutoShape 156" o:spid="_x0000_s1071" type="#_x0000_t32" style="position:absolute;left:6077;top:8265;width:0;height:2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" strokeweight=".5pt">
                  <v:stroke endarrow="block"/>
                </v:shape>
                <v:shape id="AutoShape 157" o:spid="_x0000_s1072" type="#_x0000_t32" style="position:absolute;left:6082;top:9045;width:0;height:2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" strokeweight=".5pt">
                  <v:stroke endarrow="block"/>
                </v:shape>
                <v:shape id="AutoShape 158" o:spid="_x0000_s1073" type="#_x0000_t32" style="position:absolute;left:6077;top:9680;width:0;height:2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" strokeweight=".5pt">
                  <v:stroke endarrow="block"/>
                </v:shape>
                <v:shape id="AutoShape 159" o:spid="_x0000_s1074" type="#_x0000_t32" style="position:absolute;left:6082;top:10312;width:0;height:2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" strokeweight=".5pt">
                  <v:stroke endarrow="block"/>
                </v:shape>
              </v:group>
            </w:pict>
          </mc:Fallback>
        </mc:AlternateContent>
      </w:r>
    </w:p>
    <w:p w:rsidR="0001686B" w:rsidRDefault="0001686B" w:rsidP="0013405C">
      <w:pPr>
        <w:spacing w:after="30" w:line="360" w:lineRule="auto"/>
        <w:ind w:firstLine="340"/>
        <w:contextualSpacing/>
        <w:jc w:val="center"/>
        <w:rPr>
          <w:noProof/>
          <w:color w:val="FF0000"/>
          <w:szCs w:val="28"/>
        </w:rPr>
      </w:pPr>
    </w:p>
    <w:p w:rsidR="0001686B" w:rsidRDefault="0001686B" w:rsidP="0013405C">
      <w:pPr>
        <w:spacing w:after="30" w:line="360" w:lineRule="auto"/>
        <w:ind w:firstLine="340"/>
        <w:contextualSpacing/>
        <w:jc w:val="center"/>
        <w:rPr>
          <w:noProof/>
          <w:color w:val="FF0000"/>
          <w:szCs w:val="28"/>
        </w:rPr>
      </w:pPr>
    </w:p>
    <w:p w:rsidR="0001686B" w:rsidRDefault="0001686B" w:rsidP="0013405C">
      <w:pPr>
        <w:spacing w:after="30" w:line="360" w:lineRule="auto"/>
        <w:ind w:firstLine="340"/>
        <w:contextualSpacing/>
        <w:jc w:val="center"/>
        <w:rPr>
          <w:noProof/>
          <w:color w:val="FF0000"/>
          <w:szCs w:val="28"/>
        </w:rPr>
      </w:pPr>
    </w:p>
    <w:p w:rsidR="0001686B" w:rsidRDefault="0001686B" w:rsidP="0013405C">
      <w:pPr>
        <w:spacing w:after="30" w:line="360" w:lineRule="auto"/>
        <w:ind w:firstLine="340"/>
        <w:contextualSpacing/>
        <w:jc w:val="center"/>
        <w:rPr>
          <w:noProof/>
          <w:color w:val="FF0000"/>
          <w:szCs w:val="28"/>
        </w:rPr>
      </w:pPr>
    </w:p>
    <w:p w:rsidR="0001686B" w:rsidRDefault="0001686B" w:rsidP="0013405C">
      <w:pPr>
        <w:spacing w:after="30" w:line="360" w:lineRule="auto"/>
        <w:ind w:firstLine="340"/>
        <w:contextualSpacing/>
        <w:jc w:val="center"/>
        <w:rPr>
          <w:noProof/>
          <w:color w:val="FF0000"/>
          <w:szCs w:val="28"/>
        </w:rPr>
      </w:pPr>
    </w:p>
    <w:p w:rsidR="0001686B" w:rsidRDefault="0001686B" w:rsidP="0013405C">
      <w:pPr>
        <w:spacing w:after="30" w:line="360" w:lineRule="auto"/>
        <w:ind w:firstLine="340"/>
        <w:contextualSpacing/>
        <w:jc w:val="center"/>
        <w:rPr>
          <w:noProof/>
          <w:color w:val="FF0000"/>
          <w:szCs w:val="28"/>
        </w:rPr>
      </w:pPr>
    </w:p>
    <w:p w:rsidR="0001686B" w:rsidRDefault="0001686B" w:rsidP="0013405C">
      <w:pPr>
        <w:spacing w:after="30" w:line="360" w:lineRule="auto"/>
        <w:ind w:firstLine="340"/>
        <w:contextualSpacing/>
        <w:jc w:val="center"/>
        <w:rPr>
          <w:noProof/>
          <w:color w:val="FF0000"/>
          <w:szCs w:val="28"/>
        </w:rPr>
      </w:pPr>
    </w:p>
    <w:p w:rsidR="0001686B" w:rsidRDefault="0001686B" w:rsidP="0013405C">
      <w:pPr>
        <w:spacing w:after="30" w:line="360" w:lineRule="auto"/>
        <w:ind w:firstLine="340"/>
        <w:contextualSpacing/>
        <w:jc w:val="center"/>
        <w:rPr>
          <w:noProof/>
          <w:color w:val="FF0000"/>
          <w:szCs w:val="28"/>
        </w:rPr>
      </w:pPr>
    </w:p>
    <w:p w:rsidR="0001686B" w:rsidRDefault="0001686B" w:rsidP="0013405C">
      <w:pPr>
        <w:spacing w:after="30" w:line="360" w:lineRule="auto"/>
        <w:ind w:firstLine="340"/>
        <w:contextualSpacing/>
        <w:jc w:val="center"/>
        <w:rPr>
          <w:noProof/>
          <w:color w:val="FF0000"/>
          <w:szCs w:val="28"/>
        </w:rPr>
      </w:pPr>
    </w:p>
    <w:p w:rsidR="0001686B" w:rsidRDefault="0001686B" w:rsidP="0013405C">
      <w:pPr>
        <w:spacing w:after="30" w:line="360" w:lineRule="auto"/>
        <w:ind w:firstLine="340"/>
        <w:contextualSpacing/>
        <w:jc w:val="center"/>
        <w:rPr>
          <w:noProof/>
          <w:color w:val="FF0000"/>
          <w:szCs w:val="28"/>
        </w:rPr>
      </w:pPr>
    </w:p>
    <w:p w:rsidR="00EF1324" w:rsidRPr="00D47C2E" w:rsidRDefault="00EF1324" w:rsidP="0013405C">
      <w:pPr>
        <w:spacing w:after="30" w:line="360" w:lineRule="auto"/>
        <w:ind w:firstLine="340"/>
        <w:contextualSpacing/>
        <w:jc w:val="center"/>
        <w:rPr>
          <w:color w:val="FF0000"/>
          <w:szCs w:val="28"/>
        </w:rPr>
      </w:pPr>
    </w:p>
    <w:p w:rsidR="00BF021B" w:rsidRDefault="00BF021B" w:rsidP="0013405C">
      <w:pPr>
        <w:spacing w:after="30" w:line="360" w:lineRule="auto"/>
        <w:ind w:firstLine="340"/>
        <w:contextualSpacing/>
        <w:jc w:val="center"/>
        <w:rPr>
          <w:color w:val="000000"/>
          <w:szCs w:val="28"/>
        </w:rPr>
      </w:pPr>
    </w:p>
    <w:p w:rsidR="00BF021B" w:rsidRDefault="00BF021B" w:rsidP="0013405C">
      <w:pPr>
        <w:spacing w:after="30" w:line="360" w:lineRule="auto"/>
        <w:ind w:firstLine="340"/>
        <w:contextualSpacing/>
        <w:jc w:val="center"/>
        <w:rPr>
          <w:color w:val="000000"/>
          <w:szCs w:val="28"/>
        </w:rPr>
      </w:pPr>
    </w:p>
    <w:p w:rsidR="0020044C" w:rsidRDefault="0020044C" w:rsidP="0013405C">
      <w:pPr>
        <w:spacing w:after="30" w:line="360" w:lineRule="auto"/>
        <w:ind w:firstLine="340"/>
        <w:contextualSpacing/>
        <w:jc w:val="center"/>
        <w:rPr>
          <w:color w:val="000000"/>
          <w:szCs w:val="28"/>
        </w:rPr>
      </w:pPr>
    </w:p>
    <w:p w:rsidR="0020044C" w:rsidRDefault="0020044C" w:rsidP="0013405C">
      <w:pPr>
        <w:spacing w:after="30" w:line="360" w:lineRule="auto"/>
        <w:ind w:firstLine="340"/>
        <w:contextualSpacing/>
        <w:jc w:val="center"/>
        <w:rPr>
          <w:color w:val="000000"/>
          <w:szCs w:val="28"/>
        </w:rPr>
      </w:pPr>
    </w:p>
    <w:p w:rsidR="0020044C" w:rsidRDefault="0020044C" w:rsidP="0013405C">
      <w:pPr>
        <w:spacing w:after="30" w:line="360" w:lineRule="auto"/>
        <w:ind w:firstLine="340"/>
        <w:contextualSpacing/>
        <w:jc w:val="center"/>
        <w:rPr>
          <w:color w:val="000000"/>
          <w:szCs w:val="28"/>
        </w:rPr>
      </w:pPr>
    </w:p>
    <w:p w:rsidR="0020044C" w:rsidRDefault="0020044C" w:rsidP="0013405C">
      <w:pPr>
        <w:spacing w:after="30" w:line="360" w:lineRule="auto"/>
        <w:ind w:firstLine="340"/>
        <w:contextualSpacing/>
        <w:jc w:val="center"/>
        <w:rPr>
          <w:color w:val="000000"/>
          <w:szCs w:val="28"/>
        </w:rPr>
      </w:pPr>
    </w:p>
    <w:p w:rsidR="00EF1324" w:rsidRPr="0020044C" w:rsidRDefault="00EF1324" w:rsidP="0013405C">
      <w:pPr>
        <w:spacing w:after="30" w:line="360" w:lineRule="auto"/>
        <w:ind w:firstLine="340"/>
        <w:contextualSpacing/>
        <w:jc w:val="center"/>
        <w:rPr>
          <w:color w:val="000000"/>
          <w:szCs w:val="28"/>
        </w:rPr>
      </w:pPr>
      <w:r w:rsidRPr="0020044C">
        <w:rPr>
          <w:color w:val="000000"/>
          <w:szCs w:val="28"/>
        </w:rPr>
        <w:t>Рисунок 2.3 – Етапи формування комплексу маркетингових комунікацій</w:t>
      </w:r>
    </w:p>
    <w:p w:rsidR="00EF1324" w:rsidRPr="00D47C2E" w:rsidRDefault="00EF1324" w:rsidP="0013405C">
      <w:pPr>
        <w:spacing w:after="30" w:line="360" w:lineRule="auto"/>
        <w:ind w:firstLine="340"/>
        <w:contextualSpacing/>
        <w:jc w:val="center"/>
        <w:rPr>
          <w:color w:val="000000"/>
          <w:szCs w:val="28"/>
        </w:rPr>
      </w:pPr>
      <w:r w:rsidRPr="0020044C">
        <w:rPr>
          <w:color w:val="000000"/>
          <w:szCs w:val="28"/>
        </w:rPr>
        <w:t>Побудовано автором на основі [38, 40, 41]</w:t>
      </w:r>
    </w:p>
    <w:p w:rsidR="00EF1324" w:rsidRPr="00D47C2E" w:rsidRDefault="00EF1324" w:rsidP="0013405C">
      <w:pPr>
        <w:spacing w:after="30" w:line="360" w:lineRule="auto"/>
        <w:ind w:firstLine="340"/>
        <w:contextualSpacing/>
        <w:jc w:val="both"/>
        <w:rPr>
          <w:color w:val="FF0000"/>
          <w:szCs w:val="28"/>
        </w:rPr>
      </w:pPr>
    </w:p>
    <w:p w:rsidR="00EF1324" w:rsidRPr="00D47C2E" w:rsidRDefault="00EF1324" w:rsidP="0013405C">
      <w:pPr>
        <w:spacing w:after="30" w:line="360" w:lineRule="auto"/>
        <w:ind w:firstLine="340"/>
        <w:contextualSpacing/>
        <w:jc w:val="both"/>
        <w:rPr>
          <w:szCs w:val="28"/>
        </w:rPr>
      </w:pPr>
      <w:r w:rsidRPr="00D47C2E">
        <w:rPr>
          <w:szCs w:val="28"/>
        </w:rPr>
        <w:t xml:space="preserve">Проте, враховуючи сьогоднішню ситуацію в країні, варто розглянути можливі зміни в стратегіях маркетингових комунікацій в умовах війни. Яловега Н. І. зазначає такі «ключові зміни в стратегіях маркетингових комунікацій в умовах війни: </w:t>
      </w:r>
    </w:p>
    <w:p w:rsidR="00F64D1A" w:rsidRDefault="00EF1324" w:rsidP="00F64D1A">
      <w:pPr>
        <w:numPr>
          <w:ilvl w:val="0"/>
          <w:numId w:val="28"/>
        </w:numPr>
        <w:tabs>
          <w:tab w:val="clear" w:pos="501"/>
          <w:tab w:val="num" w:pos="360"/>
          <w:tab w:val="left" w:pos="900"/>
        </w:tabs>
        <w:spacing w:after="30" w:line="360" w:lineRule="auto"/>
        <w:ind w:left="180" w:firstLine="340"/>
        <w:contextualSpacing/>
        <w:jc w:val="both"/>
        <w:rPr>
          <w:szCs w:val="28"/>
        </w:rPr>
      </w:pPr>
      <w:r w:rsidRPr="00D47C2E">
        <w:rPr>
          <w:szCs w:val="28"/>
        </w:rPr>
        <w:lastRenderedPageBreak/>
        <w:t xml:space="preserve">Скорочення бюджетів на маркетинг і рекламу: основний чинник цього </w:t>
      </w:r>
      <w:r w:rsidR="00F64D1A">
        <w:rPr>
          <w:szCs w:val="28"/>
        </w:rPr>
        <w:t>–</w:t>
      </w:r>
      <w:r w:rsidRPr="00D47C2E">
        <w:rPr>
          <w:szCs w:val="28"/>
        </w:rPr>
        <w:t xml:space="preserve"> </w:t>
      </w:r>
    </w:p>
    <w:p w:rsidR="00F64D1A" w:rsidRPr="00F64D1A" w:rsidRDefault="00EF1324" w:rsidP="00F64D1A">
      <w:pPr>
        <w:tabs>
          <w:tab w:val="left" w:pos="900"/>
        </w:tabs>
        <w:spacing w:after="30" w:line="360" w:lineRule="auto"/>
        <w:ind w:left="180" w:firstLine="0"/>
        <w:contextualSpacing/>
        <w:jc w:val="both"/>
        <w:rPr>
          <w:szCs w:val="28"/>
        </w:rPr>
      </w:pPr>
      <w:r w:rsidRPr="00D47C2E">
        <w:rPr>
          <w:szCs w:val="28"/>
        </w:rPr>
        <w:t xml:space="preserve">прийняття до уваги етичної сторони питання в умовах доречності, а також зниження доходів компаній </w:t>
      </w:r>
    </w:p>
    <w:p w:rsidR="00EF1324" w:rsidRPr="00D47C2E" w:rsidRDefault="00EF1324" w:rsidP="002E299C">
      <w:pPr>
        <w:numPr>
          <w:ilvl w:val="0"/>
          <w:numId w:val="28"/>
        </w:numPr>
        <w:tabs>
          <w:tab w:val="clear" w:pos="501"/>
          <w:tab w:val="num" w:pos="360"/>
          <w:tab w:val="left" w:pos="900"/>
        </w:tabs>
        <w:spacing w:after="30" w:line="360" w:lineRule="auto"/>
        <w:ind w:left="180" w:firstLine="340"/>
        <w:contextualSpacing/>
        <w:jc w:val="both"/>
        <w:rPr>
          <w:szCs w:val="28"/>
        </w:rPr>
      </w:pPr>
      <w:r w:rsidRPr="00D47C2E">
        <w:rPr>
          <w:szCs w:val="28"/>
        </w:rPr>
        <w:t>Пошук нових ринків збуту та перегляд асортименту товарів чи послуг: основний чинник цього – те, що через війну найбільш прибуткові позиції втратили свою актуальність, відбулася диверсифікація бізнесу, з’явилися нові товари та послуги, які стали більш актуальними.</w:t>
      </w:r>
    </w:p>
    <w:p w:rsidR="00EF1324" w:rsidRPr="00D47C2E" w:rsidRDefault="00EF1324" w:rsidP="002E299C">
      <w:pPr>
        <w:numPr>
          <w:ilvl w:val="0"/>
          <w:numId w:val="28"/>
        </w:numPr>
        <w:tabs>
          <w:tab w:val="clear" w:pos="501"/>
          <w:tab w:val="num" w:pos="360"/>
          <w:tab w:val="left" w:pos="900"/>
        </w:tabs>
        <w:spacing w:after="30" w:line="360" w:lineRule="auto"/>
        <w:ind w:left="180" w:firstLine="340"/>
        <w:contextualSpacing/>
        <w:jc w:val="both"/>
        <w:rPr>
          <w:szCs w:val="28"/>
        </w:rPr>
      </w:pPr>
      <w:r w:rsidRPr="00D47C2E">
        <w:rPr>
          <w:szCs w:val="28"/>
        </w:rPr>
        <w:t>Перерозподіл інвестицій та оптимізація бюджету: основний чинник цього – переглянуто підходи до ціноутворення і цінову політику. Змінилися пріоритети,  часто в сторону соціальних проєктів</w:t>
      </w:r>
    </w:p>
    <w:p w:rsidR="00EF1324" w:rsidRPr="00D47C2E" w:rsidRDefault="00EF1324" w:rsidP="002E299C">
      <w:pPr>
        <w:numPr>
          <w:ilvl w:val="0"/>
          <w:numId w:val="28"/>
        </w:numPr>
        <w:tabs>
          <w:tab w:val="clear" w:pos="501"/>
          <w:tab w:val="num" w:pos="360"/>
          <w:tab w:val="left" w:pos="900"/>
        </w:tabs>
        <w:spacing w:after="30" w:line="360" w:lineRule="auto"/>
        <w:ind w:left="180" w:firstLine="340"/>
        <w:contextualSpacing/>
        <w:jc w:val="both"/>
        <w:rPr>
          <w:szCs w:val="28"/>
        </w:rPr>
      </w:pPr>
      <w:r w:rsidRPr="00D47C2E">
        <w:rPr>
          <w:szCs w:val="28"/>
        </w:rPr>
        <w:t>Збільшення витрат на державну підтримку й проекти соціального характеру: основний чинник цього – компанії почали витрачати значну частину рекламних бюджетів на підтримку держа</w:t>
      </w:r>
      <w:r>
        <w:rPr>
          <w:szCs w:val="28"/>
        </w:rPr>
        <w:t>ви, ЗСУ та благодійні фонди» [39</w:t>
      </w:r>
      <w:r w:rsidRPr="00D47C2E">
        <w:rPr>
          <w:szCs w:val="28"/>
        </w:rPr>
        <w:t>].</w:t>
      </w:r>
    </w:p>
    <w:p w:rsidR="00EF1324" w:rsidRPr="00D47C2E" w:rsidRDefault="00EF1324" w:rsidP="0013405C">
      <w:pPr>
        <w:spacing w:after="30" w:line="360" w:lineRule="auto"/>
        <w:ind w:firstLine="340"/>
        <w:contextualSpacing/>
        <w:jc w:val="both"/>
        <w:rPr>
          <w:szCs w:val="28"/>
        </w:rPr>
      </w:pPr>
      <w:r w:rsidRPr="00D47C2E">
        <w:rPr>
          <w:szCs w:val="28"/>
        </w:rPr>
        <w:t>А також такі «тенденції маркетингових комунікацій в умовах війни:</w:t>
      </w:r>
    </w:p>
    <w:p w:rsidR="00EF1324" w:rsidRDefault="00AB591D" w:rsidP="0013405C">
      <w:pPr>
        <w:numPr>
          <w:ilvl w:val="0"/>
          <w:numId w:val="47"/>
        </w:numPr>
        <w:spacing w:after="30" w:line="360" w:lineRule="auto"/>
        <w:contextualSpacing/>
        <w:jc w:val="both"/>
        <w:rPr>
          <w:szCs w:val="28"/>
        </w:rPr>
      </w:pPr>
      <w:r>
        <w:rPr>
          <w:szCs w:val="28"/>
        </w:rPr>
        <w:t>П</w:t>
      </w:r>
      <w:r w:rsidR="00EF1324" w:rsidRPr="00D47C2E">
        <w:rPr>
          <w:szCs w:val="28"/>
        </w:rPr>
        <w:t>рограми</w:t>
      </w:r>
      <w:r>
        <w:rPr>
          <w:szCs w:val="28"/>
        </w:rPr>
        <w:t xml:space="preserve"> </w:t>
      </w:r>
      <w:r w:rsidR="00EF1324" w:rsidRPr="00D47C2E">
        <w:rPr>
          <w:szCs w:val="28"/>
        </w:rPr>
        <w:t>колаборацій з іншими компаніями;</w:t>
      </w:r>
    </w:p>
    <w:p w:rsidR="00EF1324" w:rsidRDefault="00EF1324" w:rsidP="0013405C">
      <w:pPr>
        <w:numPr>
          <w:ilvl w:val="0"/>
          <w:numId w:val="47"/>
        </w:numPr>
        <w:spacing w:after="30" w:line="360" w:lineRule="auto"/>
        <w:contextualSpacing/>
        <w:jc w:val="both"/>
        <w:rPr>
          <w:szCs w:val="28"/>
        </w:rPr>
      </w:pPr>
      <w:r w:rsidRPr="001E692F">
        <w:rPr>
          <w:szCs w:val="28"/>
        </w:rPr>
        <w:t>підтримка ідентичності та українського бізнесу;</w:t>
      </w:r>
    </w:p>
    <w:p w:rsidR="00EF1324" w:rsidRDefault="00EF1324" w:rsidP="0013405C">
      <w:pPr>
        <w:numPr>
          <w:ilvl w:val="0"/>
          <w:numId w:val="47"/>
        </w:numPr>
        <w:spacing w:after="30" w:line="360" w:lineRule="auto"/>
        <w:contextualSpacing/>
        <w:jc w:val="both"/>
        <w:rPr>
          <w:szCs w:val="28"/>
        </w:rPr>
      </w:pPr>
      <w:r>
        <w:rPr>
          <w:szCs w:val="28"/>
        </w:rPr>
        <w:t>к</w:t>
      </w:r>
      <w:r w:rsidRPr="001E692F">
        <w:rPr>
          <w:szCs w:val="28"/>
        </w:rPr>
        <w:t>олаборації з представниками шоу-бізнесу для збору коштів на ЗСУ;</w:t>
      </w:r>
    </w:p>
    <w:p w:rsidR="00EF1324" w:rsidRDefault="00EF1324" w:rsidP="0013405C">
      <w:pPr>
        <w:numPr>
          <w:ilvl w:val="0"/>
          <w:numId w:val="47"/>
        </w:numPr>
        <w:spacing w:after="30" w:line="360" w:lineRule="auto"/>
        <w:contextualSpacing/>
        <w:jc w:val="both"/>
        <w:rPr>
          <w:szCs w:val="28"/>
        </w:rPr>
      </w:pPr>
      <w:r w:rsidRPr="001E692F">
        <w:rPr>
          <w:szCs w:val="28"/>
        </w:rPr>
        <w:t>співпраця з мобільними операторами;</w:t>
      </w:r>
    </w:p>
    <w:p w:rsidR="00EF1324" w:rsidRPr="001E692F" w:rsidRDefault="00EF1324" w:rsidP="0013405C">
      <w:pPr>
        <w:numPr>
          <w:ilvl w:val="0"/>
          <w:numId w:val="47"/>
        </w:numPr>
        <w:spacing w:after="30" w:line="360" w:lineRule="auto"/>
        <w:contextualSpacing/>
        <w:jc w:val="both"/>
        <w:rPr>
          <w:szCs w:val="28"/>
        </w:rPr>
      </w:pPr>
      <w:r w:rsidRPr="001E692F">
        <w:rPr>
          <w:szCs w:val="28"/>
        </w:rPr>
        <w:t xml:space="preserve">співпраця з фармацевтичними компаніями з метою створення нових продуктів </w:t>
      </w:r>
      <w:r>
        <w:rPr>
          <w:szCs w:val="28"/>
        </w:rPr>
        <w:t>для потреб населення та ЗСУ» [39</w:t>
      </w:r>
      <w:r w:rsidRPr="001E692F">
        <w:rPr>
          <w:szCs w:val="28"/>
        </w:rPr>
        <w:t>].</w:t>
      </w:r>
    </w:p>
    <w:p w:rsidR="00EF1324" w:rsidRPr="00D47C2E" w:rsidRDefault="00EF1324" w:rsidP="0013405C">
      <w:pPr>
        <w:spacing w:after="30" w:line="360" w:lineRule="auto"/>
        <w:ind w:firstLine="340"/>
        <w:contextualSpacing/>
        <w:jc w:val="both"/>
        <w:rPr>
          <w:szCs w:val="28"/>
        </w:rPr>
      </w:pPr>
      <w:r w:rsidRPr="00D47C2E">
        <w:rPr>
          <w:szCs w:val="28"/>
        </w:rPr>
        <w:t>Отже, підприємствам слід враховувати це при розробці чи проведені удосконалення свої маркетингових комунікацій та адаптувати свої стратегії маркетингових комунікацій до нових реалій і використовувати творчі та ефективні підходи для підтримки бізнесу та внесення позитивного внеску в суспільство в умовах війни.</w:t>
      </w:r>
    </w:p>
    <w:p w:rsidR="00EF1324" w:rsidRPr="00D47C2E" w:rsidRDefault="00EF1324" w:rsidP="0013405C">
      <w:pPr>
        <w:spacing w:after="30" w:line="360" w:lineRule="auto"/>
        <w:ind w:firstLine="340"/>
        <w:contextualSpacing/>
        <w:jc w:val="both"/>
        <w:rPr>
          <w:szCs w:val="28"/>
        </w:rPr>
      </w:pPr>
      <w:r w:rsidRPr="00D47C2E">
        <w:rPr>
          <w:szCs w:val="28"/>
        </w:rPr>
        <w:t xml:space="preserve">Гайтина Н.М зазначає «з метою удосконалення комунікаційної політики підприємства доцільно виконати 4 кроки: </w:t>
      </w:r>
    </w:p>
    <w:p w:rsidR="00EF1324" w:rsidRPr="00D47C2E" w:rsidRDefault="00EF1324" w:rsidP="0013405C">
      <w:pPr>
        <w:spacing w:after="30" w:line="360" w:lineRule="auto"/>
        <w:ind w:firstLine="340"/>
        <w:contextualSpacing/>
        <w:jc w:val="both"/>
        <w:rPr>
          <w:szCs w:val="28"/>
        </w:rPr>
      </w:pPr>
      <w:r w:rsidRPr="00D47C2E">
        <w:rPr>
          <w:szCs w:val="28"/>
        </w:rPr>
        <w:t>1. Аналіз існуючого комплексу комунікацій на підприємстві.</w:t>
      </w:r>
    </w:p>
    <w:p w:rsidR="00EF1324" w:rsidRPr="00D47C2E" w:rsidRDefault="00EF1324" w:rsidP="0013405C">
      <w:pPr>
        <w:spacing w:after="30" w:line="360" w:lineRule="auto"/>
        <w:ind w:firstLine="340"/>
        <w:contextualSpacing/>
        <w:jc w:val="both"/>
        <w:rPr>
          <w:szCs w:val="28"/>
        </w:rPr>
      </w:pPr>
      <w:r w:rsidRPr="00D47C2E">
        <w:rPr>
          <w:szCs w:val="28"/>
        </w:rPr>
        <w:t>2. Оцінка реакцій контактних аудиторій на інструменти комунікаційної політики підприємства</w:t>
      </w:r>
    </w:p>
    <w:p w:rsidR="00EF1324" w:rsidRPr="00D47C2E" w:rsidRDefault="00EF1324" w:rsidP="0013405C">
      <w:pPr>
        <w:spacing w:after="30" w:line="360" w:lineRule="auto"/>
        <w:ind w:firstLine="340"/>
        <w:contextualSpacing/>
        <w:jc w:val="both"/>
        <w:rPr>
          <w:szCs w:val="28"/>
        </w:rPr>
      </w:pPr>
      <w:r w:rsidRPr="00D47C2E">
        <w:rPr>
          <w:szCs w:val="28"/>
        </w:rPr>
        <w:lastRenderedPageBreak/>
        <w:t>3. Введення нових інструментів комунікацій та оцінка їх впливу на ефективність комунікаційної політики підприємства</w:t>
      </w:r>
    </w:p>
    <w:p w:rsidR="00EF1324" w:rsidRPr="00D47C2E" w:rsidRDefault="00EF1324" w:rsidP="0013405C">
      <w:pPr>
        <w:spacing w:after="30" w:line="360" w:lineRule="auto"/>
        <w:ind w:firstLine="340"/>
        <w:contextualSpacing/>
        <w:jc w:val="both"/>
        <w:rPr>
          <w:color w:val="FF0000"/>
          <w:szCs w:val="28"/>
        </w:rPr>
      </w:pPr>
      <w:r w:rsidRPr="00D47C2E">
        <w:rPr>
          <w:szCs w:val="28"/>
        </w:rPr>
        <w:t>4. Формування удосконаленого компле</w:t>
      </w:r>
      <w:r>
        <w:rPr>
          <w:szCs w:val="28"/>
        </w:rPr>
        <w:t>ксу комунікацій підприємства» [52</w:t>
      </w:r>
      <w:r w:rsidRPr="00D47C2E">
        <w:rPr>
          <w:szCs w:val="28"/>
        </w:rPr>
        <w:t>].</w:t>
      </w:r>
    </w:p>
    <w:p w:rsidR="002368E8" w:rsidRDefault="00EF1324" w:rsidP="00F64D1A">
      <w:pPr>
        <w:spacing w:after="30" w:line="360" w:lineRule="auto"/>
        <w:ind w:firstLine="340"/>
        <w:contextualSpacing/>
        <w:jc w:val="both"/>
        <w:rPr>
          <w:color w:val="000000"/>
          <w:szCs w:val="28"/>
        </w:rPr>
      </w:pPr>
      <w:r w:rsidRPr="00D47C2E">
        <w:rPr>
          <w:color w:val="000000"/>
          <w:szCs w:val="28"/>
        </w:rPr>
        <w:t>Враховуючи проведений аналіз, можемо запропонувати таку схему етапів удосконалення маркетингових комунікацій на підприємстві рис. 2.4.</w:t>
      </w:r>
    </w:p>
    <w:p w:rsidR="0020044C" w:rsidRDefault="00863B79" w:rsidP="00F64D1A">
      <w:pPr>
        <w:spacing w:after="30" w:line="360" w:lineRule="auto"/>
        <w:ind w:firstLine="340"/>
        <w:contextualSpacing/>
        <w:jc w:val="both"/>
        <w:rPr>
          <w:color w:val="000000"/>
          <w:szCs w:val="28"/>
        </w:rPr>
      </w:pPr>
      <w:r>
        <w:rPr>
          <w:noProof/>
          <w:color w:val="000000"/>
          <w:szCs w:val="28"/>
          <w:lang w:val="en-US" w:eastAsia="en-US"/>
        </w:rPr>
        <mc:AlternateContent>
          <mc:Choice Requires="wpg">
            <w:drawing>
              <wp:anchor distT="0" distB="0" distL="114300" distR="114300" simplePos="0" relativeHeight="4" behindDoc="0" locked="0" layoutInCell="1" allowOverlap="1">
                <wp:simplePos x="0" y="0"/>
                <wp:positionH relativeFrom="column">
                  <wp:posOffset>1576705</wp:posOffset>
                </wp:positionH>
                <wp:positionV relativeFrom="paragraph">
                  <wp:posOffset>178435</wp:posOffset>
                </wp:positionV>
                <wp:extent cx="3687445" cy="2980690"/>
                <wp:effectExtent l="10160" t="7620" r="7620" b="12065"/>
                <wp:wrapNone/>
                <wp:docPr id="60" name="Group 2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87445" cy="2980690"/>
                          <a:chOff x="3901" y="6372"/>
                          <a:chExt cx="5807" cy="4694"/>
                        </a:xfrm>
                      </wpg:grpSpPr>
                      <wps:wsp>
                        <wps:cNvPr id="61" name="Rectangle 186"/>
                        <wps:cNvSpPr>
                          <a:spLocks noChangeArrowheads="1"/>
                        </wps:cNvSpPr>
                        <wps:spPr bwMode="auto">
                          <a:xfrm>
                            <a:off x="3901" y="6372"/>
                            <a:ext cx="5792" cy="738"/>
                          </a:xfrm>
                          <a:prstGeom prst="rect">
                            <a:avLst/>
                          </a:prstGeom>
                          <a:solidFill>
                            <a:srgbClr val="FFFFFF"/>
                          </a:solidFill>
                          <a:ln w="9525">
                            <a:solidFill>
                              <a:srgbClr val="000000"/>
                            </a:solidFill>
                            <a:miter lim="800000"/>
                            <a:headEnd/>
                            <a:tailEnd/>
                          </a:ln>
                        </wps:spPr>
                        <wps:txbx>
                          <w:txbxContent>
                            <w:p w:rsidR="00922618" w:rsidRPr="0020044C" w:rsidRDefault="00922618" w:rsidP="00AB591D">
                              <w:pPr>
                                <w:ind w:firstLine="0"/>
                                <w:jc w:val="center"/>
                                <w:rPr>
                                  <w:sz w:val="24"/>
                                </w:rPr>
                              </w:pPr>
                              <w:r w:rsidRPr="0020044C">
                                <w:rPr>
                                  <w:sz w:val="24"/>
                                </w:rPr>
                                <w:t>Аналіз існуючої системи маркетингових комунікацій підприємства</w:t>
                              </w:r>
                            </w:p>
                          </w:txbxContent>
                        </wps:txbx>
                        <wps:bodyPr rot="0" vert="horz" wrap="square" lIns="91440" tIns="45720" rIns="91440" bIns="45720" anchor="t" anchorCtr="0" upright="1">
                          <a:noAutofit/>
                        </wps:bodyPr>
                      </wps:wsp>
                      <wps:wsp>
                        <wps:cNvPr id="62" name="Rectangle 187"/>
                        <wps:cNvSpPr>
                          <a:spLocks noChangeArrowheads="1"/>
                        </wps:cNvSpPr>
                        <wps:spPr bwMode="auto">
                          <a:xfrm>
                            <a:off x="3908" y="7509"/>
                            <a:ext cx="5792" cy="947"/>
                          </a:xfrm>
                          <a:prstGeom prst="rect">
                            <a:avLst/>
                          </a:prstGeom>
                          <a:solidFill>
                            <a:srgbClr val="FFFFFF"/>
                          </a:solidFill>
                          <a:ln w="9525">
                            <a:solidFill>
                              <a:srgbClr val="000000"/>
                            </a:solidFill>
                            <a:miter lim="800000"/>
                            <a:headEnd/>
                            <a:tailEnd/>
                          </a:ln>
                        </wps:spPr>
                        <wps:txbx>
                          <w:txbxContent>
                            <w:p w:rsidR="00922618" w:rsidRPr="0020044C" w:rsidRDefault="00922618" w:rsidP="00AB591D">
                              <w:pPr>
                                <w:ind w:firstLine="0"/>
                                <w:jc w:val="center"/>
                                <w:rPr>
                                  <w:sz w:val="24"/>
                                </w:rPr>
                              </w:pPr>
                              <w:r w:rsidRPr="0020044C">
                                <w:rPr>
                                  <w:sz w:val="24"/>
                                </w:rPr>
                                <w:t>Дослідження поведінки споживачів, їх реакцій на інструменти, які використовує підприємство в межах комунікаційної політики</w:t>
                              </w:r>
                            </w:p>
                          </w:txbxContent>
                        </wps:txbx>
                        <wps:bodyPr rot="0" vert="horz" wrap="square" lIns="91440" tIns="45720" rIns="91440" bIns="45720" anchor="t" anchorCtr="0" upright="1">
                          <a:noAutofit/>
                        </wps:bodyPr>
                      </wps:wsp>
                      <wps:wsp>
                        <wps:cNvPr id="63" name="Rectangle 188"/>
                        <wps:cNvSpPr>
                          <a:spLocks noChangeArrowheads="1"/>
                        </wps:cNvSpPr>
                        <wps:spPr bwMode="auto">
                          <a:xfrm>
                            <a:off x="3916" y="8850"/>
                            <a:ext cx="5792" cy="903"/>
                          </a:xfrm>
                          <a:prstGeom prst="rect">
                            <a:avLst/>
                          </a:prstGeom>
                          <a:solidFill>
                            <a:srgbClr val="FFFFFF"/>
                          </a:solidFill>
                          <a:ln w="9525">
                            <a:solidFill>
                              <a:srgbClr val="000000"/>
                            </a:solidFill>
                            <a:miter lim="800000"/>
                            <a:headEnd/>
                            <a:tailEnd/>
                          </a:ln>
                        </wps:spPr>
                        <wps:txbx>
                          <w:txbxContent>
                            <w:p w:rsidR="00922618" w:rsidRPr="0020044C" w:rsidRDefault="00922618" w:rsidP="00AB591D">
                              <w:pPr>
                                <w:ind w:firstLine="0"/>
                                <w:jc w:val="center"/>
                                <w:rPr>
                                  <w:sz w:val="24"/>
                                </w:rPr>
                              </w:pPr>
                              <w:r w:rsidRPr="0020044C">
                                <w:rPr>
                                  <w:sz w:val="24"/>
                                </w:rPr>
                                <w:t>Відмова/удосконалення/використання інструментів маркетингових комунікацій</w:t>
                              </w:r>
                            </w:p>
                          </w:txbxContent>
                        </wps:txbx>
                        <wps:bodyPr rot="0" vert="horz" wrap="square" lIns="91440" tIns="45720" rIns="91440" bIns="45720" anchor="t" anchorCtr="0" upright="1">
                          <a:noAutofit/>
                        </wps:bodyPr>
                      </wps:wsp>
                      <wps:wsp>
                        <wps:cNvPr id="64" name="Rectangle 189"/>
                        <wps:cNvSpPr>
                          <a:spLocks noChangeArrowheads="1"/>
                        </wps:cNvSpPr>
                        <wps:spPr bwMode="auto">
                          <a:xfrm>
                            <a:off x="3901" y="10164"/>
                            <a:ext cx="5792" cy="902"/>
                          </a:xfrm>
                          <a:prstGeom prst="rect">
                            <a:avLst/>
                          </a:prstGeom>
                          <a:solidFill>
                            <a:srgbClr val="FFFFFF"/>
                          </a:solidFill>
                          <a:ln w="9525">
                            <a:solidFill>
                              <a:srgbClr val="000000"/>
                            </a:solidFill>
                            <a:miter lim="800000"/>
                            <a:headEnd/>
                            <a:tailEnd/>
                          </a:ln>
                        </wps:spPr>
                        <wps:txbx>
                          <w:txbxContent>
                            <w:p w:rsidR="00922618" w:rsidRPr="0020044C" w:rsidRDefault="00922618" w:rsidP="00AB591D">
                              <w:pPr>
                                <w:ind w:firstLine="0"/>
                                <w:jc w:val="center"/>
                                <w:rPr>
                                  <w:sz w:val="24"/>
                                </w:rPr>
                              </w:pPr>
                              <w:r w:rsidRPr="0020044C">
                                <w:rPr>
                                  <w:sz w:val="24"/>
                                </w:rPr>
                                <w:t>Формування удосконаленої системи маркетингових комунікацій підприємства</w:t>
                              </w:r>
                            </w:p>
                          </w:txbxContent>
                        </wps:txbx>
                        <wps:bodyPr rot="0" vert="horz" wrap="square" lIns="91440" tIns="45720" rIns="91440" bIns="45720" anchor="t" anchorCtr="0" upright="1">
                          <a:noAutofit/>
                        </wps:bodyPr>
                      </wps:wsp>
                      <wps:wsp>
                        <wps:cNvPr id="65" name="AutoShape 191"/>
                        <wps:cNvCnPr>
                          <a:cxnSpLocks noChangeShapeType="1"/>
                        </wps:cNvCnPr>
                        <wps:spPr bwMode="auto">
                          <a:xfrm flipH="1">
                            <a:off x="6789" y="7115"/>
                            <a:ext cx="4" cy="39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 name="AutoShape 192"/>
                        <wps:cNvCnPr>
                          <a:cxnSpLocks noChangeShapeType="1"/>
                        </wps:cNvCnPr>
                        <wps:spPr bwMode="auto">
                          <a:xfrm flipH="1">
                            <a:off x="6793" y="8456"/>
                            <a:ext cx="3" cy="39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 name="AutoShape 193"/>
                        <wps:cNvCnPr>
                          <a:cxnSpLocks noChangeShapeType="1"/>
                        </wps:cNvCnPr>
                        <wps:spPr bwMode="auto">
                          <a:xfrm flipH="1">
                            <a:off x="6820" y="9761"/>
                            <a:ext cx="3" cy="39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294" o:spid="_x0000_s1075" style="position:absolute;left:0;text-align:left;margin-left:124.15pt;margin-top:14.05pt;width:290.35pt;height:234.7pt;z-index:4;mso-position-horizontal-relative:text;mso-position-vertical-relative:text" coordorigin="3901,6372" coordsize="5807,46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">
                <v:rect id="Rectangle 186" o:spid="_x0000_s1076" style="position:absolute;left:3901;top:6372;width:5792;height: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">
                  <v:textbox>
                    <w:txbxContent>
                      <w:p w:rsidR="00922618" w:rsidRPr="0020044C" w:rsidRDefault="00922618" w:rsidP="00AB591D">
                        <w:pPr>
                          <w:ind w:firstLine="0"/>
                          <w:jc w:val="center"/>
                          <w:rPr>
                            <w:sz w:val="24"/>
                          </w:rPr>
                        </w:pPr>
                        <w:r w:rsidRPr="0020044C">
                          <w:rPr>
                            <w:sz w:val="24"/>
                          </w:rPr>
                          <w:t>Аналіз існуючої системи маркетингових комунікацій підприємства</w:t>
                        </w:r>
                      </w:p>
                    </w:txbxContent>
                  </v:textbox>
                </v:rect>
                <v:rect id="Rectangle 187" o:spid="_x0000_s1077" style="position:absolute;left:3908;top:7509;width:5792;height:9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">
                  <v:textbox>
                    <w:txbxContent>
                      <w:p w:rsidR="00922618" w:rsidRPr="0020044C" w:rsidRDefault="00922618" w:rsidP="00AB591D">
                        <w:pPr>
                          <w:ind w:firstLine="0"/>
                          <w:jc w:val="center"/>
                          <w:rPr>
                            <w:sz w:val="24"/>
                          </w:rPr>
                        </w:pPr>
                        <w:r w:rsidRPr="0020044C">
                          <w:rPr>
                            <w:sz w:val="24"/>
                          </w:rPr>
                          <w:t>Дослідження поведінки споживачів, їх реакцій на інструменти, які використовує підприємство в межах комунікаційної політики</w:t>
                        </w:r>
                      </w:p>
                    </w:txbxContent>
                  </v:textbox>
                </v:rect>
                <v:rect id="Rectangle 188" o:spid="_x0000_s1078" style="position:absolute;left:3916;top:8850;width:5792;height: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">
                  <v:textbox>
                    <w:txbxContent>
                      <w:p w:rsidR="00922618" w:rsidRPr="0020044C" w:rsidRDefault="00922618" w:rsidP="00AB591D">
                        <w:pPr>
                          <w:ind w:firstLine="0"/>
                          <w:jc w:val="center"/>
                          <w:rPr>
                            <w:sz w:val="24"/>
                          </w:rPr>
                        </w:pPr>
                        <w:r w:rsidRPr="0020044C">
                          <w:rPr>
                            <w:sz w:val="24"/>
                          </w:rPr>
                          <w:t>Відмова/удосконалення/використання інструментів маркетингових комунікацій</w:t>
                        </w:r>
                      </w:p>
                    </w:txbxContent>
                  </v:textbox>
                </v:rect>
                <v:rect id="Rectangle 189" o:spid="_x0000_s1079" style="position:absolute;left:3901;top:10164;width:5792;height: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">
                  <v:textbox>
                    <w:txbxContent>
                      <w:p w:rsidR="00922618" w:rsidRPr="0020044C" w:rsidRDefault="00922618" w:rsidP="00AB591D">
                        <w:pPr>
                          <w:ind w:firstLine="0"/>
                          <w:jc w:val="center"/>
                          <w:rPr>
                            <w:sz w:val="24"/>
                          </w:rPr>
                        </w:pPr>
                        <w:r w:rsidRPr="0020044C">
                          <w:rPr>
                            <w:sz w:val="24"/>
                          </w:rPr>
                          <w:t>Формування удосконаленої системи маркетингових комунікацій підприємства</w:t>
                        </w:r>
                      </w:p>
                    </w:txbxContent>
                  </v:textbox>
                </v:rect>
                <v:shape id="AutoShape 191" o:spid="_x0000_s1080" type="#_x0000_t32" style="position:absolute;left:6789;top:7115;width:4;height:39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">
                  <v:stroke endarrow="block"/>
                </v:shape>
                <v:shape id="AutoShape 192" o:spid="_x0000_s1081" type="#_x0000_t32" style="position:absolute;left:6793;top:8456;width:3;height:39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">
                  <v:stroke endarrow="block"/>
                </v:shape>
                <v:shape id="AutoShape 193" o:spid="_x0000_s1082" type="#_x0000_t32" style="position:absolute;left:6820;top:9761;width:3;height:39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">
                  <v:stroke endarrow="block"/>
                </v:shape>
              </v:group>
            </w:pict>
          </mc:Fallback>
        </mc:AlternateContent>
      </w:r>
    </w:p>
    <w:p w:rsidR="00AB591D" w:rsidRDefault="00AB591D" w:rsidP="002368E8">
      <w:pPr>
        <w:spacing w:after="30" w:line="360" w:lineRule="auto"/>
        <w:ind w:firstLine="340"/>
        <w:contextualSpacing/>
        <w:jc w:val="both"/>
        <w:rPr>
          <w:color w:val="000000"/>
          <w:szCs w:val="28"/>
        </w:rPr>
      </w:pPr>
    </w:p>
    <w:p w:rsidR="00AB591D" w:rsidRDefault="00AB591D" w:rsidP="0013405C">
      <w:pPr>
        <w:spacing w:after="30" w:line="360" w:lineRule="auto"/>
        <w:ind w:firstLine="340"/>
        <w:contextualSpacing/>
        <w:jc w:val="both"/>
        <w:rPr>
          <w:color w:val="000000"/>
          <w:szCs w:val="28"/>
        </w:rPr>
      </w:pPr>
    </w:p>
    <w:p w:rsidR="00AB591D" w:rsidRPr="00D47C2E" w:rsidRDefault="00AB591D" w:rsidP="0013405C">
      <w:pPr>
        <w:spacing w:after="30" w:line="360" w:lineRule="auto"/>
        <w:ind w:firstLine="340"/>
        <w:contextualSpacing/>
        <w:jc w:val="both"/>
        <w:rPr>
          <w:color w:val="000000"/>
          <w:szCs w:val="28"/>
        </w:rPr>
      </w:pPr>
    </w:p>
    <w:p w:rsidR="00EF1324" w:rsidRPr="00D47C2E" w:rsidRDefault="00EF1324" w:rsidP="0013405C">
      <w:pPr>
        <w:pStyle w:val="a6"/>
        <w:spacing w:before="0" w:beforeAutospacing="0" w:after="30" w:afterAutospacing="0" w:line="360" w:lineRule="auto"/>
        <w:ind w:firstLine="340"/>
        <w:contextualSpacing/>
        <w:jc w:val="center"/>
        <w:rPr>
          <w:szCs w:val="28"/>
        </w:rPr>
      </w:pPr>
    </w:p>
    <w:p w:rsidR="00AB591D" w:rsidRDefault="00AB591D" w:rsidP="0013405C">
      <w:pPr>
        <w:spacing w:after="30" w:line="360" w:lineRule="auto"/>
        <w:ind w:firstLine="340"/>
        <w:contextualSpacing/>
        <w:jc w:val="center"/>
        <w:rPr>
          <w:szCs w:val="28"/>
        </w:rPr>
      </w:pPr>
    </w:p>
    <w:p w:rsidR="00AB591D" w:rsidRDefault="00AB591D" w:rsidP="002368E8">
      <w:pPr>
        <w:spacing w:after="30" w:line="360" w:lineRule="auto"/>
        <w:ind w:firstLine="0"/>
        <w:contextualSpacing/>
        <w:rPr>
          <w:szCs w:val="28"/>
        </w:rPr>
      </w:pPr>
    </w:p>
    <w:p w:rsidR="0020044C" w:rsidRDefault="0020044C" w:rsidP="0013405C">
      <w:pPr>
        <w:spacing w:after="30" w:line="360" w:lineRule="auto"/>
        <w:ind w:firstLine="340"/>
        <w:contextualSpacing/>
        <w:jc w:val="center"/>
        <w:rPr>
          <w:szCs w:val="28"/>
        </w:rPr>
      </w:pPr>
    </w:p>
    <w:p w:rsidR="0020044C" w:rsidRDefault="0020044C" w:rsidP="0013405C">
      <w:pPr>
        <w:spacing w:after="30" w:line="360" w:lineRule="auto"/>
        <w:ind w:firstLine="340"/>
        <w:contextualSpacing/>
        <w:jc w:val="center"/>
        <w:rPr>
          <w:szCs w:val="28"/>
        </w:rPr>
      </w:pPr>
    </w:p>
    <w:p w:rsidR="0020044C" w:rsidRDefault="0020044C" w:rsidP="0013405C">
      <w:pPr>
        <w:spacing w:after="30" w:line="360" w:lineRule="auto"/>
        <w:ind w:firstLine="340"/>
        <w:contextualSpacing/>
        <w:jc w:val="center"/>
        <w:rPr>
          <w:szCs w:val="28"/>
        </w:rPr>
      </w:pPr>
    </w:p>
    <w:p w:rsidR="0020044C" w:rsidRDefault="0020044C" w:rsidP="0013405C">
      <w:pPr>
        <w:spacing w:after="30" w:line="360" w:lineRule="auto"/>
        <w:ind w:firstLine="340"/>
        <w:contextualSpacing/>
        <w:jc w:val="center"/>
        <w:rPr>
          <w:szCs w:val="28"/>
        </w:rPr>
      </w:pPr>
    </w:p>
    <w:p w:rsidR="00EF1324" w:rsidRPr="0020044C" w:rsidRDefault="00EF1324" w:rsidP="0013405C">
      <w:pPr>
        <w:spacing w:after="30" w:line="360" w:lineRule="auto"/>
        <w:ind w:firstLine="340"/>
        <w:contextualSpacing/>
        <w:jc w:val="center"/>
        <w:rPr>
          <w:szCs w:val="28"/>
        </w:rPr>
      </w:pPr>
      <w:r w:rsidRPr="0020044C">
        <w:rPr>
          <w:szCs w:val="28"/>
        </w:rPr>
        <w:t>Рисунок 2.4 – Етапи удосконалення маркетингових комунікацій</w:t>
      </w:r>
    </w:p>
    <w:p w:rsidR="00EF1324" w:rsidRPr="0020044C" w:rsidRDefault="00EF1324" w:rsidP="002368E8">
      <w:pPr>
        <w:spacing w:after="30" w:line="360" w:lineRule="auto"/>
        <w:ind w:firstLine="340"/>
        <w:contextualSpacing/>
        <w:jc w:val="center"/>
        <w:rPr>
          <w:szCs w:val="28"/>
        </w:rPr>
      </w:pPr>
      <w:r w:rsidRPr="0020044C">
        <w:rPr>
          <w:szCs w:val="28"/>
        </w:rPr>
        <w:t>Джерело: сформовано автором на основі [52</w:t>
      </w:r>
      <w:r w:rsidR="002368E8" w:rsidRPr="0020044C">
        <w:rPr>
          <w:szCs w:val="28"/>
        </w:rPr>
        <w:t>]</w:t>
      </w:r>
    </w:p>
    <w:p w:rsidR="005D1364" w:rsidRPr="0020044C" w:rsidRDefault="005D1364" w:rsidP="002368E8">
      <w:pPr>
        <w:spacing w:after="30" w:line="360" w:lineRule="auto"/>
        <w:ind w:firstLine="340"/>
        <w:contextualSpacing/>
        <w:jc w:val="center"/>
        <w:rPr>
          <w:szCs w:val="28"/>
        </w:rPr>
      </w:pPr>
    </w:p>
    <w:p w:rsidR="00EF1324" w:rsidRPr="0020044C" w:rsidRDefault="00EF1324" w:rsidP="0013405C">
      <w:pPr>
        <w:spacing w:after="30" w:line="360" w:lineRule="auto"/>
        <w:ind w:firstLine="340"/>
        <w:contextualSpacing/>
        <w:jc w:val="both"/>
        <w:rPr>
          <w:szCs w:val="28"/>
        </w:rPr>
      </w:pPr>
      <w:r w:rsidRPr="0020044C">
        <w:rPr>
          <w:szCs w:val="28"/>
        </w:rPr>
        <w:t>На підставі виконаного аналізу маркетингових комунікацій, для вирішення МУП підприємства</w:t>
      </w:r>
      <w:r w:rsidR="002368E8" w:rsidRPr="0020044C">
        <w:rPr>
          <w:szCs w:val="28"/>
        </w:rPr>
        <w:t xml:space="preserve"> </w:t>
      </w:r>
      <w:r w:rsidRPr="0020044C">
        <w:rPr>
          <w:szCs w:val="28"/>
        </w:rPr>
        <w:t>«VOVK» можемо запропонувати такі  необхідні етапи</w:t>
      </w:r>
      <w:r w:rsidR="002368E8" w:rsidRPr="0020044C">
        <w:rPr>
          <w:szCs w:val="28"/>
        </w:rPr>
        <w:t xml:space="preserve"> </w:t>
      </w:r>
      <w:r w:rsidRPr="0020044C">
        <w:rPr>
          <w:szCs w:val="28"/>
        </w:rPr>
        <w:t>удосконалення маркетингових комунікацій (рис 2.5).</w:t>
      </w:r>
    </w:p>
    <w:p w:rsidR="0020044C" w:rsidRDefault="0020044C" w:rsidP="0013405C">
      <w:pPr>
        <w:spacing w:after="30" w:line="360" w:lineRule="auto"/>
        <w:ind w:firstLine="340"/>
        <w:contextualSpacing/>
        <w:jc w:val="both"/>
        <w:rPr>
          <w:szCs w:val="28"/>
        </w:rPr>
      </w:pPr>
    </w:p>
    <w:p w:rsidR="0020044C" w:rsidRDefault="0020044C" w:rsidP="0020044C">
      <w:pPr>
        <w:spacing w:after="30" w:line="360" w:lineRule="auto"/>
        <w:ind w:firstLine="0"/>
        <w:contextualSpacing/>
        <w:jc w:val="both"/>
        <w:rPr>
          <w:szCs w:val="28"/>
        </w:rPr>
      </w:pPr>
    </w:p>
    <w:p w:rsidR="0020044C" w:rsidRDefault="0020044C" w:rsidP="0020044C">
      <w:pPr>
        <w:spacing w:after="30" w:line="360" w:lineRule="auto"/>
        <w:ind w:firstLine="0"/>
        <w:contextualSpacing/>
        <w:jc w:val="both"/>
        <w:rPr>
          <w:szCs w:val="28"/>
        </w:rPr>
      </w:pPr>
    </w:p>
    <w:p w:rsidR="00EF1324" w:rsidRPr="0020044C" w:rsidRDefault="00863B79" w:rsidP="0013405C">
      <w:pPr>
        <w:spacing w:after="30" w:line="360" w:lineRule="auto"/>
        <w:ind w:firstLine="340"/>
        <w:contextualSpacing/>
        <w:jc w:val="both"/>
        <w:rPr>
          <w:szCs w:val="28"/>
        </w:rPr>
      </w:pPr>
      <w:r>
        <w:rPr>
          <w:noProof/>
          <w:szCs w:val="28"/>
          <w:lang w:val="en-US" w:eastAsia="en-US"/>
        </w:rPr>
        <mc:AlternateContent>
          <mc:Choice Requires="wpg">
            <w:drawing>
              <wp:anchor distT="0" distB="0" distL="114300" distR="114300" simplePos="0" relativeHeight="5" behindDoc="0" locked="0" layoutInCell="1" allowOverlap="1">
                <wp:simplePos x="0" y="0"/>
                <wp:positionH relativeFrom="column">
                  <wp:posOffset>1017905</wp:posOffset>
                </wp:positionH>
                <wp:positionV relativeFrom="paragraph">
                  <wp:posOffset>255905</wp:posOffset>
                </wp:positionV>
                <wp:extent cx="4726940" cy="5267960"/>
                <wp:effectExtent l="13335" t="8890" r="12700" b="9525"/>
                <wp:wrapNone/>
                <wp:docPr id="28" name="Group 2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26940" cy="5267960"/>
                          <a:chOff x="3021" y="1664"/>
                          <a:chExt cx="7444" cy="8296"/>
                        </a:xfrm>
                      </wpg:grpSpPr>
                      <wps:wsp>
                        <wps:cNvPr id="29" name="Rectangle 196"/>
                        <wps:cNvSpPr>
                          <a:spLocks noChangeArrowheads="1"/>
                        </wps:cNvSpPr>
                        <wps:spPr bwMode="auto">
                          <a:xfrm>
                            <a:off x="4239" y="1664"/>
                            <a:ext cx="5011" cy="612"/>
                          </a:xfrm>
                          <a:prstGeom prst="rect">
                            <a:avLst/>
                          </a:prstGeom>
                          <a:solidFill>
                            <a:srgbClr val="FFFFFF"/>
                          </a:solidFill>
                          <a:ln w="9525">
                            <a:solidFill>
                              <a:srgbClr val="000000"/>
                            </a:solidFill>
                            <a:miter lim="800000"/>
                            <a:headEnd/>
                            <a:tailEnd/>
                          </a:ln>
                        </wps:spPr>
                        <wps:txbx>
                          <w:txbxContent>
                            <w:p w:rsidR="00922618" w:rsidRPr="00FE009D" w:rsidRDefault="00922618" w:rsidP="002368E8">
                              <w:pPr>
                                <w:ind w:firstLine="0"/>
                                <w:jc w:val="center"/>
                                <w:rPr>
                                  <w:sz w:val="18"/>
                                </w:rPr>
                              </w:pPr>
                              <w:r w:rsidRPr="00FE009D">
                                <w:rPr>
                                  <w:sz w:val="18"/>
                                </w:rPr>
                                <w:t>Аналіз існуючої маркетингової комунікаційної діяльності підприємства</w:t>
                              </w:r>
                            </w:p>
                          </w:txbxContent>
                        </wps:txbx>
                        <wps:bodyPr rot="0" vert="horz" wrap="square" lIns="91440" tIns="45720" rIns="91440" bIns="45720" anchor="t" anchorCtr="0" upright="1">
                          <a:noAutofit/>
                        </wps:bodyPr>
                      </wps:wsp>
                      <wps:wsp>
                        <wps:cNvPr id="30" name="Rectangle 197"/>
                        <wps:cNvSpPr>
                          <a:spLocks noChangeArrowheads="1"/>
                        </wps:cNvSpPr>
                        <wps:spPr bwMode="auto">
                          <a:xfrm>
                            <a:off x="4253" y="2583"/>
                            <a:ext cx="5008" cy="642"/>
                          </a:xfrm>
                          <a:prstGeom prst="rect">
                            <a:avLst/>
                          </a:prstGeom>
                          <a:solidFill>
                            <a:srgbClr val="FFFFFF"/>
                          </a:solidFill>
                          <a:ln w="9525">
                            <a:solidFill>
                              <a:srgbClr val="000000"/>
                            </a:solidFill>
                            <a:miter lim="800000"/>
                            <a:headEnd/>
                            <a:tailEnd/>
                          </a:ln>
                        </wps:spPr>
                        <wps:txbx>
                          <w:txbxContent>
                            <w:p w:rsidR="00922618" w:rsidRPr="00FE009D" w:rsidRDefault="00922618" w:rsidP="002368E8">
                              <w:pPr>
                                <w:ind w:firstLine="0"/>
                                <w:jc w:val="center"/>
                                <w:rPr>
                                  <w:sz w:val="18"/>
                                  <w:szCs w:val="16"/>
                                </w:rPr>
                              </w:pPr>
                              <w:r w:rsidRPr="00FE009D">
                                <w:rPr>
                                  <w:sz w:val="18"/>
                                  <w:szCs w:val="16"/>
                                </w:rPr>
                                <w:t>Дослідити актуальні маркетингові комунікаційні інструменти, які є популярними на ринку</w:t>
                              </w:r>
                            </w:p>
                          </w:txbxContent>
                        </wps:txbx>
                        <wps:bodyPr rot="0" vert="horz" wrap="square" lIns="91440" tIns="45720" rIns="91440" bIns="45720" anchor="t" anchorCtr="0" upright="1">
                          <a:noAutofit/>
                        </wps:bodyPr>
                      </wps:wsp>
                      <wps:wsp>
                        <wps:cNvPr id="31" name="Rectangle 198"/>
                        <wps:cNvSpPr>
                          <a:spLocks noChangeArrowheads="1"/>
                        </wps:cNvSpPr>
                        <wps:spPr bwMode="auto">
                          <a:xfrm>
                            <a:off x="4276" y="3531"/>
                            <a:ext cx="4993" cy="643"/>
                          </a:xfrm>
                          <a:prstGeom prst="rect">
                            <a:avLst/>
                          </a:prstGeom>
                          <a:solidFill>
                            <a:srgbClr val="FFFFFF"/>
                          </a:solidFill>
                          <a:ln w="9525">
                            <a:solidFill>
                              <a:srgbClr val="000000"/>
                            </a:solidFill>
                            <a:miter lim="800000"/>
                            <a:headEnd/>
                            <a:tailEnd/>
                          </a:ln>
                        </wps:spPr>
                        <wps:txbx>
                          <w:txbxContent>
                            <w:p w:rsidR="00922618" w:rsidRPr="00FE009D" w:rsidRDefault="00922618" w:rsidP="002368E8">
                              <w:pPr>
                                <w:ind w:firstLine="0"/>
                                <w:jc w:val="center"/>
                                <w:rPr>
                                  <w:sz w:val="18"/>
                                  <w:szCs w:val="16"/>
                                </w:rPr>
                              </w:pPr>
                              <w:r w:rsidRPr="00FE009D">
                                <w:rPr>
                                  <w:sz w:val="18"/>
                                  <w:szCs w:val="16"/>
                                </w:rPr>
                                <w:t xml:space="preserve">Проаналізувати поведінку споживачів - визначити реакції на інструменти, які використовуються в </w:t>
                              </w:r>
                              <w:r>
                                <w:rPr>
                                  <w:sz w:val="18"/>
                                  <w:szCs w:val="16"/>
                                </w:rPr>
                                <w:t>комунікаціях</w:t>
                              </w:r>
                            </w:p>
                          </w:txbxContent>
                        </wps:txbx>
                        <wps:bodyPr rot="0" vert="horz" wrap="square" lIns="91440" tIns="45720" rIns="91440" bIns="45720" anchor="t" anchorCtr="0" upright="1">
                          <a:noAutofit/>
                        </wps:bodyPr>
                      </wps:wsp>
                      <wps:wsp>
                        <wps:cNvPr id="32" name="Rectangle 199"/>
                        <wps:cNvSpPr>
                          <a:spLocks noChangeArrowheads="1"/>
                        </wps:cNvSpPr>
                        <wps:spPr bwMode="auto">
                          <a:xfrm>
                            <a:off x="3021" y="4629"/>
                            <a:ext cx="2131" cy="845"/>
                          </a:xfrm>
                          <a:prstGeom prst="rect">
                            <a:avLst/>
                          </a:prstGeom>
                          <a:solidFill>
                            <a:srgbClr val="FFFFFF"/>
                          </a:solidFill>
                          <a:ln w="9525">
                            <a:solidFill>
                              <a:srgbClr val="000000"/>
                            </a:solidFill>
                            <a:miter lim="800000"/>
                            <a:headEnd/>
                            <a:tailEnd/>
                          </a:ln>
                        </wps:spPr>
                        <wps:txbx>
                          <w:txbxContent>
                            <w:p w:rsidR="00922618" w:rsidRPr="00FE009D" w:rsidRDefault="00922618" w:rsidP="002368E8">
                              <w:pPr>
                                <w:ind w:firstLine="0"/>
                                <w:jc w:val="center"/>
                                <w:rPr>
                                  <w:sz w:val="14"/>
                                  <w:szCs w:val="16"/>
                                </w:rPr>
                              </w:pPr>
                              <w:r w:rsidRPr="00FE009D">
                                <w:rPr>
                                  <w:sz w:val="14"/>
                                  <w:szCs w:val="16"/>
                                </w:rPr>
                                <w:t>Визначити та використовувати і удосконалювати</w:t>
                              </w:r>
                              <w:r>
                                <w:rPr>
                                  <w:sz w:val="14"/>
                                  <w:szCs w:val="16"/>
                                </w:rPr>
                                <w:t xml:space="preserve"> високоефективні інструменти </w:t>
                              </w:r>
                            </w:p>
                          </w:txbxContent>
                        </wps:txbx>
                        <wps:bodyPr rot="0" vert="horz" wrap="square" lIns="91440" tIns="45720" rIns="91440" bIns="45720" anchor="t" anchorCtr="0" upright="1">
                          <a:noAutofit/>
                        </wps:bodyPr>
                      </wps:wsp>
                      <wps:wsp>
                        <wps:cNvPr id="33" name="Rectangle 200"/>
                        <wps:cNvSpPr>
                          <a:spLocks noChangeArrowheads="1"/>
                        </wps:cNvSpPr>
                        <wps:spPr bwMode="auto">
                          <a:xfrm>
                            <a:off x="4311" y="6010"/>
                            <a:ext cx="4987" cy="473"/>
                          </a:xfrm>
                          <a:prstGeom prst="rect">
                            <a:avLst/>
                          </a:prstGeom>
                          <a:solidFill>
                            <a:srgbClr val="FFFFFF"/>
                          </a:solidFill>
                          <a:ln w="9525">
                            <a:solidFill>
                              <a:srgbClr val="000000"/>
                            </a:solidFill>
                            <a:miter lim="800000"/>
                            <a:headEnd/>
                            <a:tailEnd/>
                          </a:ln>
                        </wps:spPr>
                        <wps:txbx>
                          <w:txbxContent>
                            <w:p w:rsidR="00922618" w:rsidRPr="00FE009D" w:rsidRDefault="00922618" w:rsidP="002368E8">
                              <w:pPr>
                                <w:ind w:firstLine="0"/>
                                <w:jc w:val="center"/>
                                <w:rPr>
                                  <w:sz w:val="18"/>
                                </w:rPr>
                              </w:pPr>
                              <w:r w:rsidRPr="00FE009D">
                                <w:rPr>
                                  <w:sz w:val="18"/>
                                </w:rPr>
                                <w:t>Визначення бюджету маркетингових комунікацій</w:t>
                              </w:r>
                            </w:p>
                          </w:txbxContent>
                        </wps:txbx>
                        <wps:bodyPr rot="0" vert="horz" wrap="square" lIns="91440" tIns="45720" rIns="91440" bIns="45720" anchor="t" anchorCtr="0" upright="1">
                          <a:noAutofit/>
                        </wps:bodyPr>
                      </wps:wsp>
                      <wps:wsp>
                        <wps:cNvPr id="34" name="Rectangle 201"/>
                        <wps:cNvSpPr>
                          <a:spLocks noChangeArrowheads="1"/>
                        </wps:cNvSpPr>
                        <wps:spPr bwMode="auto">
                          <a:xfrm>
                            <a:off x="4296" y="6783"/>
                            <a:ext cx="4983" cy="658"/>
                          </a:xfrm>
                          <a:prstGeom prst="rect">
                            <a:avLst/>
                          </a:prstGeom>
                          <a:solidFill>
                            <a:srgbClr val="FFFFFF"/>
                          </a:solidFill>
                          <a:ln w="9525">
                            <a:solidFill>
                              <a:srgbClr val="000000"/>
                            </a:solidFill>
                            <a:miter lim="800000"/>
                            <a:headEnd/>
                            <a:tailEnd/>
                          </a:ln>
                        </wps:spPr>
                        <wps:txbx>
                          <w:txbxContent>
                            <w:p w:rsidR="00922618" w:rsidRPr="00FE009D" w:rsidRDefault="00922618" w:rsidP="002368E8">
                              <w:pPr>
                                <w:ind w:firstLine="0"/>
                                <w:jc w:val="center"/>
                                <w:rPr>
                                  <w:sz w:val="18"/>
                                </w:rPr>
                              </w:pPr>
                              <w:r w:rsidRPr="00FE009D">
                                <w:rPr>
                                  <w:sz w:val="18"/>
                                </w:rPr>
                                <w:t>Формування метрик для оцінювання ефективності комунікацій</w:t>
                              </w:r>
                            </w:p>
                          </w:txbxContent>
                        </wps:txbx>
                        <wps:bodyPr rot="0" vert="horz" wrap="square" lIns="91440" tIns="45720" rIns="91440" bIns="45720" anchor="t" anchorCtr="0" upright="1">
                          <a:noAutofit/>
                        </wps:bodyPr>
                      </wps:wsp>
                      <wps:wsp>
                        <wps:cNvPr id="36" name="Rectangle 202"/>
                        <wps:cNvSpPr>
                          <a:spLocks noChangeArrowheads="1"/>
                        </wps:cNvSpPr>
                        <wps:spPr bwMode="auto">
                          <a:xfrm>
                            <a:off x="4278" y="7743"/>
                            <a:ext cx="5004" cy="472"/>
                          </a:xfrm>
                          <a:prstGeom prst="rect">
                            <a:avLst/>
                          </a:prstGeom>
                          <a:solidFill>
                            <a:srgbClr val="FFFFFF"/>
                          </a:solidFill>
                          <a:ln w="9525">
                            <a:solidFill>
                              <a:srgbClr val="000000"/>
                            </a:solidFill>
                            <a:miter lim="800000"/>
                            <a:headEnd/>
                            <a:tailEnd/>
                          </a:ln>
                        </wps:spPr>
                        <wps:txbx>
                          <w:txbxContent>
                            <w:p w:rsidR="00922618" w:rsidRPr="00FE009D" w:rsidRDefault="00922618" w:rsidP="002368E8">
                              <w:pPr>
                                <w:ind w:firstLine="0"/>
                                <w:jc w:val="center"/>
                                <w:rPr>
                                  <w:sz w:val="18"/>
                                </w:rPr>
                              </w:pPr>
                              <w:r w:rsidRPr="00FE009D">
                                <w:rPr>
                                  <w:sz w:val="18"/>
                                </w:rPr>
                                <w:t>Запуск маркетингових комунікацій</w:t>
                              </w:r>
                            </w:p>
                          </w:txbxContent>
                        </wps:txbx>
                        <wps:bodyPr rot="0" vert="horz" wrap="square" lIns="91440" tIns="45720" rIns="91440" bIns="45720" anchor="t" anchorCtr="0" upright="1">
                          <a:noAutofit/>
                        </wps:bodyPr>
                      </wps:wsp>
                      <wps:wsp>
                        <wps:cNvPr id="37" name="Rectangle 205"/>
                        <wps:cNvSpPr>
                          <a:spLocks noChangeArrowheads="1"/>
                        </wps:cNvSpPr>
                        <wps:spPr bwMode="auto">
                          <a:xfrm>
                            <a:off x="4262" y="8525"/>
                            <a:ext cx="5012" cy="472"/>
                          </a:xfrm>
                          <a:prstGeom prst="rect">
                            <a:avLst/>
                          </a:prstGeom>
                          <a:solidFill>
                            <a:srgbClr val="FFFFFF"/>
                          </a:solidFill>
                          <a:ln w="9525">
                            <a:solidFill>
                              <a:srgbClr val="000000"/>
                            </a:solidFill>
                            <a:miter lim="800000"/>
                            <a:headEnd/>
                            <a:tailEnd/>
                          </a:ln>
                        </wps:spPr>
                        <wps:txbx>
                          <w:txbxContent>
                            <w:p w:rsidR="00922618" w:rsidRPr="00FE009D" w:rsidRDefault="00922618" w:rsidP="002368E8">
                              <w:pPr>
                                <w:ind w:firstLine="0"/>
                                <w:jc w:val="center"/>
                                <w:rPr>
                                  <w:sz w:val="18"/>
                                </w:rPr>
                              </w:pPr>
                              <w:r w:rsidRPr="00FE009D">
                                <w:rPr>
                                  <w:sz w:val="18"/>
                                </w:rPr>
                                <w:t>Оцінка результатів просування</w:t>
                              </w:r>
                            </w:p>
                          </w:txbxContent>
                        </wps:txbx>
                        <wps:bodyPr rot="0" vert="horz" wrap="square" lIns="91440" tIns="45720" rIns="91440" bIns="45720" anchor="t" anchorCtr="0" upright="1">
                          <a:noAutofit/>
                        </wps:bodyPr>
                      </wps:wsp>
                      <wps:wsp>
                        <wps:cNvPr id="38" name="Rectangle 206"/>
                        <wps:cNvSpPr>
                          <a:spLocks noChangeArrowheads="1"/>
                        </wps:cNvSpPr>
                        <wps:spPr bwMode="auto">
                          <a:xfrm>
                            <a:off x="4253" y="9304"/>
                            <a:ext cx="5022" cy="656"/>
                          </a:xfrm>
                          <a:prstGeom prst="rect">
                            <a:avLst/>
                          </a:prstGeom>
                          <a:solidFill>
                            <a:srgbClr val="FFFFFF"/>
                          </a:solidFill>
                          <a:ln w="9525">
                            <a:solidFill>
                              <a:srgbClr val="000000"/>
                            </a:solidFill>
                            <a:miter lim="800000"/>
                            <a:headEnd/>
                            <a:tailEnd/>
                          </a:ln>
                        </wps:spPr>
                        <wps:txbx>
                          <w:txbxContent>
                            <w:p w:rsidR="00922618" w:rsidRPr="00FE009D" w:rsidRDefault="00922618" w:rsidP="002368E8">
                              <w:pPr>
                                <w:ind w:firstLine="0"/>
                                <w:jc w:val="center"/>
                                <w:rPr>
                                  <w:sz w:val="18"/>
                                </w:rPr>
                              </w:pPr>
                              <w:r w:rsidRPr="00FE009D">
                                <w:rPr>
                                  <w:sz w:val="18"/>
                                </w:rPr>
                                <w:t>Коригування тактичних завдань відповідно до отриманих показників</w:t>
                              </w:r>
                            </w:p>
                          </w:txbxContent>
                        </wps:txbx>
                        <wps:bodyPr rot="0" vert="horz" wrap="square" lIns="91440" tIns="45720" rIns="91440" bIns="45720" anchor="t" anchorCtr="0" upright="1">
                          <a:noAutofit/>
                        </wps:bodyPr>
                      </wps:wsp>
                      <wps:wsp>
                        <wps:cNvPr id="40" name="AutoShape 207"/>
                        <wps:cNvCnPr>
                          <a:cxnSpLocks noChangeShapeType="1"/>
                        </wps:cNvCnPr>
                        <wps:spPr bwMode="auto">
                          <a:xfrm>
                            <a:off x="6895" y="2291"/>
                            <a:ext cx="0" cy="29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 name="AutoShape 208"/>
                        <wps:cNvCnPr>
                          <a:cxnSpLocks noChangeShapeType="1"/>
                        </wps:cNvCnPr>
                        <wps:spPr bwMode="auto">
                          <a:xfrm>
                            <a:off x="6904" y="3225"/>
                            <a:ext cx="0" cy="29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 name="AutoShape 209"/>
                        <wps:cNvCnPr>
                          <a:cxnSpLocks noChangeShapeType="1"/>
                        </wps:cNvCnPr>
                        <wps:spPr bwMode="auto">
                          <a:xfrm flipH="1">
                            <a:off x="5156" y="4195"/>
                            <a:ext cx="1569" cy="43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 name="AutoShape 210"/>
                        <wps:cNvCnPr>
                          <a:cxnSpLocks noChangeShapeType="1"/>
                        </wps:cNvCnPr>
                        <wps:spPr bwMode="auto">
                          <a:xfrm>
                            <a:off x="6729" y="4183"/>
                            <a:ext cx="0" cy="47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 name="AutoShape 211"/>
                        <wps:cNvCnPr>
                          <a:cxnSpLocks noChangeShapeType="1"/>
                        </wps:cNvCnPr>
                        <wps:spPr bwMode="auto">
                          <a:xfrm>
                            <a:off x="6722" y="4188"/>
                            <a:ext cx="1612" cy="4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 name="AutoShape 212"/>
                        <wps:cNvCnPr>
                          <a:cxnSpLocks noChangeShapeType="1"/>
                        </wps:cNvCnPr>
                        <wps:spPr bwMode="auto">
                          <a:xfrm>
                            <a:off x="6747" y="5494"/>
                            <a:ext cx="0" cy="445"/>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 name="AutoShape 213"/>
                        <wps:cNvCnPr>
                          <a:cxnSpLocks noChangeShapeType="1"/>
                        </wps:cNvCnPr>
                        <wps:spPr bwMode="auto">
                          <a:xfrm>
                            <a:off x="5159" y="5490"/>
                            <a:ext cx="1542" cy="45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 name="AutoShape 214"/>
                        <wps:cNvCnPr>
                          <a:cxnSpLocks noChangeShapeType="1"/>
                        </wps:cNvCnPr>
                        <wps:spPr bwMode="auto">
                          <a:xfrm flipH="1">
                            <a:off x="6793" y="5494"/>
                            <a:ext cx="1525" cy="45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 name="Rectangle 219"/>
                        <wps:cNvSpPr>
                          <a:spLocks noChangeArrowheads="1"/>
                        </wps:cNvSpPr>
                        <wps:spPr bwMode="auto">
                          <a:xfrm>
                            <a:off x="5669" y="4645"/>
                            <a:ext cx="2225" cy="865"/>
                          </a:xfrm>
                          <a:prstGeom prst="rect">
                            <a:avLst/>
                          </a:prstGeom>
                          <a:solidFill>
                            <a:srgbClr val="FFFFFF"/>
                          </a:solidFill>
                          <a:ln w="9525">
                            <a:solidFill>
                              <a:srgbClr val="000000"/>
                            </a:solidFill>
                            <a:miter lim="800000"/>
                            <a:headEnd/>
                            <a:tailEnd/>
                          </a:ln>
                        </wps:spPr>
                        <wps:txbx>
                          <w:txbxContent>
                            <w:p w:rsidR="00922618" w:rsidRPr="00FE009D" w:rsidRDefault="00922618" w:rsidP="00F64D1A">
                              <w:pPr>
                                <w:ind w:firstLine="0"/>
                                <w:jc w:val="center"/>
                                <w:rPr>
                                  <w:sz w:val="14"/>
                                  <w:szCs w:val="16"/>
                                </w:rPr>
                              </w:pPr>
                              <w:r w:rsidRPr="00FE009D">
                                <w:rPr>
                                  <w:sz w:val="14"/>
                                  <w:szCs w:val="16"/>
                                </w:rPr>
                                <w:t>Відмовитися від інструментів, які є малоефективними/</w:t>
                              </w:r>
                            </w:p>
                            <w:p w:rsidR="00922618" w:rsidRPr="00FE009D" w:rsidRDefault="00922618" w:rsidP="00F64D1A">
                              <w:pPr>
                                <w:ind w:firstLine="0"/>
                                <w:jc w:val="center"/>
                                <w:rPr>
                                  <w:sz w:val="14"/>
                                  <w:szCs w:val="16"/>
                                </w:rPr>
                              </w:pPr>
                              <w:r w:rsidRPr="00FE009D">
                                <w:rPr>
                                  <w:sz w:val="14"/>
                                  <w:szCs w:val="16"/>
                                </w:rPr>
                                <w:t>неефективними</w:t>
                              </w:r>
                            </w:p>
                          </w:txbxContent>
                        </wps:txbx>
                        <wps:bodyPr rot="0" vert="horz" wrap="square" lIns="91440" tIns="45720" rIns="91440" bIns="45720" anchor="t" anchorCtr="0" upright="1">
                          <a:noAutofit/>
                        </wps:bodyPr>
                      </wps:wsp>
                      <wps:wsp>
                        <wps:cNvPr id="55" name="Rectangle 220"/>
                        <wps:cNvSpPr>
                          <a:spLocks noChangeArrowheads="1"/>
                        </wps:cNvSpPr>
                        <wps:spPr bwMode="auto">
                          <a:xfrm>
                            <a:off x="8334" y="4629"/>
                            <a:ext cx="2131" cy="845"/>
                          </a:xfrm>
                          <a:prstGeom prst="rect">
                            <a:avLst/>
                          </a:prstGeom>
                          <a:solidFill>
                            <a:srgbClr val="FFFFFF"/>
                          </a:solidFill>
                          <a:ln w="9525">
                            <a:solidFill>
                              <a:srgbClr val="000000"/>
                            </a:solidFill>
                            <a:miter lim="800000"/>
                            <a:headEnd/>
                            <a:tailEnd/>
                          </a:ln>
                        </wps:spPr>
                        <wps:txbx>
                          <w:txbxContent>
                            <w:p w:rsidR="00922618" w:rsidRPr="00FE009D" w:rsidRDefault="00922618" w:rsidP="00F64D1A">
                              <w:pPr>
                                <w:ind w:firstLine="0"/>
                                <w:jc w:val="center"/>
                                <w:rPr>
                                  <w:sz w:val="14"/>
                                  <w:szCs w:val="16"/>
                                </w:rPr>
                              </w:pPr>
                              <w:r w:rsidRPr="00FE009D">
                                <w:rPr>
                                  <w:sz w:val="14"/>
                                  <w:szCs w:val="16"/>
                                </w:rPr>
                                <w:t>До</w:t>
                              </w:r>
                              <w:r>
                                <w:rPr>
                                  <w:sz w:val="14"/>
                                  <w:szCs w:val="16"/>
                                </w:rPr>
                                <w:t xml:space="preserve">дати нові інструменти, які </w:t>
                              </w:r>
                              <w:r w:rsidRPr="00FE009D">
                                <w:rPr>
                                  <w:sz w:val="14"/>
                                  <w:szCs w:val="16"/>
                                </w:rPr>
                                <w:t>не використовує, але які є популярними на ринку через свою ефективність</w:t>
                              </w:r>
                            </w:p>
                          </w:txbxContent>
                        </wps:txbx>
                        <wps:bodyPr rot="0" vert="horz" wrap="square" lIns="91440" tIns="45720" rIns="91440" bIns="45720" anchor="t" anchorCtr="0" upright="1">
                          <a:noAutofit/>
                        </wps:bodyPr>
                      </wps:wsp>
                      <wps:wsp>
                        <wps:cNvPr id="56" name="AutoShape 221"/>
                        <wps:cNvCnPr>
                          <a:cxnSpLocks noChangeShapeType="1"/>
                        </wps:cNvCnPr>
                        <wps:spPr bwMode="auto">
                          <a:xfrm>
                            <a:off x="6760" y="6491"/>
                            <a:ext cx="0" cy="29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 name="AutoShape 222"/>
                        <wps:cNvCnPr>
                          <a:cxnSpLocks noChangeShapeType="1"/>
                        </wps:cNvCnPr>
                        <wps:spPr bwMode="auto">
                          <a:xfrm>
                            <a:off x="6793" y="7452"/>
                            <a:ext cx="0" cy="291"/>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 name="AutoShape 224"/>
                        <wps:cNvCnPr>
                          <a:cxnSpLocks noChangeShapeType="1"/>
                        </wps:cNvCnPr>
                        <wps:spPr bwMode="auto">
                          <a:xfrm>
                            <a:off x="6781" y="8226"/>
                            <a:ext cx="0" cy="29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 name="AutoShape 225"/>
                        <wps:cNvCnPr>
                          <a:cxnSpLocks noChangeShapeType="1"/>
                        </wps:cNvCnPr>
                        <wps:spPr bwMode="auto">
                          <a:xfrm>
                            <a:off x="6787" y="9012"/>
                            <a:ext cx="0" cy="29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295" o:spid="_x0000_s1083" style="position:absolute;left:0;text-align:left;margin-left:80.15pt;margin-top:20.15pt;width:372.2pt;height:414.8pt;z-index:5;mso-position-horizontal-relative:text;mso-position-vertical-relative:text" coordorigin="3021,1664" coordsize="7444,82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">
                <v:rect id="Rectangle 196" o:spid="_x0000_s1084" style="position:absolute;left:4239;top:1664;width:5011;height:6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">
                  <v:textbox>
                    <w:txbxContent>
                      <w:p w:rsidR="00922618" w:rsidRPr="00FE009D" w:rsidRDefault="00922618" w:rsidP="002368E8">
                        <w:pPr>
                          <w:ind w:firstLine="0"/>
                          <w:jc w:val="center"/>
                          <w:rPr>
                            <w:sz w:val="18"/>
                          </w:rPr>
                        </w:pPr>
                        <w:r w:rsidRPr="00FE009D">
                          <w:rPr>
                            <w:sz w:val="18"/>
                          </w:rPr>
                          <w:t>Аналіз існуючої маркетингової комунікаційної діяльності підприємства</w:t>
                        </w:r>
                      </w:p>
                    </w:txbxContent>
                  </v:textbox>
                </v:rect>
                <v:rect id="Rectangle 197" o:spid="_x0000_s1085" style="position:absolute;left:4253;top:2583;width:5008;height:6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">
                  <v:textbox>
                    <w:txbxContent>
                      <w:p w:rsidR="00922618" w:rsidRPr="00FE009D" w:rsidRDefault="00922618" w:rsidP="002368E8">
                        <w:pPr>
                          <w:ind w:firstLine="0"/>
                          <w:jc w:val="center"/>
                          <w:rPr>
                            <w:sz w:val="18"/>
                            <w:szCs w:val="16"/>
                          </w:rPr>
                        </w:pPr>
                        <w:r w:rsidRPr="00FE009D">
                          <w:rPr>
                            <w:sz w:val="18"/>
                            <w:szCs w:val="16"/>
                          </w:rPr>
                          <w:t>Дослідити актуальні маркетингові комунікаційні інструменти, які є популярними на ринку</w:t>
                        </w:r>
                      </w:p>
                    </w:txbxContent>
                  </v:textbox>
                </v:rect>
                <v:rect id="Rectangle 198" o:spid="_x0000_s1086" style="position:absolute;left:4276;top:3531;width:4993;height: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">
                  <v:textbox>
                    <w:txbxContent>
                      <w:p w:rsidR="00922618" w:rsidRPr="00FE009D" w:rsidRDefault="00922618" w:rsidP="002368E8">
                        <w:pPr>
                          <w:ind w:firstLine="0"/>
                          <w:jc w:val="center"/>
                          <w:rPr>
                            <w:sz w:val="18"/>
                            <w:szCs w:val="16"/>
                          </w:rPr>
                        </w:pPr>
                        <w:r w:rsidRPr="00FE009D">
                          <w:rPr>
                            <w:sz w:val="18"/>
                            <w:szCs w:val="16"/>
                          </w:rPr>
                          <w:t xml:space="preserve">Проаналізувати поведінку споживачів - визначити реакції на інструменти, які використовуються в </w:t>
                        </w:r>
                        <w:r>
                          <w:rPr>
                            <w:sz w:val="18"/>
                            <w:szCs w:val="16"/>
                          </w:rPr>
                          <w:t>комунікаціях</w:t>
                        </w:r>
                      </w:p>
                    </w:txbxContent>
                  </v:textbox>
                </v:rect>
                <v:rect id="Rectangle 199" o:spid="_x0000_s1087" style="position:absolute;left:3021;top:4629;width:2131;height: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">
                  <v:textbox>
                    <w:txbxContent>
                      <w:p w:rsidR="00922618" w:rsidRPr="00FE009D" w:rsidRDefault="00922618" w:rsidP="002368E8">
                        <w:pPr>
                          <w:ind w:firstLine="0"/>
                          <w:jc w:val="center"/>
                          <w:rPr>
                            <w:sz w:val="14"/>
                            <w:szCs w:val="16"/>
                          </w:rPr>
                        </w:pPr>
                        <w:r w:rsidRPr="00FE009D">
                          <w:rPr>
                            <w:sz w:val="14"/>
                            <w:szCs w:val="16"/>
                          </w:rPr>
                          <w:t>Визначити та використовувати і удосконалювати</w:t>
                        </w:r>
                        <w:r>
                          <w:rPr>
                            <w:sz w:val="14"/>
                            <w:szCs w:val="16"/>
                          </w:rPr>
                          <w:t xml:space="preserve"> високоефективні інструменти </w:t>
                        </w:r>
                      </w:p>
                    </w:txbxContent>
                  </v:textbox>
                </v:rect>
                <v:rect id="Rectangle 200" o:spid="_x0000_s1088" style="position:absolute;left:4311;top:6010;width:4987;height:4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">
                  <v:textbox>
                    <w:txbxContent>
                      <w:p w:rsidR="00922618" w:rsidRPr="00FE009D" w:rsidRDefault="00922618" w:rsidP="002368E8">
                        <w:pPr>
                          <w:ind w:firstLine="0"/>
                          <w:jc w:val="center"/>
                          <w:rPr>
                            <w:sz w:val="18"/>
                          </w:rPr>
                        </w:pPr>
                        <w:r w:rsidRPr="00FE009D">
                          <w:rPr>
                            <w:sz w:val="18"/>
                          </w:rPr>
                          <w:t>Визначення бюджету маркетингових комунікацій</w:t>
                        </w:r>
                      </w:p>
                    </w:txbxContent>
                  </v:textbox>
                </v:rect>
                <v:rect id="Rectangle 201" o:spid="_x0000_s1089" style="position:absolute;left:4296;top:6783;width:4983;height: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">
                  <v:textbox>
                    <w:txbxContent>
                      <w:p w:rsidR="00922618" w:rsidRPr="00FE009D" w:rsidRDefault="00922618" w:rsidP="002368E8">
                        <w:pPr>
                          <w:ind w:firstLine="0"/>
                          <w:jc w:val="center"/>
                          <w:rPr>
                            <w:sz w:val="18"/>
                          </w:rPr>
                        </w:pPr>
                        <w:r w:rsidRPr="00FE009D">
                          <w:rPr>
                            <w:sz w:val="18"/>
                          </w:rPr>
                          <w:t>Формування метрик для оцінювання ефективності комунікацій</w:t>
                        </w:r>
                      </w:p>
                    </w:txbxContent>
                  </v:textbox>
                </v:rect>
                <v:rect id="Rectangle 202" o:spid="_x0000_s1090" style="position:absolute;left:4278;top:7743;width:5004;height:4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">
                  <v:textbox>
                    <w:txbxContent>
                      <w:p w:rsidR="00922618" w:rsidRPr="00FE009D" w:rsidRDefault="00922618" w:rsidP="002368E8">
                        <w:pPr>
                          <w:ind w:firstLine="0"/>
                          <w:jc w:val="center"/>
                          <w:rPr>
                            <w:sz w:val="18"/>
                          </w:rPr>
                        </w:pPr>
                        <w:r w:rsidRPr="00FE009D">
                          <w:rPr>
                            <w:sz w:val="18"/>
                          </w:rPr>
                          <w:t>Запуск маркетингових комунікацій</w:t>
                        </w:r>
                      </w:p>
                    </w:txbxContent>
                  </v:textbox>
                </v:rect>
                <v:rect id="Rectangle 205" o:spid="_x0000_s1091" style="position:absolute;left:4262;top:8525;width:5012;height:4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">
                  <v:textbox>
                    <w:txbxContent>
                      <w:p w:rsidR="00922618" w:rsidRPr="00FE009D" w:rsidRDefault="00922618" w:rsidP="002368E8">
                        <w:pPr>
                          <w:ind w:firstLine="0"/>
                          <w:jc w:val="center"/>
                          <w:rPr>
                            <w:sz w:val="18"/>
                          </w:rPr>
                        </w:pPr>
                        <w:r w:rsidRPr="00FE009D">
                          <w:rPr>
                            <w:sz w:val="18"/>
                          </w:rPr>
                          <w:t>Оцінка результатів просування</w:t>
                        </w:r>
                      </w:p>
                    </w:txbxContent>
                  </v:textbox>
                </v:rect>
                <v:rect id="Rectangle 206" o:spid="_x0000_s1092" style="position:absolute;left:4253;top:9304;width:5022;height:6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">
                  <v:textbox>
                    <w:txbxContent>
                      <w:p w:rsidR="00922618" w:rsidRPr="00FE009D" w:rsidRDefault="00922618" w:rsidP="002368E8">
                        <w:pPr>
                          <w:ind w:firstLine="0"/>
                          <w:jc w:val="center"/>
                          <w:rPr>
                            <w:sz w:val="18"/>
                          </w:rPr>
                        </w:pPr>
                        <w:r w:rsidRPr="00FE009D">
                          <w:rPr>
                            <w:sz w:val="18"/>
                          </w:rPr>
                          <w:t>Коригування тактичних завдань відповідно до отриманих показників</w:t>
                        </w:r>
                      </w:p>
                    </w:txbxContent>
                  </v:textbox>
                </v:rect>
                <v:shape id="AutoShape 207" o:spid="_x0000_s1093" type="#_x0000_t32" style="position:absolute;left:6895;top:2291;width:0;height:2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" strokeweight=".5pt">
                  <v:stroke endarrow="block"/>
                </v:shape>
                <v:shape id="AutoShape 208" o:spid="_x0000_s1094" type="#_x0000_t32" style="position:absolute;left:6904;top:3225;width:0;height:2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" strokeweight=".5pt">
                  <v:stroke endarrow="block"/>
                </v:shape>
                <v:shape id="AutoShape 209" o:spid="_x0000_s1095" type="#_x0000_t32" style="position:absolute;left:5156;top:4195;width:1569;height:43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">
                  <v:stroke endarrow="block"/>
                </v:shape>
                <v:shape id="AutoShape 210" o:spid="_x0000_s1096" type="#_x0000_t32" style="position:absolute;left:6729;top:4183;width:0;height:4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" strokeweight=".5pt">
                  <v:stroke endarrow="block"/>
                </v:shape>
                <v:shape id="AutoShape 211" o:spid="_x0000_s1097" type="#_x0000_t32" style="position:absolute;left:6722;top:4188;width:1612;height:4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">
                  <v:stroke endarrow="block"/>
                </v:shape>
                <v:shape id="AutoShape 212" o:spid="_x0000_s1098" type="#_x0000_t32" style="position:absolute;left:6747;top:5494;width:0;height:4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" strokeweight=".5pt">
                  <v:stroke endarrow="block"/>
                </v:shape>
                <v:shape id="AutoShape 213" o:spid="_x0000_s1099" type="#_x0000_t32" style="position:absolute;left:5159;top:5490;width:1542;height:4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">
                  <v:stroke endarrow="block"/>
                </v:shape>
                <v:shape id="AutoShape 214" o:spid="_x0000_s1100" type="#_x0000_t32" style="position:absolute;left:6793;top:5494;width:1525;height:45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">
                  <v:stroke endarrow="block"/>
                </v:shape>
                <v:rect id="Rectangle 219" o:spid="_x0000_s1101" style="position:absolute;left:5669;top:4645;width:2225;height:8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">
                  <v:textbox>
                    <w:txbxContent>
                      <w:p w:rsidR="00922618" w:rsidRPr="00FE009D" w:rsidRDefault="00922618" w:rsidP="00F64D1A">
                        <w:pPr>
                          <w:ind w:firstLine="0"/>
                          <w:jc w:val="center"/>
                          <w:rPr>
                            <w:sz w:val="14"/>
                            <w:szCs w:val="16"/>
                          </w:rPr>
                        </w:pPr>
                        <w:r w:rsidRPr="00FE009D">
                          <w:rPr>
                            <w:sz w:val="14"/>
                            <w:szCs w:val="16"/>
                          </w:rPr>
                          <w:t>Відмовитися від інструментів, які є малоефективними/</w:t>
                        </w:r>
                      </w:p>
                      <w:p w:rsidR="00922618" w:rsidRPr="00FE009D" w:rsidRDefault="00922618" w:rsidP="00F64D1A">
                        <w:pPr>
                          <w:ind w:firstLine="0"/>
                          <w:jc w:val="center"/>
                          <w:rPr>
                            <w:sz w:val="14"/>
                            <w:szCs w:val="16"/>
                          </w:rPr>
                        </w:pPr>
                        <w:r w:rsidRPr="00FE009D">
                          <w:rPr>
                            <w:sz w:val="14"/>
                            <w:szCs w:val="16"/>
                          </w:rPr>
                          <w:t>неефективними</w:t>
                        </w:r>
                      </w:p>
                    </w:txbxContent>
                  </v:textbox>
                </v:rect>
                <v:rect id="Rectangle 220" o:spid="_x0000_s1102" style="position:absolute;left:8334;top:4629;width:2131;height: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">
                  <v:textbox>
                    <w:txbxContent>
                      <w:p w:rsidR="00922618" w:rsidRPr="00FE009D" w:rsidRDefault="00922618" w:rsidP="00F64D1A">
                        <w:pPr>
                          <w:ind w:firstLine="0"/>
                          <w:jc w:val="center"/>
                          <w:rPr>
                            <w:sz w:val="14"/>
                            <w:szCs w:val="16"/>
                          </w:rPr>
                        </w:pPr>
                        <w:r w:rsidRPr="00FE009D">
                          <w:rPr>
                            <w:sz w:val="14"/>
                            <w:szCs w:val="16"/>
                          </w:rPr>
                          <w:t>До</w:t>
                        </w:r>
                        <w:r>
                          <w:rPr>
                            <w:sz w:val="14"/>
                            <w:szCs w:val="16"/>
                          </w:rPr>
                          <w:t xml:space="preserve">дати нові інструменти, які </w:t>
                        </w:r>
                        <w:r w:rsidRPr="00FE009D">
                          <w:rPr>
                            <w:sz w:val="14"/>
                            <w:szCs w:val="16"/>
                          </w:rPr>
                          <w:t>не використовує, але які є популярними на ринку через свою ефективність</w:t>
                        </w:r>
                      </w:p>
                    </w:txbxContent>
                  </v:textbox>
                </v:rect>
                <v:shape id="AutoShape 221" o:spid="_x0000_s1103" type="#_x0000_t32" style="position:absolute;left:6760;top:6491;width:0;height:2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" strokeweight=".5pt">
                  <v:stroke endarrow="block"/>
                </v:shape>
                <v:shape id="AutoShape 222" o:spid="_x0000_s1104" type="#_x0000_t32" style="position:absolute;left:6793;top:7452;width:0;height:2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" strokeweight=".5pt">
                  <v:stroke endarrow="block"/>
                </v:shape>
                <v:shape id="AutoShape 224" o:spid="_x0000_s1105" type="#_x0000_t32" style="position:absolute;left:6781;top:8226;width:0;height:2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" strokeweight=".5pt">
                  <v:stroke endarrow="block"/>
                </v:shape>
                <v:shape id="AutoShape 225" o:spid="_x0000_s1106" type="#_x0000_t32" style="position:absolute;left:6787;top:9012;width:0;height:2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" strokeweight=".5pt">
                  <v:stroke endarrow="block"/>
                </v:shape>
              </v:group>
            </w:pict>
          </mc:Fallback>
        </mc:AlternateContent>
      </w:r>
    </w:p>
    <w:p w:rsidR="002368E8" w:rsidRPr="0020044C" w:rsidRDefault="002368E8" w:rsidP="002368E8">
      <w:pPr>
        <w:spacing w:after="30" w:line="360" w:lineRule="auto"/>
        <w:ind w:left="142" w:firstLine="340"/>
        <w:contextualSpacing/>
        <w:jc w:val="both"/>
        <w:rPr>
          <w:szCs w:val="28"/>
        </w:rPr>
      </w:pPr>
    </w:p>
    <w:p w:rsidR="002368E8" w:rsidRPr="0020044C" w:rsidRDefault="002368E8" w:rsidP="0013405C">
      <w:pPr>
        <w:spacing w:after="30" w:line="360" w:lineRule="auto"/>
        <w:ind w:firstLine="340"/>
        <w:contextualSpacing/>
        <w:jc w:val="both"/>
        <w:rPr>
          <w:szCs w:val="28"/>
        </w:rPr>
      </w:pPr>
    </w:p>
    <w:p w:rsidR="002368E8" w:rsidRPr="0020044C" w:rsidRDefault="002368E8" w:rsidP="0013405C">
      <w:pPr>
        <w:spacing w:after="30" w:line="360" w:lineRule="auto"/>
        <w:ind w:firstLine="340"/>
        <w:contextualSpacing/>
        <w:jc w:val="both"/>
        <w:rPr>
          <w:szCs w:val="28"/>
        </w:rPr>
      </w:pPr>
    </w:p>
    <w:p w:rsidR="002368E8" w:rsidRPr="0020044C" w:rsidRDefault="002368E8" w:rsidP="0013405C">
      <w:pPr>
        <w:spacing w:after="30" w:line="360" w:lineRule="auto"/>
        <w:ind w:firstLine="340"/>
        <w:contextualSpacing/>
        <w:jc w:val="both"/>
        <w:rPr>
          <w:szCs w:val="28"/>
        </w:rPr>
      </w:pPr>
    </w:p>
    <w:p w:rsidR="00EF1324" w:rsidRPr="0020044C" w:rsidRDefault="00EF1324" w:rsidP="0013405C">
      <w:pPr>
        <w:spacing w:after="30" w:line="360" w:lineRule="auto"/>
        <w:ind w:firstLine="340"/>
        <w:contextualSpacing/>
        <w:jc w:val="center"/>
        <w:rPr>
          <w:szCs w:val="28"/>
        </w:rPr>
      </w:pPr>
    </w:p>
    <w:p w:rsidR="00F64D1A" w:rsidRPr="0020044C" w:rsidRDefault="00F64D1A" w:rsidP="0055542E">
      <w:pPr>
        <w:spacing w:after="30" w:line="360" w:lineRule="auto"/>
        <w:ind w:firstLine="340"/>
        <w:contextualSpacing/>
        <w:jc w:val="center"/>
        <w:rPr>
          <w:szCs w:val="28"/>
        </w:rPr>
      </w:pPr>
    </w:p>
    <w:p w:rsidR="00F64D1A" w:rsidRPr="0020044C" w:rsidRDefault="00F64D1A" w:rsidP="0055542E">
      <w:pPr>
        <w:spacing w:after="30" w:line="360" w:lineRule="auto"/>
        <w:ind w:firstLine="340"/>
        <w:contextualSpacing/>
        <w:jc w:val="center"/>
        <w:rPr>
          <w:szCs w:val="28"/>
        </w:rPr>
      </w:pPr>
    </w:p>
    <w:p w:rsidR="00F64D1A" w:rsidRPr="0020044C" w:rsidRDefault="00F64D1A" w:rsidP="0055542E">
      <w:pPr>
        <w:spacing w:after="30" w:line="360" w:lineRule="auto"/>
        <w:ind w:firstLine="340"/>
        <w:contextualSpacing/>
        <w:jc w:val="center"/>
        <w:rPr>
          <w:szCs w:val="28"/>
        </w:rPr>
      </w:pPr>
    </w:p>
    <w:p w:rsidR="00F64D1A" w:rsidRPr="0020044C" w:rsidRDefault="00F64D1A" w:rsidP="0055542E">
      <w:pPr>
        <w:spacing w:after="30" w:line="360" w:lineRule="auto"/>
        <w:ind w:firstLine="340"/>
        <w:contextualSpacing/>
        <w:jc w:val="center"/>
        <w:rPr>
          <w:szCs w:val="28"/>
        </w:rPr>
      </w:pPr>
    </w:p>
    <w:p w:rsidR="0020044C" w:rsidRDefault="0020044C" w:rsidP="0020044C">
      <w:pPr>
        <w:spacing w:after="30" w:line="360" w:lineRule="auto"/>
        <w:ind w:firstLine="0"/>
        <w:contextualSpacing/>
        <w:rPr>
          <w:szCs w:val="28"/>
        </w:rPr>
      </w:pPr>
    </w:p>
    <w:p w:rsidR="0020044C" w:rsidRDefault="0020044C" w:rsidP="0020044C">
      <w:pPr>
        <w:spacing w:after="30" w:line="360" w:lineRule="auto"/>
        <w:ind w:firstLine="0"/>
        <w:contextualSpacing/>
        <w:rPr>
          <w:szCs w:val="28"/>
        </w:rPr>
      </w:pPr>
    </w:p>
    <w:p w:rsidR="0020044C" w:rsidRDefault="0020044C" w:rsidP="0020044C">
      <w:pPr>
        <w:spacing w:after="30" w:line="360" w:lineRule="auto"/>
        <w:ind w:firstLine="0"/>
        <w:contextualSpacing/>
        <w:rPr>
          <w:szCs w:val="28"/>
        </w:rPr>
      </w:pPr>
    </w:p>
    <w:p w:rsidR="0020044C" w:rsidRDefault="0020044C" w:rsidP="0020044C">
      <w:pPr>
        <w:spacing w:after="30" w:line="360" w:lineRule="auto"/>
        <w:ind w:firstLine="0"/>
        <w:contextualSpacing/>
        <w:rPr>
          <w:szCs w:val="28"/>
        </w:rPr>
      </w:pPr>
    </w:p>
    <w:p w:rsidR="0020044C" w:rsidRDefault="0020044C" w:rsidP="0020044C">
      <w:pPr>
        <w:spacing w:after="30" w:line="360" w:lineRule="auto"/>
        <w:ind w:firstLine="0"/>
        <w:contextualSpacing/>
        <w:rPr>
          <w:szCs w:val="28"/>
        </w:rPr>
      </w:pPr>
    </w:p>
    <w:p w:rsidR="0020044C" w:rsidRDefault="0020044C" w:rsidP="0020044C">
      <w:pPr>
        <w:spacing w:after="30" w:line="360" w:lineRule="auto"/>
        <w:ind w:firstLine="0"/>
        <w:contextualSpacing/>
        <w:rPr>
          <w:szCs w:val="28"/>
        </w:rPr>
      </w:pPr>
    </w:p>
    <w:p w:rsidR="00FE009D" w:rsidRDefault="00FE009D" w:rsidP="0020044C">
      <w:pPr>
        <w:spacing w:after="30" w:line="360" w:lineRule="auto"/>
        <w:ind w:firstLine="0"/>
        <w:contextualSpacing/>
        <w:jc w:val="center"/>
        <w:rPr>
          <w:szCs w:val="28"/>
        </w:rPr>
      </w:pPr>
    </w:p>
    <w:p w:rsidR="00FE009D" w:rsidRDefault="00FE009D" w:rsidP="0020044C">
      <w:pPr>
        <w:spacing w:after="30" w:line="360" w:lineRule="auto"/>
        <w:ind w:firstLine="0"/>
        <w:contextualSpacing/>
        <w:jc w:val="center"/>
        <w:rPr>
          <w:szCs w:val="28"/>
        </w:rPr>
      </w:pPr>
    </w:p>
    <w:p w:rsidR="00FE009D" w:rsidRDefault="00FE009D" w:rsidP="0020044C">
      <w:pPr>
        <w:spacing w:after="30" w:line="360" w:lineRule="auto"/>
        <w:ind w:firstLine="0"/>
        <w:contextualSpacing/>
        <w:jc w:val="center"/>
        <w:rPr>
          <w:szCs w:val="28"/>
        </w:rPr>
      </w:pPr>
    </w:p>
    <w:p w:rsidR="00EF1324" w:rsidRPr="0020044C" w:rsidRDefault="00EF1324" w:rsidP="0020044C">
      <w:pPr>
        <w:spacing w:after="30" w:line="360" w:lineRule="auto"/>
        <w:ind w:firstLine="0"/>
        <w:contextualSpacing/>
        <w:jc w:val="center"/>
        <w:rPr>
          <w:szCs w:val="28"/>
        </w:rPr>
      </w:pPr>
      <w:r w:rsidRPr="0020044C">
        <w:rPr>
          <w:szCs w:val="28"/>
        </w:rPr>
        <w:t>Рисунок 2.5 - Етапи удосконалення маркетингових комунікацій для бренду «VOVK»</w:t>
      </w:r>
    </w:p>
    <w:p w:rsidR="00EF1324" w:rsidRDefault="00EF1324" w:rsidP="0020044C">
      <w:pPr>
        <w:spacing w:after="30" w:line="360" w:lineRule="auto"/>
        <w:ind w:firstLine="340"/>
        <w:contextualSpacing/>
        <w:jc w:val="center"/>
        <w:rPr>
          <w:szCs w:val="28"/>
        </w:rPr>
      </w:pPr>
      <w:r w:rsidRPr="0020044C">
        <w:rPr>
          <w:szCs w:val="28"/>
        </w:rPr>
        <w:t>Джерело: сформовано автором</w:t>
      </w:r>
    </w:p>
    <w:p w:rsidR="0020044C" w:rsidRPr="0020044C" w:rsidRDefault="0020044C" w:rsidP="0020044C">
      <w:pPr>
        <w:spacing w:after="30" w:line="360" w:lineRule="auto"/>
        <w:ind w:firstLine="340"/>
        <w:contextualSpacing/>
        <w:jc w:val="center"/>
        <w:rPr>
          <w:szCs w:val="28"/>
        </w:rPr>
      </w:pPr>
    </w:p>
    <w:p w:rsidR="00EF1324" w:rsidRPr="00D47C2E" w:rsidRDefault="00EF1324" w:rsidP="009B08AB">
      <w:pPr>
        <w:spacing w:after="30" w:line="360" w:lineRule="auto"/>
        <w:ind w:firstLine="340"/>
        <w:contextualSpacing/>
        <w:jc w:val="both"/>
        <w:rPr>
          <w:szCs w:val="28"/>
        </w:rPr>
      </w:pPr>
      <w:r w:rsidRPr="0020044C">
        <w:rPr>
          <w:szCs w:val="28"/>
        </w:rPr>
        <w:t>Отже, першим етапом буде аналіз існуючих маркетингових</w:t>
      </w:r>
      <w:r w:rsidRPr="00D47C2E">
        <w:rPr>
          <w:szCs w:val="28"/>
        </w:rPr>
        <w:t xml:space="preserve"> комунікацій</w:t>
      </w:r>
      <w:r>
        <w:rPr>
          <w:szCs w:val="28"/>
        </w:rPr>
        <w:t xml:space="preserve"> </w:t>
      </w:r>
      <w:r w:rsidRPr="00D47C2E">
        <w:rPr>
          <w:szCs w:val="28"/>
        </w:rPr>
        <w:t xml:space="preserve">підприємства. Важливо провести всебічний аналіз існуючих маркетингових комунікацій підприємства для ретельного розуміння того, як вони взаємодіють із цільовою аудиторією. </w:t>
      </w:r>
    </w:p>
    <w:p w:rsidR="00EF1324" w:rsidRPr="00D47C2E" w:rsidRDefault="00EF1324" w:rsidP="0055542E">
      <w:pPr>
        <w:spacing w:after="30" w:line="360" w:lineRule="auto"/>
        <w:ind w:firstLine="340"/>
        <w:contextualSpacing/>
        <w:jc w:val="both"/>
        <w:rPr>
          <w:szCs w:val="28"/>
        </w:rPr>
      </w:pPr>
      <w:r w:rsidRPr="00D47C2E">
        <w:rPr>
          <w:szCs w:val="28"/>
        </w:rPr>
        <w:t xml:space="preserve">Другий етап передбачає глибокий аналіз актуальних маркетингових інструментів, які широко використовуються в сегменті жіночого одягу. У цьому контексті важливо не лише ідентифікувати різноманітні інструменти, а й зрозуміти їхню конкретну ефективність та можливість успішної адаптації для нашого бренду. </w:t>
      </w:r>
      <w:r>
        <w:rPr>
          <w:szCs w:val="28"/>
        </w:rPr>
        <w:t xml:space="preserve">Аналіз популярних методів </w:t>
      </w:r>
      <w:r w:rsidRPr="00D47C2E">
        <w:rPr>
          <w:szCs w:val="28"/>
        </w:rPr>
        <w:t xml:space="preserve">дозволить визначити оптимальні стратегії, що враховують особливості та цілі підприємства </w:t>
      </w:r>
      <w:r w:rsidRPr="0055542E">
        <w:rPr>
          <w:szCs w:val="28"/>
        </w:rPr>
        <w:t>«VOVK»</w:t>
      </w:r>
      <w:r>
        <w:rPr>
          <w:szCs w:val="28"/>
        </w:rPr>
        <w:t>.</w:t>
      </w:r>
    </w:p>
    <w:p w:rsidR="00EF1324" w:rsidRPr="00D47C2E" w:rsidRDefault="00EF1324" w:rsidP="009B08AB">
      <w:pPr>
        <w:spacing w:after="30" w:line="360" w:lineRule="auto"/>
        <w:ind w:firstLine="340"/>
        <w:contextualSpacing/>
        <w:jc w:val="both"/>
        <w:rPr>
          <w:szCs w:val="28"/>
        </w:rPr>
      </w:pPr>
      <w:r w:rsidRPr="00D47C2E">
        <w:rPr>
          <w:szCs w:val="28"/>
        </w:rPr>
        <w:t xml:space="preserve">Третім етапом є проведення аналізу поведінки споживачів та вивчення реакцій контактних груп на наявні маркетингові інструменти. Цей аналіз сприятиме збору </w:t>
      </w:r>
      <w:r w:rsidRPr="00D47C2E">
        <w:rPr>
          <w:szCs w:val="28"/>
        </w:rPr>
        <w:lastRenderedPageBreak/>
        <w:t xml:space="preserve">важливої інформації щодо того, як ефективно підприємство може взаємодіяти із своєю аудиторією. Отримання інсайтів щодо вподобань, потреб та сприйняття споживачів дозволить визначити оптимальний спосіб комунікації та взаємодії, спрямований на максимальну ефективність і взаєморозуміння. </w:t>
      </w:r>
    </w:p>
    <w:p w:rsidR="00EF1324" w:rsidRPr="00D47C2E" w:rsidRDefault="00EF1324" w:rsidP="009B08AB">
      <w:pPr>
        <w:spacing w:after="30" w:line="360" w:lineRule="auto"/>
        <w:ind w:firstLine="340"/>
        <w:contextualSpacing/>
        <w:jc w:val="both"/>
        <w:rPr>
          <w:szCs w:val="28"/>
        </w:rPr>
      </w:pPr>
      <w:r w:rsidRPr="00D47C2E">
        <w:rPr>
          <w:szCs w:val="28"/>
        </w:rPr>
        <w:t>Далі, виходячи з проведеного аналізу, потрібно  визначити високоефективні інструменти і використовувати їх, удосконалювати та відмовитися від використання малоефективних та неефективних інструментів і додати нові інструменти, які ще не використову</w:t>
      </w:r>
      <w:r>
        <w:rPr>
          <w:szCs w:val="28"/>
        </w:rPr>
        <w:t>ються</w:t>
      </w:r>
      <w:r w:rsidRPr="00D47C2E">
        <w:rPr>
          <w:szCs w:val="28"/>
        </w:rPr>
        <w:t xml:space="preserve">, але які є популярними на ринку через свою ефективність. </w:t>
      </w:r>
    </w:p>
    <w:p w:rsidR="00EF1324" w:rsidRPr="00D47C2E" w:rsidRDefault="00EF1324" w:rsidP="002E299C">
      <w:pPr>
        <w:spacing w:after="30" w:line="360" w:lineRule="auto"/>
        <w:ind w:firstLine="340"/>
        <w:contextualSpacing/>
        <w:jc w:val="both"/>
        <w:rPr>
          <w:szCs w:val="28"/>
        </w:rPr>
      </w:pPr>
      <w:r w:rsidRPr="00D47C2E">
        <w:rPr>
          <w:szCs w:val="28"/>
        </w:rPr>
        <w:t xml:space="preserve">Після виконання аналізу маркетингових комунікацій переходимо до запуску маркетингових звернень та оцінки їхньої ефективності. Систематичний моніторинг та оцінка результатів дозволяють адаптувати стратегії відповідно до реакції аудиторії. </w:t>
      </w:r>
      <w:r>
        <w:rPr>
          <w:szCs w:val="28"/>
        </w:rPr>
        <w:t xml:space="preserve"> </w:t>
      </w:r>
      <w:r w:rsidRPr="00D47C2E">
        <w:rPr>
          <w:szCs w:val="28"/>
        </w:rPr>
        <w:t>Завершальним етапом є коригування комунікацій залежно від потреб та змін на ринку.  Отже, для проведення максимально ефективних маркетингових комунікацій підприємству спочатку потрібно провести дослідження, що і створить основу для подальших стратегічних рішень та удосконалення комунікаційного плану підприємства.</w:t>
      </w:r>
    </w:p>
    <w:p w:rsidR="00EF1324" w:rsidRPr="00D47C2E" w:rsidRDefault="00EF1324" w:rsidP="0013405C">
      <w:pPr>
        <w:spacing w:after="30" w:line="259" w:lineRule="auto"/>
        <w:ind w:firstLine="0"/>
      </w:pPr>
    </w:p>
    <w:p w:rsidR="00EF1324" w:rsidRDefault="00EF1324" w:rsidP="0013405C">
      <w:pPr>
        <w:spacing w:after="30" w:line="259" w:lineRule="auto"/>
        <w:ind w:firstLine="0"/>
        <w:jc w:val="both"/>
        <w:rPr>
          <w:b/>
        </w:rPr>
      </w:pPr>
      <w:r w:rsidRPr="003C2580">
        <w:rPr>
          <w:b/>
        </w:rPr>
        <w:t>2.2 Визначення ціл</w:t>
      </w:r>
      <w:r>
        <w:rPr>
          <w:b/>
        </w:rPr>
        <w:t>і</w:t>
      </w:r>
      <w:r w:rsidRPr="003C2580">
        <w:rPr>
          <w:b/>
        </w:rPr>
        <w:t xml:space="preserve"> та завдань дослідження</w:t>
      </w:r>
    </w:p>
    <w:p w:rsidR="00EF1324" w:rsidRPr="003C2580" w:rsidRDefault="00EF1324" w:rsidP="0013405C">
      <w:pPr>
        <w:spacing w:after="30" w:line="259" w:lineRule="auto"/>
        <w:ind w:firstLine="0"/>
        <w:jc w:val="both"/>
        <w:rPr>
          <w:b/>
        </w:rPr>
      </w:pPr>
    </w:p>
    <w:p w:rsidR="00EF1324" w:rsidRPr="00D47C2E" w:rsidRDefault="00EF1324" w:rsidP="009B08AB">
      <w:pPr>
        <w:spacing w:after="30" w:line="360" w:lineRule="auto"/>
        <w:jc w:val="both"/>
        <w:rPr>
          <w:bCs/>
          <w:szCs w:val="28"/>
        </w:rPr>
      </w:pPr>
      <w:r w:rsidRPr="00D47C2E">
        <w:t xml:space="preserve">Тож, виходячи з проведеного аналізу теоретичних джерел, було визначено етапи </w:t>
      </w:r>
      <w:r w:rsidRPr="00D47C2E">
        <w:rPr>
          <w:szCs w:val="28"/>
        </w:rPr>
        <w:t xml:space="preserve">удосконалення маркетингових комунікацій для бренду </w:t>
      </w:r>
      <w:r w:rsidRPr="0055542E">
        <w:rPr>
          <w:szCs w:val="28"/>
        </w:rPr>
        <w:t>«VOVK»</w:t>
      </w:r>
      <w:r w:rsidRPr="00D47C2E">
        <w:rPr>
          <w:szCs w:val="28"/>
        </w:rPr>
        <w:t xml:space="preserve"> і другим етапо</w:t>
      </w:r>
      <w:r>
        <w:rPr>
          <w:szCs w:val="28"/>
        </w:rPr>
        <w:t>м</w:t>
      </w:r>
      <w:r w:rsidRPr="00D47C2E">
        <w:rPr>
          <w:szCs w:val="28"/>
        </w:rPr>
        <w:t xml:space="preserve"> має бути проведення дослідження для визначення актуальних маркетингових інструментів, які є популярними на ринку. Спочатку потрібно </w:t>
      </w:r>
      <w:r w:rsidRPr="00D47C2E">
        <w:rPr>
          <w:bCs/>
          <w:szCs w:val="28"/>
        </w:rPr>
        <w:t xml:space="preserve">детально сформулювати ціль маркетингового дослідження, його завдання, об’єкти, суб’єкти, предмет та границі дослідження, враховуючи аналіз маркетингового середовища компанії </w:t>
      </w:r>
      <w:r w:rsidRPr="0055542E">
        <w:rPr>
          <w:szCs w:val="28"/>
        </w:rPr>
        <w:t>«VOVK»</w:t>
      </w:r>
      <w:r w:rsidR="00E2596F">
        <w:rPr>
          <w:szCs w:val="28"/>
        </w:rPr>
        <w:t xml:space="preserve"> </w:t>
      </w:r>
      <w:r w:rsidRPr="00D47C2E">
        <w:rPr>
          <w:bCs/>
          <w:szCs w:val="28"/>
        </w:rPr>
        <w:t>та визначену маркетингову управлінську проблему.</w:t>
      </w:r>
    </w:p>
    <w:p w:rsidR="00EF1324" w:rsidRPr="00D47C2E" w:rsidRDefault="00EF1324" w:rsidP="009B08AB">
      <w:pPr>
        <w:spacing w:after="30" w:line="360" w:lineRule="auto"/>
        <w:ind w:firstLine="426"/>
        <w:jc w:val="both"/>
        <w:rPr>
          <w:bCs/>
          <w:szCs w:val="28"/>
        </w:rPr>
      </w:pPr>
      <w:r w:rsidRPr="00D47C2E">
        <w:rPr>
          <w:bCs/>
          <w:szCs w:val="28"/>
        </w:rPr>
        <w:t xml:space="preserve">Об’єкт дослідження: процес комунікації підприємства </w:t>
      </w:r>
      <w:r w:rsidRPr="0055542E">
        <w:rPr>
          <w:szCs w:val="28"/>
        </w:rPr>
        <w:t>«VOVK»</w:t>
      </w:r>
      <w:r w:rsidRPr="00D47C2E">
        <w:rPr>
          <w:bCs/>
          <w:szCs w:val="28"/>
        </w:rPr>
        <w:t xml:space="preserve"> з споживачами на ринку жіночого одягу в Україні. </w:t>
      </w:r>
    </w:p>
    <w:p w:rsidR="00EF1324" w:rsidRPr="00793B91" w:rsidRDefault="00EF1324" w:rsidP="009B08AB">
      <w:pPr>
        <w:spacing w:after="30" w:line="360" w:lineRule="auto"/>
        <w:ind w:firstLine="426"/>
        <w:jc w:val="both"/>
        <w:rPr>
          <w:bCs/>
          <w:szCs w:val="28"/>
        </w:rPr>
      </w:pPr>
      <w:r w:rsidRPr="00793B91">
        <w:rPr>
          <w:bCs/>
          <w:szCs w:val="28"/>
        </w:rPr>
        <w:lastRenderedPageBreak/>
        <w:t xml:space="preserve">Суб'єкти дослідження: підприємство </w:t>
      </w:r>
      <w:r w:rsidRPr="0055542E">
        <w:rPr>
          <w:szCs w:val="28"/>
        </w:rPr>
        <w:t>«VOVK»</w:t>
      </w:r>
      <w:r w:rsidRPr="00793B91">
        <w:rPr>
          <w:bCs/>
          <w:szCs w:val="28"/>
        </w:rPr>
        <w:t>, його споживачі, посередники та конкуренти</w:t>
      </w:r>
    </w:p>
    <w:p w:rsidR="00EF1324" w:rsidRPr="00D47C2E" w:rsidRDefault="00EF1324" w:rsidP="0055542E">
      <w:pPr>
        <w:spacing w:after="30" w:line="360" w:lineRule="auto"/>
        <w:ind w:firstLine="426"/>
        <w:jc w:val="both"/>
        <w:rPr>
          <w:bCs/>
          <w:szCs w:val="28"/>
        </w:rPr>
      </w:pPr>
      <w:r w:rsidRPr="00793B91">
        <w:rPr>
          <w:bCs/>
          <w:szCs w:val="28"/>
        </w:rPr>
        <w:t xml:space="preserve">Предмет дослідження: напрями удосконалення маркетингових комунікацій підприємства </w:t>
      </w:r>
      <w:r w:rsidRPr="0055542E">
        <w:rPr>
          <w:szCs w:val="28"/>
        </w:rPr>
        <w:t>«VOVK»</w:t>
      </w:r>
    </w:p>
    <w:p w:rsidR="00EF1324" w:rsidRPr="00D47C2E" w:rsidRDefault="00EF1324" w:rsidP="009B08AB">
      <w:pPr>
        <w:spacing w:after="30" w:line="360" w:lineRule="auto"/>
        <w:jc w:val="both"/>
        <w:rPr>
          <w:bCs/>
          <w:szCs w:val="28"/>
        </w:rPr>
      </w:pPr>
      <w:r w:rsidRPr="00D47C2E">
        <w:rPr>
          <w:bCs/>
          <w:szCs w:val="28"/>
        </w:rPr>
        <w:t xml:space="preserve">Границі дослідження: </w:t>
      </w:r>
    </w:p>
    <w:p w:rsidR="00EF1324" w:rsidRPr="00D47C2E" w:rsidRDefault="00EF1324" w:rsidP="009B08AB">
      <w:pPr>
        <w:numPr>
          <w:ilvl w:val="0"/>
          <w:numId w:val="29"/>
        </w:numPr>
        <w:spacing w:after="30" w:line="360" w:lineRule="auto"/>
        <w:jc w:val="both"/>
        <w:rPr>
          <w:bCs/>
          <w:szCs w:val="28"/>
        </w:rPr>
      </w:pPr>
      <w:r>
        <w:rPr>
          <w:bCs/>
          <w:szCs w:val="28"/>
        </w:rPr>
        <w:t>ч</w:t>
      </w:r>
      <w:r w:rsidRPr="00D47C2E">
        <w:rPr>
          <w:bCs/>
          <w:szCs w:val="28"/>
        </w:rPr>
        <w:t xml:space="preserve">асові: дослідження планується проводитися протягом 60 днів, з серпня по жовтень 2023 року; </w:t>
      </w:r>
    </w:p>
    <w:p w:rsidR="00EF1324" w:rsidRPr="00D47C2E" w:rsidRDefault="00EF1324" w:rsidP="009B08AB">
      <w:pPr>
        <w:numPr>
          <w:ilvl w:val="0"/>
          <w:numId w:val="29"/>
        </w:numPr>
        <w:spacing w:after="30" w:line="360" w:lineRule="auto"/>
        <w:jc w:val="both"/>
        <w:rPr>
          <w:bCs/>
          <w:szCs w:val="28"/>
        </w:rPr>
      </w:pPr>
      <w:r w:rsidRPr="00D47C2E">
        <w:rPr>
          <w:bCs/>
          <w:szCs w:val="28"/>
        </w:rPr>
        <w:t xml:space="preserve">географічні: вся територія України; </w:t>
      </w:r>
    </w:p>
    <w:p w:rsidR="00EF1324" w:rsidRPr="00D47C2E" w:rsidRDefault="00EF1324" w:rsidP="009B08AB">
      <w:pPr>
        <w:numPr>
          <w:ilvl w:val="0"/>
          <w:numId w:val="29"/>
        </w:numPr>
        <w:spacing w:after="30" w:line="360" w:lineRule="auto"/>
        <w:jc w:val="both"/>
        <w:rPr>
          <w:bCs/>
          <w:szCs w:val="28"/>
        </w:rPr>
      </w:pPr>
      <w:r w:rsidRPr="00D47C2E">
        <w:rPr>
          <w:bCs/>
          <w:szCs w:val="28"/>
        </w:rPr>
        <w:t xml:space="preserve">продуктова лінія: весь асортимент жіночого одягу, який виготовляє та продає компанія </w:t>
      </w:r>
      <w:r w:rsidRPr="0055542E">
        <w:rPr>
          <w:szCs w:val="28"/>
        </w:rPr>
        <w:t>«VOVK»</w:t>
      </w:r>
      <w:r w:rsidRPr="00D47C2E">
        <w:rPr>
          <w:bCs/>
          <w:szCs w:val="28"/>
        </w:rPr>
        <w:t>, а також аналіз конкурентів на ринку.</w:t>
      </w:r>
    </w:p>
    <w:p w:rsidR="00EF1324" w:rsidRPr="00D47C2E" w:rsidRDefault="00EF1324" w:rsidP="009B08AB">
      <w:pPr>
        <w:spacing w:after="30" w:line="360" w:lineRule="auto"/>
        <w:ind w:firstLine="340"/>
        <w:contextualSpacing/>
        <w:jc w:val="both"/>
        <w:rPr>
          <w:szCs w:val="28"/>
        </w:rPr>
      </w:pPr>
      <w:r w:rsidRPr="00D47C2E">
        <w:rPr>
          <w:bCs/>
          <w:szCs w:val="28"/>
        </w:rPr>
        <w:t xml:space="preserve">Врахувавши вище наведену інформацію, сформулюємо ціль маркетингового дослідження - </w:t>
      </w:r>
      <w:r w:rsidRPr="00D47C2E">
        <w:rPr>
          <w:szCs w:val="28"/>
          <w:lang w:eastAsia="uk-UA"/>
        </w:rPr>
        <w:t xml:space="preserve">визначення напрямів </w:t>
      </w:r>
      <w:r w:rsidRPr="00D47C2E">
        <w:rPr>
          <w:bCs/>
          <w:color w:val="000000"/>
          <w:szCs w:val="28"/>
        </w:rPr>
        <w:t xml:space="preserve">удосконалення маркетингових комунікацій підприємства.  Виходячи з цілі завданнями маркетингового дослідження будуть: </w:t>
      </w:r>
    </w:p>
    <w:p w:rsidR="00EF1324" w:rsidRPr="00D47C2E" w:rsidRDefault="00EF1324" w:rsidP="009B08AB">
      <w:pPr>
        <w:pStyle w:val="a6"/>
        <w:numPr>
          <w:ilvl w:val="1"/>
          <w:numId w:val="29"/>
        </w:numPr>
        <w:tabs>
          <w:tab w:val="clear" w:pos="1440"/>
          <w:tab w:val="left" w:pos="851"/>
          <w:tab w:val="num" w:pos="1701"/>
        </w:tabs>
        <w:spacing w:before="0" w:beforeAutospacing="0" w:after="30" w:afterAutospacing="0" w:line="360" w:lineRule="auto"/>
        <w:ind w:left="284" w:firstLine="142"/>
        <w:contextualSpacing/>
        <w:jc w:val="both"/>
        <w:rPr>
          <w:color w:val="000000"/>
          <w:szCs w:val="28"/>
        </w:rPr>
      </w:pPr>
      <w:r w:rsidRPr="00D47C2E">
        <w:rPr>
          <w:szCs w:val="28"/>
        </w:rPr>
        <w:t>Аналіз реклами зарубіжних компаній.</w:t>
      </w:r>
    </w:p>
    <w:p w:rsidR="00EF1324" w:rsidRPr="00D47C2E" w:rsidRDefault="00EF1324" w:rsidP="009B08AB">
      <w:pPr>
        <w:pStyle w:val="a6"/>
        <w:numPr>
          <w:ilvl w:val="1"/>
          <w:numId w:val="29"/>
        </w:numPr>
        <w:tabs>
          <w:tab w:val="clear" w:pos="1440"/>
          <w:tab w:val="left" w:pos="851"/>
          <w:tab w:val="num" w:pos="1701"/>
        </w:tabs>
        <w:spacing w:before="0" w:beforeAutospacing="0" w:after="30" w:afterAutospacing="0" w:line="360" w:lineRule="auto"/>
        <w:ind w:left="284" w:firstLine="142"/>
        <w:contextualSpacing/>
        <w:jc w:val="both"/>
        <w:rPr>
          <w:color w:val="000000"/>
          <w:szCs w:val="28"/>
        </w:rPr>
      </w:pPr>
      <w:r w:rsidRPr="00D47C2E">
        <w:rPr>
          <w:szCs w:val="28"/>
        </w:rPr>
        <w:t>Аналіз комунікацій успішних українських виробників одягу.</w:t>
      </w:r>
    </w:p>
    <w:p w:rsidR="00EF1324" w:rsidRPr="00D47C2E" w:rsidRDefault="00EF1324" w:rsidP="009B08AB">
      <w:pPr>
        <w:pStyle w:val="a6"/>
        <w:numPr>
          <w:ilvl w:val="1"/>
          <w:numId w:val="29"/>
        </w:numPr>
        <w:tabs>
          <w:tab w:val="clear" w:pos="1440"/>
          <w:tab w:val="left" w:pos="851"/>
          <w:tab w:val="num" w:pos="1701"/>
        </w:tabs>
        <w:spacing w:before="0" w:beforeAutospacing="0" w:after="30" w:afterAutospacing="0" w:line="360" w:lineRule="auto"/>
        <w:ind w:left="284" w:firstLine="142"/>
        <w:contextualSpacing/>
        <w:jc w:val="both"/>
        <w:rPr>
          <w:color w:val="000000"/>
          <w:szCs w:val="28"/>
        </w:rPr>
      </w:pPr>
      <w:r w:rsidRPr="00D47C2E">
        <w:rPr>
          <w:color w:val="000000"/>
          <w:szCs w:val="28"/>
        </w:rPr>
        <w:t>Аналіз уподобань споживачів.</w:t>
      </w:r>
    </w:p>
    <w:p w:rsidR="00EF1324" w:rsidRPr="00D47C2E" w:rsidRDefault="00EF1324" w:rsidP="009B08AB">
      <w:pPr>
        <w:pStyle w:val="a6"/>
        <w:numPr>
          <w:ilvl w:val="1"/>
          <w:numId w:val="29"/>
        </w:numPr>
        <w:tabs>
          <w:tab w:val="clear" w:pos="1440"/>
          <w:tab w:val="left" w:pos="851"/>
          <w:tab w:val="num" w:pos="1701"/>
        </w:tabs>
        <w:spacing w:before="0" w:beforeAutospacing="0" w:after="30" w:afterAutospacing="0" w:line="360" w:lineRule="auto"/>
        <w:ind w:left="284" w:firstLine="142"/>
        <w:contextualSpacing/>
        <w:jc w:val="both"/>
        <w:rPr>
          <w:color w:val="000000"/>
          <w:szCs w:val="28"/>
        </w:rPr>
      </w:pPr>
      <w:r w:rsidRPr="00D47C2E">
        <w:rPr>
          <w:color w:val="000000"/>
          <w:szCs w:val="28"/>
        </w:rPr>
        <w:t>Оцінка ефективності поточної маркетингової комунікації: оцінка ефективності поточних маркетингових каналів комунікації та ідентифікація можливостей для вдосконалення</w:t>
      </w:r>
      <w:r w:rsidR="00F54C08">
        <w:rPr>
          <w:color w:val="000000"/>
          <w:szCs w:val="28"/>
        </w:rPr>
        <w:t xml:space="preserve"> </w:t>
      </w:r>
      <w:r w:rsidR="00F54C08" w:rsidRPr="002E0243">
        <w:t>[</w:t>
      </w:r>
      <w:r w:rsidR="00F54C08">
        <w:t>64</w:t>
      </w:r>
      <w:r w:rsidR="00F54C08" w:rsidRPr="0000209F">
        <w:t>]</w:t>
      </w:r>
      <w:r w:rsidRPr="00D47C2E">
        <w:rPr>
          <w:color w:val="000000"/>
          <w:szCs w:val="28"/>
        </w:rPr>
        <w:t>.</w:t>
      </w:r>
    </w:p>
    <w:p w:rsidR="00EF1324" w:rsidRPr="00D47C2E" w:rsidRDefault="00EF1324" w:rsidP="009B08AB">
      <w:pPr>
        <w:spacing w:after="30" w:line="360" w:lineRule="auto"/>
        <w:ind w:firstLine="340"/>
        <w:contextualSpacing/>
        <w:jc w:val="both"/>
        <w:rPr>
          <w:bCs/>
          <w:color w:val="000000"/>
          <w:szCs w:val="28"/>
        </w:rPr>
      </w:pPr>
      <w:r w:rsidRPr="00D47C2E">
        <w:rPr>
          <w:bCs/>
          <w:szCs w:val="28"/>
        </w:rPr>
        <w:t xml:space="preserve">Для того, щоб визначити найкращі </w:t>
      </w:r>
      <w:r w:rsidRPr="00D47C2E">
        <w:rPr>
          <w:szCs w:val="28"/>
          <w:lang w:eastAsia="uk-UA"/>
        </w:rPr>
        <w:t xml:space="preserve">напрями </w:t>
      </w:r>
      <w:r w:rsidRPr="00D47C2E">
        <w:rPr>
          <w:bCs/>
          <w:color w:val="000000"/>
          <w:szCs w:val="28"/>
        </w:rPr>
        <w:t xml:space="preserve">вдосконалення маркетингових комунікацій </w:t>
      </w:r>
      <w:r w:rsidRPr="00D47C2E">
        <w:rPr>
          <w:bCs/>
          <w:szCs w:val="28"/>
        </w:rPr>
        <w:t xml:space="preserve">для компанії </w:t>
      </w:r>
      <w:r w:rsidRPr="0055542E">
        <w:rPr>
          <w:szCs w:val="28"/>
        </w:rPr>
        <w:t>«VOVK»</w:t>
      </w:r>
      <w:r w:rsidRPr="00D47C2E">
        <w:rPr>
          <w:bCs/>
          <w:szCs w:val="28"/>
        </w:rPr>
        <w:t xml:space="preserve"> пропонуємо розглянути розроблений хід дослідження:</w:t>
      </w:r>
    </w:p>
    <w:p w:rsidR="00EF1324" w:rsidRPr="00D47C2E" w:rsidRDefault="00EF1324" w:rsidP="00FE009D">
      <w:pPr>
        <w:numPr>
          <w:ilvl w:val="0"/>
          <w:numId w:val="30"/>
        </w:numPr>
        <w:tabs>
          <w:tab w:val="left" w:pos="567"/>
          <w:tab w:val="left" w:pos="851"/>
        </w:tabs>
        <w:spacing w:after="30" w:line="360" w:lineRule="auto"/>
        <w:ind w:left="142" w:firstLine="142"/>
        <w:contextualSpacing/>
        <w:jc w:val="both"/>
        <w:rPr>
          <w:bCs/>
          <w:szCs w:val="28"/>
        </w:rPr>
      </w:pPr>
      <w:r>
        <w:rPr>
          <w:bCs/>
          <w:szCs w:val="28"/>
        </w:rPr>
        <w:t xml:space="preserve">Провести кабінетне дослідження зовнішньої вторинної інформації </w:t>
      </w:r>
      <w:r w:rsidRPr="00D47C2E">
        <w:rPr>
          <w:color w:val="000000"/>
          <w:szCs w:val="28"/>
        </w:rPr>
        <w:t>з таких</w:t>
      </w:r>
      <w:r>
        <w:rPr>
          <w:color w:val="000000"/>
          <w:szCs w:val="28"/>
        </w:rPr>
        <w:t xml:space="preserve"> </w:t>
      </w:r>
      <w:r>
        <w:rPr>
          <w:bCs/>
          <w:szCs w:val="28"/>
        </w:rPr>
        <w:t>зарубіжних</w:t>
      </w:r>
      <w:r w:rsidRPr="00D47C2E">
        <w:rPr>
          <w:color w:val="000000"/>
          <w:szCs w:val="28"/>
        </w:rPr>
        <w:t xml:space="preserve"> джерел як </w:t>
      </w:r>
      <w:r w:rsidRPr="00D47C2E">
        <w:rPr>
          <w:bCs/>
          <w:szCs w:val="28"/>
        </w:rPr>
        <w:t>з</w:t>
      </w:r>
      <w:r>
        <w:rPr>
          <w:bCs/>
          <w:szCs w:val="28"/>
        </w:rPr>
        <w:t xml:space="preserve"> Nielsen [53] , Kantar [54], GfK [55], </w:t>
      </w:r>
      <w:r w:rsidRPr="00D47C2E">
        <w:rPr>
          <w:bCs/>
          <w:szCs w:val="28"/>
        </w:rPr>
        <w:t>аналізу</w:t>
      </w:r>
      <w:r>
        <w:rPr>
          <w:bCs/>
          <w:szCs w:val="28"/>
        </w:rPr>
        <w:t>ючи рекламу зарубіжних компаній, скласти</w:t>
      </w:r>
      <w:r w:rsidRPr="00D47C2E">
        <w:rPr>
          <w:bCs/>
          <w:szCs w:val="28"/>
        </w:rPr>
        <w:t xml:space="preserve"> список з </w:t>
      </w:r>
      <w:r w:rsidRPr="00D47C2E">
        <w:rPr>
          <w:szCs w:val="28"/>
        </w:rPr>
        <w:t>5 елементів</w:t>
      </w:r>
      <w:r w:rsidRPr="00D47C2E">
        <w:rPr>
          <w:bCs/>
          <w:szCs w:val="28"/>
        </w:rPr>
        <w:t>, які найчастіше використовують зарубіжні компанії</w:t>
      </w:r>
      <w:r>
        <w:rPr>
          <w:bCs/>
          <w:szCs w:val="28"/>
        </w:rPr>
        <w:t xml:space="preserve"> у своїй рекламі жіночого одягу та </w:t>
      </w:r>
      <w:r w:rsidRPr="00D47C2E">
        <w:rPr>
          <w:bCs/>
          <w:szCs w:val="28"/>
        </w:rPr>
        <w:t>виявити які канали медіа найбільш популярні для просування продуктів серед зарубіжних компаній.</w:t>
      </w:r>
      <w:r>
        <w:rPr>
          <w:bCs/>
          <w:szCs w:val="28"/>
        </w:rPr>
        <w:t xml:space="preserve"> Отримані результати викласти у</w:t>
      </w:r>
      <w:r w:rsidRPr="00D47C2E">
        <w:rPr>
          <w:bCs/>
          <w:szCs w:val="28"/>
        </w:rPr>
        <w:t xml:space="preserve"> вигляді списку 5 основних каналів </w:t>
      </w:r>
      <w:r w:rsidRPr="00D47C2E">
        <w:rPr>
          <w:bCs/>
          <w:szCs w:val="28"/>
        </w:rPr>
        <w:lastRenderedPageBreak/>
        <w:t>комунікації, які часто використовуються зарубіжними компаніями для просування жіночого одягу.</w:t>
      </w:r>
    </w:p>
    <w:p w:rsidR="00EF1324" w:rsidRPr="00D47C2E" w:rsidRDefault="00EF1324" w:rsidP="00FE009D">
      <w:pPr>
        <w:numPr>
          <w:ilvl w:val="0"/>
          <w:numId w:val="30"/>
        </w:numPr>
        <w:tabs>
          <w:tab w:val="left" w:pos="567"/>
          <w:tab w:val="left" w:pos="851"/>
        </w:tabs>
        <w:spacing w:after="30" w:line="360" w:lineRule="auto"/>
        <w:ind w:left="142" w:firstLine="142"/>
        <w:contextualSpacing/>
        <w:jc w:val="both"/>
        <w:rPr>
          <w:bCs/>
          <w:szCs w:val="28"/>
        </w:rPr>
      </w:pPr>
      <w:r w:rsidRPr="00D47C2E">
        <w:rPr>
          <w:bCs/>
          <w:szCs w:val="28"/>
        </w:rPr>
        <w:t xml:space="preserve">Далі провести </w:t>
      </w:r>
      <w:r>
        <w:rPr>
          <w:bCs/>
          <w:szCs w:val="28"/>
        </w:rPr>
        <w:t xml:space="preserve">кабінетне дослідження зовнішньої вторинної інформації </w:t>
      </w:r>
      <w:r>
        <w:rPr>
          <w:color w:val="000000"/>
          <w:szCs w:val="28"/>
        </w:rPr>
        <w:t xml:space="preserve">з </w:t>
      </w:r>
      <w:r w:rsidRPr="00D47C2E">
        <w:rPr>
          <w:szCs w:val="28"/>
        </w:rPr>
        <w:t>державної служби статистики України</w:t>
      </w:r>
      <w:r>
        <w:rPr>
          <w:bCs/>
          <w:szCs w:val="28"/>
        </w:rPr>
        <w:t>[6</w:t>
      </w:r>
      <w:r w:rsidRPr="00D47C2E">
        <w:rPr>
          <w:bCs/>
          <w:szCs w:val="28"/>
        </w:rPr>
        <w:t>]</w:t>
      </w:r>
      <w:r>
        <w:rPr>
          <w:bCs/>
          <w:szCs w:val="28"/>
        </w:rPr>
        <w:t xml:space="preserve"> та </w:t>
      </w:r>
      <w:r w:rsidRPr="00D47C2E">
        <w:rPr>
          <w:bCs/>
          <w:szCs w:val="28"/>
        </w:rPr>
        <w:t>аналіз</w:t>
      </w:r>
      <w:r>
        <w:rPr>
          <w:bCs/>
          <w:szCs w:val="28"/>
        </w:rPr>
        <w:t xml:space="preserve"> реклами українських брендів одягу</w:t>
      </w:r>
      <w:r w:rsidRPr="00D47C2E">
        <w:rPr>
          <w:bCs/>
          <w:szCs w:val="28"/>
        </w:rPr>
        <w:t xml:space="preserve">, </w:t>
      </w:r>
      <w:r>
        <w:rPr>
          <w:bCs/>
          <w:szCs w:val="28"/>
        </w:rPr>
        <w:t>та</w:t>
      </w:r>
      <w:r w:rsidR="005D1364">
        <w:rPr>
          <w:bCs/>
          <w:szCs w:val="28"/>
        </w:rPr>
        <w:t xml:space="preserve"> </w:t>
      </w:r>
      <w:r w:rsidRPr="00D47C2E">
        <w:rPr>
          <w:color w:val="000000"/>
          <w:szCs w:val="28"/>
        </w:rPr>
        <w:t>о</w:t>
      </w:r>
      <w:r w:rsidRPr="00D47C2E">
        <w:rPr>
          <w:bCs/>
          <w:szCs w:val="28"/>
        </w:rPr>
        <w:t xml:space="preserve">тримати список з 7 </w:t>
      </w:r>
      <w:r w:rsidRPr="00D47C2E">
        <w:rPr>
          <w:color w:val="000000"/>
          <w:szCs w:val="28"/>
        </w:rPr>
        <w:t>українських найпопулярніших виробників жіночого одяг</w:t>
      </w:r>
      <w:r w:rsidR="00F54C08">
        <w:rPr>
          <w:color w:val="000000"/>
          <w:szCs w:val="28"/>
        </w:rPr>
        <w:t xml:space="preserve"> </w:t>
      </w:r>
      <w:r w:rsidR="00F54C08" w:rsidRPr="002E0243">
        <w:t>[</w:t>
      </w:r>
      <w:r w:rsidR="00F54C08">
        <w:t>64</w:t>
      </w:r>
      <w:r w:rsidR="00F54C08" w:rsidRPr="0000209F">
        <w:t>]</w:t>
      </w:r>
      <w:r>
        <w:rPr>
          <w:color w:val="000000"/>
          <w:szCs w:val="28"/>
        </w:rPr>
        <w:t>.</w:t>
      </w:r>
    </w:p>
    <w:p w:rsidR="00EF1324" w:rsidRPr="00D47C2E" w:rsidRDefault="00EF1324" w:rsidP="00FE009D">
      <w:pPr>
        <w:pStyle w:val="a3"/>
        <w:numPr>
          <w:ilvl w:val="0"/>
          <w:numId w:val="30"/>
        </w:numPr>
        <w:tabs>
          <w:tab w:val="left" w:pos="567"/>
          <w:tab w:val="left" w:pos="851"/>
        </w:tabs>
        <w:spacing w:after="30" w:line="360" w:lineRule="auto"/>
        <w:ind w:left="142" w:firstLine="142"/>
        <w:jc w:val="both"/>
        <w:rPr>
          <w:color w:val="000000"/>
          <w:sz w:val="28"/>
          <w:szCs w:val="28"/>
          <w:lang w:val="uk-UA"/>
        </w:rPr>
      </w:pPr>
      <w:r w:rsidRPr="00D47C2E">
        <w:rPr>
          <w:color w:val="000000"/>
          <w:sz w:val="28"/>
          <w:szCs w:val="28"/>
          <w:lang w:val="uk-UA"/>
        </w:rPr>
        <w:t>Виявити який вид реклами</w:t>
      </w:r>
      <w:r>
        <w:rPr>
          <w:color w:val="000000"/>
          <w:sz w:val="28"/>
          <w:szCs w:val="28"/>
          <w:lang w:val="uk-UA"/>
        </w:rPr>
        <w:t>, який</w:t>
      </w:r>
      <w:r w:rsidRPr="00D47C2E">
        <w:rPr>
          <w:color w:val="000000"/>
          <w:sz w:val="28"/>
          <w:szCs w:val="28"/>
          <w:lang w:val="uk-UA"/>
        </w:rPr>
        <w:t xml:space="preserve"> найчастіше використовують найпопулярніші українські виробники одягу. Джерелом інформації буде зовнішня вторинна інформація взята з </w:t>
      </w:r>
      <w:r w:rsidRPr="00D47C2E">
        <w:rPr>
          <w:sz w:val="28"/>
          <w:szCs w:val="28"/>
          <w:lang w:val="uk-UA"/>
        </w:rPr>
        <w:t>сайтів цих компаній</w:t>
      </w:r>
      <w:r>
        <w:rPr>
          <w:sz w:val="28"/>
          <w:szCs w:val="28"/>
          <w:lang w:val="uk-UA"/>
        </w:rPr>
        <w:t xml:space="preserve">, </w:t>
      </w:r>
      <w:r w:rsidRPr="00D47C2E">
        <w:rPr>
          <w:color w:val="000000"/>
          <w:sz w:val="28"/>
          <w:szCs w:val="28"/>
          <w:lang w:val="uk-UA"/>
        </w:rPr>
        <w:t xml:space="preserve">отриману інформацію </w:t>
      </w:r>
      <w:r>
        <w:rPr>
          <w:color w:val="000000"/>
          <w:sz w:val="28"/>
          <w:szCs w:val="28"/>
          <w:lang w:val="uk-UA"/>
        </w:rPr>
        <w:t xml:space="preserve">представити </w:t>
      </w:r>
      <w:r w:rsidRPr="00D47C2E">
        <w:rPr>
          <w:color w:val="000000"/>
          <w:sz w:val="28"/>
          <w:szCs w:val="28"/>
          <w:lang w:val="uk-UA"/>
        </w:rPr>
        <w:t xml:space="preserve">у вигляді списку найпопулярніших видів реклами. </w:t>
      </w:r>
    </w:p>
    <w:p w:rsidR="00EF1324" w:rsidRPr="00D47C2E" w:rsidRDefault="00EF1324" w:rsidP="00FE009D">
      <w:pPr>
        <w:pStyle w:val="a3"/>
        <w:numPr>
          <w:ilvl w:val="0"/>
          <w:numId w:val="30"/>
        </w:numPr>
        <w:tabs>
          <w:tab w:val="left" w:pos="567"/>
          <w:tab w:val="left" w:pos="851"/>
        </w:tabs>
        <w:spacing w:after="30" w:line="360" w:lineRule="auto"/>
        <w:ind w:left="142" w:firstLine="142"/>
        <w:jc w:val="both"/>
        <w:rPr>
          <w:color w:val="000000"/>
          <w:sz w:val="28"/>
          <w:szCs w:val="28"/>
          <w:lang w:val="uk-UA"/>
        </w:rPr>
      </w:pPr>
      <w:r w:rsidRPr="00D47C2E">
        <w:rPr>
          <w:bCs/>
          <w:sz w:val="28"/>
          <w:szCs w:val="28"/>
          <w:lang w:val="uk-UA"/>
        </w:rPr>
        <w:t>Виявити, які соціальні мережі використовують ці компанії для свого просування,</w:t>
      </w:r>
      <w:r w:rsidR="005D1364">
        <w:rPr>
          <w:bCs/>
          <w:sz w:val="28"/>
          <w:szCs w:val="28"/>
          <w:lang w:val="uk-UA"/>
        </w:rPr>
        <w:t xml:space="preserve"> </w:t>
      </w:r>
      <w:r>
        <w:rPr>
          <w:color w:val="000000"/>
          <w:sz w:val="28"/>
          <w:szCs w:val="28"/>
          <w:lang w:val="uk-UA"/>
        </w:rPr>
        <w:t>використавши</w:t>
      </w:r>
      <w:r w:rsidRPr="00D47C2E">
        <w:rPr>
          <w:color w:val="000000"/>
          <w:sz w:val="28"/>
          <w:szCs w:val="28"/>
          <w:lang w:val="uk-UA"/>
        </w:rPr>
        <w:t xml:space="preserve"> вторинною інформацією</w:t>
      </w:r>
      <w:r>
        <w:rPr>
          <w:color w:val="000000"/>
          <w:sz w:val="28"/>
          <w:szCs w:val="28"/>
          <w:lang w:val="uk-UA"/>
        </w:rPr>
        <w:t xml:space="preserve"> з</w:t>
      </w:r>
      <w:r w:rsidRPr="00D47C2E">
        <w:rPr>
          <w:color w:val="000000"/>
          <w:sz w:val="28"/>
          <w:szCs w:val="28"/>
          <w:lang w:val="uk-UA"/>
        </w:rPr>
        <w:t xml:space="preserve"> офіційн</w:t>
      </w:r>
      <w:r>
        <w:rPr>
          <w:color w:val="000000"/>
          <w:sz w:val="28"/>
          <w:szCs w:val="28"/>
          <w:lang w:val="uk-UA"/>
        </w:rPr>
        <w:t>их</w:t>
      </w:r>
      <w:r w:rsidRPr="00D47C2E">
        <w:rPr>
          <w:color w:val="000000"/>
          <w:sz w:val="28"/>
          <w:szCs w:val="28"/>
          <w:lang w:val="uk-UA"/>
        </w:rPr>
        <w:t xml:space="preserve"> сторін</w:t>
      </w:r>
      <w:r>
        <w:rPr>
          <w:color w:val="000000"/>
          <w:sz w:val="28"/>
          <w:szCs w:val="28"/>
          <w:lang w:val="uk-UA"/>
        </w:rPr>
        <w:t>ок</w:t>
      </w:r>
      <w:r w:rsidRPr="00D47C2E">
        <w:rPr>
          <w:color w:val="000000"/>
          <w:sz w:val="28"/>
          <w:szCs w:val="28"/>
          <w:lang w:val="uk-UA"/>
        </w:rPr>
        <w:t xml:space="preserve"> найпопулярніших українських виробників одягу в соціальних мережах, таких як Facebook, Instagram, Pinterest та інших. </w:t>
      </w:r>
    </w:p>
    <w:p w:rsidR="00EF1324" w:rsidRPr="00D47C2E" w:rsidRDefault="00EF1324" w:rsidP="00FE009D">
      <w:pPr>
        <w:pStyle w:val="a3"/>
        <w:numPr>
          <w:ilvl w:val="0"/>
          <w:numId w:val="30"/>
        </w:numPr>
        <w:tabs>
          <w:tab w:val="left" w:pos="567"/>
          <w:tab w:val="left" w:pos="851"/>
        </w:tabs>
        <w:spacing w:after="30" w:line="360" w:lineRule="auto"/>
        <w:ind w:left="142" w:firstLine="142"/>
        <w:jc w:val="both"/>
        <w:rPr>
          <w:color w:val="000000"/>
          <w:sz w:val="28"/>
          <w:szCs w:val="28"/>
          <w:lang w:val="uk-UA"/>
        </w:rPr>
      </w:pPr>
      <w:r w:rsidRPr="00D47C2E">
        <w:rPr>
          <w:color w:val="000000"/>
          <w:sz w:val="28"/>
          <w:szCs w:val="28"/>
          <w:lang w:val="uk-UA"/>
        </w:rPr>
        <w:t xml:space="preserve">Використовуючи зовнішню вторинну інформацію, методом кабінетних досліджень, </w:t>
      </w:r>
      <w:r w:rsidRPr="00D47C2E">
        <w:rPr>
          <w:sz w:val="28"/>
          <w:szCs w:val="28"/>
          <w:lang w:val="uk-UA"/>
        </w:rPr>
        <w:t xml:space="preserve">виявити хто з </w:t>
      </w:r>
      <w:r>
        <w:rPr>
          <w:sz w:val="28"/>
          <w:szCs w:val="28"/>
          <w:lang w:val="uk-UA"/>
        </w:rPr>
        <w:t xml:space="preserve">попередньо визначених </w:t>
      </w:r>
      <w:r w:rsidRPr="00D47C2E">
        <w:rPr>
          <w:sz w:val="28"/>
          <w:szCs w:val="28"/>
          <w:lang w:val="uk-UA"/>
        </w:rPr>
        <w:t>найуспішніших українських виробників має найкращий сайт (інтернет-магазин) та чому (тобто, за рахунок використання яких методів, вони мають хороший сайт, який є привабливим і добре продає). Доцільно буде застосувати</w:t>
      </w:r>
      <w:r w:rsidRPr="00D47C2E">
        <w:rPr>
          <w:bCs/>
          <w:color w:val="000000"/>
          <w:sz w:val="28"/>
          <w:szCs w:val="28"/>
          <w:lang w:val="uk-UA"/>
        </w:rPr>
        <w:t xml:space="preserve"> дескриптивну статистику для аналізу конкурентів та виявлення найсильніших конкурентів бренду </w:t>
      </w:r>
      <w:r w:rsidRPr="0055542E">
        <w:rPr>
          <w:sz w:val="28"/>
          <w:szCs w:val="28"/>
        </w:rPr>
        <w:t>«VOVK»</w:t>
      </w:r>
      <w:r w:rsidR="00F54C08">
        <w:rPr>
          <w:sz w:val="28"/>
          <w:szCs w:val="28"/>
          <w:lang w:val="uk-UA"/>
        </w:rPr>
        <w:t xml:space="preserve"> </w:t>
      </w:r>
      <w:r w:rsidR="00F54C08" w:rsidRPr="002E0243">
        <w:t>[</w:t>
      </w:r>
      <w:r w:rsidR="00F54C08">
        <w:t>64</w:t>
      </w:r>
      <w:r w:rsidR="00F54C08" w:rsidRPr="0000209F">
        <w:t>]</w:t>
      </w:r>
      <w:r>
        <w:rPr>
          <w:sz w:val="28"/>
          <w:szCs w:val="28"/>
          <w:lang w:val="uk-UA"/>
        </w:rPr>
        <w:t>.</w:t>
      </w:r>
    </w:p>
    <w:p w:rsidR="00EF1324" w:rsidRPr="00793B91" w:rsidRDefault="00EF1324" w:rsidP="00FE009D">
      <w:pPr>
        <w:pStyle w:val="a3"/>
        <w:numPr>
          <w:ilvl w:val="0"/>
          <w:numId w:val="30"/>
        </w:numPr>
        <w:tabs>
          <w:tab w:val="left" w:pos="567"/>
          <w:tab w:val="left" w:pos="851"/>
        </w:tabs>
        <w:spacing w:after="30" w:line="360" w:lineRule="auto"/>
        <w:ind w:left="142" w:firstLine="142"/>
        <w:jc w:val="both"/>
        <w:rPr>
          <w:color w:val="000000"/>
          <w:sz w:val="28"/>
          <w:szCs w:val="28"/>
          <w:lang w:val="uk-UA"/>
        </w:rPr>
      </w:pPr>
      <w:r w:rsidRPr="00793B91">
        <w:rPr>
          <w:bCs/>
          <w:sz w:val="28"/>
          <w:szCs w:val="28"/>
          <w:lang w:val="uk-UA"/>
        </w:rPr>
        <w:t>Провести аналіз уподобань споживачів, зокрема шляхом опитування та фокус групи.</w:t>
      </w:r>
    </w:p>
    <w:p w:rsidR="00EF1324" w:rsidRPr="005D1364" w:rsidRDefault="00EF1324" w:rsidP="00FE009D">
      <w:pPr>
        <w:pStyle w:val="a3"/>
        <w:numPr>
          <w:ilvl w:val="0"/>
          <w:numId w:val="30"/>
        </w:numPr>
        <w:tabs>
          <w:tab w:val="left" w:pos="567"/>
          <w:tab w:val="left" w:pos="851"/>
        </w:tabs>
        <w:spacing w:after="30" w:line="360" w:lineRule="auto"/>
        <w:ind w:left="142" w:firstLine="142"/>
        <w:jc w:val="both"/>
        <w:rPr>
          <w:color w:val="000000"/>
          <w:sz w:val="28"/>
          <w:szCs w:val="28"/>
          <w:lang w:val="uk-UA"/>
        </w:rPr>
      </w:pPr>
      <w:r w:rsidRPr="005D1364">
        <w:rPr>
          <w:bCs/>
          <w:sz w:val="28"/>
          <w:szCs w:val="28"/>
          <w:lang w:val="uk-UA"/>
        </w:rPr>
        <w:t xml:space="preserve">Шляхом опитування виявити: </w:t>
      </w:r>
    </w:p>
    <w:p w:rsidR="00EF1324" w:rsidRPr="005D1364" w:rsidRDefault="00EF1324" w:rsidP="00FE009D">
      <w:pPr>
        <w:pStyle w:val="a3"/>
        <w:numPr>
          <w:ilvl w:val="0"/>
          <w:numId w:val="29"/>
        </w:numPr>
        <w:tabs>
          <w:tab w:val="left" w:pos="567"/>
          <w:tab w:val="left" w:pos="851"/>
        </w:tabs>
        <w:spacing w:after="30" w:line="360" w:lineRule="auto"/>
        <w:ind w:left="142" w:firstLine="142"/>
        <w:jc w:val="both"/>
        <w:rPr>
          <w:color w:val="000000"/>
          <w:sz w:val="28"/>
          <w:szCs w:val="28"/>
          <w:lang w:val="uk-UA"/>
        </w:rPr>
      </w:pPr>
      <w:r w:rsidRPr="005D1364">
        <w:rPr>
          <w:sz w:val="28"/>
          <w:szCs w:val="28"/>
          <w:lang w:val="uk-UA"/>
        </w:rPr>
        <w:t>канал розподілу, який використовують споживачі для купівлі товару найчастіше;</w:t>
      </w:r>
    </w:p>
    <w:p w:rsidR="00EF1324" w:rsidRPr="005D1364" w:rsidRDefault="00EF1324" w:rsidP="00FE009D">
      <w:pPr>
        <w:pStyle w:val="a3"/>
        <w:numPr>
          <w:ilvl w:val="0"/>
          <w:numId w:val="29"/>
        </w:numPr>
        <w:tabs>
          <w:tab w:val="left" w:pos="567"/>
          <w:tab w:val="left" w:pos="851"/>
        </w:tabs>
        <w:spacing w:after="30" w:line="360" w:lineRule="auto"/>
        <w:ind w:left="142" w:firstLine="142"/>
        <w:jc w:val="both"/>
        <w:rPr>
          <w:sz w:val="28"/>
          <w:szCs w:val="28"/>
          <w:lang w:val="uk-UA"/>
        </w:rPr>
      </w:pPr>
      <w:r w:rsidRPr="005D1364">
        <w:rPr>
          <w:sz w:val="28"/>
          <w:szCs w:val="28"/>
          <w:lang w:val="uk-UA"/>
        </w:rPr>
        <w:t xml:space="preserve">чинники, які найбільше впливають на вибір конкретного бренду при покупці. </w:t>
      </w:r>
    </w:p>
    <w:p w:rsidR="00EF1324" w:rsidRPr="00D47C2E" w:rsidRDefault="00EF1324" w:rsidP="00FE009D">
      <w:pPr>
        <w:numPr>
          <w:ilvl w:val="0"/>
          <w:numId w:val="30"/>
        </w:numPr>
        <w:tabs>
          <w:tab w:val="left" w:pos="567"/>
          <w:tab w:val="left" w:pos="851"/>
        </w:tabs>
        <w:spacing w:after="30" w:line="360" w:lineRule="auto"/>
        <w:ind w:left="142" w:firstLine="142"/>
        <w:contextualSpacing/>
        <w:jc w:val="both"/>
        <w:rPr>
          <w:color w:val="000000"/>
          <w:szCs w:val="28"/>
        </w:rPr>
      </w:pPr>
      <w:r>
        <w:rPr>
          <w:bCs/>
          <w:szCs w:val="28"/>
        </w:rPr>
        <w:t xml:space="preserve">Провести </w:t>
      </w:r>
      <w:r>
        <w:rPr>
          <w:color w:val="000000"/>
          <w:szCs w:val="28"/>
        </w:rPr>
        <w:t>ф</w:t>
      </w:r>
      <w:r w:rsidRPr="00D47C2E">
        <w:rPr>
          <w:color w:val="000000"/>
          <w:szCs w:val="28"/>
        </w:rPr>
        <w:t>окус-групи</w:t>
      </w:r>
      <w:r>
        <w:rPr>
          <w:bCs/>
          <w:szCs w:val="28"/>
        </w:rPr>
        <w:t xml:space="preserve"> з яких виявивити</w:t>
      </w:r>
      <w:r w:rsidRPr="00D47C2E">
        <w:rPr>
          <w:bCs/>
          <w:szCs w:val="28"/>
        </w:rPr>
        <w:t xml:space="preserve">, </w:t>
      </w:r>
      <w:r w:rsidRPr="00D47C2E">
        <w:rPr>
          <w:szCs w:val="28"/>
        </w:rPr>
        <w:t>які тренди у фешн індустрії найбільше до вподоби споживачам, тобто на які вони реагують.</w:t>
      </w:r>
    </w:p>
    <w:p w:rsidR="00EF1324" w:rsidRPr="00D47C2E" w:rsidRDefault="00EF1324" w:rsidP="00FE009D">
      <w:pPr>
        <w:numPr>
          <w:ilvl w:val="0"/>
          <w:numId w:val="30"/>
        </w:numPr>
        <w:tabs>
          <w:tab w:val="left" w:pos="567"/>
          <w:tab w:val="left" w:pos="851"/>
        </w:tabs>
        <w:spacing w:after="30" w:line="360" w:lineRule="auto"/>
        <w:ind w:left="142" w:firstLine="142"/>
        <w:contextualSpacing/>
        <w:jc w:val="both"/>
        <w:rPr>
          <w:bCs/>
          <w:szCs w:val="28"/>
        </w:rPr>
      </w:pPr>
      <w:r w:rsidRPr="00D47C2E">
        <w:rPr>
          <w:bCs/>
          <w:szCs w:val="28"/>
        </w:rPr>
        <w:t xml:space="preserve">Провести оцінку </w:t>
      </w:r>
      <w:r w:rsidRPr="00D47C2E">
        <w:rPr>
          <w:color w:val="000000"/>
          <w:szCs w:val="26"/>
        </w:rPr>
        <w:t xml:space="preserve">ефективності поточної маркетингової комунікації підприємства </w:t>
      </w:r>
      <w:r w:rsidRPr="0055542E">
        <w:rPr>
          <w:szCs w:val="28"/>
        </w:rPr>
        <w:t>«VOVK»</w:t>
      </w:r>
      <w:r w:rsidRPr="00D47C2E">
        <w:rPr>
          <w:color w:val="000000"/>
          <w:szCs w:val="26"/>
        </w:rPr>
        <w:t xml:space="preserve">. </w:t>
      </w:r>
    </w:p>
    <w:p w:rsidR="00FE009D" w:rsidRDefault="00EF1324" w:rsidP="00FE009D">
      <w:pPr>
        <w:numPr>
          <w:ilvl w:val="0"/>
          <w:numId w:val="30"/>
        </w:numPr>
        <w:tabs>
          <w:tab w:val="left" w:pos="567"/>
          <w:tab w:val="left" w:pos="851"/>
        </w:tabs>
        <w:spacing w:after="30" w:line="360" w:lineRule="auto"/>
        <w:ind w:left="142" w:firstLine="142"/>
        <w:contextualSpacing/>
        <w:jc w:val="both"/>
        <w:rPr>
          <w:bCs/>
          <w:szCs w:val="28"/>
        </w:rPr>
      </w:pPr>
      <w:r>
        <w:rPr>
          <w:color w:val="000000"/>
          <w:szCs w:val="28"/>
        </w:rPr>
        <w:lastRenderedPageBreak/>
        <w:t xml:space="preserve"> Шляхом кабінетних досліджень провести аналіз внутрішньої вторинної інформації підприємства, </w:t>
      </w:r>
      <w:r w:rsidRPr="00D47C2E">
        <w:rPr>
          <w:color w:val="000000"/>
          <w:szCs w:val="28"/>
        </w:rPr>
        <w:t>так</w:t>
      </w:r>
      <w:r>
        <w:rPr>
          <w:color w:val="000000"/>
          <w:szCs w:val="28"/>
        </w:rPr>
        <w:t>ої</w:t>
      </w:r>
      <w:r w:rsidRPr="00D47C2E">
        <w:rPr>
          <w:color w:val="000000"/>
          <w:szCs w:val="28"/>
        </w:rPr>
        <w:t xml:space="preserve"> як документація, звіти, презентації, інформаційні системи тощо</w:t>
      </w:r>
      <w:r>
        <w:rPr>
          <w:color w:val="000000"/>
          <w:szCs w:val="28"/>
        </w:rPr>
        <w:t xml:space="preserve"> та створити</w:t>
      </w:r>
      <w:r w:rsidRPr="00D47C2E">
        <w:rPr>
          <w:color w:val="000000"/>
          <w:szCs w:val="28"/>
        </w:rPr>
        <w:t xml:space="preserve"> список маркетингових каналів</w:t>
      </w:r>
      <w:r>
        <w:rPr>
          <w:color w:val="000000"/>
          <w:szCs w:val="28"/>
        </w:rPr>
        <w:t xml:space="preserve"> комунікацій</w:t>
      </w:r>
      <w:r w:rsidRPr="00D47C2E">
        <w:rPr>
          <w:color w:val="000000"/>
          <w:szCs w:val="28"/>
        </w:rPr>
        <w:t>, які використовуються компанією.</w:t>
      </w:r>
    </w:p>
    <w:p w:rsidR="00EF1324" w:rsidRPr="00FE009D" w:rsidRDefault="00EF1324" w:rsidP="00FE009D">
      <w:pPr>
        <w:numPr>
          <w:ilvl w:val="0"/>
          <w:numId w:val="30"/>
        </w:numPr>
        <w:tabs>
          <w:tab w:val="left" w:pos="567"/>
          <w:tab w:val="left" w:pos="851"/>
        </w:tabs>
        <w:spacing w:after="30" w:line="360" w:lineRule="auto"/>
        <w:ind w:left="142" w:firstLine="142"/>
        <w:contextualSpacing/>
        <w:jc w:val="both"/>
        <w:rPr>
          <w:bCs/>
          <w:szCs w:val="28"/>
        </w:rPr>
      </w:pPr>
      <w:r w:rsidRPr="00FE009D">
        <w:rPr>
          <w:color w:val="000000"/>
          <w:szCs w:val="28"/>
        </w:rPr>
        <w:t xml:space="preserve">  Додати в опитування такі питання:  </w:t>
      </w:r>
    </w:p>
    <w:p w:rsidR="00EF1324" w:rsidRPr="00D47C2E" w:rsidRDefault="00EF1324" w:rsidP="00FE009D">
      <w:pPr>
        <w:pStyle w:val="a6"/>
        <w:numPr>
          <w:ilvl w:val="0"/>
          <w:numId w:val="31"/>
        </w:numPr>
        <w:tabs>
          <w:tab w:val="left" w:pos="567"/>
          <w:tab w:val="left" w:pos="851"/>
          <w:tab w:val="left" w:pos="1560"/>
        </w:tabs>
        <w:spacing w:before="0" w:beforeAutospacing="0" w:after="30" w:afterAutospacing="0" w:line="360" w:lineRule="auto"/>
        <w:ind w:left="142" w:firstLine="142"/>
        <w:contextualSpacing/>
        <w:jc w:val="both"/>
        <w:rPr>
          <w:szCs w:val="28"/>
        </w:rPr>
      </w:pPr>
      <w:r w:rsidRPr="00D47C2E">
        <w:rPr>
          <w:szCs w:val="28"/>
        </w:rPr>
        <w:t xml:space="preserve">Чи знаєте Ви бренд жіночого одягу </w:t>
      </w:r>
      <w:r w:rsidRPr="0055542E">
        <w:rPr>
          <w:szCs w:val="28"/>
        </w:rPr>
        <w:t>«VOVK»</w:t>
      </w:r>
      <w:r w:rsidRPr="00D47C2E">
        <w:rPr>
          <w:szCs w:val="28"/>
        </w:rPr>
        <w:t xml:space="preserve">? </w:t>
      </w:r>
    </w:p>
    <w:p w:rsidR="00EF1324" w:rsidRPr="00010C4A" w:rsidRDefault="00EF1324" w:rsidP="00FE009D">
      <w:pPr>
        <w:pStyle w:val="a3"/>
        <w:numPr>
          <w:ilvl w:val="0"/>
          <w:numId w:val="31"/>
        </w:numPr>
        <w:tabs>
          <w:tab w:val="left" w:pos="567"/>
          <w:tab w:val="left" w:pos="851"/>
          <w:tab w:val="left" w:pos="1560"/>
        </w:tabs>
        <w:spacing w:after="30" w:line="360" w:lineRule="auto"/>
        <w:ind w:left="142" w:firstLine="142"/>
        <w:jc w:val="both"/>
        <w:rPr>
          <w:color w:val="000000"/>
          <w:sz w:val="28"/>
          <w:szCs w:val="28"/>
          <w:lang w:val="uk-UA"/>
        </w:rPr>
      </w:pPr>
      <w:r w:rsidRPr="00D47C2E">
        <w:rPr>
          <w:sz w:val="28"/>
          <w:szCs w:val="28"/>
          <w:lang w:val="uk-UA"/>
        </w:rPr>
        <w:t xml:space="preserve">Якщо знаєте, то як ви дізнались про бренд </w:t>
      </w:r>
      <w:r w:rsidRPr="0055542E">
        <w:rPr>
          <w:sz w:val="28"/>
          <w:szCs w:val="28"/>
        </w:rPr>
        <w:t>«VOVK»</w:t>
      </w:r>
      <w:r w:rsidRPr="00D47C2E">
        <w:rPr>
          <w:sz w:val="28"/>
          <w:szCs w:val="28"/>
          <w:lang w:val="uk-UA"/>
        </w:rPr>
        <w:t>?</w:t>
      </w:r>
    </w:p>
    <w:p w:rsidR="00EF1324" w:rsidRPr="00010C4A" w:rsidRDefault="00EF1324" w:rsidP="00FE009D">
      <w:pPr>
        <w:pStyle w:val="a3"/>
        <w:tabs>
          <w:tab w:val="left" w:pos="567"/>
          <w:tab w:val="left" w:pos="851"/>
          <w:tab w:val="left" w:pos="1560"/>
        </w:tabs>
        <w:spacing w:after="30" w:line="360" w:lineRule="auto"/>
        <w:ind w:left="142" w:firstLine="142"/>
        <w:jc w:val="both"/>
        <w:rPr>
          <w:color w:val="000000"/>
          <w:sz w:val="28"/>
          <w:szCs w:val="28"/>
          <w:lang w:val="uk-UA"/>
        </w:rPr>
      </w:pPr>
      <w:r>
        <w:rPr>
          <w:bCs/>
          <w:sz w:val="28"/>
          <w:szCs w:val="28"/>
          <w:lang w:val="uk-UA"/>
        </w:rPr>
        <w:t>Щоб</w:t>
      </w:r>
      <w:r w:rsidRPr="00010C4A">
        <w:rPr>
          <w:bCs/>
          <w:sz w:val="28"/>
          <w:szCs w:val="28"/>
          <w:lang w:val="uk-UA"/>
        </w:rPr>
        <w:t xml:space="preserve"> виявити</w:t>
      </w:r>
      <w:r>
        <w:rPr>
          <w:bCs/>
          <w:sz w:val="28"/>
          <w:szCs w:val="28"/>
          <w:lang w:val="uk-UA"/>
        </w:rPr>
        <w:t xml:space="preserve"> </w:t>
      </w:r>
      <w:r>
        <w:rPr>
          <w:color w:val="000000"/>
          <w:sz w:val="28"/>
          <w:szCs w:val="28"/>
          <w:lang w:val="uk-UA"/>
        </w:rPr>
        <w:t xml:space="preserve">найбільш ефективні </w:t>
      </w:r>
      <w:r w:rsidRPr="00010C4A">
        <w:rPr>
          <w:color w:val="000000"/>
          <w:sz w:val="28"/>
          <w:szCs w:val="28"/>
          <w:lang w:val="uk-UA"/>
        </w:rPr>
        <w:t>канали маркетингов</w:t>
      </w:r>
      <w:r>
        <w:rPr>
          <w:color w:val="000000"/>
          <w:sz w:val="28"/>
          <w:szCs w:val="28"/>
          <w:lang w:val="uk-UA"/>
        </w:rPr>
        <w:t>их</w:t>
      </w:r>
      <w:r w:rsidRPr="00010C4A">
        <w:rPr>
          <w:color w:val="000000"/>
          <w:sz w:val="28"/>
          <w:szCs w:val="28"/>
          <w:lang w:val="uk-UA"/>
        </w:rPr>
        <w:t xml:space="preserve"> комунікації  з тих, що використовує компанія</w:t>
      </w:r>
      <w:r w:rsidR="00F54C08">
        <w:rPr>
          <w:color w:val="000000"/>
          <w:sz w:val="28"/>
          <w:szCs w:val="28"/>
          <w:lang w:val="uk-UA"/>
        </w:rPr>
        <w:t xml:space="preserve"> </w:t>
      </w:r>
      <w:r w:rsidR="00F54C08" w:rsidRPr="002E0243">
        <w:t>[</w:t>
      </w:r>
      <w:r w:rsidR="00F54C08">
        <w:t>64</w:t>
      </w:r>
      <w:r w:rsidR="00F54C08" w:rsidRPr="0000209F">
        <w:t>]</w:t>
      </w:r>
      <w:r w:rsidR="00F54C08">
        <w:rPr>
          <w:color w:val="000000"/>
          <w:sz w:val="28"/>
          <w:szCs w:val="28"/>
          <w:lang w:val="uk-UA"/>
        </w:rPr>
        <w:t>.</w:t>
      </w:r>
      <w:r w:rsidRPr="00010C4A">
        <w:rPr>
          <w:color w:val="000000"/>
          <w:sz w:val="28"/>
          <w:szCs w:val="28"/>
          <w:lang w:val="uk-UA"/>
        </w:rPr>
        <w:t xml:space="preserve"> </w:t>
      </w:r>
    </w:p>
    <w:p w:rsidR="00EF1324" w:rsidRPr="00D47C2E" w:rsidRDefault="00EF1324" w:rsidP="00FE009D">
      <w:pPr>
        <w:pStyle w:val="a3"/>
        <w:numPr>
          <w:ilvl w:val="0"/>
          <w:numId w:val="30"/>
        </w:numPr>
        <w:tabs>
          <w:tab w:val="left" w:pos="567"/>
          <w:tab w:val="left" w:pos="851"/>
        </w:tabs>
        <w:spacing w:after="30" w:line="360" w:lineRule="auto"/>
        <w:ind w:left="142" w:firstLine="142"/>
        <w:jc w:val="both"/>
        <w:rPr>
          <w:color w:val="000000"/>
          <w:sz w:val="28"/>
          <w:szCs w:val="28"/>
          <w:lang w:val="uk-UA"/>
        </w:rPr>
      </w:pPr>
      <w:r w:rsidRPr="00D47C2E">
        <w:rPr>
          <w:bCs/>
          <w:sz w:val="28"/>
          <w:szCs w:val="28"/>
          <w:lang w:val="uk-UA"/>
        </w:rPr>
        <w:t xml:space="preserve">Порівняти канали, що використовує компанія з тими, що найчастіше використовують споживачі, щоб виявити, які </w:t>
      </w:r>
      <w:r w:rsidRPr="00D47C2E">
        <w:rPr>
          <w:color w:val="000000"/>
          <w:sz w:val="28"/>
          <w:szCs w:val="28"/>
          <w:lang w:val="uk-UA"/>
        </w:rPr>
        <w:t>канали комунікації недостатньо використовуються</w:t>
      </w:r>
      <w:r>
        <w:rPr>
          <w:color w:val="000000"/>
          <w:sz w:val="28"/>
          <w:szCs w:val="28"/>
          <w:lang w:val="uk-UA"/>
        </w:rPr>
        <w:t xml:space="preserve">, але можуть бути ефективними. </w:t>
      </w:r>
      <w:r w:rsidRPr="00D47C2E">
        <w:rPr>
          <w:color w:val="000000"/>
          <w:sz w:val="28"/>
          <w:szCs w:val="28"/>
          <w:lang w:val="uk-UA"/>
        </w:rPr>
        <w:t xml:space="preserve">В результаті </w:t>
      </w:r>
      <w:r>
        <w:rPr>
          <w:color w:val="000000"/>
          <w:sz w:val="28"/>
          <w:szCs w:val="28"/>
          <w:lang w:val="uk-UA"/>
        </w:rPr>
        <w:t>отримати</w:t>
      </w:r>
      <w:r w:rsidRPr="00D47C2E">
        <w:rPr>
          <w:color w:val="000000"/>
          <w:sz w:val="28"/>
          <w:szCs w:val="28"/>
          <w:lang w:val="uk-UA"/>
        </w:rPr>
        <w:t xml:space="preserve"> список потенційно ефективних каналів комунікації, які поки що недостатньо використовуються.</w:t>
      </w:r>
    </w:p>
    <w:p w:rsidR="00EF1324" w:rsidRDefault="00EF1324" w:rsidP="009B08AB">
      <w:pPr>
        <w:spacing w:after="30" w:line="360" w:lineRule="auto"/>
        <w:ind w:firstLine="340"/>
        <w:contextualSpacing/>
        <w:jc w:val="both"/>
        <w:rPr>
          <w:bCs/>
          <w:szCs w:val="28"/>
        </w:rPr>
      </w:pPr>
      <w:r>
        <w:rPr>
          <w:bCs/>
          <w:szCs w:val="28"/>
        </w:rPr>
        <w:t>Таким чином, у ході дослідження</w:t>
      </w:r>
      <w:r w:rsidRPr="000E58D7">
        <w:rPr>
          <w:bCs/>
          <w:szCs w:val="28"/>
        </w:rPr>
        <w:t xml:space="preserve">, </w:t>
      </w:r>
      <w:r>
        <w:rPr>
          <w:bCs/>
          <w:szCs w:val="28"/>
        </w:rPr>
        <w:t xml:space="preserve">необхідно перевірити </w:t>
      </w:r>
      <w:r w:rsidRPr="000E58D7">
        <w:rPr>
          <w:bCs/>
          <w:szCs w:val="28"/>
        </w:rPr>
        <w:t>декілька можливих гіпотез</w:t>
      </w:r>
      <w:r>
        <w:rPr>
          <w:bCs/>
          <w:szCs w:val="28"/>
        </w:rPr>
        <w:t>,  представлених у табл. 2.4.</w:t>
      </w:r>
    </w:p>
    <w:p w:rsidR="00EF1324" w:rsidRDefault="00EF1324" w:rsidP="0013405C">
      <w:pPr>
        <w:spacing w:after="30" w:line="360" w:lineRule="auto"/>
        <w:ind w:firstLine="340"/>
        <w:contextualSpacing/>
        <w:jc w:val="both"/>
        <w:rPr>
          <w:bCs/>
          <w:szCs w:val="28"/>
        </w:rPr>
      </w:pPr>
    </w:p>
    <w:p w:rsidR="00EF1324" w:rsidRDefault="00EF1324" w:rsidP="0013405C">
      <w:pPr>
        <w:spacing w:after="30" w:line="360" w:lineRule="auto"/>
        <w:ind w:firstLine="340"/>
        <w:contextualSpacing/>
        <w:jc w:val="both"/>
        <w:rPr>
          <w:bCs/>
          <w:szCs w:val="28"/>
        </w:rPr>
      </w:pPr>
      <w:r>
        <w:rPr>
          <w:bCs/>
          <w:szCs w:val="28"/>
        </w:rPr>
        <w:t>Таблиця 2.4 – Гіпотези, які необхідно перевірити</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2"/>
        <w:gridCol w:w="6699"/>
      </w:tblGrid>
      <w:tr w:rsidR="00EF1324" w:rsidRPr="003055C7" w:rsidTr="00E612E3">
        <w:tc>
          <w:tcPr>
            <w:tcW w:w="2988" w:type="dxa"/>
          </w:tcPr>
          <w:p w:rsidR="00EF1324" w:rsidRPr="003055C7" w:rsidRDefault="00EF1324" w:rsidP="0013405C">
            <w:pPr>
              <w:spacing w:after="30" w:line="360" w:lineRule="auto"/>
              <w:ind w:firstLine="0"/>
              <w:contextualSpacing/>
              <w:jc w:val="both"/>
              <w:rPr>
                <w:bCs/>
                <w:szCs w:val="28"/>
              </w:rPr>
            </w:pPr>
            <w:r w:rsidRPr="003055C7">
              <w:rPr>
                <w:bCs/>
                <w:szCs w:val="28"/>
              </w:rPr>
              <w:t xml:space="preserve">Завдання дослідження </w:t>
            </w:r>
          </w:p>
        </w:tc>
        <w:tc>
          <w:tcPr>
            <w:tcW w:w="6793" w:type="dxa"/>
          </w:tcPr>
          <w:p w:rsidR="00EF1324" w:rsidRPr="003055C7" w:rsidRDefault="00EF1324" w:rsidP="0013405C">
            <w:pPr>
              <w:spacing w:after="30" w:line="360" w:lineRule="auto"/>
              <w:ind w:firstLine="0"/>
              <w:contextualSpacing/>
              <w:jc w:val="both"/>
              <w:rPr>
                <w:bCs/>
                <w:szCs w:val="28"/>
              </w:rPr>
            </w:pPr>
            <w:r w:rsidRPr="003055C7">
              <w:rPr>
                <w:bCs/>
                <w:szCs w:val="28"/>
              </w:rPr>
              <w:t>Гіпотези для підтвердження чи спростування</w:t>
            </w:r>
          </w:p>
        </w:tc>
      </w:tr>
      <w:tr w:rsidR="00EF1324" w:rsidRPr="003055C7" w:rsidTr="00E612E3">
        <w:tc>
          <w:tcPr>
            <w:tcW w:w="2988" w:type="dxa"/>
          </w:tcPr>
          <w:p w:rsidR="00EF1324" w:rsidRPr="003055C7" w:rsidRDefault="00EF1324" w:rsidP="0013405C">
            <w:pPr>
              <w:spacing w:after="30" w:line="360" w:lineRule="auto"/>
              <w:ind w:firstLine="0"/>
              <w:contextualSpacing/>
              <w:jc w:val="both"/>
              <w:rPr>
                <w:bCs/>
                <w:szCs w:val="28"/>
              </w:rPr>
            </w:pPr>
            <w:r w:rsidRPr="003055C7">
              <w:rPr>
                <w:bCs/>
                <w:szCs w:val="28"/>
              </w:rPr>
              <w:t xml:space="preserve">Аналіз реклами зарубіжних компаній </w:t>
            </w:r>
          </w:p>
        </w:tc>
        <w:tc>
          <w:tcPr>
            <w:tcW w:w="6793" w:type="dxa"/>
          </w:tcPr>
          <w:p w:rsidR="00EF1324" w:rsidRPr="003055C7" w:rsidRDefault="00EF1324" w:rsidP="0013405C">
            <w:pPr>
              <w:spacing w:after="30" w:line="360" w:lineRule="auto"/>
              <w:ind w:firstLine="0"/>
              <w:contextualSpacing/>
              <w:jc w:val="both"/>
              <w:rPr>
                <w:bCs/>
                <w:szCs w:val="28"/>
              </w:rPr>
            </w:pPr>
            <w:r>
              <w:rPr>
                <w:bCs/>
                <w:szCs w:val="28"/>
              </w:rPr>
              <w:t>Н</w:t>
            </w:r>
            <w:r w:rsidRPr="003055C7">
              <w:rPr>
                <w:bCs/>
                <w:szCs w:val="28"/>
              </w:rPr>
              <w:t>1: Зарубіжні компанії використовують стратегії, орієнтовані на емоційний зв'язок зі споживачем у рекламі жіночого одягу.</w:t>
            </w:r>
          </w:p>
          <w:p w:rsidR="00EF1324" w:rsidRPr="003055C7" w:rsidRDefault="00EF1324" w:rsidP="0013405C">
            <w:pPr>
              <w:spacing w:after="30" w:line="360" w:lineRule="auto"/>
              <w:ind w:firstLine="0"/>
              <w:contextualSpacing/>
              <w:jc w:val="both"/>
              <w:rPr>
                <w:bCs/>
                <w:szCs w:val="28"/>
              </w:rPr>
            </w:pPr>
            <w:r>
              <w:rPr>
                <w:bCs/>
                <w:szCs w:val="28"/>
              </w:rPr>
              <w:t>Н</w:t>
            </w:r>
            <w:r w:rsidRPr="003055C7">
              <w:rPr>
                <w:bCs/>
                <w:szCs w:val="28"/>
              </w:rPr>
              <w:t xml:space="preserve"> 2: Найчастіше зарубіжні компанії використовують соціальні медіа як основний канал комунікації для просування жіночого одягу.</w:t>
            </w:r>
          </w:p>
        </w:tc>
      </w:tr>
    </w:tbl>
    <w:p w:rsidR="00FE009D" w:rsidRDefault="00FE009D">
      <w:pPr>
        <w:rPr>
          <w:bCs/>
          <w:szCs w:val="28"/>
        </w:rPr>
      </w:pPr>
      <w:r>
        <w:t xml:space="preserve">Продовження таблиці 2.4 - </w:t>
      </w:r>
      <w:r>
        <w:rPr>
          <w:bCs/>
          <w:szCs w:val="28"/>
        </w:rPr>
        <w:t>Гіпотези, які необхідно перевірити</w:t>
      </w:r>
    </w:p>
    <w:p w:rsidR="00FE009D" w:rsidRDefault="00FE009D"/>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5"/>
        <w:gridCol w:w="6696"/>
      </w:tblGrid>
      <w:tr w:rsidR="00FE009D" w:rsidRPr="003055C7" w:rsidTr="00E612E3">
        <w:tc>
          <w:tcPr>
            <w:tcW w:w="2988" w:type="dxa"/>
          </w:tcPr>
          <w:p w:rsidR="00FE009D" w:rsidRPr="003055C7" w:rsidRDefault="00FE009D" w:rsidP="00FE009D">
            <w:pPr>
              <w:spacing w:after="30" w:line="360" w:lineRule="auto"/>
              <w:ind w:firstLine="0"/>
              <w:contextualSpacing/>
              <w:jc w:val="both"/>
              <w:rPr>
                <w:bCs/>
                <w:szCs w:val="28"/>
              </w:rPr>
            </w:pPr>
            <w:r w:rsidRPr="003055C7">
              <w:rPr>
                <w:bCs/>
                <w:szCs w:val="28"/>
              </w:rPr>
              <w:t xml:space="preserve">Завдання дослідження </w:t>
            </w:r>
          </w:p>
        </w:tc>
        <w:tc>
          <w:tcPr>
            <w:tcW w:w="6793" w:type="dxa"/>
          </w:tcPr>
          <w:p w:rsidR="00FE009D" w:rsidRPr="003055C7" w:rsidRDefault="00FE009D" w:rsidP="00FE009D">
            <w:pPr>
              <w:spacing w:after="30" w:line="360" w:lineRule="auto"/>
              <w:ind w:firstLine="0"/>
              <w:contextualSpacing/>
              <w:jc w:val="both"/>
              <w:rPr>
                <w:bCs/>
                <w:szCs w:val="28"/>
              </w:rPr>
            </w:pPr>
            <w:r w:rsidRPr="003055C7">
              <w:rPr>
                <w:bCs/>
                <w:szCs w:val="28"/>
              </w:rPr>
              <w:t>Гіпотези для підтвердження чи спростування</w:t>
            </w:r>
          </w:p>
        </w:tc>
      </w:tr>
      <w:tr w:rsidR="00EF1324" w:rsidRPr="003055C7" w:rsidTr="00E612E3">
        <w:tc>
          <w:tcPr>
            <w:tcW w:w="2988" w:type="dxa"/>
          </w:tcPr>
          <w:p w:rsidR="00EF1324" w:rsidRPr="003055C7" w:rsidRDefault="00EF1324" w:rsidP="0013405C">
            <w:pPr>
              <w:spacing w:after="30" w:line="360" w:lineRule="auto"/>
              <w:ind w:firstLine="0"/>
              <w:contextualSpacing/>
              <w:jc w:val="both"/>
              <w:rPr>
                <w:bCs/>
                <w:szCs w:val="28"/>
              </w:rPr>
            </w:pPr>
            <w:r w:rsidRPr="003055C7">
              <w:rPr>
                <w:bCs/>
                <w:szCs w:val="28"/>
              </w:rPr>
              <w:lastRenderedPageBreak/>
              <w:t xml:space="preserve">Аналіз комунікацій успішних українських виробників одягу </w:t>
            </w:r>
          </w:p>
        </w:tc>
        <w:tc>
          <w:tcPr>
            <w:tcW w:w="6793" w:type="dxa"/>
          </w:tcPr>
          <w:p w:rsidR="00EF1324" w:rsidRPr="003055C7" w:rsidRDefault="00EF1324" w:rsidP="0013405C">
            <w:pPr>
              <w:spacing w:after="30" w:line="360" w:lineRule="auto"/>
              <w:ind w:firstLine="0"/>
              <w:contextualSpacing/>
              <w:jc w:val="both"/>
              <w:rPr>
                <w:bCs/>
                <w:szCs w:val="28"/>
              </w:rPr>
            </w:pPr>
            <w:r>
              <w:rPr>
                <w:bCs/>
                <w:szCs w:val="28"/>
              </w:rPr>
              <w:t>Н3</w:t>
            </w:r>
            <w:r w:rsidRPr="003055C7">
              <w:rPr>
                <w:bCs/>
                <w:szCs w:val="28"/>
              </w:rPr>
              <w:t>: Соціальна мережа Instagram є найпоширенішою платформою для комунікації серед успішних українських виробників одягу.</w:t>
            </w:r>
          </w:p>
        </w:tc>
      </w:tr>
      <w:tr w:rsidR="00EF1324" w:rsidRPr="003055C7" w:rsidTr="00E612E3">
        <w:tc>
          <w:tcPr>
            <w:tcW w:w="2988" w:type="dxa"/>
          </w:tcPr>
          <w:p w:rsidR="00EF1324" w:rsidRPr="003055C7" w:rsidRDefault="00EF1324" w:rsidP="0013405C">
            <w:pPr>
              <w:spacing w:after="30" w:line="360" w:lineRule="auto"/>
              <w:ind w:firstLine="0"/>
              <w:contextualSpacing/>
              <w:jc w:val="both"/>
              <w:rPr>
                <w:bCs/>
                <w:szCs w:val="28"/>
              </w:rPr>
            </w:pPr>
            <w:r w:rsidRPr="003055C7">
              <w:rPr>
                <w:bCs/>
                <w:szCs w:val="28"/>
              </w:rPr>
              <w:t xml:space="preserve">Аналіз уподобань споживачів </w:t>
            </w:r>
          </w:p>
        </w:tc>
        <w:tc>
          <w:tcPr>
            <w:tcW w:w="6793" w:type="dxa"/>
          </w:tcPr>
          <w:p w:rsidR="00EF1324" w:rsidRPr="003055C7" w:rsidRDefault="00EF1324" w:rsidP="0013405C">
            <w:pPr>
              <w:spacing w:after="30" w:line="360" w:lineRule="auto"/>
              <w:ind w:firstLine="0"/>
              <w:contextualSpacing/>
              <w:jc w:val="both"/>
              <w:rPr>
                <w:bCs/>
                <w:szCs w:val="28"/>
              </w:rPr>
            </w:pPr>
            <w:r>
              <w:rPr>
                <w:bCs/>
                <w:szCs w:val="28"/>
              </w:rPr>
              <w:t>Н4</w:t>
            </w:r>
            <w:r w:rsidRPr="003055C7">
              <w:rPr>
                <w:bCs/>
                <w:szCs w:val="28"/>
              </w:rPr>
              <w:t>: Онлайн-магазини є найпопулярнішим каналом розподілу для купівлі товарів серед споживачів.</w:t>
            </w:r>
          </w:p>
          <w:p w:rsidR="00EF1324" w:rsidRPr="003055C7" w:rsidRDefault="00EF1324" w:rsidP="0013405C">
            <w:pPr>
              <w:spacing w:after="30" w:line="360" w:lineRule="auto"/>
              <w:ind w:firstLine="0"/>
              <w:contextualSpacing/>
              <w:jc w:val="both"/>
              <w:rPr>
                <w:bCs/>
                <w:szCs w:val="28"/>
              </w:rPr>
            </w:pPr>
            <w:r w:rsidRPr="003055C7">
              <w:rPr>
                <w:bCs/>
                <w:szCs w:val="28"/>
              </w:rPr>
              <w:t xml:space="preserve">Гіпотеза </w:t>
            </w:r>
            <w:r>
              <w:rPr>
                <w:bCs/>
                <w:szCs w:val="28"/>
              </w:rPr>
              <w:t>5</w:t>
            </w:r>
            <w:r w:rsidRPr="003055C7">
              <w:rPr>
                <w:bCs/>
                <w:szCs w:val="28"/>
              </w:rPr>
              <w:t>: Основним чинником, що впливає на вибір конкретного бренду, є якість продукції.</w:t>
            </w:r>
          </w:p>
        </w:tc>
      </w:tr>
      <w:tr w:rsidR="00EF1324" w:rsidRPr="003055C7" w:rsidTr="00E612E3">
        <w:tc>
          <w:tcPr>
            <w:tcW w:w="2988" w:type="dxa"/>
          </w:tcPr>
          <w:p w:rsidR="00EF1324" w:rsidRPr="003055C7" w:rsidRDefault="00EF1324" w:rsidP="0013405C">
            <w:pPr>
              <w:spacing w:after="30" w:line="360" w:lineRule="auto"/>
              <w:ind w:firstLine="0"/>
              <w:contextualSpacing/>
              <w:jc w:val="both"/>
              <w:rPr>
                <w:bCs/>
                <w:szCs w:val="28"/>
              </w:rPr>
            </w:pPr>
            <w:r w:rsidRPr="003055C7">
              <w:rPr>
                <w:bCs/>
                <w:szCs w:val="28"/>
              </w:rPr>
              <w:t xml:space="preserve">Оцінка ефективності поточної маркетингової комунікації </w:t>
            </w:r>
          </w:p>
        </w:tc>
        <w:tc>
          <w:tcPr>
            <w:tcW w:w="6793" w:type="dxa"/>
          </w:tcPr>
          <w:p w:rsidR="00EF1324" w:rsidRPr="003055C7" w:rsidRDefault="00EF1324" w:rsidP="0013405C">
            <w:pPr>
              <w:spacing w:after="30" w:line="360" w:lineRule="auto"/>
              <w:ind w:firstLine="0"/>
              <w:contextualSpacing/>
              <w:jc w:val="both"/>
              <w:rPr>
                <w:bCs/>
                <w:szCs w:val="28"/>
              </w:rPr>
            </w:pPr>
            <w:r>
              <w:rPr>
                <w:bCs/>
                <w:szCs w:val="28"/>
              </w:rPr>
              <w:t>Н6</w:t>
            </w:r>
            <w:r w:rsidRPr="003055C7">
              <w:rPr>
                <w:bCs/>
                <w:szCs w:val="28"/>
              </w:rPr>
              <w:t>: Соціальні мережі є найбільш ефективним каналом маркетингової комунікації для підприємства.</w:t>
            </w:r>
          </w:p>
          <w:p w:rsidR="00EF1324" w:rsidRPr="003055C7" w:rsidRDefault="00EF1324" w:rsidP="0013405C">
            <w:pPr>
              <w:spacing w:after="30" w:line="360" w:lineRule="auto"/>
              <w:ind w:firstLine="0"/>
              <w:contextualSpacing/>
              <w:jc w:val="both"/>
              <w:rPr>
                <w:bCs/>
                <w:szCs w:val="28"/>
              </w:rPr>
            </w:pPr>
            <w:r>
              <w:rPr>
                <w:bCs/>
                <w:szCs w:val="28"/>
              </w:rPr>
              <w:t>Н7</w:t>
            </w:r>
            <w:r w:rsidRPr="003055C7">
              <w:rPr>
                <w:bCs/>
                <w:szCs w:val="28"/>
              </w:rPr>
              <w:t>: E-mail маркетинг є недостатньо використовуваним каналом, який має потенціал бути ефективним.</w:t>
            </w:r>
          </w:p>
        </w:tc>
      </w:tr>
    </w:tbl>
    <w:p w:rsidR="00EF1324" w:rsidRPr="00D47C2E" w:rsidRDefault="00EF1324" w:rsidP="00A57A3B">
      <w:pPr>
        <w:pStyle w:val="a6"/>
        <w:spacing w:before="0" w:beforeAutospacing="0" w:after="30" w:afterAutospacing="0" w:line="360" w:lineRule="auto"/>
        <w:contextualSpacing/>
        <w:rPr>
          <w:szCs w:val="28"/>
        </w:rPr>
      </w:pPr>
      <w:r w:rsidRPr="00D47C2E">
        <w:rPr>
          <w:szCs w:val="28"/>
        </w:rPr>
        <w:t>Джерело: сформовано автором</w:t>
      </w:r>
    </w:p>
    <w:p w:rsidR="00EF1324" w:rsidRDefault="00EF1324" w:rsidP="0013405C">
      <w:pPr>
        <w:pStyle w:val="a6"/>
        <w:spacing w:before="0" w:beforeAutospacing="0" w:after="30" w:afterAutospacing="0" w:line="360" w:lineRule="auto"/>
        <w:ind w:firstLine="0"/>
        <w:contextualSpacing/>
        <w:jc w:val="both"/>
        <w:rPr>
          <w:color w:val="000000"/>
          <w:szCs w:val="28"/>
        </w:rPr>
      </w:pPr>
    </w:p>
    <w:p w:rsidR="00E612E3" w:rsidRDefault="00FE009D" w:rsidP="00E612E3">
      <w:pPr>
        <w:pStyle w:val="a6"/>
        <w:spacing w:before="0" w:beforeAutospacing="0" w:after="30" w:afterAutospacing="0" w:line="360" w:lineRule="auto"/>
        <w:contextualSpacing/>
        <w:jc w:val="both"/>
        <w:rPr>
          <w:color w:val="000000"/>
          <w:szCs w:val="28"/>
        </w:rPr>
      </w:pPr>
      <w:r>
        <w:rPr>
          <w:color w:val="000000"/>
          <w:szCs w:val="28"/>
        </w:rPr>
        <w:t>Таким чином, з табл. 2.4 бачимо, що в ході дослідження треба перевірити 7 гіпотез</w:t>
      </w:r>
      <w:r w:rsidRPr="00FE009D">
        <w:rPr>
          <w:color w:val="000000"/>
          <w:szCs w:val="28"/>
        </w:rPr>
        <w:t>, які стосуються різних аспектів маркетингової комунікації у сфері жіночого одягу.</w:t>
      </w:r>
      <w:r>
        <w:rPr>
          <w:color w:val="000000"/>
          <w:szCs w:val="28"/>
        </w:rPr>
        <w:t xml:space="preserve"> </w:t>
      </w:r>
      <w:r w:rsidR="00FB768E">
        <w:rPr>
          <w:color w:val="000000"/>
          <w:szCs w:val="28"/>
        </w:rPr>
        <w:t>Перевірка цих гіпотез дозволить з</w:t>
      </w:r>
      <w:r w:rsidR="00FB768E" w:rsidRPr="00FB768E">
        <w:rPr>
          <w:color w:val="000000"/>
          <w:szCs w:val="28"/>
        </w:rPr>
        <w:t>робити висновки про те, які маркетингові стратегії є найбільш ефе</w:t>
      </w:r>
      <w:r w:rsidR="00FB768E">
        <w:rPr>
          <w:color w:val="000000"/>
          <w:szCs w:val="28"/>
        </w:rPr>
        <w:t>ктивними у сфері жіночого одягу, в</w:t>
      </w:r>
      <w:r w:rsidR="00FB768E" w:rsidRPr="00FB768E">
        <w:rPr>
          <w:color w:val="000000"/>
          <w:szCs w:val="28"/>
        </w:rPr>
        <w:t>изначити кращі канали комунікації для</w:t>
      </w:r>
      <w:r w:rsidR="00FB768E">
        <w:rPr>
          <w:color w:val="000000"/>
          <w:szCs w:val="28"/>
        </w:rPr>
        <w:t xml:space="preserve"> досягнення цільової аудиторії, о</w:t>
      </w:r>
      <w:r w:rsidR="00FB768E" w:rsidRPr="00FB768E">
        <w:rPr>
          <w:color w:val="000000"/>
          <w:szCs w:val="28"/>
        </w:rPr>
        <w:t>цінити ефективність поточної маркетингової комунікації підприємства та розробити рекомендації щодо її покращення.</w:t>
      </w:r>
    </w:p>
    <w:p w:rsidR="00E612E3" w:rsidRDefault="00EF1324" w:rsidP="007A0552">
      <w:pPr>
        <w:pStyle w:val="a6"/>
        <w:spacing w:before="0" w:beforeAutospacing="0" w:after="30" w:afterAutospacing="0" w:line="360" w:lineRule="auto"/>
        <w:contextualSpacing/>
        <w:jc w:val="both"/>
        <w:rPr>
          <w:color w:val="000000"/>
          <w:szCs w:val="28"/>
        </w:rPr>
      </w:pPr>
      <w:r w:rsidRPr="00D47C2E">
        <w:rPr>
          <w:color w:val="000000"/>
          <w:szCs w:val="28"/>
        </w:rPr>
        <w:t>Для більш детального розуміння маркетингового дослідження потрібно розробити блоки пошукових питань для кожного завдання. Це список запитань, відповіді на які є необхідними для досягнення мети дослідження та вирішення маркетингової управлінської проблеми. Для того, щоб зрозуміти, як збирати та представляти інформацію, необхідно визначити джерело, метод збору та спосіб представлення даних для кожног</w:t>
      </w:r>
      <w:r w:rsidR="00FB768E">
        <w:rPr>
          <w:color w:val="000000"/>
          <w:szCs w:val="28"/>
        </w:rPr>
        <w:t>о пошукового питання (табл.</w:t>
      </w:r>
      <w:r w:rsidRPr="00D47C2E">
        <w:rPr>
          <w:color w:val="000000"/>
          <w:szCs w:val="28"/>
        </w:rPr>
        <w:t xml:space="preserve"> 2.</w:t>
      </w:r>
      <w:r>
        <w:rPr>
          <w:color w:val="000000"/>
          <w:szCs w:val="28"/>
        </w:rPr>
        <w:t>5</w:t>
      </w:r>
      <w:r w:rsidRPr="00D47C2E">
        <w:rPr>
          <w:color w:val="000000"/>
          <w:szCs w:val="28"/>
        </w:rPr>
        <w:t>).</w:t>
      </w:r>
    </w:p>
    <w:p w:rsidR="00EF1324" w:rsidRPr="00D47C2E" w:rsidRDefault="00EF1324" w:rsidP="00A57A3B">
      <w:pPr>
        <w:pStyle w:val="a6"/>
        <w:spacing w:before="0" w:beforeAutospacing="0" w:after="30" w:afterAutospacing="0" w:line="360" w:lineRule="auto"/>
        <w:contextualSpacing/>
        <w:jc w:val="both"/>
        <w:rPr>
          <w:color w:val="000000"/>
          <w:szCs w:val="28"/>
        </w:rPr>
      </w:pPr>
      <w:r w:rsidRPr="00D47C2E">
        <w:rPr>
          <w:color w:val="000000"/>
          <w:szCs w:val="28"/>
        </w:rPr>
        <w:t>Таблиця 2.</w:t>
      </w:r>
      <w:r>
        <w:rPr>
          <w:color w:val="000000"/>
          <w:szCs w:val="28"/>
        </w:rPr>
        <w:t>5</w:t>
      </w:r>
      <w:r w:rsidRPr="00D47C2E">
        <w:rPr>
          <w:color w:val="000000"/>
          <w:szCs w:val="28"/>
        </w:rPr>
        <w:t xml:space="preserve"> - Завдання дослідження</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6"/>
        <w:gridCol w:w="1418"/>
        <w:gridCol w:w="2409"/>
        <w:gridCol w:w="1416"/>
        <w:gridCol w:w="1133"/>
        <w:gridCol w:w="3121"/>
      </w:tblGrid>
      <w:tr w:rsidR="00EF1324" w:rsidRPr="00D47C2E" w:rsidTr="00E612E3">
        <w:trPr>
          <w:trHeight w:val="1063"/>
        </w:trPr>
        <w:tc>
          <w:tcPr>
            <w:tcW w:w="426" w:type="dxa"/>
          </w:tcPr>
          <w:p w:rsidR="00EF1324" w:rsidRPr="00D47C2E" w:rsidRDefault="00EF1324" w:rsidP="00E612E3">
            <w:pPr>
              <w:pStyle w:val="a6"/>
              <w:spacing w:before="0" w:beforeAutospacing="0" w:after="30" w:afterAutospacing="0"/>
              <w:ind w:firstLine="0"/>
              <w:contextualSpacing/>
              <w:rPr>
                <w:color w:val="000000"/>
                <w:szCs w:val="28"/>
              </w:rPr>
            </w:pPr>
            <w:r w:rsidRPr="00D47C2E">
              <w:rPr>
                <w:color w:val="000000"/>
                <w:szCs w:val="28"/>
              </w:rPr>
              <w:lastRenderedPageBreak/>
              <w:t>№</w:t>
            </w:r>
          </w:p>
          <w:p w:rsidR="00EF1324" w:rsidRPr="00D47C2E" w:rsidRDefault="00EF1324" w:rsidP="005D1364">
            <w:pPr>
              <w:pStyle w:val="a6"/>
              <w:spacing w:before="0" w:beforeAutospacing="0" w:after="30" w:afterAutospacing="0"/>
              <w:ind w:firstLine="340"/>
              <w:contextualSpacing/>
              <w:rPr>
                <w:color w:val="000000"/>
                <w:szCs w:val="28"/>
              </w:rPr>
            </w:pPr>
          </w:p>
        </w:tc>
        <w:tc>
          <w:tcPr>
            <w:tcW w:w="1418" w:type="dxa"/>
          </w:tcPr>
          <w:p w:rsidR="00EF1324" w:rsidRPr="00D47C2E" w:rsidRDefault="00EF1324" w:rsidP="0013405C">
            <w:pPr>
              <w:pStyle w:val="a6"/>
              <w:spacing w:before="0" w:beforeAutospacing="0" w:after="30" w:afterAutospacing="0"/>
              <w:ind w:hanging="26"/>
              <w:contextualSpacing/>
              <w:rPr>
                <w:color w:val="000000"/>
                <w:szCs w:val="28"/>
              </w:rPr>
            </w:pPr>
            <w:r w:rsidRPr="00D47C2E">
              <w:rPr>
                <w:color w:val="000000"/>
                <w:szCs w:val="28"/>
              </w:rPr>
              <w:t>Завдання дослідження</w:t>
            </w:r>
          </w:p>
        </w:tc>
        <w:tc>
          <w:tcPr>
            <w:tcW w:w="2409" w:type="dxa"/>
          </w:tcPr>
          <w:p w:rsidR="00EF1324" w:rsidRPr="00D47C2E" w:rsidRDefault="00EF1324" w:rsidP="0013405C">
            <w:pPr>
              <w:pStyle w:val="a6"/>
              <w:spacing w:before="0" w:beforeAutospacing="0" w:after="30" w:afterAutospacing="0"/>
              <w:ind w:firstLine="0"/>
              <w:contextualSpacing/>
              <w:rPr>
                <w:color w:val="000000"/>
                <w:szCs w:val="28"/>
              </w:rPr>
            </w:pPr>
            <w:r w:rsidRPr="00D47C2E">
              <w:rPr>
                <w:color w:val="000000"/>
                <w:szCs w:val="28"/>
              </w:rPr>
              <w:t>Пошукові питання</w:t>
            </w:r>
          </w:p>
        </w:tc>
        <w:tc>
          <w:tcPr>
            <w:tcW w:w="1416" w:type="dxa"/>
          </w:tcPr>
          <w:p w:rsidR="00EF1324" w:rsidRPr="00D47C2E" w:rsidRDefault="00EF1324" w:rsidP="0013405C">
            <w:pPr>
              <w:pStyle w:val="a6"/>
              <w:spacing w:before="0" w:beforeAutospacing="0" w:after="30" w:afterAutospacing="0"/>
              <w:ind w:firstLine="0"/>
              <w:contextualSpacing/>
              <w:rPr>
                <w:color w:val="000000"/>
                <w:szCs w:val="28"/>
              </w:rPr>
            </w:pPr>
            <w:r w:rsidRPr="00D47C2E">
              <w:rPr>
                <w:color w:val="000000"/>
                <w:szCs w:val="28"/>
              </w:rPr>
              <w:t>Джерело інформації</w:t>
            </w:r>
          </w:p>
        </w:tc>
        <w:tc>
          <w:tcPr>
            <w:tcW w:w="1133" w:type="dxa"/>
          </w:tcPr>
          <w:p w:rsidR="00EF1324" w:rsidRPr="00D47C2E" w:rsidRDefault="00EF1324" w:rsidP="0013405C">
            <w:pPr>
              <w:pStyle w:val="a6"/>
              <w:spacing w:before="0" w:beforeAutospacing="0" w:after="30" w:afterAutospacing="0"/>
              <w:ind w:firstLine="0"/>
              <w:contextualSpacing/>
              <w:rPr>
                <w:color w:val="000000"/>
                <w:szCs w:val="28"/>
              </w:rPr>
            </w:pPr>
            <w:r w:rsidRPr="00D47C2E">
              <w:rPr>
                <w:color w:val="000000"/>
                <w:szCs w:val="28"/>
              </w:rPr>
              <w:t>Методи отримання</w:t>
            </w:r>
          </w:p>
        </w:tc>
        <w:tc>
          <w:tcPr>
            <w:tcW w:w="3121" w:type="dxa"/>
          </w:tcPr>
          <w:p w:rsidR="00EF1324" w:rsidRPr="00D47C2E" w:rsidRDefault="00EF1324" w:rsidP="0013405C">
            <w:pPr>
              <w:pStyle w:val="a6"/>
              <w:spacing w:before="0" w:beforeAutospacing="0" w:after="30" w:afterAutospacing="0"/>
              <w:ind w:firstLine="0"/>
              <w:contextualSpacing/>
              <w:rPr>
                <w:color w:val="000000"/>
                <w:szCs w:val="28"/>
              </w:rPr>
            </w:pPr>
            <w:r w:rsidRPr="00D47C2E">
              <w:rPr>
                <w:color w:val="000000"/>
                <w:szCs w:val="28"/>
              </w:rPr>
              <w:t>Формат отриманої інформації</w:t>
            </w:r>
          </w:p>
        </w:tc>
      </w:tr>
      <w:tr w:rsidR="00FB768E" w:rsidRPr="00D47C2E" w:rsidTr="00E612E3">
        <w:trPr>
          <w:trHeight w:val="281"/>
        </w:trPr>
        <w:tc>
          <w:tcPr>
            <w:tcW w:w="426" w:type="dxa"/>
          </w:tcPr>
          <w:p w:rsidR="00FB768E" w:rsidRPr="00D47C2E" w:rsidRDefault="00FB768E" w:rsidP="00FB768E">
            <w:pPr>
              <w:pStyle w:val="a6"/>
              <w:spacing w:before="0" w:beforeAutospacing="0" w:after="30" w:afterAutospacing="0"/>
              <w:ind w:firstLine="0"/>
              <w:contextualSpacing/>
              <w:rPr>
                <w:color w:val="000000"/>
                <w:szCs w:val="28"/>
              </w:rPr>
            </w:pPr>
            <w:r>
              <w:rPr>
                <w:color w:val="000000"/>
                <w:szCs w:val="28"/>
              </w:rPr>
              <w:t>1</w:t>
            </w:r>
          </w:p>
        </w:tc>
        <w:tc>
          <w:tcPr>
            <w:tcW w:w="1418" w:type="dxa"/>
          </w:tcPr>
          <w:p w:rsidR="00FB768E" w:rsidRPr="00D47C2E" w:rsidRDefault="00FB768E" w:rsidP="00FB768E">
            <w:pPr>
              <w:pStyle w:val="a6"/>
              <w:spacing w:before="0" w:beforeAutospacing="0" w:after="30" w:afterAutospacing="0"/>
              <w:ind w:hanging="26"/>
              <w:contextualSpacing/>
              <w:rPr>
                <w:color w:val="000000"/>
                <w:szCs w:val="28"/>
              </w:rPr>
            </w:pPr>
            <w:r>
              <w:rPr>
                <w:color w:val="000000"/>
                <w:szCs w:val="28"/>
              </w:rPr>
              <w:t>2</w:t>
            </w:r>
          </w:p>
        </w:tc>
        <w:tc>
          <w:tcPr>
            <w:tcW w:w="2409" w:type="dxa"/>
          </w:tcPr>
          <w:p w:rsidR="00FB768E" w:rsidRPr="00D47C2E" w:rsidRDefault="00FB768E" w:rsidP="00FB768E">
            <w:pPr>
              <w:pStyle w:val="a6"/>
              <w:spacing w:before="0" w:beforeAutospacing="0" w:after="30" w:afterAutospacing="0"/>
              <w:ind w:firstLine="0"/>
              <w:contextualSpacing/>
              <w:rPr>
                <w:color w:val="000000"/>
                <w:szCs w:val="28"/>
              </w:rPr>
            </w:pPr>
            <w:r>
              <w:rPr>
                <w:color w:val="000000"/>
                <w:szCs w:val="28"/>
              </w:rPr>
              <w:t>3</w:t>
            </w:r>
          </w:p>
        </w:tc>
        <w:tc>
          <w:tcPr>
            <w:tcW w:w="1416" w:type="dxa"/>
          </w:tcPr>
          <w:p w:rsidR="00FB768E" w:rsidRPr="00D47C2E" w:rsidRDefault="00FB768E" w:rsidP="00FB768E">
            <w:pPr>
              <w:pStyle w:val="a6"/>
              <w:spacing w:before="0" w:beforeAutospacing="0" w:after="30" w:afterAutospacing="0"/>
              <w:ind w:firstLine="0"/>
              <w:contextualSpacing/>
              <w:rPr>
                <w:color w:val="000000"/>
                <w:szCs w:val="28"/>
              </w:rPr>
            </w:pPr>
            <w:r>
              <w:rPr>
                <w:color w:val="000000"/>
                <w:szCs w:val="28"/>
              </w:rPr>
              <w:t>4</w:t>
            </w:r>
          </w:p>
        </w:tc>
        <w:tc>
          <w:tcPr>
            <w:tcW w:w="1133" w:type="dxa"/>
          </w:tcPr>
          <w:p w:rsidR="00FB768E" w:rsidRPr="00D47C2E" w:rsidRDefault="00FB768E" w:rsidP="00FB768E">
            <w:pPr>
              <w:pStyle w:val="a6"/>
              <w:spacing w:before="0" w:beforeAutospacing="0" w:after="30" w:afterAutospacing="0"/>
              <w:ind w:firstLine="0"/>
              <w:contextualSpacing/>
              <w:rPr>
                <w:color w:val="000000"/>
                <w:szCs w:val="28"/>
              </w:rPr>
            </w:pPr>
            <w:r>
              <w:rPr>
                <w:color w:val="000000"/>
                <w:szCs w:val="28"/>
              </w:rPr>
              <w:t>5</w:t>
            </w:r>
          </w:p>
        </w:tc>
        <w:tc>
          <w:tcPr>
            <w:tcW w:w="3121" w:type="dxa"/>
          </w:tcPr>
          <w:p w:rsidR="00FB768E" w:rsidRPr="00D47C2E" w:rsidRDefault="00FB768E" w:rsidP="00FB768E">
            <w:pPr>
              <w:pStyle w:val="a6"/>
              <w:spacing w:before="0" w:beforeAutospacing="0" w:after="30" w:afterAutospacing="0"/>
              <w:ind w:firstLine="0"/>
              <w:contextualSpacing/>
              <w:rPr>
                <w:color w:val="000000"/>
                <w:szCs w:val="28"/>
              </w:rPr>
            </w:pPr>
            <w:r>
              <w:rPr>
                <w:color w:val="000000"/>
                <w:szCs w:val="28"/>
              </w:rPr>
              <w:t>6</w:t>
            </w:r>
          </w:p>
        </w:tc>
      </w:tr>
      <w:tr w:rsidR="00FB768E" w:rsidRPr="00D47C2E" w:rsidTr="00E612E3">
        <w:trPr>
          <w:trHeight w:val="2334"/>
        </w:trPr>
        <w:tc>
          <w:tcPr>
            <w:tcW w:w="426" w:type="dxa"/>
            <w:vMerge w:val="restart"/>
          </w:tcPr>
          <w:p w:rsidR="00FB768E" w:rsidRPr="00D47C2E" w:rsidRDefault="00FB768E" w:rsidP="00FB768E">
            <w:pPr>
              <w:pStyle w:val="a6"/>
              <w:spacing w:before="0" w:beforeAutospacing="0" w:after="30" w:afterAutospacing="0" w:line="360" w:lineRule="auto"/>
              <w:ind w:firstLine="340"/>
              <w:contextualSpacing/>
              <w:rPr>
                <w:color w:val="000000"/>
                <w:szCs w:val="28"/>
              </w:rPr>
            </w:pPr>
            <w:r w:rsidRPr="00D47C2E">
              <w:rPr>
                <w:color w:val="000000"/>
                <w:szCs w:val="28"/>
              </w:rPr>
              <w:t>11</w:t>
            </w:r>
          </w:p>
        </w:tc>
        <w:tc>
          <w:tcPr>
            <w:tcW w:w="1418" w:type="dxa"/>
            <w:vMerge w:val="restart"/>
          </w:tcPr>
          <w:p w:rsidR="00FB768E" w:rsidRPr="00D47C2E" w:rsidRDefault="00FB768E" w:rsidP="00FB768E">
            <w:pPr>
              <w:pStyle w:val="a6"/>
              <w:spacing w:before="0" w:beforeAutospacing="0" w:after="30" w:afterAutospacing="0" w:line="360" w:lineRule="auto"/>
              <w:ind w:hanging="26"/>
              <w:contextualSpacing/>
              <w:jc w:val="both"/>
              <w:rPr>
                <w:color w:val="000000"/>
                <w:szCs w:val="28"/>
              </w:rPr>
            </w:pPr>
            <w:r w:rsidRPr="00D47C2E">
              <w:rPr>
                <w:szCs w:val="28"/>
              </w:rPr>
              <w:t>Аналіз реклами зарубіжних компаній</w:t>
            </w:r>
          </w:p>
          <w:p w:rsidR="00FB768E" w:rsidRPr="00D47C2E" w:rsidRDefault="00FB768E" w:rsidP="00FB768E">
            <w:pPr>
              <w:pStyle w:val="a6"/>
              <w:spacing w:before="0" w:beforeAutospacing="0" w:after="30" w:afterAutospacing="0" w:line="360" w:lineRule="auto"/>
              <w:ind w:hanging="26"/>
              <w:contextualSpacing/>
              <w:jc w:val="both"/>
              <w:rPr>
                <w:color w:val="000000"/>
                <w:szCs w:val="28"/>
              </w:rPr>
            </w:pPr>
          </w:p>
        </w:tc>
        <w:tc>
          <w:tcPr>
            <w:tcW w:w="2409"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D47C2E">
              <w:rPr>
                <w:color w:val="000000"/>
                <w:szCs w:val="28"/>
              </w:rPr>
              <w:t>Які стратегії використовують зарубіжні компанії в рекламі жіночого одягу?</w:t>
            </w:r>
          </w:p>
        </w:tc>
        <w:tc>
          <w:tcPr>
            <w:tcW w:w="1416"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D47C2E">
              <w:rPr>
                <w:color w:val="000000"/>
                <w:szCs w:val="28"/>
              </w:rPr>
              <w:t>Зовнішня вторинна інформація</w:t>
            </w:r>
          </w:p>
        </w:tc>
        <w:tc>
          <w:tcPr>
            <w:tcW w:w="1133"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D47C2E">
              <w:rPr>
                <w:color w:val="000000"/>
                <w:szCs w:val="28"/>
              </w:rPr>
              <w:t>Кабінетні дослідження</w:t>
            </w:r>
          </w:p>
        </w:tc>
        <w:tc>
          <w:tcPr>
            <w:tcW w:w="3121"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highlight w:val="yellow"/>
              </w:rPr>
            </w:pPr>
            <w:r w:rsidRPr="00D47C2E">
              <w:rPr>
                <w:bCs/>
                <w:szCs w:val="28"/>
              </w:rPr>
              <w:t xml:space="preserve">Список з </w:t>
            </w:r>
            <w:r w:rsidRPr="00D47C2E">
              <w:rPr>
                <w:szCs w:val="28"/>
              </w:rPr>
              <w:t>5 елементів</w:t>
            </w:r>
            <w:r w:rsidRPr="00D47C2E">
              <w:rPr>
                <w:bCs/>
                <w:szCs w:val="28"/>
              </w:rPr>
              <w:t>, які найчастіше використовують зарубіжні компанії у своїй рекламі жіночого одягу.</w:t>
            </w:r>
          </w:p>
        </w:tc>
      </w:tr>
      <w:tr w:rsidR="00FB768E" w:rsidRPr="00D47C2E" w:rsidTr="00E612E3">
        <w:trPr>
          <w:trHeight w:val="2758"/>
        </w:trPr>
        <w:tc>
          <w:tcPr>
            <w:tcW w:w="426" w:type="dxa"/>
            <w:vMerge/>
          </w:tcPr>
          <w:p w:rsidR="00FB768E" w:rsidRPr="00D47C2E" w:rsidRDefault="00FB768E" w:rsidP="00FB768E">
            <w:pPr>
              <w:pStyle w:val="a6"/>
              <w:spacing w:before="0" w:beforeAutospacing="0" w:after="30" w:afterAutospacing="0" w:line="360" w:lineRule="auto"/>
              <w:ind w:firstLine="340"/>
              <w:contextualSpacing/>
              <w:rPr>
                <w:color w:val="000000"/>
                <w:szCs w:val="28"/>
              </w:rPr>
            </w:pPr>
          </w:p>
        </w:tc>
        <w:tc>
          <w:tcPr>
            <w:tcW w:w="1418" w:type="dxa"/>
            <w:vMerge/>
          </w:tcPr>
          <w:p w:rsidR="00FB768E" w:rsidRPr="00D47C2E" w:rsidRDefault="00FB768E" w:rsidP="00FB768E">
            <w:pPr>
              <w:pStyle w:val="a6"/>
              <w:spacing w:before="0" w:beforeAutospacing="0" w:after="30" w:afterAutospacing="0" w:line="360" w:lineRule="auto"/>
              <w:ind w:hanging="26"/>
              <w:contextualSpacing/>
              <w:jc w:val="both"/>
              <w:rPr>
                <w:szCs w:val="28"/>
              </w:rPr>
            </w:pPr>
          </w:p>
        </w:tc>
        <w:tc>
          <w:tcPr>
            <w:tcW w:w="2409"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D47C2E">
              <w:rPr>
                <w:color w:val="000000"/>
                <w:szCs w:val="28"/>
              </w:rPr>
              <w:t>Які канали комунікацій найчастіше використовують зарубіжні компанії для просування своїх продуктів?</w:t>
            </w:r>
          </w:p>
        </w:tc>
        <w:tc>
          <w:tcPr>
            <w:tcW w:w="1416"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D47C2E">
              <w:rPr>
                <w:color w:val="000000"/>
                <w:szCs w:val="28"/>
              </w:rPr>
              <w:t xml:space="preserve">Вторинна інформація </w:t>
            </w:r>
          </w:p>
        </w:tc>
        <w:tc>
          <w:tcPr>
            <w:tcW w:w="1133"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D47C2E">
              <w:rPr>
                <w:color w:val="000000"/>
                <w:szCs w:val="28"/>
              </w:rPr>
              <w:t>Кабінетні дослідження</w:t>
            </w:r>
          </w:p>
        </w:tc>
        <w:tc>
          <w:tcPr>
            <w:tcW w:w="3121" w:type="dxa"/>
          </w:tcPr>
          <w:p w:rsidR="00FB768E" w:rsidRPr="00D47C2E" w:rsidRDefault="00FB768E" w:rsidP="00FB768E">
            <w:pPr>
              <w:spacing w:after="30" w:line="360" w:lineRule="auto"/>
              <w:ind w:firstLine="0"/>
              <w:contextualSpacing/>
              <w:rPr>
                <w:color w:val="000000"/>
                <w:szCs w:val="28"/>
              </w:rPr>
            </w:pPr>
            <w:r w:rsidRPr="00D47C2E">
              <w:rPr>
                <w:bCs/>
                <w:szCs w:val="28"/>
              </w:rPr>
              <w:t>Список з  5 основних каналів комунікації, які часто використовуються зарубіжними компаніями для просування жіночого одягу</w:t>
            </w:r>
          </w:p>
        </w:tc>
      </w:tr>
      <w:tr w:rsidR="00FB768E" w:rsidRPr="00D47C2E" w:rsidTr="00E612E3">
        <w:trPr>
          <w:trHeight w:val="2758"/>
        </w:trPr>
        <w:tc>
          <w:tcPr>
            <w:tcW w:w="426" w:type="dxa"/>
          </w:tcPr>
          <w:p w:rsidR="00FB768E" w:rsidRPr="00D47C2E" w:rsidRDefault="00FB768E" w:rsidP="00FB768E">
            <w:pPr>
              <w:pStyle w:val="a6"/>
              <w:spacing w:before="0" w:beforeAutospacing="0" w:after="30" w:afterAutospacing="0" w:line="360" w:lineRule="auto"/>
              <w:ind w:firstLine="340"/>
              <w:contextualSpacing/>
              <w:rPr>
                <w:color w:val="000000"/>
                <w:szCs w:val="28"/>
              </w:rPr>
            </w:pPr>
            <w:r w:rsidRPr="00D47C2E">
              <w:rPr>
                <w:color w:val="000000"/>
                <w:szCs w:val="28"/>
              </w:rPr>
              <w:t>22</w:t>
            </w:r>
          </w:p>
        </w:tc>
        <w:tc>
          <w:tcPr>
            <w:tcW w:w="1418" w:type="dxa"/>
          </w:tcPr>
          <w:p w:rsidR="00FB768E" w:rsidRPr="00D47C2E" w:rsidRDefault="00FB768E" w:rsidP="00FB768E">
            <w:pPr>
              <w:pStyle w:val="a6"/>
              <w:spacing w:before="0" w:beforeAutospacing="0" w:after="30" w:afterAutospacing="0" w:line="360" w:lineRule="auto"/>
              <w:ind w:hanging="26"/>
              <w:contextualSpacing/>
              <w:jc w:val="both"/>
              <w:rPr>
                <w:color w:val="000000"/>
                <w:szCs w:val="28"/>
              </w:rPr>
            </w:pPr>
            <w:r w:rsidRPr="00D47C2E">
              <w:rPr>
                <w:color w:val="000000"/>
                <w:szCs w:val="28"/>
              </w:rPr>
              <w:t>Аналіз комунікацій успішних українських виробників одягу</w:t>
            </w:r>
          </w:p>
        </w:tc>
        <w:tc>
          <w:tcPr>
            <w:tcW w:w="2409"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D47C2E">
              <w:rPr>
                <w:color w:val="000000"/>
                <w:szCs w:val="28"/>
              </w:rPr>
              <w:t xml:space="preserve">Які українські виробники одягу є найпопулярнішими на ринку? </w:t>
            </w:r>
          </w:p>
        </w:tc>
        <w:tc>
          <w:tcPr>
            <w:tcW w:w="1416"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D47C2E">
              <w:rPr>
                <w:color w:val="000000"/>
                <w:szCs w:val="28"/>
              </w:rPr>
              <w:t>Зовнішня вторинна інформація</w:t>
            </w:r>
          </w:p>
        </w:tc>
        <w:tc>
          <w:tcPr>
            <w:tcW w:w="1133"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D47C2E">
              <w:rPr>
                <w:color w:val="000000"/>
                <w:szCs w:val="28"/>
              </w:rPr>
              <w:t>Кабінетні</w:t>
            </w:r>
            <w:r w:rsidRPr="00D47C2E">
              <w:rPr>
                <w:color w:val="000000"/>
                <w:szCs w:val="28"/>
              </w:rPr>
              <w:br/>
              <w:t>дослідження</w:t>
            </w:r>
          </w:p>
          <w:p w:rsidR="00FB768E" w:rsidRPr="00D47C2E" w:rsidRDefault="00FB768E" w:rsidP="00FB768E">
            <w:pPr>
              <w:pStyle w:val="a6"/>
              <w:spacing w:before="0" w:beforeAutospacing="0" w:after="30" w:afterAutospacing="0" w:line="360" w:lineRule="auto"/>
              <w:ind w:firstLine="0"/>
              <w:contextualSpacing/>
              <w:jc w:val="both"/>
              <w:rPr>
                <w:color w:val="000000"/>
                <w:szCs w:val="28"/>
              </w:rPr>
            </w:pPr>
          </w:p>
        </w:tc>
        <w:tc>
          <w:tcPr>
            <w:tcW w:w="3121"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D47C2E">
              <w:rPr>
                <w:bCs/>
                <w:szCs w:val="28"/>
              </w:rPr>
              <w:t xml:space="preserve">Список з </w:t>
            </w:r>
            <w:r w:rsidRPr="00D47C2E">
              <w:rPr>
                <w:color w:val="000000"/>
                <w:szCs w:val="28"/>
              </w:rPr>
              <w:t>7 найпопулярніших українських виробників жіночого одягу</w:t>
            </w:r>
          </w:p>
        </w:tc>
      </w:tr>
    </w:tbl>
    <w:p w:rsidR="00E612E3" w:rsidRDefault="00E612E3" w:rsidP="00E612E3">
      <w:pPr>
        <w:ind w:firstLine="0"/>
      </w:pPr>
    </w:p>
    <w:p w:rsidR="00E612E3" w:rsidRDefault="00E612E3" w:rsidP="00E612E3">
      <w:pPr>
        <w:ind w:firstLine="0"/>
      </w:pPr>
    </w:p>
    <w:p w:rsidR="00E612E3" w:rsidRDefault="00E612E3" w:rsidP="00E612E3">
      <w:pPr>
        <w:ind w:firstLine="0"/>
      </w:pPr>
    </w:p>
    <w:p w:rsidR="007A0552" w:rsidRDefault="007A0552" w:rsidP="00E612E3">
      <w:pPr>
        <w:ind w:firstLine="0"/>
      </w:pPr>
    </w:p>
    <w:p w:rsidR="007A0552" w:rsidRDefault="007A0552" w:rsidP="00E612E3">
      <w:pPr>
        <w:ind w:firstLine="0"/>
      </w:pPr>
    </w:p>
    <w:p w:rsidR="00F54C08" w:rsidRDefault="00FB768E" w:rsidP="00A57A3B">
      <w:pPr>
        <w:jc w:val="both"/>
        <w:rPr>
          <w:color w:val="000000"/>
          <w:szCs w:val="28"/>
        </w:rPr>
      </w:pPr>
      <w:r>
        <w:t>Продовження таблиці 2.5 - З</w:t>
      </w:r>
      <w:r w:rsidRPr="00D47C2E">
        <w:rPr>
          <w:color w:val="000000"/>
          <w:szCs w:val="28"/>
        </w:rPr>
        <w:t>авдання дослідження</w:t>
      </w:r>
    </w:p>
    <w:p w:rsidR="00FB768E" w:rsidRDefault="00FB768E" w:rsidP="00A57A3B">
      <w:pPr>
        <w:ind w:firstLine="0"/>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6"/>
        <w:gridCol w:w="1496"/>
        <w:gridCol w:w="2473"/>
        <w:gridCol w:w="1417"/>
        <w:gridCol w:w="1134"/>
        <w:gridCol w:w="2977"/>
      </w:tblGrid>
      <w:tr w:rsidR="00FB768E" w:rsidRPr="00D47C2E" w:rsidTr="007A0552">
        <w:trPr>
          <w:trHeight w:val="79"/>
        </w:trPr>
        <w:tc>
          <w:tcPr>
            <w:tcW w:w="426" w:type="dxa"/>
          </w:tcPr>
          <w:p w:rsidR="00FB768E" w:rsidRPr="00D47C2E" w:rsidRDefault="00FB768E" w:rsidP="00FB768E">
            <w:pPr>
              <w:pStyle w:val="a6"/>
              <w:spacing w:before="0" w:beforeAutospacing="0" w:after="30" w:afterAutospacing="0"/>
              <w:ind w:firstLine="0"/>
              <w:contextualSpacing/>
              <w:rPr>
                <w:color w:val="000000"/>
                <w:szCs w:val="28"/>
              </w:rPr>
            </w:pPr>
            <w:r>
              <w:rPr>
                <w:color w:val="000000"/>
                <w:szCs w:val="28"/>
              </w:rPr>
              <w:t>1</w:t>
            </w:r>
          </w:p>
        </w:tc>
        <w:tc>
          <w:tcPr>
            <w:tcW w:w="1496" w:type="dxa"/>
          </w:tcPr>
          <w:p w:rsidR="00FB768E" w:rsidRPr="00D47C2E" w:rsidRDefault="00FB768E" w:rsidP="00FB768E">
            <w:pPr>
              <w:pStyle w:val="a6"/>
              <w:spacing w:before="0" w:beforeAutospacing="0" w:after="30" w:afterAutospacing="0"/>
              <w:ind w:hanging="26"/>
              <w:contextualSpacing/>
              <w:rPr>
                <w:color w:val="000000"/>
                <w:szCs w:val="28"/>
              </w:rPr>
            </w:pPr>
            <w:r>
              <w:rPr>
                <w:color w:val="000000"/>
                <w:szCs w:val="28"/>
              </w:rPr>
              <w:t>2</w:t>
            </w:r>
          </w:p>
        </w:tc>
        <w:tc>
          <w:tcPr>
            <w:tcW w:w="2473" w:type="dxa"/>
          </w:tcPr>
          <w:p w:rsidR="00FB768E" w:rsidRPr="00D47C2E" w:rsidRDefault="00FB768E" w:rsidP="00FB768E">
            <w:pPr>
              <w:pStyle w:val="a6"/>
              <w:spacing w:before="0" w:beforeAutospacing="0" w:after="30" w:afterAutospacing="0"/>
              <w:ind w:firstLine="0"/>
              <w:contextualSpacing/>
              <w:rPr>
                <w:color w:val="000000"/>
                <w:szCs w:val="28"/>
              </w:rPr>
            </w:pPr>
            <w:r>
              <w:rPr>
                <w:color w:val="000000"/>
                <w:szCs w:val="28"/>
              </w:rPr>
              <w:t>3</w:t>
            </w:r>
          </w:p>
        </w:tc>
        <w:tc>
          <w:tcPr>
            <w:tcW w:w="1417" w:type="dxa"/>
          </w:tcPr>
          <w:p w:rsidR="00FB768E" w:rsidRPr="00D47C2E" w:rsidRDefault="00FB768E" w:rsidP="00FB768E">
            <w:pPr>
              <w:pStyle w:val="a6"/>
              <w:spacing w:before="0" w:beforeAutospacing="0" w:after="30" w:afterAutospacing="0"/>
              <w:ind w:firstLine="0"/>
              <w:contextualSpacing/>
              <w:rPr>
                <w:color w:val="000000"/>
                <w:szCs w:val="28"/>
              </w:rPr>
            </w:pPr>
            <w:r>
              <w:rPr>
                <w:color w:val="000000"/>
                <w:szCs w:val="28"/>
              </w:rPr>
              <w:t>4</w:t>
            </w:r>
          </w:p>
        </w:tc>
        <w:tc>
          <w:tcPr>
            <w:tcW w:w="1134" w:type="dxa"/>
          </w:tcPr>
          <w:p w:rsidR="00FB768E" w:rsidRPr="00D47C2E" w:rsidRDefault="00FB768E" w:rsidP="00FB768E">
            <w:pPr>
              <w:pStyle w:val="a6"/>
              <w:spacing w:before="0" w:beforeAutospacing="0" w:after="30" w:afterAutospacing="0"/>
              <w:ind w:firstLine="0"/>
              <w:contextualSpacing/>
              <w:rPr>
                <w:color w:val="000000"/>
                <w:szCs w:val="28"/>
              </w:rPr>
            </w:pPr>
            <w:r>
              <w:rPr>
                <w:color w:val="000000"/>
                <w:szCs w:val="28"/>
              </w:rPr>
              <w:t>5</w:t>
            </w:r>
          </w:p>
        </w:tc>
        <w:tc>
          <w:tcPr>
            <w:tcW w:w="2977" w:type="dxa"/>
          </w:tcPr>
          <w:p w:rsidR="00FB768E" w:rsidRPr="00D47C2E" w:rsidRDefault="00FB768E" w:rsidP="00FB768E">
            <w:pPr>
              <w:pStyle w:val="a6"/>
              <w:spacing w:before="0" w:beforeAutospacing="0" w:after="30" w:afterAutospacing="0"/>
              <w:ind w:firstLine="0"/>
              <w:contextualSpacing/>
              <w:rPr>
                <w:color w:val="000000"/>
                <w:szCs w:val="28"/>
              </w:rPr>
            </w:pPr>
            <w:r>
              <w:rPr>
                <w:color w:val="000000"/>
                <w:szCs w:val="28"/>
              </w:rPr>
              <w:t>6</w:t>
            </w:r>
          </w:p>
        </w:tc>
      </w:tr>
      <w:tr w:rsidR="00FB768E" w:rsidRPr="00D47C2E" w:rsidTr="007A0552">
        <w:trPr>
          <w:trHeight w:val="2758"/>
        </w:trPr>
        <w:tc>
          <w:tcPr>
            <w:tcW w:w="426" w:type="dxa"/>
          </w:tcPr>
          <w:p w:rsidR="00FB768E" w:rsidRPr="00D47C2E" w:rsidRDefault="00FB768E" w:rsidP="00FB768E">
            <w:pPr>
              <w:pStyle w:val="a6"/>
              <w:spacing w:before="0" w:beforeAutospacing="0" w:after="30" w:afterAutospacing="0" w:line="360" w:lineRule="auto"/>
              <w:ind w:firstLine="340"/>
              <w:contextualSpacing/>
              <w:rPr>
                <w:color w:val="000000"/>
                <w:szCs w:val="28"/>
              </w:rPr>
            </w:pPr>
          </w:p>
        </w:tc>
        <w:tc>
          <w:tcPr>
            <w:tcW w:w="1496" w:type="dxa"/>
          </w:tcPr>
          <w:p w:rsidR="00FB768E" w:rsidRPr="00D47C2E" w:rsidRDefault="00FB768E" w:rsidP="00FB768E">
            <w:pPr>
              <w:pStyle w:val="a6"/>
              <w:spacing w:before="0" w:beforeAutospacing="0" w:after="30" w:afterAutospacing="0" w:line="360" w:lineRule="auto"/>
              <w:ind w:hanging="26"/>
              <w:contextualSpacing/>
              <w:jc w:val="both"/>
              <w:rPr>
                <w:color w:val="000000"/>
                <w:szCs w:val="28"/>
              </w:rPr>
            </w:pPr>
          </w:p>
        </w:tc>
        <w:tc>
          <w:tcPr>
            <w:tcW w:w="2473"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D47C2E">
              <w:rPr>
                <w:color w:val="000000"/>
                <w:szCs w:val="28"/>
              </w:rPr>
              <w:t xml:space="preserve">Який вид реклами найчастіше використовують найпопулярніші українські виробники одягу? </w:t>
            </w:r>
          </w:p>
        </w:tc>
        <w:tc>
          <w:tcPr>
            <w:tcW w:w="1417"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D47C2E">
              <w:rPr>
                <w:color w:val="000000"/>
                <w:szCs w:val="28"/>
              </w:rPr>
              <w:t>Зовнішня вторинна інформація</w:t>
            </w:r>
          </w:p>
        </w:tc>
        <w:tc>
          <w:tcPr>
            <w:tcW w:w="1134"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D47C2E">
              <w:rPr>
                <w:color w:val="000000"/>
                <w:szCs w:val="28"/>
              </w:rPr>
              <w:t>Кабінетні</w:t>
            </w:r>
            <w:r w:rsidRPr="00D47C2E">
              <w:rPr>
                <w:color w:val="000000"/>
                <w:szCs w:val="28"/>
              </w:rPr>
              <w:br/>
              <w:t>дослідження</w:t>
            </w:r>
          </w:p>
        </w:tc>
        <w:tc>
          <w:tcPr>
            <w:tcW w:w="2977" w:type="dxa"/>
          </w:tcPr>
          <w:p w:rsidR="00FB768E" w:rsidRPr="00D47C2E" w:rsidRDefault="00FB768E" w:rsidP="00FB768E">
            <w:pPr>
              <w:spacing w:after="30" w:line="360" w:lineRule="auto"/>
              <w:ind w:firstLine="0"/>
              <w:contextualSpacing/>
              <w:rPr>
                <w:color w:val="000000"/>
                <w:szCs w:val="28"/>
              </w:rPr>
            </w:pPr>
            <w:r w:rsidRPr="00D47C2E">
              <w:rPr>
                <w:color w:val="000000"/>
                <w:szCs w:val="28"/>
              </w:rPr>
              <w:t>Список найпопулярніших видів реклами.</w:t>
            </w:r>
          </w:p>
        </w:tc>
      </w:tr>
      <w:tr w:rsidR="00FB768E" w:rsidRPr="00D47C2E" w:rsidTr="007A0552">
        <w:trPr>
          <w:trHeight w:val="2758"/>
        </w:trPr>
        <w:tc>
          <w:tcPr>
            <w:tcW w:w="426" w:type="dxa"/>
          </w:tcPr>
          <w:p w:rsidR="00FB768E" w:rsidRPr="00D47C2E" w:rsidRDefault="00FB768E" w:rsidP="00FB768E">
            <w:pPr>
              <w:pStyle w:val="a6"/>
              <w:spacing w:before="0" w:beforeAutospacing="0" w:after="30" w:afterAutospacing="0" w:line="360" w:lineRule="auto"/>
              <w:ind w:firstLine="340"/>
              <w:contextualSpacing/>
              <w:rPr>
                <w:color w:val="000000"/>
                <w:szCs w:val="28"/>
              </w:rPr>
            </w:pPr>
          </w:p>
        </w:tc>
        <w:tc>
          <w:tcPr>
            <w:tcW w:w="1496" w:type="dxa"/>
          </w:tcPr>
          <w:p w:rsidR="00FB768E" w:rsidRPr="00D47C2E" w:rsidRDefault="00FB768E" w:rsidP="00FB768E">
            <w:pPr>
              <w:pStyle w:val="a6"/>
              <w:spacing w:before="0" w:beforeAutospacing="0" w:after="30" w:afterAutospacing="0" w:line="360" w:lineRule="auto"/>
              <w:ind w:hanging="26"/>
              <w:contextualSpacing/>
              <w:jc w:val="both"/>
              <w:rPr>
                <w:color w:val="000000"/>
                <w:szCs w:val="28"/>
              </w:rPr>
            </w:pPr>
          </w:p>
        </w:tc>
        <w:tc>
          <w:tcPr>
            <w:tcW w:w="2473"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D47C2E">
              <w:rPr>
                <w:color w:val="000000"/>
                <w:szCs w:val="28"/>
              </w:rPr>
              <w:t xml:space="preserve">Які соціальні мережі використовують найбільш популярні українські виробники одягу? </w:t>
            </w:r>
          </w:p>
        </w:tc>
        <w:tc>
          <w:tcPr>
            <w:tcW w:w="1417"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D47C2E">
              <w:rPr>
                <w:color w:val="000000"/>
                <w:szCs w:val="28"/>
              </w:rPr>
              <w:t>Вторинна інформація</w:t>
            </w:r>
          </w:p>
        </w:tc>
        <w:tc>
          <w:tcPr>
            <w:tcW w:w="1134"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D47C2E">
              <w:rPr>
                <w:color w:val="000000"/>
                <w:szCs w:val="28"/>
              </w:rPr>
              <w:t>Кабінетні</w:t>
            </w:r>
            <w:r w:rsidRPr="00D47C2E">
              <w:rPr>
                <w:color w:val="000000"/>
                <w:szCs w:val="28"/>
              </w:rPr>
              <w:br/>
              <w:t>дослідження</w:t>
            </w:r>
          </w:p>
        </w:tc>
        <w:tc>
          <w:tcPr>
            <w:tcW w:w="2977"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D47C2E">
              <w:rPr>
                <w:color w:val="000000"/>
                <w:szCs w:val="28"/>
              </w:rPr>
              <w:t>Графіку з відображенням всіх соціальних мереж та підписаними даними скільки саме компаній використовує цю соц. мережу</w:t>
            </w:r>
          </w:p>
        </w:tc>
      </w:tr>
      <w:tr w:rsidR="00FB768E" w:rsidRPr="00D47C2E" w:rsidTr="007A0552">
        <w:trPr>
          <w:trHeight w:val="2761"/>
        </w:trPr>
        <w:tc>
          <w:tcPr>
            <w:tcW w:w="426" w:type="dxa"/>
          </w:tcPr>
          <w:p w:rsidR="00FB768E" w:rsidRPr="00D47C2E" w:rsidRDefault="00FB768E" w:rsidP="00FB768E">
            <w:pPr>
              <w:pStyle w:val="a6"/>
              <w:spacing w:before="0" w:beforeAutospacing="0" w:after="30" w:afterAutospacing="0" w:line="360" w:lineRule="auto"/>
              <w:ind w:firstLine="340"/>
              <w:contextualSpacing/>
              <w:rPr>
                <w:color w:val="000000"/>
                <w:szCs w:val="28"/>
              </w:rPr>
            </w:pPr>
          </w:p>
        </w:tc>
        <w:tc>
          <w:tcPr>
            <w:tcW w:w="1496" w:type="dxa"/>
          </w:tcPr>
          <w:p w:rsidR="00FB768E" w:rsidRPr="00D47C2E" w:rsidRDefault="00FB768E" w:rsidP="00FB768E">
            <w:pPr>
              <w:pStyle w:val="a6"/>
              <w:spacing w:before="0" w:beforeAutospacing="0" w:after="30" w:afterAutospacing="0" w:line="360" w:lineRule="auto"/>
              <w:ind w:hanging="26"/>
              <w:contextualSpacing/>
              <w:jc w:val="both"/>
              <w:rPr>
                <w:color w:val="000000"/>
                <w:szCs w:val="28"/>
              </w:rPr>
            </w:pPr>
          </w:p>
        </w:tc>
        <w:tc>
          <w:tcPr>
            <w:tcW w:w="2473" w:type="dxa"/>
          </w:tcPr>
          <w:p w:rsidR="00FB768E" w:rsidRPr="00D47C2E" w:rsidRDefault="00FB768E" w:rsidP="00FB768E">
            <w:pPr>
              <w:spacing w:after="30" w:line="360" w:lineRule="auto"/>
              <w:ind w:firstLine="0"/>
              <w:contextualSpacing/>
              <w:rPr>
                <w:color w:val="000000"/>
                <w:szCs w:val="28"/>
              </w:rPr>
            </w:pPr>
            <w:r w:rsidRPr="006D0D8C">
              <w:rPr>
                <w:szCs w:val="28"/>
              </w:rPr>
              <w:t>Хто з найпопулярніших українських виробників має най</w:t>
            </w:r>
            <w:r>
              <w:rPr>
                <w:szCs w:val="28"/>
              </w:rPr>
              <w:t>кращий сайт (інтернет-магазин) ?</w:t>
            </w:r>
          </w:p>
        </w:tc>
        <w:tc>
          <w:tcPr>
            <w:tcW w:w="1417" w:type="dxa"/>
          </w:tcPr>
          <w:p w:rsidR="00FB768E" w:rsidRPr="00D47C2E" w:rsidRDefault="00FB768E" w:rsidP="00FB768E">
            <w:pPr>
              <w:spacing w:after="30" w:line="360" w:lineRule="auto"/>
              <w:ind w:firstLine="0"/>
              <w:contextualSpacing/>
              <w:rPr>
                <w:color w:val="000000"/>
                <w:szCs w:val="28"/>
              </w:rPr>
            </w:pPr>
            <w:r>
              <w:rPr>
                <w:color w:val="000000"/>
                <w:szCs w:val="28"/>
              </w:rPr>
              <w:t>Зовнішня вторинна інформація</w:t>
            </w:r>
          </w:p>
        </w:tc>
        <w:tc>
          <w:tcPr>
            <w:tcW w:w="1134"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D47C2E">
              <w:rPr>
                <w:color w:val="000000"/>
                <w:szCs w:val="28"/>
              </w:rPr>
              <w:t>Кабінетні</w:t>
            </w:r>
            <w:r w:rsidRPr="00D47C2E">
              <w:rPr>
                <w:color w:val="000000"/>
                <w:szCs w:val="28"/>
              </w:rPr>
              <w:br/>
              <w:t>дослідження</w:t>
            </w:r>
          </w:p>
        </w:tc>
        <w:tc>
          <w:tcPr>
            <w:tcW w:w="2977"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D47C2E">
              <w:rPr>
                <w:color w:val="000000"/>
                <w:szCs w:val="28"/>
              </w:rPr>
              <w:t>Виділено одного виробника жіночого одягу, який має найкращий сайт та чому</w:t>
            </w:r>
          </w:p>
        </w:tc>
      </w:tr>
      <w:tr w:rsidR="00FB768E" w:rsidRPr="00D47C2E" w:rsidTr="007A0552">
        <w:trPr>
          <w:trHeight w:val="2758"/>
        </w:trPr>
        <w:tc>
          <w:tcPr>
            <w:tcW w:w="426" w:type="dxa"/>
          </w:tcPr>
          <w:p w:rsidR="00FB768E" w:rsidRPr="00D47C2E" w:rsidRDefault="00FB768E" w:rsidP="00FB768E">
            <w:pPr>
              <w:pStyle w:val="a6"/>
              <w:spacing w:before="0" w:beforeAutospacing="0" w:after="30" w:afterAutospacing="0" w:line="360" w:lineRule="auto"/>
              <w:ind w:firstLine="340"/>
              <w:contextualSpacing/>
              <w:rPr>
                <w:color w:val="000000"/>
                <w:szCs w:val="28"/>
              </w:rPr>
            </w:pPr>
            <w:r w:rsidRPr="00D47C2E">
              <w:rPr>
                <w:color w:val="000000"/>
                <w:szCs w:val="28"/>
              </w:rPr>
              <w:t>33</w:t>
            </w:r>
          </w:p>
        </w:tc>
        <w:tc>
          <w:tcPr>
            <w:tcW w:w="1496" w:type="dxa"/>
          </w:tcPr>
          <w:p w:rsidR="00FB768E" w:rsidRPr="00D47C2E" w:rsidRDefault="00FB768E" w:rsidP="00FB768E">
            <w:pPr>
              <w:pStyle w:val="a6"/>
              <w:spacing w:before="0" w:beforeAutospacing="0" w:after="30" w:afterAutospacing="0" w:line="360" w:lineRule="auto"/>
              <w:ind w:hanging="26"/>
              <w:contextualSpacing/>
              <w:jc w:val="both"/>
              <w:rPr>
                <w:color w:val="000000"/>
                <w:szCs w:val="28"/>
              </w:rPr>
            </w:pPr>
            <w:r w:rsidRPr="00D47C2E">
              <w:rPr>
                <w:color w:val="000000"/>
                <w:szCs w:val="28"/>
              </w:rPr>
              <w:t>Аналіз уподобань споживачів</w:t>
            </w:r>
          </w:p>
        </w:tc>
        <w:tc>
          <w:tcPr>
            <w:tcW w:w="2473"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D47C2E">
              <w:rPr>
                <w:color w:val="000000"/>
                <w:szCs w:val="28"/>
              </w:rPr>
              <w:t>Який канал розподілу використовують споживачі для купівлі товару найчастіше?</w:t>
            </w:r>
          </w:p>
        </w:tc>
        <w:tc>
          <w:tcPr>
            <w:tcW w:w="1417"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D47C2E">
              <w:rPr>
                <w:color w:val="000000"/>
                <w:szCs w:val="28"/>
              </w:rPr>
              <w:t>Споживачі</w:t>
            </w:r>
          </w:p>
          <w:p w:rsidR="00FB768E" w:rsidRPr="00D47C2E" w:rsidRDefault="00FB768E" w:rsidP="00FB768E">
            <w:pPr>
              <w:pStyle w:val="a6"/>
              <w:spacing w:before="0" w:beforeAutospacing="0" w:after="30" w:afterAutospacing="0" w:line="360" w:lineRule="auto"/>
              <w:ind w:firstLine="0"/>
              <w:contextualSpacing/>
              <w:jc w:val="both"/>
              <w:rPr>
                <w:color w:val="000000"/>
                <w:szCs w:val="28"/>
                <w:highlight w:val="red"/>
              </w:rPr>
            </w:pPr>
          </w:p>
        </w:tc>
        <w:tc>
          <w:tcPr>
            <w:tcW w:w="1134"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D47C2E">
              <w:rPr>
                <w:color w:val="000000"/>
                <w:szCs w:val="28"/>
              </w:rPr>
              <w:t xml:space="preserve">Опитування </w:t>
            </w:r>
          </w:p>
          <w:p w:rsidR="00FB768E" w:rsidRPr="00D47C2E" w:rsidRDefault="00FB768E" w:rsidP="00FB768E">
            <w:pPr>
              <w:pStyle w:val="a6"/>
              <w:spacing w:before="0" w:beforeAutospacing="0" w:after="30" w:afterAutospacing="0" w:line="360" w:lineRule="auto"/>
              <w:ind w:firstLine="0"/>
              <w:contextualSpacing/>
              <w:jc w:val="both"/>
              <w:rPr>
                <w:color w:val="000000"/>
                <w:szCs w:val="28"/>
              </w:rPr>
            </w:pPr>
          </w:p>
        </w:tc>
        <w:tc>
          <w:tcPr>
            <w:tcW w:w="2977"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highlight w:val="red"/>
              </w:rPr>
            </w:pPr>
            <w:r w:rsidRPr="00D47C2E">
              <w:rPr>
                <w:color w:val="000000"/>
                <w:szCs w:val="28"/>
              </w:rPr>
              <w:t>Діаграма, на які показано канали розподілу і відсоток споживачів, які використовують його найчастіше.</w:t>
            </w:r>
          </w:p>
        </w:tc>
      </w:tr>
    </w:tbl>
    <w:p w:rsidR="00FB768E" w:rsidRDefault="00FB768E" w:rsidP="007A0552">
      <w:pPr>
        <w:ind w:firstLine="0"/>
      </w:pPr>
    </w:p>
    <w:p w:rsidR="00FB768E" w:rsidRPr="00FB768E" w:rsidRDefault="00FB768E" w:rsidP="00FB768E">
      <w:pPr>
        <w:rPr>
          <w:color w:val="000000"/>
          <w:szCs w:val="28"/>
        </w:rPr>
      </w:pPr>
      <w:r>
        <w:t>Продовження таблиці 2.5 - З</w:t>
      </w:r>
      <w:r w:rsidRPr="00D47C2E">
        <w:rPr>
          <w:color w:val="000000"/>
          <w:szCs w:val="28"/>
        </w:rPr>
        <w:t>авдання дослідження</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6"/>
        <w:gridCol w:w="1275"/>
        <w:gridCol w:w="2835"/>
        <w:gridCol w:w="1560"/>
        <w:gridCol w:w="992"/>
        <w:gridCol w:w="2835"/>
      </w:tblGrid>
      <w:tr w:rsidR="007A0552" w:rsidRPr="00D47C2E" w:rsidTr="00F54C08">
        <w:trPr>
          <w:trHeight w:val="108"/>
        </w:trPr>
        <w:tc>
          <w:tcPr>
            <w:tcW w:w="426" w:type="dxa"/>
          </w:tcPr>
          <w:p w:rsidR="00997207" w:rsidRPr="00D47C2E" w:rsidRDefault="00997207" w:rsidP="00997207">
            <w:pPr>
              <w:pStyle w:val="a6"/>
              <w:spacing w:before="0" w:beforeAutospacing="0" w:after="30" w:afterAutospacing="0"/>
              <w:ind w:firstLine="0"/>
              <w:contextualSpacing/>
              <w:rPr>
                <w:color w:val="000000"/>
                <w:szCs w:val="28"/>
              </w:rPr>
            </w:pPr>
            <w:r>
              <w:rPr>
                <w:color w:val="000000"/>
                <w:szCs w:val="28"/>
              </w:rPr>
              <w:t>1</w:t>
            </w:r>
          </w:p>
        </w:tc>
        <w:tc>
          <w:tcPr>
            <w:tcW w:w="1275" w:type="dxa"/>
          </w:tcPr>
          <w:p w:rsidR="00997207" w:rsidRPr="00D47C2E" w:rsidRDefault="00997207" w:rsidP="00997207">
            <w:pPr>
              <w:pStyle w:val="a6"/>
              <w:spacing w:before="0" w:beforeAutospacing="0" w:after="30" w:afterAutospacing="0"/>
              <w:ind w:hanging="26"/>
              <w:contextualSpacing/>
              <w:rPr>
                <w:color w:val="000000"/>
                <w:szCs w:val="28"/>
              </w:rPr>
            </w:pPr>
            <w:r>
              <w:rPr>
                <w:color w:val="000000"/>
                <w:szCs w:val="28"/>
              </w:rPr>
              <w:t>2</w:t>
            </w:r>
          </w:p>
        </w:tc>
        <w:tc>
          <w:tcPr>
            <w:tcW w:w="2835" w:type="dxa"/>
          </w:tcPr>
          <w:p w:rsidR="00997207" w:rsidRPr="00D47C2E" w:rsidRDefault="00997207" w:rsidP="00997207">
            <w:pPr>
              <w:pStyle w:val="a6"/>
              <w:spacing w:before="0" w:beforeAutospacing="0" w:after="30" w:afterAutospacing="0"/>
              <w:ind w:firstLine="0"/>
              <w:contextualSpacing/>
              <w:rPr>
                <w:color w:val="000000"/>
                <w:szCs w:val="28"/>
              </w:rPr>
            </w:pPr>
            <w:r>
              <w:rPr>
                <w:color w:val="000000"/>
                <w:szCs w:val="28"/>
              </w:rPr>
              <w:t>3</w:t>
            </w:r>
          </w:p>
        </w:tc>
        <w:tc>
          <w:tcPr>
            <w:tcW w:w="1560" w:type="dxa"/>
          </w:tcPr>
          <w:p w:rsidR="00997207" w:rsidRPr="00D47C2E" w:rsidRDefault="00997207" w:rsidP="00997207">
            <w:pPr>
              <w:pStyle w:val="a6"/>
              <w:spacing w:before="0" w:beforeAutospacing="0" w:after="30" w:afterAutospacing="0"/>
              <w:ind w:firstLine="0"/>
              <w:contextualSpacing/>
              <w:rPr>
                <w:color w:val="000000"/>
                <w:szCs w:val="28"/>
              </w:rPr>
            </w:pPr>
            <w:r>
              <w:rPr>
                <w:color w:val="000000"/>
                <w:szCs w:val="28"/>
              </w:rPr>
              <w:t>4</w:t>
            </w:r>
          </w:p>
        </w:tc>
        <w:tc>
          <w:tcPr>
            <w:tcW w:w="992" w:type="dxa"/>
          </w:tcPr>
          <w:p w:rsidR="00997207" w:rsidRPr="00D47C2E" w:rsidRDefault="00997207" w:rsidP="00997207">
            <w:pPr>
              <w:pStyle w:val="a6"/>
              <w:spacing w:before="0" w:beforeAutospacing="0" w:after="30" w:afterAutospacing="0"/>
              <w:ind w:firstLine="0"/>
              <w:contextualSpacing/>
              <w:rPr>
                <w:color w:val="000000"/>
                <w:szCs w:val="28"/>
              </w:rPr>
            </w:pPr>
            <w:r>
              <w:rPr>
                <w:color w:val="000000"/>
                <w:szCs w:val="28"/>
              </w:rPr>
              <w:t>5</w:t>
            </w:r>
          </w:p>
        </w:tc>
        <w:tc>
          <w:tcPr>
            <w:tcW w:w="2835" w:type="dxa"/>
          </w:tcPr>
          <w:p w:rsidR="00997207" w:rsidRPr="00D47C2E" w:rsidRDefault="00997207" w:rsidP="00997207">
            <w:pPr>
              <w:pStyle w:val="a6"/>
              <w:spacing w:before="0" w:beforeAutospacing="0" w:after="30" w:afterAutospacing="0"/>
              <w:ind w:firstLine="0"/>
              <w:contextualSpacing/>
              <w:rPr>
                <w:color w:val="000000"/>
                <w:szCs w:val="28"/>
              </w:rPr>
            </w:pPr>
            <w:r>
              <w:rPr>
                <w:color w:val="000000"/>
                <w:szCs w:val="28"/>
              </w:rPr>
              <w:t>6</w:t>
            </w:r>
          </w:p>
        </w:tc>
      </w:tr>
      <w:tr w:rsidR="007A0552" w:rsidRPr="00D47C2E" w:rsidTr="00F54C08">
        <w:trPr>
          <w:trHeight w:val="1848"/>
        </w:trPr>
        <w:tc>
          <w:tcPr>
            <w:tcW w:w="426" w:type="dxa"/>
          </w:tcPr>
          <w:p w:rsidR="00FB768E" w:rsidRPr="00D47C2E" w:rsidRDefault="00FB768E" w:rsidP="00FB768E">
            <w:pPr>
              <w:pStyle w:val="a6"/>
              <w:spacing w:before="0" w:beforeAutospacing="0" w:after="30" w:afterAutospacing="0" w:line="360" w:lineRule="auto"/>
              <w:ind w:firstLine="340"/>
              <w:contextualSpacing/>
              <w:rPr>
                <w:color w:val="000000"/>
                <w:szCs w:val="28"/>
              </w:rPr>
            </w:pPr>
          </w:p>
        </w:tc>
        <w:tc>
          <w:tcPr>
            <w:tcW w:w="1275" w:type="dxa"/>
          </w:tcPr>
          <w:p w:rsidR="00FB768E" w:rsidRPr="00D47C2E" w:rsidRDefault="00FB768E" w:rsidP="00FB768E">
            <w:pPr>
              <w:pStyle w:val="a6"/>
              <w:spacing w:before="0" w:beforeAutospacing="0" w:after="30" w:afterAutospacing="0" w:line="360" w:lineRule="auto"/>
              <w:ind w:hanging="26"/>
              <w:contextualSpacing/>
              <w:jc w:val="both"/>
              <w:rPr>
                <w:color w:val="000000"/>
                <w:szCs w:val="28"/>
              </w:rPr>
            </w:pPr>
          </w:p>
        </w:tc>
        <w:tc>
          <w:tcPr>
            <w:tcW w:w="2835"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D47C2E">
              <w:rPr>
                <w:color w:val="000000"/>
                <w:szCs w:val="28"/>
              </w:rPr>
              <w:t>Які чинники найбільше впливають на вибір конкретного бренду при покупці?</w:t>
            </w:r>
          </w:p>
        </w:tc>
        <w:tc>
          <w:tcPr>
            <w:tcW w:w="1560"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D47C2E">
              <w:rPr>
                <w:color w:val="000000"/>
                <w:szCs w:val="28"/>
              </w:rPr>
              <w:t>Споживачі</w:t>
            </w:r>
          </w:p>
        </w:tc>
        <w:tc>
          <w:tcPr>
            <w:tcW w:w="992"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D47C2E">
              <w:rPr>
                <w:color w:val="000000"/>
                <w:szCs w:val="28"/>
              </w:rPr>
              <w:t>Опитування</w:t>
            </w:r>
          </w:p>
        </w:tc>
        <w:tc>
          <w:tcPr>
            <w:tcW w:w="2835" w:type="dxa"/>
          </w:tcPr>
          <w:p w:rsidR="00FB768E" w:rsidRPr="00D47C2E" w:rsidRDefault="00FB768E" w:rsidP="007A0552">
            <w:pPr>
              <w:pStyle w:val="a6"/>
              <w:spacing w:before="0" w:beforeAutospacing="0" w:after="30" w:afterAutospacing="0" w:line="360" w:lineRule="auto"/>
              <w:ind w:firstLine="0"/>
              <w:contextualSpacing/>
              <w:jc w:val="both"/>
              <w:rPr>
                <w:color w:val="000000"/>
                <w:szCs w:val="28"/>
                <w:highlight w:val="red"/>
              </w:rPr>
            </w:pPr>
            <w:r w:rsidRPr="00D47C2E">
              <w:rPr>
                <w:color w:val="000000"/>
                <w:szCs w:val="28"/>
              </w:rPr>
              <w:t>Графік на якому представлено чинники від найбільш до найменш впливового</w:t>
            </w:r>
          </w:p>
        </w:tc>
      </w:tr>
      <w:tr w:rsidR="007A0552" w:rsidRPr="00D47C2E" w:rsidTr="00F54C08">
        <w:trPr>
          <w:trHeight w:val="438"/>
        </w:trPr>
        <w:tc>
          <w:tcPr>
            <w:tcW w:w="426" w:type="dxa"/>
          </w:tcPr>
          <w:p w:rsidR="00FB768E" w:rsidRPr="00D47C2E" w:rsidRDefault="00FB768E" w:rsidP="00FB768E">
            <w:pPr>
              <w:pStyle w:val="a6"/>
              <w:spacing w:before="0" w:beforeAutospacing="0" w:after="30" w:afterAutospacing="0" w:line="360" w:lineRule="auto"/>
              <w:ind w:firstLine="340"/>
              <w:contextualSpacing/>
              <w:rPr>
                <w:color w:val="000000"/>
                <w:szCs w:val="28"/>
              </w:rPr>
            </w:pPr>
          </w:p>
        </w:tc>
        <w:tc>
          <w:tcPr>
            <w:tcW w:w="1275" w:type="dxa"/>
          </w:tcPr>
          <w:p w:rsidR="00FB768E" w:rsidRPr="00D47C2E" w:rsidRDefault="00FB768E" w:rsidP="00FB768E">
            <w:pPr>
              <w:pStyle w:val="a6"/>
              <w:spacing w:before="0" w:beforeAutospacing="0" w:after="30" w:afterAutospacing="0" w:line="360" w:lineRule="auto"/>
              <w:ind w:hanging="26"/>
              <w:contextualSpacing/>
              <w:jc w:val="both"/>
              <w:rPr>
                <w:color w:val="000000"/>
                <w:szCs w:val="28"/>
              </w:rPr>
            </w:pPr>
          </w:p>
        </w:tc>
        <w:tc>
          <w:tcPr>
            <w:tcW w:w="2835"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341771">
              <w:rPr>
                <w:szCs w:val="28"/>
              </w:rPr>
              <w:t>Які тренди у фешн індустрії спожив</w:t>
            </w:r>
            <w:r>
              <w:rPr>
                <w:szCs w:val="28"/>
              </w:rPr>
              <w:t>ачам найбільше до вподоби</w:t>
            </w:r>
            <w:r w:rsidRPr="00341771">
              <w:rPr>
                <w:szCs w:val="28"/>
              </w:rPr>
              <w:t>?</w:t>
            </w:r>
          </w:p>
        </w:tc>
        <w:tc>
          <w:tcPr>
            <w:tcW w:w="1560"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D47C2E">
              <w:rPr>
                <w:color w:val="000000"/>
                <w:szCs w:val="28"/>
              </w:rPr>
              <w:t>Споживачі</w:t>
            </w:r>
          </w:p>
          <w:p w:rsidR="00FB768E" w:rsidRPr="00D47C2E" w:rsidRDefault="00FB768E" w:rsidP="00FB768E">
            <w:pPr>
              <w:pStyle w:val="a6"/>
              <w:spacing w:before="0" w:beforeAutospacing="0" w:after="30" w:afterAutospacing="0" w:line="360" w:lineRule="auto"/>
              <w:ind w:firstLine="0"/>
              <w:contextualSpacing/>
              <w:jc w:val="both"/>
              <w:rPr>
                <w:color w:val="000000"/>
                <w:szCs w:val="28"/>
              </w:rPr>
            </w:pPr>
          </w:p>
        </w:tc>
        <w:tc>
          <w:tcPr>
            <w:tcW w:w="992"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highlight w:val="yellow"/>
              </w:rPr>
            </w:pPr>
            <w:r w:rsidRPr="00D47C2E">
              <w:rPr>
                <w:color w:val="000000"/>
                <w:szCs w:val="28"/>
              </w:rPr>
              <w:t>Фокус-група</w:t>
            </w:r>
          </w:p>
        </w:tc>
        <w:tc>
          <w:tcPr>
            <w:tcW w:w="2835" w:type="dxa"/>
          </w:tcPr>
          <w:p w:rsidR="00FB768E" w:rsidRPr="00D47C2E" w:rsidRDefault="00FB768E" w:rsidP="007A0552">
            <w:pPr>
              <w:pStyle w:val="a6"/>
              <w:spacing w:before="0" w:beforeAutospacing="0" w:after="30" w:afterAutospacing="0" w:line="360" w:lineRule="auto"/>
              <w:ind w:firstLine="0"/>
              <w:contextualSpacing/>
              <w:jc w:val="both"/>
              <w:rPr>
                <w:color w:val="000000"/>
                <w:szCs w:val="28"/>
                <w:highlight w:val="red"/>
              </w:rPr>
            </w:pPr>
            <w:r w:rsidRPr="00D47C2E">
              <w:rPr>
                <w:color w:val="000000"/>
                <w:szCs w:val="28"/>
              </w:rPr>
              <w:t xml:space="preserve">Звіт з результатами </w:t>
            </w:r>
            <w:r w:rsidR="007A0552">
              <w:rPr>
                <w:color w:val="000000"/>
                <w:szCs w:val="28"/>
              </w:rPr>
              <w:t xml:space="preserve">фокус-групи, який буде містити </w:t>
            </w:r>
            <w:r w:rsidRPr="00D47C2E">
              <w:rPr>
                <w:color w:val="000000"/>
                <w:szCs w:val="28"/>
              </w:rPr>
              <w:t xml:space="preserve">аналіз та висновки </w:t>
            </w:r>
          </w:p>
        </w:tc>
      </w:tr>
      <w:tr w:rsidR="007A0552" w:rsidRPr="00D47C2E" w:rsidTr="00F54C08">
        <w:trPr>
          <w:trHeight w:val="1913"/>
        </w:trPr>
        <w:tc>
          <w:tcPr>
            <w:tcW w:w="426" w:type="dxa"/>
            <w:vMerge w:val="restart"/>
          </w:tcPr>
          <w:p w:rsidR="00FB768E" w:rsidRPr="00D47C2E" w:rsidRDefault="00FB768E" w:rsidP="00FB768E">
            <w:pPr>
              <w:pStyle w:val="a6"/>
              <w:spacing w:before="0" w:beforeAutospacing="0" w:after="30" w:afterAutospacing="0" w:line="360" w:lineRule="auto"/>
              <w:ind w:firstLine="340"/>
              <w:contextualSpacing/>
              <w:rPr>
                <w:color w:val="000000"/>
                <w:szCs w:val="28"/>
              </w:rPr>
            </w:pPr>
            <w:r w:rsidRPr="00D47C2E">
              <w:rPr>
                <w:color w:val="000000"/>
                <w:szCs w:val="28"/>
              </w:rPr>
              <w:t>44</w:t>
            </w:r>
          </w:p>
        </w:tc>
        <w:tc>
          <w:tcPr>
            <w:tcW w:w="1275" w:type="dxa"/>
            <w:vMerge w:val="restart"/>
          </w:tcPr>
          <w:p w:rsidR="00FB768E" w:rsidRPr="00D47C2E" w:rsidRDefault="00FB768E" w:rsidP="00FB768E">
            <w:pPr>
              <w:pStyle w:val="a6"/>
              <w:spacing w:before="0" w:beforeAutospacing="0" w:after="30" w:afterAutospacing="0" w:line="360" w:lineRule="auto"/>
              <w:ind w:left="108" w:hanging="26"/>
              <w:contextualSpacing/>
              <w:jc w:val="both"/>
              <w:rPr>
                <w:color w:val="000000"/>
                <w:szCs w:val="28"/>
              </w:rPr>
            </w:pPr>
            <w:r w:rsidRPr="00D47C2E">
              <w:rPr>
                <w:color w:val="000000"/>
                <w:szCs w:val="28"/>
              </w:rPr>
              <w:t>Оцінка ефективності поточної маркетингової комунікації</w:t>
            </w:r>
          </w:p>
        </w:tc>
        <w:tc>
          <w:tcPr>
            <w:tcW w:w="2835" w:type="dxa"/>
          </w:tcPr>
          <w:p w:rsidR="00FB768E" w:rsidRPr="00D47C2E" w:rsidRDefault="00FB768E" w:rsidP="00FB768E">
            <w:pPr>
              <w:pStyle w:val="a6"/>
              <w:spacing w:before="0" w:beforeAutospacing="0" w:after="30" w:afterAutospacing="0" w:line="360" w:lineRule="auto"/>
              <w:ind w:left="108" w:firstLine="0"/>
              <w:contextualSpacing/>
              <w:jc w:val="both"/>
              <w:rPr>
                <w:color w:val="000000"/>
                <w:szCs w:val="28"/>
              </w:rPr>
            </w:pPr>
            <w:r w:rsidRPr="00D47C2E">
              <w:rPr>
                <w:color w:val="000000"/>
                <w:szCs w:val="28"/>
              </w:rPr>
              <w:t xml:space="preserve">Які канали маркетингової комунікації використовуються підприємством? </w:t>
            </w:r>
          </w:p>
        </w:tc>
        <w:tc>
          <w:tcPr>
            <w:tcW w:w="1560" w:type="dxa"/>
          </w:tcPr>
          <w:p w:rsidR="00FB768E" w:rsidRPr="00D47C2E" w:rsidRDefault="00FB768E" w:rsidP="007A0552">
            <w:pPr>
              <w:pStyle w:val="a6"/>
              <w:spacing w:before="0" w:beforeAutospacing="0" w:after="30" w:afterAutospacing="0" w:line="360" w:lineRule="auto"/>
              <w:ind w:firstLine="0"/>
              <w:contextualSpacing/>
              <w:jc w:val="both"/>
              <w:rPr>
                <w:color w:val="000000"/>
                <w:szCs w:val="28"/>
              </w:rPr>
            </w:pPr>
            <w:r w:rsidRPr="00D47C2E">
              <w:rPr>
                <w:color w:val="000000"/>
                <w:szCs w:val="28"/>
              </w:rPr>
              <w:t>Внутріш</w:t>
            </w:r>
            <w:r>
              <w:rPr>
                <w:color w:val="000000"/>
                <w:szCs w:val="28"/>
              </w:rPr>
              <w:t xml:space="preserve">ня вторинна інформація </w:t>
            </w:r>
          </w:p>
        </w:tc>
        <w:tc>
          <w:tcPr>
            <w:tcW w:w="992" w:type="dxa"/>
          </w:tcPr>
          <w:p w:rsidR="00FB768E" w:rsidRPr="00D47C2E" w:rsidRDefault="00FB768E" w:rsidP="00FB768E">
            <w:pPr>
              <w:pStyle w:val="a6"/>
              <w:spacing w:before="0" w:beforeAutospacing="0" w:after="30" w:afterAutospacing="0" w:line="360" w:lineRule="auto"/>
              <w:ind w:firstLine="0"/>
              <w:contextualSpacing/>
              <w:jc w:val="both"/>
              <w:rPr>
                <w:color w:val="000000"/>
                <w:szCs w:val="28"/>
              </w:rPr>
            </w:pPr>
            <w:r w:rsidRPr="00D47C2E">
              <w:rPr>
                <w:color w:val="000000"/>
                <w:szCs w:val="28"/>
              </w:rPr>
              <w:t>Кабінетні дослідження</w:t>
            </w:r>
          </w:p>
        </w:tc>
        <w:tc>
          <w:tcPr>
            <w:tcW w:w="2835" w:type="dxa"/>
          </w:tcPr>
          <w:p w:rsidR="00FB768E" w:rsidRPr="00D47C2E" w:rsidRDefault="00FB768E" w:rsidP="00F54C08">
            <w:pPr>
              <w:pStyle w:val="a6"/>
              <w:spacing w:before="0" w:beforeAutospacing="0" w:after="30" w:afterAutospacing="0" w:line="360" w:lineRule="auto"/>
              <w:ind w:left="108" w:firstLine="0"/>
              <w:contextualSpacing/>
              <w:jc w:val="both"/>
              <w:rPr>
                <w:color w:val="000000"/>
                <w:szCs w:val="28"/>
              </w:rPr>
            </w:pPr>
            <w:r w:rsidRPr="00D47C2E">
              <w:rPr>
                <w:color w:val="000000"/>
                <w:szCs w:val="28"/>
              </w:rPr>
              <w:t xml:space="preserve">Список </w:t>
            </w:r>
            <w:r w:rsidR="00F54C08">
              <w:rPr>
                <w:color w:val="000000"/>
                <w:szCs w:val="28"/>
              </w:rPr>
              <w:t xml:space="preserve">використовуваних </w:t>
            </w:r>
            <w:r w:rsidRPr="00D47C2E">
              <w:rPr>
                <w:color w:val="000000"/>
                <w:szCs w:val="28"/>
              </w:rPr>
              <w:t>маркетингових каналів</w:t>
            </w:r>
          </w:p>
        </w:tc>
      </w:tr>
      <w:tr w:rsidR="007A0552" w:rsidRPr="00D47C2E" w:rsidTr="00F54C08">
        <w:tblPrEx>
          <w:tblLook w:val="0000" w:firstRow="0" w:lastRow="0" w:firstColumn="0" w:lastColumn="0" w:noHBand="0" w:noVBand="0"/>
        </w:tblPrEx>
        <w:trPr>
          <w:trHeight w:val="726"/>
        </w:trPr>
        <w:tc>
          <w:tcPr>
            <w:tcW w:w="426" w:type="dxa"/>
            <w:vMerge/>
          </w:tcPr>
          <w:p w:rsidR="00FB768E" w:rsidRPr="00D47C2E" w:rsidRDefault="00FB768E" w:rsidP="00FB768E">
            <w:pPr>
              <w:pStyle w:val="a6"/>
              <w:spacing w:before="0" w:beforeAutospacing="0" w:after="30" w:afterAutospacing="0" w:line="360" w:lineRule="auto"/>
              <w:ind w:firstLine="340"/>
              <w:contextualSpacing/>
              <w:jc w:val="both"/>
              <w:rPr>
                <w:color w:val="000000"/>
                <w:szCs w:val="28"/>
              </w:rPr>
            </w:pPr>
          </w:p>
        </w:tc>
        <w:tc>
          <w:tcPr>
            <w:tcW w:w="1275" w:type="dxa"/>
            <w:vMerge/>
          </w:tcPr>
          <w:p w:rsidR="00FB768E" w:rsidRPr="00D47C2E" w:rsidRDefault="00FB768E" w:rsidP="00FB768E">
            <w:pPr>
              <w:pStyle w:val="a6"/>
              <w:spacing w:before="0" w:beforeAutospacing="0" w:after="30" w:afterAutospacing="0" w:line="360" w:lineRule="auto"/>
              <w:ind w:left="108" w:firstLine="340"/>
              <w:contextualSpacing/>
              <w:jc w:val="both"/>
              <w:rPr>
                <w:color w:val="000000"/>
                <w:szCs w:val="28"/>
              </w:rPr>
            </w:pPr>
          </w:p>
        </w:tc>
        <w:tc>
          <w:tcPr>
            <w:tcW w:w="2835" w:type="dxa"/>
          </w:tcPr>
          <w:p w:rsidR="00FB768E" w:rsidRPr="00D47C2E" w:rsidRDefault="00FB768E" w:rsidP="007A0552">
            <w:pPr>
              <w:pStyle w:val="a6"/>
              <w:spacing w:before="0" w:beforeAutospacing="0" w:after="30" w:afterAutospacing="0" w:line="360" w:lineRule="auto"/>
              <w:ind w:left="108" w:hanging="91"/>
              <w:contextualSpacing/>
              <w:jc w:val="both"/>
              <w:rPr>
                <w:color w:val="000000"/>
                <w:szCs w:val="28"/>
              </w:rPr>
            </w:pPr>
            <w:r w:rsidRPr="00D47C2E">
              <w:rPr>
                <w:color w:val="000000"/>
                <w:szCs w:val="28"/>
              </w:rPr>
              <w:t>Які канали маркетингової комунікації</w:t>
            </w:r>
            <w:r w:rsidR="007A0552">
              <w:rPr>
                <w:color w:val="000000"/>
                <w:szCs w:val="28"/>
              </w:rPr>
              <w:t xml:space="preserve">, які </w:t>
            </w:r>
            <w:r w:rsidRPr="00D47C2E">
              <w:rPr>
                <w:color w:val="000000"/>
                <w:szCs w:val="28"/>
              </w:rPr>
              <w:t xml:space="preserve">використовує підприємство є найбільш ефективні? </w:t>
            </w:r>
          </w:p>
        </w:tc>
        <w:tc>
          <w:tcPr>
            <w:tcW w:w="1560" w:type="dxa"/>
          </w:tcPr>
          <w:p w:rsidR="00FB768E" w:rsidRPr="00D47C2E" w:rsidRDefault="00FB768E" w:rsidP="007A0552">
            <w:pPr>
              <w:pStyle w:val="a6"/>
              <w:spacing w:before="0" w:beforeAutospacing="0" w:after="30" w:afterAutospacing="0" w:line="360" w:lineRule="auto"/>
              <w:ind w:left="108" w:hanging="72"/>
              <w:contextualSpacing/>
              <w:jc w:val="both"/>
              <w:rPr>
                <w:color w:val="000000"/>
                <w:szCs w:val="28"/>
              </w:rPr>
            </w:pPr>
            <w:r w:rsidRPr="00D47C2E">
              <w:rPr>
                <w:color w:val="000000"/>
                <w:szCs w:val="28"/>
              </w:rPr>
              <w:t>Внутріш</w:t>
            </w:r>
            <w:r w:rsidR="007A0552">
              <w:rPr>
                <w:color w:val="000000"/>
                <w:szCs w:val="28"/>
              </w:rPr>
              <w:t>ня вторинна інформація компанії</w:t>
            </w:r>
          </w:p>
        </w:tc>
        <w:tc>
          <w:tcPr>
            <w:tcW w:w="992" w:type="dxa"/>
          </w:tcPr>
          <w:p w:rsidR="00FB768E" w:rsidRPr="00D47C2E" w:rsidRDefault="00FB768E" w:rsidP="00FB768E">
            <w:pPr>
              <w:pStyle w:val="a6"/>
              <w:spacing w:before="0" w:beforeAutospacing="0" w:after="30" w:afterAutospacing="0" w:line="360" w:lineRule="auto"/>
              <w:ind w:left="108" w:hanging="69"/>
              <w:contextualSpacing/>
              <w:jc w:val="both"/>
              <w:rPr>
                <w:color w:val="000000"/>
                <w:szCs w:val="28"/>
              </w:rPr>
            </w:pPr>
            <w:r w:rsidRPr="00D47C2E">
              <w:rPr>
                <w:color w:val="000000"/>
                <w:szCs w:val="28"/>
              </w:rPr>
              <w:t xml:space="preserve">Опитування </w:t>
            </w:r>
          </w:p>
        </w:tc>
        <w:tc>
          <w:tcPr>
            <w:tcW w:w="2835" w:type="dxa"/>
          </w:tcPr>
          <w:p w:rsidR="00FB768E" w:rsidRPr="00D47C2E" w:rsidRDefault="00FB768E" w:rsidP="00FB768E">
            <w:pPr>
              <w:pStyle w:val="a6"/>
              <w:spacing w:before="0" w:beforeAutospacing="0" w:after="30" w:afterAutospacing="0" w:line="360" w:lineRule="auto"/>
              <w:ind w:left="108" w:firstLine="64"/>
              <w:contextualSpacing/>
              <w:jc w:val="both"/>
              <w:rPr>
                <w:color w:val="000000"/>
                <w:szCs w:val="28"/>
              </w:rPr>
            </w:pPr>
            <w:r w:rsidRPr="00D47C2E">
              <w:rPr>
                <w:szCs w:val="28"/>
              </w:rPr>
              <w:t>Графік на якому зображено канал та відсоток споживачів, які дізнались з нього.</w:t>
            </w:r>
          </w:p>
        </w:tc>
      </w:tr>
      <w:tr w:rsidR="007A0552" w:rsidRPr="00D47C2E" w:rsidTr="00F54C08">
        <w:tblPrEx>
          <w:tblLook w:val="0000" w:firstRow="0" w:lastRow="0" w:firstColumn="0" w:lastColumn="0" w:noHBand="0" w:noVBand="0"/>
        </w:tblPrEx>
        <w:trPr>
          <w:trHeight w:val="726"/>
        </w:trPr>
        <w:tc>
          <w:tcPr>
            <w:tcW w:w="426" w:type="dxa"/>
            <w:vMerge/>
          </w:tcPr>
          <w:p w:rsidR="00FB768E" w:rsidRPr="00C83C60" w:rsidRDefault="00FB768E" w:rsidP="00FB768E">
            <w:pPr>
              <w:pStyle w:val="a6"/>
              <w:spacing w:before="0" w:beforeAutospacing="0" w:after="30" w:afterAutospacing="0" w:line="360" w:lineRule="auto"/>
              <w:ind w:firstLine="340"/>
              <w:contextualSpacing/>
              <w:jc w:val="both"/>
              <w:rPr>
                <w:color w:val="000000"/>
                <w:szCs w:val="28"/>
              </w:rPr>
            </w:pPr>
          </w:p>
        </w:tc>
        <w:tc>
          <w:tcPr>
            <w:tcW w:w="1275" w:type="dxa"/>
            <w:vMerge/>
          </w:tcPr>
          <w:p w:rsidR="00FB768E" w:rsidRPr="00C83C60" w:rsidRDefault="00FB768E" w:rsidP="00FB768E">
            <w:pPr>
              <w:pStyle w:val="a6"/>
              <w:spacing w:before="0" w:beforeAutospacing="0" w:after="30" w:afterAutospacing="0" w:line="360" w:lineRule="auto"/>
              <w:ind w:left="108" w:firstLine="340"/>
              <w:contextualSpacing/>
              <w:jc w:val="both"/>
              <w:rPr>
                <w:color w:val="000000"/>
                <w:szCs w:val="28"/>
              </w:rPr>
            </w:pPr>
          </w:p>
        </w:tc>
        <w:tc>
          <w:tcPr>
            <w:tcW w:w="2835" w:type="dxa"/>
          </w:tcPr>
          <w:p w:rsidR="00FB768E" w:rsidRPr="00C83C60" w:rsidRDefault="00FB768E" w:rsidP="00FB768E">
            <w:pPr>
              <w:pStyle w:val="a6"/>
              <w:spacing w:before="0" w:beforeAutospacing="0" w:after="30" w:afterAutospacing="0" w:line="360" w:lineRule="auto"/>
              <w:ind w:left="108" w:hanging="91"/>
              <w:contextualSpacing/>
              <w:jc w:val="both"/>
              <w:rPr>
                <w:color w:val="000000"/>
                <w:szCs w:val="28"/>
              </w:rPr>
            </w:pPr>
            <w:r w:rsidRPr="00C83C60">
              <w:rPr>
                <w:color w:val="000000"/>
                <w:szCs w:val="28"/>
              </w:rPr>
              <w:t xml:space="preserve">Які канали комунікації недостатньо використовуються, але можуть бути ефективними? </w:t>
            </w:r>
          </w:p>
        </w:tc>
        <w:tc>
          <w:tcPr>
            <w:tcW w:w="1560" w:type="dxa"/>
          </w:tcPr>
          <w:p w:rsidR="00FB768E" w:rsidRPr="00C83C60" w:rsidRDefault="00FB768E" w:rsidP="00FB768E">
            <w:pPr>
              <w:pStyle w:val="a6"/>
              <w:spacing w:before="0" w:beforeAutospacing="0" w:after="30" w:afterAutospacing="0" w:line="360" w:lineRule="auto"/>
              <w:ind w:left="108" w:hanging="72"/>
              <w:contextualSpacing/>
              <w:jc w:val="both"/>
              <w:rPr>
                <w:color w:val="000000"/>
                <w:szCs w:val="28"/>
              </w:rPr>
            </w:pPr>
            <w:r>
              <w:rPr>
                <w:color w:val="000000"/>
                <w:szCs w:val="28"/>
              </w:rPr>
              <w:t xml:space="preserve">Внутрішня та </w:t>
            </w:r>
            <w:r w:rsidRPr="00C83C60">
              <w:rPr>
                <w:color w:val="000000"/>
                <w:szCs w:val="28"/>
              </w:rPr>
              <w:t>зовнішня вторинна інформац</w:t>
            </w:r>
            <w:r>
              <w:rPr>
                <w:color w:val="000000"/>
                <w:szCs w:val="28"/>
              </w:rPr>
              <w:t>і</w:t>
            </w:r>
            <w:r w:rsidRPr="00C83C60">
              <w:rPr>
                <w:color w:val="000000"/>
                <w:szCs w:val="28"/>
              </w:rPr>
              <w:t>я</w:t>
            </w:r>
          </w:p>
        </w:tc>
        <w:tc>
          <w:tcPr>
            <w:tcW w:w="992" w:type="dxa"/>
          </w:tcPr>
          <w:p w:rsidR="00FB768E" w:rsidRPr="00C83C60" w:rsidRDefault="00FB768E" w:rsidP="00FB768E">
            <w:pPr>
              <w:pStyle w:val="a6"/>
              <w:spacing w:before="0" w:beforeAutospacing="0" w:after="30" w:afterAutospacing="0" w:line="360" w:lineRule="auto"/>
              <w:ind w:left="108" w:hanging="69"/>
              <w:contextualSpacing/>
              <w:jc w:val="both"/>
              <w:rPr>
                <w:color w:val="000000"/>
                <w:szCs w:val="28"/>
              </w:rPr>
            </w:pPr>
            <w:r w:rsidRPr="00C83C60">
              <w:rPr>
                <w:color w:val="000000"/>
                <w:szCs w:val="28"/>
              </w:rPr>
              <w:t>Кабінетні дослідження</w:t>
            </w:r>
          </w:p>
        </w:tc>
        <w:tc>
          <w:tcPr>
            <w:tcW w:w="2835" w:type="dxa"/>
          </w:tcPr>
          <w:p w:rsidR="00FB768E" w:rsidRPr="00C83C60" w:rsidRDefault="00FB768E" w:rsidP="00FB768E">
            <w:pPr>
              <w:pStyle w:val="a6"/>
              <w:spacing w:before="0" w:beforeAutospacing="0" w:after="30" w:afterAutospacing="0" w:line="360" w:lineRule="auto"/>
              <w:ind w:left="108" w:firstLine="64"/>
              <w:contextualSpacing/>
              <w:jc w:val="both"/>
              <w:rPr>
                <w:color w:val="000000"/>
                <w:szCs w:val="28"/>
              </w:rPr>
            </w:pPr>
            <w:r w:rsidRPr="00C83C60">
              <w:rPr>
                <w:color w:val="000000"/>
                <w:szCs w:val="28"/>
              </w:rPr>
              <w:t>Список недостатньо використовуваних каналів</w:t>
            </w:r>
          </w:p>
        </w:tc>
      </w:tr>
    </w:tbl>
    <w:p w:rsidR="007A0552" w:rsidRDefault="00EF1324" w:rsidP="00A57A3B">
      <w:pPr>
        <w:spacing w:after="30" w:line="360" w:lineRule="auto"/>
        <w:contextualSpacing/>
        <w:jc w:val="both"/>
        <w:rPr>
          <w:bCs/>
          <w:szCs w:val="28"/>
        </w:rPr>
      </w:pPr>
      <w:r w:rsidRPr="00D47C2E">
        <w:rPr>
          <w:bCs/>
          <w:szCs w:val="28"/>
        </w:rPr>
        <w:t>Джерело: складено автором</w:t>
      </w:r>
      <w:r w:rsidR="00F54C08">
        <w:rPr>
          <w:bCs/>
          <w:szCs w:val="28"/>
        </w:rPr>
        <w:t xml:space="preserve"> </w:t>
      </w:r>
      <w:r w:rsidR="00F54C08" w:rsidRPr="002E0243">
        <w:t>[</w:t>
      </w:r>
      <w:r w:rsidR="00F54C08">
        <w:t>64</w:t>
      </w:r>
      <w:r w:rsidR="00F54C08" w:rsidRPr="0000209F">
        <w:t>]</w:t>
      </w:r>
      <w:r w:rsidR="00F54C08">
        <w:t xml:space="preserve"> </w:t>
      </w:r>
    </w:p>
    <w:p w:rsidR="00EF1324" w:rsidRPr="00D47C2E" w:rsidRDefault="00EF1324" w:rsidP="00F54C08">
      <w:pPr>
        <w:spacing w:after="30" w:line="360" w:lineRule="auto"/>
        <w:contextualSpacing/>
        <w:jc w:val="both"/>
        <w:rPr>
          <w:color w:val="000000"/>
          <w:szCs w:val="28"/>
        </w:rPr>
      </w:pPr>
      <w:r w:rsidRPr="00D47C2E">
        <w:rPr>
          <w:bCs/>
          <w:szCs w:val="28"/>
        </w:rPr>
        <w:t>Тож, виходячи з табл. 2.</w:t>
      </w:r>
      <w:r>
        <w:rPr>
          <w:bCs/>
          <w:szCs w:val="28"/>
        </w:rPr>
        <w:t>5</w:t>
      </w:r>
      <w:r w:rsidR="00FB768E">
        <w:rPr>
          <w:bCs/>
          <w:szCs w:val="28"/>
        </w:rPr>
        <w:t>,</w:t>
      </w:r>
      <w:r>
        <w:rPr>
          <w:bCs/>
          <w:szCs w:val="28"/>
        </w:rPr>
        <w:t xml:space="preserve"> </w:t>
      </w:r>
      <w:r w:rsidRPr="00D47C2E">
        <w:rPr>
          <w:color w:val="000000"/>
          <w:szCs w:val="28"/>
        </w:rPr>
        <w:t xml:space="preserve">викладемо список пошукових питань та по кожному наведемо детальне обґрунтування доцільності його використання. </w:t>
      </w:r>
    </w:p>
    <w:p w:rsidR="00EF1324" w:rsidRPr="00FB768E" w:rsidRDefault="00EF1324" w:rsidP="00FB768E">
      <w:pPr>
        <w:pStyle w:val="a3"/>
        <w:numPr>
          <w:ilvl w:val="0"/>
          <w:numId w:val="32"/>
        </w:numPr>
        <w:tabs>
          <w:tab w:val="left" w:pos="284"/>
        </w:tabs>
        <w:spacing w:after="30" w:line="360" w:lineRule="auto"/>
        <w:ind w:left="0" w:firstLine="567"/>
        <w:jc w:val="both"/>
        <w:rPr>
          <w:color w:val="000000"/>
          <w:sz w:val="28"/>
          <w:szCs w:val="28"/>
          <w:lang w:val="uk-UA"/>
        </w:rPr>
      </w:pPr>
      <w:r w:rsidRPr="00FB768E">
        <w:rPr>
          <w:color w:val="000000"/>
          <w:sz w:val="28"/>
          <w:szCs w:val="28"/>
          <w:lang w:val="uk-UA"/>
        </w:rPr>
        <w:lastRenderedPageBreak/>
        <w:t>Які стратегії використовують зарубіжні компанії в рекламі?</w:t>
      </w:r>
    </w:p>
    <w:p w:rsidR="00EF1324" w:rsidRPr="00FB768E" w:rsidRDefault="00EF1324" w:rsidP="00FB768E">
      <w:pPr>
        <w:tabs>
          <w:tab w:val="left" w:pos="284"/>
        </w:tabs>
        <w:spacing w:after="30" w:line="360" w:lineRule="auto"/>
        <w:contextualSpacing/>
        <w:jc w:val="both"/>
        <w:rPr>
          <w:bCs/>
          <w:szCs w:val="28"/>
        </w:rPr>
      </w:pPr>
      <w:r w:rsidRPr="00FB768E">
        <w:rPr>
          <w:bCs/>
          <w:szCs w:val="28"/>
        </w:rPr>
        <w:t xml:space="preserve">Метою цього пошукового питання є виявлення ефективних рекламних стратегій, які застосовуються зарубіжними компаніями. Дослідження допоможе зрозуміти, які підходи до реклами жіночого одягу найбільше використовуються, які елементи і тактики виявилися найбільш успішними. Це, в свою чергу, може надати цінні інсайти для оптимізації власних рекламних кампаній підприємства та підвищення їхньої ефективності на ринку. </w:t>
      </w:r>
      <w:r w:rsidRPr="00FB768E">
        <w:rPr>
          <w:color w:val="000000"/>
          <w:szCs w:val="28"/>
        </w:rPr>
        <w:t>Методом отримання інформації буде кабінетні дослідження та</w:t>
      </w:r>
      <w:r w:rsidRPr="00FB768E">
        <w:rPr>
          <w:bCs/>
          <w:szCs w:val="28"/>
        </w:rPr>
        <w:t xml:space="preserve"> буде зібрана зовнішня вторинна інформація, а саме дані з Nielsen [53] , Kantar [54],  , GfK</w:t>
      </w:r>
      <w:r w:rsidR="00997207">
        <w:rPr>
          <w:bCs/>
          <w:szCs w:val="28"/>
        </w:rPr>
        <w:t xml:space="preserve"> </w:t>
      </w:r>
      <w:r w:rsidRPr="00FB768E">
        <w:rPr>
          <w:bCs/>
          <w:szCs w:val="28"/>
        </w:rPr>
        <w:t xml:space="preserve">[55]. В звіті буде представлено список з </w:t>
      </w:r>
      <w:r w:rsidRPr="00FB768E">
        <w:rPr>
          <w:szCs w:val="28"/>
        </w:rPr>
        <w:t>5 елементів</w:t>
      </w:r>
      <w:r w:rsidRPr="00FB768E">
        <w:rPr>
          <w:bCs/>
          <w:szCs w:val="28"/>
        </w:rPr>
        <w:t>, які найчастіше використовують зарубіжні компанії у своїй рекламі жіночого одягу</w:t>
      </w:r>
      <w:r w:rsidR="00F54C08">
        <w:rPr>
          <w:bCs/>
          <w:szCs w:val="28"/>
        </w:rPr>
        <w:t xml:space="preserve"> </w:t>
      </w:r>
      <w:r w:rsidR="00F54C08" w:rsidRPr="002E0243">
        <w:t>[</w:t>
      </w:r>
      <w:r w:rsidR="00F54C08">
        <w:t>64</w:t>
      </w:r>
      <w:r w:rsidR="00F54C08" w:rsidRPr="0000209F">
        <w:t>]</w:t>
      </w:r>
      <w:r w:rsidRPr="00FB768E">
        <w:rPr>
          <w:bCs/>
          <w:szCs w:val="28"/>
        </w:rPr>
        <w:t>.</w:t>
      </w:r>
      <w:r w:rsidR="00F54C08">
        <w:rPr>
          <w:bCs/>
          <w:szCs w:val="28"/>
        </w:rPr>
        <w:t xml:space="preserve"> </w:t>
      </w:r>
    </w:p>
    <w:p w:rsidR="00EF1324" w:rsidRPr="00FB768E" w:rsidRDefault="00EF1324" w:rsidP="00FB768E">
      <w:pPr>
        <w:pStyle w:val="a3"/>
        <w:numPr>
          <w:ilvl w:val="0"/>
          <w:numId w:val="32"/>
        </w:numPr>
        <w:tabs>
          <w:tab w:val="left" w:pos="284"/>
        </w:tabs>
        <w:spacing w:after="30" w:line="360" w:lineRule="auto"/>
        <w:ind w:left="0" w:firstLine="567"/>
        <w:jc w:val="both"/>
        <w:rPr>
          <w:bCs/>
          <w:sz w:val="28"/>
          <w:szCs w:val="28"/>
          <w:lang w:val="uk-UA"/>
        </w:rPr>
      </w:pPr>
      <w:r w:rsidRPr="00FB768E">
        <w:rPr>
          <w:color w:val="000000"/>
          <w:sz w:val="28"/>
          <w:szCs w:val="28"/>
          <w:lang w:val="uk-UA"/>
        </w:rPr>
        <w:t>Які канали медіа найчастіше використовують зарубіжні компанії для просування своїх продуктів?</w:t>
      </w:r>
    </w:p>
    <w:p w:rsidR="00EF1324" w:rsidRPr="00FB768E" w:rsidRDefault="00EF1324" w:rsidP="00FB768E">
      <w:pPr>
        <w:tabs>
          <w:tab w:val="left" w:pos="284"/>
        </w:tabs>
        <w:spacing w:after="30" w:line="360" w:lineRule="auto"/>
        <w:contextualSpacing/>
        <w:jc w:val="both"/>
        <w:rPr>
          <w:bCs/>
          <w:szCs w:val="28"/>
        </w:rPr>
      </w:pPr>
      <w:r w:rsidRPr="00FB768E">
        <w:rPr>
          <w:bCs/>
          <w:szCs w:val="28"/>
        </w:rPr>
        <w:t xml:space="preserve">Метою є визначення найбільш ефективних медіа-каналів, які зарубіжні компанії використовують для просування своїх продуктів. Результати дозволять </w:t>
      </w:r>
      <w:r w:rsidRPr="00FB768E">
        <w:rPr>
          <w:szCs w:val="28"/>
        </w:rPr>
        <w:t>«VOVK»</w:t>
      </w:r>
      <w:r w:rsidR="001D168F" w:rsidRPr="00FB768E">
        <w:rPr>
          <w:szCs w:val="28"/>
        </w:rPr>
        <w:t xml:space="preserve"> </w:t>
      </w:r>
      <w:r w:rsidRPr="00FB768E">
        <w:rPr>
          <w:bCs/>
          <w:szCs w:val="28"/>
        </w:rPr>
        <w:t>адаптувати свої маркетингові стратегії, зосередивши зусилля на тих медіа-каналах, які демонструють найвищу ефективність у зарубіжних компаній, тим самим підвищуючи впізнаваність бренду та збільшуючи продажі.</w:t>
      </w:r>
      <w:r w:rsidR="001D168F" w:rsidRPr="00FB768E">
        <w:rPr>
          <w:bCs/>
          <w:szCs w:val="28"/>
        </w:rPr>
        <w:t xml:space="preserve"> </w:t>
      </w:r>
      <w:r w:rsidRPr="00FB768E">
        <w:rPr>
          <w:color w:val="000000"/>
          <w:szCs w:val="28"/>
        </w:rPr>
        <w:t xml:space="preserve">Джерелом інформації буде вторинна інформація з офіційних джерел, таких як </w:t>
      </w:r>
      <w:r w:rsidRPr="00FB768E">
        <w:rPr>
          <w:bCs/>
          <w:szCs w:val="28"/>
        </w:rPr>
        <w:t>Nielsen [53] та Kantar [54], а м</w:t>
      </w:r>
      <w:r w:rsidRPr="00FB768E">
        <w:rPr>
          <w:color w:val="000000"/>
          <w:szCs w:val="28"/>
        </w:rPr>
        <w:t>етодом отримання інформації – кабінетні дослідження.</w:t>
      </w:r>
      <w:r w:rsidR="001D168F" w:rsidRPr="00FB768E">
        <w:rPr>
          <w:color w:val="000000"/>
          <w:szCs w:val="28"/>
        </w:rPr>
        <w:t xml:space="preserve"> </w:t>
      </w:r>
      <w:r w:rsidRPr="00FB768E">
        <w:rPr>
          <w:bCs/>
          <w:szCs w:val="28"/>
        </w:rPr>
        <w:t>В результаті планується представити список з  5 основних каналів комунікації, які часто використовуються зарубіжними компаніями для просування жіночого одягу</w:t>
      </w:r>
      <w:r w:rsidR="00F54C08">
        <w:rPr>
          <w:bCs/>
          <w:szCs w:val="28"/>
        </w:rPr>
        <w:t xml:space="preserve"> </w:t>
      </w:r>
      <w:r w:rsidR="00F54C08" w:rsidRPr="002E0243">
        <w:t>[</w:t>
      </w:r>
      <w:r w:rsidR="00F54C08">
        <w:t>64</w:t>
      </w:r>
      <w:r w:rsidR="00F54C08" w:rsidRPr="0000209F">
        <w:t>]</w:t>
      </w:r>
      <w:r w:rsidRPr="00FB768E">
        <w:rPr>
          <w:bCs/>
          <w:szCs w:val="28"/>
        </w:rPr>
        <w:t>.</w:t>
      </w:r>
    </w:p>
    <w:p w:rsidR="00EF1324" w:rsidRPr="00FB768E" w:rsidRDefault="00EF1324" w:rsidP="00FB768E">
      <w:pPr>
        <w:pStyle w:val="a3"/>
        <w:numPr>
          <w:ilvl w:val="0"/>
          <w:numId w:val="32"/>
        </w:numPr>
        <w:tabs>
          <w:tab w:val="left" w:pos="284"/>
        </w:tabs>
        <w:spacing w:after="30" w:line="360" w:lineRule="auto"/>
        <w:ind w:left="0" w:firstLine="567"/>
        <w:jc w:val="both"/>
        <w:rPr>
          <w:bCs/>
          <w:sz w:val="28"/>
          <w:szCs w:val="28"/>
          <w:lang w:val="uk-UA"/>
        </w:rPr>
      </w:pPr>
      <w:r w:rsidRPr="00FB768E">
        <w:rPr>
          <w:color w:val="000000"/>
          <w:sz w:val="28"/>
          <w:szCs w:val="28"/>
          <w:lang w:val="uk-UA"/>
        </w:rPr>
        <w:t xml:space="preserve">Які українські виробники одягу є </w:t>
      </w:r>
      <w:r w:rsidRPr="00FB768E">
        <w:rPr>
          <w:color w:val="000000"/>
          <w:sz w:val="28"/>
          <w:szCs w:val="28"/>
        </w:rPr>
        <w:t>найпопулярнішими</w:t>
      </w:r>
      <w:r w:rsidRPr="00FB768E">
        <w:rPr>
          <w:color w:val="000000"/>
          <w:sz w:val="28"/>
          <w:szCs w:val="28"/>
          <w:lang w:val="uk-UA"/>
        </w:rPr>
        <w:t xml:space="preserve"> на ринку?</w:t>
      </w:r>
    </w:p>
    <w:p w:rsidR="00EF1324" w:rsidRPr="00FB768E" w:rsidRDefault="00EF1324" w:rsidP="00FB768E">
      <w:pPr>
        <w:tabs>
          <w:tab w:val="left" w:pos="284"/>
        </w:tabs>
        <w:spacing w:after="30" w:line="360" w:lineRule="auto"/>
        <w:contextualSpacing/>
        <w:jc w:val="both"/>
        <w:rPr>
          <w:color w:val="000000"/>
          <w:szCs w:val="28"/>
        </w:rPr>
      </w:pPr>
      <w:r w:rsidRPr="00FB768E">
        <w:rPr>
          <w:bCs/>
          <w:szCs w:val="28"/>
        </w:rPr>
        <w:t>Це питання буде досліджуватися</w:t>
      </w:r>
      <w:r w:rsidR="001D168F" w:rsidRPr="00FB768E">
        <w:rPr>
          <w:bCs/>
          <w:szCs w:val="28"/>
        </w:rPr>
        <w:t xml:space="preserve"> </w:t>
      </w:r>
      <w:r w:rsidRPr="00FB768E">
        <w:rPr>
          <w:bCs/>
          <w:szCs w:val="28"/>
        </w:rPr>
        <w:t>для виявлення</w:t>
      </w:r>
      <w:r w:rsidR="001D168F" w:rsidRPr="00FB768E">
        <w:rPr>
          <w:bCs/>
          <w:szCs w:val="28"/>
        </w:rPr>
        <w:t xml:space="preserve"> </w:t>
      </w:r>
      <w:r w:rsidRPr="00FB768E">
        <w:rPr>
          <w:color w:val="000000"/>
          <w:szCs w:val="28"/>
        </w:rPr>
        <w:t>семи найпопулярніших українських виробників жіночого одягу</w:t>
      </w:r>
      <w:r w:rsidRPr="00FB768E">
        <w:rPr>
          <w:bCs/>
          <w:szCs w:val="28"/>
        </w:rPr>
        <w:t xml:space="preserve"> для подальшого аналізу реклами цих компаній. </w:t>
      </w:r>
      <w:r w:rsidRPr="00FB768E">
        <w:rPr>
          <w:color w:val="000000"/>
          <w:szCs w:val="28"/>
        </w:rPr>
        <w:t xml:space="preserve">Джерелом інформації буде зовнішня вторинна інформація взята з </w:t>
      </w:r>
      <w:r w:rsidRPr="00FB768E">
        <w:rPr>
          <w:szCs w:val="28"/>
        </w:rPr>
        <w:t>державної служби статистики України</w:t>
      </w:r>
      <w:r w:rsidR="00997207">
        <w:rPr>
          <w:szCs w:val="28"/>
        </w:rPr>
        <w:t xml:space="preserve"> </w:t>
      </w:r>
      <w:r w:rsidRPr="00FB768E">
        <w:rPr>
          <w:bCs/>
          <w:szCs w:val="28"/>
        </w:rPr>
        <w:t>[6]</w:t>
      </w:r>
      <w:r w:rsidRPr="00FB768E">
        <w:rPr>
          <w:color w:val="000000"/>
          <w:szCs w:val="28"/>
        </w:rPr>
        <w:t>, а методи отримання інформації – кабінетні дослідження.</w:t>
      </w:r>
    </w:p>
    <w:p w:rsidR="00EF1324" w:rsidRPr="00FB768E" w:rsidRDefault="00EF1324" w:rsidP="00FB768E">
      <w:pPr>
        <w:pStyle w:val="a3"/>
        <w:numPr>
          <w:ilvl w:val="0"/>
          <w:numId w:val="32"/>
        </w:numPr>
        <w:tabs>
          <w:tab w:val="left" w:pos="284"/>
        </w:tabs>
        <w:spacing w:after="30" w:line="360" w:lineRule="auto"/>
        <w:ind w:left="0" w:firstLine="567"/>
        <w:jc w:val="both"/>
        <w:rPr>
          <w:color w:val="000000"/>
          <w:sz w:val="28"/>
          <w:szCs w:val="28"/>
          <w:lang w:val="uk-UA"/>
        </w:rPr>
      </w:pPr>
      <w:r w:rsidRPr="00FB768E">
        <w:rPr>
          <w:color w:val="000000"/>
          <w:sz w:val="28"/>
          <w:szCs w:val="28"/>
          <w:lang w:val="uk-UA"/>
        </w:rPr>
        <w:lastRenderedPageBreak/>
        <w:t xml:space="preserve">Який вид реклами найчастіше використовують найпопулярніші українські виробники одягу? </w:t>
      </w:r>
      <w:r w:rsidR="00997207">
        <w:rPr>
          <w:color w:val="000000"/>
          <w:sz w:val="28"/>
          <w:szCs w:val="28"/>
          <w:lang w:val="uk-UA"/>
        </w:rPr>
        <w:t xml:space="preserve"> </w:t>
      </w:r>
    </w:p>
    <w:p w:rsidR="00EF1324" w:rsidRPr="00FB768E" w:rsidRDefault="00EF1324" w:rsidP="00FB768E">
      <w:pPr>
        <w:tabs>
          <w:tab w:val="left" w:pos="284"/>
        </w:tabs>
        <w:spacing w:after="30" w:line="360" w:lineRule="auto"/>
        <w:contextualSpacing/>
        <w:jc w:val="both"/>
        <w:rPr>
          <w:bCs/>
          <w:szCs w:val="28"/>
        </w:rPr>
      </w:pPr>
      <w:r w:rsidRPr="00FB768E">
        <w:rPr>
          <w:bCs/>
          <w:szCs w:val="28"/>
        </w:rPr>
        <w:t xml:space="preserve">Метою цього пошукового питання є визначення найбільш поширених видів реклами, які використовують провідні українські виробники одягу. Відповідь на це питання дозволить </w:t>
      </w:r>
      <w:r w:rsidRPr="00FB768E">
        <w:rPr>
          <w:szCs w:val="28"/>
        </w:rPr>
        <w:t>«VOVK»</w:t>
      </w:r>
      <w:r w:rsidR="001D168F" w:rsidRPr="00FB768E">
        <w:rPr>
          <w:szCs w:val="28"/>
        </w:rPr>
        <w:t xml:space="preserve"> </w:t>
      </w:r>
      <w:r w:rsidRPr="00FB768E">
        <w:rPr>
          <w:bCs/>
          <w:szCs w:val="28"/>
        </w:rPr>
        <w:t xml:space="preserve">адаптувати свої маркетингові підходи, використовуючи перевірені методи, що вже довели свою ефективність у конкурентів, і таким чином підвищити ефективність своїх рекламних кампаній та збільшити продажі. </w:t>
      </w:r>
      <w:r w:rsidRPr="00FB768E">
        <w:rPr>
          <w:color w:val="000000"/>
          <w:szCs w:val="28"/>
        </w:rPr>
        <w:t xml:space="preserve">Джерелом інформації буде зовнішня вторинна інформація взята з </w:t>
      </w:r>
      <w:r w:rsidRPr="00FB768E">
        <w:rPr>
          <w:szCs w:val="28"/>
        </w:rPr>
        <w:t>сайтів цих компаній,</w:t>
      </w:r>
      <w:r w:rsidRPr="00FB768E">
        <w:rPr>
          <w:color w:val="000000"/>
          <w:szCs w:val="28"/>
        </w:rPr>
        <w:t xml:space="preserve"> а методи отримання інформації – кабінетні дослідження</w:t>
      </w:r>
      <w:r w:rsidR="00F54C08">
        <w:rPr>
          <w:color w:val="000000"/>
          <w:szCs w:val="28"/>
        </w:rPr>
        <w:t xml:space="preserve"> </w:t>
      </w:r>
      <w:r w:rsidR="00F54C08" w:rsidRPr="002E0243">
        <w:t>[</w:t>
      </w:r>
      <w:r w:rsidR="00F54C08">
        <w:t>64</w:t>
      </w:r>
      <w:r w:rsidR="00F54C08" w:rsidRPr="0000209F">
        <w:t>]</w:t>
      </w:r>
      <w:r w:rsidRPr="00FB768E">
        <w:rPr>
          <w:color w:val="000000"/>
          <w:szCs w:val="28"/>
        </w:rPr>
        <w:t>.</w:t>
      </w:r>
    </w:p>
    <w:p w:rsidR="00EF1324" w:rsidRPr="00FB768E" w:rsidRDefault="00EF1324" w:rsidP="00FB768E">
      <w:pPr>
        <w:tabs>
          <w:tab w:val="left" w:pos="284"/>
        </w:tabs>
        <w:spacing w:after="30" w:line="360" w:lineRule="auto"/>
        <w:contextualSpacing/>
        <w:jc w:val="both"/>
        <w:rPr>
          <w:color w:val="000000"/>
          <w:szCs w:val="28"/>
        </w:rPr>
      </w:pPr>
      <w:r w:rsidRPr="00FB768E">
        <w:rPr>
          <w:color w:val="000000"/>
          <w:szCs w:val="28"/>
        </w:rPr>
        <w:t>Ця інформація буде подана у вигляді список з найпопулярніших видів реклами.</w:t>
      </w:r>
    </w:p>
    <w:p w:rsidR="00EF1324" w:rsidRPr="00FB768E" w:rsidRDefault="00EF1324" w:rsidP="00FB768E">
      <w:pPr>
        <w:pStyle w:val="a3"/>
        <w:numPr>
          <w:ilvl w:val="0"/>
          <w:numId w:val="32"/>
        </w:numPr>
        <w:tabs>
          <w:tab w:val="left" w:pos="284"/>
        </w:tabs>
        <w:spacing w:after="30" w:line="360" w:lineRule="auto"/>
        <w:ind w:left="0" w:firstLine="567"/>
        <w:jc w:val="both"/>
        <w:rPr>
          <w:color w:val="000000"/>
          <w:sz w:val="28"/>
          <w:szCs w:val="28"/>
          <w:lang w:val="uk-UA"/>
        </w:rPr>
      </w:pPr>
      <w:r w:rsidRPr="00FB768E">
        <w:rPr>
          <w:color w:val="000000"/>
          <w:sz w:val="28"/>
          <w:szCs w:val="28"/>
          <w:lang w:val="uk-UA"/>
        </w:rPr>
        <w:t xml:space="preserve">Які соціальні мережі використовують українські виробники одягу? </w:t>
      </w:r>
    </w:p>
    <w:p w:rsidR="00EF1324" w:rsidRPr="00FB768E" w:rsidRDefault="00EF1324" w:rsidP="00FB768E">
      <w:pPr>
        <w:tabs>
          <w:tab w:val="left" w:pos="284"/>
        </w:tabs>
        <w:spacing w:after="30" w:line="360" w:lineRule="auto"/>
        <w:contextualSpacing/>
        <w:jc w:val="both"/>
        <w:rPr>
          <w:color w:val="000000"/>
          <w:szCs w:val="28"/>
        </w:rPr>
      </w:pPr>
      <w:r w:rsidRPr="00FB768E">
        <w:rPr>
          <w:color w:val="000000"/>
          <w:szCs w:val="28"/>
        </w:rPr>
        <w:t>Через пандемію та війну популярність ведення сторінок в соціальних мережах  для продажу та  підвищення відомості бренду  стало дуже популярним, метою цього питання є виявлення найбільш ефективної соціальної  мережі  для  цього.  Для відповіді на це питання використаємо вторинну інформацію, а саме перевіримо офіційні сторінки найпопулярніших українських виробників одягу в соціальних мережах, таких як Facebook, Instagram, Pinterest та інших. Ця інформація буде надана  у вигляді графіку з відображенням всіх соціальних мереж та підписаними даними скільки саме компаній використовує цю соціальну мережу</w:t>
      </w:r>
      <w:r w:rsidR="00F54C08">
        <w:rPr>
          <w:color w:val="000000"/>
          <w:szCs w:val="28"/>
        </w:rPr>
        <w:t xml:space="preserve"> </w:t>
      </w:r>
      <w:r w:rsidR="00F54C08" w:rsidRPr="002E0243">
        <w:t>[</w:t>
      </w:r>
      <w:r w:rsidR="00F54C08">
        <w:t>64</w:t>
      </w:r>
      <w:r w:rsidR="00F54C08" w:rsidRPr="0000209F">
        <w:t>]</w:t>
      </w:r>
      <w:r w:rsidRPr="00FB768E">
        <w:rPr>
          <w:color w:val="000000"/>
          <w:szCs w:val="28"/>
        </w:rPr>
        <w:t>.</w:t>
      </w:r>
    </w:p>
    <w:p w:rsidR="00EF1324" w:rsidRPr="00FB768E" w:rsidRDefault="00EF1324" w:rsidP="00FB768E">
      <w:pPr>
        <w:pStyle w:val="a3"/>
        <w:numPr>
          <w:ilvl w:val="0"/>
          <w:numId w:val="32"/>
        </w:numPr>
        <w:tabs>
          <w:tab w:val="left" w:pos="284"/>
        </w:tabs>
        <w:spacing w:after="30" w:line="360" w:lineRule="auto"/>
        <w:ind w:left="0" w:firstLine="567"/>
        <w:jc w:val="both"/>
        <w:rPr>
          <w:color w:val="000000"/>
          <w:sz w:val="28"/>
          <w:szCs w:val="28"/>
          <w:lang w:val="uk-UA"/>
        </w:rPr>
      </w:pPr>
      <w:r w:rsidRPr="00FB768E">
        <w:rPr>
          <w:sz w:val="28"/>
          <w:szCs w:val="28"/>
          <w:lang w:val="uk-UA"/>
        </w:rPr>
        <w:t>Хто з найпопулярніших українських виробників має найкращий сайт (інтернет-магазин)?</w:t>
      </w:r>
    </w:p>
    <w:p w:rsidR="00EF1324" w:rsidRPr="00FB768E" w:rsidRDefault="00EF1324" w:rsidP="00FB768E">
      <w:pPr>
        <w:tabs>
          <w:tab w:val="left" w:pos="284"/>
        </w:tabs>
        <w:spacing w:after="30" w:line="360" w:lineRule="auto"/>
        <w:contextualSpacing/>
        <w:jc w:val="both"/>
        <w:rPr>
          <w:color w:val="000000"/>
          <w:szCs w:val="28"/>
        </w:rPr>
      </w:pPr>
      <w:r w:rsidRPr="00FB768E">
        <w:rPr>
          <w:color w:val="000000"/>
          <w:szCs w:val="28"/>
        </w:rPr>
        <w:t xml:space="preserve">Мета цього пошукового питання полягає в оцінці конкурентоспроможності, аналізі ефективності веб-сайтів, пошуку найкращих практик, порівняння з конкурентами та залучення клієнтів. Це допоможе </w:t>
      </w:r>
      <w:r w:rsidRPr="00FB768E">
        <w:rPr>
          <w:szCs w:val="28"/>
        </w:rPr>
        <w:t>«VOVK»</w:t>
      </w:r>
      <w:r w:rsidRPr="00FB768E">
        <w:rPr>
          <w:color w:val="000000"/>
          <w:szCs w:val="28"/>
        </w:rPr>
        <w:t xml:space="preserve"> визначити фактори успіху в інтернет-просторі та вдосконалити свої стратегії для залучення та утримання клієнтів. Буде використано зовнішню вторинну інформацію, а саме з сайту </w:t>
      </w:r>
      <w:r w:rsidRPr="00FB768E">
        <w:t xml:space="preserve">similarweb.com [15] та методом кабінетних досліджень виявлено основні </w:t>
      </w:r>
      <w:r w:rsidRPr="00FB768E">
        <w:lastRenderedPageBreak/>
        <w:t>рубрики, які використовують популярні сайти та чи залежить від них тривалість перебування на сайті, а відповідно вища ймовірність покупки.</w:t>
      </w:r>
    </w:p>
    <w:p w:rsidR="00EF1324" w:rsidRPr="00FB768E" w:rsidRDefault="00EF1324" w:rsidP="00FB768E">
      <w:pPr>
        <w:pStyle w:val="a3"/>
        <w:numPr>
          <w:ilvl w:val="0"/>
          <w:numId w:val="32"/>
        </w:numPr>
        <w:tabs>
          <w:tab w:val="left" w:pos="284"/>
        </w:tabs>
        <w:spacing w:after="30" w:line="360" w:lineRule="auto"/>
        <w:ind w:left="0" w:firstLine="567"/>
        <w:jc w:val="both"/>
        <w:rPr>
          <w:color w:val="000000"/>
          <w:sz w:val="28"/>
          <w:szCs w:val="28"/>
          <w:lang w:val="uk-UA"/>
        </w:rPr>
      </w:pPr>
      <w:r w:rsidRPr="00FB768E">
        <w:rPr>
          <w:color w:val="000000"/>
          <w:sz w:val="28"/>
          <w:szCs w:val="28"/>
          <w:lang w:val="uk-UA"/>
        </w:rPr>
        <w:t xml:space="preserve">Який канал розподілу використовують споживачі для купівлі товару найчастіше? </w:t>
      </w:r>
    </w:p>
    <w:p w:rsidR="00EF1324" w:rsidRPr="00FB768E" w:rsidRDefault="00EF1324" w:rsidP="00FB768E">
      <w:pPr>
        <w:tabs>
          <w:tab w:val="left" w:pos="284"/>
        </w:tabs>
        <w:spacing w:after="30" w:line="360" w:lineRule="auto"/>
        <w:contextualSpacing/>
        <w:jc w:val="both"/>
        <w:rPr>
          <w:bCs/>
          <w:szCs w:val="28"/>
        </w:rPr>
      </w:pPr>
      <w:r w:rsidRPr="00FB768E">
        <w:rPr>
          <w:bCs/>
          <w:szCs w:val="28"/>
        </w:rPr>
        <w:t xml:space="preserve">Дане питання задається з метою визначення найбільш популярних каналів розподілу серед споживачів, що допоможе підприємству </w:t>
      </w:r>
      <w:r w:rsidRPr="00FB768E">
        <w:rPr>
          <w:szCs w:val="28"/>
        </w:rPr>
        <w:t>«VOVK»</w:t>
      </w:r>
      <w:r w:rsidR="001D168F" w:rsidRPr="00FB768E">
        <w:rPr>
          <w:szCs w:val="28"/>
        </w:rPr>
        <w:t xml:space="preserve"> </w:t>
      </w:r>
      <w:r w:rsidRPr="00FB768E">
        <w:rPr>
          <w:bCs/>
          <w:szCs w:val="28"/>
        </w:rPr>
        <w:t>зрозуміти, через які канали споживачі найчастіше купують жіночий одяг, щоб оптимізувати свою стратегію дистрибуції та забезпечити найзручніші та найефективніші методи доступу до продукції.</w:t>
      </w:r>
    </w:p>
    <w:p w:rsidR="00EF1324" w:rsidRPr="00FB768E" w:rsidRDefault="00EF1324" w:rsidP="00FB768E">
      <w:pPr>
        <w:tabs>
          <w:tab w:val="left" w:pos="284"/>
        </w:tabs>
        <w:spacing w:after="30" w:line="360" w:lineRule="auto"/>
        <w:contextualSpacing/>
        <w:jc w:val="both"/>
        <w:rPr>
          <w:bCs/>
          <w:szCs w:val="28"/>
        </w:rPr>
      </w:pPr>
      <w:r w:rsidRPr="00FB768E">
        <w:rPr>
          <w:color w:val="000000"/>
          <w:szCs w:val="28"/>
        </w:rPr>
        <w:t>Джерелом інформації буд</w:t>
      </w:r>
      <w:r w:rsidRPr="00FB768E">
        <w:rPr>
          <w:bCs/>
          <w:szCs w:val="28"/>
        </w:rPr>
        <w:t xml:space="preserve">уть споживачі,  а саме методом опитування. Генеральна сукупність включатиме </w:t>
      </w:r>
      <w:r w:rsidRPr="00FB768E">
        <w:t>чоловіків та жінок різних вікових груп, які здійснюють покупки жіночого одягу</w:t>
      </w:r>
      <w:r w:rsidRPr="00FB768E">
        <w:rPr>
          <w:bCs/>
          <w:szCs w:val="28"/>
        </w:rPr>
        <w:t>.</w:t>
      </w:r>
      <w:r w:rsidR="001D168F" w:rsidRPr="00FB768E">
        <w:rPr>
          <w:bCs/>
          <w:szCs w:val="28"/>
        </w:rPr>
        <w:t xml:space="preserve"> </w:t>
      </w:r>
      <w:r w:rsidRPr="00FB768E">
        <w:rPr>
          <w:bCs/>
          <w:szCs w:val="28"/>
        </w:rPr>
        <w:t xml:space="preserve">Одиницею дослідження буде </w:t>
      </w:r>
      <w:r w:rsidRPr="00FB768E">
        <w:t>індивідуальний респондент, який відповідає на запитання опитування.</w:t>
      </w:r>
      <w:r w:rsidR="001D168F" w:rsidRPr="00FB768E">
        <w:t xml:space="preserve"> </w:t>
      </w:r>
      <w:r w:rsidRPr="00FB768E">
        <w:rPr>
          <w:bCs/>
          <w:szCs w:val="28"/>
        </w:rPr>
        <w:t xml:space="preserve">Опитування буде проводитися віддалено за допомогою онлайн-анкети. Питання для опитування: </w:t>
      </w:r>
    </w:p>
    <w:p w:rsidR="00EF1324" w:rsidRPr="00FB768E" w:rsidRDefault="00EF1324" w:rsidP="00FB768E">
      <w:pPr>
        <w:numPr>
          <w:ilvl w:val="1"/>
          <w:numId w:val="29"/>
        </w:numPr>
        <w:tabs>
          <w:tab w:val="left" w:pos="284"/>
        </w:tabs>
        <w:spacing w:after="30" w:line="360" w:lineRule="auto"/>
        <w:ind w:left="0" w:firstLine="567"/>
        <w:contextualSpacing/>
        <w:jc w:val="both"/>
        <w:rPr>
          <w:szCs w:val="28"/>
        </w:rPr>
      </w:pPr>
      <w:r w:rsidRPr="00FB768E">
        <w:rPr>
          <w:szCs w:val="28"/>
        </w:rPr>
        <w:t>Де саме ви зазвичай купуєте жіночий одяг? Варіанти відповідей: фізичний магазин; інтернет-магазин ; мобільний додаток; соціальні мережі (Facebook, Instagram і т.д.); інше.</w:t>
      </w:r>
    </w:p>
    <w:p w:rsidR="00EF1324" w:rsidRPr="00FB768E" w:rsidRDefault="00EF1324" w:rsidP="00FB768E">
      <w:pPr>
        <w:numPr>
          <w:ilvl w:val="1"/>
          <w:numId w:val="29"/>
        </w:numPr>
        <w:tabs>
          <w:tab w:val="left" w:pos="284"/>
        </w:tabs>
        <w:spacing w:after="30" w:line="360" w:lineRule="auto"/>
        <w:ind w:left="0" w:firstLine="567"/>
        <w:contextualSpacing/>
        <w:jc w:val="both"/>
        <w:rPr>
          <w:szCs w:val="28"/>
        </w:rPr>
      </w:pPr>
      <w:r w:rsidRPr="00FB768E">
        <w:rPr>
          <w:szCs w:val="28"/>
        </w:rPr>
        <w:t>Що є для Вас важливим при виборі каналу купівлі? Варіанти відповідей:  зручне місце розташування магазину; зручність та безпека онлайн-покупки; широкий вибір стилів та розмірів; доступність цін та акцій; якість обслуговування та консультації; ставлення до екологічних стандартів; індивідуальні поради та пропозиції; інше.</w:t>
      </w:r>
    </w:p>
    <w:p w:rsidR="00EF1324" w:rsidRPr="00FB768E" w:rsidRDefault="00EF1324" w:rsidP="00FB768E">
      <w:pPr>
        <w:tabs>
          <w:tab w:val="left" w:pos="284"/>
        </w:tabs>
        <w:spacing w:after="30" w:line="360" w:lineRule="auto"/>
        <w:contextualSpacing/>
        <w:jc w:val="both"/>
        <w:rPr>
          <w:color w:val="000000"/>
          <w:szCs w:val="28"/>
        </w:rPr>
      </w:pPr>
      <w:r w:rsidRPr="00FB768E">
        <w:rPr>
          <w:color w:val="000000"/>
          <w:szCs w:val="28"/>
        </w:rPr>
        <w:t>Формат отриманої інформації: Кількісні дані, показані на діаграмі, де буде відображено канали розподілу і відсоток споживачів, які використовують його найчастіше</w:t>
      </w:r>
      <w:r w:rsidR="00F54C08">
        <w:rPr>
          <w:color w:val="000000"/>
          <w:szCs w:val="28"/>
        </w:rPr>
        <w:t xml:space="preserve"> </w:t>
      </w:r>
      <w:r w:rsidR="00F54C08" w:rsidRPr="002E0243">
        <w:t>[</w:t>
      </w:r>
      <w:r w:rsidR="00F54C08">
        <w:t>64</w:t>
      </w:r>
      <w:r w:rsidR="00F54C08" w:rsidRPr="0000209F">
        <w:t>]</w:t>
      </w:r>
      <w:r w:rsidRPr="00FB768E">
        <w:rPr>
          <w:color w:val="000000"/>
          <w:szCs w:val="28"/>
        </w:rPr>
        <w:t>.</w:t>
      </w:r>
    </w:p>
    <w:p w:rsidR="00EF1324" w:rsidRPr="00FB768E" w:rsidRDefault="00EF1324" w:rsidP="00FB768E">
      <w:pPr>
        <w:pStyle w:val="a3"/>
        <w:numPr>
          <w:ilvl w:val="0"/>
          <w:numId w:val="33"/>
        </w:numPr>
        <w:tabs>
          <w:tab w:val="left" w:pos="284"/>
        </w:tabs>
        <w:spacing w:after="30" w:line="360" w:lineRule="auto"/>
        <w:ind w:left="0" w:firstLine="567"/>
        <w:jc w:val="both"/>
        <w:rPr>
          <w:color w:val="000000"/>
          <w:sz w:val="28"/>
          <w:szCs w:val="28"/>
          <w:lang w:val="uk-UA"/>
        </w:rPr>
      </w:pPr>
      <w:r w:rsidRPr="00FB768E">
        <w:rPr>
          <w:color w:val="000000"/>
          <w:sz w:val="28"/>
          <w:szCs w:val="28"/>
          <w:lang w:val="uk-UA"/>
        </w:rPr>
        <w:t>Які чинники найбільше впливають на вибір конкретного бренду при покупці?</w:t>
      </w:r>
    </w:p>
    <w:p w:rsidR="00EF1324" w:rsidRPr="00FB768E" w:rsidRDefault="00EF1324" w:rsidP="00FB768E">
      <w:pPr>
        <w:tabs>
          <w:tab w:val="left" w:pos="284"/>
        </w:tabs>
        <w:spacing w:after="30" w:line="360" w:lineRule="auto"/>
        <w:contextualSpacing/>
        <w:jc w:val="both"/>
        <w:rPr>
          <w:color w:val="000000"/>
          <w:szCs w:val="28"/>
          <w:lang w:eastAsia="uk-UA"/>
        </w:rPr>
      </w:pPr>
      <w:r w:rsidRPr="00FB768E">
        <w:rPr>
          <w:color w:val="000000"/>
          <w:szCs w:val="28"/>
          <w:lang w:eastAsia="uk-UA"/>
        </w:rPr>
        <w:t xml:space="preserve">Метою даного пошукового питання є з'ясування того, які фактори впливають на споживачів при виборі конкретного бренду жіночого одягу, що дозволить </w:t>
      </w:r>
      <w:r w:rsidRPr="00FB768E">
        <w:rPr>
          <w:color w:val="000000"/>
          <w:szCs w:val="28"/>
          <w:lang w:eastAsia="uk-UA"/>
        </w:rPr>
        <w:lastRenderedPageBreak/>
        <w:t xml:space="preserve">підприємству зрозуміти, які елементи маркетингової стратегії є найбільш важливими для залучення цільової аудиторії і збільшення продажів. Виявлення таких факторів, як якість продукції, ціна, брендова репутація, маркетингові кампанії, соціальні мережі, вплив блогерів та інші елементи, допоможе </w:t>
      </w:r>
      <w:r w:rsidRPr="00FB768E">
        <w:rPr>
          <w:szCs w:val="28"/>
        </w:rPr>
        <w:t>«VOVK»</w:t>
      </w:r>
      <w:r w:rsidR="001D168F" w:rsidRPr="00FB768E">
        <w:rPr>
          <w:szCs w:val="28"/>
        </w:rPr>
        <w:t xml:space="preserve"> </w:t>
      </w:r>
      <w:r w:rsidRPr="00FB768E">
        <w:rPr>
          <w:color w:val="000000"/>
          <w:szCs w:val="28"/>
          <w:lang w:eastAsia="uk-UA"/>
        </w:rPr>
        <w:t xml:space="preserve">адаптувати свої маркетингові комунікації, щоб краще відповідати очікуванням і потребам споживачів. Тож джерелом інформації будуть саме споживачі. </w:t>
      </w:r>
      <w:r w:rsidRPr="00FB768E">
        <w:rPr>
          <w:bCs/>
          <w:szCs w:val="28"/>
        </w:rPr>
        <w:t>Одне з питань опитування для відповіді на це питання:</w:t>
      </w:r>
    </w:p>
    <w:p w:rsidR="00EF1324" w:rsidRPr="00FB768E" w:rsidRDefault="00EF1324" w:rsidP="00FB768E">
      <w:pPr>
        <w:pStyle w:val="a3"/>
        <w:numPr>
          <w:ilvl w:val="0"/>
          <w:numId w:val="34"/>
        </w:numPr>
        <w:tabs>
          <w:tab w:val="left" w:pos="284"/>
        </w:tabs>
        <w:spacing w:after="30" w:line="360" w:lineRule="auto"/>
        <w:ind w:left="0" w:firstLine="567"/>
        <w:jc w:val="both"/>
        <w:rPr>
          <w:bCs/>
          <w:sz w:val="28"/>
          <w:szCs w:val="28"/>
          <w:lang w:val="uk-UA"/>
        </w:rPr>
      </w:pPr>
      <w:r w:rsidRPr="00FB768E">
        <w:rPr>
          <w:bCs/>
          <w:sz w:val="28"/>
          <w:szCs w:val="28"/>
          <w:lang w:val="uk-UA"/>
        </w:rPr>
        <w:t xml:space="preserve">Які фактори/атрибути для Вас найбільше важливі при виборі бренду жіночого одягу? </w:t>
      </w:r>
      <w:r w:rsidRPr="00FB768E">
        <w:rPr>
          <w:szCs w:val="28"/>
          <w:lang w:val="uk-UA"/>
        </w:rPr>
        <w:t>Варіанти відповідей:  якість; ціна; стиль; зручність; популярність та репутація бренду; спрямованість на сталість та екологію; індивідуальний підхід.</w:t>
      </w:r>
    </w:p>
    <w:p w:rsidR="00EF1324" w:rsidRPr="00FB768E" w:rsidRDefault="00EF1324" w:rsidP="00FB768E">
      <w:pPr>
        <w:pStyle w:val="a6"/>
        <w:tabs>
          <w:tab w:val="left" w:pos="284"/>
        </w:tabs>
        <w:spacing w:before="0" w:beforeAutospacing="0" w:after="30" w:afterAutospacing="0" w:line="360" w:lineRule="auto"/>
        <w:contextualSpacing/>
        <w:jc w:val="both"/>
        <w:rPr>
          <w:color w:val="000000"/>
          <w:szCs w:val="28"/>
        </w:rPr>
      </w:pPr>
      <w:r w:rsidRPr="00FB768E">
        <w:rPr>
          <w:color w:val="000000"/>
          <w:szCs w:val="28"/>
        </w:rPr>
        <w:t>Результати будуть надані у вигляді графіку на якому буде показано чинники від найбільш до найменш впливового.</w:t>
      </w:r>
    </w:p>
    <w:p w:rsidR="00EF1324" w:rsidRPr="00FB768E" w:rsidRDefault="00EF1324" w:rsidP="00FB768E">
      <w:pPr>
        <w:pStyle w:val="a3"/>
        <w:numPr>
          <w:ilvl w:val="0"/>
          <w:numId w:val="35"/>
        </w:numPr>
        <w:tabs>
          <w:tab w:val="left" w:pos="284"/>
        </w:tabs>
        <w:spacing w:after="30" w:line="360" w:lineRule="auto"/>
        <w:ind w:left="0" w:firstLine="567"/>
        <w:jc w:val="both"/>
        <w:rPr>
          <w:color w:val="000000"/>
          <w:sz w:val="28"/>
          <w:szCs w:val="28"/>
          <w:lang w:val="uk-UA"/>
        </w:rPr>
      </w:pPr>
      <w:r w:rsidRPr="00FB768E">
        <w:rPr>
          <w:sz w:val="28"/>
          <w:szCs w:val="28"/>
          <w:lang w:val="uk-UA"/>
        </w:rPr>
        <w:t>Які тренди у фешн індустрії споживачам найбільше до вподоби, тобто на які вони реагують?</w:t>
      </w:r>
    </w:p>
    <w:p w:rsidR="00EF1324" w:rsidRPr="00FB768E" w:rsidRDefault="00EF1324" w:rsidP="00FB768E">
      <w:pPr>
        <w:tabs>
          <w:tab w:val="left" w:pos="284"/>
        </w:tabs>
        <w:spacing w:after="30" w:line="360" w:lineRule="auto"/>
        <w:contextualSpacing/>
        <w:jc w:val="both"/>
        <w:rPr>
          <w:color w:val="000000"/>
          <w:szCs w:val="28"/>
        </w:rPr>
      </w:pPr>
      <w:r w:rsidRPr="00FB768E">
        <w:rPr>
          <w:color w:val="000000"/>
          <w:szCs w:val="28"/>
        </w:rPr>
        <w:t xml:space="preserve">Це питання дозволить підприємству </w:t>
      </w:r>
      <w:r w:rsidRPr="00FB768E">
        <w:rPr>
          <w:szCs w:val="28"/>
        </w:rPr>
        <w:t>«VOVK»</w:t>
      </w:r>
      <w:r w:rsidR="001D168F" w:rsidRPr="00FB768E">
        <w:rPr>
          <w:szCs w:val="28"/>
        </w:rPr>
        <w:t xml:space="preserve"> </w:t>
      </w:r>
      <w:r w:rsidRPr="00FB768E">
        <w:rPr>
          <w:color w:val="000000"/>
          <w:szCs w:val="28"/>
        </w:rPr>
        <w:t>зрозуміти, які модні тенденції та стилі користуються найбільшою популярністю серед їхньої цільової аудиторії, що допоможе адаптувати свій асортимент продукції та маркетингові стратегії відповідно до уподобань споживачів, що,</w:t>
      </w:r>
      <w:r w:rsidR="001D168F" w:rsidRPr="00FB768E">
        <w:rPr>
          <w:color w:val="000000"/>
          <w:szCs w:val="28"/>
        </w:rPr>
        <w:t xml:space="preserve"> </w:t>
      </w:r>
      <w:r w:rsidRPr="00FB768E">
        <w:rPr>
          <w:color w:val="000000"/>
          <w:szCs w:val="28"/>
        </w:rPr>
        <w:t>в свою чергу, сприятиме підвищенню їхньої зацікавленості та лояльності до бренду. Методом отримання інформації на це питання будуть фокус-групи</w:t>
      </w:r>
      <w:r w:rsidR="00A57A3B">
        <w:rPr>
          <w:color w:val="000000"/>
          <w:szCs w:val="28"/>
        </w:rPr>
        <w:t xml:space="preserve"> </w:t>
      </w:r>
    </w:p>
    <w:p w:rsidR="00EF1324" w:rsidRPr="00FB768E" w:rsidRDefault="00EF1324" w:rsidP="00FB768E">
      <w:pPr>
        <w:tabs>
          <w:tab w:val="left" w:pos="284"/>
        </w:tabs>
        <w:spacing w:after="30" w:line="360" w:lineRule="auto"/>
        <w:contextualSpacing/>
        <w:jc w:val="both"/>
        <w:rPr>
          <w:color w:val="000000"/>
          <w:szCs w:val="28"/>
        </w:rPr>
      </w:pPr>
      <w:r w:rsidRPr="00FB768E">
        <w:rPr>
          <w:color w:val="000000"/>
          <w:szCs w:val="28"/>
        </w:rPr>
        <w:t>Отримана інформація буде подана у вигляді звіту з результатами фокус-групи, який буде містити текстові описи відповідей учасників, аналіз та висновки за темою дослідження</w:t>
      </w:r>
      <w:r w:rsidR="00A57A3B">
        <w:rPr>
          <w:color w:val="000000"/>
          <w:szCs w:val="28"/>
        </w:rPr>
        <w:t xml:space="preserve"> </w:t>
      </w:r>
      <w:r w:rsidR="00A57A3B" w:rsidRPr="002E0243">
        <w:t>[</w:t>
      </w:r>
      <w:r w:rsidR="00A57A3B">
        <w:t>64</w:t>
      </w:r>
      <w:r w:rsidR="00A57A3B" w:rsidRPr="0000209F">
        <w:t>]</w:t>
      </w:r>
      <w:r w:rsidRPr="00FB768E">
        <w:rPr>
          <w:color w:val="000000"/>
          <w:szCs w:val="28"/>
        </w:rPr>
        <w:t>.</w:t>
      </w:r>
    </w:p>
    <w:p w:rsidR="00EF1324" w:rsidRPr="00FB768E" w:rsidRDefault="00EF1324" w:rsidP="00FB768E">
      <w:pPr>
        <w:pStyle w:val="a3"/>
        <w:numPr>
          <w:ilvl w:val="0"/>
          <w:numId w:val="35"/>
        </w:numPr>
        <w:tabs>
          <w:tab w:val="left" w:pos="284"/>
        </w:tabs>
        <w:spacing w:after="30" w:line="360" w:lineRule="auto"/>
        <w:ind w:left="0" w:firstLine="567"/>
        <w:jc w:val="both"/>
        <w:rPr>
          <w:color w:val="000000"/>
          <w:sz w:val="28"/>
          <w:szCs w:val="28"/>
          <w:lang w:val="uk-UA"/>
        </w:rPr>
      </w:pPr>
      <w:r w:rsidRPr="00FB768E">
        <w:rPr>
          <w:color w:val="000000"/>
          <w:sz w:val="28"/>
          <w:szCs w:val="28"/>
          <w:lang w:val="uk-UA"/>
        </w:rPr>
        <w:t xml:space="preserve">Які канали маркетингової комунікації використовуються підприємством? </w:t>
      </w:r>
    </w:p>
    <w:p w:rsidR="00EF1324" w:rsidRPr="00FB768E" w:rsidRDefault="00EF1324" w:rsidP="00FB768E">
      <w:pPr>
        <w:tabs>
          <w:tab w:val="left" w:pos="284"/>
        </w:tabs>
        <w:spacing w:after="30" w:line="360" w:lineRule="auto"/>
        <w:contextualSpacing/>
        <w:jc w:val="both"/>
        <w:rPr>
          <w:color w:val="000000"/>
          <w:szCs w:val="28"/>
        </w:rPr>
      </w:pPr>
      <w:r w:rsidRPr="00FB768E">
        <w:rPr>
          <w:color w:val="000000"/>
          <w:szCs w:val="28"/>
        </w:rPr>
        <w:t xml:space="preserve">Метою цього пошукового запитання є дослідити поточну маркетингову стратегію підприємства </w:t>
      </w:r>
      <w:r w:rsidRPr="00FB768E">
        <w:rPr>
          <w:szCs w:val="28"/>
        </w:rPr>
        <w:t>«VOVK»</w:t>
      </w:r>
      <w:r w:rsidR="001D168F" w:rsidRPr="00FB768E">
        <w:rPr>
          <w:szCs w:val="28"/>
        </w:rPr>
        <w:t xml:space="preserve"> </w:t>
      </w:r>
      <w:r w:rsidRPr="00FB768E">
        <w:rPr>
          <w:color w:val="000000"/>
          <w:szCs w:val="28"/>
        </w:rPr>
        <w:t xml:space="preserve">та визначити, які канали комунікації (наприклад, соціальні мережі, телебачення, інтернет-реклама, друковані видання тощо) використовуються для взаємодії з цільовою аудиторією. Джерелом інформації для відповіді на це питання будуть різні джерела внутрішньої інформації компанії, такі </w:t>
      </w:r>
      <w:r w:rsidRPr="00FB768E">
        <w:rPr>
          <w:color w:val="000000"/>
          <w:szCs w:val="28"/>
        </w:rPr>
        <w:lastRenderedPageBreak/>
        <w:t>як документація, звіти, презентації, інформаційні системи тощо. Отримана інформація буде</w:t>
      </w:r>
      <w:r w:rsidR="001D168F" w:rsidRPr="00FB768E">
        <w:rPr>
          <w:color w:val="000000"/>
          <w:szCs w:val="28"/>
        </w:rPr>
        <w:t xml:space="preserve"> </w:t>
      </w:r>
      <w:r w:rsidRPr="00FB768E">
        <w:rPr>
          <w:color w:val="000000"/>
          <w:szCs w:val="28"/>
        </w:rPr>
        <w:t>представлена списком маркетингових каналів, які використовуються компанією</w:t>
      </w:r>
      <w:r w:rsidR="00A57A3B">
        <w:rPr>
          <w:color w:val="000000"/>
          <w:szCs w:val="28"/>
        </w:rPr>
        <w:t xml:space="preserve"> </w:t>
      </w:r>
      <w:r w:rsidR="00A57A3B" w:rsidRPr="002E0243">
        <w:t>[</w:t>
      </w:r>
      <w:r w:rsidR="00A57A3B">
        <w:t>64</w:t>
      </w:r>
      <w:r w:rsidR="00A57A3B" w:rsidRPr="0000209F">
        <w:t>]</w:t>
      </w:r>
      <w:r w:rsidR="00A57A3B">
        <w:t xml:space="preserve"> </w:t>
      </w:r>
      <w:r w:rsidRPr="00FB768E">
        <w:rPr>
          <w:color w:val="000000"/>
          <w:szCs w:val="28"/>
        </w:rPr>
        <w:t>.</w:t>
      </w:r>
    </w:p>
    <w:p w:rsidR="00EF1324" w:rsidRPr="00FB768E" w:rsidRDefault="00EF1324" w:rsidP="00FB768E">
      <w:pPr>
        <w:pStyle w:val="a3"/>
        <w:numPr>
          <w:ilvl w:val="0"/>
          <w:numId w:val="35"/>
        </w:numPr>
        <w:tabs>
          <w:tab w:val="left" w:pos="284"/>
        </w:tabs>
        <w:spacing w:after="30" w:line="360" w:lineRule="auto"/>
        <w:ind w:left="0" w:firstLine="567"/>
        <w:jc w:val="both"/>
        <w:rPr>
          <w:color w:val="000000"/>
          <w:sz w:val="28"/>
          <w:szCs w:val="28"/>
          <w:lang w:val="uk-UA"/>
        </w:rPr>
      </w:pPr>
      <w:r w:rsidRPr="00FB768E">
        <w:rPr>
          <w:color w:val="000000"/>
          <w:sz w:val="28"/>
          <w:szCs w:val="28"/>
          <w:lang w:val="uk-UA"/>
        </w:rPr>
        <w:t>Які канали маркетингової комунікації  з тих, що використовує підприємство є найбільш ефективні?</w:t>
      </w:r>
    </w:p>
    <w:p w:rsidR="00EF1324" w:rsidRPr="00FB768E" w:rsidRDefault="00EF1324" w:rsidP="00FB768E">
      <w:pPr>
        <w:tabs>
          <w:tab w:val="left" w:pos="284"/>
        </w:tabs>
        <w:spacing w:after="30" w:line="360" w:lineRule="auto"/>
        <w:contextualSpacing/>
        <w:jc w:val="both"/>
        <w:rPr>
          <w:color w:val="000000"/>
          <w:szCs w:val="28"/>
        </w:rPr>
      </w:pPr>
      <w:r w:rsidRPr="00FB768E">
        <w:rPr>
          <w:color w:val="000000"/>
          <w:szCs w:val="28"/>
        </w:rPr>
        <w:t xml:space="preserve">Метою даного пошукового запитання є отримання інформації про те, які саме канали маркетингової комунікації, що використовує компанія, є найбільш ефективними з точки зору досягнення мети, наприклад, збільшення продажів, підвищення свідомості про бренд, підвищення лояльності клієнтів тощо. Це дозволить компанії зосередитися на найбільш результативних каналах маркетингу і використовувати їх більш ефективно, а також виключити непотрібні канали, що не приносять бажаного результату. Для відповіді на це запитання буде задано такі питання в анкеті опитування споживачів: </w:t>
      </w:r>
    </w:p>
    <w:p w:rsidR="00EF1324" w:rsidRPr="00FB768E" w:rsidRDefault="00EF1324" w:rsidP="00FB768E">
      <w:pPr>
        <w:pStyle w:val="a6"/>
        <w:numPr>
          <w:ilvl w:val="0"/>
          <w:numId w:val="37"/>
        </w:numPr>
        <w:tabs>
          <w:tab w:val="left" w:pos="284"/>
        </w:tabs>
        <w:spacing w:before="0" w:beforeAutospacing="0" w:after="30" w:afterAutospacing="0" w:line="360" w:lineRule="auto"/>
        <w:ind w:left="0" w:firstLine="567"/>
        <w:contextualSpacing/>
        <w:jc w:val="both"/>
        <w:rPr>
          <w:szCs w:val="28"/>
        </w:rPr>
      </w:pPr>
      <w:r w:rsidRPr="00FB768E">
        <w:rPr>
          <w:szCs w:val="28"/>
        </w:rPr>
        <w:t xml:space="preserve">Чи знаєте Ви бренд жіночого одягу «VOVK»?  Варіанти відповідей: </w:t>
      </w:r>
      <w:r w:rsidRPr="00FB768E">
        <w:rPr>
          <w:szCs w:val="28"/>
        </w:rPr>
        <w:tab/>
        <w:t xml:space="preserve">так; ні. </w:t>
      </w:r>
    </w:p>
    <w:p w:rsidR="00EF1324" w:rsidRPr="00FB768E" w:rsidRDefault="00EF1324" w:rsidP="00FB768E">
      <w:pPr>
        <w:pStyle w:val="a3"/>
        <w:numPr>
          <w:ilvl w:val="0"/>
          <w:numId w:val="37"/>
        </w:numPr>
        <w:tabs>
          <w:tab w:val="left" w:pos="284"/>
        </w:tabs>
        <w:spacing w:after="30" w:line="360" w:lineRule="auto"/>
        <w:ind w:left="0" w:firstLine="567"/>
        <w:jc w:val="both"/>
        <w:rPr>
          <w:color w:val="000000"/>
          <w:sz w:val="28"/>
          <w:szCs w:val="28"/>
          <w:lang w:val="uk-UA"/>
        </w:rPr>
      </w:pPr>
      <w:r w:rsidRPr="00FB768E">
        <w:rPr>
          <w:sz w:val="28"/>
          <w:szCs w:val="28"/>
          <w:lang w:val="uk-UA"/>
        </w:rPr>
        <w:t xml:space="preserve">Якщо знаєте, то як ви дізнались про бренд </w:t>
      </w:r>
      <w:r w:rsidRPr="00FB768E">
        <w:rPr>
          <w:sz w:val="28"/>
          <w:szCs w:val="28"/>
        </w:rPr>
        <w:t>«VOVK»</w:t>
      </w:r>
      <w:r w:rsidRPr="00FB768E">
        <w:rPr>
          <w:sz w:val="28"/>
          <w:szCs w:val="28"/>
          <w:lang w:val="uk-UA"/>
        </w:rPr>
        <w:t>? Варіанти відповідей: через соціальну мережу бренду –Facebook;</w:t>
      </w:r>
      <w:r w:rsidRPr="00FB768E">
        <w:rPr>
          <w:sz w:val="28"/>
          <w:szCs w:val="28"/>
          <w:lang w:val="uk-UA"/>
        </w:rPr>
        <w:tab/>
        <w:t xml:space="preserve"> через соціальну мережу бренду – Instagram; через соціальну мережу бренду –ТікТок; від блогера/знаменитості; реклама на Інтернет-платформах; рекомендації від друзів чи родини; жіночі журнали та видання; телебачення; участь в благодійних подіях або показах мод; постери або реклама на вулиці; у магазинах чи торгових центрах; інші джерела.</w:t>
      </w:r>
    </w:p>
    <w:p w:rsidR="00EF1324" w:rsidRPr="00FB768E" w:rsidRDefault="00EF1324" w:rsidP="00FB768E">
      <w:pPr>
        <w:tabs>
          <w:tab w:val="left" w:pos="284"/>
        </w:tabs>
        <w:spacing w:after="30" w:line="360" w:lineRule="auto"/>
        <w:contextualSpacing/>
        <w:jc w:val="both"/>
        <w:rPr>
          <w:color w:val="000000"/>
          <w:szCs w:val="28"/>
        </w:rPr>
      </w:pPr>
      <w:r w:rsidRPr="00FB768E">
        <w:rPr>
          <w:color w:val="000000"/>
          <w:szCs w:val="28"/>
        </w:rPr>
        <w:t xml:space="preserve">Найкращим способом подання відповіді на це питання буде </w:t>
      </w:r>
      <w:r w:rsidRPr="00FB768E">
        <w:rPr>
          <w:szCs w:val="28"/>
        </w:rPr>
        <w:t xml:space="preserve">графік на якому зображено канал та відсоток споживачів, які дізнались з нього. </w:t>
      </w:r>
      <w:r w:rsidRPr="00FB768E">
        <w:rPr>
          <w:color w:val="000000"/>
          <w:szCs w:val="28"/>
        </w:rPr>
        <w:t>Важливо також додати пояснення до кожного каналу, що стосується його специфіки та мети використання</w:t>
      </w:r>
      <w:r w:rsidR="00A57A3B">
        <w:rPr>
          <w:color w:val="000000"/>
          <w:szCs w:val="28"/>
        </w:rPr>
        <w:t xml:space="preserve"> </w:t>
      </w:r>
      <w:r w:rsidR="00A57A3B" w:rsidRPr="002E0243">
        <w:t>[</w:t>
      </w:r>
      <w:r w:rsidR="00A57A3B">
        <w:t>64</w:t>
      </w:r>
      <w:r w:rsidR="00A57A3B" w:rsidRPr="0000209F">
        <w:t>]</w:t>
      </w:r>
      <w:r w:rsidRPr="00FB768E">
        <w:rPr>
          <w:color w:val="000000"/>
          <w:szCs w:val="28"/>
        </w:rPr>
        <w:t>.</w:t>
      </w:r>
    </w:p>
    <w:p w:rsidR="00EF1324" w:rsidRPr="00FB768E" w:rsidRDefault="00EF1324" w:rsidP="00FB768E">
      <w:pPr>
        <w:pStyle w:val="a3"/>
        <w:numPr>
          <w:ilvl w:val="0"/>
          <w:numId w:val="35"/>
        </w:numPr>
        <w:tabs>
          <w:tab w:val="left" w:pos="284"/>
        </w:tabs>
        <w:spacing w:after="30" w:line="360" w:lineRule="auto"/>
        <w:ind w:left="0" w:firstLine="567"/>
        <w:jc w:val="both"/>
        <w:rPr>
          <w:color w:val="000000"/>
          <w:sz w:val="28"/>
          <w:szCs w:val="28"/>
          <w:lang w:val="uk-UA"/>
        </w:rPr>
      </w:pPr>
      <w:r w:rsidRPr="00FB768E">
        <w:rPr>
          <w:color w:val="000000"/>
          <w:sz w:val="28"/>
          <w:szCs w:val="28"/>
          <w:lang w:val="uk-UA"/>
        </w:rPr>
        <w:t>Які канали комунікації недостатньо використовуються, але можуть бути ефективними?</w:t>
      </w:r>
    </w:p>
    <w:p w:rsidR="00EF1324" w:rsidRPr="00FB768E" w:rsidRDefault="00EF1324" w:rsidP="00FB768E">
      <w:pPr>
        <w:tabs>
          <w:tab w:val="left" w:pos="284"/>
        </w:tabs>
        <w:spacing w:after="30" w:line="360" w:lineRule="auto"/>
        <w:contextualSpacing/>
        <w:jc w:val="both"/>
        <w:rPr>
          <w:color w:val="000000"/>
          <w:szCs w:val="28"/>
        </w:rPr>
      </w:pPr>
      <w:r w:rsidRPr="00FB768E">
        <w:rPr>
          <w:color w:val="000000"/>
          <w:szCs w:val="28"/>
        </w:rPr>
        <w:lastRenderedPageBreak/>
        <w:t>Мета даного пошукового питання полягає у виявленні можливих каналів комунікації, які компанія може недостатньо використовувати, але які можуть бути ефективними в привабленні нових клієнтів або збереженні існуючих. Відповідь на це питання може допомогти компанії знайти нові шляхи просування та відновити існуючі канали комунікації, які не отримують достатньо уваги.</w:t>
      </w:r>
    </w:p>
    <w:p w:rsidR="00EF1324" w:rsidRPr="00D47C2E" w:rsidRDefault="00EF1324" w:rsidP="00FB768E">
      <w:pPr>
        <w:tabs>
          <w:tab w:val="left" w:pos="284"/>
        </w:tabs>
        <w:spacing w:after="30" w:line="360" w:lineRule="auto"/>
        <w:contextualSpacing/>
        <w:jc w:val="both"/>
        <w:rPr>
          <w:color w:val="000000"/>
          <w:szCs w:val="28"/>
        </w:rPr>
      </w:pPr>
      <w:r w:rsidRPr="00FB768E">
        <w:rPr>
          <w:color w:val="000000"/>
          <w:szCs w:val="28"/>
        </w:rPr>
        <w:t xml:space="preserve">Для отримання відповіді на це питання можуть бути використані як внутрішні, так і зовнішні джерела інформації, а також можна </w:t>
      </w:r>
      <w:r w:rsidRPr="00FB768E">
        <w:rPr>
          <w:bCs/>
          <w:szCs w:val="28"/>
        </w:rPr>
        <w:t xml:space="preserve">порівняти канали, що використовує компанія з тими, що найчастіше використовують споживачі, щоб виявити, які </w:t>
      </w:r>
      <w:r w:rsidRPr="00FB768E">
        <w:rPr>
          <w:color w:val="000000"/>
          <w:szCs w:val="28"/>
        </w:rPr>
        <w:t>канали комунікації недостатньо використовуються, але можуть бути ефективними.</w:t>
      </w:r>
    </w:p>
    <w:p w:rsidR="00EF1324" w:rsidRPr="00D47C2E" w:rsidRDefault="00EF1324" w:rsidP="0013405C">
      <w:pPr>
        <w:pStyle w:val="a6"/>
        <w:spacing w:before="0" w:beforeAutospacing="0" w:after="30" w:afterAutospacing="0" w:line="360" w:lineRule="auto"/>
        <w:ind w:firstLine="340"/>
        <w:contextualSpacing/>
        <w:jc w:val="both"/>
        <w:rPr>
          <w:color w:val="000000"/>
          <w:szCs w:val="28"/>
        </w:rPr>
      </w:pPr>
      <w:r w:rsidRPr="00D47C2E">
        <w:rPr>
          <w:color w:val="000000"/>
          <w:szCs w:val="28"/>
        </w:rPr>
        <w:t>В результаті треба скласти список потенційно ефективних каналів комунікації, які поки що недостатньо використовуються. Крім того, можна надати пояснення, чому варто розглянути використання цих каналів, їх переваги та можливі ризики</w:t>
      </w:r>
      <w:r w:rsidR="00A57A3B">
        <w:rPr>
          <w:color w:val="000000"/>
          <w:szCs w:val="28"/>
        </w:rPr>
        <w:t xml:space="preserve"> </w:t>
      </w:r>
      <w:r w:rsidR="00A57A3B" w:rsidRPr="002E0243">
        <w:t>[</w:t>
      </w:r>
      <w:r w:rsidR="00A57A3B">
        <w:t>64</w:t>
      </w:r>
      <w:r w:rsidR="00A57A3B" w:rsidRPr="0000209F">
        <w:t>]</w:t>
      </w:r>
      <w:r w:rsidRPr="00D47C2E">
        <w:rPr>
          <w:color w:val="000000"/>
          <w:szCs w:val="28"/>
        </w:rPr>
        <w:t>.</w:t>
      </w:r>
    </w:p>
    <w:p w:rsidR="00EF1324" w:rsidRPr="00D47C2E" w:rsidRDefault="00EF1324" w:rsidP="0013405C">
      <w:pPr>
        <w:pStyle w:val="a6"/>
        <w:spacing w:before="0" w:beforeAutospacing="0" w:after="30" w:afterAutospacing="0" w:line="360" w:lineRule="auto"/>
        <w:ind w:firstLine="340"/>
        <w:contextualSpacing/>
        <w:jc w:val="both"/>
        <w:rPr>
          <w:color w:val="000000"/>
          <w:szCs w:val="28"/>
        </w:rPr>
      </w:pPr>
    </w:p>
    <w:p w:rsidR="00EF1324" w:rsidRPr="009B08AB" w:rsidRDefault="00EF1324" w:rsidP="0013405C">
      <w:pPr>
        <w:pStyle w:val="a6"/>
        <w:numPr>
          <w:ilvl w:val="1"/>
          <w:numId w:val="37"/>
        </w:numPr>
        <w:spacing w:before="0" w:beforeAutospacing="0" w:after="30" w:afterAutospacing="0" w:line="360" w:lineRule="auto"/>
        <w:contextualSpacing/>
        <w:jc w:val="both"/>
        <w:rPr>
          <w:b/>
          <w:bCs/>
          <w:color w:val="000000"/>
          <w:szCs w:val="28"/>
          <w:lang w:eastAsia="ru-RU"/>
        </w:rPr>
      </w:pPr>
      <w:r w:rsidRPr="00CC3B58">
        <w:rPr>
          <w:rFonts w:ascii="Calibri" w:hAnsi="Calibri"/>
          <w:b/>
          <w:bCs/>
          <w:color w:val="000000"/>
          <w:szCs w:val="28"/>
          <w:lang w:eastAsia="ru-RU"/>
        </w:rPr>
        <w:t xml:space="preserve">2.3 </w:t>
      </w:r>
      <w:r w:rsidRPr="006D0D8C">
        <w:rPr>
          <w:rFonts w:ascii="TimesNewRomanPS-BoldMT" w:hAnsi="TimesNewRomanPS-BoldMT"/>
          <w:b/>
          <w:bCs/>
          <w:color w:val="000000"/>
          <w:szCs w:val="28"/>
          <w:lang w:eastAsia="ru-RU"/>
        </w:rPr>
        <w:t>Планування та організація збору даних</w:t>
      </w:r>
    </w:p>
    <w:p w:rsidR="00EF1324" w:rsidRPr="006D0D8C" w:rsidRDefault="00EF1324" w:rsidP="0013405C">
      <w:pPr>
        <w:pStyle w:val="a6"/>
        <w:numPr>
          <w:ilvl w:val="1"/>
          <w:numId w:val="37"/>
        </w:numPr>
        <w:spacing w:before="0" w:beforeAutospacing="0" w:after="30" w:afterAutospacing="0" w:line="360" w:lineRule="auto"/>
        <w:contextualSpacing/>
        <w:jc w:val="both"/>
        <w:rPr>
          <w:b/>
          <w:bCs/>
          <w:color w:val="000000"/>
          <w:szCs w:val="28"/>
          <w:lang w:eastAsia="ru-RU"/>
        </w:rPr>
      </w:pPr>
    </w:p>
    <w:p w:rsidR="00EF1324" w:rsidRDefault="00EF1324" w:rsidP="0013405C">
      <w:pPr>
        <w:spacing w:after="30" w:line="360" w:lineRule="auto"/>
        <w:ind w:firstLine="340"/>
        <w:contextualSpacing/>
        <w:jc w:val="both"/>
      </w:pPr>
      <w:r w:rsidRPr="00AB3FA9">
        <w:t xml:space="preserve">Для вирішення визначеної маркетингової управлінської проблеми для ТОВ </w:t>
      </w:r>
      <w:r w:rsidRPr="0055542E">
        <w:rPr>
          <w:szCs w:val="28"/>
        </w:rPr>
        <w:t>«VOVK»</w:t>
      </w:r>
      <w:r w:rsidRPr="00AB3FA9">
        <w:t xml:space="preserve">, враховуючи визначені цілі та задачі маркетингового дослідження необхідно спланувати збір та організацію отриманої інформації. </w:t>
      </w:r>
      <w:r>
        <w:t xml:space="preserve">Тож, спочатку </w:t>
      </w:r>
      <w:r w:rsidRPr="005E2152">
        <w:t xml:space="preserve"> необхідно провести кабінетне дослідження</w:t>
      </w:r>
      <w:r>
        <w:t>,</w:t>
      </w:r>
      <w:r w:rsidRPr="005E2152">
        <w:t xml:space="preserve"> під час якого буде проаналізовано внутрішню та зовнішню вторинну інформацію, яка стосується </w:t>
      </w:r>
      <w:r w:rsidRPr="00AB3FA9">
        <w:t xml:space="preserve">ТОВ </w:t>
      </w:r>
      <w:r w:rsidRPr="0055542E">
        <w:rPr>
          <w:szCs w:val="28"/>
        </w:rPr>
        <w:t>«VOVK»</w:t>
      </w:r>
      <w:r>
        <w:t xml:space="preserve">. </w:t>
      </w:r>
      <w:r w:rsidRPr="005E2152">
        <w:t>Внутрішня інформація, яку необхідно переглянути це</w:t>
      </w:r>
      <w:r>
        <w:t xml:space="preserve"> з</w:t>
      </w:r>
      <w:r w:rsidRPr="005E2152">
        <w:t>ві</w:t>
      </w:r>
      <w:r>
        <w:t xml:space="preserve">ти про продажі, звіти про маркетингові кампанії, дані про веб-аналітику, відгуки клієнтів. Розробимо </w:t>
      </w:r>
      <w:r w:rsidRPr="005E2152">
        <w:t xml:space="preserve">алгоритм </w:t>
      </w:r>
      <w:r>
        <w:t>роботи з внутрішньою інформацію:</w:t>
      </w:r>
    </w:p>
    <w:p w:rsidR="00EF1324" w:rsidRDefault="00EF1324" w:rsidP="0013405C">
      <w:pPr>
        <w:numPr>
          <w:ilvl w:val="0"/>
          <w:numId w:val="50"/>
        </w:numPr>
        <w:spacing w:after="30" w:line="360" w:lineRule="auto"/>
        <w:contextualSpacing/>
        <w:jc w:val="both"/>
      </w:pPr>
      <w:r w:rsidRPr="005E2152">
        <w:t>Зібрати дані про поточні маркетингові канали, які використовує компанія, включаючи інформацію про їхню ефективність та результати.</w:t>
      </w:r>
    </w:p>
    <w:p w:rsidR="00EF1324" w:rsidRDefault="00EF1324" w:rsidP="0013405C">
      <w:pPr>
        <w:numPr>
          <w:ilvl w:val="0"/>
          <w:numId w:val="50"/>
        </w:numPr>
        <w:spacing w:after="30" w:line="360" w:lineRule="auto"/>
        <w:contextualSpacing/>
        <w:jc w:val="both"/>
      </w:pPr>
      <w:r w:rsidRPr="005E2152">
        <w:t>Проаналізувати отримані дані для визначення найбільш та найменш ефективних каналів маркетингової комунікації.</w:t>
      </w:r>
    </w:p>
    <w:p w:rsidR="00EF1324" w:rsidRDefault="00EF1324" w:rsidP="0013405C">
      <w:pPr>
        <w:numPr>
          <w:ilvl w:val="0"/>
          <w:numId w:val="50"/>
        </w:numPr>
        <w:spacing w:after="30" w:line="360" w:lineRule="auto"/>
        <w:contextualSpacing/>
        <w:jc w:val="both"/>
      </w:pPr>
      <w:r w:rsidRPr="005E2152">
        <w:lastRenderedPageBreak/>
        <w:t>Зробити порівняльний аналіз із зовнішньою інформацією та маркетинговими трендами, щоб визначити можливості та загрози, пов'язані з поточними каналами.</w:t>
      </w:r>
    </w:p>
    <w:p w:rsidR="00EF1324" w:rsidRDefault="00EF1324" w:rsidP="0013405C">
      <w:pPr>
        <w:numPr>
          <w:ilvl w:val="0"/>
          <w:numId w:val="50"/>
        </w:numPr>
        <w:spacing w:after="30" w:line="360" w:lineRule="auto"/>
        <w:contextualSpacing/>
        <w:jc w:val="both"/>
      </w:pPr>
      <w:r w:rsidRPr="005E2152">
        <w:t>Розробити пропозиції щодо оптимізації та вдосконалення використання поточних каналів маркетингової комунікації на основі аналізу внутрішніх та зовнішніх даних.</w:t>
      </w:r>
    </w:p>
    <w:p w:rsidR="00EF1324" w:rsidRDefault="00EF1324" w:rsidP="0013405C">
      <w:pPr>
        <w:numPr>
          <w:ilvl w:val="0"/>
          <w:numId w:val="50"/>
        </w:numPr>
        <w:spacing w:after="30" w:line="360" w:lineRule="auto"/>
        <w:contextualSpacing/>
        <w:jc w:val="both"/>
      </w:pPr>
      <w:r w:rsidRPr="005E2152">
        <w:t>Підготувати рекомендації щодо подальших кроків з удосконалення маркетингової стратегії компанії на основі проведеного аналізу</w:t>
      </w:r>
      <w:r w:rsidR="00A57A3B">
        <w:t xml:space="preserve"> </w:t>
      </w:r>
      <w:r w:rsidR="00A57A3B" w:rsidRPr="002E0243">
        <w:t>[</w:t>
      </w:r>
      <w:r w:rsidR="00A57A3B">
        <w:t>64</w:t>
      </w:r>
      <w:r w:rsidR="00A57A3B" w:rsidRPr="0000209F">
        <w:t>]</w:t>
      </w:r>
      <w:r w:rsidRPr="005E2152">
        <w:t>.</w:t>
      </w:r>
    </w:p>
    <w:p w:rsidR="00EF1324" w:rsidRDefault="00EF1324" w:rsidP="0013405C">
      <w:pPr>
        <w:spacing w:after="30" w:line="360" w:lineRule="auto"/>
        <w:ind w:firstLine="0"/>
        <w:contextualSpacing/>
        <w:jc w:val="both"/>
      </w:pPr>
      <w:r>
        <w:t xml:space="preserve">     Зовнішню ж інформацію можна знайти за допомогою «інтернет-видань, досліджень маркетингових агенцій, даних офіційної статистики, ЗМІ, журналах економіки, офіційних сайтів виробників та фірм, даних міжнародних видань» </w:t>
      </w:r>
      <w:r w:rsidRPr="00793B91">
        <w:t>[56]. Тому вторинна зовнішня інформація буде взята з інтернет-ресурсів, таких як:</w:t>
      </w:r>
      <w:r w:rsidRPr="00793B91">
        <w:rPr>
          <w:bCs/>
          <w:szCs w:val="28"/>
        </w:rPr>
        <w:t xml:space="preserve"> Nielsen [53] , Kantar [54],  GfK[55]</w:t>
      </w:r>
      <w:r w:rsidRPr="00793B91">
        <w:t>.</w:t>
      </w:r>
    </w:p>
    <w:p w:rsidR="00EF1324" w:rsidRDefault="00EF1324" w:rsidP="0013405C">
      <w:pPr>
        <w:spacing w:after="30" w:line="360" w:lineRule="auto"/>
        <w:ind w:firstLine="340"/>
        <w:contextualSpacing/>
        <w:jc w:val="both"/>
      </w:pPr>
      <w:r w:rsidRPr="00A62DED">
        <w:t xml:space="preserve">Наступним етапом </w:t>
      </w:r>
      <w:r>
        <w:t>буде</w:t>
      </w:r>
      <w:r w:rsidRPr="00A62DED">
        <w:t xml:space="preserve"> проведення</w:t>
      </w:r>
      <w:r>
        <w:t xml:space="preserve"> опитування, оскільки саме опитування </w:t>
      </w:r>
      <w:r w:rsidRPr="00A62DED">
        <w:t>найбільш</w:t>
      </w:r>
      <w:r>
        <w:t>е</w:t>
      </w:r>
      <w:r w:rsidRPr="00A62DED">
        <w:t xml:space="preserve"> підходить для</w:t>
      </w:r>
      <w:r>
        <w:t xml:space="preserve"> вивчення уподобань споживачів, бо</w:t>
      </w:r>
      <w:r w:rsidRPr="00A62DED">
        <w:t xml:space="preserve"> дозволяє зібрати великий обсяг дани</w:t>
      </w:r>
      <w:r>
        <w:t xml:space="preserve">х від широкого кола учасників, </w:t>
      </w:r>
      <w:r w:rsidRPr="00A62DED">
        <w:t>яку неможливо отримати з інших джерел даних, таких як вторинна інформація або аналіз веб-аналітики</w:t>
      </w:r>
      <w:r>
        <w:t>. В даному досліджені ц</w:t>
      </w:r>
      <w:r w:rsidRPr="00A62DED">
        <w:t>е дозвол</w:t>
      </w:r>
      <w:r>
        <w:t>ить</w:t>
      </w:r>
      <w:r w:rsidRPr="00A62DED">
        <w:t xml:space="preserve"> отримати репрезентативну вибірку та отримати об'єктивні результати щодо вибору каналів розподілу або факторів, що впливають на вибір конкретного бренду. </w:t>
      </w:r>
      <w:r>
        <w:t xml:space="preserve">Тож, </w:t>
      </w:r>
      <w:r w:rsidRPr="00D47C2E">
        <w:t>вивчатим</w:t>
      </w:r>
      <w:r>
        <w:t>еться</w:t>
      </w:r>
      <w:r w:rsidR="001D168F">
        <w:t xml:space="preserve"> </w:t>
      </w:r>
      <w:r>
        <w:t>генеральна</w:t>
      </w:r>
      <w:r w:rsidRPr="00F80D16">
        <w:t xml:space="preserve"> сукупності споживачів: </w:t>
      </w:r>
      <w:r>
        <w:t>у</w:t>
      </w:r>
      <w:r w:rsidRPr="00F80D16">
        <w:t xml:space="preserve"> цьому дослідженні генеральна сукупність включає чоловіків та жінок різних вікових груп, які здійснюють покупки жіночого одягу.</w:t>
      </w:r>
    </w:p>
    <w:p w:rsidR="00EF1324" w:rsidRDefault="00EF1324" w:rsidP="0013405C">
      <w:pPr>
        <w:spacing w:after="30" w:line="360" w:lineRule="auto"/>
        <w:ind w:firstLine="0"/>
        <w:contextualSpacing/>
        <w:jc w:val="both"/>
      </w:pPr>
      <w:r w:rsidRPr="00D47C2E">
        <w:t xml:space="preserve">При цьому одиницею дослідження </w:t>
      </w:r>
      <w:r w:rsidRPr="00F80D16">
        <w:t>є індивідуальний респондент, який відповідає на запитання опитування.</w:t>
      </w:r>
      <w:r w:rsidR="001D168F">
        <w:t xml:space="preserve"> </w:t>
      </w:r>
      <w:r w:rsidRPr="00D47C2E">
        <w:t>Методом комунікації будуть онлайн-опитування (Google</w:t>
      </w:r>
      <w:r w:rsidR="001D168F">
        <w:t xml:space="preserve"> </w:t>
      </w:r>
      <w:r w:rsidRPr="00D47C2E">
        <w:t xml:space="preserve">Forms), для яких буде створено посилання, яке буде поширюватися в соціальних мережах, на веб-сайтах та форумах, що стосуються моди та шопінгу.  Необхідний об'єм вибірки </w:t>
      </w:r>
      <w:r w:rsidR="00922618">
        <w:t>–</w:t>
      </w:r>
      <w:r w:rsidRPr="00D47C2E">
        <w:t xml:space="preserve"> </w:t>
      </w:r>
      <w:r w:rsidR="00922618">
        <w:t>200-250</w:t>
      </w:r>
      <w:r w:rsidRPr="00D47C2E">
        <w:t xml:space="preserve"> респондентів. </w:t>
      </w:r>
      <w:r>
        <w:t xml:space="preserve">Анкета </w:t>
      </w:r>
      <w:r w:rsidR="001D168F">
        <w:t>опитування</w:t>
      </w:r>
      <w:r>
        <w:t xml:space="preserve"> представлена</w:t>
      </w:r>
      <w:r w:rsidR="001D168F">
        <w:t xml:space="preserve"> </w:t>
      </w:r>
      <w:r>
        <w:t xml:space="preserve">у </w:t>
      </w:r>
      <w:r w:rsidRPr="00DE073A">
        <w:t>д</w:t>
      </w:r>
      <w:r w:rsidRPr="002E6D88">
        <w:t xml:space="preserve">одатку </w:t>
      </w:r>
      <w:r w:rsidRPr="00DE073A">
        <w:t>Б</w:t>
      </w:r>
      <w:r w:rsidRPr="002E6D88">
        <w:t>.</w:t>
      </w:r>
    </w:p>
    <w:p w:rsidR="00EF1324" w:rsidRPr="00D47C2E" w:rsidRDefault="00EF1324" w:rsidP="0013405C">
      <w:pPr>
        <w:spacing w:after="30" w:line="360" w:lineRule="auto"/>
        <w:ind w:firstLine="340"/>
        <w:contextualSpacing/>
        <w:jc w:val="both"/>
      </w:pPr>
      <w:r w:rsidRPr="00FB768E">
        <w:lastRenderedPageBreak/>
        <w:t>Тепер в таблиці 2.6 наведемо відповідність питань анкети пошуковим питанням для яких вони ставитимуться, детальніше, тобто питання з варіантами відповідей, вказані в додатку Б.</w:t>
      </w:r>
      <w:r w:rsidRPr="00D47C2E">
        <w:t xml:space="preserve"> </w:t>
      </w:r>
    </w:p>
    <w:p w:rsidR="00EF1324" w:rsidRPr="00D47C2E" w:rsidRDefault="00EF1324" w:rsidP="0013405C">
      <w:pPr>
        <w:spacing w:after="30" w:line="259" w:lineRule="auto"/>
        <w:ind w:firstLine="340"/>
        <w:contextualSpacing/>
      </w:pPr>
    </w:p>
    <w:p w:rsidR="00EF1324" w:rsidRPr="00D47C2E" w:rsidRDefault="00EF1324" w:rsidP="0013405C">
      <w:pPr>
        <w:spacing w:after="30" w:line="259" w:lineRule="auto"/>
        <w:ind w:firstLine="340"/>
        <w:contextualSpacing/>
      </w:pPr>
      <w:r w:rsidRPr="00D47C2E">
        <w:t>Таблиця 2.</w:t>
      </w:r>
      <w:r>
        <w:t>6</w:t>
      </w:r>
      <w:r w:rsidRPr="00D47C2E">
        <w:t xml:space="preserve"> – Відповідність питань анкети пошуковим питанням</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5"/>
        <w:gridCol w:w="3777"/>
        <w:gridCol w:w="5461"/>
      </w:tblGrid>
      <w:tr w:rsidR="00EF1324" w:rsidRPr="005C7B93" w:rsidTr="00083F31">
        <w:tc>
          <w:tcPr>
            <w:tcW w:w="567" w:type="dxa"/>
          </w:tcPr>
          <w:p w:rsidR="00EF1324" w:rsidRPr="005C7B93" w:rsidRDefault="00EF1324" w:rsidP="00083F31">
            <w:pPr>
              <w:spacing w:after="30"/>
              <w:ind w:firstLine="0"/>
              <w:contextualSpacing/>
              <w:rPr>
                <w:sz w:val="24"/>
              </w:rPr>
            </w:pPr>
            <w:r w:rsidRPr="005C7B93">
              <w:rPr>
                <w:sz w:val="24"/>
              </w:rPr>
              <w:t xml:space="preserve">№ </w:t>
            </w:r>
          </w:p>
        </w:tc>
        <w:tc>
          <w:tcPr>
            <w:tcW w:w="3794" w:type="dxa"/>
          </w:tcPr>
          <w:p w:rsidR="00EF1324" w:rsidRPr="005C7B93" w:rsidRDefault="00EF1324" w:rsidP="005C7B93">
            <w:pPr>
              <w:spacing w:after="30"/>
              <w:ind w:firstLine="340"/>
              <w:contextualSpacing/>
              <w:rPr>
                <w:sz w:val="24"/>
              </w:rPr>
            </w:pPr>
            <w:r w:rsidRPr="005C7B93">
              <w:rPr>
                <w:sz w:val="24"/>
              </w:rPr>
              <w:t xml:space="preserve">Пошукове питання </w:t>
            </w:r>
          </w:p>
        </w:tc>
        <w:tc>
          <w:tcPr>
            <w:tcW w:w="5492" w:type="dxa"/>
          </w:tcPr>
          <w:p w:rsidR="00EF1324" w:rsidRPr="005C7B93" w:rsidRDefault="00EF1324" w:rsidP="005C7B93">
            <w:pPr>
              <w:spacing w:after="30"/>
              <w:ind w:firstLine="340"/>
              <w:contextualSpacing/>
              <w:rPr>
                <w:sz w:val="24"/>
              </w:rPr>
            </w:pPr>
            <w:r w:rsidRPr="005C7B93">
              <w:rPr>
                <w:sz w:val="24"/>
              </w:rPr>
              <w:t>Питання з анкети</w:t>
            </w:r>
          </w:p>
        </w:tc>
      </w:tr>
      <w:tr w:rsidR="00EF1324" w:rsidRPr="005C7B93" w:rsidTr="00083F31">
        <w:tc>
          <w:tcPr>
            <w:tcW w:w="567" w:type="dxa"/>
          </w:tcPr>
          <w:p w:rsidR="00EF1324" w:rsidRPr="005C7B93" w:rsidRDefault="00EF1324" w:rsidP="00083F31">
            <w:pPr>
              <w:spacing w:after="30"/>
              <w:ind w:firstLine="0"/>
              <w:contextualSpacing/>
              <w:rPr>
                <w:sz w:val="24"/>
              </w:rPr>
            </w:pPr>
            <w:r w:rsidRPr="005C7B93">
              <w:rPr>
                <w:sz w:val="24"/>
              </w:rPr>
              <w:t>1</w:t>
            </w:r>
          </w:p>
        </w:tc>
        <w:tc>
          <w:tcPr>
            <w:tcW w:w="3794" w:type="dxa"/>
          </w:tcPr>
          <w:p w:rsidR="00EF1324" w:rsidRPr="005C7B93" w:rsidRDefault="00EF1324" w:rsidP="005C7B93">
            <w:pPr>
              <w:spacing w:after="30"/>
              <w:ind w:firstLine="340"/>
              <w:contextualSpacing/>
              <w:rPr>
                <w:sz w:val="24"/>
              </w:rPr>
            </w:pPr>
            <w:r w:rsidRPr="005C7B93">
              <w:rPr>
                <w:color w:val="000000"/>
                <w:sz w:val="24"/>
              </w:rPr>
              <w:t>Який канал розподілу використовують споживачі для купівлі товару найчастіше?</w:t>
            </w:r>
          </w:p>
        </w:tc>
        <w:tc>
          <w:tcPr>
            <w:tcW w:w="5492" w:type="dxa"/>
          </w:tcPr>
          <w:p w:rsidR="00EF1324" w:rsidRPr="005C7B93" w:rsidRDefault="00EF1324" w:rsidP="005C7B93">
            <w:pPr>
              <w:spacing w:after="30"/>
              <w:ind w:firstLine="340"/>
              <w:contextualSpacing/>
              <w:rPr>
                <w:sz w:val="24"/>
              </w:rPr>
            </w:pPr>
            <w:r w:rsidRPr="005C7B93">
              <w:rPr>
                <w:sz w:val="24"/>
              </w:rPr>
              <w:t>Де саме ви зазвичай купуєте жіночий одяг?</w:t>
            </w:r>
          </w:p>
          <w:p w:rsidR="00EF1324" w:rsidRPr="005C7B93" w:rsidRDefault="00EF1324" w:rsidP="005C7B93">
            <w:pPr>
              <w:spacing w:after="30"/>
              <w:ind w:firstLine="340"/>
              <w:contextualSpacing/>
              <w:rPr>
                <w:sz w:val="24"/>
              </w:rPr>
            </w:pPr>
            <w:r w:rsidRPr="005C7B93">
              <w:rPr>
                <w:sz w:val="24"/>
              </w:rPr>
              <w:t>Що є для Вас важливим при виборі каналу купівлі?</w:t>
            </w:r>
          </w:p>
        </w:tc>
      </w:tr>
      <w:tr w:rsidR="00EF1324" w:rsidRPr="005C7B93" w:rsidTr="00083F31">
        <w:tc>
          <w:tcPr>
            <w:tcW w:w="567" w:type="dxa"/>
          </w:tcPr>
          <w:p w:rsidR="00EF1324" w:rsidRPr="005C7B93" w:rsidRDefault="00EF1324" w:rsidP="00083F31">
            <w:pPr>
              <w:spacing w:after="30"/>
              <w:ind w:firstLine="0"/>
              <w:contextualSpacing/>
              <w:rPr>
                <w:sz w:val="24"/>
              </w:rPr>
            </w:pPr>
            <w:r w:rsidRPr="005C7B93">
              <w:rPr>
                <w:sz w:val="24"/>
              </w:rPr>
              <w:t>2</w:t>
            </w:r>
          </w:p>
        </w:tc>
        <w:tc>
          <w:tcPr>
            <w:tcW w:w="3794" w:type="dxa"/>
          </w:tcPr>
          <w:p w:rsidR="00EF1324" w:rsidRPr="005C7B93" w:rsidRDefault="00EF1324" w:rsidP="005C7B93">
            <w:pPr>
              <w:spacing w:after="30"/>
              <w:ind w:firstLine="340"/>
              <w:contextualSpacing/>
              <w:rPr>
                <w:sz w:val="24"/>
              </w:rPr>
            </w:pPr>
            <w:r w:rsidRPr="005C7B93">
              <w:rPr>
                <w:color w:val="000000"/>
                <w:sz w:val="24"/>
              </w:rPr>
              <w:t>Які чинники найбільше впливають на вибір конкретного бренду при покупці?</w:t>
            </w:r>
          </w:p>
        </w:tc>
        <w:tc>
          <w:tcPr>
            <w:tcW w:w="5492" w:type="dxa"/>
          </w:tcPr>
          <w:p w:rsidR="00EF1324" w:rsidRPr="005C7B93" w:rsidRDefault="00EF1324" w:rsidP="005C7B93">
            <w:pPr>
              <w:spacing w:after="30"/>
              <w:ind w:firstLine="340"/>
              <w:contextualSpacing/>
              <w:rPr>
                <w:sz w:val="24"/>
              </w:rPr>
            </w:pPr>
            <w:r w:rsidRPr="005C7B93">
              <w:rPr>
                <w:sz w:val="24"/>
              </w:rPr>
              <w:t>Які фактори/атрибути для Вас найбільше важливі при виборі бренду жіночого одягу?</w:t>
            </w:r>
          </w:p>
          <w:p w:rsidR="00EF1324" w:rsidRPr="005C7B93" w:rsidRDefault="00EF1324" w:rsidP="005C7B93">
            <w:pPr>
              <w:spacing w:after="30"/>
              <w:ind w:firstLine="340"/>
              <w:contextualSpacing/>
              <w:rPr>
                <w:sz w:val="24"/>
              </w:rPr>
            </w:pPr>
            <w:r w:rsidRPr="005C7B93">
              <w:rPr>
                <w:sz w:val="24"/>
              </w:rPr>
              <w:t>Як Ви оцінюєте вплив рекламних кампаній на ваш вибір бренду?</w:t>
            </w:r>
          </w:p>
        </w:tc>
      </w:tr>
      <w:tr w:rsidR="00EF1324" w:rsidRPr="005C7B93" w:rsidTr="00083F31">
        <w:tc>
          <w:tcPr>
            <w:tcW w:w="567" w:type="dxa"/>
          </w:tcPr>
          <w:p w:rsidR="00EF1324" w:rsidRPr="005C7B93" w:rsidRDefault="00EF1324" w:rsidP="00083F31">
            <w:pPr>
              <w:spacing w:after="30"/>
              <w:ind w:firstLine="0"/>
              <w:contextualSpacing/>
              <w:rPr>
                <w:sz w:val="24"/>
              </w:rPr>
            </w:pPr>
            <w:r w:rsidRPr="005C7B93">
              <w:rPr>
                <w:sz w:val="24"/>
              </w:rPr>
              <w:t>4</w:t>
            </w:r>
          </w:p>
        </w:tc>
        <w:tc>
          <w:tcPr>
            <w:tcW w:w="3794" w:type="dxa"/>
          </w:tcPr>
          <w:p w:rsidR="00EF1324" w:rsidRPr="005C7B93" w:rsidRDefault="00EF1324" w:rsidP="005C7B93">
            <w:pPr>
              <w:spacing w:after="30"/>
              <w:ind w:firstLine="340"/>
              <w:contextualSpacing/>
              <w:rPr>
                <w:sz w:val="24"/>
              </w:rPr>
            </w:pPr>
            <w:r w:rsidRPr="005C7B93">
              <w:rPr>
                <w:sz w:val="24"/>
              </w:rPr>
              <w:t>«</w:t>
            </w:r>
            <w:r w:rsidRPr="005C7B93">
              <w:rPr>
                <w:color w:val="000000"/>
                <w:sz w:val="24"/>
              </w:rPr>
              <w:t>Які канали маркетингової комунікації  з тих, що використовує підприємство є найбільш ефективні?</w:t>
            </w:r>
            <w:r w:rsidRPr="005C7B93">
              <w:rPr>
                <w:sz w:val="24"/>
              </w:rPr>
              <w:t>»</w:t>
            </w:r>
          </w:p>
        </w:tc>
        <w:tc>
          <w:tcPr>
            <w:tcW w:w="5492" w:type="dxa"/>
          </w:tcPr>
          <w:p w:rsidR="00EF1324" w:rsidRPr="0055542E" w:rsidRDefault="00EF1324" w:rsidP="005C7B93">
            <w:pPr>
              <w:pStyle w:val="a6"/>
              <w:spacing w:before="0" w:beforeAutospacing="0" w:after="30" w:afterAutospacing="0"/>
              <w:ind w:left="108" w:firstLine="340"/>
              <w:contextualSpacing/>
              <w:jc w:val="both"/>
              <w:rPr>
                <w:sz w:val="24"/>
              </w:rPr>
            </w:pPr>
            <w:r w:rsidRPr="0055542E">
              <w:rPr>
                <w:sz w:val="24"/>
              </w:rPr>
              <w:t xml:space="preserve">Чи знаєте Ви бренд жіночого одягу «VOVK»? </w:t>
            </w:r>
          </w:p>
          <w:p w:rsidR="00EF1324" w:rsidRPr="005C7B93" w:rsidRDefault="00EF1324" w:rsidP="005C7B93">
            <w:pPr>
              <w:pStyle w:val="a6"/>
              <w:spacing w:before="0" w:beforeAutospacing="0" w:after="30" w:afterAutospacing="0"/>
              <w:ind w:left="108" w:firstLine="340"/>
              <w:contextualSpacing/>
              <w:jc w:val="both"/>
              <w:rPr>
                <w:sz w:val="24"/>
              </w:rPr>
            </w:pPr>
            <w:r w:rsidRPr="0055542E">
              <w:rPr>
                <w:sz w:val="24"/>
              </w:rPr>
              <w:t>Якщо знаєте, то як ви дізнались про бренд «VOVK»?</w:t>
            </w:r>
          </w:p>
        </w:tc>
      </w:tr>
    </w:tbl>
    <w:p w:rsidR="00EF1324" w:rsidRPr="00D47C2E" w:rsidRDefault="00EF1324" w:rsidP="0013405C">
      <w:pPr>
        <w:spacing w:after="30" w:line="360" w:lineRule="auto"/>
        <w:ind w:firstLine="340"/>
        <w:contextualSpacing/>
        <w:jc w:val="both"/>
      </w:pPr>
      <w:r w:rsidRPr="00D47C2E">
        <w:t>Джерело: складено автором</w:t>
      </w:r>
    </w:p>
    <w:p w:rsidR="00EF1324" w:rsidRDefault="00EF1324" w:rsidP="0013405C">
      <w:pPr>
        <w:spacing w:after="30" w:line="360" w:lineRule="auto"/>
        <w:ind w:firstLine="0"/>
        <w:contextualSpacing/>
        <w:jc w:val="both"/>
      </w:pPr>
    </w:p>
    <w:p w:rsidR="00EF1324" w:rsidRDefault="00EF1324" w:rsidP="0013405C">
      <w:pPr>
        <w:spacing w:after="30" w:line="360" w:lineRule="auto"/>
        <w:ind w:firstLine="340"/>
        <w:contextualSpacing/>
        <w:jc w:val="both"/>
      </w:pPr>
      <w:r w:rsidRPr="002E6D88">
        <w:t>Отримані дані в результаті проведення опитування будуть зібрані в таблицю</w:t>
      </w:r>
      <w:r>
        <w:t xml:space="preserve"> Excell</w:t>
      </w:r>
      <w:r w:rsidRPr="002E6D88">
        <w:t xml:space="preserve">, де будуть узагальнені відповіді респондентів на кожне запитання. Кожен рядок таблиці буде представляти одного респондента, а кожен стовпчик буде відповідати конкретному питанню опитування. Така організація даних дозволить провести аналіз та отримати висновки щодо уподобань та поведінки цільової аудиторії бренду </w:t>
      </w:r>
      <w:r w:rsidRPr="0055542E">
        <w:rPr>
          <w:szCs w:val="28"/>
        </w:rPr>
        <w:t>«VOVK»</w:t>
      </w:r>
      <w:r w:rsidRPr="002E6D88">
        <w:t>.</w:t>
      </w:r>
      <w:r>
        <w:t xml:space="preserve"> Так як анкета має лише закриті питання, їх буде </w:t>
      </w:r>
      <w:r w:rsidRPr="002E6D88">
        <w:t>дос</w:t>
      </w:r>
      <w:r>
        <w:t>татньо</w:t>
      </w:r>
      <w:r w:rsidRPr="002E6D88">
        <w:t xml:space="preserve"> легко оброб</w:t>
      </w:r>
      <w:r>
        <w:t xml:space="preserve">ити, </w:t>
      </w:r>
      <w:r w:rsidRPr="002E6D88">
        <w:t>інтерпретувати та візуалізовувати.</w:t>
      </w:r>
    </w:p>
    <w:p w:rsidR="00EF1324" w:rsidRDefault="00EF1324" w:rsidP="0013405C">
      <w:pPr>
        <w:spacing w:after="30" w:line="360" w:lineRule="auto"/>
        <w:ind w:firstLine="340"/>
        <w:contextualSpacing/>
        <w:jc w:val="both"/>
      </w:pPr>
      <w:r w:rsidRPr="002E6D88">
        <w:t>Оскільки опитування буде проводитися у формі онлайн-анкети, наявність інтерв'юера не є необхідною. Це дозволить респондентам самостійно відповідати на запитання у зручний для них час. Такий підхід спростить збір і аналіз даних, забезпечить конфіденційність відповідей та знизить витрати часу та ресурсів на проведення дослідження. Крім того, електронна форма опитування може підвищити доступність для широкого кола учасників, адже вони можуть заповнити анкету з будь-якого пристрою, що має доступ до Інтернету.</w:t>
      </w:r>
    </w:p>
    <w:p w:rsidR="00EF1324" w:rsidRDefault="00EF1324" w:rsidP="0013405C">
      <w:pPr>
        <w:spacing w:after="30" w:line="360" w:lineRule="auto"/>
        <w:ind w:firstLine="340"/>
        <w:contextualSpacing/>
        <w:jc w:val="both"/>
        <w:rPr>
          <w:szCs w:val="28"/>
        </w:rPr>
      </w:pPr>
      <w:r>
        <w:t xml:space="preserve">Також </w:t>
      </w:r>
      <w:r w:rsidRPr="00D47C2E">
        <w:t xml:space="preserve">для </w:t>
      </w:r>
      <w:r>
        <w:t xml:space="preserve">відповіді на </w:t>
      </w:r>
      <w:r w:rsidRPr="00D47C2E">
        <w:t>питання “</w:t>
      </w:r>
      <w:r w:rsidRPr="00D47C2E">
        <w:rPr>
          <w:szCs w:val="28"/>
        </w:rPr>
        <w:t xml:space="preserve">Які тренди у фешн індустрії споживачам найбільше до вподоби, тобто на які вони реагують?” </w:t>
      </w:r>
      <w:r w:rsidRPr="00D47C2E">
        <w:t>п</w:t>
      </w:r>
      <w:r w:rsidRPr="00D47C2E">
        <w:rPr>
          <w:szCs w:val="28"/>
        </w:rPr>
        <w:t xml:space="preserve">ланується проведення 2 </w:t>
      </w:r>
      <w:r w:rsidRPr="00D47C2E">
        <w:rPr>
          <w:szCs w:val="28"/>
        </w:rPr>
        <w:lastRenderedPageBreak/>
        <w:t>фокус-груп</w:t>
      </w:r>
      <w:r>
        <w:rPr>
          <w:szCs w:val="28"/>
        </w:rPr>
        <w:t>. Г</w:t>
      </w:r>
      <w:r w:rsidRPr="00D47C2E">
        <w:rPr>
          <w:szCs w:val="28"/>
        </w:rPr>
        <w:t>рупа 1:  споживачі віком 18-30 років (6 учасників) та група 2: споживачі віко</w:t>
      </w:r>
      <w:r>
        <w:rPr>
          <w:szCs w:val="28"/>
        </w:rPr>
        <w:t xml:space="preserve">м </w:t>
      </w:r>
      <w:r w:rsidRPr="001D168F">
        <w:rPr>
          <w:szCs w:val="28"/>
        </w:rPr>
        <w:t>від 31-50 років (6 учасників). Фокус група</w:t>
      </w:r>
      <w:r w:rsidR="001D168F" w:rsidRPr="001D168F">
        <w:rPr>
          <w:szCs w:val="28"/>
        </w:rPr>
        <w:t xml:space="preserve"> </w:t>
      </w:r>
      <w:r w:rsidRPr="001D168F">
        <w:rPr>
          <w:szCs w:val="28"/>
        </w:rPr>
        <w:t>для обговорення трендів у фешн-індустрії і їх впливу на споживачів</w:t>
      </w:r>
      <w:r w:rsidR="001D168F" w:rsidRPr="001D168F">
        <w:rPr>
          <w:szCs w:val="28"/>
        </w:rPr>
        <w:t>, детальний гайд з пров</w:t>
      </w:r>
      <w:r w:rsidRPr="001D168F">
        <w:rPr>
          <w:szCs w:val="28"/>
        </w:rPr>
        <w:t xml:space="preserve">едення фокус-груп наведено в додатку В, проте наведемо стислий план її </w:t>
      </w:r>
      <w:r w:rsidR="001D168F" w:rsidRPr="001D168F">
        <w:rPr>
          <w:szCs w:val="28"/>
        </w:rPr>
        <w:t>проведення</w:t>
      </w:r>
      <w:r w:rsidRPr="001D168F">
        <w:rPr>
          <w:szCs w:val="28"/>
        </w:rPr>
        <w:t xml:space="preserve"> табл. 2.7</w:t>
      </w:r>
      <w:r w:rsidR="00083F31">
        <w:rPr>
          <w:szCs w:val="28"/>
        </w:rPr>
        <w:t xml:space="preserve"> </w:t>
      </w:r>
      <w:r w:rsidR="00083F31" w:rsidRPr="002E0243">
        <w:t>[</w:t>
      </w:r>
      <w:r w:rsidR="00083F31">
        <w:t>64</w:t>
      </w:r>
      <w:r w:rsidR="00083F31" w:rsidRPr="0000209F">
        <w:t>]</w:t>
      </w:r>
      <w:r w:rsidRPr="001D168F">
        <w:rPr>
          <w:szCs w:val="28"/>
        </w:rPr>
        <w:t>.</w:t>
      </w:r>
      <w:r w:rsidR="00083F31">
        <w:rPr>
          <w:szCs w:val="28"/>
        </w:rPr>
        <w:t xml:space="preserve"> </w:t>
      </w:r>
    </w:p>
    <w:p w:rsidR="00EF1324" w:rsidRDefault="00EF1324" w:rsidP="0013405C">
      <w:pPr>
        <w:spacing w:after="30" w:line="360" w:lineRule="auto"/>
        <w:ind w:firstLine="340"/>
        <w:contextualSpacing/>
        <w:jc w:val="both"/>
        <w:rPr>
          <w:szCs w:val="28"/>
        </w:rPr>
      </w:pPr>
    </w:p>
    <w:p w:rsidR="00EF1324" w:rsidRDefault="00EF1324" w:rsidP="0013405C">
      <w:pPr>
        <w:spacing w:after="30" w:line="360" w:lineRule="auto"/>
        <w:ind w:firstLine="340"/>
        <w:contextualSpacing/>
        <w:jc w:val="both"/>
        <w:rPr>
          <w:szCs w:val="28"/>
        </w:rPr>
      </w:pPr>
      <w:r>
        <w:rPr>
          <w:szCs w:val="28"/>
        </w:rPr>
        <w:t>Таблиця 2.7 – План проведення фокус групи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83"/>
        <w:gridCol w:w="7820"/>
      </w:tblGrid>
      <w:tr w:rsidR="00FB768E" w:rsidTr="00FB768E">
        <w:tc>
          <w:tcPr>
            <w:tcW w:w="1985" w:type="dxa"/>
          </w:tcPr>
          <w:p w:rsidR="00FB768E" w:rsidRDefault="00FB768E" w:rsidP="00FB768E">
            <w:pPr>
              <w:spacing w:after="30" w:line="360" w:lineRule="auto"/>
              <w:ind w:left="37" w:hanging="37"/>
              <w:contextualSpacing/>
              <w:jc w:val="both"/>
            </w:pPr>
            <w:r w:rsidRPr="00B64743">
              <w:t>Тема</w:t>
            </w:r>
          </w:p>
        </w:tc>
        <w:tc>
          <w:tcPr>
            <w:tcW w:w="8044" w:type="dxa"/>
          </w:tcPr>
          <w:p w:rsidR="00FB768E" w:rsidRDefault="00FB768E" w:rsidP="00FB768E">
            <w:pPr>
              <w:spacing w:after="30" w:line="360" w:lineRule="auto"/>
              <w:ind w:firstLine="0"/>
              <w:contextualSpacing/>
              <w:jc w:val="both"/>
            </w:pPr>
            <w:r w:rsidRPr="00B64743">
              <w:t>Питання</w:t>
            </w:r>
          </w:p>
        </w:tc>
      </w:tr>
      <w:tr w:rsidR="00EF1324" w:rsidTr="00FB768E">
        <w:tc>
          <w:tcPr>
            <w:tcW w:w="1985" w:type="dxa"/>
          </w:tcPr>
          <w:p w:rsidR="00EF1324" w:rsidRDefault="001D168F" w:rsidP="0013405C">
            <w:pPr>
              <w:spacing w:after="30" w:line="360" w:lineRule="auto"/>
              <w:ind w:firstLine="0"/>
              <w:contextualSpacing/>
              <w:jc w:val="both"/>
            </w:pPr>
            <w:r>
              <w:t>1. Запрошення і введення (10 хв.</w:t>
            </w:r>
            <w:r w:rsidR="00EF1324" w:rsidRPr="00B64743">
              <w:t xml:space="preserve">) </w:t>
            </w:r>
          </w:p>
        </w:tc>
        <w:tc>
          <w:tcPr>
            <w:tcW w:w="8044" w:type="dxa"/>
          </w:tcPr>
          <w:p w:rsidR="00EF1324" w:rsidRDefault="00EF1324" w:rsidP="0013405C">
            <w:pPr>
              <w:spacing w:after="30" w:line="360" w:lineRule="auto"/>
              <w:ind w:firstLine="0"/>
              <w:contextualSpacing/>
              <w:jc w:val="both"/>
            </w:pPr>
            <w:r w:rsidRPr="00B64743">
              <w:t>- Привіта</w:t>
            </w:r>
            <w:r>
              <w:t>ння та знайомство з учасниками.</w:t>
            </w:r>
          </w:p>
          <w:p w:rsidR="00EF1324" w:rsidRDefault="00EF1324" w:rsidP="001D168F">
            <w:pPr>
              <w:spacing w:after="30" w:line="360" w:lineRule="auto"/>
              <w:ind w:firstLine="0"/>
              <w:contextualSpacing/>
              <w:jc w:val="both"/>
            </w:pPr>
            <w:r w:rsidRPr="00B64743">
              <w:t>- Пояснення цілей фокус-групи та важливості їх внеску</w:t>
            </w:r>
            <w:r>
              <w:t>.</w:t>
            </w:r>
          </w:p>
        </w:tc>
      </w:tr>
      <w:tr w:rsidR="00EF1324" w:rsidTr="00FB768E">
        <w:tc>
          <w:tcPr>
            <w:tcW w:w="1985" w:type="dxa"/>
          </w:tcPr>
          <w:p w:rsidR="00EF1324" w:rsidRDefault="001D168F" w:rsidP="0013405C">
            <w:pPr>
              <w:spacing w:after="30" w:line="360" w:lineRule="auto"/>
              <w:ind w:firstLine="0"/>
              <w:contextualSpacing/>
              <w:jc w:val="both"/>
            </w:pPr>
            <w:r>
              <w:t>2.</w:t>
            </w:r>
            <w:r w:rsidR="00EF1324" w:rsidRPr="00501307">
              <w:t>Досвід уч</w:t>
            </w:r>
            <w:r>
              <w:t>асників зі світу моди (15 хв.</w:t>
            </w:r>
            <w:r w:rsidR="00EF1324" w:rsidRPr="00501307">
              <w:t xml:space="preserve">) </w:t>
            </w:r>
          </w:p>
        </w:tc>
        <w:tc>
          <w:tcPr>
            <w:tcW w:w="8044" w:type="dxa"/>
          </w:tcPr>
          <w:p w:rsidR="00EF1324" w:rsidRDefault="00EF1324" w:rsidP="0013405C">
            <w:pPr>
              <w:spacing w:after="30" w:line="360" w:lineRule="auto"/>
              <w:ind w:firstLine="0"/>
              <w:contextualSpacing/>
              <w:jc w:val="both"/>
            </w:pPr>
            <w:r w:rsidRPr="00501307">
              <w:t xml:space="preserve">Як часто ви стежите за новинками і трендами у модній індустрії? </w:t>
            </w:r>
          </w:p>
          <w:p w:rsidR="00EF1324" w:rsidRDefault="00EF1324" w:rsidP="0013405C">
            <w:pPr>
              <w:spacing w:after="30" w:line="360" w:lineRule="auto"/>
              <w:ind w:firstLine="0"/>
              <w:contextualSpacing/>
              <w:jc w:val="both"/>
            </w:pPr>
            <w:r w:rsidRPr="00501307">
              <w:t xml:space="preserve">Які джерела інформації про модні тренди ви використовуєте (журнали, соціальні медіа, блоги, виставки і т.д.)? </w:t>
            </w:r>
          </w:p>
          <w:p w:rsidR="00EF1324" w:rsidRDefault="00EF1324" w:rsidP="0013405C">
            <w:pPr>
              <w:spacing w:after="30" w:line="360" w:lineRule="auto"/>
              <w:ind w:firstLine="0"/>
              <w:contextualSpacing/>
              <w:jc w:val="both"/>
            </w:pPr>
            <w:r w:rsidRPr="00501307">
              <w:t>Які ваші улюблені модні журнали, блоги чи інфлюенсери?</w:t>
            </w:r>
          </w:p>
        </w:tc>
      </w:tr>
      <w:tr w:rsidR="00EF1324" w:rsidTr="00FB768E">
        <w:tc>
          <w:tcPr>
            <w:tcW w:w="1985" w:type="dxa"/>
          </w:tcPr>
          <w:p w:rsidR="00EF1324" w:rsidRDefault="001D168F" w:rsidP="0013405C">
            <w:pPr>
              <w:spacing w:after="30" w:line="360" w:lineRule="auto"/>
              <w:ind w:firstLine="0"/>
              <w:contextualSpacing/>
              <w:jc w:val="both"/>
            </w:pPr>
            <w:r>
              <w:t>3.</w:t>
            </w:r>
            <w:r w:rsidR="00EF1324" w:rsidRPr="00501307">
              <w:t>Улюблені тренд</w:t>
            </w:r>
            <w:r>
              <w:t>и та їх привабливість (20 хв.</w:t>
            </w:r>
            <w:r w:rsidR="00EF1324" w:rsidRPr="00501307">
              <w:t xml:space="preserve">) </w:t>
            </w:r>
          </w:p>
        </w:tc>
        <w:tc>
          <w:tcPr>
            <w:tcW w:w="8044" w:type="dxa"/>
          </w:tcPr>
          <w:p w:rsidR="00EF1324" w:rsidRDefault="00EF1324" w:rsidP="0013405C">
            <w:pPr>
              <w:spacing w:after="30" w:line="360" w:lineRule="auto"/>
              <w:ind w:firstLine="0"/>
              <w:contextualSpacing/>
              <w:jc w:val="both"/>
            </w:pPr>
            <w:r w:rsidRPr="00501307">
              <w:t xml:space="preserve">Які конкретні тренди або стилі вам найбільше до вподоби? </w:t>
            </w:r>
          </w:p>
          <w:p w:rsidR="00EF1324" w:rsidRDefault="00EF1324" w:rsidP="0013405C">
            <w:pPr>
              <w:spacing w:after="30" w:line="360" w:lineRule="auto"/>
              <w:ind w:firstLine="0"/>
              <w:contextualSpacing/>
              <w:jc w:val="both"/>
            </w:pPr>
            <w:r w:rsidRPr="00501307">
              <w:t xml:space="preserve">Що саме вам подобається в цих трендах? Як вони впливають на ваше розуміння моди? </w:t>
            </w:r>
          </w:p>
          <w:p w:rsidR="00EF1324" w:rsidRDefault="00EF1324" w:rsidP="0013405C">
            <w:pPr>
              <w:spacing w:after="30" w:line="360" w:lineRule="auto"/>
              <w:ind w:firstLine="0"/>
              <w:contextualSpacing/>
              <w:jc w:val="both"/>
            </w:pPr>
            <w:r w:rsidRPr="00501307">
              <w:t>Чи є тренди, які ви вважаєте непрактичними або незручними?</w:t>
            </w:r>
          </w:p>
        </w:tc>
      </w:tr>
      <w:tr w:rsidR="00EF1324" w:rsidTr="00FB768E">
        <w:tc>
          <w:tcPr>
            <w:tcW w:w="1985" w:type="dxa"/>
          </w:tcPr>
          <w:p w:rsidR="00EF1324" w:rsidRDefault="001D168F" w:rsidP="0013405C">
            <w:pPr>
              <w:spacing w:after="30" w:line="360" w:lineRule="auto"/>
              <w:ind w:firstLine="0"/>
              <w:contextualSpacing/>
              <w:jc w:val="both"/>
            </w:pPr>
            <w:r>
              <w:t>4. Реакція на тренди (25 хв</w:t>
            </w:r>
            <w:r w:rsidR="00EF1324" w:rsidRPr="00501307">
              <w:t xml:space="preserve">) </w:t>
            </w:r>
          </w:p>
        </w:tc>
        <w:tc>
          <w:tcPr>
            <w:tcW w:w="8044" w:type="dxa"/>
          </w:tcPr>
          <w:p w:rsidR="00EF1324" w:rsidRDefault="00EF1324" w:rsidP="0013405C">
            <w:pPr>
              <w:spacing w:after="30" w:line="360" w:lineRule="auto"/>
              <w:ind w:firstLine="0"/>
              <w:contextualSpacing/>
              <w:jc w:val="both"/>
            </w:pPr>
            <w:r w:rsidRPr="00501307">
              <w:t>Як ви реагуєте на нові тренди, коли вони з'являються?</w:t>
            </w:r>
          </w:p>
          <w:p w:rsidR="00EF1324" w:rsidRDefault="00EF1324" w:rsidP="0013405C">
            <w:pPr>
              <w:spacing w:after="30" w:line="360" w:lineRule="auto"/>
              <w:ind w:firstLine="0"/>
              <w:contextualSpacing/>
              <w:jc w:val="both"/>
            </w:pPr>
            <w:r w:rsidRPr="00501307">
              <w:t>Чи приймаєте ви одразу нові тренди, чи сп</w:t>
            </w:r>
            <w:r>
              <w:t xml:space="preserve">очатку спостерігаєте за ними? </w:t>
            </w:r>
          </w:p>
          <w:p w:rsidR="00EF1324" w:rsidRDefault="00EF1324" w:rsidP="0013405C">
            <w:pPr>
              <w:spacing w:after="30" w:line="360" w:lineRule="auto"/>
              <w:ind w:firstLine="0"/>
              <w:contextualSpacing/>
              <w:jc w:val="both"/>
            </w:pPr>
            <w:r w:rsidRPr="00501307">
              <w:t>Як ви обираєте, які тренди прийняти індивідуально?</w:t>
            </w:r>
          </w:p>
        </w:tc>
      </w:tr>
      <w:tr w:rsidR="00EF1324" w:rsidTr="00FB768E">
        <w:tc>
          <w:tcPr>
            <w:tcW w:w="1985" w:type="dxa"/>
          </w:tcPr>
          <w:p w:rsidR="00EF1324" w:rsidRDefault="00EF1324" w:rsidP="00FB768E">
            <w:pPr>
              <w:spacing w:after="30" w:line="360" w:lineRule="auto"/>
              <w:ind w:firstLine="0"/>
              <w:contextualSpacing/>
              <w:jc w:val="both"/>
            </w:pPr>
            <w:r w:rsidRPr="00501307">
              <w:t>5. Фактори, що впливають н</w:t>
            </w:r>
            <w:r w:rsidR="001D168F">
              <w:t xml:space="preserve">а відмову від трендів </w:t>
            </w:r>
            <w:r w:rsidRPr="00501307">
              <w:t xml:space="preserve"> </w:t>
            </w:r>
          </w:p>
        </w:tc>
        <w:tc>
          <w:tcPr>
            <w:tcW w:w="8044" w:type="dxa"/>
          </w:tcPr>
          <w:p w:rsidR="00EF1324" w:rsidRDefault="00EF1324" w:rsidP="0013405C">
            <w:pPr>
              <w:spacing w:after="30" w:line="360" w:lineRule="auto"/>
              <w:ind w:firstLine="0"/>
              <w:contextualSpacing/>
              <w:jc w:val="both"/>
            </w:pPr>
            <w:r w:rsidRPr="00501307">
              <w:t xml:space="preserve">Які фактори впливають на те, чи приймаєте ви новий тренд? ( </w:t>
            </w:r>
          </w:p>
          <w:p w:rsidR="00EF1324" w:rsidRDefault="00EF1324" w:rsidP="0013405C">
            <w:pPr>
              <w:spacing w:after="30" w:line="360" w:lineRule="auto"/>
              <w:ind w:firstLine="0"/>
              <w:contextualSpacing/>
              <w:jc w:val="both"/>
            </w:pPr>
            <w:r w:rsidRPr="00501307">
              <w:t>Чи є альтернативні варіанти, які ви розглядаєте при відмові від тренду?</w:t>
            </w:r>
          </w:p>
        </w:tc>
      </w:tr>
    </w:tbl>
    <w:p w:rsidR="00FB768E" w:rsidRDefault="00FB768E">
      <w:r>
        <w:t xml:space="preserve">Продовження таблиці 2.7 - </w:t>
      </w:r>
      <w:r>
        <w:rPr>
          <w:szCs w:val="28"/>
        </w:rPr>
        <w:t>План проведення фокус групи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78"/>
        <w:gridCol w:w="7825"/>
      </w:tblGrid>
      <w:tr w:rsidR="00FB768E" w:rsidTr="00FB768E">
        <w:tc>
          <w:tcPr>
            <w:tcW w:w="1985" w:type="dxa"/>
          </w:tcPr>
          <w:p w:rsidR="00FB768E" w:rsidRDefault="00FB768E" w:rsidP="00FB768E">
            <w:pPr>
              <w:spacing w:after="30" w:line="360" w:lineRule="auto"/>
              <w:ind w:left="37" w:hanging="37"/>
              <w:contextualSpacing/>
              <w:jc w:val="both"/>
            </w:pPr>
            <w:r w:rsidRPr="00B64743">
              <w:t>Тема</w:t>
            </w:r>
          </w:p>
        </w:tc>
        <w:tc>
          <w:tcPr>
            <w:tcW w:w="8044" w:type="dxa"/>
          </w:tcPr>
          <w:p w:rsidR="00FB768E" w:rsidRDefault="00FB768E" w:rsidP="00FB768E">
            <w:pPr>
              <w:spacing w:after="30" w:line="360" w:lineRule="auto"/>
              <w:ind w:firstLine="0"/>
              <w:contextualSpacing/>
              <w:jc w:val="both"/>
            </w:pPr>
            <w:r w:rsidRPr="00B64743">
              <w:t>Питання</w:t>
            </w:r>
          </w:p>
        </w:tc>
      </w:tr>
      <w:tr w:rsidR="00FB768E" w:rsidTr="00FB768E">
        <w:tc>
          <w:tcPr>
            <w:tcW w:w="1985" w:type="dxa"/>
          </w:tcPr>
          <w:p w:rsidR="00FB768E" w:rsidRDefault="00FB768E" w:rsidP="00FB768E">
            <w:pPr>
              <w:spacing w:after="30" w:line="360" w:lineRule="auto"/>
              <w:ind w:firstLine="0"/>
              <w:contextualSpacing/>
              <w:jc w:val="both"/>
            </w:pPr>
            <w:r w:rsidRPr="00501307">
              <w:lastRenderedPageBreak/>
              <w:t>6. Перспект</w:t>
            </w:r>
            <w:r>
              <w:t>иви майбутніх трендів (10 хв.</w:t>
            </w:r>
            <w:r w:rsidRPr="00501307">
              <w:t xml:space="preserve">) </w:t>
            </w:r>
          </w:p>
        </w:tc>
        <w:tc>
          <w:tcPr>
            <w:tcW w:w="8044" w:type="dxa"/>
          </w:tcPr>
          <w:p w:rsidR="00FB768E" w:rsidRDefault="00FB768E" w:rsidP="00FB768E">
            <w:pPr>
              <w:spacing w:after="30" w:line="360" w:lineRule="auto"/>
              <w:ind w:firstLine="0"/>
              <w:contextualSpacing/>
              <w:jc w:val="both"/>
            </w:pPr>
            <w:r w:rsidRPr="00501307">
              <w:t xml:space="preserve">Які ваші очікування щодо майбутніх модних трендів? </w:t>
            </w:r>
          </w:p>
          <w:p w:rsidR="00FB768E" w:rsidRDefault="00FB768E" w:rsidP="00FB768E">
            <w:pPr>
              <w:spacing w:after="30" w:line="360" w:lineRule="auto"/>
              <w:ind w:firstLine="0"/>
              <w:contextualSpacing/>
              <w:jc w:val="both"/>
            </w:pPr>
            <w:r w:rsidRPr="00501307">
              <w:t>Які фактори чи впливові чинники ви очікуєте в майбутніх трендах?</w:t>
            </w:r>
          </w:p>
        </w:tc>
      </w:tr>
      <w:tr w:rsidR="00FB768E" w:rsidTr="00FB768E">
        <w:tc>
          <w:tcPr>
            <w:tcW w:w="1985" w:type="dxa"/>
          </w:tcPr>
          <w:p w:rsidR="00FB768E" w:rsidRDefault="00FB768E" w:rsidP="00FB768E">
            <w:pPr>
              <w:spacing w:after="30" w:line="360" w:lineRule="auto"/>
              <w:ind w:firstLine="0"/>
              <w:contextualSpacing/>
              <w:jc w:val="both"/>
            </w:pPr>
            <w:r w:rsidRPr="00501307">
              <w:t>7. П</w:t>
            </w:r>
            <w:r>
              <w:t>ідсумки та завершення (5 хв.</w:t>
            </w:r>
            <w:r w:rsidRPr="00501307">
              <w:t xml:space="preserve">) </w:t>
            </w:r>
          </w:p>
        </w:tc>
        <w:tc>
          <w:tcPr>
            <w:tcW w:w="8044" w:type="dxa"/>
          </w:tcPr>
          <w:p w:rsidR="00FB768E" w:rsidRDefault="00FB768E" w:rsidP="00FB768E">
            <w:pPr>
              <w:spacing w:after="30" w:line="360" w:lineRule="auto"/>
              <w:ind w:firstLine="0"/>
              <w:contextualSpacing/>
              <w:jc w:val="both"/>
            </w:pPr>
            <w:r w:rsidRPr="00501307">
              <w:t xml:space="preserve">Підведення підсумків основних висновків, що були зроблені під час фокус-групи Запитання: "Чи є ще щось, що ви хотіли б додати або обговорити?" </w:t>
            </w:r>
            <w:r>
              <w:t xml:space="preserve">. </w:t>
            </w:r>
            <w:r w:rsidRPr="00501307">
              <w:t xml:space="preserve">Подяка учасникам </w:t>
            </w:r>
            <w:r>
              <w:t xml:space="preserve">за їхню участь та цінний внесок. </w:t>
            </w:r>
            <w:r w:rsidRPr="00501307">
              <w:t>Завершення фокус-групи</w:t>
            </w:r>
            <w:r>
              <w:t>.</w:t>
            </w:r>
          </w:p>
        </w:tc>
      </w:tr>
    </w:tbl>
    <w:p w:rsidR="00EF1324" w:rsidRDefault="00EF1324" w:rsidP="0013405C">
      <w:pPr>
        <w:spacing w:after="30" w:line="360" w:lineRule="auto"/>
        <w:ind w:firstLine="340"/>
        <w:contextualSpacing/>
        <w:jc w:val="both"/>
      </w:pPr>
      <w:r w:rsidRPr="00D47C2E">
        <w:t>Джерело: складено автором</w:t>
      </w:r>
      <w:r w:rsidR="00083F31">
        <w:t xml:space="preserve"> </w:t>
      </w:r>
      <w:r w:rsidR="00083F31" w:rsidRPr="002E0243">
        <w:t>[</w:t>
      </w:r>
      <w:r w:rsidR="00083F31">
        <w:t>64</w:t>
      </w:r>
      <w:r w:rsidR="00083F31" w:rsidRPr="0000209F">
        <w:t>]</w:t>
      </w:r>
      <w:r w:rsidR="00083F31">
        <w:t xml:space="preserve"> </w:t>
      </w:r>
    </w:p>
    <w:p w:rsidR="00EF1324" w:rsidRPr="00D47C2E" w:rsidRDefault="00EF1324" w:rsidP="0013405C">
      <w:pPr>
        <w:spacing w:after="30" w:line="360" w:lineRule="auto"/>
        <w:ind w:firstLine="340"/>
        <w:contextualSpacing/>
        <w:jc w:val="both"/>
      </w:pPr>
    </w:p>
    <w:p w:rsidR="00EF1324" w:rsidRPr="000A19E2" w:rsidRDefault="00EF1324" w:rsidP="0013405C">
      <w:pPr>
        <w:pStyle w:val="a6"/>
        <w:spacing w:before="0" w:beforeAutospacing="0" w:after="30" w:afterAutospacing="0" w:line="360" w:lineRule="auto"/>
        <w:ind w:firstLine="340"/>
        <w:contextualSpacing/>
        <w:jc w:val="both"/>
        <w:rPr>
          <w:color w:val="000000"/>
          <w:szCs w:val="28"/>
          <w:lang w:val="ru-RU"/>
        </w:rPr>
      </w:pPr>
      <w:r w:rsidRPr="00D47C2E">
        <w:rPr>
          <w:szCs w:val="28"/>
        </w:rPr>
        <w:t xml:space="preserve">Цей план фокус-групи дозволить збирати уявлення та думки учасників про тренди в фешн-індустрії та їх вплив на споживачів. Обговорення особистого досвіду, улюблених трендів, реакції на нові тренди та факторів,  які впливають на відмову від трендів, допоможуть отримати цінні інсайти для дослідження. А також скласти </w:t>
      </w:r>
      <w:r w:rsidRPr="00D47C2E">
        <w:rPr>
          <w:color w:val="000000"/>
          <w:szCs w:val="28"/>
        </w:rPr>
        <w:t>звіт з результатами фокус-групи, який буде містити текстові описи відповідей учасників, аналіз та висновки за темою дослідження.</w:t>
      </w:r>
    </w:p>
    <w:p w:rsidR="00EF1324" w:rsidRDefault="00EF1324" w:rsidP="0013405C">
      <w:pPr>
        <w:pStyle w:val="a6"/>
        <w:spacing w:before="0" w:beforeAutospacing="0" w:after="30" w:afterAutospacing="0" w:line="360" w:lineRule="auto"/>
        <w:jc w:val="both"/>
        <w:rPr>
          <w:color w:val="000000"/>
          <w:szCs w:val="28"/>
        </w:rPr>
      </w:pPr>
      <w:r w:rsidRPr="00D47C2E">
        <w:rPr>
          <w:color w:val="000000"/>
          <w:szCs w:val="28"/>
        </w:rPr>
        <w:t>Тепер розглянемо графік проведення дослідження, який був розроблений з метою наочного відображення послідовності та трудомісткості робіт, які необхідно виконати під час дослідження (табл.2.</w:t>
      </w:r>
      <w:r>
        <w:rPr>
          <w:color w:val="000000"/>
          <w:szCs w:val="28"/>
        </w:rPr>
        <w:t>8</w:t>
      </w:r>
      <w:r w:rsidRPr="00D47C2E">
        <w:rPr>
          <w:color w:val="000000"/>
          <w:szCs w:val="28"/>
        </w:rPr>
        <w:t xml:space="preserve">). </w:t>
      </w:r>
    </w:p>
    <w:p w:rsidR="00EF1324" w:rsidRPr="00D47C2E" w:rsidRDefault="00EF1324" w:rsidP="0013405C">
      <w:pPr>
        <w:pStyle w:val="a6"/>
        <w:spacing w:before="0" w:beforeAutospacing="0" w:after="30" w:afterAutospacing="0" w:line="360" w:lineRule="auto"/>
        <w:jc w:val="both"/>
        <w:rPr>
          <w:color w:val="000000"/>
          <w:szCs w:val="28"/>
        </w:rPr>
      </w:pPr>
    </w:p>
    <w:p w:rsidR="00EF1324" w:rsidRPr="00D47C2E" w:rsidRDefault="00EF1324" w:rsidP="0013405C">
      <w:pPr>
        <w:pStyle w:val="a6"/>
        <w:spacing w:before="0" w:beforeAutospacing="0" w:after="30" w:afterAutospacing="0" w:line="360" w:lineRule="auto"/>
        <w:jc w:val="both"/>
        <w:rPr>
          <w:color w:val="000000"/>
          <w:szCs w:val="28"/>
        </w:rPr>
      </w:pPr>
      <w:r w:rsidRPr="00D47C2E">
        <w:rPr>
          <w:color w:val="000000"/>
          <w:szCs w:val="28"/>
        </w:rPr>
        <w:t>Таблиця 2.</w:t>
      </w:r>
      <w:r>
        <w:rPr>
          <w:color w:val="000000"/>
          <w:szCs w:val="28"/>
        </w:rPr>
        <w:t>8</w:t>
      </w:r>
      <w:r w:rsidRPr="00D47C2E">
        <w:rPr>
          <w:color w:val="000000"/>
          <w:szCs w:val="28"/>
        </w:rPr>
        <w:t xml:space="preserve"> - Графік проведення дослідження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29"/>
        <w:gridCol w:w="6086"/>
        <w:gridCol w:w="2040"/>
      </w:tblGrid>
      <w:tr w:rsidR="00EF1324" w:rsidRPr="005C7B93" w:rsidTr="00DC58A5">
        <w:trPr>
          <w:jc w:val="center"/>
        </w:trPr>
        <w:tc>
          <w:tcPr>
            <w:tcW w:w="1729" w:type="dxa"/>
          </w:tcPr>
          <w:p w:rsidR="00EF1324" w:rsidRPr="005C7B93" w:rsidRDefault="00EF1324" w:rsidP="005C7B93">
            <w:pPr>
              <w:pStyle w:val="a6"/>
              <w:spacing w:before="0" w:beforeAutospacing="0" w:after="30" w:afterAutospacing="0"/>
              <w:jc w:val="both"/>
              <w:rPr>
                <w:color w:val="000000"/>
                <w:sz w:val="24"/>
              </w:rPr>
            </w:pPr>
            <w:r w:rsidRPr="005C7B93">
              <w:rPr>
                <w:color w:val="000000"/>
                <w:sz w:val="24"/>
              </w:rPr>
              <w:t>Етап дослідження</w:t>
            </w:r>
          </w:p>
        </w:tc>
        <w:tc>
          <w:tcPr>
            <w:tcW w:w="6086" w:type="dxa"/>
          </w:tcPr>
          <w:p w:rsidR="00EF1324" w:rsidRPr="005C7B93" w:rsidRDefault="00EF1324" w:rsidP="005C7B93">
            <w:pPr>
              <w:pStyle w:val="a6"/>
              <w:spacing w:before="0" w:beforeAutospacing="0" w:after="30" w:afterAutospacing="0"/>
              <w:jc w:val="both"/>
              <w:rPr>
                <w:color w:val="000000"/>
                <w:sz w:val="24"/>
              </w:rPr>
            </w:pPr>
            <w:r w:rsidRPr="005C7B93">
              <w:rPr>
                <w:color w:val="000000"/>
                <w:sz w:val="24"/>
              </w:rPr>
              <w:t>Зміст етапу</w:t>
            </w:r>
          </w:p>
        </w:tc>
        <w:tc>
          <w:tcPr>
            <w:tcW w:w="2040" w:type="dxa"/>
          </w:tcPr>
          <w:p w:rsidR="00EF1324" w:rsidRPr="005C7B93" w:rsidRDefault="00EF1324" w:rsidP="005C7B93">
            <w:pPr>
              <w:pStyle w:val="a6"/>
              <w:spacing w:before="0" w:beforeAutospacing="0" w:after="30" w:afterAutospacing="0"/>
              <w:ind w:firstLine="0"/>
              <w:jc w:val="both"/>
              <w:rPr>
                <w:color w:val="000000"/>
                <w:sz w:val="24"/>
              </w:rPr>
            </w:pPr>
            <w:r w:rsidRPr="005C7B93">
              <w:rPr>
                <w:color w:val="000000"/>
                <w:sz w:val="24"/>
              </w:rPr>
              <w:t>Трудомісткість робіт (людино-дні)</w:t>
            </w:r>
          </w:p>
        </w:tc>
      </w:tr>
      <w:tr w:rsidR="00EF1324" w:rsidRPr="005C7B93" w:rsidTr="005C7B93">
        <w:trPr>
          <w:trHeight w:val="541"/>
          <w:jc w:val="center"/>
        </w:trPr>
        <w:tc>
          <w:tcPr>
            <w:tcW w:w="1729" w:type="dxa"/>
            <w:vMerge w:val="restart"/>
          </w:tcPr>
          <w:p w:rsidR="00EF1324" w:rsidRPr="005C7B93" w:rsidRDefault="00EF1324" w:rsidP="005C7B93">
            <w:pPr>
              <w:pStyle w:val="a6"/>
              <w:spacing w:before="0" w:beforeAutospacing="0" w:after="30" w:afterAutospacing="0"/>
              <w:jc w:val="both"/>
              <w:rPr>
                <w:color w:val="000000"/>
                <w:sz w:val="24"/>
              </w:rPr>
            </w:pPr>
            <w:r w:rsidRPr="005C7B93">
              <w:rPr>
                <w:color w:val="000000"/>
                <w:sz w:val="24"/>
              </w:rPr>
              <w:t xml:space="preserve">Етап 1 </w:t>
            </w:r>
          </w:p>
        </w:tc>
        <w:tc>
          <w:tcPr>
            <w:tcW w:w="6086" w:type="dxa"/>
          </w:tcPr>
          <w:p w:rsidR="00EF1324" w:rsidRPr="005C7B93" w:rsidRDefault="00EF1324" w:rsidP="005C7B93">
            <w:pPr>
              <w:pStyle w:val="a6"/>
              <w:spacing w:before="0" w:beforeAutospacing="0" w:after="30" w:afterAutospacing="0"/>
              <w:jc w:val="both"/>
              <w:rPr>
                <w:color w:val="000000"/>
                <w:sz w:val="24"/>
              </w:rPr>
            </w:pPr>
            <w:r w:rsidRPr="005C7B93">
              <w:rPr>
                <w:color w:val="000000"/>
                <w:sz w:val="24"/>
              </w:rPr>
              <w:t xml:space="preserve">Виявлення стратегій, які використовують зарубіжні компанії в рекламі жіночого одягу </w:t>
            </w:r>
          </w:p>
        </w:tc>
        <w:tc>
          <w:tcPr>
            <w:tcW w:w="2040" w:type="dxa"/>
          </w:tcPr>
          <w:p w:rsidR="00EF1324" w:rsidRPr="005C7B93" w:rsidRDefault="00EF1324" w:rsidP="005C7B93">
            <w:pPr>
              <w:pStyle w:val="a6"/>
              <w:spacing w:before="0" w:beforeAutospacing="0" w:after="30" w:afterAutospacing="0"/>
              <w:jc w:val="both"/>
              <w:rPr>
                <w:color w:val="000000"/>
                <w:sz w:val="24"/>
                <w:lang w:val="ru-RU"/>
              </w:rPr>
            </w:pPr>
            <w:r w:rsidRPr="005C7B93">
              <w:rPr>
                <w:color w:val="000000"/>
                <w:sz w:val="24"/>
                <w:lang w:val="ru-RU"/>
              </w:rPr>
              <w:t>7</w:t>
            </w:r>
          </w:p>
        </w:tc>
      </w:tr>
      <w:tr w:rsidR="00EF1324" w:rsidRPr="005C7B93" w:rsidTr="005C7B93">
        <w:trPr>
          <w:trHeight w:val="805"/>
          <w:jc w:val="center"/>
        </w:trPr>
        <w:tc>
          <w:tcPr>
            <w:tcW w:w="1729" w:type="dxa"/>
            <w:vMerge/>
          </w:tcPr>
          <w:p w:rsidR="00EF1324" w:rsidRPr="005C7B93" w:rsidRDefault="00EF1324" w:rsidP="005C7B93">
            <w:pPr>
              <w:pStyle w:val="a6"/>
              <w:spacing w:before="0" w:beforeAutospacing="0" w:after="30" w:afterAutospacing="0"/>
              <w:jc w:val="both"/>
              <w:rPr>
                <w:color w:val="000000"/>
                <w:sz w:val="24"/>
              </w:rPr>
            </w:pPr>
          </w:p>
        </w:tc>
        <w:tc>
          <w:tcPr>
            <w:tcW w:w="6086" w:type="dxa"/>
          </w:tcPr>
          <w:p w:rsidR="00EF1324" w:rsidRPr="005C7B93" w:rsidRDefault="00EF1324" w:rsidP="005C7B93">
            <w:pPr>
              <w:pStyle w:val="a6"/>
              <w:spacing w:before="0" w:beforeAutospacing="0" w:after="30" w:afterAutospacing="0"/>
              <w:jc w:val="both"/>
              <w:rPr>
                <w:color w:val="000000"/>
                <w:sz w:val="24"/>
              </w:rPr>
            </w:pPr>
            <w:r w:rsidRPr="005C7B93">
              <w:rPr>
                <w:color w:val="000000"/>
                <w:sz w:val="24"/>
              </w:rPr>
              <w:t>Виявлення каналів комунікацій, які найчастіше використовують зарубіжні компанії для просування своїх продуктів та побудова діаграми</w:t>
            </w:r>
          </w:p>
        </w:tc>
        <w:tc>
          <w:tcPr>
            <w:tcW w:w="2040" w:type="dxa"/>
          </w:tcPr>
          <w:p w:rsidR="00EF1324" w:rsidRPr="005C7B93" w:rsidRDefault="00EF1324" w:rsidP="005C7B93">
            <w:pPr>
              <w:pStyle w:val="a6"/>
              <w:spacing w:before="0" w:beforeAutospacing="0" w:after="30" w:afterAutospacing="0"/>
              <w:jc w:val="both"/>
              <w:rPr>
                <w:color w:val="000000"/>
                <w:sz w:val="24"/>
                <w:lang w:val="ru-RU"/>
              </w:rPr>
            </w:pPr>
            <w:r w:rsidRPr="005C7B93">
              <w:rPr>
                <w:color w:val="000000"/>
                <w:sz w:val="24"/>
                <w:lang w:val="ru-RU"/>
              </w:rPr>
              <w:t>7</w:t>
            </w:r>
          </w:p>
        </w:tc>
      </w:tr>
      <w:tr w:rsidR="00EF1324" w:rsidRPr="005C7B93" w:rsidTr="002A6C46">
        <w:trPr>
          <w:jc w:val="center"/>
        </w:trPr>
        <w:tc>
          <w:tcPr>
            <w:tcW w:w="7815" w:type="dxa"/>
            <w:gridSpan w:val="2"/>
          </w:tcPr>
          <w:p w:rsidR="00EF1324" w:rsidRPr="005C7B93" w:rsidRDefault="00EF1324" w:rsidP="005C7B93">
            <w:pPr>
              <w:pStyle w:val="a6"/>
              <w:spacing w:before="0" w:beforeAutospacing="0" w:after="30" w:afterAutospacing="0"/>
              <w:jc w:val="both"/>
              <w:rPr>
                <w:color w:val="000000"/>
                <w:sz w:val="24"/>
              </w:rPr>
            </w:pPr>
            <w:r w:rsidRPr="005C7B93">
              <w:rPr>
                <w:color w:val="000000"/>
                <w:sz w:val="24"/>
              </w:rPr>
              <w:t>Всього</w:t>
            </w:r>
          </w:p>
        </w:tc>
        <w:tc>
          <w:tcPr>
            <w:tcW w:w="2040" w:type="dxa"/>
          </w:tcPr>
          <w:p w:rsidR="00EF1324" w:rsidRPr="005C7B93" w:rsidRDefault="00EF1324" w:rsidP="005C7B93">
            <w:pPr>
              <w:pStyle w:val="a6"/>
              <w:spacing w:before="0" w:beforeAutospacing="0" w:after="30" w:afterAutospacing="0"/>
              <w:jc w:val="both"/>
              <w:rPr>
                <w:color w:val="000000"/>
                <w:sz w:val="24"/>
                <w:lang w:val="ru-RU"/>
              </w:rPr>
            </w:pPr>
            <w:r w:rsidRPr="005C7B93">
              <w:rPr>
                <w:color w:val="000000"/>
                <w:sz w:val="24"/>
                <w:lang w:val="ru-RU"/>
              </w:rPr>
              <w:t>14</w:t>
            </w:r>
          </w:p>
        </w:tc>
      </w:tr>
    </w:tbl>
    <w:p w:rsidR="00FB768E" w:rsidRDefault="00FB768E">
      <w:r>
        <w:t xml:space="preserve">Продовження табл. 2.8 - </w:t>
      </w:r>
      <w:r w:rsidRPr="00D47C2E">
        <w:rPr>
          <w:color w:val="000000"/>
          <w:szCs w:val="28"/>
        </w:rPr>
        <w:t>Графік проведення дослідження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29"/>
        <w:gridCol w:w="6086"/>
        <w:gridCol w:w="2040"/>
      </w:tblGrid>
      <w:tr w:rsidR="00FB768E" w:rsidRPr="005C7B93" w:rsidTr="00FB768E">
        <w:trPr>
          <w:trHeight w:val="675"/>
          <w:jc w:val="center"/>
        </w:trPr>
        <w:tc>
          <w:tcPr>
            <w:tcW w:w="1729" w:type="dxa"/>
          </w:tcPr>
          <w:p w:rsidR="00FB768E" w:rsidRPr="005C7B93" w:rsidRDefault="00FB768E" w:rsidP="00FB768E">
            <w:pPr>
              <w:pStyle w:val="a6"/>
              <w:spacing w:before="0" w:beforeAutospacing="0" w:after="30" w:afterAutospacing="0"/>
              <w:jc w:val="both"/>
              <w:rPr>
                <w:color w:val="000000"/>
                <w:sz w:val="24"/>
              </w:rPr>
            </w:pPr>
            <w:r w:rsidRPr="005C7B93">
              <w:rPr>
                <w:color w:val="000000"/>
                <w:sz w:val="24"/>
              </w:rPr>
              <w:lastRenderedPageBreak/>
              <w:t>Етап дослідження</w:t>
            </w:r>
          </w:p>
        </w:tc>
        <w:tc>
          <w:tcPr>
            <w:tcW w:w="6086" w:type="dxa"/>
          </w:tcPr>
          <w:p w:rsidR="00FB768E" w:rsidRPr="005C7B93" w:rsidRDefault="00FB768E" w:rsidP="00FB768E">
            <w:pPr>
              <w:pStyle w:val="a6"/>
              <w:spacing w:before="0" w:beforeAutospacing="0" w:after="30" w:afterAutospacing="0"/>
              <w:jc w:val="both"/>
              <w:rPr>
                <w:color w:val="000000"/>
                <w:sz w:val="24"/>
              </w:rPr>
            </w:pPr>
            <w:r w:rsidRPr="005C7B93">
              <w:rPr>
                <w:color w:val="000000"/>
                <w:sz w:val="24"/>
              </w:rPr>
              <w:t>Зміст етапу</w:t>
            </w:r>
          </w:p>
        </w:tc>
        <w:tc>
          <w:tcPr>
            <w:tcW w:w="2040" w:type="dxa"/>
          </w:tcPr>
          <w:p w:rsidR="00FB768E" w:rsidRPr="005C7B93" w:rsidRDefault="00FB768E" w:rsidP="00FB768E">
            <w:pPr>
              <w:pStyle w:val="a6"/>
              <w:spacing w:before="0" w:beforeAutospacing="0" w:after="30" w:afterAutospacing="0"/>
              <w:ind w:firstLine="0"/>
              <w:jc w:val="both"/>
              <w:rPr>
                <w:color w:val="000000"/>
                <w:sz w:val="24"/>
              </w:rPr>
            </w:pPr>
            <w:r w:rsidRPr="005C7B93">
              <w:rPr>
                <w:color w:val="000000"/>
                <w:sz w:val="24"/>
              </w:rPr>
              <w:t>Трудомісткість робіт (людино-дні)</w:t>
            </w:r>
          </w:p>
        </w:tc>
      </w:tr>
      <w:tr w:rsidR="00FB768E" w:rsidRPr="005C7B93" w:rsidTr="005C7B93">
        <w:trPr>
          <w:trHeight w:val="1048"/>
          <w:jc w:val="center"/>
        </w:trPr>
        <w:tc>
          <w:tcPr>
            <w:tcW w:w="1729" w:type="dxa"/>
          </w:tcPr>
          <w:p w:rsidR="00FB768E" w:rsidRPr="005C7B93" w:rsidRDefault="00FB768E" w:rsidP="00FB768E">
            <w:pPr>
              <w:pStyle w:val="a6"/>
              <w:spacing w:before="0" w:beforeAutospacing="0" w:after="30" w:afterAutospacing="0"/>
              <w:jc w:val="both"/>
              <w:rPr>
                <w:color w:val="000000"/>
                <w:sz w:val="24"/>
              </w:rPr>
            </w:pPr>
            <w:r w:rsidRPr="005C7B93">
              <w:rPr>
                <w:color w:val="000000"/>
                <w:sz w:val="24"/>
              </w:rPr>
              <w:t>Етап 2</w:t>
            </w:r>
          </w:p>
        </w:tc>
        <w:tc>
          <w:tcPr>
            <w:tcW w:w="6086" w:type="dxa"/>
          </w:tcPr>
          <w:p w:rsidR="00FB768E" w:rsidRPr="005C7B93" w:rsidRDefault="00FB768E" w:rsidP="00FB768E">
            <w:pPr>
              <w:pStyle w:val="a6"/>
              <w:spacing w:before="0" w:beforeAutospacing="0" w:after="30" w:afterAutospacing="0"/>
              <w:jc w:val="both"/>
              <w:rPr>
                <w:color w:val="000000"/>
                <w:sz w:val="24"/>
              </w:rPr>
            </w:pPr>
            <w:r w:rsidRPr="005C7B93">
              <w:rPr>
                <w:color w:val="000000"/>
                <w:sz w:val="24"/>
              </w:rPr>
              <w:t xml:space="preserve">Кабінетне дослідження за питанням : Які українські виробники одягу є успішними на ринку? , та складання </w:t>
            </w:r>
            <w:r w:rsidRPr="005C7B93">
              <w:rPr>
                <w:bCs/>
                <w:sz w:val="24"/>
              </w:rPr>
              <w:t xml:space="preserve">списку з </w:t>
            </w:r>
            <w:r w:rsidRPr="005C7B93">
              <w:rPr>
                <w:color w:val="000000"/>
                <w:sz w:val="24"/>
              </w:rPr>
              <w:t>7 найуспішніших українських виробників жіночого одягу</w:t>
            </w:r>
          </w:p>
        </w:tc>
        <w:tc>
          <w:tcPr>
            <w:tcW w:w="2040" w:type="dxa"/>
          </w:tcPr>
          <w:p w:rsidR="00FB768E" w:rsidRPr="005C7B93" w:rsidRDefault="00FB768E" w:rsidP="00FB768E">
            <w:pPr>
              <w:pStyle w:val="a6"/>
              <w:spacing w:before="0" w:beforeAutospacing="0" w:after="30" w:afterAutospacing="0"/>
              <w:jc w:val="both"/>
              <w:rPr>
                <w:color w:val="000000"/>
                <w:sz w:val="24"/>
                <w:lang w:val="ru-RU"/>
              </w:rPr>
            </w:pPr>
            <w:r w:rsidRPr="005C7B93">
              <w:rPr>
                <w:color w:val="000000"/>
                <w:sz w:val="24"/>
                <w:lang w:val="ru-RU"/>
              </w:rPr>
              <w:t>4</w:t>
            </w:r>
          </w:p>
        </w:tc>
      </w:tr>
      <w:tr w:rsidR="00FB768E" w:rsidRPr="005C7B93" w:rsidTr="005C7B93">
        <w:trPr>
          <w:trHeight w:val="753"/>
          <w:jc w:val="center"/>
        </w:trPr>
        <w:tc>
          <w:tcPr>
            <w:tcW w:w="1729" w:type="dxa"/>
          </w:tcPr>
          <w:p w:rsidR="00FB768E" w:rsidRPr="005C7B93" w:rsidRDefault="00FB768E" w:rsidP="00FB768E">
            <w:pPr>
              <w:pStyle w:val="a6"/>
              <w:spacing w:before="0" w:beforeAutospacing="0" w:after="30" w:afterAutospacing="0"/>
              <w:jc w:val="both"/>
              <w:rPr>
                <w:color w:val="000000"/>
                <w:sz w:val="24"/>
              </w:rPr>
            </w:pPr>
          </w:p>
        </w:tc>
        <w:tc>
          <w:tcPr>
            <w:tcW w:w="6086" w:type="dxa"/>
          </w:tcPr>
          <w:p w:rsidR="00FB768E" w:rsidRPr="005C7B93" w:rsidRDefault="00FB768E" w:rsidP="00FB768E">
            <w:pPr>
              <w:pStyle w:val="a6"/>
              <w:spacing w:before="0" w:beforeAutospacing="0" w:after="30" w:afterAutospacing="0"/>
              <w:jc w:val="both"/>
              <w:rPr>
                <w:color w:val="000000"/>
                <w:sz w:val="24"/>
              </w:rPr>
            </w:pPr>
            <w:r w:rsidRPr="005C7B93">
              <w:rPr>
                <w:color w:val="000000"/>
                <w:sz w:val="24"/>
              </w:rPr>
              <w:t>Виявлення видів реклами, які найчастіше використовують найпопулярніші українські виробники одягу, які були виявлені з попереднього питання</w:t>
            </w:r>
          </w:p>
        </w:tc>
        <w:tc>
          <w:tcPr>
            <w:tcW w:w="2040" w:type="dxa"/>
          </w:tcPr>
          <w:p w:rsidR="00FB768E" w:rsidRPr="005C7B93" w:rsidRDefault="00FB768E" w:rsidP="00FB768E">
            <w:pPr>
              <w:pStyle w:val="a6"/>
              <w:spacing w:before="0" w:beforeAutospacing="0" w:after="30" w:afterAutospacing="0"/>
              <w:jc w:val="both"/>
              <w:rPr>
                <w:color w:val="000000"/>
                <w:sz w:val="24"/>
                <w:lang w:val="ru-RU"/>
              </w:rPr>
            </w:pPr>
            <w:r w:rsidRPr="005C7B93">
              <w:rPr>
                <w:color w:val="000000"/>
                <w:sz w:val="24"/>
                <w:lang w:val="ru-RU"/>
              </w:rPr>
              <w:t>4</w:t>
            </w:r>
          </w:p>
        </w:tc>
      </w:tr>
      <w:tr w:rsidR="00FB768E" w:rsidRPr="005C7B93" w:rsidTr="005C7B93">
        <w:trPr>
          <w:trHeight w:val="1162"/>
          <w:jc w:val="center"/>
        </w:trPr>
        <w:tc>
          <w:tcPr>
            <w:tcW w:w="1729" w:type="dxa"/>
          </w:tcPr>
          <w:p w:rsidR="00FB768E" w:rsidRPr="005C7B93" w:rsidRDefault="00FB768E" w:rsidP="00FB768E">
            <w:pPr>
              <w:pStyle w:val="a6"/>
              <w:spacing w:before="0" w:beforeAutospacing="0" w:after="30" w:afterAutospacing="0"/>
              <w:jc w:val="both"/>
              <w:rPr>
                <w:color w:val="000000"/>
                <w:sz w:val="24"/>
              </w:rPr>
            </w:pPr>
          </w:p>
        </w:tc>
        <w:tc>
          <w:tcPr>
            <w:tcW w:w="6086" w:type="dxa"/>
          </w:tcPr>
          <w:p w:rsidR="00FB768E" w:rsidRPr="005C7B93" w:rsidRDefault="00FB768E" w:rsidP="00FB768E">
            <w:pPr>
              <w:pStyle w:val="a6"/>
              <w:spacing w:before="0" w:beforeAutospacing="0" w:after="30" w:afterAutospacing="0"/>
              <w:jc w:val="both"/>
              <w:rPr>
                <w:color w:val="000000"/>
                <w:sz w:val="24"/>
              </w:rPr>
            </w:pPr>
            <w:r w:rsidRPr="005C7B93">
              <w:rPr>
                <w:color w:val="000000"/>
                <w:sz w:val="24"/>
              </w:rPr>
              <w:t>Проведення кабінетного дослідження для побудови графіку з відображенням всіх соціальних мереж та підписаними даними скільки са</w:t>
            </w:r>
            <w:r w:rsidR="009F448E">
              <w:rPr>
                <w:color w:val="000000"/>
                <w:sz w:val="24"/>
              </w:rPr>
              <w:t>ме компаній використовує цю соціальну</w:t>
            </w:r>
            <w:r w:rsidRPr="005C7B93">
              <w:rPr>
                <w:color w:val="000000"/>
                <w:sz w:val="24"/>
              </w:rPr>
              <w:t xml:space="preserve"> мережу</w:t>
            </w:r>
          </w:p>
        </w:tc>
        <w:tc>
          <w:tcPr>
            <w:tcW w:w="2040" w:type="dxa"/>
          </w:tcPr>
          <w:p w:rsidR="00FB768E" w:rsidRPr="005C7B93" w:rsidRDefault="00FB768E" w:rsidP="00FB768E">
            <w:pPr>
              <w:pStyle w:val="a6"/>
              <w:spacing w:before="0" w:beforeAutospacing="0" w:after="30" w:afterAutospacing="0"/>
              <w:jc w:val="both"/>
              <w:rPr>
                <w:color w:val="000000"/>
                <w:sz w:val="24"/>
                <w:lang w:val="ru-RU"/>
              </w:rPr>
            </w:pPr>
            <w:r w:rsidRPr="005C7B93">
              <w:rPr>
                <w:color w:val="000000"/>
                <w:sz w:val="24"/>
                <w:lang w:val="ru-RU"/>
              </w:rPr>
              <w:t>3</w:t>
            </w:r>
          </w:p>
        </w:tc>
      </w:tr>
      <w:tr w:rsidR="00FB768E" w:rsidRPr="005C7B93" w:rsidTr="005C7B93">
        <w:trPr>
          <w:trHeight w:val="1122"/>
          <w:jc w:val="center"/>
        </w:trPr>
        <w:tc>
          <w:tcPr>
            <w:tcW w:w="1729" w:type="dxa"/>
          </w:tcPr>
          <w:p w:rsidR="00FB768E" w:rsidRPr="005C7B93" w:rsidRDefault="00FB768E" w:rsidP="00FB768E">
            <w:pPr>
              <w:pStyle w:val="a6"/>
              <w:spacing w:before="0" w:beforeAutospacing="0" w:after="30" w:afterAutospacing="0"/>
              <w:jc w:val="both"/>
              <w:rPr>
                <w:color w:val="000000"/>
                <w:sz w:val="24"/>
              </w:rPr>
            </w:pPr>
          </w:p>
        </w:tc>
        <w:tc>
          <w:tcPr>
            <w:tcW w:w="6086" w:type="dxa"/>
          </w:tcPr>
          <w:p w:rsidR="00FB768E" w:rsidRPr="005C7B93" w:rsidRDefault="00FB768E" w:rsidP="00FB768E">
            <w:pPr>
              <w:pStyle w:val="a6"/>
              <w:spacing w:before="0" w:beforeAutospacing="0" w:after="30" w:afterAutospacing="0"/>
              <w:jc w:val="both"/>
              <w:rPr>
                <w:color w:val="000000"/>
                <w:sz w:val="24"/>
              </w:rPr>
            </w:pPr>
            <w:r w:rsidRPr="005C7B93">
              <w:rPr>
                <w:color w:val="000000"/>
                <w:sz w:val="24"/>
              </w:rPr>
              <w:t xml:space="preserve">Дослідження </w:t>
            </w:r>
            <w:r w:rsidRPr="005C7B93">
              <w:rPr>
                <w:sz w:val="24"/>
              </w:rPr>
              <w:t xml:space="preserve">сайтів (інтернет-магазинів) </w:t>
            </w:r>
            <w:r w:rsidRPr="005C7B93">
              <w:rPr>
                <w:color w:val="000000"/>
                <w:sz w:val="24"/>
              </w:rPr>
              <w:t xml:space="preserve">найпопулярніших українських виробників одягу та виділення одного виробника жіночого одягу, який має найкращий сайт </w:t>
            </w:r>
          </w:p>
        </w:tc>
        <w:tc>
          <w:tcPr>
            <w:tcW w:w="2040" w:type="dxa"/>
          </w:tcPr>
          <w:p w:rsidR="00FB768E" w:rsidRPr="005C7B93" w:rsidRDefault="00FB768E" w:rsidP="00FB768E">
            <w:pPr>
              <w:pStyle w:val="a6"/>
              <w:spacing w:before="0" w:beforeAutospacing="0" w:after="30" w:afterAutospacing="0"/>
              <w:jc w:val="both"/>
              <w:rPr>
                <w:color w:val="000000"/>
                <w:sz w:val="24"/>
                <w:lang w:val="ru-RU"/>
              </w:rPr>
            </w:pPr>
            <w:r w:rsidRPr="005C7B93">
              <w:rPr>
                <w:color w:val="000000"/>
                <w:sz w:val="24"/>
                <w:lang w:val="ru-RU"/>
              </w:rPr>
              <w:t>5</w:t>
            </w:r>
          </w:p>
        </w:tc>
      </w:tr>
      <w:tr w:rsidR="00FB768E" w:rsidRPr="005C7B93" w:rsidTr="002A6C46">
        <w:trPr>
          <w:trHeight w:val="228"/>
          <w:jc w:val="center"/>
        </w:trPr>
        <w:tc>
          <w:tcPr>
            <w:tcW w:w="7815" w:type="dxa"/>
            <w:gridSpan w:val="2"/>
          </w:tcPr>
          <w:p w:rsidR="00FB768E" w:rsidRPr="005C7B93" w:rsidRDefault="00FB768E" w:rsidP="00FB768E">
            <w:pPr>
              <w:pStyle w:val="a6"/>
              <w:spacing w:before="0" w:beforeAutospacing="0" w:after="30" w:afterAutospacing="0"/>
              <w:jc w:val="both"/>
              <w:rPr>
                <w:color w:val="000000"/>
                <w:sz w:val="24"/>
              </w:rPr>
            </w:pPr>
            <w:r w:rsidRPr="005C7B93">
              <w:rPr>
                <w:color w:val="000000"/>
                <w:sz w:val="24"/>
              </w:rPr>
              <w:t>Всього</w:t>
            </w:r>
          </w:p>
        </w:tc>
        <w:tc>
          <w:tcPr>
            <w:tcW w:w="2040" w:type="dxa"/>
          </w:tcPr>
          <w:p w:rsidR="00FB768E" w:rsidRPr="007A32F1" w:rsidRDefault="00FB768E" w:rsidP="00FB768E">
            <w:pPr>
              <w:pStyle w:val="a3"/>
              <w:spacing w:after="30"/>
              <w:jc w:val="both"/>
              <w:rPr>
                <w:color w:val="000000"/>
                <w:szCs w:val="24"/>
              </w:rPr>
            </w:pPr>
            <w:r w:rsidRPr="007A32F1">
              <w:rPr>
                <w:color w:val="000000"/>
                <w:szCs w:val="24"/>
              </w:rPr>
              <w:t>16</w:t>
            </w:r>
          </w:p>
        </w:tc>
      </w:tr>
      <w:tr w:rsidR="00FB768E" w:rsidRPr="005C7B93" w:rsidTr="005C7B93">
        <w:trPr>
          <w:trHeight w:val="647"/>
          <w:jc w:val="center"/>
        </w:trPr>
        <w:tc>
          <w:tcPr>
            <w:tcW w:w="1729" w:type="dxa"/>
          </w:tcPr>
          <w:p w:rsidR="00FB768E" w:rsidRPr="005C7B93" w:rsidRDefault="00FB768E" w:rsidP="00FB768E">
            <w:pPr>
              <w:pStyle w:val="a6"/>
              <w:spacing w:before="0" w:beforeAutospacing="0" w:after="30" w:afterAutospacing="0"/>
              <w:jc w:val="both"/>
              <w:rPr>
                <w:color w:val="000000"/>
                <w:sz w:val="24"/>
              </w:rPr>
            </w:pPr>
            <w:r w:rsidRPr="005C7B93">
              <w:rPr>
                <w:color w:val="000000"/>
                <w:sz w:val="24"/>
              </w:rPr>
              <w:t xml:space="preserve">Етап 3 </w:t>
            </w:r>
          </w:p>
        </w:tc>
        <w:tc>
          <w:tcPr>
            <w:tcW w:w="6086" w:type="dxa"/>
          </w:tcPr>
          <w:p w:rsidR="00FB768E" w:rsidRPr="005C7B93" w:rsidRDefault="00FB768E" w:rsidP="00FB768E">
            <w:pPr>
              <w:pStyle w:val="a6"/>
              <w:spacing w:before="0" w:beforeAutospacing="0" w:after="30" w:afterAutospacing="0"/>
              <w:jc w:val="both"/>
              <w:rPr>
                <w:color w:val="000000"/>
                <w:sz w:val="24"/>
              </w:rPr>
            </w:pPr>
            <w:r w:rsidRPr="005C7B93">
              <w:rPr>
                <w:color w:val="000000"/>
                <w:sz w:val="24"/>
              </w:rPr>
              <w:t xml:space="preserve">Проведення опитування споживачів </w:t>
            </w:r>
            <w:r w:rsidRPr="005C7B93">
              <w:rPr>
                <w:color w:val="000000"/>
                <w:sz w:val="24"/>
                <w:lang w:val="ru-RU"/>
              </w:rPr>
              <w:t>та</w:t>
            </w:r>
            <w:r w:rsidRPr="005C7B93">
              <w:rPr>
                <w:color w:val="000000"/>
                <w:sz w:val="24"/>
              </w:rPr>
              <w:t xml:space="preserve"> виявлення каналів розподілу, які використовують споживачі для купівлі товару найчастіше</w:t>
            </w:r>
          </w:p>
        </w:tc>
        <w:tc>
          <w:tcPr>
            <w:tcW w:w="2040" w:type="dxa"/>
          </w:tcPr>
          <w:p w:rsidR="00FB768E" w:rsidRPr="005C7B93" w:rsidRDefault="00FB768E" w:rsidP="00FB768E">
            <w:pPr>
              <w:pStyle w:val="a6"/>
              <w:spacing w:before="0" w:beforeAutospacing="0" w:after="30" w:afterAutospacing="0"/>
              <w:jc w:val="both"/>
              <w:rPr>
                <w:color w:val="000000"/>
                <w:sz w:val="24"/>
              </w:rPr>
            </w:pPr>
            <w:r w:rsidRPr="005C7B93">
              <w:rPr>
                <w:color w:val="000000"/>
                <w:sz w:val="24"/>
              </w:rPr>
              <w:t>10</w:t>
            </w:r>
          </w:p>
        </w:tc>
      </w:tr>
      <w:tr w:rsidR="00FB768E" w:rsidRPr="005C7B93" w:rsidTr="00DC58A5">
        <w:trPr>
          <w:trHeight w:val="405"/>
          <w:jc w:val="center"/>
        </w:trPr>
        <w:tc>
          <w:tcPr>
            <w:tcW w:w="1729" w:type="dxa"/>
          </w:tcPr>
          <w:p w:rsidR="00FB768E" w:rsidRPr="005C7B93" w:rsidRDefault="00FB768E" w:rsidP="00FB768E">
            <w:pPr>
              <w:pStyle w:val="a6"/>
              <w:spacing w:before="0" w:beforeAutospacing="0" w:after="30" w:afterAutospacing="0"/>
              <w:jc w:val="both"/>
              <w:rPr>
                <w:color w:val="000000"/>
                <w:sz w:val="24"/>
              </w:rPr>
            </w:pPr>
          </w:p>
        </w:tc>
        <w:tc>
          <w:tcPr>
            <w:tcW w:w="6086" w:type="dxa"/>
          </w:tcPr>
          <w:p w:rsidR="00FB768E" w:rsidRPr="005C7B93" w:rsidRDefault="00FB768E" w:rsidP="00FB768E">
            <w:pPr>
              <w:pStyle w:val="a6"/>
              <w:spacing w:before="0" w:beforeAutospacing="0" w:after="30" w:afterAutospacing="0"/>
              <w:jc w:val="both"/>
              <w:rPr>
                <w:color w:val="000000"/>
                <w:sz w:val="24"/>
              </w:rPr>
            </w:pPr>
            <w:r w:rsidRPr="005C7B93">
              <w:rPr>
                <w:color w:val="000000"/>
                <w:sz w:val="24"/>
              </w:rPr>
              <w:t>Побудови графіку, виходячи з проведеного опитування, на якому буде представлено чинники, які найбільше впливають на вибір конкретного бренду при покупці</w:t>
            </w:r>
          </w:p>
        </w:tc>
        <w:tc>
          <w:tcPr>
            <w:tcW w:w="2040" w:type="dxa"/>
          </w:tcPr>
          <w:p w:rsidR="00FB768E" w:rsidRPr="005C7B93" w:rsidRDefault="00FB768E" w:rsidP="00FB768E">
            <w:pPr>
              <w:pStyle w:val="a6"/>
              <w:spacing w:before="0" w:beforeAutospacing="0" w:after="30" w:afterAutospacing="0"/>
              <w:jc w:val="both"/>
              <w:rPr>
                <w:color w:val="000000"/>
                <w:sz w:val="24"/>
                <w:lang w:val="ru-RU"/>
              </w:rPr>
            </w:pPr>
            <w:r w:rsidRPr="005C7B93">
              <w:rPr>
                <w:color w:val="000000"/>
                <w:sz w:val="24"/>
                <w:lang w:val="ru-RU"/>
              </w:rPr>
              <w:t>3</w:t>
            </w:r>
          </w:p>
        </w:tc>
      </w:tr>
      <w:tr w:rsidR="00FB768E" w:rsidRPr="005C7B93" w:rsidTr="005C7B93">
        <w:trPr>
          <w:trHeight w:val="1186"/>
          <w:jc w:val="center"/>
        </w:trPr>
        <w:tc>
          <w:tcPr>
            <w:tcW w:w="1729" w:type="dxa"/>
          </w:tcPr>
          <w:p w:rsidR="00FB768E" w:rsidRPr="005C7B93" w:rsidRDefault="00FB768E" w:rsidP="00FB768E">
            <w:pPr>
              <w:pStyle w:val="a6"/>
              <w:spacing w:before="0" w:beforeAutospacing="0" w:after="30" w:afterAutospacing="0"/>
              <w:jc w:val="both"/>
              <w:rPr>
                <w:color w:val="000000"/>
                <w:sz w:val="24"/>
              </w:rPr>
            </w:pPr>
          </w:p>
        </w:tc>
        <w:tc>
          <w:tcPr>
            <w:tcW w:w="6086" w:type="dxa"/>
          </w:tcPr>
          <w:p w:rsidR="00FB768E" w:rsidRPr="005C7B93" w:rsidRDefault="00FB768E" w:rsidP="00FB768E">
            <w:pPr>
              <w:pStyle w:val="a6"/>
              <w:spacing w:before="0" w:beforeAutospacing="0" w:after="30" w:afterAutospacing="0"/>
              <w:jc w:val="both"/>
              <w:rPr>
                <w:sz w:val="24"/>
              </w:rPr>
            </w:pPr>
            <w:r w:rsidRPr="005C7B93">
              <w:rPr>
                <w:color w:val="000000"/>
                <w:sz w:val="24"/>
              </w:rPr>
              <w:t xml:space="preserve">Проведення фокус-групи для отримання результатів, які покажуть, які </w:t>
            </w:r>
            <w:r w:rsidRPr="005C7B93">
              <w:rPr>
                <w:sz w:val="24"/>
              </w:rPr>
              <w:t>тренди у фешн індустрії споживачам найбільше до вподоби, тобто на які вони реагують</w:t>
            </w:r>
          </w:p>
        </w:tc>
        <w:tc>
          <w:tcPr>
            <w:tcW w:w="2040" w:type="dxa"/>
          </w:tcPr>
          <w:p w:rsidR="00FB768E" w:rsidRPr="005C7B93" w:rsidRDefault="00FB768E" w:rsidP="00FB768E">
            <w:pPr>
              <w:pStyle w:val="a6"/>
              <w:spacing w:before="0" w:beforeAutospacing="0" w:after="30" w:afterAutospacing="0"/>
              <w:jc w:val="both"/>
              <w:rPr>
                <w:color w:val="000000"/>
                <w:sz w:val="24"/>
                <w:lang w:val="ru-RU"/>
              </w:rPr>
            </w:pPr>
            <w:r w:rsidRPr="005C7B93">
              <w:rPr>
                <w:color w:val="000000"/>
                <w:sz w:val="24"/>
                <w:lang w:val="ru-RU"/>
              </w:rPr>
              <w:t>4</w:t>
            </w:r>
          </w:p>
        </w:tc>
      </w:tr>
      <w:tr w:rsidR="00FB768E" w:rsidRPr="005C7B93" w:rsidTr="002A6C46">
        <w:trPr>
          <w:trHeight w:val="263"/>
          <w:jc w:val="center"/>
        </w:trPr>
        <w:tc>
          <w:tcPr>
            <w:tcW w:w="7815" w:type="dxa"/>
            <w:gridSpan w:val="2"/>
          </w:tcPr>
          <w:p w:rsidR="00FB768E" w:rsidRPr="005C7B93" w:rsidRDefault="00FB768E" w:rsidP="00FB768E">
            <w:pPr>
              <w:spacing w:after="30"/>
              <w:jc w:val="both"/>
              <w:rPr>
                <w:color w:val="000000"/>
                <w:sz w:val="24"/>
              </w:rPr>
            </w:pPr>
            <w:r w:rsidRPr="005C7B93">
              <w:rPr>
                <w:color w:val="000000"/>
                <w:sz w:val="24"/>
              </w:rPr>
              <w:t>Всього</w:t>
            </w:r>
          </w:p>
        </w:tc>
        <w:tc>
          <w:tcPr>
            <w:tcW w:w="2040" w:type="dxa"/>
          </w:tcPr>
          <w:p w:rsidR="00FB768E" w:rsidRPr="007A32F1" w:rsidRDefault="00FB768E" w:rsidP="00FB768E">
            <w:pPr>
              <w:pStyle w:val="a3"/>
              <w:spacing w:after="30"/>
              <w:jc w:val="both"/>
              <w:rPr>
                <w:color w:val="000000"/>
                <w:szCs w:val="24"/>
              </w:rPr>
            </w:pPr>
            <w:r w:rsidRPr="007A32F1">
              <w:rPr>
                <w:color w:val="000000"/>
                <w:szCs w:val="24"/>
              </w:rPr>
              <w:t>17</w:t>
            </w:r>
          </w:p>
        </w:tc>
      </w:tr>
      <w:tr w:rsidR="00FB768E" w:rsidRPr="005C7B93" w:rsidTr="00DC58A5">
        <w:trPr>
          <w:trHeight w:val="1168"/>
          <w:jc w:val="center"/>
        </w:trPr>
        <w:tc>
          <w:tcPr>
            <w:tcW w:w="1729" w:type="dxa"/>
          </w:tcPr>
          <w:p w:rsidR="00FB768E" w:rsidRPr="005C7B93" w:rsidRDefault="00FB768E" w:rsidP="00FB768E">
            <w:pPr>
              <w:pStyle w:val="a6"/>
              <w:spacing w:before="0" w:beforeAutospacing="0" w:after="30" w:afterAutospacing="0"/>
              <w:jc w:val="both"/>
              <w:rPr>
                <w:color w:val="000000"/>
                <w:sz w:val="24"/>
              </w:rPr>
            </w:pPr>
            <w:r w:rsidRPr="005C7B93">
              <w:rPr>
                <w:color w:val="000000"/>
                <w:sz w:val="24"/>
              </w:rPr>
              <w:t>Етап 4</w:t>
            </w:r>
          </w:p>
        </w:tc>
        <w:tc>
          <w:tcPr>
            <w:tcW w:w="6086" w:type="dxa"/>
          </w:tcPr>
          <w:p w:rsidR="00FB768E" w:rsidRPr="005C7B93" w:rsidRDefault="00FB768E" w:rsidP="00FB768E">
            <w:pPr>
              <w:pStyle w:val="a6"/>
              <w:spacing w:before="0" w:beforeAutospacing="0" w:after="30" w:afterAutospacing="0"/>
              <w:ind w:left="108"/>
              <w:jc w:val="both"/>
              <w:rPr>
                <w:color w:val="000000"/>
                <w:sz w:val="24"/>
              </w:rPr>
            </w:pPr>
            <w:r w:rsidRPr="005C7B93">
              <w:rPr>
                <w:color w:val="000000"/>
                <w:sz w:val="24"/>
              </w:rPr>
              <w:t xml:space="preserve">Проведення кабінетного дослідження для складання списку маркетингових каналів, які використовуються компанією </w:t>
            </w:r>
          </w:p>
        </w:tc>
        <w:tc>
          <w:tcPr>
            <w:tcW w:w="2040" w:type="dxa"/>
          </w:tcPr>
          <w:p w:rsidR="00FB768E" w:rsidRPr="005C7B93" w:rsidRDefault="00FB768E" w:rsidP="00FB768E">
            <w:pPr>
              <w:pStyle w:val="a6"/>
              <w:spacing w:before="0" w:beforeAutospacing="0" w:after="30" w:afterAutospacing="0"/>
              <w:jc w:val="both"/>
              <w:rPr>
                <w:color w:val="000000"/>
                <w:sz w:val="24"/>
                <w:lang w:val="ru-RU"/>
              </w:rPr>
            </w:pPr>
            <w:r w:rsidRPr="005C7B93">
              <w:rPr>
                <w:color w:val="000000"/>
                <w:sz w:val="24"/>
                <w:lang w:val="ru-RU"/>
              </w:rPr>
              <w:t>2</w:t>
            </w:r>
          </w:p>
        </w:tc>
      </w:tr>
      <w:tr w:rsidR="00FB768E" w:rsidRPr="005C7B93" w:rsidTr="00DC58A5">
        <w:trPr>
          <w:trHeight w:val="424"/>
          <w:jc w:val="center"/>
        </w:trPr>
        <w:tc>
          <w:tcPr>
            <w:tcW w:w="1729" w:type="dxa"/>
          </w:tcPr>
          <w:p w:rsidR="00FB768E" w:rsidRPr="005C7B93" w:rsidRDefault="00FB768E" w:rsidP="00FB768E">
            <w:pPr>
              <w:pStyle w:val="a6"/>
              <w:spacing w:before="0" w:beforeAutospacing="0" w:after="30" w:afterAutospacing="0"/>
              <w:jc w:val="both"/>
              <w:rPr>
                <w:color w:val="000000"/>
                <w:sz w:val="24"/>
              </w:rPr>
            </w:pPr>
          </w:p>
        </w:tc>
        <w:tc>
          <w:tcPr>
            <w:tcW w:w="6086" w:type="dxa"/>
          </w:tcPr>
          <w:p w:rsidR="00FB768E" w:rsidRPr="005C7B93" w:rsidRDefault="00FB768E" w:rsidP="00FB768E">
            <w:pPr>
              <w:pStyle w:val="a6"/>
              <w:spacing w:before="0" w:beforeAutospacing="0" w:after="30" w:afterAutospacing="0"/>
              <w:jc w:val="both"/>
              <w:rPr>
                <w:color w:val="000000"/>
                <w:sz w:val="24"/>
              </w:rPr>
            </w:pPr>
            <w:r w:rsidRPr="005C7B93">
              <w:rPr>
                <w:color w:val="000000"/>
                <w:sz w:val="24"/>
              </w:rPr>
              <w:t>Додати до попереднього списку ефективність маркетингових каналів.</w:t>
            </w:r>
          </w:p>
        </w:tc>
        <w:tc>
          <w:tcPr>
            <w:tcW w:w="2040" w:type="dxa"/>
          </w:tcPr>
          <w:p w:rsidR="00FB768E" w:rsidRPr="005C7B93" w:rsidRDefault="00FB768E" w:rsidP="00FB768E">
            <w:pPr>
              <w:pStyle w:val="a6"/>
              <w:spacing w:before="0" w:beforeAutospacing="0" w:after="30" w:afterAutospacing="0"/>
              <w:jc w:val="both"/>
              <w:rPr>
                <w:color w:val="000000"/>
                <w:sz w:val="24"/>
                <w:lang w:val="ru-RU"/>
              </w:rPr>
            </w:pPr>
            <w:r w:rsidRPr="005C7B93">
              <w:rPr>
                <w:color w:val="000000"/>
                <w:sz w:val="24"/>
                <w:lang w:val="ru-RU"/>
              </w:rPr>
              <w:t>3</w:t>
            </w:r>
          </w:p>
        </w:tc>
      </w:tr>
      <w:tr w:rsidR="00FB768E" w:rsidRPr="005C7B93" w:rsidTr="005C7B93">
        <w:trPr>
          <w:trHeight w:val="551"/>
          <w:jc w:val="center"/>
        </w:trPr>
        <w:tc>
          <w:tcPr>
            <w:tcW w:w="1729" w:type="dxa"/>
          </w:tcPr>
          <w:p w:rsidR="00FB768E" w:rsidRPr="005C7B93" w:rsidRDefault="00FB768E" w:rsidP="00FB768E">
            <w:pPr>
              <w:pStyle w:val="a6"/>
              <w:spacing w:before="0" w:beforeAutospacing="0" w:after="30" w:afterAutospacing="0"/>
              <w:ind w:firstLine="0"/>
              <w:jc w:val="both"/>
              <w:rPr>
                <w:color w:val="000000"/>
                <w:sz w:val="24"/>
              </w:rPr>
            </w:pPr>
          </w:p>
        </w:tc>
        <w:tc>
          <w:tcPr>
            <w:tcW w:w="6086" w:type="dxa"/>
          </w:tcPr>
          <w:p w:rsidR="00FB768E" w:rsidRPr="005C7B93" w:rsidRDefault="00FB768E" w:rsidP="00FB768E">
            <w:pPr>
              <w:pStyle w:val="a6"/>
              <w:spacing w:before="0" w:beforeAutospacing="0" w:after="30" w:afterAutospacing="0"/>
              <w:jc w:val="both"/>
              <w:rPr>
                <w:color w:val="000000"/>
                <w:sz w:val="24"/>
              </w:rPr>
            </w:pPr>
            <w:r w:rsidRPr="005C7B93">
              <w:rPr>
                <w:color w:val="000000"/>
                <w:sz w:val="24"/>
              </w:rPr>
              <w:t>Виявлення каналів комунікації, які недостатньо використовуються, але можуть бути ефективними</w:t>
            </w:r>
          </w:p>
        </w:tc>
        <w:tc>
          <w:tcPr>
            <w:tcW w:w="2040" w:type="dxa"/>
          </w:tcPr>
          <w:p w:rsidR="00FB768E" w:rsidRPr="005C7B93" w:rsidRDefault="00FB768E" w:rsidP="00FB768E">
            <w:pPr>
              <w:pStyle w:val="a6"/>
              <w:spacing w:before="0" w:beforeAutospacing="0" w:after="30" w:afterAutospacing="0"/>
              <w:jc w:val="both"/>
              <w:rPr>
                <w:color w:val="000000"/>
                <w:sz w:val="24"/>
                <w:lang w:val="ru-RU"/>
              </w:rPr>
            </w:pPr>
            <w:r w:rsidRPr="005C7B93">
              <w:rPr>
                <w:color w:val="000000"/>
                <w:sz w:val="24"/>
                <w:lang w:val="ru-RU"/>
              </w:rPr>
              <w:t>3</w:t>
            </w:r>
          </w:p>
        </w:tc>
      </w:tr>
      <w:tr w:rsidR="00FB768E" w:rsidRPr="005C7B93" w:rsidTr="002A6C46">
        <w:trPr>
          <w:trHeight w:val="70"/>
          <w:jc w:val="center"/>
        </w:trPr>
        <w:tc>
          <w:tcPr>
            <w:tcW w:w="7815" w:type="dxa"/>
            <w:gridSpan w:val="2"/>
          </w:tcPr>
          <w:p w:rsidR="00FB768E" w:rsidRPr="005C7B93" w:rsidRDefault="00FB768E" w:rsidP="00FB768E">
            <w:pPr>
              <w:spacing w:after="30"/>
              <w:jc w:val="both"/>
              <w:rPr>
                <w:color w:val="000000"/>
                <w:sz w:val="24"/>
              </w:rPr>
            </w:pPr>
            <w:r w:rsidRPr="005C7B93">
              <w:rPr>
                <w:color w:val="000000"/>
                <w:sz w:val="24"/>
              </w:rPr>
              <w:t>Всього</w:t>
            </w:r>
          </w:p>
        </w:tc>
        <w:tc>
          <w:tcPr>
            <w:tcW w:w="2040" w:type="dxa"/>
          </w:tcPr>
          <w:p w:rsidR="00FB768E" w:rsidRPr="007A32F1" w:rsidRDefault="00FB768E" w:rsidP="00FB768E">
            <w:pPr>
              <w:pStyle w:val="a3"/>
              <w:spacing w:after="30"/>
              <w:jc w:val="both"/>
              <w:rPr>
                <w:color w:val="000000"/>
                <w:szCs w:val="24"/>
              </w:rPr>
            </w:pPr>
            <w:r w:rsidRPr="007A32F1">
              <w:rPr>
                <w:color w:val="000000"/>
                <w:szCs w:val="24"/>
              </w:rPr>
              <w:t>8</w:t>
            </w:r>
          </w:p>
        </w:tc>
      </w:tr>
    </w:tbl>
    <w:p w:rsidR="00EF1324" w:rsidRDefault="00EF1324" w:rsidP="0013405C">
      <w:pPr>
        <w:spacing w:after="30" w:line="360" w:lineRule="auto"/>
        <w:ind w:firstLine="0"/>
        <w:contextualSpacing/>
        <w:jc w:val="both"/>
      </w:pPr>
      <w:r w:rsidRPr="00D47C2E">
        <w:t>Джерело: складено автором</w:t>
      </w:r>
      <w:r w:rsidR="00083F31">
        <w:t xml:space="preserve"> </w:t>
      </w:r>
      <w:r w:rsidR="00083F31" w:rsidRPr="002E0243">
        <w:t>[</w:t>
      </w:r>
      <w:r w:rsidR="00083F31">
        <w:t>64</w:t>
      </w:r>
      <w:r w:rsidR="00083F31" w:rsidRPr="0000209F">
        <w:t>]</w:t>
      </w:r>
      <w:r w:rsidR="00083F31">
        <w:t xml:space="preserve"> </w:t>
      </w:r>
    </w:p>
    <w:p w:rsidR="00EF1324" w:rsidRDefault="00EF1324" w:rsidP="0013405C">
      <w:pPr>
        <w:spacing w:after="30" w:line="360" w:lineRule="auto"/>
        <w:ind w:firstLine="0"/>
        <w:contextualSpacing/>
        <w:jc w:val="both"/>
      </w:pPr>
    </w:p>
    <w:p w:rsidR="00EF1324" w:rsidRDefault="00EF1324" w:rsidP="009F448E">
      <w:pPr>
        <w:spacing w:after="30" w:line="360" w:lineRule="auto"/>
        <w:contextualSpacing/>
        <w:jc w:val="both"/>
        <w:rPr>
          <w:color w:val="000000"/>
          <w:szCs w:val="28"/>
        </w:rPr>
      </w:pPr>
      <w:r w:rsidRPr="00D47C2E">
        <w:rPr>
          <w:color w:val="000000"/>
          <w:szCs w:val="28"/>
        </w:rPr>
        <w:t>Отже, з таблиці 2</w:t>
      </w:r>
      <w:r>
        <w:rPr>
          <w:color w:val="000000"/>
          <w:szCs w:val="28"/>
        </w:rPr>
        <w:t>.8</w:t>
      </w:r>
      <w:r w:rsidRPr="00D47C2E">
        <w:rPr>
          <w:color w:val="000000"/>
          <w:szCs w:val="28"/>
        </w:rPr>
        <w:t xml:space="preserve"> видно, що дослідження проводиться у чотирьох етапах. Кожен етап має свої специфічні завдання та трудомісткість робіт. Загальна трудомісткість дослідження складає </w:t>
      </w:r>
      <w:r w:rsidRPr="00DC58A5">
        <w:rPr>
          <w:color w:val="000000"/>
          <w:szCs w:val="28"/>
        </w:rPr>
        <w:t xml:space="preserve">55 </w:t>
      </w:r>
      <w:r w:rsidRPr="00D47C2E">
        <w:rPr>
          <w:color w:val="000000"/>
          <w:szCs w:val="28"/>
        </w:rPr>
        <w:t xml:space="preserve">людино-днів. Таким чином, ця таблиця є </w:t>
      </w:r>
      <w:r w:rsidRPr="00D47C2E">
        <w:rPr>
          <w:color w:val="000000"/>
          <w:szCs w:val="28"/>
        </w:rPr>
        <w:lastRenderedPageBreak/>
        <w:t xml:space="preserve">корисним інструментом для планування та контролю робіт з метою успішного виконання дослідження.  </w:t>
      </w:r>
    </w:p>
    <w:p w:rsidR="00EF1324" w:rsidRDefault="00EF1324" w:rsidP="009F448E">
      <w:pPr>
        <w:spacing w:after="30" w:line="360" w:lineRule="auto"/>
        <w:contextualSpacing/>
        <w:jc w:val="both"/>
        <w:rPr>
          <w:color w:val="000000"/>
          <w:szCs w:val="28"/>
        </w:rPr>
      </w:pPr>
      <w:r>
        <w:rPr>
          <w:color w:val="000000"/>
          <w:szCs w:val="28"/>
        </w:rPr>
        <w:t>Отож, д</w:t>
      </w:r>
      <w:r w:rsidRPr="00EB4580">
        <w:rPr>
          <w:color w:val="000000"/>
          <w:szCs w:val="28"/>
        </w:rPr>
        <w:t>ля проведення</w:t>
      </w:r>
      <w:r>
        <w:rPr>
          <w:color w:val="000000"/>
          <w:szCs w:val="28"/>
        </w:rPr>
        <w:t xml:space="preserve"> визначеного маркетингового </w:t>
      </w:r>
      <w:r w:rsidRPr="00EB4580">
        <w:rPr>
          <w:color w:val="000000"/>
          <w:szCs w:val="28"/>
        </w:rPr>
        <w:t xml:space="preserve">дослідження необхідно залучити </w:t>
      </w:r>
      <w:r>
        <w:rPr>
          <w:color w:val="000000"/>
          <w:szCs w:val="28"/>
        </w:rPr>
        <w:t xml:space="preserve">не багато </w:t>
      </w:r>
      <w:r w:rsidRPr="00EB4580">
        <w:rPr>
          <w:color w:val="000000"/>
          <w:szCs w:val="28"/>
        </w:rPr>
        <w:t xml:space="preserve">спеціалістів, а саме: </w:t>
      </w:r>
      <w:r>
        <w:rPr>
          <w:color w:val="000000"/>
          <w:szCs w:val="28"/>
        </w:rPr>
        <w:t xml:space="preserve">помічника маркетолога для збору інформації, </w:t>
      </w:r>
      <w:r w:rsidRPr="000205CD">
        <w:rPr>
          <w:color w:val="000000"/>
          <w:szCs w:val="28"/>
        </w:rPr>
        <w:t>маркетолога- аналітик</w:t>
      </w:r>
      <w:r>
        <w:rPr>
          <w:color w:val="000000"/>
          <w:szCs w:val="28"/>
        </w:rPr>
        <w:t>а</w:t>
      </w:r>
      <w:r w:rsidR="001D168F">
        <w:rPr>
          <w:color w:val="000000"/>
          <w:szCs w:val="28"/>
        </w:rPr>
        <w:t xml:space="preserve"> </w:t>
      </w:r>
      <w:r>
        <w:rPr>
          <w:color w:val="000000"/>
          <w:szCs w:val="28"/>
        </w:rPr>
        <w:t>для</w:t>
      </w:r>
      <w:r w:rsidRPr="000205CD">
        <w:rPr>
          <w:color w:val="000000"/>
          <w:szCs w:val="28"/>
        </w:rPr>
        <w:t xml:space="preserve"> аналіз</w:t>
      </w:r>
      <w:r>
        <w:rPr>
          <w:color w:val="000000"/>
          <w:szCs w:val="28"/>
        </w:rPr>
        <w:t>у зібраної інформації, р</w:t>
      </w:r>
      <w:r w:rsidRPr="00287A5B">
        <w:rPr>
          <w:color w:val="000000"/>
          <w:szCs w:val="28"/>
        </w:rPr>
        <w:t>екрутер</w:t>
      </w:r>
      <w:r>
        <w:rPr>
          <w:color w:val="000000"/>
          <w:szCs w:val="28"/>
        </w:rPr>
        <w:t>а, який проведе в</w:t>
      </w:r>
      <w:r w:rsidRPr="00287A5B">
        <w:rPr>
          <w:color w:val="000000"/>
          <w:szCs w:val="28"/>
        </w:rPr>
        <w:t xml:space="preserve">ідбір респондентів та </w:t>
      </w:r>
      <w:r>
        <w:rPr>
          <w:color w:val="000000"/>
          <w:szCs w:val="28"/>
        </w:rPr>
        <w:t xml:space="preserve"> с</w:t>
      </w:r>
      <w:r w:rsidRPr="00287A5B">
        <w:rPr>
          <w:color w:val="000000"/>
          <w:szCs w:val="28"/>
        </w:rPr>
        <w:t>форму</w:t>
      </w:r>
      <w:r>
        <w:rPr>
          <w:color w:val="000000"/>
          <w:szCs w:val="28"/>
        </w:rPr>
        <w:t>є</w:t>
      </w:r>
      <w:r w:rsidRPr="00287A5B">
        <w:rPr>
          <w:color w:val="000000"/>
          <w:szCs w:val="28"/>
        </w:rPr>
        <w:t xml:space="preserve"> фокус-групи</w:t>
      </w:r>
      <w:r>
        <w:rPr>
          <w:color w:val="000000"/>
          <w:szCs w:val="28"/>
        </w:rPr>
        <w:t xml:space="preserve"> та модератора фокус-груп. Тож, всі ці витрати ми</w:t>
      </w:r>
      <w:r w:rsidRPr="00EB4580">
        <w:rPr>
          <w:color w:val="000000"/>
          <w:szCs w:val="28"/>
        </w:rPr>
        <w:t xml:space="preserve"> зібра</w:t>
      </w:r>
      <w:r>
        <w:rPr>
          <w:color w:val="000000"/>
          <w:szCs w:val="28"/>
        </w:rPr>
        <w:t>ли</w:t>
      </w:r>
      <w:r w:rsidRPr="00EB4580">
        <w:rPr>
          <w:color w:val="000000"/>
          <w:szCs w:val="28"/>
        </w:rPr>
        <w:t xml:space="preserve"> і </w:t>
      </w:r>
      <w:r>
        <w:rPr>
          <w:color w:val="000000"/>
          <w:szCs w:val="28"/>
        </w:rPr>
        <w:t xml:space="preserve">окреслили в </w:t>
      </w:r>
      <w:r w:rsidRPr="00EB4580">
        <w:rPr>
          <w:color w:val="000000"/>
          <w:szCs w:val="28"/>
        </w:rPr>
        <w:t xml:space="preserve"> таблиці 2.</w:t>
      </w:r>
      <w:r>
        <w:rPr>
          <w:color w:val="000000"/>
          <w:szCs w:val="28"/>
        </w:rPr>
        <w:t>9</w:t>
      </w:r>
      <w:r w:rsidRPr="00EB4580">
        <w:rPr>
          <w:color w:val="000000"/>
          <w:szCs w:val="28"/>
        </w:rPr>
        <w:t>.</w:t>
      </w:r>
    </w:p>
    <w:p w:rsidR="00EF1324" w:rsidRDefault="00EF1324" w:rsidP="009F448E">
      <w:pPr>
        <w:spacing w:after="30" w:line="360" w:lineRule="auto"/>
        <w:contextualSpacing/>
        <w:jc w:val="both"/>
        <w:rPr>
          <w:color w:val="000000"/>
          <w:szCs w:val="28"/>
        </w:rPr>
      </w:pPr>
    </w:p>
    <w:p w:rsidR="00EF1324" w:rsidRDefault="00EF1324" w:rsidP="009F448E">
      <w:pPr>
        <w:spacing w:after="30" w:line="360" w:lineRule="auto"/>
        <w:contextualSpacing/>
        <w:jc w:val="both"/>
        <w:rPr>
          <w:color w:val="000000"/>
          <w:szCs w:val="28"/>
        </w:rPr>
      </w:pPr>
      <w:r w:rsidRPr="009206CC">
        <w:rPr>
          <w:color w:val="000000"/>
          <w:szCs w:val="28"/>
        </w:rPr>
        <w:t>Таблиця 2.</w:t>
      </w:r>
      <w:r>
        <w:rPr>
          <w:color w:val="000000"/>
          <w:szCs w:val="28"/>
        </w:rPr>
        <w:t>9</w:t>
      </w:r>
      <w:r w:rsidRPr="009206CC">
        <w:rPr>
          <w:color w:val="000000"/>
          <w:szCs w:val="28"/>
        </w:rPr>
        <w:t xml:space="preserve"> – Бюджет проведення дослідження</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65"/>
        <w:gridCol w:w="3488"/>
        <w:gridCol w:w="2410"/>
        <w:gridCol w:w="1984"/>
      </w:tblGrid>
      <w:tr w:rsidR="00EF1324" w:rsidRPr="009F448E" w:rsidTr="00C7519F">
        <w:trPr>
          <w:trHeight w:val="97"/>
        </w:trPr>
        <w:tc>
          <w:tcPr>
            <w:tcW w:w="1865" w:type="dxa"/>
          </w:tcPr>
          <w:p w:rsidR="00EF1324" w:rsidRPr="009F448E" w:rsidRDefault="00EF1324" w:rsidP="00997207">
            <w:pPr>
              <w:pStyle w:val="a6"/>
              <w:spacing w:before="0" w:beforeAutospacing="0" w:after="30" w:afterAutospacing="0"/>
              <w:ind w:firstLine="0"/>
              <w:rPr>
                <w:color w:val="000000"/>
                <w:sz w:val="24"/>
                <w:szCs w:val="28"/>
              </w:rPr>
            </w:pPr>
            <w:r w:rsidRPr="009F448E">
              <w:rPr>
                <w:color w:val="000000"/>
                <w:sz w:val="24"/>
                <w:szCs w:val="28"/>
              </w:rPr>
              <w:t>Стаття витрат</w:t>
            </w:r>
          </w:p>
        </w:tc>
        <w:tc>
          <w:tcPr>
            <w:tcW w:w="3488" w:type="dxa"/>
          </w:tcPr>
          <w:p w:rsidR="00EF1324" w:rsidRPr="009F448E" w:rsidRDefault="00EF1324" w:rsidP="00997207">
            <w:pPr>
              <w:spacing w:after="30"/>
              <w:ind w:firstLine="255"/>
              <w:contextualSpacing/>
              <w:rPr>
                <w:color w:val="000000"/>
                <w:sz w:val="24"/>
                <w:szCs w:val="28"/>
              </w:rPr>
            </w:pPr>
            <w:r w:rsidRPr="009F448E">
              <w:rPr>
                <w:color w:val="000000"/>
                <w:sz w:val="24"/>
                <w:szCs w:val="28"/>
              </w:rPr>
              <w:t>Опис</w:t>
            </w:r>
          </w:p>
        </w:tc>
        <w:tc>
          <w:tcPr>
            <w:tcW w:w="2410" w:type="dxa"/>
          </w:tcPr>
          <w:p w:rsidR="00EF1324" w:rsidRPr="009F448E" w:rsidRDefault="00EF1324" w:rsidP="00997207">
            <w:pPr>
              <w:spacing w:after="30"/>
              <w:ind w:firstLine="0"/>
              <w:contextualSpacing/>
              <w:rPr>
                <w:color w:val="000000"/>
                <w:sz w:val="24"/>
                <w:szCs w:val="28"/>
              </w:rPr>
            </w:pPr>
            <w:r w:rsidRPr="009F448E">
              <w:rPr>
                <w:color w:val="000000"/>
                <w:sz w:val="24"/>
                <w:szCs w:val="28"/>
              </w:rPr>
              <w:t>Вартість одного людино-дня</w:t>
            </w:r>
          </w:p>
        </w:tc>
        <w:tc>
          <w:tcPr>
            <w:tcW w:w="1984" w:type="dxa"/>
          </w:tcPr>
          <w:p w:rsidR="00EF1324" w:rsidRPr="009F448E" w:rsidRDefault="00EF1324" w:rsidP="00997207">
            <w:pPr>
              <w:pStyle w:val="a6"/>
              <w:spacing w:before="0" w:beforeAutospacing="0" w:after="30" w:afterAutospacing="0"/>
              <w:ind w:firstLine="0"/>
              <w:rPr>
                <w:color w:val="000000"/>
                <w:sz w:val="24"/>
                <w:szCs w:val="28"/>
              </w:rPr>
            </w:pPr>
            <w:r w:rsidRPr="009F448E">
              <w:rPr>
                <w:color w:val="000000"/>
                <w:sz w:val="24"/>
                <w:szCs w:val="28"/>
              </w:rPr>
              <w:t>Загальна вартість, грн</w:t>
            </w:r>
          </w:p>
        </w:tc>
      </w:tr>
      <w:tr w:rsidR="00EF1324" w:rsidRPr="009F448E" w:rsidTr="005C7B93">
        <w:trPr>
          <w:trHeight w:val="228"/>
        </w:trPr>
        <w:tc>
          <w:tcPr>
            <w:tcW w:w="1865" w:type="dxa"/>
            <w:vMerge w:val="restart"/>
          </w:tcPr>
          <w:p w:rsidR="00EF1324" w:rsidRPr="009F448E" w:rsidRDefault="00EF1324" w:rsidP="00997207">
            <w:pPr>
              <w:spacing w:after="30"/>
              <w:ind w:firstLine="0"/>
              <w:contextualSpacing/>
              <w:jc w:val="both"/>
              <w:rPr>
                <w:color w:val="000000"/>
                <w:sz w:val="24"/>
                <w:szCs w:val="28"/>
              </w:rPr>
            </w:pPr>
            <w:r w:rsidRPr="009F448E">
              <w:rPr>
                <w:color w:val="000000"/>
                <w:sz w:val="24"/>
                <w:szCs w:val="28"/>
              </w:rPr>
              <w:t>Кабінетні дослідження</w:t>
            </w:r>
          </w:p>
        </w:tc>
        <w:tc>
          <w:tcPr>
            <w:tcW w:w="3488" w:type="dxa"/>
          </w:tcPr>
          <w:p w:rsidR="00EF1324" w:rsidRPr="009F448E" w:rsidRDefault="00EF1324" w:rsidP="00997207">
            <w:pPr>
              <w:spacing w:after="30"/>
              <w:ind w:firstLine="255"/>
              <w:contextualSpacing/>
              <w:jc w:val="both"/>
              <w:rPr>
                <w:color w:val="000000"/>
                <w:sz w:val="24"/>
                <w:szCs w:val="28"/>
              </w:rPr>
            </w:pPr>
            <w:r w:rsidRPr="009F448E">
              <w:rPr>
                <w:color w:val="000000"/>
                <w:sz w:val="24"/>
                <w:szCs w:val="28"/>
              </w:rPr>
              <w:t>Помічник</w:t>
            </w:r>
            <w:r w:rsidR="001D168F" w:rsidRPr="009F448E">
              <w:rPr>
                <w:color w:val="000000"/>
                <w:sz w:val="24"/>
                <w:szCs w:val="28"/>
              </w:rPr>
              <w:t xml:space="preserve"> </w:t>
            </w:r>
            <w:r w:rsidRPr="009F448E">
              <w:rPr>
                <w:color w:val="000000"/>
                <w:sz w:val="24"/>
                <w:szCs w:val="28"/>
              </w:rPr>
              <w:t>маркетолога</w:t>
            </w:r>
          </w:p>
        </w:tc>
        <w:tc>
          <w:tcPr>
            <w:tcW w:w="2410" w:type="dxa"/>
          </w:tcPr>
          <w:p w:rsidR="00EF1324" w:rsidRPr="009F448E" w:rsidRDefault="00EF1324" w:rsidP="00997207">
            <w:pPr>
              <w:spacing w:after="30"/>
              <w:ind w:firstLine="318"/>
              <w:contextualSpacing/>
              <w:jc w:val="both"/>
              <w:rPr>
                <w:color w:val="000000"/>
                <w:sz w:val="24"/>
                <w:szCs w:val="28"/>
                <w:lang w:val="ru-RU"/>
              </w:rPr>
            </w:pPr>
            <w:r w:rsidRPr="009F448E">
              <w:rPr>
                <w:color w:val="000000"/>
                <w:sz w:val="24"/>
                <w:szCs w:val="28"/>
                <w:lang w:val="ru-RU"/>
              </w:rPr>
              <w:t>1 000</w:t>
            </w:r>
          </w:p>
        </w:tc>
        <w:tc>
          <w:tcPr>
            <w:tcW w:w="1984" w:type="dxa"/>
          </w:tcPr>
          <w:p w:rsidR="00EF1324" w:rsidRPr="009F448E" w:rsidRDefault="00EF1324" w:rsidP="00997207">
            <w:pPr>
              <w:spacing w:after="30"/>
              <w:ind w:firstLine="328"/>
              <w:contextualSpacing/>
              <w:jc w:val="both"/>
              <w:rPr>
                <w:color w:val="000000"/>
                <w:sz w:val="24"/>
                <w:szCs w:val="28"/>
                <w:lang w:val="ru-RU"/>
              </w:rPr>
            </w:pPr>
            <w:r w:rsidRPr="009F448E">
              <w:rPr>
                <w:color w:val="000000"/>
                <w:sz w:val="24"/>
                <w:szCs w:val="28"/>
                <w:lang w:val="ru-RU"/>
              </w:rPr>
              <w:t>55 000</w:t>
            </w:r>
          </w:p>
        </w:tc>
      </w:tr>
      <w:tr w:rsidR="00EF1324" w:rsidRPr="009F448E" w:rsidTr="005C7B93">
        <w:trPr>
          <w:trHeight w:val="331"/>
        </w:trPr>
        <w:tc>
          <w:tcPr>
            <w:tcW w:w="1865" w:type="dxa"/>
            <w:vMerge/>
          </w:tcPr>
          <w:p w:rsidR="00EF1324" w:rsidRPr="009F448E" w:rsidRDefault="00EF1324" w:rsidP="009F448E">
            <w:pPr>
              <w:spacing w:after="30"/>
              <w:contextualSpacing/>
              <w:jc w:val="both"/>
              <w:rPr>
                <w:color w:val="000000"/>
                <w:sz w:val="24"/>
                <w:szCs w:val="28"/>
              </w:rPr>
            </w:pPr>
          </w:p>
        </w:tc>
        <w:tc>
          <w:tcPr>
            <w:tcW w:w="3488" w:type="dxa"/>
          </w:tcPr>
          <w:p w:rsidR="00EF1324" w:rsidRPr="009F448E" w:rsidRDefault="00EF1324" w:rsidP="00997207">
            <w:pPr>
              <w:spacing w:after="30"/>
              <w:ind w:firstLine="255"/>
              <w:contextualSpacing/>
              <w:jc w:val="both"/>
              <w:rPr>
                <w:color w:val="000000"/>
                <w:sz w:val="24"/>
                <w:szCs w:val="28"/>
              </w:rPr>
            </w:pPr>
            <w:r w:rsidRPr="009F448E">
              <w:rPr>
                <w:color w:val="000000"/>
                <w:sz w:val="24"/>
                <w:szCs w:val="28"/>
              </w:rPr>
              <w:t>Маркетолог</w:t>
            </w:r>
            <w:r w:rsidRPr="009F448E">
              <w:rPr>
                <w:color w:val="000000"/>
                <w:sz w:val="24"/>
                <w:szCs w:val="28"/>
                <w:lang w:val="ru-RU"/>
              </w:rPr>
              <w:t>-</w:t>
            </w:r>
            <w:r w:rsidRPr="009F448E">
              <w:rPr>
                <w:color w:val="000000"/>
                <w:sz w:val="24"/>
                <w:szCs w:val="28"/>
              </w:rPr>
              <w:t>аналітик</w:t>
            </w:r>
          </w:p>
        </w:tc>
        <w:tc>
          <w:tcPr>
            <w:tcW w:w="2410" w:type="dxa"/>
          </w:tcPr>
          <w:p w:rsidR="00EF1324" w:rsidRPr="009F448E" w:rsidRDefault="00EF1324" w:rsidP="00997207">
            <w:pPr>
              <w:spacing w:after="30"/>
              <w:ind w:firstLine="318"/>
              <w:contextualSpacing/>
              <w:jc w:val="both"/>
              <w:rPr>
                <w:color w:val="000000"/>
                <w:sz w:val="24"/>
                <w:szCs w:val="28"/>
                <w:lang w:val="ru-RU"/>
              </w:rPr>
            </w:pPr>
            <w:r w:rsidRPr="009F448E">
              <w:rPr>
                <w:color w:val="000000"/>
                <w:sz w:val="24"/>
                <w:szCs w:val="28"/>
                <w:lang w:val="ru-RU"/>
              </w:rPr>
              <w:t>900</w:t>
            </w:r>
          </w:p>
        </w:tc>
        <w:tc>
          <w:tcPr>
            <w:tcW w:w="1984" w:type="dxa"/>
          </w:tcPr>
          <w:p w:rsidR="00EF1324" w:rsidRPr="009F448E" w:rsidRDefault="00EF1324" w:rsidP="00997207">
            <w:pPr>
              <w:spacing w:after="30"/>
              <w:ind w:firstLine="328"/>
              <w:contextualSpacing/>
              <w:jc w:val="both"/>
              <w:rPr>
                <w:color w:val="000000"/>
                <w:sz w:val="24"/>
                <w:szCs w:val="28"/>
                <w:lang w:val="ru-RU"/>
              </w:rPr>
            </w:pPr>
            <w:r w:rsidRPr="009F448E">
              <w:rPr>
                <w:color w:val="000000"/>
                <w:sz w:val="24"/>
                <w:szCs w:val="28"/>
                <w:lang w:val="ru-RU"/>
              </w:rPr>
              <w:t>49 500</w:t>
            </w:r>
          </w:p>
        </w:tc>
      </w:tr>
      <w:tr w:rsidR="00EF1324" w:rsidRPr="009F448E" w:rsidTr="000A19E2">
        <w:trPr>
          <w:trHeight w:val="202"/>
        </w:trPr>
        <w:tc>
          <w:tcPr>
            <w:tcW w:w="1865" w:type="dxa"/>
            <w:vMerge w:val="restart"/>
          </w:tcPr>
          <w:p w:rsidR="00EF1324" w:rsidRPr="009F448E" w:rsidRDefault="00EF1324" w:rsidP="00997207">
            <w:pPr>
              <w:spacing w:after="30"/>
              <w:ind w:firstLine="0"/>
              <w:contextualSpacing/>
              <w:jc w:val="both"/>
              <w:rPr>
                <w:color w:val="000000"/>
                <w:sz w:val="24"/>
                <w:szCs w:val="28"/>
              </w:rPr>
            </w:pPr>
            <w:r w:rsidRPr="009F448E">
              <w:rPr>
                <w:color w:val="000000"/>
                <w:sz w:val="24"/>
                <w:szCs w:val="28"/>
              </w:rPr>
              <w:t>Фокус-група</w:t>
            </w:r>
          </w:p>
        </w:tc>
        <w:tc>
          <w:tcPr>
            <w:tcW w:w="3488" w:type="dxa"/>
          </w:tcPr>
          <w:p w:rsidR="00EF1324" w:rsidRPr="009F448E" w:rsidRDefault="00EF1324" w:rsidP="00997207">
            <w:pPr>
              <w:spacing w:after="30"/>
              <w:ind w:firstLine="255"/>
              <w:contextualSpacing/>
              <w:jc w:val="both"/>
              <w:rPr>
                <w:color w:val="000000"/>
                <w:sz w:val="24"/>
                <w:szCs w:val="28"/>
              </w:rPr>
            </w:pPr>
            <w:r w:rsidRPr="009F448E">
              <w:rPr>
                <w:color w:val="000000"/>
                <w:sz w:val="24"/>
                <w:szCs w:val="28"/>
              </w:rPr>
              <w:t>Рекрутер</w:t>
            </w:r>
          </w:p>
        </w:tc>
        <w:tc>
          <w:tcPr>
            <w:tcW w:w="2410" w:type="dxa"/>
          </w:tcPr>
          <w:p w:rsidR="00EF1324" w:rsidRPr="009F448E" w:rsidRDefault="00EF1324" w:rsidP="00997207">
            <w:pPr>
              <w:spacing w:after="30"/>
              <w:ind w:firstLine="318"/>
              <w:contextualSpacing/>
              <w:jc w:val="both"/>
              <w:rPr>
                <w:color w:val="000000"/>
                <w:sz w:val="24"/>
                <w:szCs w:val="28"/>
                <w:lang w:val="ru-RU"/>
              </w:rPr>
            </w:pPr>
            <w:r w:rsidRPr="009F448E">
              <w:rPr>
                <w:color w:val="000000"/>
                <w:sz w:val="24"/>
                <w:szCs w:val="28"/>
                <w:lang w:val="ru-RU"/>
              </w:rPr>
              <w:t>500</w:t>
            </w:r>
          </w:p>
        </w:tc>
        <w:tc>
          <w:tcPr>
            <w:tcW w:w="1984" w:type="dxa"/>
          </w:tcPr>
          <w:p w:rsidR="00EF1324" w:rsidRPr="009F448E" w:rsidRDefault="00EF1324" w:rsidP="00997207">
            <w:pPr>
              <w:spacing w:after="30"/>
              <w:ind w:firstLine="328"/>
              <w:contextualSpacing/>
              <w:jc w:val="both"/>
              <w:rPr>
                <w:color w:val="000000"/>
                <w:sz w:val="24"/>
                <w:szCs w:val="28"/>
                <w:lang w:val="ru-RU"/>
              </w:rPr>
            </w:pPr>
            <w:r w:rsidRPr="009F448E">
              <w:rPr>
                <w:color w:val="000000"/>
                <w:sz w:val="24"/>
                <w:szCs w:val="28"/>
                <w:lang w:val="ru-RU"/>
              </w:rPr>
              <w:t>1 500</w:t>
            </w:r>
          </w:p>
        </w:tc>
      </w:tr>
      <w:tr w:rsidR="00EF1324" w:rsidRPr="009F448E" w:rsidTr="005C7B93">
        <w:trPr>
          <w:trHeight w:val="260"/>
        </w:trPr>
        <w:tc>
          <w:tcPr>
            <w:tcW w:w="1865" w:type="dxa"/>
            <w:vMerge/>
          </w:tcPr>
          <w:p w:rsidR="00EF1324" w:rsidRPr="009F448E" w:rsidRDefault="00EF1324" w:rsidP="009F448E">
            <w:pPr>
              <w:spacing w:after="30"/>
              <w:contextualSpacing/>
              <w:jc w:val="both"/>
              <w:rPr>
                <w:color w:val="000000"/>
                <w:sz w:val="24"/>
                <w:szCs w:val="28"/>
              </w:rPr>
            </w:pPr>
          </w:p>
        </w:tc>
        <w:tc>
          <w:tcPr>
            <w:tcW w:w="3488" w:type="dxa"/>
          </w:tcPr>
          <w:p w:rsidR="00EF1324" w:rsidRPr="009F448E" w:rsidRDefault="00EF1324" w:rsidP="00997207">
            <w:pPr>
              <w:spacing w:after="30"/>
              <w:ind w:firstLine="255"/>
              <w:contextualSpacing/>
              <w:jc w:val="both"/>
              <w:rPr>
                <w:color w:val="000000"/>
                <w:sz w:val="24"/>
                <w:szCs w:val="28"/>
              </w:rPr>
            </w:pPr>
            <w:r w:rsidRPr="009F448E">
              <w:rPr>
                <w:color w:val="000000"/>
                <w:sz w:val="24"/>
                <w:szCs w:val="28"/>
              </w:rPr>
              <w:t>Модератор</w:t>
            </w:r>
          </w:p>
        </w:tc>
        <w:tc>
          <w:tcPr>
            <w:tcW w:w="2410" w:type="dxa"/>
          </w:tcPr>
          <w:p w:rsidR="00EF1324" w:rsidRPr="009F448E" w:rsidRDefault="00EF1324" w:rsidP="00997207">
            <w:pPr>
              <w:spacing w:after="30"/>
              <w:ind w:firstLine="318"/>
              <w:contextualSpacing/>
              <w:jc w:val="both"/>
              <w:rPr>
                <w:color w:val="000000"/>
                <w:sz w:val="24"/>
                <w:szCs w:val="28"/>
                <w:lang w:val="ru-RU"/>
              </w:rPr>
            </w:pPr>
            <w:r w:rsidRPr="009F448E">
              <w:rPr>
                <w:color w:val="000000"/>
                <w:sz w:val="24"/>
                <w:szCs w:val="28"/>
                <w:lang w:val="ru-RU"/>
              </w:rPr>
              <w:t>1 000</w:t>
            </w:r>
          </w:p>
        </w:tc>
        <w:tc>
          <w:tcPr>
            <w:tcW w:w="1984" w:type="dxa"/>
          </w:tcPr>
          <w:p w:rsidR="00EF1324" w:rsidRPr="009F448E" w:rsidRDefault="00EF1324" w:rsidP="00997207">
            <w:pPr>
              <w:spacing w:after="30"/>
              <w:ind w:firstLine="328"/>
              <w:contextualSpacing/>
              <w:jc w:val="both"/>
              <w:rPr>
                <w:color w:val="000000"/>
                <w:sz w:val="24"/>
                <w:szCs w:val="28"/>
                <w:lang w:val="ru-RU"/>
              </w:rPr>
            </w:pPr>
            <w:r w:rsidRPr="009F448E">
              <w:rPr>
                <w:color w:val="000000"/>
                <w:sz w:val="24"/>
                <w:szCs w:val="28"/>
                <w:lang w:val="ru-RU"/>
              </w:rPr>
              <w:t>1 000</w:t>
            </w:r>
          </w:p>
        </w:tc>
      </w:tr>
      <w:tr w:rsidR="00EF1324" w:rsidRPr="009F448E" w:rsidTr="005C7B93">
        <w:trPr>
          <w:trHeight w:val="505"/>
        </w:trPr>
        <w:tc>
          <w:tcPr>
            <w:tcW w:w="1865" w:type="dxa"/>
          </w:tcPr>
          <w:p w:rsidR="00EF1324" w:rsidRPr="009F448E" w:rsidRDefault="00EF1324" w:rsidP="00997207">
            <w:pPr>
              <w:spacing w:after="30"/>
              <w:ind w:firstLine="0"/>
              <w:contextualSpacing/>
              <w:jc w:val="both"/>
              <w:rPr>
                <w:color w:val="000000"/>
                <w:sz w:val="24"/>
                <w:szCs w:val="28"/>
              </w:rPr>
            </w:pPr>
            <w:r w:rsidRPr="009F448E">
              <w:rPr>
                <w:color w:val="000000"/>
                <w:sz w:val="24"/>
                <w:szCs w:val="28"/>
              </w:rPr>
              <w:t>Організаційні витрати</w:t>
            </w:r>
          </w:p>
        </w:tc>
        <w:tc>
          <w:tcPr>
            <w:tcW w:w="3488" w:type="dxa"/>
          </w:tcPr>
          <w:p w:rsidR="00EF1324" w:rsidRPr="009F448E" w:rsidRDefault="00EF1324" w:rsidP="00997207">
            <w:pPr>
              <w:spacing w:after="30"/>
              <w:ind w:firstLine="255"/>
              <w:contextualSpacing/>
              <w:jc w:val="both"/>
              <w:rPr>
                <w:color w:val="000000"/>
                <w:sz w:val="24"/>
                <w:szCs w:val="28"/>
              </w:rPr>
            </w:pPr>
            <w:r w:rsidRPr="009F448E">
              <w:rPr>
                <w:color w:val="000000"/>
                <w:sz w:val="24"/>
                <w:szCs w:val="28"/>
                <w:lang w:val="ru-RU"/>
              </w:rPr>
              <w:t>Н</w:t>
            </w:r>
            <w:r w:rsidRPr="009F448E">
              <w:rPr>
                <w:color w:val="000000"/>
                <w:sz w:val="24"/>
                <w:szCs w:val="28"/>
              </w:rPr>
              <w:t>агороди для учасників фокус- групи</w:t>
            </w:r>
          </w:p>
        </w:tc>
        <w:tc>
          <w:tcPr>
            <w:tcW w:w="2410" w:type="dxa"/>
          </w:tcPr>
          <w:p w:rsidR="00EF1324" w:rsidRPr="009F448E" w:rsidRDefault="00EF1324" w:rsidP="00997207">
            <w:pPr>
              <w:spacing w:after="30"/>
              <w:ind w:firstLine="318"/>
              <w:contextualSpacing/>
              <w:jc w:val="both"/>
              <w:rPr>
                <w:color w:val="000000"/>
                <w:sz w:val="24"/>
                <w:szCs w:val="28"/>
                <w:lang w:val="ru-RU"/>
              </w:rPr>
            </w:pPr>
            <w:r w:rsidRPr="009F448E">
              <w:rPr>
                <w:color w:val="000000"/>
                <w:sz w:val="24"/>
                <w:szCs w:val="28"/>
                <w:lang w:val="ru-RU"/>
              </w:rPr>
              <w:t>-</w:t>
            </w:r>
          </w:p>
        </w:tc>
        <w:tc>
          <w:tcPr>
            <w:tcW w:w="1984" w:type="dxa"/>
          </w:tcPr>
          <w:p w:rsidR="00EF1324" w:rsidRPr="009F448E" w:rsidRDefault="00EF1324" w:rsidP="00997207">
            <w:pPr>
              <w:spacing w:after="30"/>
              <w:ind w:firstLine="328"/>
              <w:contextualSpacing/>
              <w:jc w:val="both"/>
              <w:rPr>
                <w:color w:val="000000"/>
                <w:sz w:val="24"/>
                <w:szCs w:val="28"/>
                <w:lang w:val="ru-RU"/>
              </w:rPr>
            </w:pPr>
            <w:r w:rsidRPr="009F448E">
              <w:rPr>
                <w:color w:val="000000"/>
                <w:sz w:val="24"/>
                <w:szCs w:val="28"/>
                <w:lang w:val="ru-RU"/>
              </w:rPr>
              <w:t>6 000</w:t>
            </w:r>
          </w:p>
        </w:tc>
      </w:tr>
    </w:tbl>
    <w:p w:rsidR="00EF1324" w:rsidRDefault="00EF1324" w:rsidP="009F448E">
      <w:pPr>
        <w:spacing w:after="30" w:line="360" w:lineRule="auto"/>
        <w:contextualSpacing/>
        <w:jc w:val="both"/>
      </w:pPr>
      <w:r w:rsidRPr="00D47C2E">
        <w:t>Джерело: складено автором</w:t>
      </w:r>
    </w:p>
    <w:p w:rsidR="00EF1324" w:rsidRDefault="00EF1324" w:rsidP="009F448E">
      <w:pPr>
        <w:spacing w:after="30" w:line="360" w:lineRule="auto"/>
        <w:contextualSpacing/>
        <w:jc w:val="both"/>
      </w:pPr>
    </w:p>
    <w:p w:rsidR="009F448E" w:rsidRPr="002E6E0E" w:rsidRDefault="009F448E" w:rsidP="009F448E">
      <w:pPr>
        <w:spacing w:after="30" w:line="360" w:lineRule="auto"/>
        <w:contextualSpacing/>
        <w:jc w:val="both"/>
      </w:pPr>
      <w:r>
        <w:t>Тож, в</w:t>
      </w:r>
      <w:r w:rsidRPr="009F448E">
        <w:t>сі витрати були підраховані та представлені в таблиці 2.9, яка відображає бюджет проведення дослідження. Загальна вартість включає витрати на кабінетні дослідження та організаційні витрати, необхідні для успішного проведення дослідження.</w:t>
      </w:r>
    </w:p>
    <w:p w:rsidR="00997207" w:rsidRDefault="00997207" w:rsidP="009F448E">
      <w:pPr>
        <w:shd w:val="clear" w:color="auto" w:fill="FFFFFF"/>
        <w:spacing w:after="30" w:line="360" w:lineRule="auto"/>
        <w:jc w:val="both"/>
        <w:rPr>
          <w:b/>
        </w:rPr>
      </w:pPr>
    </w:p>
    <w:p w:rsidR="00EF1324" w:rsidRDefault="00EF1324" w:rsidP="009F448E">
      <w:pPr>
        <w:shd w:val="clear" w:color="auto" w:fill="FFFFFF"/>
        <w:spacing w:after="30" w:line="360" w:lineRule="auto"/>
        <w:jc w:val="both"/>
        <w:rPr>
          <w:b/>
        </w:rPr>
      </w:pPr>
      <w:r w:rsidRPr="002E6E0E">
        <w:rPr>
          <w:b/>
        </w:rPr>
        <w:t>Висновки до розділу 2</w:t>
      </w:r>
    </w:p>
    <w:p w:rsidR="00EF1324" w:rsidRPr="002E6E0E" w:rsidRDefault="00EF1324" w:rsidP="009F448E">
      <w:pPr>
        <w:shd w:val="clear" w:color="auto" w:fill="FFFFFF"/>
        <w:spacing w:after="30" w:line="360" w:lineRule="auto"/>
        <w:jc w:val="center"/>
        <w:rPr>
          <w:b/>
        </w:rPr>
      </w:pPr>
    </w:p>
    <w:p w:rsidR="00EF1324" w:rsidRDefault="00EF1324" w:rsidP="009F448E">
      <w:pPr>
        <w:shd w:val="clear" w:color="auto" w:fill="FFFFFF"/>
        <w:spacing w:after="30" w:line="360" w:lineRule="auto"/>
        <w:jc w:val="both"/>
        <w:rPr>
          <w:szCs w:val="28"/>
        </w:rPr>
      </w:pPr>
      <w:r>
        <w:t xml:space="preserve">Другий розділ був присвячений плануванню та організації маркетингового дослідження.  Першим етапом було  розкрито методологію дослідження маркетингових комунікацій підприємств, що включило поняття </w:t>
      </w:r>
      <w:r w:rsidRPr="00D47C2E">
        <w:rPr>
          <w:szCs w:val="28"/>
        </w:rPr>
        <w:t>«</w:t>
      </w:r>
      <w:r>
        <w:rPr>
          <w:szCs w:val="28"/>
        </w:rPr>
        <w:t>м</w:t>
      </w:r>
      <w:r w:rsidRPr="00D47C2E">
        <w:rPr>
          <w:szCs w:val="28"/>
        </w:rPr>
        <w:t>аркетинг</w:t>
      </w:r>
      <w:r>
        <w:rPr>
          <w:szCs w:val="28"/>
        </w:rPr>
        <w:t xml:space="preserve">», </w:t>
      </w:r>
      <w:r w:rsidRPr="00D47C2E">
        <w:rPr>
          <w:szCs w:val="28"/>
        </w:rPr>
        <w:t>«</w:t>
      </w:r>
      <w:r>
        <w:rPr>
          <w:szCs w:val="28"/>
        </w:rPr>
        <w:t xml:space="preserve">комунікації», </w:t>
      </w:r>
      <w:r w:rsidRPr="00D47C2E">
        <w:rPr>
          <w:szCs w:val="28"/>
        </w:rPr>
        <w:t>« маркетингові комунікації</w:t>
      </w:r>
      <w:r>
        <w:rPr>
          <w:szCs w:val="28"/>
        </w:rPr>
        <w:t>», також було побудовано м</w:t>
      </w:r>
      <w:r w:rsidRPr="00D47C2E">
        <w:rPr>
          <w:szCs w:val="28"/>
        </w:rPr>
        <w:t>одель сучасних маркетингових комунікацій</w:t>
      </w:r>
      <w:r>
        <w:rPr>
          <w:szCs w:val="28"/>
        </w:rPr>
        <w:t xml:space="preserve"> на основі опрацьованих джерел, розглянуто базові, синтетичні та нові і</w:t>
      </w:r>
      <w:r w:rsidRPr="00D47C2E">
        <w:rPr>
          <w:szCs w:val="28"/>
        </w:rPr>
        <w:t>нструменти  комунікаційної політики підприємства</w:t>
      </w:r>
      <w:r>
        <w:t xml:space="preserve">, </w:t>
      </w:r>
      <w:r>
        <w:rPr>
          <w:color w:val="000000"/>
          <w:szCs w:val="28"/>
        </w:rPr>
        <w:lastRenderedPageBreak/>
        <w:t>п</w:t>
      </w:r>
      <w:r w:rsidRPr="00D47C2E">
        <w:rPr>
          <w:color w:val="000000"/>
          <w:szCs w:val="28"/>
        </w:rPr>
        <w:t>об</w:t>
      </w:r>
      <w:r>
        <w:rPr>
          <w:color w:val="000000"/>
          <w:szCs w:val="28"/>
        </w:rPr>
        <w:t>удован</w:t>
      </w:r>
      <w:r w:rsidR="001D168F">
        <w:rPr>
          <w:color w:val="000000"/>
          <w:szCs w:val="28"/>
        </w:rPr>
        <w:t xml:space="preserve">о </w:t>
      </w:r>
      <w:r>
        <w:t xml:space="preserve">схему </w:t>
      </w:r>
      <w:r>
        <w:rPr>
          <w:color w:val="000000"/>
          <w:szCs w:val="28"/>
        </w:rPr>
        <w:t>е</w:t>
      </w:r>
      <w:r w:rsidRPr="00D47C2E">
        <w:rPr>
          <w:color w:val="000000"/>
          <w:szCs w:val="28"/>
        </w:rPr>
        <w:t>тап</w:t>
      </w:r>
      <w:r>
        <w:rPr>
          <w:color w:val="000000"/>
          <w:szCs w:val="28"/>
        </w:rPr>
        <w:t>ів</w:t>
      </w:r>
      <w:r w:rsidRPr="00D47C2E">
        <w:rPr>
          <w:color w:val="000000"/>
          <w:szCs w:val="28"/>
        </w:rPr>
        <w:t xml:space="preserve"> формування комплексу маркетингових комунікацій</w:t>
      </w:r>
      <w:r>
        <w:rPr>
          <w:color w:val="000000"/>
          <w:szCs w:val="28"/>
        </w:rPr>
        <w:t xml:space="preserve"> та </w:t>
      </w:r>
      <w:r>
        <w:rPr>
          <w:szCs w:val="28"/>
        </w:rPr>
        <w:t xml:space="preserve">розглянуто </w:t>
      </w:r>
      <w:r w:rsidRPr="00D47C2E">
        <w:rPr>
          <w:szCs w:val="28"/>
        </w:rPr>
        <w:t>ключові зміни в стратегіях маркетингових комунікацій в умовах війни</w:t>
      </w:r>
      <w:r>
        <w:rPr>
          <w:szCs w:val="28"/>
        </w:rPr>
        <w:t>.</w:t>
      </w:r>
    </w:p>
    <w:p w:rsidR="00EF1324" w:rsidRPr="00D47C2E" w:rsidRDefault="00EF1324" w:rsidP="009B08AB">
      <w:pPr>
        <w:spacing w:after="30" w:line="360" w:lineRule="auto"/>
        <w:ind w:firstLine="340"/>
        <w:contextualSpacing/>
        <w:jc w:val="both"/>
        <w:rPr>
          <w:szCs w:val="28"/>
        </w:rPr>
      </w:pPr>
      <w:r>
        <w:rPr>
          <w:szCs w:val="28"/>
        </w:rPr>
        <w:t>Наступним етапом було в</w:t>
      </w:r>
      <w:r w:rsidRPr="00E256F8">
        <w:rPr>
          <w:szCs w:val="28"/>
        </w:rPr>
        <w:t>изначення цілей та завдань дослідження</w:t>
      </w:r>
      <w:r>
        <w:rPr>
          <w:szCs w:val="28"/>
        </w:rPr>
        <w:t xml:space="preserve">. Тож, </w:t>
      </w:r>
      <w:r w:rsidRPr="00D47C2E">
        <w:rPr>
          <w:bCs/>
          <w:szCs w:val="28"/>
        </w:rPr>
        <w:t>ціл</w:t>
      </w:r>
      <w:r>
        <w:rPr>
          <w:bCs/>
          <w:szCs w:val="28"/>
        </w:rPr>
        <w:t>ю</w:t>
      </w:r>
      <w:r w:rsidR="001D168F">
        <w:rPr>
          <w:bCs/>
          <w:szCs w:val="28"/>
        </w:rPr>
        <w:t xml:space="preserve"> </w:t>
      </w:r>
      <w:r>
        <w:rPr>
          <w:bCs/>
          <w:szCs w:val="28"/>
        </w:rPr>
        <w:t xml:space="preserve">проведеного </w:t>
      </w:r>
      <w:r w:rsidRPr="00D47C2E">
        <w:rPr>
          <w:bCs/>
          <w:szCs w:val="28"/>
        </w:rPr>
        <w:t xml:space="preserve">маркетингового дослідження </w:t>
      </w:r>
      <w:r>
        <w:rPr>
          <w:bCs/>
          <w:szCs w:val="28"/>
        </w:rPr>
        <w:t xml:space="preserve">буде </w:t>
      </w:r>
      <w:r w:rsidRPr="00D47C2E">
        <w:rPr>
          <w:szCs w:val="28"/>
          <w:lang w:eastAsia="uk-UA"/>
        </w:rPr>
        <w:t xml:space="preserve">визначення напрямів </w:t>
      </w:r>
      <w:r w:rsidRPr="00D47C2E">
        <w:rPr>
          <w:bCs/>
          <w:color w:val="000000"/>
          <w:szCs w:val="28"/>
        </w:rPr>
        <w:t xml:space="preserve">удосконалення маркетингових комунікацій підприємства.  Виходячи з цілі завданнями маркетингового дослідження </w:t>
      </w:r>
      <w:r>
        <w:rPr>
          <w:bCs/>
          <w:color w:val="000000"/>
          <w:szCs w:val="28"/>
        </w:rPr>
        <w:t>визначено</w:t>
      </w:r>
      <w:r w:rsidRPr="00D47C2E">
        <w:rPr>
          <w:bCs/>
          <w:color w:val="000000"/>
          <w:szCs w:val="28"/>
        </w:rPr>
        <w:t xml:space="preserve">: </w:t>
      </w:r>
    </w:p>
    <w:p w:rsidR="00EF1324" w:rsidRDefault="00EF1324" w:rsidP="009B08AB">
      <w:pPr>
        <w:pStyle w:val="a6"/>
        <w:numPr>
          <w:ilvl w:val="1"/>
          <w:numId w:val="29"/>
        </w:numPr>
        <w:spacing w:before="0" w:beforeAutospacing="0" w:after="30" w:afterAutospacing="0" w:line="360" w:lineRule="auto"/>
        <w:contextualSpacing/>
        <w:jc w:val="both"/>
        <w:rPr>
          <w:color w:val="000000"/>
          <w:szCs w:val="28"/>
        </w:rPr>
      </w:pPr>
      <w:r w:rsidRPr="00D47C2E">
        <w:rPr>
          <w:szCs w:val="28"/>
        </w:rPr>
        <w:t>Аналіз реклами зарубіжних компаній.</w:t>
      </w:r>
    </w:p>
    <w:p w:rsidR="00EF1324" w:rsidRPr="00D47C2E" w:rsidRDefault="00EF1324" w:rsidP="009B08AB">
      <w:pPr>
        <w:pStyle w:val="a6"/>
        <w:numPr>
          <w:ilvl w:val="1"/>
          <w:numId w:val="29"/>
        </w:numPr>
        <w:spacing w:before="0" w:beforeAutospacing="0" w:after="30" w:afterAutospacing="0" w:line="360" w:lineRule="auto"/>
        <w:contextualSpacing/>
        <w:jc w:val="both"/>
        <w:rPr>
          <w:color w:val="000000"/>
          <w:szCs w:val="28"/>
        </w:rPr>
      </w:pPr>
      <w:r w:rsidRPr="00D47C2E">
        <w:rPr>
          <w:szCs w:val="28"/>
        </w:rPr>
        <w:t>Аналіз комунікацій успішних українських виробників одягу.</w:t>
      </w:r>
    </w:p>
    <w:p w:rsidR="00EF1324" w:rsidRPr="00D47C2E" w:rsidRDefault="00EF1324" w:rsidP="009B08AB">
      <w:pPr>
        <w:pStyle w:val="a6"/>
        <w:numPr>
          <w:ilvl w:val="1"/>
          <w:numId w:val="29"/>
        </w:numPr>
        <w:spacing w:before="0" w:beforeAutospacing="0" w:after="30" w:afterAutospacing="0" w:line="360" w:lineRule="auto"/>
        <w:contextualSpacing/>
        <w:jc w:val="both"/>
        <w:rPr>
          <w:color w:val="000000"/>
          <w:szCs w:val="28"/>
        </w:rPr>
      </w:pPr>
      <w:r w:rsidRPr="00D47C2E">
        <w:rPr>
          <w:color w:val="000000"/>
          <w:szCs w:val="28"/>
        </w:rPr>
        <w:t>Аналіз уподобань споживачів.</w:t>
      </w:r>
    </w:p>
    <w:p w:rsidR="00EF1324" w:rsidRPr="00D47C2E" w:rsidRDefault="00EF1324" w:rsidP="009B08AB">
      <w:pPr>
        <w:pStyle w:val="a6"/>
        <w:numPr>
          <w:ilvl w:val="1"/>
          <w:numId w:val="29"/>
        </w:numPr>
        <w:spacing w:before="0" w:beforeAutospacing="0" w:after="30" w:afterAutospacing="0" w:line="360" w:lineRule="auto"/>
        <w:contextualSpacing/>
        <w:jc w:val="both"/>
        <w:rPr>
          <w:color w:val="000000"/>
          <w:szCs w:val="28"/>
        </w:rPr>
      </w:pPr>
      <w:r w:rsidRPr="00D47C2E">
        <w:rPr>
          <w:color w:val="000000"/>
          <w:szCs w:val="28"/>
        </w:rPr>
        <w:t>Оцінка ефективності поточної маркетингової комунікації: оцінка ефективності поточних маркетингових каналів комунікації та ідентифікація можливостей для вдосконалення.</w:t>
      </w:r>
    </w:p>
    <w:p w:rsidR="00EF1324" w:rsidRDefault="00EF1324" w:rsidP="009B08AB">
      <w:pPr>
        <w:shd w:val="clear" w:color="auto" w:fill="FFFFFF"/>
        <w:spacing w:after="30" w:line="360" w:lineRule="auto"/>
        <w:ind w:firstLine="0"/>
        <w:jc w:val="both"/>
      </w:pPr>
      <w:r>
        <w:t>Та до цих завдань розроблено пошукові питання , а також визначено гіпотези, які потрібно підтвердити чи спростувати в ході дослідження</w:t>
      </w:r>
      <w:r w:rsidR="00083F31">
        <w:t xml:space="preserve"> </w:t>
      </w:r>
      <w:r w:rsidR="00083F31" w:rsidRPr="002E0243">
        <w:t>[</w:t>
      </w:r>
      <w:r w:rsidR="00083F31">
        <w:t>64</w:t>
      </w:r>
      <w:r w:rsidR="00083F31" w:rsidRPr="0000209F">
        <w:t>]</w:t>
      </w:r>
      <w:r>
        <w:t xml:space="preserve">. </w:t>
      </w:r>
    </w:p>
    <w:p w:rsidR="00EF1324" w:rsidRDefault="00EF1324" w:rsidP="009B08AB">
      <w:pPr>
        <w:shd w:val="clear" w:color="auto" w:fill="FFFFFF"/>
        <w:spacing w:after="30" w:line="360" w:lineRule="auto"/>
        <w:ind w:firstLine="0"/>
        <w:jc w:val="both"/>
      </w:pPr>
      <w:r>
        <w:t xml:space="preserve">І останнім, третім етапом, було </w:t>
      </w:r>
      <w:r w:rsidRPr="009A0FFF">
        <w:t>докладно й обґрунтовано з посиланням на відповідні наукові джерела виклад</w:t>
      </w:r>
      <w:r>
        <w:t>ено</w:t>
      </w:r>
      <w:r w:rsidRPr="009A0FFF">
        <w:t xml:space="preserve"> обран</w:t>
      </w:r>
      <w:r>
        <w:t>у</w:t>
      </w:r>
      <w:r w:rsidRPr="009A0FFF">
        <w:t xml:space="preserve"> методологі</w:t>
      </w:r>
      <w:r>
        <w:t>ю</w:t>
      </w:r>
      <w:r w:rsidRPr="009A0FFF">
        <w:t xml:space="preserve"> отримання вторинної інформації.</w:t>
      </w:r>
      <w:r>
        <w:t xml:space="preserve"> А саме збір </w:t>
      </w:r>
      <w:r w:rsidRPr="008145AA">
        <w:t>зовнішньої та внутрішньої вторинної інформації</w:t>
      </w:r>
      <w:r>
        <w:t xml:space="preserve">  шляхом кабінетних досліджень з</w:t>
      </w:r>
      <w:r w:rsidRPr="008145AA">
        <w:t>адля отримання інформації про стратегії маркетингових комунікацій успішних на ринку зарубіжних та українських підприємств.</w:t>
      </w:r>
      <w:r>
        <w:t xml:space="preserve"> Проведення опитування для виявлення: </w:t>
      </w:r>
      <w:r w:rsidRPr="008145AA">
        <w:t>канал</w:t>
      </w:r>
      <w:r>
        <w:t>у</w:t>
      </w:r>
      <w:r w:rsidRPr="008145AA">
        <w:t xml:space="preserve"> розподілу, який використовують споживачі для купівлі товару найчастіше; чинник</w:t>
      </w:r>
      <w:r>
        <w:t>ів</w:t>
      </w:r>
      <w:r w:rsidRPr="008145AA">
        <w:t>, які найбільше впливають на вибір конкретного бренду при покупці; найбільш ефективн</w:t>
      </w:r>
      <w:r>
        <w:t>их</w:t>
      </w:r>
      <w:r w:rsidRPr="008145AA">
        <w:t xml:space="preserve"> канал</w:t>
      </w:r>
      <w:r>
        <w:t>ів</w:t>
      </w:r>
      <w:r w:rsidRPr="008145AA">
        <w:t xml:space="preserve"> маркетингових комунікації  з тих, що використовує підприємство </w:t>
      </w:r>
      <w:r w:rsidRPr="0055542E">
        <w:rPr>
          <w:szCs w:val="28"/>
        </w:rPr>
        <w:t>«VOVK»</w:t>
      </w:r>
      <w:r w:rsidRPr="008145AA">
        <w:t xml:space="preserve">. </w:t>
      </w:r>
      <w:r>
        <w:t xml:space="preserve"> Також заплановано проведення ф</w:t>
      </w:r>
      <w:r w:rsidRPr="008145AA">
        <w:t>окус-груп для того щоб виявити, які тренди у фешн індустрії найбільше до вподоби споживачам, тобто на які вони реагують</w:t>
      </w:r>
      <w:r w:rsidR="00083F31">
        <w:t xml:space="preserve"> </w:t>
      </w:r>
      <w:r w:rsidR="00083F31" w:rsidRPr="002E0243">
        <w:t>[</w:t>
      </w:r>
      <w:r w:rsidR="00083F31">
        <w:t>64</w:t>
      </w:r>
      <w:r w:rsidR="00083F31" w:rsidRPr="0000209F">
        <w:t>]</w:t>
      </w:r>
      <w:r>
        <w:t>.</w:t>
      </w:r>
    </w:p>
    <w:p w:rsidR="00EF1324" w:rsidRPr="008145AA" w:rsidRDefault="00EF1324" w:rsidP="0013405C">
      <w:pPr>
        <w:shd w:val="clear" w:color="auto" w:fill="FFFFFF"/>
        <w:spacing w:after="30" w:line="360" w:lineRule="auto"/>
        <w:ind w:firstLine="0"/>
        <w:jc w:val="center"/>
      </w:pPr>
      <w:r>
        <w:br w:type="page"/>
      </w:r>
      <w:r w:rsidRPr="00390512">
        <w:rPr>
          <w:b/>
        </w:rPr>
        <w:lastRenderedPageBreak/>
        <w:t>РОЗДІЛ 3 РЕАЛІЗАЦІЯ ДОСЛІДЖЕННЯ ТА ВЕРИФІКАЦІЯ РЕЗУЛЬТАТІВ</w:t>
      </w:r>
    </w:p>
    <w:p w:rsidR="00EF1324" w:rsidRPr="00390512" w:rsidRDefault="00EF1324" w:rsidP="0013405C">
      <w:pPr>
        <w:shd w:val="clear" w:color="auto" w:fill="FFFFFF"/>
        <w:spacing w:after="30" w:line="360" w:lineRule="auto"/>
        <w:ind w:firstLine="0"/>
        <w:jc w:val="center"/>
        <w:rPr>
          <w:b/>
        </w:rPr>
      </w:pPr>
    </w:p>
    <w:p w:rsidR="00EF1324" w:rsidRDefault="00EF1324" w:rsidP="0013405C">
      <w:pPr>
        <w:numPr>
          <w:ilvl w:val="1"/>
          <w:numId w:val="36"/>
        </w:numPr>
        <w:shd w:val="clear" w:color="auto" w:fill="FFFFFF"/>
        <w:spacing w:after="30" w:line="360" w:lineRule="auto"/>
        <w:rPr>
          <w:b/>
        </w:rPr>
      </w:pPr>
      <w:r w:rsidRPr="00390512">
        <w:rPr>
          <w:b/>
        </w:rPr>
        <w:t>3.1 Збір та аналіз даних</w:t>
      </w:r>
    </w:p>
    <w:p w:rsidR="00EF1324" w:rsidRPr="00390512" w:rsidRDefault="00EF1324" w:rsidP="009B08AB">
      <w:pPr>
        <w:numPr>
          <w:ilvl w:val="1"/>
          <w:numId w:val="36"/>
        </w:numPr>
        <w:shd w:val="clear" w:color="auto" w:fill="FFFFFF"/>
        <w:spacing w:after="30" w:line="360" w:lineRule="auto"/>
        <w:jc w:val="both"/>
        <w:rPr>
          <w:b/>
        </w:rPr>
      </w:pPr>
    </w:p>
    <w:p w:rsidR="00EF1324" w:rsidRPr="00D47C2E" w:rsidRDefault="00EF1324" w:rsidP="009B08AB">
      <w:pPr>
        <w:spacing w:after="30" w:line="360" w:lineRule="auto"/>
        <w:ind w:firstLine="340"/>
        <w:contextualSpacing/>
        <w:jc w:val="both"/>
        <w:rPr>
          <w:color w:val="FF0000"/>
        </w:rPr>
      </w:pPr>
      <w:r w:rsidRPr="00D47C2E">
        <w:t xml:space="preserve">Для вирішення маркетингової управлінської проблеми підприємства </w:t>
      </w:r>
      <w:r w:rsidRPr="0055542E">
        <w:rPr>
          <w:szCs w:val="28"/>
        </w:rPr>
        <w:t>«VOVK»</w:t>
      </w:r>
      <w:r>
        <w:rPr>
          <w:szCs w:val="28"/>
        </w:rPr>
        <w:t xml:space="preserve"> </w:t>
      </w:r>
      <w:r w:rsidRPr="00D47C2E">
        <w:t xml:space="preserve">на ринку </w:t>
      </w:r>
      <w:r w:rsidRPr="002C22E6">
        <w:t>ж</w:t>
      </w:r>
      <w:r>
        <w:t>і</w:t>
      </w:r>
      <w:r w:rsidRPr="002C22E6">
        <w:t>ночого одягу</w:t>
      </w:r>
      <w:r w:rsidRPr="00D47C2E">
        <w:t xml:space="preserve"> України було проведене маркетингове</w:t>
      </w:r>
      <w:r w:rsidR="001D168F">
        <w:t xml:space="preserve"> </w:t>
      </w:r>
      <w:r w:rsidRPr="00D47C2E">
        <w:t>дослідження з використанням методів кабінетних досліджень та</w:t>
      </w:r>
      <w:r w:rsidR="001D168F">
        <w:t xml:space="preserve"> </w:t>
      </w:r>
      <w:r w:rsidRPr="00D47C2E">
        <w:t>опитування, а саме анкетування. Після цього нами було проведено апробацію</w:t>
      </w:r>
      <w:r w:rsidR="001D168F">
        <w:t xml:space="preserve"> </w:t>
      </w:r>
      <w:r w:rsidRPr="00D47C2E">
        <w:t>розробленої анкети, з метою пошуку проблемних питань, а також внесення</w:t>
      </w:r>
      <w:r w:rsidR="001D168F">
        <w:t xml:space="preserve"> </w:t>
      </w:r>
      <w:r w:rsidRPr="00D47C2E">
        <w:t>необхідних змін аби мати змогу облегшити процес опитування. Для апробації</w:t>
      </w:r>
      <w:r w:rsidR="001D168F">
        <w:t xml:space="preserve"> </w:t>
      </w:r>
      <w:r w:rsidRPr="00D47C2E">
        <w:t>було обрано 5 споживачів та одного експерта. В ході проведення апробації не</w:t>
      </w:r>
      <w:r w:rsidR="001D168F">
        <w:t xml:space="preserve"> </w:t>
      </w:r>
      <w:r w:rsidRPr="00D47C2E">
        <w:t>було виявлено проблем з якими можуть зустрітись респонденти.</w:t>
      </w:r>
    </w:p>
    <w:p w:rsidR="00EF1324" w:rsidRPr="00D47C2E" w:rsidRDefault="00EF1324" w:rsidP="009B08AB">
      <w:pPr>
        <w:pStyle w:val="a6"/>
        <w:spacing w:before="0" w:beforeAutospacing="0" w:after="30" w:afterAutospacing="0" w:line="360" w:lineRule="auto"/>
        <w:ind w:firstLine="340"/>
        <w:contextualSpacing/>
        <w:jc w:val="both"/>
        <w:rPr>
          <w:szCs w:val="28"/>
        </w:rPr>
      </w:pPr>
      <w:r w:rsidRPr="00D47C2E">
        <w:t xml:space="preserve">Для першого завдання: </w:t>
      </w:r>
      <w:r w:rsidRPr="00D47C2E">
        <w:rPr>
          <w:szCs w:val="28"/>
        </w:rPr>
        <w:t xml:space="preserve">Аналіз реклами зарубіжних компаній , було проведено аналіз за такими пошуковими питаннями: </w:t>
      </w:r>
    </w:p>
    <w:p w:rsidR="00EF1324" w:rsidRPr="00D47C2E" w:rsidRDefault="00EF1324" w:rsidP="009B08AB">
      <w:pPr>
        <w:pStyle w:val="a6"/>
        <w:spacing w:before="0" w:beforeAutospacing="0" w:after="30" w:afterAutospacing="0" w:line="360" w:lineRule="auto"/>
        <w:ind w:firstLine="340"/>
        <w:contextualSpacing/>
        <w:jc w:val="both"/>
        <w:rPr>
          <w:szCs w:val="28"/>
        </w:rPr>
      </w:pPr>
      <w:r w:rsidRPr="00D47C2E">
        <w:rPr>
          <w:szCs w:val="28"/>
        </w:rPr>
        <w:t>Пошукове питання №1: «</w:t>
      </w:r>
      <w:r w:rsidRPr="00D47C2E">
        <w:rPr>
          <w:color w:val="000000"/>
          <w:szCs w:val="28"/>
        </w:rPr>
        <w:t xml:space="preserve">Які стратегії комунікацій використовують зарубіжні компанії? </w:t>
      </w:r>
      <w:r w:rsidRPr="00D47C2E">
        <w:rPr>
          <w:szCs w:val="28"/>
        </w:rPr>
        <w:t xml:space="preserve">» </w:t>
      </w:r>
    </w:p>
    <w:p w:rsidR="00EF1324" w:rsidRPr="00D47C2E" w:rsidRDefault="00EF1324" w:rsidP="009B08AB">
      <w:pPr>
        <w:pStyle w:val="a6"/>
        <w:spacing w:before="0" w:beforeAutospacing="0" w:after="30" w:afterAutospacing="0" w:line="360" w:lineRule="auto"/>
        <w:ind w:firstLine="340"/>
        <w:contextualSpacing/>
        <w:jc w:val="both"/>
        <w:rPr>
          <w:szCs w:val="28"/>
        </w:rPr>
      </w:pPr>
      <w:r w:rsidRPr="00D47C2E">
        <w:rPr>
          <w:szCs w:val="28"/>
        </w:rPr>
        <w:t xml:space="preserve">Проаналізувавши інформацію з </w:t>
      </w:r>
      <w:r w:rsidRPr="00D47C2E">
        <w:rPr>
          <w:bCs/>
          <w:szCs w:val="28"/>
        </w:rPr>
        <w:t>Nielsen [</w:t>
      </w:r>
      <w:r>
        <w:rPr>
          <w:bCs/>
          <w:szCs w:val="28"/>
        </w:rPr>
        <w:t>53</w:t>
      </w:r>
      <w:r w:rsidRPr="00D47C2E">
        <w:rPr>
          <w:bCs/>
          <w:szCs w:val="28"/>
        </w:rPr>
        <w:t>] , Kantar [</w:t>
      </w:r>
      <w:r>
        <w:rPr>
          <w:bCs/>
          <w:szCs w:val="28"/>
        </w:rPr>
        <w:t>54],  та GfK [55</w:t>
      </w:r>
      <w:r w:rsidRPr="00D47C2E">
        <w:rPr>
          <w:bCs/>
          <w:szCs w:val="28"/>
        </w:rPr>
        <w:t>]</w:t>
      </w:r>
      <w:r w:rsidRPr="00D47C2E">
        <w:rPr>
          <w:szCs w:val="28"/>
        </w:rPr>
        <w:t>, було виявлено такі 5 елементів</w:t>
      </w:r>
      <w:r w:rsidRPr="00D47C2E">
        <w:rPr>
          <w:bCs/>
          <w:szCs w:val="28"/>
        </w:rPr>
        <w:t>, які найчастіше використовують зарубіжні компанії у своїй рекламі жіночого одягу</w:t>
      </w:r>
      <w:r w:rsidRPr="00D47C2E">
        <w:rPr>
          <w:szCs w:val="28"/>
        </w:rPr>
        <w:t xml:space="preserve">: </w:t>
      </w:r>
    </w:p>
    <w:p w:rsidR="00EF1324" w:rsidRPr="00D47C2E" w:rsidRDefault="00EF1324" w:rsidP="001D168F">
      <w:pPr>
        <w:pStyle w:val="a6"/>
        <w:numPr>
          <w:ilvl w:val="0"/>
          <w:numId w:val="38"/>
        </w:numPr>
        <w:spacing w:before="0" w:beforeAutospacing="0" w:after="30" w:afterAutospacing="0" w:line="360" w:lineRule="auto"/>
        <w:ind w:left="284" w:hanging="142"/>
        <w:contextualSpacing/>
        <w:jc w:val="both"/>
        <w:rPr>
          <w:color w:val="000000"/>
          <w:szCs w:val="28"/>
        </w:rPr>
      </w:pPr>
      <w:r w:rsidRPr="00D47C2E">
        <w:rPr>
          <w:color w:val="000000"/>
          <w:szCs w:val="28"/>
        </w:rPr>
        <w:t>Емоційний підхід: компанії стежать за тенденцією використовувати рекламу, яка викликає емоції. Це може бути пов'язано зі сценаріями, де жінки представлені як сильні, незалежні та успішні особистості.</w:t>
      </w:r>
    </w:p>
    <w:p w:rsidR="00EF1324" w:rsidRPr="00D47C2E" w:rsidRDefault="00EF1324" w:rsidP="001D168F">
      <w:pPr>
        <w:pStyle w:val="a6"/>
        <w:numPr>
          <w:ilvl w:val="0"/>
          <w:numId w:val="38"/>
        </w:numPr>
        <w:spacing w:before="0" w:beforeAutospacing="0" w:after="30" w:afterAutospacing="0" w:line="360" w:lineRule="auto"/>
        <w:ind w:left="284" w:hanging="142"/>
        <w:contextualSpacing/>
        <w:jc w:val="both"/>
        <w:rPr>
          <w:color w:val="000000"/>
          <w:szCs w:val="28"/>
        </w:rPr>
      </w:pPr>
      <w:r w:rsidRPr="00D47C2E">
        <w:rPr>
          <w:color w:val="000000"/>
          <w:szCs w:val="28"/>
        </w:rPr>
        <w:t>Різноманітність і інклюзивність: багато брендів ставлять акцент на різноманіття та інклюзивність, представляючи різні типи фігур, раси, вікові групи та стилі.</w:t>
      </w:r>
    </w:p>
    <w:p w:rsidR="00EF1324" w:rsidRPr="00D47C2E" w:rsidRDefault="00EF1324" w:rsidP="001D168F">
      <w:pPr>
        <w:pStyle w:val="a6"/>
        <w:numPr>
          <w:ilvl w:val="0"/>
          <w:numId w:val="38"/>
        </w:numPr>
        <w:spacing w:before="0" w:beforeAutospacing="0" w:after="30" w:afterAutospacing="0" w:line="360" w:lineRule="auto"/>
        <w:ind w:left="284" w:hanging="142"/>
        <w:contextualSpacing/>
        <w:jc w:val="both"/>
        <w:rPr>
          <w:color w:val="000000"/>
          <w:szCs w:val="28"/>
        </w:rPr>
      </w:pPr>
      <w:r w:rsidRPr="00D47C2E">
        <w:rPr>
          <w:color w:val="000000"/>
          <w:szCs w:val="28"/>
        </w:rPr>
        <w:t>Використання соціальних мереж: багато компаній активно використовують соціальні мережі для спілкування з аудиторією. Це може включати участь в хештег-трендах, спільноти фанів та розміщення відео-контенту.</w:t>
      </w:r>
    </w:p>
    <w:p w:rsidR="00EF1324" w:rsidRPr="00D47C2E" w:rsidRDefault="00EF1324" w:rsidP="001D168F">
      <w:pPr>
        <w:pStyle w:val="a6"/>
        <w:numPr>
          <w:ilvl w:val="0"/>
          <w:numId w:val="38"/>
        </w:numPr>
        <w:spacing w:before="0" w:beforeAutospacing="0" w:after="30" w:afterAutospacing="0" w:line="360" w:lineRule="auto"/>
        <w:ind w:left="284" w:hanging="142"/>
        <w:contextualSpacing/>
        <w:jc w:val="both"/>
        <w:rPr>
          <w:color w:val="000000"/>
          <w:szCs w:val="28"/>
        </w:rPr>
      </w:pPr>
      <w:r w:rsidRPr="00D47C2E">
        <w:rPr>
          <w:color w:val="000000"/>
          <w:szCs w:val="28"/>
        </w:rPr>
        <w:lastRenderedPageBreak/>
        <w:t>Співпраця з впливовими особистостями: бренди часто співпрацюють з впливовими особистостями, щоб підвищити вплив реклами. Це можуть бути моделі, актори чи популярні блогери.</w:t>
      </w:r>
    </w:p>
    <w:p w:rsidR="00EF1324" w:rsidRPr="00D47C2E" w:rsidRDefault="00EF1324" w:rsidP="001D168F">
      <w:pPr>
        <w:pStyle w:val="a6"/>
        <w:numPr>
          <w:ilvl w:val="0"/>
          <w:numId w:val="38"/>
        </w:numPr>
        <w:spacing w:before="0" w:beforeAutospacing="0" w:after="30" w:afterAutospacing="0" w:line="360" w:lineRule="auto"/>
        <w:ind w:left="284" w:hanging="142"/>
        <w:contextualSpacing/>
        <w:jc w:val="both"/>
        <w:rPr>
          <w:color w:val="000000"/>
          <w:szCs w:val="28"/>
        </w:rPr>
      </w:pPr>
      <w:r w:rsidRPr="00D47C2E">
        <w:rPr>
          <w:color w:val="000000"/>
          <w:szCs w:val="28"/>
        </w:rPr>
        <w:t xml:space="preserve">Екологічна усвідомленість: спостерігається тенденція до того, щоб обирати бренди, які активно підтримують екологічні ініціативи та впроваджують практики, спрямовані на зменшення негативного впливу модної індустрії на навколишнє середовище.  Це включає в себе такі аспекти, як використання екологічно чистих матеріалів, зменшення викидів CO2 під час виробництва та транспортування товарів, відновлення та використання вторинної сировини, а також впровадження більш стійких виробничих процесів. Бренди, які активно демонструють свою забіжність до екологічних цінностей, можуть сприяти не лише залученню екологічно свідомих клієнтів, але й покращенню свого іміджу в очах суспільства в цілому. Такі бренди можуть виступати як лідери в напрямку більш сталого і етичного споживання в галузі моди. </w:t>
      </w:r>
    </w:p>
    <w:p w:rsidR="00EF1324" w:rsidRPr="00D47C2E" w:rsidRDefault="00EF1324" w:rsidP="009B08AB">
      <w:pPr>
        <w:pStyle w:val="a6"/>
        <w:spacing w:before="0" w:beforeAutospacing="0" w:after="30" w:afterAutospacing="0" w:line="360" w:lineRule="auto"/>
        <w:ind w:left="360" w:firstLine="340"/>
        <w:contextualSpacing/>
        <w:jc w:val="both"/>
        <w:rPr>
          <w:color w:val="000000"/>
          <w:szCs w:val="28"/>
        </w:rPr>
      </w:pPr>
      <w:r w:rsidRPr="00D47C2E">
        <w:rPr>
          <w:color w:val="000000"/>
          <w:szCs w:val="28"/>
        </w:rPr>
        <w:t>Пошукове питання №2: «Які канали комунікацій найчастіше використовують зарубіжні компанії для просування своїх продуктів?»</w:t>
      </w:r>
    </w:p>
    <w:p w:rsidR="00EF1324" w:rsidRPr="00D47C2E" w:rsidRDefault="00EF1324" w:rsidP="009B08AB">
      <w:pPr>
        <w:pStyle w:val="a6"/>
        <w:spacing w:before="0" w:beforeAutospacing="0" w:after="30" w:afterAutospacing="0" w:line="360" w:lineRule="auto"/>
        <w:ind w:left="360" w:firstLine="340"/>
        <w:contextualSpacing/>
        <w:jc w:val="both"/>
        <w:rPr>
          <w:bCs/>
          <w:szCs w:val="28"/>
        </w:rPr>
      </w:pPr>
      <w:r w:rsidRPr="00D47C2E">
        <w:rPr>
          <w:color w:val="000000"/>
          <w:szCs w:val="28"/>
        </w:rPr>
        <w:t xml:space="preserve">Провівши аналіз джерел </w:t>
      </w:r>
      <w:r w:rsidRPr="00D47C2E">
        <w:rPr>
          <w:bCs/>
          <w:szCs w:val="28"/>
        </w:rPr>
        <w:t>Nielsen [</w:t>
      </w:r>
      <w:r>
        <w:rPr>
          <w:bCs/>
          <w:szCs w:val="28"/>
        </w:rPr>
        <w:t>53</w:t>
      </w:r>
      <w:r w:rsidRPr="00D47C2E">
        <w:rPr>
          <w:bCs/>
          <w:szCs w:val="28"/>
        </w:rPr>
        <w:t>] та Kantar [</w:t>
      </w:r>
      <w:r>
        <w:rPr>
          <w:bCs/>
          <w:szCs w:val="28"/>
        </w:rPr>
        <w:t>54]</w:t>
      </w:r>
      <w:r w:rsidRPr="00D47C2E">
        <w:rPr>
          <w:bCs/>
          <w:szCs w:val="28"/>
        </w:rPr>
        <w:t>, ми виділили такі основні канали комунікації, які часто використовуються зарубіжними компаніями для просування жіночого одягу:</w:t>
      </w:r>
    </w:p>
    <w:p w:rsidR="00EF1324" w:rsidRPr="00D47C2E" w:rsidRDefault="00EF1324" w:rsidP="001D168F">
      <w:pPr>
        <w:pStyle w:val="a6"/>
        <w:numPr>
          <w:ilvl w:val="0"/>
          <w:numId w:val="39"/>
        </w:numPr>
        <w:tabs>
          <w:tab w:val="left" w:pos="567"/>
        </w:tabs>
        <w:spacing w:before="0" w:beforeAutospacing="0" w:after="30" w:afterAutospacing="0" w:line="360" w:lineRule="auto"/>
        <w:ind w:left="284" w:firstLine="54"/>
        <w:contextualSpacing/>
        <w:jc w:val="both"/>
        <w:rPr>
          <w:color w:val="000000"/>
          <w:szCs w:val="28"/>
        </w:rPr>
      </w:pPr>
      <w:r w:rsidRPr="00D47C2E">
        <w:rPr>
          <w:color w:val="000000"/>
          <w:szCs w:val="28"/>
        </w:rPr>
        <w:t>Соціальні мережі: Instagram, Facebook, Pinterest та інші платформи використовуються для створення візуального контенту, сприяння взаємодії з аудиторією та розміщення реклами.</w:t>
      </w:r>
    </w:p>
    <w:p w:rsidR="00EF1324" w:rsidRPr="00D47C2E" w:rsidRDefault="00EF1324" w:rsidP="001D168F">
      <w:pPr>
        <w:pStyle w:val="a6"/>
        <w:numPr>
          <w:ilvl w:val="0"/>
          <w:numId w:val="39"/>
        </w:numPr>
        <w:tabs>
          <w:tab w:val="left" w:pos="567"/>
        </w:tabs>
        <w:spacing w:before="0" w:beforeAutospacing="0" w:after="30" w:afterAutospacing="0" w:line="360" w:lineRule="auto"/>
        <w:ind w:left="284" w:firstLine="54"/>
        <w:contextualSpacing/>
        <w:jc w:val="both"/>
        <w:rPr>
          <w:color w:val="000000"/>
          <w:szCs w:val="28"/>
        </w:rPr>
      </w:pPr>
      <w:r w:rsidRPr="00D47C2E">
        <w:rPr>
          <w:color w:val="000000"/>
          <w:szCs w:val="28"/>
        </w:rPr>
        <w:t>Електронна пошта: відправка розсилок та рекламних листів підписникам для інформування про нові колекції, знижки та інші акції.</w:t>
      </w:r>
    </w:p>
    <w:p w:rsidR="00EF1324" w:rsidRPr="00D47C2E" w:rsidRDefault="00EF1324" w:rsidP="001D168F">
      <w:pPr>
        <w:pStyle w:val="a6"/>
        <w:numPr>
          <w:ilvl w:val="0"/>
          <w:numId w:val="39"/>
        </w:numPr>
        <w:tabs>
          <w:tab w:val="left" w:pos="567"/>
        </w:tabs>
        <w:spacing w:before="0" w:beforeAutospacing="0" w:after="30" w:afterAutospacing="0" w:line="360" w:lineRule="auto"/>
        <w:ind w:left="284" w:firstLine="54"/>
        <w:contextualSpacing/>
        <w:jc w:val="both"/>
        <w:rPr>
          <w:color w:val="000000"/>
          <w:szCs w:val="28"/>
        </w:rPr>
      </w:pPr>
      <w:r w:rsidRPr="00D47C2E">
        <w:rPr>
          <w:color w:val="000000"/>
          <w:szCs w:val="28"/>
        </w:rPr>
        <w:t>Онлайн-реклама: використання різноманітних онлайн-платформ для платної реклами, таких як GoogleAds або соціальні мережі.</w:t>
      </w:r>
    </w:p>
    <w:p w:rsidR="00EF1324" w:rsidRPr="00D47C2E" w:rsidRDefault="00EF1324" w:rsidP="001D168F">
      <w:pPr>
        <w:pStyle w:val="a6"/>
        <w:numPr>
          <w:ilvl w:val="0"/>
          <w:numId w:val="39"/>
        </w:numPr>
        <w:tabs>
          <w:tab w:val="left" w:pos="567"/>
        </w:tabs>
        <w:spacing w:before="0" w:beforeAutospacing="0" w:after="30" w:afterAutospacing="0" w:line="360" w:lineRule="auto"/>
        <w:ind w:left="284" w:firstLine="54"/>
        <w:contextualSpacing/>
        <w:jc w:val="both"/>
        <w:rPr>
          <w:color w:val="000000"/>
          <w:szCs w:val="28"/>
        </w:rPr>
      </w:pPr>
      <w:r w:rsidRPr="00D47C2E">
        <w:rPr>
          <w:color w:val="000000"/>
          <w:szCs w:val="28"/>
        </w:rPr>
        <w:t>Відео-контент: розміщення відео на платформах, таких як YouTube або Instagram, для демонстрації нових колекцій та створення взаємодії з аудиторією.</w:t>
      </w:r>
    </w:p>
    <w:p w:rsidR="00EF1324" w:rsidRPr="00D47C2E" w:rsidRDefault="00EF1324" w:rsidP="001D168F">
      <w:pPr>
        <w:pStyle w:val="a6"/>
        <w:numPr>
          <w:ilvl w:val="0"/>
          <w:numId w:val="39"/>
        </w:numPr>
        <w:tabs>
          <w:tab w:val="left" w:pos="567"/>
        </w:tabs>
        <w:spacing w:before="0" w:beforeAutospacing="0" w:after="30" w:afterAutospacing="0" w:line="360" w:lineRule="auto"/>
        <w:ind w:left="284" w:firstLine="54"/>
        <w:contextualSpacing/>
        <w:jc w:val="both"/>
        <w:rPr>
          <w:color w:val="000000"/>
          <w:szCs w:val="28"/>
        </w:rPr>
      </w:pPr>
      <w:r w:rsidRPr="00D47C2E">
        <w:rPr>
          <w:color w:val="000000"/>
          <w:szCs w:val="28"/>
        </w:rPr>
        <w:t>Інфлюєнсерський маркетинг: співпраця з впливовими особистостями, блогерами та моделями для просування продуктів серед їхніх фоловерів.</w:t>
      </w:r>
    </w:p>
    <w:p w:rsidR="00EF1324" w:rsidRPr="00D47C2E" w:rsidRDefault="00EF1324" w:rsidP="009B08AB">
      <w:pPr>
        <w:pStyle w:val="a6"/>
        <w:spacing w:before="0" w:beforeAutospacing="0" w:after="30" w:afterAutospacing="0" w:line="360" w:lineRule="auto"/>
        <w:ind w:firstLine="340"/>
        <w:contextualSpacing/>
        <w:jc w:val="both"/>
        <w:rPr>
          <w:bCs/>
          <w:szCs w:val="28"/>
        </w:rPr>
      </w:pPr>
      <w:r w:rsidRPr="00D47C2E">
        <w:rPr>
          <w:color w:val="000000"/>
          <w:szCs w:val="28"/>
        </w:rPr>
        <w:lastRenderedPageBreak/>
        <w:t>Отож, бачимо, що спостерігається виражена тенденція до переходу реклами в інтернет, що є відповіддю на активне використання онлайн-платформ і зростання впливу цифрового середовища. Зарубіжні компанії, особливо в галузі просування жіночого одягу, віддають перевагу інтернет-каналам комунікацій через їхню широку досяжність, здатність до персоналізації та ефективний взаємозв'язок з цільовою аудиторією.</w:t>
      </w:r>
      <w:r w:rsidR="001D168F">
        <w:rPr>
          <w:color w:val="000000"/>
          <w:szCs w:val="28"/>
        </w:rPr>
        <w:t xml:space="preserve"> </w:t>
      </w:r>
      <w:r w:rsidRPr="00D47C2E">
        <w:rPr>
          <w:color w:val="000000"/>
          <w:szCs w:val="28"/>
        </w:rPr>
        <w:t xml:space="preserve">Одночасно з цим спостерігається використання комплексного підходу до комунікацій в сфері реклами модного одягу. Компанії не обмежуються одним типом каналу чи інструменту, а використовують різноманітні платформи і техніки для максимального впливу. Цей комбінований підхід дозволяє компаніям ефективно спілкуватися з аудиторією на різних рівнях, забезпечуючи більш широкі охоплення та позитивний вплив на споживачів у цифровій епохі </w:t>
      </w:r>
      <w:r>
        <w:rPr>
          <w:bCs/>
          <w:szCs w:val="28"/>
        </w:rPr>
        <w:t>[54</w:t>
      </w:r>
      <w:r w:rsidRPr="00D47C2E">
        <w:rPr>
          <w:bCs/>
          <w:szCs w:val="28"/>
        </w:rPr>
        <w:t>].</w:t>
      </w:r>
    </w:p>
    <w:p w:rsidR="00EF1324" w:rsidRPr="00D47C2E" w:rsidRDefault="00EF1324" w:rsidP="009B08AB">
      <w:pPr>
        <w:pStyle w:val="a6"/>
        <w:spacing w:before="0" w:beforeAutospacing="0" w:after="30" w:afterAutospacing="0" w:line="360" w:lineRule="auto"/>
        <w:ind w:firstLine="340"/>
        <w:contextualSpacing/>
        <w:jc w:val="both"/>
        <w:rPr>
          <w:color w:val="000000"/>
          <w:szCs w:val="28"/>
        </w:rPr>
      </w:pPr>
      <w:r w:rsidRPr="00D47C2E">
        <w:rPr>
          <w:color w:val="000000"/>
          <w:szCs w:val="28"/>
        </w:rPr>
        <w:t xml:space="preserve">Таким чином було проведено дослідження по завданню 1 і завдяки аналізу реклами зарубіжних компаній в сфері жіночого одягу можна зробити кілька важливих висновків, які можуть допомогти досліджуваному підприємству </w:t>
      </w:r>
      <w:r w:rsidRPr="0055542E">
        <w:rPr>
          <w:szCs w:val="28"/>
        </w:rPr>
        <w:t>«VOVK»</w:t>
      </w:r>
      <w:r w:rsidRPr="00D47C2E">
        <w:rPr>
          <w:color w:val="000000"/>
          <w:szCs w:val="28"/>
        </w:rPr>
        <w:t>. По-перше, зарубіжні компанії активно використовують п'ять стратегій комунікацій для привертання уваги своєї аудиторії. Емоційний підхід, різноманітність та інклюзивність, використання соціальних мереж, співпраця з впливовими особистостями та екологічна усвідомленість стали ключовими елементами ефективної рекламної стратегії.</w:t>
      </w:r>
    </w:p>
    <w:p w:rsidR="00EF1324" w:rsidRPr="00D47C2E" w:rsidRDefault="00EF1324" w:rsidP="009B08AB">
      <w:pPr>
        <w:pStyle w:val="a6"/>
        <w:spacing w:before="0" w:beforeAutospacing="0" w:after="30" w:afterAutospacing="0" w:line="360" w:lineRule="auto"/>
        <w:ind w:firstLine="340"/>
        <w:contextualSpacing/>
        <w:jc w:val="both"/>
        <w:rPr>
          <w:color w:val="000000"/>
          <w:szCs w:val="28"/>
        </w:rPr>
      </w:pPr>
      <w:r w:rsidRPr="00D47C2E">
        <w:rPr>
          <w:color w:val="000000"/>
          <w:szCs w:val="28"/>
        </w:rPr>
        <w:t>По-друге, високе застосування цифрових каналів комунікацій свідчить про тенденцію до переходу реклами в інтернет. Використання соціальних мереж, електронної пошти, онлайн-реклами та відео-контенту свідчить про прагнення до більш інтерактивного та персоналізованого спілкування з аудиторією.</w:t>
      </w:r>
    </w:p>
    <w:p w:rsidR="00EF1324" w:rsidRPr="00D47C2E" w:rsidRDefault="00EF1324" w:rsidP="009B08AB">
      <w:pPr>
        <w:pStyle w:val="a6"/>
        <w:spacing w:before="0" w:beforeAutospacing="0" w:after="30" w:afterAutospacing="0" w:line="360" w:lineRule="auto"/>
        <w:ind w:firstLine="340"/>
        <w:contextualSpacing/>
        <w:jc w:val="both"/>
        <w:rPr>
          <w:color w:val="000000"/>
          <w:szCs w:val="28"/>
        </w:rPr>
      </w:pPr>
      <w:r w:rsidRPr="00D47C2E">
        <w:rPr>
          <w:color w:val="000000"/>
          <w:szCs w:val="28"/>
        </w:rPr>
        <w:t xml:space="preserve">По-третє, спостерігається використання комплексного підходу до комунікацій в рекламі модного одягу. Компанії не обмежуються одним каналом чи інструментом, а використовують різноманітні платформи та техніки для максимального впливу. Цей стратегічний підхід дозволяє компаніям ефективно спілкуватися з різними сегментами аудиторії та підтримувати позитивний імідж у цифровій епохі. </w:t>
      </w:r>
    </w:p>
    <w:p w:rsidR="00EF1324" w:rsidRPr="00D47C2E" w:rsidRDefault="00EF1324" w:rsidP="009B08AB">
      <w:pPr>
        <w:pStyle w:val="a6"/>
        <w:spacing w:before="0" w:beforeAutospacing="0" w:after="30" w:afterAutospacing="0" w:line="360" w:lineRule="auto"/>
        <w:ind w:firstLine="340"/>
        <w:contextualSpacing/>
        <w:jc w:val="both"/>
        <w:rPr>
          <w:color w:val="000000"/>
          <w:szCs w:val="28"/>
        </w:rPr>
      </w:pPr>
      <w:r w:rsidRPr="00D47C2E">
        <w:rPr>
          <w:color w:val="000000"/>
          <w:szCs w:val="28"/>
        </w:rPr>
        <w:t xml:space="preserve">Таким чином, рекламні стратегії зарубіжних компаній у сфері жіночого одягу відзначаються не лише креативністю та інноваційністю, але й адаптацією до вимог </w:t>
      </w:r>
      <w:r w:rsidRPr="00D47C2E">
        <w:rPr>
          <w:color w:val="000000"/>
          <w:szCs w:val="28"/>
        </w:rPr>
        <w:lastRenderedPageBreak/>
        <w:t xml:space="preserve">сучасного цифрового споживача. Отож, адаптація зазначених стратегій до конкретних особливостей та цільової аудиторії українського ринку може допомогти досліджуваному підприємству </w:t>
      </w:r>
      <w:r w:rsidRPr="0055542E">
        <w:rPr>
          <w:szCs w:val="28"/>
        </w:rPr>
        <w:t>«VOVK»</w:t>
      </w:r>
      <w:r w:rsidR="001D168F">
        <w:rPr>
          <w:szCs w:val="28"/>
        </w:rPr>
        <w:t xml:space="preserve"> </w:t>
      </w:r>
      <w:r w:rsidRPr="00D47C2E">
        <w:rPr>
          <w:color w:val="000000"/>
          <w:szCs w:val="28"/>
        </w:rPr>
        <w:t>покращити позиції бренду та здобути більшу популярність серед споживачів.</w:t>
      </w:r>
    </w:p>
    <w:p w:rsidR="00EF1324" w:rsidRPr="00D47C2E" w:rsidRDefault="00EF1324" w:rsidP="009B08AB">
      <w:pPr>
        <w:pStyle w:val="a6"/>
        <w:spacing w:before="0" w:beforeAutospacing="0" w:after="30" w:afterAutospacing="0" w:line="360" w:lineRule="auto"/>
        <w:ind w:firstLine="340"/>
        <w:contextualSpacing/>
        <w:jc w:val="both"/>
        <w:rPr>
          <w:color w:val="000000"/>
          <w:szCs w:val="28"/>
        </w:rPr>
      </w:pPr>
      <w:r w:rsidRPr="00D47C2E">
        <w:rPr>
          <w:color w:val="000000"/>
          <w:szCs w:val="28"/>
        </w:rPr>
        <w:t>Наступне- друге завдання дослідження це</w:t>
      </w:r>
      <w:r>
        <w:rPr>
          <w:color w:val="000000"/>
          <w:szCs w:val="28"/>
        </w:rPr>
        <w:t>:</w:t>
      </w:r>
      <w:r w:rsidRPr="00D47C2E">
        <w:rPr>
          <w:color w:val="000000"/>
          <w:szCs w:val="28"/>
        </w:rPr>
        <w:t xml:space="preserve"> «Аналіз комунікацій успішних українських виробників одягу». </w:t>
      </w:r>
    </w:p>
    <w:p w:rsidR="00EF1324" w:rsidRPr="00D47C2E" w:rsidRDefault="00EF1324" w:rsidP="009B08AB">
      <w:pPr>
        <w:pStyle w:val="a6"/>
        <w:spacing w:before="0" w:beforeAutospacing="0" w:after="30" w:afterAutospacing="0" w:line="360" w:lineRule="auto"/>
        <w:ind w:firstLine="340"/>
        <w:contextualSpacing/>
        <w:jc w:val="both"/>
        <w:rPr>
          <w:color w:val="000000"/>
          <w:szCs w:val="28"/>
        </w:rPr>
      </w:pPr>
      <w:r w:rsidRPr="00D47C2E">
        <w:rPr>
          <w:color w:val="000000"/>
          <w:szCs w:val="28"/>
        </w:rPr>
        <w:t xml:space="preserve">Пошукове питання №1: «Які українські виробники одягу є найпопулярнішими  на ринку?» </w:t>
      </w:r>
    </w:p>
    <w:p w:rsidR="00EF1324" w:rsidRPr="00D47C2E" w:rsidRDefault="00EF1324" w:rsidP="009B08AB">
      <w:pPr>
        <w:pStyle w:val="a6"/>
        <w:spacing w:before="0" w:beforeAutospacing="0" w:after="30" w:afterAutospacing="0" w:line="360" w:lineRule="auto"/>
        <w:ind w:firstLine="340"/>
        <w:contextualSpacing/>
        <w:jc w:val="both"/>
        <w:rPr>
          <w:color w:val="000000"/>
          <w:szCs w:val="28"/>
        </w:rPr>
      </w:pPr>
      <w:r w:rsidRPr="00D47C2E">
        <w:rPr>
          <w:color w:val="000000"/>
          <w:szCs w:val="28"/>
        </w:rPr>
        <w:t xml:space="preserve">Проаналізувавши дані </w:t>
      </w:r>
      <w:r w:rsidRPr="00D47C2E">
        <w:rPr>
          <w:szCs w:val="28"/>
        </w:rPr>
        <w:t>державної служби статистики України</w:t>
      </w:r>
      <w:r>
        <w:rPr>
          <w:bCs/>
          <w:szCs w:val="28"/>
        </w:rPr>
        <w:t>[6</w:t>
      </w:r>
      <w:r w:rsidRPr="00D47C2E">
        <w:rPr>
          <w:bCs/>
          <w:szCs w:val="28"/>
        </w:rPr>
        <w:t>]</w:t>
      </w:r>
      <w:r w:rsidRPr="00D47C2E">
        <w:rPr>
          <w:color w:val="000000"/>
          <w:szCs w:val="28"/>
        </w:rPr>
        <w:t xml:space="preserve">, а також огляд ринку компанією </w:t>
      </w:r>
      <w:r w:rsidRPr="00D47C2E">
        <w:rPr>
          <w:rStyle w:val="fontstyle01"/>
          <w:szCs w:val="28"/>
        </w:rPr>
        <w:t>Pro-Consulting</w:t>
      </w:r>
      <w:r w:rsidR="001D168F">
        <w:rPr>
          <w:rStyle w:val="fontstyle01"/>
          <w:szCs w:val="28"/>
        </w:rPr>
        <w:t xml:space="preserve"> </w:t>
      </w:r>
      <w:r>
        <w:rPr>
          <w:bCs/>
          <w:szCs w:val="28"/>
        </w:rPr>
        <w:t>[14</w:t>
      </w:r>
      <w:r w:rsidRPr="00D47C2E">
        <w:rPr>
          <w:bCs/>
          <w:szCs w:val="28"/>
        </w:rPr>
        <w:t>]</w:t>
      </w:r>
      <w:r w:rsidRPr="00D47C2E">
        <w:rPr>
          <w:color w:val="000000"/>
          <w:szCs w:val="28"/>
        </w:rPr>
        <w:t xml:space="preserve">, нами було виділено таких українських найпопулярніших виробників жіночого одяг: </w:t>
      </w:r>
    </w:p>
    <w:p w:rsidR="00EF1324" w:rsidRPr="00390512" w:rsidRDefault="00EF1324" w:rsidP="009B08AB">
      <w:pPr>
        <w:pStyle w:val="a6"/>
        <w:numPr>
          <w:ilvl w:val="0"/>
          <w:numId w:val="40"/>
        </w:numPr>
        <w:tabs>
          <w:tab w:val="left" w:pos="709"/>
          <w:tab w:val="left" w:pos="993"/>
        </w:tabs>
        <w:spacing w:before="0" w:beforeAutospacing="0" w:after="30" w:afterAutospacing="0" w:line="360" w:lineRule="auto"/>
        <w:ind w:left="709" w:firstLine="0"/>
        <w:contextualSpacing/>
        <w:jc w:val="both"/>
        <w:rPr>
          <w:color w:val="000000"/>
          <w:szCs w:val="28"/>
        </w:rPr>
      </w:pPr>
      <w:r w:rsidRPr="00390512">
        <w:rPr>
          <w:color w:val="000000"/>
          <w:szCs w:val="28"/>
        </w:rPr>
        <w:t>Dressa</w:t>
      </w:r>
      <w:r w:rsidR="001D168F">
        <w:rPr>
          <w:color w:val="000000"/>
          <w:szCs w:val="28"/>
        </w:rPr>
        <w:t xml:space="preserve">                                              </w:t>
      </w:r>
      <w:r w:rsidR="00BD515F">
        <w:rPr>
          <w:color w:val="000000"/>
          <w:szCs w:val="28"/>
        </w:rPr>
        <w:t>5</w:t>
      </w:r>
      <w:r w:rsidR="001D168F">
        <w:rPr>
          <w:color w:val="000000"/>
          <w:szCs w:val="28"/>
        </w:rPr>
        <w:t xml:space="preserve">. </w:t>
      </w:r>
      <w:r w:rsidR="001D168F" w:rsidRPr="00390512">
        <w:rPr>
          <w:color w:val="000000"/>
          <w:szCs w:val="28"/>
        </w:rPr>
        <w:t>Onlady</w:t>
      </w:r>
    </w:p>
    <w:p w:rsidR="00EF1324" w:rsidRPr="00390512" w:rsidRDefault="00EF1324" w:rsidP="009B08AB">
      <w:pPr>
        <w:pStyle w:val="a6"/>
        <w:tabs>
          <w:tab w:val="left" w:pos="709"/>
          <w:tab w:val="left" w:pos="993"/>
        </w:tabs>
        <w:spacing w:before="0" w:beforeAutospacing="0" w:after="30" w:afterAutospacing="0" w:line="360" w:lineRule="auto"/>
        <w:ind w:left="709" w:firstLine="0"/>
        <w:contextualSpacing/>
        <w:jc w:val="both"/>
        <w:rPr>
          <w:color w:val="000000"/>
          <w:szCs w:val="28"/>
        </w:rPr>
      </w:pPr>
      <w:r w:rsidRPr="00390512">
        <w:rPr>
          <w:color w:val="000000"/>
          <w:szCs w:val="28"/>
        </w:rPr>
        <w:t>2. Minova</w:t>
      </w:r>
      <w:r w:rsidR="001D168F">
        <w:rPr>
          <w:color w:val="000000"/>
          <w:szCs w:val="28"/>
        </w:rPr>
        <w:t xml:space="preserve">                                            </w:t>
      </w:r>
      <w:r w:rsidR="00BD515F">
        <w:rPr>
          <w:color w:val="000000"/>
          <w:szCs w:val="28"/>
        </w:rPr>
        <w:t>6</w:t>
      </w:r>
      <w:r w:rsidR="001D168F">
        <w:rPr>
          <w:color w:val="000000"/>
          <w:szCs w:val="28"/>
        </w:rPr>
        <w:t xml:space="preserve">. </w:t>
      </w:r>
      <w:r w:rsidR="001D168F" w:rsidRPr="00390512">
        <w:rPr>
          <w:color w:val="000000"/>
          <w:szCs w:val="28"/>
        </w:rPr>
        <w:t>JUL</w:t>
      </w:r>
    </w:p>
    <w:p w:rsidR="00EF1324" w:rsidRPr="00390512" w:rsidRDefault="00EF1324" w:rsidP="009B08AB">
      <w:pPr>
        <w:pStyle w:val="a6"/>
        <w:tabs>
          <w:tab w:val="left" w:pos="709"/>
          <w:tab w:val="left" w:pos="993"/>
        </w:tabs>
        <w:spacing w:before="0" w:beforeAutospacing="0" w:after="30" w:afterAutospacing="0" w:line="360" w:lineRule="auto"/>
        <w:ind w:left="709" w:firstLine="0"/>
        <w:contextualSpacing/>
        <w:jc w:val="both"/>
        <w:rPr>
          <w:color w:val="000000"/>
          <w:szCs w:val="28"/>
        </w:rPr>
      </w:pPr>
      <w:r w:rsidRPr="00390512">
        <w:rPr>
          <w:color w:val="000000"/>
          <w:szCs w:val="28"/>
        </w:rPr>
        <w:t>3. Must</w:t>
      </w:r>
      <w:r w:rsidR="00BD515F">
        <w:rPr>
          <w:color w:val="000000"/>
          <w:szCs w:val="28"/>
        </w:rPr>
        <w:t xml:space="preserve"> </w:t>
      </w:r>
      <w:r w:rsidRPr="00390512">
        <w:rPr>
          <w:color w:val="000000"/>
          <w:szCs w:val="28"/>
        </w:rPr>
        <w:t>Have</w:t>
      </w:r>
      <w:r w:rsidR="00BD515F">
        <w:rPr>
          <w:color w:val="000000"/>
          <w:szCs w:val="28"/>
        </w:rPr>
        <w:t xml:space="preserve">                                       7. </w:t>
      </w:r>
      <w:r w:rsidR="00BD515F" w:rsidRPr="00390512">
        <w:rPr>
          <w:color w:val="000000"/>
          <w:szCs w:val="28"/>
        </w:rPr>
        <w:t>SOLMAR</w:t>
      </w:r>
    </w:p>
    <w:p w:rsidR="00EF1324" w:rsidRPr="00390512" w:rsidRDefault="00BD515F" w:rsidP="009B08AB">
      <w:pPr>
        <w:pStyle w:val="a6"/>
        <w:tabs>
          <w:tab w:val="left" w:pos="709"/>
          <w:tab w:val="left" w:pos="993"/>
        </w:tabs>
        <w:spacing w:before="0" w:beforeAutospacing="0" w:after="30" w:afterAutospacing="0" w:line="360" w:lineRule="auto"/>
        <w:ind w:left="709" w:firstLine="0"/>
        <w:contextualSpacing/>
        <w:jc w:val="both"/>
        <w:rPr>
          <w:color w:val="000000"/>
          <w:szCs w:val="28"/>
        </w:rPr>
      </w:pPr>
      <w:r>
        <w:rPr>
          <w:color w:val="000000"/>
          <w:szCs w:val="28"/>
        </w:rPr>
        <w:t>4</w:t>
      </w:r>
      <w:r w:rsidR="00EF1324" w:rsidRPr="00390512">
        <w:rPr>
          <w:color w:val="000000"/>
          <w:szCs w:val="28"/>
        </w:rPr>
        <w:t>. JOANNA</w:t>
      </w:r>
    </w:p>
    <w:p w:rsidR="00EF1324" w:rsidRPr="00D47C2E" w:rsidRDefault="00EF1324" w:rsidP="009B08AB">
      <w:pPr>
        <w:pStyle w:val="a6"/>
        <w:spacing w:before="0" w:beforeAutospacing="0" w:after="30" w:afterAutospacing="0" w:line="360" w:lineRule="auto"/>
        <w:ind w:firstLine="340"/>
        <w:contextualSpacing/>
        <w:jc w:val="both"/>
        <w:rPr>
          <w:color w:val="000000"/>
          <w:szCs w:val="28"/>
        </w:rPr>
      </w:pPr>
      <w:r w:rsidRPr="00D47C2E">
        <w:rPr>
          <w:color w:val="000000"/>
          <w:szCs w:val="28"/>
        </w:rPr>
        <w:t>Пошукове питання №2: «Який вид реклами найчастіше використовують найпопулярніші українські виробники одягу?»</w:t>
      </w:r>
    </w:p>
    <w:p w:rsidR="00EF1324" w:rsidRPr="00D47C2E" w:rsidRDefault="00EF1324" w:rsidP="009B08AB">
      <w:pPr>
        <w:pStyle w:val="a6"/>
        <w:spacing w:before="0" w:beforeAutospacing="0" w:after="30" w:afterAutospacing="0" w:line="360" w:lineRule="auto"/>
        <w:ind w:firstLine="340"/>
        <w:contextualSpacing/>
        <w:jc w:val="both"/>
        <w:rPr>
          <w:color w:val="000000"/>
          <w:szCs w:val="28"/>
        </w:rPr>
      </w:pPr>
      <w:r w:rsidRPr="00D47C2E">
        <w:rPr>
          <w:color w:val="000000"/>
          <w:szCs w:val="28"/>
        </w:rPr>
        <w:t xml:space="preserve">Проаналізувавши інформацію про виявлених найпопулярніших українських виробників одягу, можемо виділити такі найбільш популярні види реклами, що вони використовують: </w:t>
      </w:r>
    </w:p>
    <w:p w:rsidR="00EF1324" w:rsidRPr="00D47C2E" w:rsidRDefault="00EF1324" w:rsidP="008E1AF6">
      <w:pPr>
        <w:pStyle w:val="a6"/>
        <w:numPr>
          <w:ilvl w:val="0"/>
          <w:numId w:val="43"/>
        </w:numPr>
        <w:tabs>
          <w:tab w:val="clear" w:pos="273"/>
          <w:tab w:val="left" w:pos="426"/>
          <w:tab w:val="num" w:pos="709"/>
        </w:tabs>
        <w:spacing w:before="0" w:beforeAutospacing="0" w:after="30" w:afterAutospacing="0" w:line="360" w:lineRule="auto"/>
        <w:ind w:left="0" w:firstLine="0"/>
        <w:contextualSpacing/>
        <w:jc w:val="both"/>
        <w:rPr>
          <w:color w:val="000000"/>
          <w:szCs w:val="28"/>
        </w:rPr>
      </w:pPr>
      <w:r>
        <w:rPr>
          <w:color w:val="000000"/>
          <w:szCs w:val="28"/>
        </w:rPr>
        <w:t>о</w:t>
      </w:r>
      <w:r w:rsidR="008E1AF6">
        <w:rPr>
          <w:color w:val="000000"/>
          <w:szCs w:val="28"/>
        </w:rPr>
        <w:t>нлайн реклама. О</w:t>
      </w:r>
      <w:r w:rsidRPr="00D47C2E">
        <w:rPr>
          <w:color w:val="000000"/>
          <w:szCs w:val="28"/>
        </w:rPr>
        <w:t xml:space="preserve">дним з найбільш популярних видів реклами </w:t>
      </w:r>
      <w:r>
        <w:rPr>
          <w:color w:val="000000"/>
          <w:szCs w:val="28"/>
        </w:rPr>
        <w:t>д</w:t>
      </w:r>
      <w:r w:rsidRPr="00D47C2E">
        <w:rPr>
          <w:color w:val="000000"/>
          <w:szCs w:val="28"/>
        </w:rPr>
        <w:t>ля сучасних популярних брендів одягу це реклама в інтернеті. Сюди входить реклама в соціальних мережах, , а також банерна реклама- розміщення графічних рекламних банерів н</w:t>
      </w:r>
      <w:r>
        <w:rPr>
          <w:color w:val="000000"/>
          <w:szCs w:val="28"/>
        </w:rPr>
        <w:t>а веб-сайтах та онлайн-журналах;</w:t>
      </w:r>
    </w:p>
    <w:p w:rsidR="00EF1324" w:rsidRPr="00C310F3" w:rsidRDefault="00EF1324" w:rsidP="008E1AF6">
      <w:pPr>
        <w:pStyle w:val="a6"/>
        <w:numPr>
          <w:ilvl w:val="0"/>
          <w:numId w:val="43"/>
        </w:numPr>
        <w:tabs>
          <w:tab w:val="clear" w:pos="273"/>
          <w:tab w:val="left" w:pos="426"/>
          <w:tab w:val="num" w:pos="709"/>
        </w:tabs>
        <w:spacing w:before="0" w:beforeAutospacing="0" w:after="30" w:afterAutospacing="0" w:line="360" w:lineRule="auto"/>
        <w:ind w:left="0" w:firstLine="0"/>
        <w:contextualSpacing/>
        <w:jc w:val="both"/>
        <w:rPr>
          <w:color w:val="000000"/>
          <w:szCs w:val="28"/>
        </w:rPr>
      </w:pPr>
      <w:r>
        <w:rPr>
          <w:color w:val="000000"/>
          <w:szCs w:val="28"/>
        </w:rPr>
        <w:t>т</w:t>
      </w:r>
      <w:r w:rsidRPr="00D47C2E">
        <w:rPr>
          <w:color w:val="000000"/>
          <w:szCs w:val="28"/>
        </w:rPr>
        <w:t xml:space="preserve">елевізійна реклама. Деякі виробники одягу обирають традиційний шлях та </w:t>
      </w:r>
      <w:r w:rsidRPr="00C310F3">
        <w:rPr>
          <w:color w:val="000000"/>
          <w:szCs w:val="28"/>
        </w:rPr>
        <w:t>використовують телевізійну рекламу для просування своєї продукції. Це може бути як реклама під час модних програм, так і окремі рекламні ро</w:t>
      </w:r>
      <w:r>
        <w:rPr>
          <w:color w:val="000000"/>
          <w:szCs w:val="28"/>
        </w:rPr>
        <w:t>лики в різних часових сегментах;</w:t>
      </w:r>
    </w:p>
    <w:p w:rsidR="00EF1324" w:rsidRPr="00D47C2E" w:rsidRDefault="00EF1324" w:rsidP="008E1AF6">
      <w:pPr>
        <w:pStyle w:val="a6"/>
        <w:numPr>
          <w:ilvl w:val="0"/>
          <w:numId w:val="43"/>
        </w:numPr>
        <w:tabs>
          <w:tab w:val="clear" w:pos="273"/>
          <w:tab w:val="left" w:pos="426"/>
          <w:tab w:val="num" w:pos="709"/>
        </w:tabs>
        <w:spacing w:before="0" w:beforeAutospacing="0" w:after="30" w:afterAutospacing="0" w:line="360" w:lineRule="auto"/>
        <w:ind w:left="0" w:firstLine="0"/>
        <w:contextualSpacing/>
        <w:jc w:val="both"/>
        <w:rPr>
          <w:color w:val="000000"/>
          <w:szCs w:val="28"/>
        </w:rPr>
      </w:pPr>
      <w:r>
        <w:rPr>
          <w:color w:val="000000"/>
          <w:szCs w:val="28"/>
        </w:rPr>
        <w:t>у</w:t>
      </w:r>
      <w:r w:rsidRPr="00D47C2E">
        <w:rPr>
          <w:color w:val="000000"/>
          <w:szCs w:val="28"/>
        </w:rPr>
        <w:t xml:space="preserve">часть у благодійних подіях. Зважаючи на війну в країні підприємства добре розуміють важливість допомоги, тому більшість з них активно долучаються до </w:t>
      </w:r>
      <w:r w:rsidRPr="00D47C2E">
        <w:rPr>
          <w:color w:val="000000"/>
          <w:szCs w:val="28"/>
        </w:rPr>
        <w:lastRenderedPageBreak/>
        <w:t>благодійних заходів та акцій, що дозволяє їм не лише просувати свої бренди, але й сприяє позитивному іміджу та взаємодії з соціально відповідальною аудиторією.</w:t>
      </w:r>
    </w:p>
    <w:p w:rsidR="00EF1324" w:rsidRPr="00D47C2E" w:rsidRDefault="00EF1324" w:rsidP="009B08AB">
      <w:pPr>
        <w:pStyle w:val="a6"/>
        <w:spacing w:before="0" w:beforeAutospacing="0" w:after="30" w:afterAutospacing="0" w:line="360" w:lineRule="auto"/>
        <w:ind w:firstLine="340"/>
        <w:contextualSpacing/>
        <w:jc w:val="both"/>
        <w:rPr>
          <w:color w:val="000000"/>
          <w:szCs w:val="28"/>
        </w:rPr>
      </w:pPr>
      <w:r w:rsidRPr="00D47C2E">
        <w:rPr>
          <w:color w:val="000000"/>
          <w:szCs w:val="28"/>
        </w:rPr>
        <w:t xml:space="preserve">Пошукове питання №3: «Які соціальні мережі використовують українські виробники одягу?» </w:t>
      </w:r>
    </w:p>
    <w:p w:rsidR="00EF1324" w:rsidRDefault="00083F31" w:rsidP="0013405C">
      <w:pPr>
        <w:pStyle w:val="a6"/>
        <w:spacing w:before="0" w:beforeAutospacing="0" w:after="30" w:afterAutospacing="0" w:line="360" w:lineRule="auto"/>
        <w:ind w:firstLine="340"/>
        <w:contextualSpacing/>
        <w:jc w:val="both"/>
        <w:rPr>
          <w:color w:val="000000"/>
          <w:szCs w:val="28"/>
        </w:rPr>
      </w:pPr>
      <w:r>
        <w:rPr>
          <w:color w:val="000000"/>
          <w:szCs w:val="28"/>
        </w:rPr>
        <w:t xml:space="preserve">Для відповіді на це питання було проаналізовано присутність брендін на п’яти найпопулярніших соціальних мережах. Результати було вписано в табл. 3.1, якщо підприємство має сторінку в соціальній мережі, стоїть 1, якщо ні- 0. </w:t>
      </w:r>
    </w:p>
    <w:p w:rsidR="00083F31" w:rsidRPr="00D47C2E" w:rsidRDefault="00083F31" w:rsidP="0013405C">
      <w:pPr>
        <w:pStyle w:val="a6"/>
        <w:spacing w:before="0" w:beforeAutospacing="0" w:after="30" w:afterAutospacing="0" w:line="360" w:lineRule="auto"/>
        <w:ind w:firstLine="340"/>
        <w:contextualSpacing/>
        <w:jc w:val="both"/>
        <w:rPr>
          <w:color w:val="000000"/>
          <w:szCs w:val="28"/>
        </w:rPr>
      </w:pPr>
    </w:p>
    <w:p w:rsidR="00EF1324" w:rsidRPr="00D47C2E" w:rsidRDefault="00EF1324" w:rsidP="0013405C">
      <w:pPr>
        <w:pStyle w:val="a6"/>
        <w:spacing w:before="0" w:beforeAutospacing="0" w:after="30" w:afterAutospacing="0" w:line="360" w:lineRule="auto"/>
        <w:ind w:firstLine="340"/>
        <w:contextualSpacing/>
        <w:jc w:val="both"/>
        <w:rPr>
          <w:color w:val="000000"/>
          <w:szCs w:val="28"/>
        </w:rPr>
      </w:pPr>
      <w:r w:rsidRPr="00D47C2E">
        <w:rPr>
          <w:color w:val="000000"/>
          <w:szCs w:val="28"/>
        </w:rPr>
        <w:t>Таблиця 3.1- Аналіз присутності брендів в соціальних мережах</w:t>
      </w:r>
    </w:p>
    <w:tbl>
      <w:tblPr>
        <w:tblW w:w="99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518"/>
        <w:gridCol w:w="1843"/>
        <w:gridCol w:w="1596"/>
        <w:gridCol w:w="1227"/>
        <w:gridCol w:w="1403"/>
        <w:gridCol w:w="1403"/>
      </w:tblGrid>
      <w:tr w:rsidR="00EF1324" w:rsidRPr="005C7B93" w:rsidTr="00C7519F">
        <w:trPr>
          <w:trHeight w:val="468"/>
        </w:trPr>
        <w:tc>
          <w:tcPr>
            <w:tcW w:w="2518" w:type="dxa"/>
            <w:vAlign w:val="bottom"/>
          </w:tcPr>
          <w:p w:rsidR="00EF1324" w:rsidRPr="005C7B93" w:rsidRDefault="00EF1324" w:rsidP="005C7B93">
            <w:pPr>
              <w:spacing w:after="30"/>
              <w:ind w:firstLine="340"/>
              <w:contextualSpacing/>
              <w:rPr>
                <w:sz w:val="24"/>
                <w:lang w:eastAsia="uk-UA"/>
              </w:rPr>
            </w:pPr>
            <w:r w:rsidRPr="005C7B93">
              <w:rPr>
                <w:sz w:val="24"/>
              </w:rPr>
              <w:t>Бренд</w:t>
            </w:r>
          </w:p>
        </w:tc>
        <w:tc>
          <w:tcPr>
            <w:tcW w:w="1843" w:type="dxa"/>
            <w:vAlign w:val="bottom"/>
          </w:tcPr>
          <w:p w:rsidR="00EF1324" w:rsidRPr="005C7B93" w:rsidRDefault="00EF1324" w:rsidP="005C7B93">
            <w:pPr>
              <w:spacing w:after="30"/>
              <w:ind w:firstLine="0"/>
              <w:contextualSpacing/>
              <w:rPr>
                <w:sz w:val="24"/>
                <w:lang w:eastAsia="uk-UA"/>
              </w:rPr>
            </w:pPr>
            <w:r w:rsidRPr="005C7B93">
              <w:rPr>
                <w:sz w:val="24"/>
              </w:rPr>
              <w:t>Instagram</w:t>
            </w:r>
          </w:p>
        </w:tc>
        <w:tc>
          <w:tcPr>
            <w:tcW w:w="1596" w:type="dxa"/>
            <w:vAlign w:val="bottom"/>
          </w:tcPr>
          <w:p w:rsidR="00EF1324" w:rsidRPr="005C7B93" w:rsidRDefault="00EF1324" w:rsidP="005C7B93">
            <w:pPr>
              <w:spacing w:after="30"/>
              <w:ind w:firstLine="0"/>
              <w:contextualSpacing/>
              <w:rPr>
                <w:sz w:val="24"/>
                <w:lang w:eastAsia="uk-UA"/>
              </w:rPr>
            </w:pPr>
            <w:r w:rsidRPr="005C7B93">
              <w:rPr>
                <w:sz w:val="24"/>
              </w:rPr>
              <w:t>Facebook</w:t>
            </w:r>
          </w:p>
        </w:tc>
        <w:tc>
          <w:tcPr>
            <w:tcW w:w="1227" w:type="dxa"/>
            <w:vAlign w:val="bottom"/>
          </w:tcPr>
          <w:p w:rsidR="00EF1324" w:rsidRPr="005C7B93" w:rsidRDefault="00EF1324" w:rsidP="005C7B93">
            <w:pPr>
              <w:spacing w:after="30"/>
              <w:ind w:firstLine="0"/>
              <w:contextualSpacing/>
              <w:rPr>
                <w:sz w:val="24"/>
                <w:lang w:eastAsia="uk-UA"/>
              </w:rPr>
            </w:pPr>
            <w:r w:rsidRPr="005C7B93">
              <w:rPr>
                <w:sz w:val="24"/>
              </w:rPr>
              <w:t>ТікТок</w:t>
            </w:r>
          </w:p>
        </w:tc>
        <w:tc>
          <w:tcPr>
            <w:tcW w:w="1403" w:type="dxa"/>
            <w:vAlign w:val="bottom"/>
          </w:tcPr>
          <w:p w:rsidR="00EF1324" w:rsidRPr="005C7B93" w:rsidRDefault="00EF1324" w:rsidP="005C7B93">
            <w:pPr>
              <w:spacing w:after="30"/>
              <w:ind w:firstLine="0"/>
              <w:contextualSpacing/>
              <w:rPr>
                <w:sz w:val="24"/>
                <w:lang w:eastAsia="uk-UA"/>
              </w:rPr>
            </w:pPr>
            <w:r w:rsidRPr="005C7B93">
              <w:rPr>
                <w:sz w:val="24"/>
              </w:rPr>
              <w:t>Pinterest</w:t>
            </w:r>
          </w:p>
        </w:tc>
        <w:tc>
          <w:tcPr>
            <w:tcW w:w="1403" w:type="dxa"/>
            <w:vAlign w:val="bottom"/>
          </w:tcPr>
          <w:p w:rsidR="00EF1324" w:rsidRPr="005C7B93" w:rsidRDefault="00EF1324" w:rsidP="005C7B93">
            <w:pPr>
              <w:spacing w:after="30"/>
              <w:ind w:firstLine="0"/>
              <w:contextualSpacing/>
              <w:jc w:val="center"/>
              <w:rPr>
                <w:sz w:val="24"/>
                <w:lang w:eastAsia="uk-UA"/>
              </w:rPr>
            </w:pPr>
            <w:r w:rsidRPr="005C7B93">
              <w:rPr>
                <w:sz w:val="24"/>
              </w:rPr>
              <w:t>YouTube</w:t>
            </w:r>
          </w:p>
        </w:tc>
      </w:tr>
      <w:tr w:rsidR="00EF1324" w:rsidRPr="005C7B93" w:rsidTr="00C7519F">
        <w:trPr>
          <w:trHeight w:val="290"/>
        </w:trPr>
        <w:tc>
          <w:tcPr>
            <w:tcW w:w="2518" w:type="dxa"/>
            <w:vAlign w:val="bottom"/>
          </w:tcPr>
          <w:p w:rsidR="00EF1324" w:rsidRPr="005C7B93" w:rsidRDefault="00EF1324" w:rsidP="005C7B93">
            <w:pPr>
              <w:spacing w:after="30"/>
              <w:ind w:firstLine="340"/>
              <w:contextualSpacing/>
              <w:rPr>
                <w:sz w:val="24"/>
              </w:rPr>
            </w:pPr>
            <w:r w:rsidRPr="005C7B93">
              <w:rPr>
                <w:sz w:val="24"/>
              </w:rPr>
              <w:t>Vovk</w:t>
            </w:r>
          </w:p>
        </w:tc>
        <w:tc>
          <w:tcPr>
            <w:tcW w:w="1843" w:type="dxa"/>
            <w:vAlign w:val="bottom"/>
          </w:tcPr>
          <w:p w:rsidR="00EF1324" w:rsidRPr="005C7B93" w:rsidRDefault="00EF1324" w:rsidP="005C7B93">
            <w:pPr>
              <w:spacing w:after="30"/>
              <w:ind w:firstLine="340"/>
              <w:contextualSpacing/>
              <w:jc w:val="center"/>
              <w:rPr>
                <w:sz w:val="24"/>
              </w:rPr>
            </w:pPr>
            <w:r w:rsidRPr="005C7B93">
              <w:rPr>
                <w:sz w:val="24"/>
              </w:rPr>
              <w:t>1</w:t>
            </w:r>
          </w:p>
        </w:tc>
        <w:tc>
          <w:tcPr>
            <w:tcW w:w="1596" w:type="dxa"/>
            <w:vAlign w:val="bottom"/>
          </w:tcPr>
          <w:p w:rsidR="00EF1324" w:rsidRPr="005C7B93" w:rsidRDefault="00EF1324" w:rsidP="005C7B93">
            <w:pPr>
              <w:spacing w:after="30"/>
              <w:ind w:firstLine="340"/>
              <w:contextualSpacing/>
              <w:jc w:val="center"/>
              <w:rPr>
                <w:sz w:val="24"/>
              </w:rPr>
            </w:pPr>
            <w:r w:rsidRPr="005C7B93">
              <w:rPr>
                <w:sz w:val="24"/>
              </w:rPr>
              <w:t>1</w:t>
            </w:r>
          </w:p>
        </w:tc>
        <w:tc>
          <w:tcPr>
            <w:tcW w:w="1227" w:type="dxa"/>
            <w:vAlign w:val="bottom"/>
          </w:tcPr>
          <w:p w:rsidR="00EF1324" w:rsidRPr="005C7B93" w:rsidRDefault="00EF1324" w:rsidP="005C7B93">
            <w:pPr>
              <w:spacing w:after="30"/>
              <w:ind w:firstLine="340"/>
              <w:contextualSpacing/>
              <w:jc w:val="center"/>
              <w:rPr>
                <w:sz w:val="24"/>
              </w:rPr>
            </w:pPr>
            <w:r w:rsidRPr="005C7B93">
              <w:rPr>
                <w:sz w:val="24"/>
              </w:rPr>
              <w:t>1</w:t>
            </w:r>
          </w:p>
        </w:tc>
        <w:tc>
          <w:tcPr>
            <w:tcW w:w="1403" w:type="dxa"/>
            <w:vAlign w:val="bottom"/>
          </w:tcPr>
          <w:p w:rsidR="00EF1324" w:rsidRPr="005C7B93" w:rsidRDefault="00EF1324" w:rsidP="005C7B93">
            <w:pPr>
              <w:spacing w:after="30"/>
              <w:ind w:firstLine="340"/>
              <w:contextualSpacing/>
              <w:jc w:val="center"/>
              <w:rPr>
                <w:sz w:val="24"/>
              </w:rPr>
            </w:pPr>
            <w:r w:rsidRPr="005C7B93">
              <w:rPr>
                <w:sz w:val="24"/>
              </w:rPr>
              <w:t>0</w:t>
            </w:r>
          </w:p>
        </w:tc>
        <w:tc>
          <w:tcPr>
            <w:tcW w:w="1403" w:type="dxa"/>
            <w:vAlign w:val="bottom"/>
          </w:tcPr>
          <w:p w:rsidR="00EF1324" w:rsidRPr="005C7B93" w:rsidRDefault="00EF1324" w:rsidP="005C7B93">
            <w:pPr>
              <w:spacing w:after="30"/>
              <w:ind w:firstLine="340"/>
              <w:contextualSpacing/>
              <w:jc w:val="center"/>
              <w:rPr>
                <w:sz w:val="24"/>
              </w:rPr>
            </w:pPr>
            <w:r w:rsidRPr="005C7B93">
              <w:rPr>
                <w:sz w:val="24"/>
              </w:rPr>
              <w:t>1</w:t>
            </w:r>
          </w:p>
        </w:tc>
      </w:tr>
      <w:tr w:rsidR="00EF1324" w:rsidRPr="005C7B93" w:rsidTr="00C7519F">
        <w:trPr>
          <w:trHeight w:val="201"/>
        </w:trPr>
        <w:tc>
          <w:tcPr>
            <w:tcW w:w="2518" w:type="dxa"/>
            <w:vAlign w:val="bottom"/>
          </w:tcPr>
          <w:p w:rsidR="00EF1324" w:rsidRPr="005C7B93" w:rsidRDefault="00EF1324" w:rsidP="005C7B93">
            <w:pPr>
              <w:spacing w:after="30"/>
              <w:ind w:firstLine="340"/>
              <w:contextualSpacing/>
              <w:rPr>
                <w:sz w:val="24"/>
              </w:rPr>
            </w:pPr>
            <w:r w:rsidRPr="005C7B93">
              <w:rPr>
                <w:sz w:val="24"/>
              </w:rPr>
              <w:t>Dressa</w:t>
            </w:r>
          </w:p>
        </w:tc>
        <w:tc>
          <w:tcPr>
            <w:tcW w:w="1843" w:type="dxa"/>
            <w:vAlign w:val="bottom"/>
          </w:tcPr>
          <w:p w:rsidR="00EF1324" w:rsidRPr="005C7B93" w:rsidRDefault="00EF1324" w:rsidP="005C7B93">
            <w:pPr>
              <w:spacing w:after="30"/>
              <w:ind w:firstLine="340"/>
              <w:contextualSpacing/>
              <w:jc w:val="center"/>
              <w:rPr>
                <w:sz w:val="24"/>
              </w:rPr>
            </w:pPr>
            <w:r w:rsidRPr="005C7B93">
              <w:rPr>
                <w:sz w:val="24"/>
              </w:rPr>
              <w:t>1</w:t>
            </w:r>
          </w:p>
        </w:tc>
        <w:tc>
          <w:tcPr>
            <w:tcW w:w="1596" w:type="dxa"/>
            <w:vAlign w:val="bottom"/>
          </w:tcPr>
          <w:p w:rsidR="00EF1324" w:rsidRPr="005C7B93" w:rsidRDefault="00EF1324" w:rsidP="005C7B93">
            <w:pPr>
              <w:spacing w:after="30"/>
              <w:ind w:firstLine="340"/>
              <w:contextualSpacing/>
              <w:jc w:val="center"/>
              <w:rPr>
                <w:sz w:val="24"/>
              </w:rPr>
            </w:pPr>
            <w:r w:rsidRPr="005C7B93">
              <w:rPr>
                <w:sz w:val="24"/>
              </w:rPr>
              <w:t>1</w:t>
            </w:r>
          </w:p>
        </w:tc>
        <w:tc>
          <w:tcPr>
            <w:tcW w:w="1227" w:type="dxa"/>
            <w:vAlign w:val="bottom"/>
          </w:tcPr>
          <w:p w:rsidR="00EF1324" w:rsidRPr="005C7B93" w:rsidRDefault="00EF1324" w:rsidP="005C7B93">
            <w:pPr>
              <w:spacing w:after="30"/>
              <w:ind w:firstLine="340"/>
              <w:contextualSpacing/>
              <w:jc w:val="center"/>
              <w:rPr>
                <w:sz w:val="24"/>
              </w:rPr>
            </w:pPr>
            <w:r w:rsidRPr="005C7B93">
              <w:rPr>
                <w:sz w:val="24"/>
              </w:rPr>
              <w:t>1</w:t>
            </w:r>
          </w:p>
        </w:tc>
        <w:tc>
          <w:tcPr>
            <w:tcW w:w="1403" w:type="dxa"/>
            <w:vAlign w:val="bottom"/>
          </w:tcPr>
          <w:p w:rsidR="00EF1324" w:rsidRPr="005C7B93" w:rsidRDefault="00EF1324" w:rsidP="005C7B93">
            <w:pPr>
              <w:spacing w:after="30"/>
              <w:ind w:firstLine="340"/>
              <w:contextualSpacing/>
              <w:jc w:val="center"/>
              <w:rPr>
                <w:sz w:val="24"/>
              </w:rPr>
            </w:pPr>
            <w:r w:rsidRPr="005C7B93">
              <w:rPr>
                <w:sz w:val="24"/>
              </w:rPr>
              <w:t>0</w:t>
            </w:r>
          </w:p>
        </w:tc>
        <w:tc>
          <w:tcPr>
            <w:tcW w:w="1403" w:type="dxa"/>
            <w:vAlign w:val="bottom"/>
          </w:tcPr>
          <w:p w:rsidR="00EF1324" w:rsidRPr="005C7B93" w:rsidRDefault="00EF1324" w:rsidP="005C7B93">
            <w:pPr>
              <w:spacing w:after="30"/>
              <w:ind w:firstLine="340"/>
              <w:contextualSpacing/>
              <w:jc w:val="center"/>
              <w:rPr>
                <w:sz w:val="24"/>
              </w:rPr>
            </w:pPr>
            <w:r w:rsidRPr="005C7B93">
              <w:rPr>
                <w:sz w:val="24"/>
              </w:rPr>
              <w:t>1</w:t>
            </w:r>
          </w:p>
        </w:tc>
      </w:tr>
      <w:tr w:rsidR="00EF1324" w:rsidRPr="005C7B93" w:rsidTr="00C7519F">
        <w:trPr>
          <w:trHeight w:val="207"/>
        </w:trPr>
        <w:tc>
          <w:tcPr>
            <w:tcW w:w="2518" w:type="dxa"/>
            <w:vAlign w:val="bottom"/>
          </w:tcPr>
          <w:p w:rsidR="00EF1324" w:rsidRPr="005C7B93" w:rsidRDefault="00EF1324" w:rsidP="005C7B93">
            <w:pPr>
              <w:spacing w:after="30"/>
              <w:ind w:firstLine="340"/>
              <w:contextualSpacing/>
              <w:rPr>
                <w:sz w:val="24"/>
              </w:rPr>
            </w:pPr>
            <w:r w:rsidRPr="005C7B93">
              <w:rPr>
                <w:sz w:val="24"/>
              </w:rPr>
              <w:t>Minova</w:t>
            </w:r>
          </w:p>
        </w:tc>
        <w:tc>
          <w:tcPr>
            <w:tcW w:w="1843" w:type="dxa"/>
            <w:vAlign w:val="bottom"/>
          </w:tcPr>
          <w:p w:rsidR="00EF1324" w:rsidRPr="005C7B93" w:rsidRDefault="00EF1324" w:rsidP="005C7B93">
            <w:pPr>
              <w:spacing w:after="30"/>
              <w:ind w:firstLine="340"/>
              <w:contextualSpacing/>
              <w:jc w:val="center"/>
              <w:rPr>
                <w:sz w:val="24"/>
              </w:rPr>
            </w:pPr>
            <w:r w:rsidRPr="005C7B93">
              <w:rPr>
                <w:sz w:val="24"/>
              </w:rPr>
              <w:t>1</w:t>
            </w:r>
          </w:p>
        </w:tc>
        <w:tc>
          <w:tcPr>
            <w:tcW w:w="1596" w:type="dxa"/>
            <w:vAlign w:val="bottom"/>
          </w:tcPr>
          <w:p w:rsidR="00EF1324" w:rsidRPr="005C7B93" w:rsidRDefault="00EF1324" w:rsidP="005C7B93">
            <w:pPr>
              <w:spacing w:after="30"/>
              <w:ind w:firstLine="340"/>
              <w:contextualSpacing/>
              <w:jc w:val="center"/>
              <w:rPr>
                <w:sz w:val="24"/>
              </w:rPr>
            </w:pPr>
            <w:r w:rsidRPr="005C7B93">
              <w:rPr>
                <w:sz w:val="24"/>
              </w:rPr>
              <w:t>1</w:t>
            </w:r>
          </w:p>
        </w:tc>
        <w:tc>
          <w:tcPr>
            <w:tcW w:w="1227" w:type="dxa"/>
            <w:vAlign w:val="bottom"/>
          </w:tcPr>
          <w:p w:rsidR="00EF1324" w:rsidRPr="005C7B93" w:rsidRDefault="00EF1324" w:rsidP="005C7B93">
            <w:pPr>
              <w:spacing w:after="30"/>
              <w:ind w:firstLine="340"/>
              <w:contextualSpacing/>
              <w:jc w:val="center"/>
              <w:rPr>
                <w:sz w:val="24"/>
              </w:rPr>
            </w:pPr>
            <w:r w:rsidRPr="005C7B93">
              <w:rPr>
                <w:sz w:val="24"/>
              </w:rPr>
              <w:t>1</w:t>
            </w:r>
          </w:p>
        </w:tc>
        <w:tc>
          <w:tcPr>
            <w:tcW w:w="1403" w:type="dxa"/>
            <w:vAlign w:val="bottom"/>
          </w:tcPr>
          <w:p w:rsidR="00EF1324" w:rsidRPr="005C7B93" w:rsidRDefault="00EF1324" w:rsidP="005C7B93">
            <w:pPr>
              <w:spacing w:after="30"/>
              <w:ind w:firstLine="340"/>
              <w:contextualSpacing/>
              <w:jc w:val="center"/>
              <w:rPr>
                <w:sz w:val="24"/>
              </w:rPr>
            </w:pPr>
            <w:r w:rsidRPr="005C7B93">
              <w:rPr>
                <w:sz w:val="24"/>
              </w:rPr>
              <w:t>1</w:t>
            </w:r>
          </w:p>
        </w:tc>
        <w:tc>
          <w:tcPr>
            <w:tcW w:w="1403" w:type="dxa"/>
            <w:vAlign w:val="bottom"/>
          </w:tcPr>
          <w:p w:rsidR="00EF1324" w:rsidRPr="005C7B93" w:rsidRDefault="00EF1324" w:rsidP="005C7B93">
            <w:pPr>
              <w:spacing w:after="30"/>
              <w:ind w:firstLine="340"/>
              <w:contextualSpacing/>
              <w:jc w:val="center"/>
              <w:rPr>
                <w:sz w:val="24"/>
              </w:rPr>
            </w:pPr>
            <w:r w:rsidRPr="005C7B93">
              <w:rPr>
                <w:sz w:val="24"/>
              </w:rPr>
              <w:t>0</w:t>
            </w:r>
          </w:p>
        </w:tc>
      </w:tr>
      <w:tr w:rsidR="00EF1324" w:rsidRPr="005C7B93" w:rsidTr="00C7519F">
        <w:trPr>
          <w:trHeight w:val="200"/>
        </w:trPr>
        <w:tc>
          <w:tcPr>
            <w:tcW w:w="2518" w:type="dxa"/>
            <w:vAlign w:val="bottom"/>
          </w:tcPr>
          <w:p w:rsidR="00EF1324" w:rsidRPr="005C7B93" w:rsidRDefault="00EF1324" w:rsidP="005C7B93">
            <w:pPr>
              <w:spacing w:after="30"/>
              <w:ind w:firstLine="340"/>
              <w:contextualSpacing/>
              <w:rPr>
                <w:sz w:val="24"/>
              </w:rPr>
            </w:pPr>
            <w:r w:rsidRPr="005C7B93">
              <w:rPr>
                <w:sz w:val="24"/>
              </w:rPr>
              <w:t>MustHave</w:t>
            </w:r>
          </w:p>
        </w:tc>
        <w:tc>
          <w:tcPr>
            <w:tcW w:w="1843" w:type="dxa"/>
            <w:vAlign w:val="bottom"/>
          </w:tcPr>
          <w:p w:rsidR="00EF1324" w:rsidRPr="005C7B93" w:rsidRDefault="00EF1324" w:rsidP="005C7B93">
            <w:pPr>
              <w:spacing w:after="30"/>
              <w:ind w:firstLine="340"/>
              <w:contextualSpacing/>
              <w:jc w:val="center"/>
              <w:rPr>
                <w:sz w:val="24"/>
              </w:rPr>
            </w:pPr>
            <w:r w:rsidRPr="005C7B93">
              <w:rPr>
                <w:sz w:val="24"/>
              </w:rPr>
              <w:t>1</w:t>
            </w:r>
          </w:p>
        </w:tc>
        <w:tc>
          <w:tcPr>
            <w:tcW w:w="1596" w:type="dxa"/>
            <w:vAlign w:val="bottom"/>
          </w:tcPr>
          <w:p w:rsidR="00EF1324" w:rsidRPr="005C7B93" w:rsidRDefault="00EF1324" w:rsidP="005C7B93">
            <w:pPr>
              <w:spacing w:after="30"/>
              <w:ind w:firstLine="340"/>
              <w:contextualSpacing/>
              <w:jc w:val="center"/>
              <w:rPr>
                <w:sz w:val="24"/>
              </w:rPr>
            </w:pPr>
            <w:r w:rsidRPr="005C7B93">
              <w:rPr>
                <w:sz w:val="24"/>
              </w:rPr>
              <w:t>1</w:t>
            </w:r>
          </w:p>
        </w:tc>
        <w:tc>
          <w:tcPr>
            <w:tcW w:w="1227" w:type="dxa"/>
            <w:vAlign w:val="bottom"/>
          </w:tcPr>
          <w:p w:rsidR="00EF1324" w:rsidRPr="005C7B93" w:rsidRDefault="00EF1324" w:rsidP="005C7B93">
            <w:pPr>
              <w:spacing w:after="30"/>
              <w:ind w:firstLine="340"/>
              <w:contextualSpacing/>
              <w:jc w:val="center"/>
              <w:rPr>
                <w:sz w:val="24"/>
              </w:rPr>
            </w:pPr>
            <w:r w:rsidRPr="005C7B93">
              <w:rPr>
                <w:sz w:val="24"/>
              </w:rPr>
              <w:t>1</w:t>
            </w:r>
          </w:p>
        </w:tc>
        <w:tc>
          <w:tcPr>
            <w:tcW w:w="1403" w:type="dxa"/>
            <w:vAlign w:val="bottom"/>
          </w:tcPr>
          <w:p w:rsidR="00EF1324" w:rsidRPr="005C7B93" w:rsidRDefault="00EF1324" w:rsidP="005C7B93">
            <w:pPr>
              <w:spacing w:after="30"/>
              <w:ind w:firstLine="340"/>
              <w:contextualSpacing/>
              <w:jc w:val="center"/>
              <w:rPr>
                <w:sz w:val="24"/>
              </w:rPr>
            </w:pPr>
            <w:r w:rsidRPr="005C7B93">
              <w:rPr>
                <w:sz w:val="24"/>
              </w:rPr>
              <w:t>0</w:t>
            </w:r>
          </w:p>
        </w:tc>
        <w:tc>
          <w:tcPr>
            <w:tcW w:w="1403" w:type="dxa"/>
            <w:vAlign w:val="bottom"/>
          </w:tcPr>
          <w:p w:rsidR="00EF1324" w:rsidRPr="005C7B93" w:rsidRDefault="00EF1324" w:rsidP="005C7B93">
            <w:pPr>
              <w:spacing w:after="30"/>
              <w:ind w:firstLine="340"/>
              <w:contextualSpacing/>
              <w:jc w:val="center"/>
              <w:rPr>
                <w:sz w:val="24"/>
              </w:rPr>
            </w:pPr>
            <w:r w:rsidRPr="005C7B93">
              <w:rPr>
                <w:sz w:val="24"/>
              </w:rPr>
              <w:t>1</w:t>
            </w:r>
          </w:p>
        </w:tc>
      </w:tr>
      <w:tr w:rsidR="00EF1324" w:rsidRPr="005C7B93" w:rsidTr="008E1AF6">
        <w:trPr>
          <w:trHeight w:val="90"/>
        </w:trPr>
        <w:tc>
          <w:tcPr>
            <w:tcW w:w="2518" w:type="dxa"/>
            <w:vAlign w:val="bottom"/>
          </w:tcPr>
          <w:p w:rsidR="00EF1324" w:rsidRPr="005C7B93" w:rsidRDefault="00EF1324" w:rsidP="005C7B93">
            <w:pPr>
              <w:spacing w:after="30"/>
              <w:ind w:firstLine="340"/>
              <w:contextualSpacing/>
              <w:rPr>
                <w:sz w:val="24"/>
              </w:rPr>
            </w:pPr>
            <w:r w:rsidRPr="005C7B93">
              <w:rPr>
                <w:sz w:val="24"/>
              </w:rPr>
              <w:t>Onlady</w:t>
            </w:r>
          </w:p>
        </w:tc>
        <w:tc>
          <w:tcPr>
            <w:tcW w:w="1843" w:type="dxa"/>
            <w:vAlign w:val="bottom"/>
          </w:tcPr>
          <w:p w:rsidR="00EF1324" w:rsidRPr="005C7B93" w:rsidRDefault="00EF1324" w:rsidP="005C7B93">
            <w:pPr>
              <w:spacing w:after="30"/>
              <w:ind w:firstLine="340"/>
              <w:contextualSpacing/>
              <w:jc w:val="center"/>
              <w:rPr>
                <w:sz w:val="24"/>
              </w:rPr>
            </w:pPr>
            <w:r w:rsidRPr="005C7B93">
              <w:rPr>
                <w:sz w:val="24"/>
              </w:rPr>
              <w:t>0</w:t>
            </w:r>
          </w:p>
        </w:tc>
        <w:tc>
          <w:tcPr>
            <w:tcW w:w="1596" w:type="dxa"/>
            <w:vAlign w:val="bottom"/>
          </w:tcPr>
          <w:p w:rsidR="00EF1324" w:rsidRPr="005C7B93" w:rsidRDefault="00EF1324" w:rsidP="005C7B93">
            <w:pPr>
              <w:spacing w:after="30"/>
              <w:ind w:firstLine="340"/>
              <w:contextualSpacing/>
              <w:jc w:val="center"/>
              <w:rPr>
                <w:sz w:val="24"/>
              </w:rPr>
            </w:pPr>
            <w:r w:rsidRPr="005C7B93">
              <w:rPr>
                <w:sz w:val="24"/>
              </w:rPr>
              <w:t>1</w:t>
            </w:r>
          </w:p>
        </w:tc>
        <w:tc>
          <w:tcPr>
            <w:tcW w:w="1227" w:type="dxa"/>
            <w:vAlign w:val="bottom"/>
          </w:tcPr>
          <w:p w:rsidR="00EF1324" w:rsidRPr="005C7B93" w:rsidRDefault="00EF1324" w:rsidP="005C7B93">
            <w:pPr>
              <w:spacing w:after="30"/>
              <w:ind w:firstLine="340"/>
              <w:contextualSpacing/>
              <w:jc w:val="center"/>
              <w:rPr>
                <w:sz w:val="24"/>
              </w:rPr>
            </w:pPr>
            <w:r w:rsidRPr="005C7B93">
              <w:rPr>
                <w:sz w:val="24"/>
              </w:rPr>
              <w:t>0</w:t>
            </w:r>
          </w:p>
        </w:tc>
        <w:tc>
          <w:tcPr>
            <w:tcW w:w="1403" w:type="dxa"/>
            <w:vAlign w:val="bottom"/>
          </w:tcPr>
          <w:p w:rsidR="00EF1324" w:rsidRPr="005C7B93" w:rsidRDefault="00EF1324" w:rsidP="005C7B93">
            <w:pPr>
              <w:spacing w:after="30"/>
              <w:ind w:firstLine="340"/>
              <w:contextualSpacing/>
              <w:jc w:val="center"/>
              <w:rPr>
                <w:sz w:val="24"/>
              </w:rPr>
            </w:pPr>
            <w:r w:rsidRPr="005C7B93">
              <w:rPr>
                <w:sz w:val="24"/>
              </w:rPr>
              <w:t>0</w:t>
            </w:r>
          </w:p>
        </w:tc>
        <w:tc>
          <w:tcPr>
            <w:tcW w:w="1403" w:type="dxa"/>
            <w:vAlign w:val="bottom"/>
          </w:tcPr>
          <w:p w:rsidR="00EF1324" w:rsidRPr="005C7B93" w:rsidRDefault="00EF1324" w:rsidP="005C7B93">
            <w:pPr>
              <w:spacing w:after="30"/>
              <w:ind w:firstLine="340"/>
              <w:contextualSpacing/>
              <w:jc w:val="center"/>
              <w:rPr>
                <w:sz w:val="24"/>
              </w:rPr>
            </w:pPr>
            <w:r w:rsidRPr="005C7B93">
              <w:rPr>
                <w:sz w:val="24"/>
              </w:rPr>
              <w:t>1</w:t>
            </w:r>
          </w:p>
        </w:tc>
      </w:tr>
      <w:tr w:rsidR="00EF1324" w:rsidRPr="005C7B93" w:rsidTr="008E1AF6">
        <w:trPr>
          <w:trHeight w:val="174"/>
        </w:trPr>
        <w:tc>
          <w:tcPr>
            <w:tcW w:w="2518" w:type="dxa"/>
            <w:vAlign w:val="bottom"/>
          </w:tcPr>
          <w:p w:rsidR="00EF1324" w:rsidRPr="005C7B93" w:rsidRDefault="00EF1324" w:rsidP="005C7B93">
            <w:pPr>
              <w:spacing w:after="30"/>
              <w:ind w:firstLine="340"/>
              <w:contextualSpacing/>
              <w:rPr>
                <w:sz w:val="24"/>
              </w:rPr>
            </w:pPr>
            <w:r w:rsidRPr="005C7B93">
              <w:rPr>
                <w:sz w:val="24"/>
              </w:rPr>
              <w:t>JUL</w:t>
            </w:r>
          </w:p>
        </w:tc>
        <w:tc>
          <w:tcPr>
            <w:tcW w:w="1843" w:type="dxa"/>
            <w:vAlign w:val="bottom"/>
          </w:tcPr>
          <w:p w:rsidR="00EF1324" w:rsidRPr="005C7B93" w:rsidRDefault="00EF1324" w:rsidP="005C7B93">
            <w:pPr>
              <w:spacing w:after="30"/>
              <w:ind w:firstLine="340"/>
              <w:contextualSpacing/>
              <w:jc w:val="center"/>
              <w:rPr>
                <w:sz w:val="24"/>
              </w:rPr>
            </w:pPr>
            <w:r w:rsidRPr="005C7B93">
              <w:rPr>
                <w:sz w:val="24"/>
              </w:rPr>
              <w:t>1</w:t>
            </w:r>
          </w:p>
        </w:tc>
        <w:tc>
          <w:tcPr>
            <w:tcW w:w="1596" w:type="dxa"/>
            <w:vAlign w:val="bottom"/>
          </w:tcPr>
          <w:p w:rsidR="00EF1324" w:rsidRPr="005C7B93" w:rsidRDefault="00EF1324" w:rsidP="005C7B93">
            <w:pPr>
              <w:spacing w:after="30"/>
              <w:ind w:firstLine="340"/>
              <w:contextualSpacing/>
              <w:jc w:val="center"/>
              <w:rPr>
                <w:sz w:val="24"/>
              </w:rPr>
            </w:pPr>
            <w:r w:rsidRPr="005C7B93">
              <w:rPr>
                <w:sz w:val="24"/>
              </w:rPr>
              <w:t>1</w:t>
            </w:r>
          </w:p>
        </w:tc>
        <w:tc>
          <w:tcPr>
            <w:tcW w:w="1227" w:type="dxa"/>
            <w:vAlign w:val="bottom"/>
          </w:tcPr>
          <w:p w:rsidR="00EF1324" w:rsidRPr="005C7B93" w:rsidRDefault="00EF1324" w:rsidP="005C7B93">
            <w:pPr>
              <w:spacing w:after="30"/>
              <w:ind w:firstLine="340"/>
              <w:contextualSpacing/>
              <w:jc w:val="center"/>
              <w:rPr>
                <w:sz w:val="24"/>
              </w:rPr>
            </w:pPr>
            <w:r w:rsidRPr="005C7B93">
              <w:rPr>
                <w:sz w:val="24"/>
              </w:rPr>
              <w:t>1</w:t>
            </w:r>
          </w:p>
        </w:tc>
        <w:tc>
          <w:tcPr>
            <w:tcW w:w="1403" w:type="dxa"/>
            <w:vAlign w:val="bottom"/>
          </w:tcPr>
          <w:p w:rsidR="00EF1324" w:rsidRPr="005C7B93" w:rsidRDefault="00EF1324" w:rsidP="005C7B93">
            <w:pPr>
              <w:spacing w:after="30"/>
              <w:ind w:firstLine="340"/>
              <w:contextualSpacing/>
              <w:jc w:val="center"/>
              <w:rPr>
                <w:sz w:val="24"/>
              </w:rPr>
            </w:pPr>
            <w:r w:rsidRPr="005C7B93">
              <w:rPr>
                <w:sz w:val="24"/>
              </w:rPr>
              <w:t>0</w:t>
            </w:r>
          </w:p>
        </w:tc>
        <w:tc>
          <w:tcPr>
            <w:tcW w:w="1403" w:type="dxa"/>
            <w:vAlign w:val="bottom"/>
          </w:tcPr>
          <w:p w:rsidR="00EF1324" w:rsidRPr="005C7B93" w:rsidRDefault="00EF1324" w:rsidP="005C7B93">
            <w:pPr>
              <w:spacing w:after="30"/>
              <w:ind w:firstLine="340"/>
              <w:contextualSpacing/>
              <w:jc w:val="center"/>
              <w:rPr>
                <w:sz w:val="24"/>
              </w:rPr>
            </w:pPr>
            <w:r w:rsidRPr="005C7B93">
              <w:rPr>
                <w:sz w:val="24"/>
              </w:rPr>
              <w:t>0</w:t>
            </w:r>
          </w:p>
        </w:tc>
      </w:tr>
      <w:tr w:rsidR="00EF1324" w:rsidRPr="005C7B93" w:rsidTr="008E1AF6">
        <w:trPr>
          <w:trHeight w:val="135"/>
        </w:trPr>
        <w:tc>
          <w:tcPr>
            <w:tcW w:w="2518" w:type="dxa"/>
            <w:vAlign w:val="bottom"/>
          </w:tcPr>
          <w:p w:rsidR="00EF1324" w:rsidRPr="005C7B93" w:rsidRDefault="00EF1324" w:rsidP="005C7B93">
            <w:pPr>
              <w:spacing w:after="30"/>
              <w:ind w:firstLine="340"/>
              <w:contextualSpacing/>
              <w:rPr>
                <w:sz w:val="24"/>
              </w:rPr>
            </w:pPr>
            <w:r w:rsidRPr="005C7B93">
              <w:rPr>
                <w:sz w:val="24"/>
              </w:rPr>
              <w:t>SOLMAR</w:t>
            </w:r>
          </w:p>
        </w:tc>
        <w:tc>
          <w:tcPr>
            <w:tcW w:w="1843" w:type="dxa"/>
            <w:vAlign w:val="bottom"/>
          </w:tcPr>
          <w:p w:rsidR="00EF1324" w:rsidRPr="005C7B93" w:rsidRDefault="00EF1324" w:rsidP="005C7B93">
            <w:pPr>
              <w:spacing w:after="30"/>
              <w:ind w:firstLine="340"/>
              <w:contextualSpacing/>
              <w:jc w:val="center"/>
              <w:rPr>
                <w:sz w:val="24"/>
              </w:rPr>
            </w:pPr>
            <w:r w:rsidRPr="005C7B93">
              <w:rPr>
                <w:sz w:val="24"/>
              </w:rPr>
              <w:t>1</w:t>
            </w:r>
          </w:p>
        </w:tc>
        <w:tc>
          <w:tcPr>
            <w:tcW w:w="1596" w:type="dxa"/>
            <w:vAlign w:val="bottom"/>
          </w:tcPr>
          <w:p w:rsidR="00EF1324" w:rsidRPr="005C7B93" w:rsidRDefault="00EF1324" w:rsidP="005C7B93">
            <w:pPr>
              <w:spacing w:after="30"/>
              <w:ind w:firstLine="340"/>
              <w:contextualSpacing/>
              <w:jc w:val="center"/>
              <w:rPr>
                <w:sz w:val="24"/>
              </w:rPr>
            </w:pPr>
            <w:r w:rsidRPr="005C7B93">
              <w:rPr>
                <w:sz w:val="24"/>
              </w:rPr>
              <w:t>1</w:t>
            </w:r>
          </w:p>
        </w:tc>
        <w:tc>
          <w:tcPr>
            <w:tcW w:w="1227" w:type="dxa"/>
            <w:vAlign w:val="bottom"/>
          </w:tcPr>
          <w:p w:rsidR="00EF1324" w:rsidRPr="005C7B93" w:rsidRDefault="00EF1324" w:rsidP="005C7B93">
            <w:pPr>
              <w:spacing w:after="30"/>
              <w:ind w:firstLine="340"/>
              <w:contextualSpacing/>
              <w:jc w:val="center"/>
              <w:rPr>
                <w:sz w:val="24"/>
              </w:rPr>
            </w:pPr>
            <w:r w:rsidRPr="005C7B93">
              <w:rPr>
                <w:sz w:val="24"/>
              </w:rPr>
              <w:t>1</w:t>
            </w:r>
          </w:p>
        </w:tc>
        <w:tc>
          <w:tcPr>
            <w:tcW w:w="1403" w:type="dxa"/>
            <w:vAlign w:val="bottom"/>
          </w:tcPr>
          <w:p w:rsidR="00EF1324" w:rsidRPr="005C7B93" w:rsidRDefault="00EF1324" w:rsidP="005C7B93">
            <w:pPr>
              <w:spacing w:after="30"/>
              <w:ind w:firstLine="340"/>
              <w:contextualSpacing/>
              <w:jc w:val="center"/>
              <w:rPr>
                <w:sz w:val="24"/>
              </w:rPr>
            </w:pPr>
            <w:r w:rsidRPr="005C7B93">
              <w:rPr>
                <w:sz w:val="24"/>
              </w:rPr>
              <w:t>0</w:t>
            </w:r>
          </w:p>
        </w:tc>
        <w:tc>
          <w:tcPr>
            <w:tcW w:w="1403" w:type="dxa"/>
            <w:vAlign w:val="bottom"/>
          </w:tcPr>
          <w:p w:rsidR="00EF1324" w:rsidRPr="005C7B93" w:rsidRDefault="00EF1324" w:rsidP="005C7B93">
            <w:pPr>
              <w:spacing w:after="30"/>
              <w:ind w:firstLine="340"/>
              <w:contextualSpacing/>
              <w:jc w:val="center"/>
              <w:rPr>
                <w:sz w:val="24"/>
              </w:rPr>
            </w:pPr>
            <w:r w:rsidRPr="005C7B93">
              <w:rPr>
                <w:sz w:val="24"/>
              </w:rPr>
              <w:t>0</w:t>
            </w:r>
          </w:p>
        </w:tc>
      </w:tr>
      <w:tr w:rsidR="00EF1324" w:rsidRPr="005C7B93" w:rsidTr="00C7519F">
        <w:trPr>
          <w:trHeight w:val="70"/>
        </w:trPr>
        <w:tc>
          <w:tcPr>
            <w:tcW w:w="2518" w:type="dxa"/>
            <w:vAlign w:val="bottom"/>
          </w:tcPr>
          <w:p w:rsidR="00EF1324" w:rsidRPr="005C7B93" w:rsidRDefault="00EF1324" w:rsidP="005C7B93">
            <w:pPr>
              <w:spacing w:after="30"/>
              <w:ind w:firstLine="340"/>
              <w:contextualSpacing/>
              <w:rPr>
                <w:sz w:val="24"/>
              </w:rPr>
            </w:pPr>
            <w:r w:rsidRPr="005C7B93">
              <w:rPr>
                <w:sz w:val="24"/>
              </w:rPr>
              <w:t>JOANNA</w:t>
            </w:r>
          </w:p>
        </w:tc>
        <w:tc>
          <w:tcPr>
            <w:tcW w:w="1843" w:type="dxa"/>
            <w:vAlign w:val="bottom"/>
          </w:tcPr>
          <w:p w:rsidR="00EF1324" w:rsidRPr="005C7B93" w:rsidRDefault="00EF1324" w:rsidP="005C7B93">
            <w:pPr>
              <w:spacing w:after="30"/>
              <w:ind w:firstLine="340"/>
              <w:contextualSpacing/>
              <w:jc w:val="center"/>
              <w:rPr>
                <w:sz w:val="24"/>
              </w:rPr>
            </w:pPr>
            <w:r w:rsidRPr="005C7B93">
              <w:rPr>
                <w:sz w:val="24"/>
              </w:rPr>
              <w:t>0</w:t>
            </w:r>
          </w:p>
        </w:tc>
        <w:tc>
          <w:tcPr>
            <w:tcW w:w="1596" w:type="dxa"/>
            <w:vAlign w:val="bottom"/>
          </w:tcPr>
          <w:p w:rsidR="00EF1324" w:rsidRPr="005C7B93" w:rsidRDefault="00EF1324" w:rsidP="005C7B93">
            <w:pPr>
              <w:spacing w:after="30"/>
              <w:ind w:firstLine="340"/>
              <w:contextualSpacing/>
              <w:jc w:val="center"/>
              <w:rPr>
                <w:sz w:val="24"/>
              </w:rPr>
            </w:pPr>
            <w:r w:rsidRPr="005C7B93">
              <w:rPr>
                <w:sz w:val="24"/>
              </w:rPr>
              <w:t>1</w:t>
            </w:r>
          </w:p>
        </w:tc>
        <w:tc>
          <w:tcPr>
            <w:tcW w:w="1227" w:type="dxa"/>
            <w:vAlign w:val="bottom"/>
          </w:tcPr>
          <w:p w:rsidR="00EF1324" w:rsidRPr="005C7B93" w:rsidRDefault="00EF1324" w:rsidP="005C7B93">
            <w:pPr>
              <w:spacing w:after="30"/>
              <w:ind w:firstLine="340"/>
              <w:contextualSpacing/>
              <w:jc w:val="center"/>
              <w:rPr>
                <w:sz w:val="24"/>
              </w:rPr>
            </w:pPr>
            <w:r w:rsidRPr="005C7B93">
              <w:rPr>
                <w:sz w:val="24"/>
              </w:rPr>
              <w:t>0</w:t>
            </w:r>
          </w:p>
        </w:tc>
        <w:tc>
          <w:tcPr>
            <w:tcW w:w="1403" w:type="dxa"/>
            <w:vAlign w:val="bottom"/>
          </w:tcPr>
          <w:p w:rsidR="00EF1324" w:rsidRPr="005C7B93" w:rsidRDefault="00EF1324" w:rsidP="005C7B93">
            <w:pPr>
              <w:spacing w:after="30"/>
              <w:ind w:firstLine="340"/>
              <w:contextualSpacing/>
              <w:jc w:val="center"/>
              <w:rPr>
                <w:sz w:val="24"/>
              </w:rPr>
            </w:pPr>
            <w:r w:rsidRPr="005C7B93">
              <w:rPr>
                <w:sz w:val="24"/>
              </w:rPr>
              <w:t>0</w:t>
            </w:r>
          </w:p>
        </w:tc>
        <w:tc>
          <w:tcPr>
            <w:tcW w:w="1403" w:type="dxa"/>
            <w:vAlign w:val="bottom"/>
          </w:tcPr>
          <w:p w:rsidR="00EF1324" w:rsidRPr="005C7B93" w:rsidRDefault="00EF1324" w:rsidP="005C7B93">
            <w:pPr>
              <w:spacing w:after="30"/>
              <w:ind w:firstLine="340"/>
              <w:contextualSpacing/>
              <w:jc w:val="center"/>
              <w:rPr>
                <w:sz w:val="24"/>
              </w:rPr>
            </w:pPr>
            <w:r w:rsidRPr="005C7B93">
              <w:rPr>
                <w:sz w:val="24"/>
              </w:rPr>
              <w:t>1</w:t>
            </w:r>
          </w:p>
        </w:tc>
      </w:tr>
      <w:tr w:rsidR="00EF1324" w:rsidRPr="005C7B93" w:rsidTr="00C7519F">
        <w:trPr>
          <w:trHeight w:val="70"/>
        </w:trPr>
        <w:tc>
          <w:tcPr>
            <w:tcW w:w="2518" w:type="dxa"/>
            <w:vAlign w:val="bottom"/>
          </w:tcPr>
          <w:p w:rsidR="00EF1324" w:rsidRPr="005C7B93" w:rsidRDefault="00EF1324" w:rsidP="005C7B93">
            <w:pPr>
              <w:spacing w:after="30"/>
              <w:ind w:firstLine="0"/>
              <w:contextualSpacing/>
              <w:rPr>
                <w:sz w:val="24"/>
              </w:rPr>
            </w:pPr>
            <w:r w:rsidRPr="005C7B93">
              <w:rPr>
                <w:sz w:val="24"/>
              </w:rPr>
              <w:t>Сума_брендів</w:t>
            </w:r>
          </w:p>
        </w:tc>
        <w:tc>
          <w:tcPr>
            <w:tcW w:w="1843" w:type="dxa"/>
            <w:vAlign w:val="bottom"/>
          </w:tcPr>
          <w:p w:rsidR="00EF1324" w:rsidRPr="005C7B93" w:rsidRDefault="00EF1324" w:rsidP="005C7B93">
            <w:pPr>
              <w:spacing w:after="30"/>
              <w:ind w:firstLine="340"/>
              <w:contextualSpacing/>
              <w:jc w:val="right"/>
              <w:rPr>
                <w:sz w:val="24"/>
              </w:rPr>
            </w:pPr>
            <w:r w:rsidRPr="005C7B93">
              <w:rPr>
                <w:sz w:val="24"/>
              </w:rPr>
              <w:t>6</w:t>
            </w:r>
          </w:p>
        </w:tc>
        <w:tc>
          <w:tcPr>
            <w:tcW w:w="1596" w:type="dxa"/>
            <w:vAlign w:val="bottom"/>
          </w:tcPr>
          <w:p w:rsidR="00EF1324" w:rsidRPr="005C7B93" w:rsidRDefault="00EF1324" w:rsidP="005C7B93">
            <w:pPr>
              <w:spacing w:after="30"/>
              <w:ind w:firstLine="340"/>
              <w:contextualSpacing/>
              <w:jc w:val="right"/>
              <w:rPr>
                <w:sz w:val="24"/>
              </w:rPr>
            </w:pPr>
            <w:r w:rsidRPr="005C7B93">
              <w:rPr>
                <w:sz w:val="24"/>
              </w:rPr>
              <w:t>8</w:t>
            </w:r>
          </w:p>
        </w:tc>
        <w:tc>
          <w:tcPr>
            <w:tcW w:w="1227" w:type="dxa"/>
            <w:vAlign w:val="bottom"/>
          </w:tcPr>
          <w:p w:rsidR="00EF1324" w:rsidRPr="005C7B93" w:rsidRDefault="00EF1324" w:rsidP="005C7B93">
            <w:pPr>
              <w:spacing w:after="30"/>
              <w:ind w:firstLine="340"/>
              <w:contextualSpacing/>
              <w:jc w:val="right"/>
              <w:rPr>
                <w:sz w:val="24"/>
              </w:rPr>
            </w:pPr>
            <w:r w:rsidRPr="005C7B93">
              <w:rPr>
                <w:sz w:val="24"/>
              </w:rPr>
              <w:t>6</w:t>
            </w:r>
          </w:p>
        </w:tc>
        <w:tc>
          <w:tcPr>
            <w:tcW w:w="1403" w:type="dxa"/>
            <w:vAlign w:val="bottom"/>
          </w:tcPr>
          <w:p w:rsidR="00EF1324" w:rsidRPr="005C7B93" w:rsidRDefault="00EF1324" w:rsidP="005C7B93">
            <w:pPr>
              <w:spacing w:after="30"/>
              <w:ind w:firstLine="340"/>
              <w:contextualSpacing/>
              <w:jc w:val="right"/>
              <w:rPr>
                <w:sz w:val="24"/>
              </w:rPr>
            </w:pPr>
            <w:r w:rsidRPr="005C7B93">
              <w:rPr>
                <w:sz w:val="24"/>
              </w:rPr>
              <w:t>1</w:t>
            </w:r>
          </w:p>
        </w:tc>
        <w:tc>
          <w:tcPr>
            <w:tcW w:w="1403" w:type="dxa"/>
            <w:vAlign w:val="bottom"/>
          </w:tcPr>
          <w:p w:rsidR="00EF1324" w:rsidRPr="005C7B93" w:rsidRDefault="00EF1324" w:rsidP="005C7B93">
            <w:pPr>
              <w:spacing w:after="30"/>
              <w:ind w:firstLine="340"/>
              <w:contextualSpacing/>
              <w:jc w:val="right"/>
              <w:rPr>
                <w:sz w:val="24"/>
              </w:rPr>
            </w:pPr>
            <w:r w:rsidRPr="005C7B93">
              <w:rPr>
                <w:sz w:val="24"/>
              </w:rPr>
              <w:t>5</w:t>
            </w:r>
          </w:p>
        </w:tc>
      </w:tr>
    </w:tbl>
    <w:p w:rsidR="00EF1324" w:rsidRDefault="00EF1324" w:rsidP="0013405C">
      <w:pPr>
        <w:spacing w:after="30" w:line="360" w:lineRule="auto"/>
        <w:ind w:firstLine="0"/>
        <w:contextualSpacing/>
        <w:jc w:val="both"/>
      </w:pPr>
      <w:r w:rsidRPr="00D47C2E">
        <w:t>Джерело: складено автором</w:t>
      </w:r>
    </w:p>
    <w:p w:rsidR="00EF1324" w:rsidRPr="00793B91" w:rsidRDefault="00EF1324" w:rsidP="0013405C">
      <w:pPr>
        <w:spacing w:after="30" w:line="360" w:lineRule="auto"/>
        <w:ind w:firstLine="0"/>
        <w:contextualSpacing/>
        <w:jc w:val="both"/>
      </w:pPr>
    </w:p>
    <w:p w:rsidR="00EF1324" w:rsidRPr="00D47C2E" w:rsidRDefault="00083F31" w:rsidP="0013405C">
      <w:pPr>
        <w:pStyle w:val="a6"/>
        <w:spacing w:before="0" w:beforeAutospacing="0" w:after="30" w:afterAutospacing="0" w:line="360" w:lineRule="auto"/>
        <w:ind w:firstLine="340"/>
        <w:contextualSpacing/>
        <w:rPr>
          <w:color w:val="000000"/>
          <w:szCs w:val="28"/>
        </w:rPr>
      </w:pPr>
      <w:r w:rsidRPr="00083F31">
        <w:rPr>
          <w:color w:val="000000"/>
          <w:szCs w:val="28"/>
        </w:rPr>
        <w:t xml:space="preserve">З табл. 3.1 бачимо, що </w:t>
      </w:r>
      <w:r w:rsidRPr="00083F31">
        <w:rPr>
          <w:szCs w:val="28"/>
        </w:rPr>
        <w:t>Instagram використовує 6 підприємств, Facebook- 8, ТікТок</w:t>
      </w:r>
      <w:r w:rsidRPr="00083F31">
        <w:rPr>
          <w:color w:val="000000"/>
          <w:szCs w:val="28"/>
        </w:rPr>
        <w:t xml:space="preserve"> – 6, </w:t>
      </w:r>
      <w:r w:rsidRPr="00083F31">
        <w:rPr>
          <w:szCs w:val="28"/>
        </w:rPr>
        <w:t>Pinterest</w:t>
      </w:r>
      <w:r w:rsidRPr="00083F31">
        <w:rPr>
          <w:color w:val="000000"/>
          <w:szCs w:val="28"/>
        </w:rPr>
        <w:t xml:space="preserve">- 1 та </w:t>
      </w:r>
      <w:r w:rsidRPr="00083F31">
        <w:rPr>
          <w:szCs w:val="28"/>
        </w:rPr>
        <w:t>YouTube</w:t>
      </w:r>
      <w:r w:rsidRPr="00083F31">
        <w:rPr>
          <w:color w:val="000000"/>
          <w:szCs w:val="28"/>
        </w:rPr>
        <w:t>- 5.</w:t>
      </w:r>
      <w:r>
        <w:rPr>
          <w:color w:val="000000"/>
          <w:szCs w:val="28"/>
        </w:rPr>
        <w:t xml:space="preserve"> </w:t>
      </w:r>
      <w:r w:rsidR="00861D6F" w:rsidRPr="00861D6F">
        <w:rPr>
          <w:color w:val="000000"/>
          <w:szCs w:val="28"/>
        </w:rPr>
        <w:t>Це свідчить про те, що Facebook є найбільш популярною соціальною мережею серед українських виробників одягу, тоді як Pinterest має найменше поширення. Щоб зробити більш детальні висновки та для кращої наглядності, представимо ці дані у вигляді гістограми на рис. 3.1.</w:t>
      </w:r>
    </w:p>
    <w:p w:rsidR="00EF1324" w:rsidRPr="00D47C2E" w:rsidRDefault="00EF1324" w:rsidP="0013405C">
      <w:pPr>
        <w:pStyle w:val="a6"/>
        <w:spacing w:before="0" w:beforeAutospacing="0" w:after="30" w:afterAutospacing="0" w:line="360" w:lineRule="auto"/>
        <w:ind w:firstLine="340"/>
        <w:contextualSpacing/>
        <w:jc w:val="center"/>
        <w:rPr>
          <w:color w:val="000000"/>
          <w:szCs w:val="28"/>
        </w:rPr>
      </w:pPr>
    </w:p>
    <w:p w:rsidR="00EF1324" w:rsidRPr="00D47C2E" w:rsidRDefault="00863B79" w:rsidP="0013405C">
      <w:pPr>
        <w:pStyle w:val="a6"/>
        <w:spacing w:before="0" w:beforeAutospacing="0" w:after="30" w:afterAutospacing="0" w:line="360" w:lineRule="auto"/>
        <w:ind w:firstLine="340"/>
        <w:contextualSpacing/>
        <w:jc w:val="center"/>
        <w:rPr>
          <w:color w:val="000000"/>
          <w:szCs w:val="28"/>
        </w:rPr>
      </w:pPr>
      <w:r>
        <w:rPr>
          <w:noProof/>
          <w:lang w:val="en-US" w:eastAsia="en-US"/>
        </w:rPr>
        <w:drawing>
          <wp:inline distT="0" distB="0" distL="0" distR="0">
            <wp:extent cx="3080385" cy="1699260"/>
            <wp:effectExtent l="0" t="0" r="0" b="0"/>
            <wp:docPr id="6" name="Рисунок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F1324" w:rsidRPr="00D47C2E" w:rsidRDefault="00EF1324" w:rsidP="0013405C">
      <w:pPr>
        <w:pStyle w:val="a6"/>
        <w:spacing w:before="0" w:beforeAutospacing="0" w:after="30" w:afterAutospacing="0" w:line="360" w:lineRule="auto"/>
        <w:ind w:firstLine="340"/>
        <w:contextualSpacing/>
        <w:jc w:val="center"/>
        <w:rPr>
          <w:szCs w:val="28"/>
        </w:rPr>
      </w:pPr>
      <w:r w:rsidRPr="00D47C2E">
        <w:rPr>
          <w:szCs w:val="28"/>
        </w:rPr>
        <w:lastRenderedPageBreak/>
        <w:t>Рисунок 3.1 – Частота використання соціальної мережі</w:t>
      </w:r>
    </w:p>
    <w:p w:rsidR="00EF1324" w:rsidRDefault="00EF1324" w:rsidP="008E1AF6">
      <w:pPr>
        <w:pStyle w:val="a6"/>
        <w:spacing w:before="0" w:beforeAutospacing="0" w:after="30" w:afterAutospacing="0" w:line="360" w:lineRule="auto"/>
        <w:ind w:firstLine="340"/>
        <w:contextualSpacing/>
        <w:jc w:val="center"/>
        <w:rPr>
          <w:szCs w:val="28"/>
        </w:rPr>
      </w:pPr>
      <w:r w:rsidRPr="00D47C2E">
        <w:rPr>
          <w:szCs w:val="28"/>
        </w:rPr>
        <w:t>Джерело: сформовано автором</w:t>
      </w:r>
    </w:p>
    <w:p w:rsidR="00083F31" w:rsidRPr="00D47C2E" w:rsidRDefault="00083F31" w:rsidP="008E1AF6">
      <w:pPr>
        <w:pStyle w:val="a6"/>
        <w:spacing w:before="0" w:beforeAutospacing="0" w:after="30" w:afterAutospacing="0" w:line="360" w:lineRule="auto"/>
        <w:ind w:firstLine="340"/>
        <w:contextualSpacing/>
        <w:jc w:val="center"/>
        <w:rPr>
          <w:szCs w:val="28"/>
        </w:rPr>
      </w:pPr>
    </w:p>
    <w:p w:rsidR="00EF1324" w:rsidRPr="00D47C2E" w:rsidRDefault="00EF1324" w:rsidP="009B08AB">
      <w:pPr>
        <w:pStyle w:val="a6"/>
        <w:spacing w:before="0" w:beforeAutospacing="0" w:after="30" w:afterAutospacing="0" w:line="360" w:lineRule="auto"/>
        <w:ind w:firstLine="340"/>
        <w:contextualSpacing/>
        <w:jc w:val="both"/>
        <w:rPr>
          <w:szCs w:val="28"/>
        </w:rPr>
      </w:pPr>
      <w:r w:rsidRPr="00D47C2E">
        <w:rPr>
          <w:szCs w:val="28"/>
        </w:rPr>
        <w:t>Отож, бачимо, що Facebook є найбільш популярною соціальною</w:t>
      </w:r>
      <w:r w:rsidR="008E1AF6">
        <w:rPr>
          <w:szCs w:val="28"/>
        </w:rPr>
        <w:t xml:space="preserve"> мереже</w:t>
      </w:r>
      <w:r w:rsidRPr="00D47C2E">
        <w:rPr>
          <w:szCs w:val="28"/>
        </w:rPr>
        <w:t>ю</w:t>
      </w:r>
      <w:r w:rsidR="008E1AF6">
        <w:rPr>
          <w:szCs w:val="28"/>
        </w:rPr>
        <w:t xml:space="preserve"> </w:t>
      </w:r>
      <w:r w:rsidRPr="00D47C2E">
        <w:rPr>
          <w:szCs w:val="28"/>
        </w:rPr>
        <w:t>серед українських виробників одягу, оскільки використовується всіма вісьма брендами.</w:t>
      </w:r>
      <w:r w:rsidR="008E1AF6">
        <w:rPr>
          <w:szCs w:val="28"/>
        </w:rPr>
        <w:t xml:space="preserve"> </w:t>
      </w:r>
      <w:r w:rsidRPr="00D47C2E">
        <w:rPr>
          <w:szCs w:val="28"/>
        </w:rPr>
        <w:t>Instagram та ТікТок також отримує значну увагу, використовується 6-ма брендами.</w:t>
      </w:r>
      <w:r w:rsidR="008E1AF6">
        <w:rPr>
          <w:szCs w:val="28"/>
        </w:rPr>
        <w:t xml:space="preserve"> </w:t>
      </w:r>
      <w:r w:rsidRPr="00D47C2E">
        <w:rPr>
          <w:szCs w:val="28"/>
        </w:rPr>
        <w:t>YouTube є менш популярними серед українських виробників одягу, але все ще використовуються певною кількістю брендів, а от Pinterest використовується тільки одним брендом, але не дуже сильно, скоріш за все через непопулярність цієї соціальної мережі серед українських споживачів.</w:t>
      </w:r>
    </w:p>
    <w:p w:rsidR="00EF1324" w:rsidRPr="00D47C2E" w:rsidRDefault="00EF1324" w:rsidP="009B08AB">
      <w:pPr>
        <w:spacing w:after="30" w:line="360" w:lineRule="auto"/>
        <w:ind w:firstLine="340"/>
        <w:contextualSpacing/>
        <w:jc w:val="both"/>
        <w:rPr>
          <w:szCs w:val="28"/>
        </w:rPr>
      </w:pPr>
      <w:r w:rsidRPr="00D47C2E">
        <w:rPr>
          <w:szCs w:val="28"/>
        </w:rPr>
        <w:t>Пошукове питання №4: «Хто з найпопулярніших українських виробників має найкращий сайт (інтернет-магазин)?»</w:t>
      </w:r>
    </w:p>
    <w:p w:rsidR="00EF1324" w:rsidRPr="00D47C2E" w:rsidRDefault="00EF1324" w:rsidP="009B08AB">
      <w:pPr>
        <w:spacing w:after="30" w:line="360" w:lineRule="auto"/>
        <w:ind w:firstLine="340"/>
        <w:contextualSpacing/>
        <w:jc w:val="both"/>
      </w:pPr>
      <w:r w:rsidRPr="00D47C2E">
        <w:rPr>
          <w:szCs w:val="28"/>
        </w:rPr>
        <w:t xml:space="preserve">Для відповіді на це питання </w:t>
      </w:r>
      <w:r w:rsidRPr="00D47C2E">
        <w:t>буде застосовуватися дескриптивна статистика.</w:t>
      </w:r>
    </w:p>
    <w:p w:rsidR="00EF1324" w:rsidRPr="00D47C2E" w:rsidRDefault="00EF1324" w:rsidP="009B08AB">
      <w:pPr>
        <w:spacing w:after="30" w:line="360" w:lineRule="auto"/>
        <w:ind w:firstLine="340"/>
        <w:contextualSpacing/>
        <w:jc w:val="both"/>
      </w:pPr>
      <w:r w:rsidRPr="00D47C2E">
        <w:t>Дескриптивна статистика - це галузь статистики, яка вивчає методи збирання, опису та подання даних. Основна мета - надати компактне представлення інформації, що дозволяє зрозуміти основні закономірності та характеристики досліджуваного явища. Основні етапи використання дескриптивної статистики включають збір, систематизацію, аналіз та візуалізацію інформації. У контексті даного дослідження, дескриптивна статистика використовуватиметься для числового опису та порівняння якості інтернет-магазинів українських виробників.</w:t>
      </w:r>
    </w:p>
    <w:p w:rsidR="00EF1324" w:rsidRPr="00D47C2E" w:rsidRDefault="00EF1324" w:rsidP="009B08AB">
      <w:pPr>
        <w:spacing w:after="30" w:line="360" w:lineRule="auto"/>
        <w:ind w:firstLine="340"/>
        <w:contextualSpacing/>
        <w:jc w:val="both"/>
        <w:rPr>
          <w:szCs w:val="28"/>
        </w:rPr>
      </w:pPr>
      <w:r w:rsidRPr="00D47C2E">
        <w:rPr>
          <w:szCs w:val="28"/>
        </w:rPr>
        <w:t>Для вирішення даного питання буде зібрана зовнішня вторинна інфор</w:t>
      </w:r>
      <w:r>
        <w:rPr>
          <w:szCs w:val="28"/>
        </w:rPr>
        <w:t>мація з сайту similarweb.com [15</w:t>
      </w:r>
      <w:r w:rsidRPr="00D47C2E">
        <w:rPr>
          <w:szCs w:val="28"/>
        </w:rPr>
        <w:t>], а також внутрішня інформація з сайтів конкурентів про використання ними основних рубрик, методом кабінетних досліджень.</w:t>
      </w:r>
    </w:p>
    <w:p w:rsidR="00EF1324" w:rsidRPr="00D47C2E" w:rsidRDefault="00EF1324" w:rsidP="0013405C">
      <w:pPr>
        <w:spacing w:after="30" w:line="360" w:lineRule="auto"/>
        <w:ind w:firstLine="340"/>
        <w:contextualSpacing/>
        <w:jc w:val="both"/>
        <w:rPr>
          <w:szCs w:val="28"/>
        </w:rPr>
      </w:pPr>
      <w:r w:rsidRPr="00D47C2E">
        <w:rPr>
          <w:szCs w:val="28"/>
        </w:rPr>
        <w:t xml:space="preserve">Для аналізу буде взято таких основних конкурентів бренду </w:t>
      </w:r>
      <w:r w:rsidRPr="0055542E">
        <w:rPr>
          <w:szCs w:val="28"/>
        </w:rPr>
        <w:t>«VOVK»</w:t>
      </w:r>
      <w:r w:rsidRPr="00D47C2E">
        <w:rPr>
          <w:szCs w:val="28"/>
        </w:rPr>
        <w:t>:</w:t>
      </w:r>
    </w:p>
    <w:p w:rsidR="00D659D4" w:rsidRPr="00390512" w:rsidRDefault="00D659D4" w:rsidP="00D659D4">
      <w:pPr>
        <w:pStyle w:val="a6"/>
        <w:numPr>
          <w:ilvl w:val="0"/>
          <w:numId w:val="60"/>
        </w:numPr>
        <w:tabs>
          <w:tab w:val="left" w:pos="709"/>
          <w:tab w:val="left" w:pos="993"/>
        </w:tabs>
        <w:spacing w:before="0" w:beforeAutospacing="0" w:after="30" w:afterAutospacing="0" w:line="360" w:lineRule="auto"/>
        <w:contextualSpacing/>
        <w:jc w:val="both"/>
        <w:rPr>
          <w:color w:val="000000"/>
          <w:szCs w:val="28"/>
        </w:rPr>
      </w:pPr>
      <w:r w:rsidRPr="00390512">
        <w:rPr>
          <w:color w:val="000000"/>
          <w:szCs w:val="28"/>
        </w:rPr>
        <w:t>Dressa</w:t>
      </w:r>
      <w:r>
        <w:rPr>
          <w:color w:val="000000"/>
          <w:szCs w:val="28"/>
        </w:rPr>
        <w:t xml:space="preserve">                                              5. </w:t>
      </w:r>
      <w:r w:rsidRPr="00390512">
        <w:rPr>
          <w:color w:val="000000"/>
          <w:szCs w:val="28"/>
        </w:rPr>
        <w:t>Onlady</w:t>
      </w:r>
    </w:p>
    <w:p w:rsidR="00D659D4" w:rsidRPr="00390512" w:rsidRDefault="00D659D4" w:rsidP="00D659D4">
      <w:pPr>
        <w:pStyle w:val="a6"/>
        <w:tabs>
          <w:tab w:val="left" w:pos="709"/>
          <w:tab w:val="left" w:pos="993"/>
        </w:tabs>
        <w:spacing w:before="0" w:beforeAutospacing="0" w:after="30" w:afterAutospacing="0" w:line="360" w:lineRule="auto"/>
        <w:ind w:left="709" w:firstLine="0"/>
        <w:contextualSpacing/>
        <w:jc w:val="both"/>
        <w:rPr>
          <w:color w:val="000000"/>
          <w:szCs w:val="28"/>
        </w:rPr>
      </w:pPr>
      <w:r w:rsidRPr="00390512">
        <w:rPr>
          <w:color w:val="000000"/>
          <w:szCs w:val="28"/>
        </w:rPr>
        <w:t>2. Minova</w:t>
      </w:r>
      <w:r>
        <w:rPr>
          <w:color w:val="000000"/>
          <w:szCs w:val="28"/>
        </w:rPr>
        <w:t xml:space="preserve">                                            6. </w:t>
      </w:r>
      <w:r w:rsidRPr="00390512">
        <w:rPr>
          <w:color w:val="000000"/>
          <w:szCs w:val="28"/>
        </w:rPr>
        <w:t>JUL</w:t>
      </w:r>
    </w:p>
    <w:p w:rsidR="00D659D4" w:rsidRPr="00390512" w:rsidRDefault="00D659D4" w:rsidP="00D659D4">
      <w:pPr>
        <w:pStyle w:val="a6"/>
        <w:tabs>
          <w:tab w:val="left" w:pos="709"/>
          <w:tab w:val="left" w:pos="993"/>
        </w:tabs>
        <w:spacing w:before="0" w:beforeAutospacing="0" w:after="30" w:afterAutospacing="0" w:line="360" w:lineRule="auto"/>
        <w:ind w:left="709" w:firstLine="0"/>
        <w:contextualSpacing/>
        <w:jc w:val="both"/>
        <w:rPr>
          <w:color w:val="000000"/>
          <w:szCs w:val="28"/>
        </w:rPr>
      </w:pPr>
      <w:r w:rsidRPr="00390512">
        <w:rPr>
          <w:color w:val="000000"/>
          <w:szCs w:val="28"/>
        </w:rPr>
        <w:t>3. Must</w:t>
      </w:r>
      <w:r>
        <w:rPr>
          <w:color w:val="000000"/>
          <w:szCs w:val="28"/>
        </w:rPr>
        <w:t xml:space="preserve"> </w:t>
      </w:r>
      <w:r w:rsidRPr="00390512">
        <w:rPr>
          <w:color w:val="000000"/>
          <w:szCs w:val="28"/>
        </w:rPr>
        <w:t>Have</w:t>
      </w:r>
      <w:r>
        <w:rPr>
          <w:color w:val="000000"/>
          <w:szCs w:val="28"/>
        </w:rPr>
        <w:t xml:space="preserve">                                       7. </w:t>
      </w:r>
      <w:r w:rsidRPr="00390512">
        <w:rPr>
          <w:color w:val="000000"/>
          <w:szCs w:val="28"/>
        </w:rPr>
        <w:t>SOLMAR</w:t>
      </w:r>
    </w:p>
    <w:p w:rsidR="00D659D4" w:rsidRPr="00390512" w:rsidRDefault="00D659D4" w:rsidP="00D659D4">
      <w:pPr>
        <w:pStyle w:val="a6"/>
        <w:tabs>
          <w:tab w:val="left" w:pos="709"/>
          <w:tab w:val="left" w:pos="993"/>
        </w:tabs>
        <w:spacing w:before="0" w:beforeAutospacing="0" w:after="30" w:afterAutospacing="0" w:line="360" w:lineRule="auto"/>
        <w:ind w:left="709" w:firstLine="0"/>
        <w:contextualSpacing/>
        <w:jc w:val="both"/>
        <w:rPr>
          <w:color w:val="000000"/>
          <w:szCs w:val="28"/>
        </w:rPr>
      </w:pPr>
      <w:r>
        <w:rPr>
          <w:color w:val="000000"/>
          <w:szCs w:val="28"/>
        </w:rPr>
        <w:t>4</w:t>
      </w:r>
      <w:r w:rsidRPr="00390512">
        <w:rPr>
          <w:color w:val="000000"/>
          <w:szCs w:val="28"/>
        </w:rPr>
        <w:t>. JOANNA</w:t>
      </w:r>
      <w:r>
        <w:rPr>
          <w:color w:val="000000"/>
          <w:szCs w:val="28"/>
        </w:rPr>
        <w:t xml:space="preserve"> </w:t>
      </w:r>
    </w:p>
    <w:p w:rsidR="00EF1324" w:rsidRPr="00D47C2E" w:rsidRDefault="00861D6F" w:rsidP="00861D6F">
      <w:pPr>
        <w:shd w:val="clear" w:color="auto" w:fill="FFFFFF"/>
        <w:spacing w:after="30" w:line="360" w:lineRule="auto"/>
        <w:ind w:firstLine="0"/>
        <w:contextualSpacing/>
        <w:jc w:val="both"/>
        <w:rPr>
          <w:bCs/>
          <w:color w:val="000000"/>
          <w:szCs w:val="28"/>
        </w:rPr>
      </w:pPr>
      <w:r>
        <w:rPr>
          <w:bCs/>
          <w:color w:val="000000"/>
          <w:szCs w:val="28"/>
        </w:rPr>
        <w:t xml:space="preserve">      </w:t>
      </w:r>
      <w:r w:rsidR="00EF1324" w:rsidRPr="00D47C2E">
        <w:rPr>
          <w:bCs/>
          <w:color w:val="000000"/>
          <w:szCs w:val="28"/>
        </w:rPr>
        <w:t>Далі методом кабінетних досліджень зб</w:t>
      </w:r>
      <w:r w:rsidR="00EF1324">
        <w:rPr>
          <w:bCs/>
          <w:color w:val="000000"/>
          <w:szCs w:val="28"/>
        </w:rPr>
        <w:t>и</w:t>
      </w:r>
      <w:r w:rsidR="00EF1324" w:rsidRPr="00D47C2E">
        <w:rPr>
          <w:bCs/>
          <w:color w:val="000000"/>
          <w:szCs w:val="28"/>
        </w:rPr>
        <w:t xml:space="preserve">ремо дані за такими змінними: </w:t>
      </w:r>
    </w:p>
    <w:p w:rsidR="00EF1324" w:rsidRPr="00D47C2E" w:rsidRDefault="00EF1324" w:rsidP="0013405C">
      <w:pPr>
        <w:pStyle w:val="a3"/>
        <w:numPr>
          <w:ilvl w:val="0"/>
          <w:numId w:val="41"/>
        </w:numPr>
        <w:shd w:val="clear" w:color="auto" w:fill="FFFFFF"/>
        <w:spacing w:after="30" w:line="360" w:lineRule="auto"/>
        <w:ind w:firstLine="340"/>
        <w:jc w:val="both"/>
        <w:rPr>
          <w:bCs/>
          <w:color w:val="000000"/>
          <w:sz w:val="28"/>
          <w:szCs w:val="28"/>
          <w:lang w:val="uk-UA"/>
        </w:rPr>
      </w:pPr>
      <w:r w:rsidRPr="00D47C2E">
        <w:rPr>
          <w:bCs/>
          <w:color w:val="000000"/>
          <w:sz w:val="28"/>
          <w:szCs w:val="28"/>
          <w:lang w:val="uk-UA"/>
        </w:rPr>
        <w:lastRenderedPageBreak/>
        <w:t>Середня тривалість візиту сайту</w:t>
      </w:r>
    </w:p>
    <w:p w:rsidR="00EF1324" w:rsidRPr="00D47C2E" w:rsidRDefault="00EF1324" w:rsidP="0013405C">
      <w:pPr>
        <w:pStyle w:val="a3"/>
        <w:numPr>
          <w:ilvl w:val="0"/>
          <w:numId w:val="41"/>
        </w:numPr>
        <w:shd w:val="clear" w:color="auto" w:fill="FFFFFF"/>
        <w:spacing w:after="30" w:line="360" w:lineRule="auto"/>
        <w:ind w:firstLine="340"/>
        <w:jc w:val="both"/>
        <w:rPr>
          <w:bCs/>
          <w:color w:val="000000"/>
          <w:sz w:val="28"/>
          <w:szCs w:val="28"/>
          <w:lang w:val="uk-UA"/>
        </w:rPr>
      </w:pPr>
      <w:r w:rsidRPr="00D47C2E">
        <w:rPr>
          <w:bCs/>
          <w:color w:val="000000"/>
          <w:sz w:val="28"/>
          <w:szCs w:val="28"/>
          <w:lang w:val="uk-UA"/>
        </w:rPr>
        <w:t>Середня кількість сторінок за візит</w:t>
      </w:r>
    </w:p>
    <w:p w:rsidR="00EF1324" w:rsidRPr="00D47C2E" w:rsidRDefault="00EF1324" w:rsidP="0013405C">
      <w:pPr>
        <w:pStyle w:val="a3"/>
        <w:numPr>
          <w:ilvl w:val="0"/>
          <w:numId w:val="41"/>
        </w:numPr>
        <w:shd w:val="clear" w:color="auto" w:fill="FFFFFF"/>
        <w:spacing w:after="30" w:line="360" w:lineRule="auto"/>
        <w:ind w:firstLine="340"/>
        <w:jc w:val="both"/>
        <w:rPr>
          <w:bCs/>
          <w:color w:val="000000"/>
          <w:sz w:val="28"/>
          <w:szCs w:val="28"/>
          <w:lang w:val="uk-UA"/>
        </w:rPr>
      </w:pPr>
      <w:r w:rsidRPr="00D47C2E">
        <w:rPr>
          <w:bCs/>
          <w:color w:val="000000"/>
          <w:sz w:val="28"/>
          <w:szCs w:val="28"/>
          <w:lang w:val="uk-UA"/>
        </w:rPr>
        <w:t>Всього візитів за місяць</w:t>
      </w:r>
    </w:p>
    <w:p w:rsidR="00EF1324" w:rsidRPr="00D47C2E" w:rsidRDefault="00EF1324" w:rsidP="0013405C">
      <w:pPr>
        <w:pStyle w:val="a3"/>
        <w:numPr>
          <w:ilvl w:val="0"/>
          <w:numId w:val="41"/>
        </w:numPr>
        <w:shd w:val="clear" w:color="auto" w:fill="FFFFFF"/>
        <w:spacing w:after="30" w:line="360" w:lineRule="auto"/>
        <w:ind w:left="714" w:firstLine="340"/>
        <w:jc w:val="both"/>
        <w:rPr>
          <w:bCs/>
          <w:color w:val="000000"/>
          <w:sz w:val="28"/>
          <w:szCs w:val="28"/>
          <w:lang w:val="uk-UA"/>
        </w:rPr>
      </w:pPr>
      <w:r w:rsidRPr="00D47C2E">
        <w:rPr>
          <w:bCs/>
          <w:color w:val="000000"/>
          <w:sz w:val="28"/>
          <w:szCs w:val="28"/>
          <w:lang w:val="uk-UA"/>
        </w:rPr>
        <w:t>Оцінка зручності сайту</w:t>
      </w:r>
    </w:p>
    <w:p w:rsidR="00EF1324" w:rsidRDefault="00EF1324" w:rsidP="0013405C">
      <w:pPr>
        <w:shd w:val="clear" w:color="auto" w:fill="FFFFFF"/>
        <w:spacing w:after="30" w:line="360" w:lineRule="auto"/>
        <w:ind w:left="360" w:firstLine="340"/>
        <w:contextualSpacing/>
        <w:jc w:val="both"/>
        <w:rPr>
          <w:bCs/>
          <w:color w:val="000000"/>
          <w:szCs w:val="28"/>
        </w:rPr>
      </w:pPr>
      <w:r w:rsidRPr="00D47C2E">
        <w:rPr>
          <w:bCs/>
          <w:color w:val="000000"/>
          <w:szCs w:val="28"/>
        </w:rPr>
        <w:t>Зібр</w:t>
      </w:r>
      <w:r>
        <w:rPr>
          <w:bCs/>
          <w:color w:val="000000"/>
          <w:szCs w:val="28"/>
        </w:rPr>
        <w:t>ані дані розглянемо в табл. 3.</w:t>
      </w:r>
      <w:r w:rsidRPr="00D47C2E">
        <w:rPr>
          <w:bCs/>
          <w:color w:val="000000"/>
          <w:szCs w:val="28"/>
        </w:rPr>
        <w:t>2.</w:t>
      </w:r>
    </w:p>
    <w:p w:rsidR="008E1AF6" w:rsidRPr="00D47C2E" w:rsidRDefault="008E1AF6" w:rsidP="0013405C">
      <w:pPr>
        <w:shd w:val="clear" w:color="auto" w:fill="FFFFFF"/>
        <w:spacing w:after="30" w:line="360" w:lineRule="auto"/>
        <w:ind w:left="360" w:firstLine="340"/>
        <w:contextualSpacing/>
        <w:jc w:val="both"/>
        <w:rPr>
          <w:bCs/>
          <w:color w:val="000000"/>
          <w:szCs w:val="28"/>
        </w:rPr>
      </w:pPr>
      <w:r>
        <w:rPr>
          <w:bCs/>
          <w:color w:val="000000"/>
          <w:szCs w:val="28"/>
        </w:rPr>
        <w:t>Таблиця 3.</w:t>
      </w:r>
      <w:r w:rsidRPr="00D47C2E">
        <w:rPr>
          <w:bCs/>
          <w:color w:val="000000"/>
          <w:szCs w:val="28"/>
        </w:rPr>
        <w:t>2 - Дані за показниками відвідуваності веб-сайтів брендів</w:t>
      </w:r>
    </w:p>
    <w:p w:rsidR="00EF1324" w:rsidRPr="00D47C2E" w:rsidRDefault="00EF1324" w:rsidP="008E1AF6">
      <w:pPr>
        <w:pStyle w:val="a3"/>
        <w:shd w:val="clear" w:color="auto" w:fill="FFFFFF"/>
        <w:spacing w:after="30" w:line="360" w:lineRule="auto"/>
        <w:ind w:left="0" w:firstLine="0"/>
        <w:jc w:val="both"/>
        <w:rPr>
          <w:bCs/>
          <w:color w:val="000000"/>
          <w:sz w:val="28"/>
          <w:szCs w:val="28"/>
          <w:lang w:val="uk-UA"/>
        </w:rPr>
      </w:pPr>
    </w:p>
    <w:tbl>
      <w:tblPr>
        <w:tblpPr w:leftFromText="180" w:rightFromText="180" w:vertAnchor="text" w:horzAnchor="margin" w:tblpXSpec="center" w:tblpY="-26"/>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42"/>
        <w:gridCol w:w="2018"/>
        <w:gridCol w:w="2410"/>
        <w:gridCol w:w="2268"/>
        <w:gridCol w:w="1951"/>
      </w:tblGrid>
      <w:tr w:rsidR="00EF1324" w:rsidRPr="005C7B93" w:rsidTr="00D31664">
        <w:trPr>
          <w:trHeight w:val="422"/>
        </w:trPr>
        <w:tc>
          <w:tcPr>
            <w:tcW w:w="1242" w:type="dxa"/>
            <w:vAlign w:val="bottom"/>
          </w:tcPr>
          <w:p w:rsidR="00EF1324" w:rsidRPr="005C7B93" w:rsidRDefault="00EF1324" w:rsidP="005C7B93">
            <w:pPr>
              <w:spacing w:after="30"/>
              <w:ind w:firstLine="0"/>
              <w:contextualSpacing/>
              <w:jc w:val="both"/>
              <w:rPr>
                <w:color w:val="000000"/>
                <w:sz w:val="24"/>
                <w:lang w:eastAsia="uk-UA"/>
              </w:rPr>
            </w:pPr>
            <w:r w:rsidRPr="005C7B93">
              <w:rPr>
                <w:color w:val="000000"/>
                <w:sz w:val="24"/>
              </w:rPr>
              <w:t>Бренд</w:t>
            </w:r>
          </w:p>
        </w:tc>
        <w:tc>
          <w:tcPr>
            <w:tcW w:w="2018" w:type="dxa"/>
            <w:vAlign w:val="bottom"/>
          </w:tcPr>
          <w:p w:rsidR="00EF1324" w:rsidRPr="005C7B93" w:rsidRDefault="00EF1324" w:rsidP="005C7B93">
            <w:pPr>
              <w:spacing w:after="30"/>
              <w:ind w:firstLine="38"/>
              <w:contextualSpacing/>
              <w:jc w:val="both"/>
              <w:rPr>
                <w:color w:val="000000"/>
                <w:sz w:val="24"/>
                <w:lang w:eastAsia="uk-UA"/>
              </w:rPr>
            </w:pPr>
            <w:r w:rsidRPr="005C7B93">
              <w:rPr>
                <w:color w:val="000000"/>
                <w:sz w:val="24"/>
              </w:rPr>
              <w:t>Сер_трив_віз_ сайту</w:t>
            </w:r>
          </w:p>
        </w:tc>
        <w:tc>
          <w:tcPr>
            <w:tcW w:w="2410" w:type="dxa"/>
            <w:vAlign w:val="bottom"/>
          </w:tcPr>
          <w:p w:rsidR="00EF1324" w:rsidRPr="005C7B93" w:rsidRDefault="00EF1324" w:rsidP="005C7B93">
            <w:pPr>
              <w:spacing w:after="30"/>
              <w:ind w:firstLine="38"/>
              <w:contextualSpacing/>
              <w:jc w:val="both"/>
              <w:rPr>
                <w:color w:val="000000"/>
                <w:sz w:val="24"/>
                <w:lang w:eastAsia="uk-UA"/>
              </w:rPr>
            </w:pPr>
            <w:r w:rsidRPr="005C7B93">
              <w:rPr>
                <w:color w:val="000000"/>
                <w:sz w:val="24"/>
              </w:rPr>
              <w:t>Сер_кільк_стор_за_візит</w:t>
            </w:r>
          </w:p>
        </w:tc>
        <w:tc>
          <w:tcPr>
            <w:tcW w:w="2268" w:type="dxa"/>
            <w:vAlign w:val="bottom"/>
          </w:tcPr>
          <w:p w:rsidR="00EF1324" w:rsidRPr="005C7B93" w:rsidRDefault="00EF1324" w:rsidP="005C7B93">
            <w:pPr>
              <w:spacing w:after="30"/>
              <w:ind w:firstLine="38"/>
              <w:contextualSpacing/>
              <w:jc w:val="both"/>
              <w:rPr>
                <w:color w:val="000000"/>
                <w:sz w:val="24"/>
                <w:lang w:eastAsia="uk-UA"/>
              </w:rPr>
            </w:pPr>
            <w:r w:rsidRPr="005C7B93">
              <w:rPr>
                <w:color w:val="000000"/>
                <w:sz w:val="24"/>
              </w:rPr>
              <w:t>Всього_віз_за_міс_тис</w:t>
            </w:r>
          </w:p>
        </w:tc>
        <w:tc>
          <w:tcPr>
            <w:tcW w:w="1951" w:type="dxa"/>
            <w:vAlign w:val="bottom"/>
          </w:tcPr>
          <w:p w:rsidR="00EF1324" w:rsidRPr="005C7B93" w:rsidRDefault="00EF1324" w:rsidP="005C7B93">
            <w:pPr>
              <w:spacing w:after="30"/>
              <w:ind w:firstLine="38"/>
              <w:contextualSpacing/>
              <w:jc w:val="both"/>
              <w:rPr>
                <w:color w:val="000000"/>
                <w:sz w:val="24"/>
                <w:lang w:eastAsia="uk-UA"/>
              </w:rPr>
            </w:pPr>
            <w:r w:rsidRPr="005C7B93">
              <w:rPr>
                <w:color w:val="000000"/>
                <w:sz w:val="24"/>
              </w:rPr>
              <w:t>Оцін_зруч_сайту_</w:t>
            </w:r>
          </w:p>
        </w:tc>
      </w:tr>
      <w:tr w:rsidR="00EF1324" w:rsidRPr="005C7B93" w:rsidTr="00D31664">
        <w:trPr>
          <w:trHeight w:val="313"/>
        </w:trPr>
        <w:tc>
          <w:tcPr>
            <w:tcW w:w="1242" w:type="dxa"/>
            <w:vAlign w:val="bottom"/>
          </w:tcPr>
          <w:p w:rsidR="00EF1324" w:rsidRPr="005C7B93" w:rsidRDefault="00EF1324" w:rsidP="005C7B93">
            <w:pPr>
              <w:spacing w:after="30"/>
              <w:ind w:firstLine="0"/>
              <w:contextualSpacing/>
              <w:jc w:val="both"/>
              <w:rPr>
                <w:color w:val="000000"/>
                <w:sz w:val="24"/>
              </w:rPr>
            </w:pPr>
            <w:r w:rsidRPr="005C7B93">
              <w:rPr>
                <w:color w:val="000000"/>
                <w:sz w:val="24"/>
              </w:rPr>
              <w:t>Vovk</w:t>
            </w:r>
          </w:p>
        </w:tc>
        <w:tc>
          <w:tcPr>
            <w:tcW w:w="2018" w:type="dxa"/>
            <w:vAlign w:val="bottom"/>
          </w:tcPr>
          <w:p w:rsidR="00EF1324" w:rsidRPr="005C7B93" w:rsidRDefault="00EF1324" w:rsidP="005C7B93">
            <w:pPr>
              <w:spacing w:after="30"/>
              <w:ind w:firstLine="340"/>
              <w:contextualSpacing/>
              <w:jc w:val="both"/>
              <w:rPr>
                <w:color w:val="000000"/>
                <w:sz w:val="24"/>
                <w:lang w:eastAsia="uk-UA"/>
              </w:rPr>
            </w:pPr>
            <w:r w:rsidRPr="005C7B93">
              <w:rPr>
                <w:color w:val="000000"/>
                <w:sz w:val="24"/>
              </w:rPr>
              <w:t>4:39</w:t>
            </w:r>
          </w:p>
        </w:tc>
        <w:tc>
          <w:tcPr>
            <w:tcW w:w="2410"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4,21</w:t>
            </w:r>
          </w:p>
        </w:tc>
        <w:tc>
          <w:tcPr>
            <w:tcW w:w="2268"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68,6</w:t>
            </w:r>
          </w:p>
        </w:tc>
        <w:tc>
          <w:tcPr>
            <w:tcW w:w="1951"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5</w:t>
            </w:r>
          </w:p>
        </w:tc>
      </w:tr>
      <w:tr w:rsidR="00EF1324" w:rsidRPr="005C7B93" w:rsidTr="00D31664">
        <w:trPr>
          <w:trHeight w:val="297"/>
        </w:trPr>
        <w:tc>
          <w:tcPr>
            <w:tcW w:w="1242" w:type="dxa"/>
          </w:tcPr>
          <w:p w:rsidR="00EF1324" w:rsidRPr="005C7B93" w:rsidRDefault="00EF1324" w:rsidP="005C7B93">
            <w:pPr>
              <w:spacing w:after="30"/>
              <w:ind w:firstLine="0"/>
              <w:contextualSpacing/>
              <w:jc w:val="both"/>
              <w:rPr>
                <w:color w:val="000000"/>
                <w:sz w:val="24"/>
                <w:lang w:eastAsia="uk-UA"/>
              </w:rPr>
            </w:pPr>
            <w:r w:rsidRPr="005C7B93">
              <w:rPr>
                <w:color w:val="000000"/>
                <w:sz w:val="24"/>
              </w:rPr>
              <w:t>Dressa</w:t>
            </w:r>
          </w:p>
        </w:tc>
        <w:tc>
          <w:tcPr>
            <w:tcW w:w="2018"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7:08</w:t>
            </w:r>
          </w:p>
        </w:tc>
        <w:tc>
          <w:tcPr>
            <w:tcW w:w="2410" w:type="dxa"/>
            <w:vAlign w:val="bottom"/>
          </w:tcPr>
          <w:p w:rsidR="00EF1324" w:rsidRPr="005C7B93" w:rsidRDefault="00EF1324" w:rsidP="005C7B93">
            <w:pPr>
              <w:spacing w:after="30"/>
              <w:ind w:firstLine="340"/>
              <w:contextualSpacing/>
              <w:jc w:val="both"/>
              <w:rPr>
                <w:color w:val="000000"/>
                <w:sz w:val="24"/>
                <w:lang w:eastAsia="uk-UA"/>
              </w:rPr>
            </w:pPr>
            <w:r w:rsidRPr="005C7B93">
              <w:rPr>
                <w:color w:val="000000"/>
                <w:sz w:val="24"/>
              </w:rPr>
              <w:t>8,66</w:t>
            </w:r>
          </w:p>
        </w:tc>
        <w:tc>
          <w:tcPr>
            <w:tcW w:w="2268"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96,1</w:t>
            </w:r>
          </w:p>
        </w:tc>
        <w:tc>
          <w:tcPr>
            <w:tcW w:w="1951"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5</w:t>
            </w:r>
          </w:p>
        </w:tc>
      </w:tr>
      <w:tr w:rsidR="00EF1324" w:rsidRPr="005C7B93" w:rsidTr="00D31664">
        <w:trPr>
          <w:trHeight w:val="297"/>
        </w:trPr>
        <w:tc>
          <w:tcPr>
            <w:tcW w:w="1242" w:type="dxa"/>
          </w:tcPr>
          <w:p w:rsidR="00EF1324" w:rsidRPr="005C7B93" w:rsidRDefault="00EF1324" w:rsidP="005C7B93">
            <w:pPr>
              <w:spacing w:after="30"/>
              <w:ind w:firstLine="0"/>
              <w:contextualSpacing/>
              <w:jc w:val="both"/>
              <w:rPr>
                <w:color w:val="000000"/>
                <w:sz w:val="24"/>
                <w:lang w:eastAsia="uk-UA"/>
              </w:rPr>
            </w:pPr>
            <w:r w:rsidRPr="005C7B93">
              <w:rPr>
                <w:color w:val="000000"/>
                <w:sz w:val="24"/>
              </w:rPr>
              <w:t>Minova</w:t>
            </w:r>
          </w:p>
        </w:tc>
        <w:tc>
          <w:tcPr>
            <w:tcW w:w="2018"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5:08</w:t>
            </w:r>
          </w:p>
        </w:tc>
        <w:tc>
          <w:tcPr>
            <w:tcW w:w="2410"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10,1</w:t>
            </w:r>
          </w:p>
        </w:tc>
        <w:tc>
          <w:tcPr>
            <w:tcW w:w="2268"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16,2</w:t>
            </w:r>
          </w:p>
        </w:tc>
        <w:tc>
          <w:tcPr>
            <w:tcW w:w="1951"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3</w:t>
            </w:r>
          </w:p>
        </w:tc>
      </w:tr>
      <w:tr w:rsidR="00EF1324" w:rsidRPr="005C7B93" w:rsidTr="00D31664">
        <w:trPr>
          <w:trHeight w:val="336"/>
        </w:trPr>
        <w:tc>
          <w:tcPr>
            <w:tcW w:w="1242" w:type="dxa"/>
          </w:tcPr>
          <w:p w:rsidR="00EF1324" w:rsidRPr="005C7B93" w:rsidRDefault="00EF1324" w:rsidP="005C7B93">
            <w:pPr>
              <w:spacing w:after="30"/>
              <w:ind w:firstLine="0"/>
              <w:contextualSpacing/>
              <w:jc w:val="both"/>
              <w:rPr>
                <w:color w:val="000000"/>
                <w:sz w:val="24"/>
                <w:lang w:eastAsia="uk-UA"/>
              </w:rPr>
            </w:pPr>
            <w:r w:rsidRPr="005C7B93">
              <w:rPr>
                <w:color w:val="000000"/>
                <w:sz w:val="24"/>
              </w:rPr>
              <w:t>musthave</w:t>
            </w:r>
          </w:p>
        </w:tc>
        <w:tc>
          <w:tcPr>
            <w:tcW w:w="2018"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2:02</w:t>
            </w:r>
          </w:p>
        </w:tc>
        <w:tc>
          <w:tcPr>
            <w:tcW w:w="2410"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6,10</w:t>
            </w:r>
          </w:p>
        </w:tc>
        <w:tc>
          <w:tcPr>
            <w:tcW w:w="2268"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38,9</w:t>
            </w:r>
          </w:p>
        </w:tc>
        <w:tc>
          <w:tcPr>
            <w:tcW w:w="1951"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4</w:t>
            </w:r>
          </w:p>
        </w:tc>
      </w:tr>
      <w:tr w:rsidR="00EF1324" w:rsidRPr="005C7B93" w:rsidTr="00D31664">
        <w:trPr>
          <w:trHeight w:val="297"/>
        </w:trPr>
        <w:tc>
          <w:tcPr>
            <w:tcW w:w="1242" w:type="dxa"/>
          </w:tcPr>
          <w:p w:rsidR="00EF1324" w:rsidRPr="005C7B93" w:rsidRDefault="00EF1324" w:rsidP="005C7B93">
            <w:pPr>
              <w:spacing w:after="30"/>
              <w:ind w:firstLine="0"/>
              <w:contextualSpacing/>
              <w:jc w:val="both"/>
              <w:rPr>
                <w:color w:val="000000"/>
                <w:sz w:val="24"/>
                <w:lang w:eastAsia="uk-UA"/>
              </w:rPr>
            </w:pPr>
            <w:r w:rsidRPr="005C7B93">
              <w:rPr>
                <w:color w:val="000000"/>
                <w:sz w:val="24"/>
              </w:rPr>
              <w:t>Onlady</w:t>
            </w:r>
          </w:p>
        </w:tc>
        <w:tc>
          <w:tcPr>
            <w:tcW w:w="2018"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0:19</w:t>
            </w:r>
          </w:p>
        </w:tc>
        <w:tc>
          <w:tcPr>
            <w:tcW w:w="2410"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1,16</w:t>
            </w:r>
          </w:p>
        </w:tc>
        <w:tc>
          <w:tcPr>
            <w:tcW w:w="2268"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15,7</w:t>
            </w:r>
          </w:p>
        </w:tc>
        <w:tc>
          <w:tcPr>
            <w:tcW w:w="1951"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3</w:t>
            </w:r>
          </w:p>
        </w:tc>
      </w:tr>
      <w:tr w:rsidR="00EF1324" w:rsidRPr="005C7B93" w:rsidTr="00D31664">
        <w:trPr>
          <w:trHeight w:val="297"/>
        </w:trPr>
        <w:tc>
          <w:tcPr>
            <w:tcW w:w="1242" w:type="dxa"/>
          </w:tcPr>
          <w:p w:rsidR="00EF1324" w:rsidRPr="005C7B93" w:rsidRDefault="00EF1324" w:rsidP="005C7B93">
            <w:pPr>
              <w:spacing w:after="30"/>
              <w:ind w:firstLine="0"/>
              <w:contextualSpacing/>
              <w:jc w:val="both"/>
              <w:rPr>
                <w:color w:val="000000"/>
                <w:sz w:val="24"/>
                <w:lang w:eastAsia="uk-UA"/>
              </w:rPr>
            </w:pPr>
            <w:r w:rsidRPr="005C7B93">
              <w:rPr>
                <w:color w:val="000000"/>
                <w:sz w:val="24"/>
              </w:rPr>
              <w:t>JUL</w:t>
            </w:r>
          </w:p>
        </w:tc>
        <w:tc>
          <w:tcPr>
            <w:tcW w:w="2018"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2:01</w:t>
            </w:r>
          </w:p>
        </w:tc>
        <w:tc>
          <w:tcPr>
            <w:tcW w:w="2410"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6,85</w:t>
            </w:r>
          </w:p>
        </w:tc>
        <w:tc>
          <w:tcPr>
            <w:tcW w:w="2268"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6,3</w:t>
            </w:r>
          </w:p>
        </w:tc>
        <w:tc>
          <w:tcPr>
            <w:tcW w:w="1951"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2</w:t>
            </w:r>
          </w:p>
        </w:tc>
      </w:tr>
      <w:tr w:rsidR="00EF1324" w:rsidRPr="005C7B93" w:rsidTr="00D31664">
        <w:trPr>
          <w:trHeight w:val="90"/>
        </w:trPr>
        <w:tc>
          <w:tcPr>
            <w:tcW w:w="1242" w:type="dxa"/>
          </w:tcPr>
          <w:p w:rsidR="00EF1324" w:rsidRPr="005C7B93" w:rsidRDefault="00EF1324" w:rsidP="005C7B93">
            <w:pPr>
              <w:spacing w:after="30"/>
              <w:ind w:firstLine="0"/>
              <w:contextualSpacing/>
              <w:jc w:val="both"/>
              <w:rPr>
                <w:color w:val="000000"/>
                <w:sz w:val="24"/>
                <w:lang w:eastAsia="uk-UA"/>
              </w:rPr>
            </w:pPr>
            <w:r w:rsidRPr="005C7B93">
              <w:rPr>
                <w:color w:val="000000"/>
                <w:sz w:val="24"/>
              </w:rPr>
              <w:t>SOLMAR</w:t>
            </w:r>
          </w:p>
        </w:tc>
        <w:tc>
          <w:tcPr>
            <w:tcW w:w="2018"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4:51</w:t>
            </w:r>
          </w:p>
        </w:tc>
        <w:tc>
          <w:tcPr>
            <w:tcW w:w="2410"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6,61</w:t>
            </w:r>
          </w:p>
        </w:tc>
        <w:tc>
          <w:tcPr>
            <w:tcW w:w="2268"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79,9</w:t>
            </w:r>
          </w:p>
        </w:tc>
        <w:tc>
          <w:tcPr>
            <w:tcW w:w="1951"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5</w:t>
            </w:r>
          </w:p>
        </w:tc>
      </w:tr>
      <w:tr w:rsidR="00EF1324" w:rsidRPr="005C7B93" w:rsidTr="00D31664">
        <w:trPr>
          <w:trHeight w:val="240"/>
        </w:trPr>
        <w:tc>
          <w:tcPr>
            <w:tcW w:w="1242" w:type="dxa"/>
          </w:tcPr>
          <w:p w:rsidR="00EF1324" w:rsidRPr="005C7B93" w:rsidRDefault="00EF1324" w:rsidP="005C7B93">
            <w:pPr>
              <w:spacing w:after="30"/>
              <w:ind w:firstLine="0"/>
              <w:contextualSpacing/>
              <w:jc w:val="both"/>
              <w:rPr>
                <w:color w:val="000000"/>
                <w:sz w:val="24"/>
                <w:lang w:eastAsia="uk-UA"/>
              </w:rPr>
            </w:pPr>
            <w:r w:rsidRPr="005C7B93">
              <w:rPr>
                <w:color w:val="000000"/>
                <w:sz w:val="24"/>
              </w:rPr>
              <w:t>JOANNA</w:t>
            </w:r>
          </w:p>
        </w:tc>
        <w:tc>
          <w:tcPr>
            <w:tcW w:w="2018"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4:01</w:t>
            </w:r>
          </w:p>
        </w:tc>
        <w:tc>
          <w:tcPr>
            <w:tcW w:w="2410"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6,50</w:t>
            </w:r>
          </w:p>
        </w:tc>
        <w:tc>
          <w:tcPr>
            <w:tcW w:w="2268"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19,8</w:t>
            </w:r>
          </w:p>
        </w:tc>
        <w:tc>
          <w:tcPr>
            <w:tcW w:w="1951" w:type="dxa"/>
            <w:vAlign w:val="bottom"/>
          </w:tcPr>
          <w:p w:rsidR="00EF1324" w:rsidRPr="005C7B93" w:rsidRDefault="00EF1324" w:rsidP="005C7B93">
            <w:pPr>
              <w:spacing w:after="30"/>
              <w:ind w:firstLine="340"/>
              <w:contextualSpacing/>
              <w:jc w:val="both"/>
              <w:rPr>
                <w:color w:val="000000"/>
                <w:sz w:val="24"/>
              </w:rPr>
            </w:pPr>
            <w:r w:rsidRPr="005C7B93">
              <w:rPr>
                <w:color w:val="000000"/>
                <w:sz w:val="24"/>
              </w:rPr>
              <w:t>4</w:t>
            </w:r>
          </w:p>
        </w:tc>
      </w:tr>
    </w:tbl>
    <w:p w:rsidR="00EF1324" w:rsidRPr="00D47C2E" w:rsidRDefault="00EF1324" w:rsidP="00D659D4">
      <w:pPr>
        <w:shd w:val="clear" w:color="auto" w:fill="FFFFFF"/>
        <w:spacing w:after="30" w:line="360" w:lineRule="auto"/>
        <w:ind w:firstLine="0"/>
        <w:contextualSpacing/>
        <w:jc w:val="both"/>
        <w:rPr>
          <w:color w:val="000000"/>
          <w:szCs w:val="28"/>
        </w:rPr>
      </w:pPr>
      <w:r w:rsidRPr="00D47C2E">
        <w:rPr>
          <w:color w:val="000000"/>
          <w:szCs w:val="28"/>
        </w:rPr>
        <w:t xml:space="preserve">Джерело: Сформовано автором на основі </w:t>
      </w:r>
      <w:r>
        <w:rPr>
          <w:szCs w:val="28"/>
        </w:rPr>
        <w:t>[15</w:t>
      </w:r>
      <w:r w:rsidRPr="00D47C2E">
        <w:rPr>
          <w:szCs w:val="28"/>
        </w:rPr>
        <w:t>]</w:t>
      </w:r>
    </w:p>
    <w:p w:rsidR="00EF1324" w:rsidRPr="00D47C2E" w:rsidRDefault="00861D6F" w:rsidP="0013405C">
      <w:pPr>
        <w:shd w:val="clear" w:color="auto" w:fill="FFFFFF"/>
        <w:spacing w:after="30" w:line="360" w:lineRule="auto"/>
        <w:ind w:firstLine="340"/>
        <w:contextualSpacing/>
        <w:jc w:val="both"/>
        <w:rPr>
          <w:color w:val="000000"/>
          <w:szCs w:val="28"/>
        </w:rPr>
      </w:pPr>
      <w:r>
        <w:rPr>
          <w:color w:val="000000"/>
          <w:szCs w:val="28"/>
        </w:rPr>
        <w:t>Аналізуючи табл. 3.2, п</w:t>
      </w:r>
      <w:r w:rsidR="008E1AF6">
        <w:rPr>
          <w:color w:val="000000"/>
          <w:szCs w:val="28"/>
        </w:rPr>
        <w:t>очнемо зі змінної-</w:t>
      </w:r>
      <w:r w:rsidR="00EF1324" w:rsidRPr="00D47C2E">
        <w:rPr>
          <w:color w:val="000000"/>
          <w:szCs w:val="28"/>
        </w:rPr>
        <w:t>“Оцінка зручності сайту сайту”. Оцінюється від 1 до 5 балів</w:t>
      </w:r>
    </w:p>
    <w:p w:rsidR="00EF1324" w:rsidRDefault="00EF1324" w:rsidP="0013405C">
      <w:pPr>
        <w:shd w:val="clear" w:color="auto" w:fill="FFFFFF"/>
        <w:spacing w:after="30" w:line="360" w:lineRule="auto"/>
        <w:ind w:firstLine="340"/>
        <w:contextualSpacing/>
        <w:jc w:val="both"/>
        <w:rPr>
          <w:color w:val="000000"/>
          <w:szCs w:val="28"/>
        </w:rPr>
      </w:pPr>
      <w:r w:rsidRPr="00D47C2E">
        <w:rPr>
          <w:color w:val="000000"/>
          <w:szCs w:val="28"/>
        </w:rPr>
        <w:t>Розглянемо розподіл.</w:t>
      </w:r>
    </w:p>
    <w:p w:rsidR="00D31664" w:rsidRDefault="00D31664" w:rsidP="0013405C">
      <w:pPr>
        <w:shd w:val="clear" w:color="auto" w:fill="FFFFFF"/>
        <w:spacing w:after="30" w:line="360" w:lineRule="auto"/>
        <w:ind w:firstLine="340"/>
        <w:contextualSpacing/>
        <w:jc w:val="both"/>
        <w:rPr>
          <w:color w:val="000000"/>
          <w:szCs w:val="28"/>
        </w:rPr>
      </w:pPr>
      <w:r>
        <w:rPr>
          <w:color w:val="000000"/>
          <w:szCs w:val="28"/>
        </w:rPr>
        <w:t>Дуже погано: 0                    Добре: 2</w:t>
      </w:r>
    </w:p>
    <w:p w:rsidR="00D31664" w:rsidRDefault="00D31664" w:rsidP="0013405C">
      <w:pPr>
        <w:shd w:val="clear" w:color="auto" w:fill="FFFFFF"/>
        <w:spacing w:after="30" w:line="360" w:lineRule="auto"/>
        <w:ind w:firstLine="340"/>
        <w:contextualSpacing/>
        <w:jc w:val="both"/>
        <w:rPr>
          <w:color w:val="000000"/>
          <w:szCs w:val="28"/>
        </w:rPr>
      </w:pPr>
      <w:r>
        <w:rPr>
          <w:color w:val="000000"/>
          <w:szCs w:val="28"/>
        </w:rPr>
        <w:t>Погано: 1</w:t>
      </w:r>
      <w:r w:rsidRPr="00D31664">
        <w:rPr>
          <w:color w:val="000000"/>
          <w:szCs w:val="28"/>
        </w:rPr>
        <w:t xml:space="preserve"> </w:t>
      </w:r>
      <w:r>
        <w:rPr>
          <w:color w:val="000000"/>
          <w:szCs w:val="28"/>
        </w:rPr>
        <w:t xml:space="preserve">                            Дуже добре: 3</w:t>
      </w:r>
    </w:p>
    <w:p w:rsidR="00D31664" w:rsidRDefault="00D31664" w:rsidP="00D31664">
      <w:pPr>
        <w:shd w:val="clear" w:color="auto" w:fill="FFFFFF"/>
        <w:spacing w:after="30" w:line="360" w:lineRule="auto"/>
        <w:ind w:firstLine="340"/>
        <w:contextualSpacing/>
        <w:jc w:val="both"/>
        <w:rPr>
          <w:color w:val="000000"/>
          <w:szCs w:val="28"/>
        </w:rPr>
      </w:pPr>
      <w:r>
        <w:rPr>
          <w:color w:val="000000"/>
          <w:szCs w:val="28"/>
        </w:rPr>
        <w:t>Середнє: 2</w:t>
      </w:r>
    </w:p>
    <w:p w:rsidR="00EF1324" w:rsidRDefault="00861D6F" w:rsidP="00D31664">
      <w:pPr>
        <w:shd w:val="clear" w:color="auto" w:fill="FFFFFF"/>
        <w:spacing w:after="30" w:line="360" w:lineRule="auto"/>
        <w:ind w:firstLine="340"/>
        <w:contextualSpacing/>
        <w:jc w:val="both"/>
        <w:rPr>
          <w:color w:val="000000"/>
          <w:szCs w:val="28"/>
        </w:rPr>
      </w:pPr>
      <w:r w:rsidRPr="00861D6F">
        <w:rPr>
          <w:color w:val="000000"/>
          <w:szCs w:val="28"/>
        </w:rPr>
        <w:t>Для наочності та більш детального аналізу розподілу оцінок зручності сайтів побудуємо гістограму на рис. 3.2.</w:t>
      </w:r>
    </w:p>
    <w:p w:rsidR="00861D6F" w:rsidRPr="00D47C2E" w:rsidRDefault="00861D6F" w:rsidP="008E1AF6">
      <w:pPr>
        <w:shd w:val="clear" w:color="auto" w:fill="FFFFFF"/>
        <w:spacing w:after="30" w:line="360" w:lineRule="auto"/>
        <w:ind w:firstLine="0"/>
        <w:contextualSpacing/>
        <w:jc w:val="both"/>
        <w:rPr>
          <w:color w:val="000000"/>
          <w:szCs w:val="28"/>
        </w:rPr>
      </w:pPr>
    </w:p>
    <w:p w:rsidR="00EF1324" w:rsidRDefault="00863B79" w:rsidP="0013405C">
      <w:pPr>
        <w:shd w:val="clear" w:color="auto" w:fill="FFFFFF"/>
        <w:spacing w:after="30" w:line="360" w:lineRule="auto"/>
        <w:ind w:firstLine="340"/>
        <w:contextualSpacing/>
        <w:jc w:val="center"/>
        <w:rPr>
          <w:color w:val="000000"/>
          <w:szCs w:val="28"/>
        </w:rPr>
      </w:pPr>
      <w:r>
        <w:rPr>
          <w:noProof/>
          <w:color w:val="000000"/>
          <w:szCs w:val="28"/>
          <w:lang w:val="en-US" w:eastAsia="en-US"/>
        </w:rPr>
        <w:drawing>
          <wp:inline distT="0" distB="0" distL="0" distR="0">
            <wp:extent cx="3204845" cy="1233170"/>
            <wp:effectExtent l="0" t="0" r="0" b="0"/>
            <wp:docPr id="7" name="Диаграмма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EF1324" w:rsidRDefault="00EF1324" w:rsidP="0013405C">
      <w:pPr>
        <w:shd w:val="clear" w:color="auto" w:fill="FFFFFF"/>
        <w:spacing w:after="30" w:line="360" w:lineRule="auto"/>
        <w:ind w:firstLine="340"/>
        <w:contextualSpacing/>
        <w:jc w:val="center"/>
        <w:rPr>
          <w:color w:val="000000"/>
          <w:szCs w:val="28"/>
        </w:rPr>
      </w:pPr>
      <w:r w:rsidRPr="00D47C2E">
        <w:rPr>
          <w:color w:val="000000"/>
          <w:szCs w:val="28"/>
        </w:rPr>
        <w:t>Рисунок 3.2 – Розподіл за змінною “Оцінка зручності сайту сайту” за 5 змінними</w:t>
      </w:r>
    </w:p>
    <w:p w:rsidR="00EF1324" w:rsidRPr="00793B91" w:rsidRDefault="00EF1324" w:rsidP="0013405C">
      <w:pPr>
        <w:pStyle w:val="a6"/>
        <w:spacing w:before="0" w:beforeAutospacing="0" w:after="30" w:afterAutospacing="0" w:line="360" w:lineRule="auto"/>
        <w:ind w:firstLine="340"/>
        <w:contextualSpacing/>
        <w:jc w:val="center"/>
        <w:rPr>
          <w:szCs w:val="28"/>
        </w:rPr>
      </w:pPr>
      <w:r w:rsidRPr="00D47C2E">
        <w:rPr>
          <w:szCs w:val="28"/>
        </w:rPr>
        <w:lastRenderedPageBreak/>
        <w:t>Джерело: сформовано автором</w:t>
      </w:r>
    </w:p>
    <w:p w:rsidR="00EF1324" w:rsidRPr="00D47C2E" w:rsidRDefault="00EF1324" w:rsidP="0013405C">
      <w:pPr>
        <w:spacing w:after="30" w:line="360" w:lineRule="auto"/>
        <w:ind w:firstLine="340"/>
        <w:contextualSpacing/>
        <w:rPr>
          <w:color w:val="000000"/>
          <w:szCs w:val="28"/>
        </w:rPr>
      </w:pPr>
    </w:p>
    <w:p w:rsidR="00EF1324" w:rsidRPr="00D47C2E" w:rsidRDefault="00861D6F" w:rsidP="0013405C">
      <w:pPr>
        <w:shd w:val="clear" w:color="auto" w:fill="FFFFFF"/>
        <w:spacing w:after="30" w:line="360" w:lineRule="auto"/>
        <w:ind w:firstLine="340"/>
        <w:contextualSpacing/>
        <w:jc w:val="both"/>
        <w:rPr>
          <w:color w:val="000000"/>
          <w:szCs w:val="28"/>
        </w:rPr>
      </w:pPr>
      <w:r>
        <w:rPr>
          <w:color w:val="000000"/>
          <w:szCs w:val="28"/>
        </w:rPr>
        <w:t>З рис.3.2, б</w:t>
      </w:r>
      <w:r w:rsidR="00EF1324" w:rsidRPr="00D47C2E">
        <w:rPr>
          <w:color w:val="000000"/>
          <w:szCs w:val="28"/>
        </w:rPr>
        <w:t xml:space="preserve">ачимо, що найвища оцінка 5- Дуже добре, зустрічається найчастіше – 3 рази, відмітки 1- Дуже погано, взагалі немає, тобто можна зробити висновки, що і бренд, який ми розглядаємо- </w:t>
      </w:r>
      <w:r w:rsidR="00EF1324" w:rsidRPr="0055542E">
        <w:rPr>
          <w:szCs w:val="28"/>
        </w:rPr>
        <w:t>«VOVK»</w:t>
      </w:r>
      <w:r w:rsidR="00EF1324" w:rsidRPr="00D47C2E">
        <w:rPr>
          <w:color w:val="000000"/>
          <w:szCs w:val="28"/>
        </w:rPr>
        <w:t xml:space="preserve">, і більшість інших брендів, добре попрацювали над своїми сайтами і їм потрібно тільки постійно слідкувати за трендами і новинками і адаптувати свій сайт, а тим, хто має відмітку 2- Погано, а це бренд JUL, і 3- Середнє, Minova і Onlady, краще покращити свої сайти, адже в них ми бачимо і відповідно найменші цифри візиту їх сайтів  (JUL- 6,3 тис. , Onlady- 15,7 тис. , Minova- 16,2 тис.). </w:t>
      </w:r>
    </w:p>
    <w:p w:rsidR="00EF1324" w:rsidRPr="00D47C2E" w:rsidRDefault="00EF1324" w:rsidP="0013405C">
      <w:pPr>
        <w:shd w:val="clear" w:color="auto" w:fill="FFFFFF"/>
        <w:spacing w:after="30" w:line="360" w:lineRule="auto"/>
        <w:ind w:firstLine="340"/>
        <w:contextualSpacing/>
        <w:jc w:val="both"/>
        <w:rPr>
          <w:bCs/>
          <w:color w:val="000000"/>
          <w:szCs w:val="28"/>
        </w:rPr>
      </w:pPr>
      <w:r w:rsidRPr="00D47C2E">
        <w:rPr>
          <w:color w:val="000000"/>
          <w:szCs w:val="28"/>
        </w:rPr>
        <w:t xml:space="preserve">Це ми можемо побачити і використовуючи </w:t>
      </w:r>
      <w:r w:rsidRPr="00D47C2E">
        <w:rPr>
          <w:bCs/>
          <w:color w:val="000000"/>
          <w:szCs w:val="28"/>
        </w:rPr>
        <w:t>SPSS (рис 3.3).</w:t>
      </w:r>
    </w:p>
    <w:p w:rsidR="00EF1324" w:rsidRPr="00D47C2E" w:rsidRDefault="00EF1324" w:rsidP="0013405C">
      <w:pPr>
        <w:shd w:val="clear" w:color="auto" w:fill="FFFFFF"/>
        <w:spacing w:after="30" w:line="360" w:lineRule="auto"/>
        <w:ind w:firstLine="340"/>
        <w:contextualSpacing/>
        <w:jc w:val="both"/>
        <w:rPr>
          <w:color w:val="000000"/>
          <w:szCs w:val="28"/>
        </w:rPr>
      </w:pPr>
    </w:p>
    <w:p w:rsidR="00EF1324" w:rsidRPr="00D47C2E" w:rsidRDefault="00863B79" w:rsidP="0013405C">
      <w:pPr>
        <w:shd w:val="clear" w:color="auto" w:fill="FFFFFF"/>
        <w:spacing w:after="30" w:line="360" w:lineRule="auto"/>
        <w:ind w:firstLine="340"/>
        <w:contextualSpacing/>
        <w:jc w:val="center"/>
        <w:rPr>
          <w:color w:val="000000"/>
          <w:szCs w:val="28"/>
        </w:rPr>
      </w:pPr>
      <w:r>
        <w:rPr>
          <w:b/>
          <w:noProof/>
          <w:color w:val="000000"/>
          <w:szCs w:val="28"/>
          <w:lang w:val="en-US" w:eastAsia="en-US"/>
        </w:rPr>
        <w:drawing>
          <wp:inline distT="0" distB="0" distL="0" distR="0">
            <wp:extent cx="2009775" cy="2552700"/>
            <wp:effectExtent l="0" t="0" r="0" b="0"/>
            <wp:docPr id="8"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20">
                      <a:extLst>
                        <a:ext uri="{28A0092B-C50C-407E-A947-70E740481C1C}">
                          <a14:useLocalDpi xmlns:a14="http://schemas.microsoft.com/office/drawing/2010/main" val="0"/>
                        </a:ext>
                      </a:extLst>
                    </a:blip>
                    <a:srcRect l="13696" t="12016" r="46251" b="8104"/>
                    <a:stretch>
                      <a:fillRect/>
                    </a:stretch>
                  </pic:blipFill>
                  <pic:spPr bwMode="auto">
                    <a:xfrm>
                      <a:off x="0" y="0"/>
                      <a:ext cx="2009775" cy="2552700"/>
                    </a:xfrm>
                    <a:prstGeom prst="rect">
                      <a:avLst/>
                    </a:prstGeom>
                    <a:noFill/>
                    <a:ln>
                      <a:noFill/>
                    </a:ln>
                  </pic:spPr>
                </pic:pic>
              </a:graphicData>
            </a:graphic>
          </wp:inline>
        </w:drawing>
      </w:r>
    </w:p>
    <w:p w:rsidR="00EF1324" w:rsidRDefault="00EF1324" w:rsidP="0013405C">
      <w:pPr>
        <w:shd w:val="clear" w:color="auto" w:fill="FFFFFF"/>
        <w:spacing w:after="30" w:line="360" w:lineRule="auto"/>
        <w:ind w:firstLine="340"/>
        <w:contextualSpacing/>
        <w:jc w:val="center"/>
        <w:rPr>
          <w:color w:val="000000"/>
          <w:szCs w:val="28"/>
        </w:rPr>
      </w:pPr>
      <w:r w:rsidRPr="00D47C2E">
        <w:rPr>
          <w:color w:val="000000"/>
          <w:szCs w:val="28"/>
        </w:rPr>
        <w:t>Рисунок 3.3 – Розподіл за змінною “Оцінка зручності сайту сайту” за 5 змінними</w:t>
      </w:r>
      <w:r>
        <w:rPr>
          <w:color w:val="000000"/>
          <w:szCs w:val="28"/>
        </w:rPr>
        <w:t xml:space="preserve"> </w:t>
      </w:r>
    </w:p>
    <w:p w:rsidR="00EF1324" w:rsidRPr="00D31664" w:rsidRDefault="00EF1324" w:rsidP="00D31664">
      <w:pPr>
        <w:pStyle w:val="a6"/>
        <w:spacing w:before="0" w:beforeAutospacing="0" w:after="30" w:afterAutospacing="0" w:line="360" w:lineRule="auto"/>
        <w:ind w:firstLine="340"/>
        <w:contextualSpacing/>
        <w:jc w:val="center"/>
        <w:rPr>
          <w:szCs w:val="28"/>
        </w:rPr>
      </w:pPr>
      <w:r w:rsidRPr="00D47C2E">
        <w:rPr>
          <w:szCs w:val="28"/>
        </w:rPr>
        <w:t>Джерело: сформовано автором</w:t>
      </w:r>
      <w:r>
        <w:rPr>
          <w:szCs w:val="28"/>
        </w:rPr>
        <w:t xml:space="preserve"> </w:t>
      </w:r>
      <w:r>
        <w:rPr>
          <w:color w:val="000000"/>
          <w:szCs w:val="28"/>
        </w:rPr>
        <w:t>за допомогою програми</w:t>
      </w:r>
      <w:r w:rsidRPr="00D47C2E">
        <w:rPr>
          <w:color w:val="000000"/>
          <w:szCs w:val="28"/>
        </w:rPr>
        <w:t xml:space="preserve"> </w:t>
      </w:r>
      <w:r w:rsidRPr="00D47C2E">
        <w:rPr>
          <w:bCs/>
          <w:color w:val="000000"/>
          <w:szCs w:val="28"/>
        </w:rPr>
        <w:t>SPSS</w:t>
      </w:r>
    </w:p>
    <w:p w:rsidR="00EF1324" w:rsidRPr="00D47C2E" w:rsidRDefault="00EF1324" w:rsidP="009B08AB">
      <w:pPr>
        <w:shd w:val="clear" w:color="auto" w:fill="FFFFFF"/>
        <w:spacing w:after="30" w:line="360" w:lineRule="auto"/>
        <w:ind w:firstLine="340"/>
        <w:contextualSpacing/>
        <w:jc w:val="both"/>
        <w:rPr>
          <w:bCs/>
          <w:color w:val="000000"/>
          <w:szCs w:val="28"/>
        </w:rPr>
      </w:pPr>
      <w:r w:rsidRPr="00D47C2E">
        <w:rPr>
          <w:bCs/>
          <w:color w:val="000000"/>
          <w:szCs w:val="28"/>
        </w:rPr>
        <w:t>Отже, знову ж таки бачимо гістограму, бачимо, що мода -5 балів, як і було виявлено раніше.</w:t>
      </w:r>
    </w:p>
    <w:p w:rsidR="00EF1324" w:rsidRPr="00D47C2E" w:rsidRDefault="00EF1324" w:rsidP="009B08AB">
      <w:pPr>
        <w:shd w:val="clear" w:color="auto" w:fill="FFFFFF"/>
        <w:spacing w:after="30" w:line="360" w:lineRule="auto"/>
        <w:ind w:firstLine="340"/>
        <w:contextualSpacing/>
        <w:jc w:val="both"/>
        <w:rPr>
          <w:color w:val="000000"/>
          <w:szCs w:val="28"/>
        </w:rPr>
      </w:pPr>
      <w:r w:rsidRPr="00D47C2E">
        <w:rPr>
          <w:color w:val="000000"/>
          <w:szCs w:val="28"/>
        </w:rPr>
        <w:t>Спростимо розподіл до погано та добре та побудуємо на рис. 3.4.</w:t>
      </w:r>
    </w:p>
    <w:p w:rsidR="00EF1324" w:rsidRPr="00D47C2E" w:rsidRDefault="00EF1324" w:rsidP="0013405C">
      <w:pPr>
        <w:shd w:val="clear" w:color="auto" w:fill="FFFFFF"/>
        <w:spacing w:after="30" w:line="360" w:lineRule="auto"/>
        <w:ind w:firstLine="340"/>
        <w:contextualSpacing/>
        <w:rPr>
          <w:color w:val="000000"/>
          <w:szCs w:val="28"/>
        </w:rPr>
      </w:pPr>
    </w:p>
    <w:p w:rsidR="00EF1324" w:rsidRPr="00D47C2E" w:rsidRDefault="00863B79" w:rsidP="0013405C">
      <w:pPr>
        <w:shd w:val="clear" w:color="auto" w:fill="FFFFFF"/>
        <w:spacing w:after="30" w:line="360" w:lineRule="auto"/>
        <w:ind w:firstLine="340"/>
        <w:contextualSpacing/>
        <w:jc w:val="center"/>
        <w:rPr>
          <w:color w:val="000000"/>
          <w:szCs w:val="28"/>
        </w:rPr>
      </w:pPr>
      <w:r>
        <w:rPr>
          <w:noProof/>
          <w:color w:val="000000"/>
          <w:szCs w:val="28"/>
          <w:lang w:val="en-US" w:eastAsia="en-US"/>
        </w:rPr>
        <w:lastRenderedPageBreak/>
        <w:drawing>
          <wp:inline distT="0" distB="0" distL="0" distR="0">
            <wp:extent cx="2099310" cy="1385570"/>
            <wp:effectExtent l="0" t="0" r="0" b="0"/>
            <wp:docPr id="9" name="Диаграмма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EF1324" w:rsidRPr="00D47C2E" w:rsidRDefault="00EF1324" w:rsidP="0013405C">
      <w:pPr>
        <w:shd w:val="clear" w:color="auto" w:fill="FFFFFF"/>
        <w:spacing w:after="30" w:line="360" w:lineRule="auto"/>
        <w:ind w:firstLine="340"/>
        <w:contextualSpacing/>
        <w:jc w:val="center"/>
        <w:rPr>
          <w:color w:val="000000"/>
          <w:szCs w:val="28"/>
        </w:rPr>
      </w:pPr>
      <w:r w:rsidRPr="00D47C2E">
        <w:rPr>
          <w:color w:val="000000"/>
          <w:szCs w:val="28"/>
        </w:rPr>
        <w:t>Рисунок 3.4 – Розподіл за змінною “Оцінка зручності сайту сайту” за 2 змінними</w:t>
      </w:r>
    </w:p>
    <w:p w:rsidR="00EF1324" w:rsidRPr="00D47C2E" w:rsidRDefault="00EF1324" w:rsidP="0013405C">
      <w:pPr>
        <w:pStyle w:val="a6"/>
        <w:spacing w:before="0" w:beforeAutospacing="0" w:after="30" w:afterAutospacing="0" w:line="360" w:lineRule="auto"/>
        <w:ind w:firstLine="340"/>
        <w:contextualSpacing/>
        <w:jc w:val="center"/>
        <w:rPr>
          <w:szCs w:val="28"/>
        </w:rPr>
      </w:pPr>
      <w:r w:rsidRPr="00D47C2E">
        <w:rPr>
          <w:szCs w:val="28"/>
        </w:rPr>
        <w:t>Джерело: сформовано автором</w:t>
      </w:r>
      <w:r>
        <w:rPr>
          <w:szCs w:val="28"/>
        </w:rPr>
        <w:t xml:space="preserve"> </w:t>
      </w:r>
      <w:r>
        <w:rPr>
          <w:color w:val="000000"/>
          <w:szCs w:val="28"/>
        </w:rPr>
        <w:t>за допомогою програми</w:t>
      </w:r>
      <w:r w:rsidRPr="00D47C2E">
        <w:rPr>
          <w:color w:val="000000"/>
          <w:szCs w:val="28"/>
        </w:rPr>
        <w:t xml:space="preserve"> </w:t>
      </w:r>
      <w:r w:rsidRPr="00D47C2E">
        <w:rPr>
          <w:bCs/>
          <w:color w:val="000000"/>
          <w:szCs w:val="28"/>
        </w:rPr>
        <w:t>SPSS</w:t>
      </w:r>
    </w:p>
    <w:p w:rsidR="00EF1324" w:rsidRPr="00D47C2E" w:rsidRDefault="00EF1324" w:rsidP="0013405C">
      <w:pPr>
        <w:shd w:val="clear" w:color="auto" w:fill="FFFFFF"/>
        <w:spacing w:after="30" w:line="360" w:lineRule="auto"/>
        <w:ind w:firstLine="340"/>
        <w:contextualSpacing/>
        <w:jc w:val="center"/>
        <w:rPr>
          <w:color w:val="000000"/>
          <w:szCs w:val="28"/>
        </w:rPr>
      </w:pPr>
    </w:p>
    <w:p w:rsidR="00EF1324" w:rsidRPr="00D47C2E" w:rsidRDefault="00EF1324" w:rsidP="009B08AB">
      <w:pPr>
        <w:shd w:val="clear" w:color="auto" w:fill="FFFFFF"/>
        <w:spacing w:after="30" w:line="360" w:lineRule="auto"/>
        <w:ind w:firstLine="340"/>
        <w:contextualSpacing/>
        <w:jc w:val="both"/>
        <w:rPr>
          <w:color w:val="000000"/>
          <w:szCs w:val="28"/>
        </w:rPr>
      </w:pPr>
      <w:r w:rsidRPr="00D47C2E">
        <w:rPr>
          <w:color w:val="000000"/>
          <w:szCs w:val="28"/>
        </w:rPr>
        <w:t xml:space="preserve">Отже, якщо зменшити розподіл до Погано (1, 2 та 3 бали) та Добре (4 та 5 балів), бачимо, що 63% брендів добре попрацювали над своїм сайтом, а отже є конкурентами для розглядуваного бренду  </w:t>
      </w:r>
      <w:r w:rsidRPr="0055542E">
        <w:rPr>
          <w:szCs w:val="28"/>
        </w:rPr>
        <w:t>«VOVK»</w:t>
      </w:r>
      <w:r w:rsidRPr="00D47C2E">
        <w:rPr>
          <w:color w:val="000000"/>
          <w:szCs w:val="28"/>
        </w:rPr>
        <w:t xml:space="preserve">, але оскільки він має найвищий бал, то в подальшому йому потрібно тільки підтримувати його, а для цього постійно слідкувати за трендами та нововведеннями. </w:t>
      </w:r>
    </w:p>
    <w:p w:rsidR="00EF1324" w:rsidRPr="00D47C2E" w:rsidRDefault="00EF1324" w:rsidP="0013405C">
      <w:pPr>
        <w:shd w:val="clear" w:color="auto" w:fill="FFFFFF"/>
        <w:spacing w:after="30" w:line="360" w:lineRule="auto"/>
        <w:ind w:firstLine="340"/>
        <w:contextualSpacing/>
        <w:rPr>
          <w:color w:val="000000"/>
          <w:szCs w:val="28"/>
        </w:rPr>
      </w:pPr>
      <w:r w:rsidRPr="00D47C2E">
        <w:rPr>
          <w:color w:val="000000"/>
          <w:szCs w:val="28"/>
        </w:rPr>
        <w:t xml:space="preserve">Використавши </w:t>
      </w:r>
      <w:r w:rsidRPr="00D47C2E">
        <w:rPr>
          <w:bCs/>
          <w:color w:val="000000"/>
          <w:szCs w:val="28"/>
        </w:rPr>
        <w:t>SPSS</w:t>
      </w:r>
      <w:r w:rsidRPr="00D47C2E">
        <w:rPr>
          <w:color w:val="000000"/>
          <w:szCs w:val="28"/>
        </w:rPr>
        <w:t xml:space="preserve"> бачимо теж саме (рис.3.5)</w:t>
      </w:r>
    </w:p>
    <w:p w:rsidR="00EF1324" w:rsidRPr="00D47C2E" w:rsidRDefault="00EF1324" w:rsidP="0013405C">
      <w:pPr>
        <w:shd w:val="clear" w:color="auto" w:fill="FFFFFF"/>
        <w:spacing w:after="30" w:line="360" w:lineRule="auto"/>
        <w:ind w:firstLine="340"/>
        <w:contextualSpacing/>
        <w:rPr>
          <w:color w:val="000000"/>
          <w:szCs w:val="28"/>
        </w:rPr>
      </w:pPr>
    </w:p>
    <w:p w:rsidR="00EF1324" w:rsidRPr="00D47C2E" w:rsidRDefault="00863B79" w:rsidP="0013405C">
      <w:pPr>
        <w:shd w:val="clear" w:color="auto" w:fill="FFFFFF"/>
        <w:spacing w:after="30" w:line="360" w:lineRule="auto"/>
        <w:ind w:firstLine="340"/>
        <w:contextualSpacing/>
        <w:jc w:val="center"/>
        <w:rPr>
          <w:color w:val="000000"/>
          <w:szCs w:val="28"/>
        </w:rPr>
      </w:pPr>
      <w:r>
        <w:rPr>
          <w:noProof/>
          <w:color w:val="000000"/>
          <w:szCs w:val="28"/>
          <w:lang w:val="en-US" w:eastAsia="en-US"/>
        </w:rPr>
        <w:drawing>
          <wp:inline distT="0" distB="0" distL="0" distR="0">
            <wp:extent cx="1771650" cy="2057400"/>
            <wp:effectExtent l="0" t="0" r="0" b="0"/>
            <wp:docPr id="10"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22">
                      <a:extLst>
                        <a:ext uri="{28A0092B-C50C-407E-A947-70E740481C1C}">
                          <a14:useLocalDpi xmlns:a14="http://schemas.microsoft.com/office/drawing/2010/main" val="0"/>
                        </a:ext>
                      </a:extLst>
                    </a:blip>
                    <a:srcRect l="13850" t="12186" r="47047" b="10092"/>
                    <a:stretch>
                      <a:fillRect/>
                    </a:stretch>
                  </pic:blipFill>
                  <pic:spPr bwMode="auto">
                    <a:xfrm>
                      <a:off x="0" y="0"/>
                      <a:ext cx="1771650" cy="2057400"/>
                    </a:xfrm>
                    <a:prstGeom prst="rect">
                      <a:avLst/>
                    </a:prstGeom>
                    <a:noFill/>
                    <a:ln>
                      <a:noFill/>
                    </a:ln>
                  </pic:spPr>
                </pic:pic>
              </a:graphicData>
            </a:graphic>
          </wp:inline>
        </w:drawing>
      </w:r>
    </w:p>
    <w:p w:rsidR="00EF1324" w:rsidRPr="00D47C2E" w:rsidRDefault="00EF1324" w:rsidP="0013405C">
      <w:pPr>
        <w:shd w:val="clear" w:color="auto" w:fill="FFFFFF"/>
        <w:spacing w:after="30" w:line="360" w:lineRule="auto"/>
        <w:ind w:firstLine="340"/>
        <w:contextualSpacing/>
        <w:jc w:val="center"/>
        <w:rPr>
          <w:bCs/>
          <w:color w:val="000000"/>
          <w:szCs w:val="28"/>
        </w:rPr>
      </w:pPr>
      <w:r w:rsidRPr="00D47C2E">
        <w:rPr>
          <w:color w:val="000000"/>
          <w:szCs w:val="28"/>
        </w:rPr>
        <w:t xml:space="preserve">Рисунок 3.5 - Розподіл за змінною “Оцінка зручності сайту сайту” за 2 змінними </w:t>
      </w:r>
    </w:p>
    <w:p w:rsidR="00EF1324" w:rsidRPr="00D31664" w:rsidRDefault="00EF1324" w:rsidP="00D31664">
      <w:pPr>
        <w:pStyle w:val="a6"/>
        <w:spacing w:before="0" w:beforeAutospacing="0" w:after="30" w:afterAutospacing="0" w:line="360" w:lineRule="auto"/>
        <w:ind w:firstLine="340"/>
        <w:contextualSpacing/>
        <w:jc w:val="center"/>
        <w:rPr>
          <w:szCs w:val="28"/>
        </w:rPr>
      </w:pPr>
      <w:r w:rsidRPr="00D47C2E">
        <w:rPr>
          <w:szCs w:val="28"/>
        </w:rPr>
        <w:t>Джерело: сформовано автором</w:t>
      </w:r>
      <w:r>
        <w:rPr>
          <w:szCs w:val="28"/>
        </w:rPr>
        <w:t xml:space="preserve"> </w:t>
      </w:r>
      <w:r>
        <w:rPr>
          <w:color w:val="000000"/>
          <w:szCs w:val="28"/>
        </w:rPr>
        <w:t>за допомогою програми</w:t>
      </w:r>
      <w:r w:rsidRPr="00D47C2E">
        <w:rPr>
          <w:color w:val="000000"/>
          <w:szCs w:val="28"/>
        </w:rPr>
        <w:t xml:space="preserve"> </w:t>
      </w:r>
      <w:r w:rsidRPr="00D47C2E">
        <w:rPr>
          <w:bCs/>
          <w:color w:val="000000"/>
          <w:szCs w:val="28"/>
        </w:rPr>
        <w:t>SPSS</w:t>
      </w:r>
    </w:p>
    <w:p w:rsidR="00EF1324" w:rsidRPr="00D47C2E" w:rsidRDefault="00EF1324" w:rsidP="009B08AB">
      <w:pPr>
        <w:shd w:val="clear" w:color="auto" w:fill="FFFFFF"/>
        <w:spacing w:after="30" w:line="360" w:lineRule="auto"/>
        <w:ind w:firstLine="340"/>
        <w:contextualSpacing/>
        <w:jc w:val="both"/>
        <w:rPr>
          <w:color w:val="000000"/>
          <w:szCs w:val="28"/>
        </w:rPr>
      </w:pPr>
      <w:r w:rsidRPr="00D47C2E">
        <w:rPr>
          <w:color w:val="000000"/>
          <w:szCs w:val="28"/>
        </w:rPr>
        <w:t xml:space="preserve">Далі розглянемо змінну ”Середня кількість сторінок за візит”  (Сер_кільк_стор_за_візит). </w:t>
      </w:r>
    </w:p>
    <w:p w:rsidR="00EF1324" w:rsidRDefault="00EF1324" w:rsidP="009B08AB">
      <w:pPr>
        <w:shd w:val="clear" w:color="auto" w:fill="FFFFFF"/>
        <w:spacing w:after="30" w:line="360" w:lineRule="auto"/>
        <w:ind w:firstLine="340"/>
        <w:contextualSpacing/>
        <w:jc w:val="both"/>
        <w:rPr>
          <w:color w:val="000000"/>
          <w:szCs w:val="28"/>
        </w:rPr>
      </w:pPr>
      <w:r w:rsidRPr="00D47C2E">
        <w:rPr>
          <w:color w:val="000000"/>
          <w:szCs w:val="28"/>
        </w:rPr>
        <w:t>Розрахуємо вибіркове середнє (</w:t>
      </w:r>
      <m:oMath>
        <m:acc>
          <m:accPr>
            <m:chr m:val="̅"/>
            <m:ctrlPr>
              <w:rPr>
                <w:rFonts w:ascii="Cambria Math" w:hAnsi="Cambria Math"/>
                <w:color w:val="000000"/>
                <w:szCs w:val="28"/>
              </w:rPr>
            </m:ctrlPr>
          </m:accPr>
          <m:e>
            <m:r>
              <m:rPr>
                <m:sty m:val="p"/>
              </m:rPr>
              <w:rPr>
                <w:rFonts w:ascii="Cambria Math" w:hAnsi="Cambria Math"/>
                <w:color w:val="000000"/>
                <w:szCs w:val="28"/>
              </w:rPr>
              <m:t>x</m:t>
            </m:r>
          </m:e>
        </m:acc>
      </m:oMath>
      <w:r w:rsidRPr="00D47C2E">
        <w:rPr>
          <w:color w:val="000000"/>
          <w:szCs w:val="28"/>
        </w:rPr>
        <w:t>) за формулою:</w:t>
      </w:r>
    </w:p>
    <w:p w:rsidR="00D659D4" w:rsidRPr="00D47C2E" w:rsidRDefault="00D659D4" w:rsidP="009B08AB">
      <w:pPr>
        <w:shd w:val="clear" w:color="auto" w:fill="FFFFFF"/>
        <w:spacing w:after="30" w:line="360" w:lineRule="auto"/>
        <w:ind w:firstLine="340"/>
        <w:contextualSpacing/>
        <w:jc w:val="both"/>
        <w:rPr>
          <w:color w:val="000000"/>
          <w:szCs w:val="28"/>
        </w:rPr>
      </w:pPr>
    </w:p>
    <w:p w:rsidR="00EF1324" w:rsidRPr="00863B79" w:rsidRDefault="00B57CAE" w:rsidP="0013405C">
      <w:pPr>
        <w:shd w:val="clear" w:color="auto" w:fill="FFFFFF"/>
        <w:spacing w:after="30" w:line="360" w:lineRule="auto"/>
        <w:ind w:firstLine="340"/>
        <w:contextualSpacing/>
        <w:jc w:val="center"/>
      </w:pPr>
      <m:oMathPara>
        <m:oMath>
          <m:acc>
            <m:accPr>
              <m:chr m:val="̅"/>
              <m:ctrlPr>
                <w:rPr>
                  <w:rFonts w:ascii="Cambria Math" w:hAnsi="Cambria Math"/>
                  <w:color w:val="000000"/>
                  <w:szCs w:val="28"/>
                </w:rPr>
              </m:ctrlPr>
            </m:accPr>
            <m:e>
              <m:r>
                <m:rPr>
                  <m:sty m:val="p"/>
                </m:rPr>
                <w:rPr>
                  <w:rFonts w:ascii="Cambria Math" w:hAnsi="Cambria Math"/>
                  <w:color w:val="000000"/>
                  <w:szCs w:val="28"/>
                </w:rPr>
                <m:t>x</m:t>
              </m:r>
            </m:e>
          </m:acc>
          <m:r>
            <m:rPr>
              <m:sty m:val="p"/>
            </m:rPr>
            <w:rPr>
              <w:rFonts w:ascii="Cambria Math" w:hAnsi="Cambria Math"/>
              <w:color w:val="000000"/>
              <w:szCs w:val="28"/>
            </w:rPr>
            <m:t>=</m:t>
          </m:r>
          <m:f>
            <m:fPr>
              <m:ctrlPr>
                <w:rPr>
                  <w:rFonts w:ascii="Cambria Math" w:hAnsi="Cambria Math"/>
                  <w:color w:val="000000"/>
                  <w:szCs w:val="28"/>
                </w:rPr>
              </m:ctrlPr>
            </m:fPr>
            <m:num>
              <m:r>
                <m:rPr>
                  <m:sty m:val="p"/>
                </m:rPr>
                <w:rPr>
                  <w:rFonts w:ascii="Cambria Math" w:hAnsi="Cambria Math"/>
                  <w:color w:val="000000"/>
                  <w:szCs w:val="28"/>
                </w:rPr>
                <m:t>1</m:t>
              </m:r>
            </m:num>
            <m:den>
              <m:r>
                <w:rPr>
                  <w:rFonts w:ascii="Cambria Math" w:hAnsi="Cambria Math"/>
                  <w:color w:val="000000"/>
                  <w:szCs w:val="28"/>
                </w:rPr>
                <m:t>n</m:t>
              </m:r>
            </m:den>
          </m:f>
          <m:nary>
            <m:naryPr>
              <m:chr m:val="∑"/>
              <m:limLoc m:val="undOvr"/>
              <m:grow m:val="1"/>
              <m:ctrlPr>
                <w:rPr>
                  <w:rFonts w:ascii="Cambria Math" w:hAnsi="Cambria Math"/>
                  <w:i/>
                  <w:color w:val="000000"/>
                  <w:szCs w:val="28"/>
                </w:rPr>
              </m:ctrlPr>
            </m:naryPr>
            <m:sub>
              <m:r>
                <w:rPr>
                  <w:rFonts w:ascii="Cambria Math" w:hAnsi="Cambria Math"/>
                  <w:color w:val="000000"/>
                  <w:szCs w:val="28"/>
                </w:rPr>
                <m:t>i=1</m:t>
              </m:r>
            </m:sub>
            <m:sup>
              <m:r>
                <w:rPr>
                  <w:rFonts w:ascii="Cambria Math" w:hAnsi="Cambria Math"/>
                  <w:color w:val="000000"/>
                  <w:szCs w:val="28"/>
                </w:rPr>
                <m:t>n</m:t>
              </m:r>
            </m:sup>
            <m:e>
              <m:sSub>
                <m:sSubPr>
                  <m:ctrlPr>
                    <w:rPr>
                      <w:rFonts w:ascii="Cambria Math" w:hAnsi="Cambria Math"/>
                      <w:color w:val="000000"/>
                      <w:szCs w:val="28"/>
                    </w:rPr>
                  </m:ctrlPr>
                </m:sSubPr>
                <m:e>
                  <m:r>
                    <m:rPr>
                      <m:sty m:val="p"/>
                    </m:rPr>
                    <w:rPr>
                      <w:rFonts w:ascii="Cambria Math" w:hAnsi="Cambria Math"/>
                      <w:color w:val="000000"/>
                      <w:szCs w:val="28"/>
                    </w:rPr>
                    <m:t>x</m:t>
                  </m:r>
                </m:e>
                <m:sub>
                  <m:r>
                    <m:rPr>
                      <m:sty m:val="p"/>
                    </m:rPr>
                    <w:rPr>
                      <w:rFonts w:ascii="Cambria Math" w:hAnsi="Cambria Math"/>
                      <w:color w:val="000000"/>
                      <w:szCs w:val="28"/>
                    </w:rPr>
                    <m:t>i</m:t>
                  </m:r>
                </m:sub>
              </m:sSub>
            </m:e>
          </m:nary>
        </m:oMath>
      </m:oMathPara>
    </w:p>
    <w:p w:rsidR="00D659D4" w:rsidRPr="00D47C2E" w:rsidRDefault="00D659D4" w:rsidP="0013405C">
      <w:pPr>
        <w:shd w:val="clear" w:color="auto" w:fill="FFFFFF"/>
        <w:spacing w:after="30" w:line="360" w:lineRule="auto"/>
        <w:ind w:firstLine="340"/>
        <w:contextualSpacing/>
        <w:jc w:val="center"/>
        <w:rPr>
          <w:color w:val="000000"/>
          <w:szCs w:val="28"/>
        </w:rPr>
      </w:pPr>
    </w:p>
    <w:p w:rsidR="00EF1324" w:rsidRPr="00D47C2E" w:rsidRDefault="00B57CAE" w:rsidP="0013405C">
      <w:pPr>
        <w:shd w:val="clear" w:color="auto" w:fill="FFFFFF"/>
        <w:spacing w:after="30" w:line="360" w:lineRule="auto"/>
        <w:ind w:firstLine="340"/>
        <w:contextualSpacing/>
        <w:rPr>
          <w:color w:val="000000"/>
          <w:szCs w:val="28"/>
        </w:rPr>
      </w:pPr>
      <m:oMath>
        <m:acc>
          <m:accPr>
            <m:chr m:val="̅"/>
            <m:ctrlPr>
              <w:rPr>
                <w:rFonts w:ascii="Cambria Math" w:hAnsi="Cambria Math"/>
                <w:color w:val="000000"/>
                <w:szCs w:val="28"/>
              </w:rPr>
            </m:ctrlPr>
          </m:accPr>
          <m:e>
            <m:r>
              <m:rPr>
                <m:sty m:val="p"/>
              </m:rPr>
              <w:rPr>
                <w:rFonts w:ascii="Cambria Math" w:hAnsi="Cambria Math"/>
                <w:color w:val="000000"/>
                <w:szCs w:val="28"/>
              </w:rPr>
              <m:t>x</m:t>
            </m:r>
          </m:e>
        </m:acc>
        <m:r>
          <m:rPr>
            <m:sty m:val="p"/>
          </m:rPr>
          <w:rPr>
            <w:rFonts w:ascii="Cambria Math" w:hAnsi="Cambria Math"/>
            <w:color w:val="000000"/>
            <w:szCs w:val="28"/>
          </w:rPr>
          <m:t>=</m:t>
        </m:r>
        <m:f>
          <m:fPr>
            <m:ctrlPr>
              <w:rPr>
                <w:rFonts w:ascii="Cambria Math" w:hAnsi="Cambria Math"/>
                <w:color w:val="000000"/>
                <w:szCs w:val="28"/>
              </w:rPr>
            </m:ctrlPr>
          </m:fPr>
          <m:num>
            <m:r>
              <m:rPr>
                <m:sty m:val="p"/>
              </m:rPr>
              <w:rPr>
                <w:rFonts w:ascii="Cambria Math" w:hAnsi="Cambria Math"/>
                <w:color w:val="000000"/>
                <w:szCs w:val="28"/>
              </w:rPr>
              <m:t>1</m:t>
            </m:r>
          </m:num>
          <m:den>
            <m:r>
              <m:rPr>
                <m:sty m:val="p"/>
              </m:rPr>
              <w:rPr>
                <w:rFonts w:ascii="Cambria Math" w:hAnsi="Cambria Math"/>
                <w:color w:val="000000"/>
                <w:szCs w:val="28"/>
              </w:rPr>
              <m:t>8</m:t>
            </m:r>
          </m:den>
        </m:f>
      </m:oMath>
      <w:r w:rsidR="00EF1324" w:rsidRPr="00D47C2E">
        <w:rPr>
          <w:color w:val="000000"/>
          <w:szCs w:val="28"/>
        </w:rPr>
        <w:t xml:space="preserve">[ 4,21+ 8,66+ 10,1+6,10+ 1,16+ 6,85+ 6,61+ 6,50 ] = 6,27 </w:t>
      </w:r>
    </w:p>
    <w:p w:rsidR="00EF1324" w:rsidRPr="00D47C2E" w:rsidRDefault="00EF1324" w:rsidP="009B08AB">
      <w:pPr>
        <w:shd w:val="clear" w:color="auto" w:fill="FFFFFF"/>
        <w:spacing w:after="30" w:line="360" w:lineRule="auto"/>
        <w:ind w:firstLine="340"/>
        <w:contextualSpacing/>
        <w:jc w:val="both"/>
        <w:rPr>
          <w:color w:val="000000"/>
          <w:szCs w:val="28"/>
        </w:rPr>
      </w:pPr>
      <w:r w:rsidRPr="00D47C2E">
        <w:rPr>
          <w:color w:val="000000"/>
          <w:szCs w:val="28"/>
        </w:rPr>
        <w:t>Що означає, що в середньому за 1 раз заходу на сайт, л</w:t>
      </w:r>
      <w:r>
        <w:rPr>
          <w:color w:val="000000"/>
          <w:szCs w:val="28"/>
        </w:rPr>
        <w:t xml:space="preserve">юдина переглядає 6,3 сторінок. </w:t>
      </w:r>
    </w:p>
    <w:p w:rsidR="00EF1324" w:rsidRDefault="00EF1324" w:rsidP="0013405C">
      <w:pPr>
        <w:shd w:val="clear" w:color="auto" w:fill="FFFFFF"/>
        <w:spacing w:after="30" w:line="360" w:lineRule="auto"/>
        <w:ind w:firstLine="340"/>
        <w:contextualSpacing/>
        <w:jc w:val="both"/>
        <w:rPr>
          <w:color w:val="000000"/>
          <w:szCs w:val="28"/>
        </w:rPr>
      </w:pPr>
      <w:r w:rsidRPr="00D47C2E">
        <w:rPr>
          <w:color w:val="000000"/>
          <w:szCs w:val="28"/>
        </w:rPr>
        <w:t>Розрахуємо також Середньоквадратичне відхилення(</w:t>
      </w:r>
      <m:oMath>
        <m:sSub>
          <m:sSubPr>
            <m:ctrlPr>
              <w:rPr>
                <w:rFonts w:ascii="Cambria Math" w:hAnsi="Cambria Math"/>
                <w:color w:val="000000"/>
                <w:szCs w:val="28"/>
              </w:rPr>
            </m:ctrlPr>
          </m:sSubPr>
          <m:e>
            <m:r>
              <m:rPr>
                <m:sty m:val="p"/>
              </m:rPr>
              <w:rPr>
                <w:rFonts w:ascii="Cambria Math" w:hAnsi="Cambria Math"/>
                <w:color w:val="000000"/>
                <w:szCs w:val="28"/>
              </w:rPr>
              <m:t>S</m:t>
            </m:r>
          </m:e>
          <m:sub>
            <m:r>
              <m:rPr>
                <m:sty m:val="p"/>
              </m:rPr>
              <w:rPr>
                <w:rFonts w:ascii="Cambria Math" w:hAnsi="Cambria Math"/>
                <w:color w:val="000000"/>
                <w:szCs w:val="28"/>
              </w:rPr>
              <m:t>к</m:t>
            </m:r>
          </m:sub>
        </m:sSub>
      </m:oMath>
      <w:r>
        <w:rPr>
          <w:color w:val="000000"/>
          <w:szCs w:val="28"/>
        </w:rPr>
        <w:t>) за формулою:</w:t>
      </w:r>
    </w:p>
    <w:p w:rsidR="00EF1324" w:rsidRDefault="00EF1324" w:rsidP="0013405C">
      <w:pPr>
        <w:shd w:val="clear" w:color="auto" w:fill="FFFFFF"/>
        <w:spacing w:after="30" w:line="360" w:lineRule="auto"/>
        <w:ind w:firstLine="340"/>
        <w:contextualSpacing/>
        <w:jc w:val="both"/>
        <w:rPr>
          <w:color w:val="000000"/>
          <w:szCs w:val="28"/>
        </w:rPr>
      </w:pPr>
    </w:p>
    <w:p w:rsidR="00EF1324" w:rsidRPr="00863B79" w:rsidRDefault="00B57CAE" w:rsidP="0013405C">
      <w:pPr>
        <w:shd w:val="clear" w:color="auto" w:fill="FFFFFF"/>
        <w:spacing w:after="30" w:line="360" w:lineRule="auto"/>
        <w:ind w:firstLine="340"/>
        <w:contextualSpacing/>
        <w:jc w:val="center"/>
      </w:pPr>
      <m:oMathPara>
        <m:oMath>
          <m:sSub>
            <m:sSubPr>
              <m:ctrlPr>
                <w:rPr>
                  <w:rFonts w:ascii="Cambria Math" w:hAnsi="Cambria Math"/>
                  <w:color w:val="000000"/>
                  <w:szCs w:val="28"/>
                </w:rPr>
              </m:ctrlPr>
            </m:sSubPr>
            <m:e>
              <m:r>
                <m:rPr>
                  <m:sty m:val="p"/>
                </m:rPr>
                <w:rPr>
                  <w:rFonts w:ascii="Cambria Math" w:hAnsi="Cambria Math"/>
                  <w:color w:val="000000"/>
                  <w:szCs w:val="28"/>
                </w:rPr>
                <m:t>s</m:t>
              </m:r>
            </m:e>
            <m:sub>
              <m:r>
                <m:rPr>
                  <m:sty m:val="p"/>
                </m:rPr>
                <w:rPr>
                  <w:rFonts w:ascii="Cambria Math" w:hAnsi="Cambria Math"/>
                  <w:color w:val="000000"/>
                  <w:szCs w:val="28"/>
                </w:rPr>
                <m:t>k</m:t>
              </m:r>
            </m:sub>
          </m:sSub>
          <m:r>
            <m:rPr>
              <m:sty m:val="p"/>
            </m:rPr>
            <w:rPr>
              <w:rFonts w:ascii="Cambria Math" w:hAnsi="Cambria Math"/>
              <w:color w:val="000000"/>
              <w:szCs w:val="28"/>
            </w:rPr>
            <m:t>=</m:t>
          </m:r>
          <m:rad>
            <m:radPr>
              <m:degHide m:val="1"/>
              <m:ctrlPr>
                <w:rPr>
                  <w:rFonts w:ascii="Cambria Math" w:hAnsi="Cambria Math"/>
                  <w:color w:val="000000"/>
                  <w:szCs w:val="28"/>
                </w:rPr>
              </m:ctrlPr>
            </m:radPr>
            <m:deg/>
            <m:e>
              <m:sSup>
                <m:sSupPr>
                  <m:ctrlPr>
                    <w:rPr>
                      <w:rFonts w:ascii="Cambria Math" w:hAnsi="Cambria Math"/>
                      <w:color w:val="000000"/>
                      <w:szCs w:val="28"/>
                    </w:rPr>
                  </m:ctrlPr>
                </m:sSupPr>
                <m:e>
                  <m:r>
                    <m:rPr>
                      <m:sty m:val="p"/>
                    </m:rPr>
                    <w:rPr>
                      <w:rFonts w:ascii="Cambria Math" w:hAnsi="Cambria Math"/>
                      <w:color w:val="000000"/>
                      <w:szCs w:val="28"/>
                    </w:rPr>
                    <m:t>s</m:t>
                  </m:r>
                </m:e>
                <m:sup>
                  <m:r>
                    <m:rPr>
                      <m:sty m:val="p"/>
                    </m:rPr>
                    <w:rPr>
                      <w:rFonts w:ascii="Cambria Math" w:hAnsi="Cambria Math"/>
                      <w:color w:val="000000"/>
                      <w:szCs w:val="28"/>
                    </w:rPr>
                    <m:t>2</m:t>
                  </m:r>
                </m:sup>
              </m:sSup>
            </m:e>
          </m:rad>
        </m:oMath>
      </m:oMathPara>
    </w:p>
    <w:p w:rsidR="00EF1324" w:rsidRPr="00D47C2E" w:rsidRDefault="00EF1324" w:rsidP="0013405C">
      <w:pPr>
        <w:shd w:val="clear" w:color="auto" w:fill="FFFFFF"/>
        <w:spacing w:after="30" w:line="360" w:lineRule="auto"/>
        <w:ind w:firstLine="340"/>
        <w:contextualSpacing/>
        <w:jc w:val="center"/>
        <w:rPr>
          <w:color w:val="000000"/>
          <w:szCs w:val="28"/>
        </w:rPr>
      </w:pPr>
    </w:p>
    <w:p w:rsidR="00EF1324" w:rsidRDefault="00EF1324" w:rsidP="0013405C">
      <w:pPr>
        <w:shd w:val="clear" w:color="auto" w:fill="FFFFFF"/>
        <w:spacing w:after="30" w:line="360" w:lineRule="auto"/>
        <w:ind w:firstLine="340"/>
        <w:contextualSpacing/>
        <w:jc w:val="both"/>
        <w:rPr>
          <w:color w:val="000000"/>
          <w:szCs w:val="28"/>
        </w:rPr>
      </w:pPr>
      <w:r w:rsidRPr="00D47C2E">
        <w:rPr>
          <w:color w:val="000000"/>
          <w:szCs w:val="28"/>
        </w:rPr>
        <w:t xml:space="preserve">  Для цього спочатку розрахуємо вибіркову дисперсію(</w:t>
      </w:r>
      <m:oMath>
        <m:sSup>
          <m:sSupPr>
            <m:ctrlPr>
              <w:rPr>
                <w:rFonts w:ascii="Cambria Math" w:hAnsi="Cambria Math"/>
                <w:color w:val="000000"/>
                <w:szCs w:val="28"/>
              </w:rPr>
            </m:ctrlPr>
          </m:sSupPr>
          <m:e>
            <m:r>
              <m:rPr>
                <m:sty m:val="p"/>
              </m:rPr>
              <w:rPr>
                <w:rFonts w:ascii="Cambria Math" w:hAnsi="Cambria Math"/>
                <w:color w:val="000000"/>
                <w:szCs w:val="28"/>
              </w:rPr>
              <m:t>S</m:t>
            </m:r>
          </m:e>
          <m:sup>
            <m:r>
              <m:rPr>
                <m:sty m:val="p"/>
              </m:rPr>
              <w:rPr>
                <w:rFonts w:ascii="Cambria Math" w:hAnsi="Cambria Math"/>
                <w:color w:val="000000"/>
                <w:szCs w:val="28"/>
              </w:rPr>
              <m:t>2</m:t>
            </m:r>
          </m:sup>
        </m:sSup>
      </m:oMath>
      <w:r w:rsidRPr="00D47C2E">
        <w:rPr>
          <w:color w:val="000000"/>
          <w:szCs w:val="28"/>
        </w:rPr>
        <w:t xml:space="preserve">) за формулою: </w:t>
      </w:r>
    </w:p>
    <w:p w:rsidR="00EF1324" w:rsidRPr="00D47C2E" w:rsidRDefault="00EF1324" w:rsidP="0013405C">
      <w:pPr>
        <w:shd w:val="clear" w:color="auto" w:fill="FFFFFF"/>
        <w:spacing w:after="30" w:line="360" w:lineRule="auto"/>
        <w:ind w:firstLine="340"/>
        <w:contextualSpacing/>
        <w:jc w:val="both"/>
        <w:rPr>
          <w:color w:val="000000"/>
          <w:szCs w:val="28"/>
        </w:rPr>
      </w:pPr>
    </w:p>
    <w:p w:rsidR="00EF1324" w:rsidRPr="00863B79" w:rsidRDefault="00B57CAE" w:rsidP="0013405C">
      <w:pPr>
        <w:shd w:val="clear" w:color="auto" w:fill="FFFFFF"/>
        <w:spacing w:after="30" w:line="360" w:lineRule="auto"/>
        <w:ind w:firstLine="340"/>
        <w:contextualSpacing/>
        <w:jc w:val="center"/>
        <w:rPr>
          <w:color w:val="000000"/>
          <w:szCs w:val="28"/>
        </w:rPr>
      </w:pPr>
      <m:oMathPara>
        <m:oMath>
          <m:sSup>
            <m:sSupPr>
              <m:ctrlPr>
                <w:rPr>
                  <w:rFonts w:ascii="Cambria Math" w:hAnsi="Cambria Math"/>
                  <w:color w:val="000000"/>
                  <w:szCs w:val="28"/>
                </w:rPr>
              </m:ctrlPr>
            </m:sSupPr>
            <m:e>
              <m:r>
                <m:rPr>
                  <m:sty m:val="p"/>
                </m:rPr>
                <w:rPr>
                  <w:rFonts w:ascii="Cambria Math" w:hAnsi="Cambria Math"/>
                  <w:color w:val="000000"/>
                  <w:szCs w:val="28"/>
                </w:rPr>
                <m:t>S</m:t>
              </m:r>
            </m:e>
            <m:sup>
              <m:r>
                <m:rPr>
                  <m:sty m:val="p"/>
                </m:rPr>
                <w:rPr>
                  <w:rFonts w:ascii="Cambria Math" w:hAnsi="Cambria Math"/>
                  <w:color w:val="000000"/>
                  <w:szCs w:val="28"/>
                </w:rPr>
                <m:t>2</m:t>
              </m:r>
            </m:sup>
          </m:sSup>
          <m:r>
            <m:rPr>
              <m:sty m:val="p"/>
            </m:rPr>
            <w:rPr>
              <w:rFonts w:ascii="Cambria Math" w:hAnsi="Cambria Math"/>
              <w:color w:val="000000"/>
              <w:szCs w:val="28"/>
            </w:rPr>
            <m:t>=</m:t>
          </m:r>
          <m:f>
            <m:fPr>
              <m:ctrlPr>
                <w:rPr>
                  <w:rFonts w:ascii="Cambria Math" w:hAnsi="Cambria Math"/>
                  <w:color w:val="000000"/>
                  <w:szCs w:val="28"/>
                </w:rPr>
              </m:ctrlPr>
            </m:fPr>
            <m:num>
              <m:r>
                <m:rPr>
                  <m:sty m:val="p"/>
                </m:rPr>
                <w:rPr>
                  <w:rFonts w:ascii="Cambria Math" w:hAnsi="Cambria Math"/>
                  <w:color w:val="000000"/>
                  <w:szCs w:val="28"/>
                </w:rPr>
                <m:t>1</m:t>
              </m:r>
            </m:num>
            <m:den>
              <m:r>
                <m:rPr>
                  <m:sty m:val="p"/>
                </m:rPr>
                <w:rPr>
                  <w:rFonts w:ascii="Cambria Math" w:hAnsi="Cambria Math"/>
                  <w:color w:val="000000"/>
                  <w:szCs w:val="28"/>
                </w:rPr>
                <m:t>n-1</m:t>
              </m:r>
            </m:den>
          </m:f>
          <m:nary>
            <m:naryPr>
              <m:chr m:val="∑"/>
              <m:limLoc m:val="undOvr"/>
              <m:grow m:val="1"/>
              <m:ctrlPr>
                <w:rPr>
                  <w:rFonts w:ascii="Cambria Math" w:hAnsi="Cambria Math"/>
                  <w:color w:val="000000"/>
                  <w:szCs w:val="28"/>
                </w:rPr>
              </m:ctrlPr>
            </m:naryPr>
            <m:sub>
              <m:r>
                <m:rPr>
                  <m:sty m:val="p"/>
                </m:rPr>
                <w:rPr>
                  <w:rFonts w:ascii="Cambria Math" w:hAnsi="Cambria Math"/>
                  <w:color w:val="000000"/>
                  <w:szCs w:val="28"/>
                </w:rPr>
                <m:t>i=1</m:t>
              </m:r>
            </m:sub>
            <m:sup>
              <m:r>
                <m:rPr>
                  <m:sty m:val="p"/>
                </m:rPr>
                <w:rPr>
                  <w:rFonts w:ascii="Cambria Math" w:hAnsi="Cambria Math"/>
                  <w:color w:val="000000"/>
                  <w:szCs w:val="28"/>
                </w:rPr>
                <m:t>n</m:t>
              </m:r>
            </m:sup>
            <m:e>
              <m:sSup>
                <m:sSupPr>
                  <m:ctrlPr>
                    <w:rPr>
                      <w:rFonts w:ascii="Cambria Math" w:hAnsi="Cambria Math"/>
                      <w:color w:val="000000"/>
                      <w:szCs w:val="28"/>
                    </w:rPr>
                  </m:ctrlPr>
                </m:sSupPr>
                <m:e>
                  <m:d>
                    <m:dPr>
                      <m:ctrlPr>
                        <w:rPr>
                          <w:rFonts w:ascii="Cambria Math" w:hAnsi="Cambria Math"/>
                          <w:color w:val="000000"/>
                          <w:szCs w:val="28"/>
                        </w:rPr>
                      </m:ctrlPr>
                    </m:dPr>
                    <m:e>
                      <m:sSub>
                        <m:sSubPr>
                          <m:ctrlPr>
                            <w:rPr>
                              <w:rFonts w:ascii="Cambria Math" w:hAnsi="Cambria Math"/>
                              <w:color w:val="000000"/>
                              <w:szCs w:val="28"/>
                            </w:rPr>
                          </m:ctrlPr>
                        </m:sSubPr>
                        <m:e>
                          <m:r>
                            <m:rPr>
                              <m:sty m:val="p"/>
                            </m:rPr>
                            <w:rPr>
                              <w:rFonts w:ascii="Cambria Math" w:hAnsi="Cambria Math"/>
                              <w:color w:val="000000"/>
                              <w:szCs w:val="28"/>
                            </w:rPr>
                            <m:t>x</m:t>
                          </m:r>
                        </m:e>
                        <m:sub>
                          <m:r>
                            <m:rPr>
                              <m:sty m:val="p"/>
                            </m:rPr>
                            <w:rPr>
                              <w:rFonts w:ascii="Cambria Math" w:hAnsi="Cambria Math"/>
                              <w:color w:val="000000"/>
                              <w:szCs w:val="28"/>
                            </w:rPr>
                            <m:t>i</m:t>
                          </m:r>
                        </m:sub>
                      </m:sSub>
                      <m:r>
                        <m:rPr>
                          <m:sty m:val="p"/>
                        </m:rPr>
                        <w:rPr>
                          <w:rFonts w:ascii="Cambria Math" w:hAnsi="Cambria Math"/>
                          <w:color w:val="000000"/>
                          <w:szCs w:val="28"/>
                        </w:rPr>
                        <m:t>-</m:t>
                      </m:r>
                      <m:acc>
                        <m:accPr>
                          <m:chr m:val="̅"/>
                          <m:ctrlPr>
                            <w:rPr>
                              <w:rFonts w:ascii="Cambria Math" w:hAnsi="Cambria Math"/>
                              <w:color w:val="000000"/>
                              <w:szCs w:val="28"/>
                            </w:rPr>
                          </m:ctrlPr>
                        </m:accPr>
                        <m:e>
                          <m:r>
                            <m:rPr>
                              <m:sty m:val="p"/>
                            </m:rPr>
                            <w:rPr>
                              <w:rFonts w:ascii="Cambria Math" w:hAnsi="Cambria Math"/>
                              <w:color w:val="000000"/>
                              <w:szCs w:val="28"/>
                            </w:rPr>
                            <m:t>x</m:t>
                          </m:r>
                        </m:e>
                      </m:acc>
                    </m:e>
                  </m:d>
                </m:e>
                <m:sup>
                  <m:r>
                    <m:rPr>
                      <m:sty m:val="p"/>
                    </m:rPr>
                    <w:rPr>
                      <w:rFonts w:ascii="Cambria Math" w:hAnsi="Cambria Math"/>
                      <w:color w:val="000000"/>
                      <w:szCs w:val="28"/>
                    </w:rPr>
                    <m:t>2</m:t>
                  </m:r>
                </m:sup>
              </m:sSup>
            </m:e>
          </m:nary>
        </m:oMath>
      </m:oMathPara>
    </w:p>
    <w:p w:rsidR="00EF1324" w:rsidRPr="00D47C2E" w:rsidRDefault="00EF1324" w:rsidP="0013405C">
      <w:pPr>
        <w:shd w:val="clear" w:color="auto" w:fill="FFFFFF"/>
        <w:spacing w:after="30" w:line="360" w:lineRule="auto"/>
        <w:ind w:firstLine="340"/>
        <w:contextualSpacing/>
        <w:rPr>
          <w:color w:val="000000"/>
          <w:szCs w:val="28"/>
        </w:rPr>
      </w:pPr>
    </w:p>
    <w:p w:rsidR="00EF1324" w:rsidRPr="00C7519F" w:rsidRDefault="00B57CAE" w:rsidP="0013405C">
      <w:pPr>
        <w:shd w:val="clear" w:color="auto" w:fill="FFFFFF"/>
        <w:spacing w:after="30" w:line="360" w:lineRule="auto"/>
        <w:ind w:left="426" w:firstLine="0"/>
        <w:contextualSpacing/>
        <w:rPr>
          <w:color w:val="000000"/>
          <w:szCs w:val="28"/>
        </w:rPr>
      </w:pPr>
      <m:oMath>
        <m:sSup>
          <m:sSupPr>
            <m:ctrlPr>
              <w:rPr>
                <w:rFonts w:ascii="Cambria Math" w:hAnsi="Cambria Math"/>
                <w:color w:val="000000"/>
                <w:szCs w:val="28"/>
              </w:rPr>
            </m:ctrlPr>
          </m:sSupPr>
          <m:e>
            <m:r>
              <m:rPr>
                <m:sty m:val="p"/>
              </m:rPr>
              <w:rPr>
                <w:rFonts w:ascii="Cambria Math" w:hAnsi="Cambria Math"/>
                <w:color w:val="000000"/>
                <w:szCs w:val="28"/>
              </w:rPr>
              <m:t>S</m:t>
            </m:r>
          </m:e>
          <m:sup>
            <m:r>
              <m:rPr>
                <m:sty m:val="p"/>
              </m:rPr>
              <w:rPr>
                <w:rFonts w:ascii="Cambria Math" w:hAnsi="Cambria Math"/>
                <w:color w:val="000000"/>
                <w:szCs w:val="28"/>
              </w:rPr>
              <m:t>2</m:t>
            </m:r>
          </m:sup>
        </m:sSup>
        <m:r>
          <m:rPr>
            <m:sty m:val="p"/>
          </m:rPr>
          <w:rPr>
            <w:rFonts w:ascii="Cambria Math" w:hAnsi="Cambria Math"/>
            <w:color w:val="000000"/>
            <w:szCs w:val="28"/>
          </w:rPr>
          <m:t>=</m:t>
        </m:r>
        <m:f>
          <m:fPr>
            <m:ctrlPr>
              <w:rPr>
                <w:rFonts w:ascii="Cambria Math" w:hAnsi="Cambria Math"/>
                <w:color w:val="000000"/>
                <w:szCs w:val="28"/>
              </w:rPr>
            </m:ctrlPr>
          </m:fPr>
          <m:num>
            <m:r>
              <m:rPr>
                <m:sty m:val="p"/>
              </m:rPr>
              <w:rPr>
                <w:rFonts w:ascii="Cambria Math" w:hAnsi="Cambria Math"/>
                <w:color w:val="000000"/>
                <w:szCs w:val="28"/>
              </w:rPr>
              <m:t>1</m:t>
            </m:r>
          </m:num>
          <m:den>
            <m:r>
              <m:rPr>
                <m:sty m:val="p"/>
              </m:rPr>
              <w:rPr>
                <w:rFonts w:ascii="Cambria Math" w:hAnsi="Cambria Math"/>
                <w:color w:val="000000"/>
                <w:szCs w:val="28"/>
              </w:rPr>
              <m:t>7</m:t>
            </m:r>
          </m:den>
        </m:f>
      </m:oMath>
      <w:r w:rsidR="00EF1324" w:rsidRPr="00C7519F">
        <w:rPr>
          <w:color w:val="000000"/>
          <w:szCs w:val="28"/>
        </w:rPr>
        <w:t xml:space="preserve">[ </w:t>
      </w:r>
      <m:oMath>
        <m:sSup>
          <m:sSupPr>
            <m:ctrlPr>
              <w:rPr>
                <w:rFonts w:ascii="Cambria Math" w:hAnsi="Cambria Math"/>
                <w:color w:val="000000"/>
                <w:szCs w:val="28"/>
              </w:rPr>
            </m:ctrlPr>
          </m:sSupPr>
          <m:e>
            <m:d>
              <m:dPr>
                <m:ctrlPr>
                  <w:rPr>
                    <w:rFonts w:ascii="Cambria Math" w:hAnsi="Cambria Math"/>
                    <w:color w:val="000000"/>
                    <w:szCs w:val="28"/>
                  </w:rPr>
                </m:ctrlPr>
              </m:dPr>
              <m:e>
                <m:r>
                  <m:rPr>
                    <m:sty m:val="p"/>
                  </m:rPr>
                  <w:rPr>
                    <w:rFonts w:ascii="Cambria Math" w:hAnsi="Cambria Math"/>
                    <w:color w:val="000000"/>
                    <w:szCs w:val="28"/>
                  </w:rPr>
                  <m:t>4,21- 6,27</m:t>
                </m:r>
              </m:e>
            </m:d>
          </m:e>
          <m:sup>
            <m:r>
              <m:rPr>
                <m:sty m:val="p"/>
              </m:rPr>
              <w:rPr>
                <w:rFonts w:ascii="Cambria Math" w:hAnsi="Cambria Math"/>
                <w:color w:val="000000"/>
                <w:szCs w:val="28"/>
              </w:rPr>
              <m:t>2</m:t>
            </m:r>
          </m:sup>
        </m:sSup>
      </m:oMath>
      <w:r w:rsidR="00EF1324" w:rsidRPr="00C7519F">
        <w:rPr>
          <w:color w:val="000000"/>
          <w:szCs w:val="28"/>
        </w:rPr>
        <w:t>+</w:t>
      </w:r>
      <m:oMath>
        <m:sSup>
          <m:sSupPr>
            <m:ctrlPr>
              <w:rPr>
                <w:rFonts w:ascii="Cambria Math" w:hAnsi="Cambria Math"/>
                <w:color w:val="000000"/>
                <w:szCs w:val="28"/>
              </w:rPr>
            </m:ctrlPr>
          </m:sSupPr>
          <m:e>
            <m:d>
              <m:dPr>
                <m:ctrlPr>
                  <w:rPr>
                    <w:rFonts w:ascii="Cambria Math" w:hAnsi="Cambria Math"/>
                    <w:color w:val="000000"/>
                    <w:szCs w:val="28"/>
                  </w:rPr>
                </m:ctrlPr>
              </m:dPr>
              <m:e>
                <m:r>
                  <m:rPr>
                    <m:sty m:val="p"/>
                  </m:rPr>
                  <w:rPr>
                    <w:rFonts w:ascii="Cambria Math" w:hAnsi="Cambria Math"/>
                    <w:color w:val="000000"/>
                    <w:szCs w:val="28"/>
                  </w:rPr>
                  <m:t>8,66- 6,27</m:t>
                </m:r>
              </m:e>
            </m:d>
          </m:e>
          <m:sup>
            <m:r>
              <m:rPr>
                <m:sty m:val="p"/>
              </m:rPr>
              <w:rPr>
                <w:rFonts w:ascii="Cambria Math" w:hAnsi="Cambria Math"/>
                <w:color w:val="000000"/>
                <w:szCs w:val="28"/>
              </w:rPr>
              <m:t>2</m:t>
            </m:r>
          </m:sup>
        </m:sSup>
        <m:r>
          <w:rPr>
            <w:rFonts w:ascii="Cambria Math" w:hAnsi="Cambria Math"/>
            <w:color w:val="000000"/>
            <w:szCs w:val="28"/>
          </w:rPr>
          <m:t>+</m:t>
        </m:r>
        <m:sSup>
          <m:sSupPr>
            <m:ctrlPr>
              <w:rPr>
                <w:rFonts w:ascii="Cambria Math" w:hAnsi="Cambria Math"/>
                <w:color w:val="000000"/>
                <w:szCs w:val="28"/>
              </w:rPr>
            </m:ctrlPr>
          </m:sSupPr>
          <m:e>
            <m:d>
              <m:dPr>
                <m:ctrlPr>
                  <w:rPr>
                    <w:rFonts w:ascii="Cambria Math" w:hAnsi="Cambria Math"/>
                    <w:color w:val="000000"/>
                    <w:szCs w:val="28"/>
                  </w:rPr>
                </m:ctrlPr>
              </m:dPr>
              <m:e>
                <m:r>
                  <m:rPr>
                    <m:sty m:val="p"/>
                  </m:rPr>
                  <w:rPr>
                    <w:rFonts w:ascii="Cambria Math" w:hAnsi="Cambria Math"/>
                    <w:color w:val="000000"/>
                    <w:szCs w:val="28"/>
                  </w:rPr>
                  <m:t>10,1- 6,27</m:t>
                </m:r>
              </m:e>
            </m:d>
          </m:e>
          <m:sup>
            <m:r>
              <m:rPr>
                <m:sty m:val="p"/>
              </m:rPr>
              <w:rPr>
                <w:rFonts w:ascii="Cambria Math" w:hAnsi="Cambria Math"/>
                <w:color w:val="000000"/>
                <w:szCs w:val="28"/>
              </w:rPr>
              <m:t>2</m:t>
            </m:r>
          </m:sup>
        </m:sSup>
        <m:r>
          <w:rPr>
            <w:rFonts w:ascii="Cambria Math" w:hAnsi="Cambria Math"/>
            <w:color w:val="000000"/>
            <w:szCs w:val="28"/>
          </w:rPr>
          <m:t>+</m:t>
        </m:r>
        <m:sSup>
          <m:sSupPr>
            <m:ctrlPr>
              <w:rPr>
                <w:rFonts w:ascii="Cambria Math" w:hAnsi="Cambria Math"/>
                <w:color w:val="000000"/>
                <w:szCs w:val="28"/>
              </w:rPr>
            </m:ctrlPr>
          </m:sSupPr>
          <m:e>
            <m:d>
              <m:dPr>
                <m:ctrlPr>
                  <w:rPr>
                    <w:rFonts w:ascii="Cambria Math" w:hAnsi="Cambria Math"/>
                    <w:color w:val="000000"/>
                    <w:szCs w:val="28"/>
                  </w:rPr>
                </m:ctrlPr>
              </m:dPr>
              <m:e>
                <m:r>
                  <m:rPr>
                    <m:sty m:val="p"/>
                  </m:rPr>
                  <w:rPr>
                    <w:rFonts w:ascii="Cambria Math" w:hAnsi="Cambria Math"/>
                    <w:color w:val="000000"/>
                    <w:szCs w:val="28"/>
                  </w:rPr>
                  <m:t>6,10- 6,27</m:t>
                </m:r>
              </m:e>
            </m:d>
          </m:e>
          <m:sup>
            <m:r>
              <m:rPr>
                <m:sty m:val="p"/>
              </m:rPr>
              <w:rPr>
                <w:rFonts w:ascii="Cambria Math" w:hAnsi="Cambria Math"/>
                <w:color w:val="000000"/>
                <w:szCs w:val="28"/>
              </w:rPr>
              <m:t>2</m:t>
            </m:r>
          </m:sup>
        </m:sSup>
        <m:r>
          <w:rPr>
            <w:rFonts w:ascii="Cambria Math" w:hAnsi="Cambria Math"/>
            <w:color w:val="000000"/>
            <w:szCs w:val="28"/>
          </w:rPr>
          <m:t>+</m:t>
        </m:r>
        <m:sSup>
          <m:sSupPr>
            <m:ctrlPr>
              <w:rPr>
                <w:rFonts w:ascii="Cambria Math" w:hAnsi="Cambria Math"/>
                <w:color w:val="000000"/>
                <w:szCs w:val="28"/>
              </w:rPr>
            </m:ctrlPr>
          </m:sSupPr>
          <m:e>
            <m:d>
              <m:dPr>
                <m:ctrlPr>
                  <w:rPr>
                    <w:rFonts w:ascii="Cambria Math" w:hAnsi="Cambria Math"/>
                    <w:color w:val="000000"/>
                    <w:szCs w:val="28"/>
                  </w:rPr>
                </m:ctrlPr>
              </m:dPr>
              <m:e>
                <m:r>
                  <m:rPr>
                    <m:sty m:val="p"/>
                  </m:rPr>
                  <w:rPr>
                    <w:rFonts w:ascii="Cambria Math" w:hAnsi="Cambria Math"/>
                    <w:color w:val="000000"/>
                    <w:szCs w:val="28"/>
                  </w:rPr>
                  <m:t>1,16- 6,27</m:t>
                </m:r>
              </m:e>
            </m:d>
          </m:e>
          <m:sup>
            <m:r>
              <m:rPr>
                <m:sty m:val="p"/>
              </m:rPr>
              <w:rPr>
                <w:rFonts w:ascii="Cambria Math" w:hAnsi="Cambria Math"/>
                <w:color w:val="000000"/>
                <w:szCs w:val="28"/>
              </w:rPr>
              <m:t>2</m:t>
            </m:r>
          </m:sup>
        </m:sSup>
        <m:sSup>
          <m:sSupPr>
            <m:ctrlPr>
              <w:rPr>
                <w:rFonts w:ascii="Cambria Math" w:hAnsi="Cambria Math"/>
                <w:color w:val="000000"/>
                <w:szCs w:val="28"/>
              </w:rPr>
            </m:ctrlPr>
          </m:sSupPr>
          <m:e>
            <m:r>
              <w:rPr>
                <w:rFonts w:ascii="Cambria Math" w:hAnsi="Cambria Math"/>
                <w:color w:val="000000"/>
                <w:szCs w:val="28"/>
              </w:rPr>
              <m:t>+</m:t>
            </m:r>
            <m:d>
              <m:dPr>
                <m:ctrlPr>
                  <w:rPr>
                    <w:rFonts w:ascii="Cambria Math" w:hAnsi="Cambria Math"/>
                    <w:color w:val="000000"/>
                    <w:szCs w:val="28"/>
                  </w:rPr>
                </m:ctrlPr>
              </m:dPr>
              <m:e>
                <m:r>
                  <m:rPr>
                    <m:sty m:val="p"/>
                  </m:rPr>
                  <w:rPr>
                    <w:rFonts w:ascii="Cambria Math" w:hAnsi="Cambria Math"/>
                    <w:color w:val="000000"/>
                    <w:szCs w:val="28"/>
                  </w:rPr>
                  <m:t>6,85- 6,27</m:t>
                </m:r>
              </m:e>
            </m:d>
          </m:e>
          <m:sup>
            <m:r>
              <m:rPr>
                <m:sty m:val="p"/>
              </m:rPr>
              <w:rPr>
                <w:rFonts w:ascii="Cambria Math" w:hAnsi="Cambria Math"/>
                <w:color w:val="000000"/>
                <w:szCs w:val="28"/>
              </w:rPr>
              <m:t>2</m:t>
            </m:r>
          </m:sup>
        </m:sSup>
        <m:r>
          <w:rPr>
            <w:rFonts w:ascii="Cambria Math" w:hAnsi="Cambria Math"/>
            <w:color w:val="000000"/>
            <w:szCs w:val="28"/>
          </w:rPr>
          <m:t>+</m:t>
        </m:r>
        <m:sSup>
          <m:sSupPr>
            <m:ctrlPr>
              <w:rPr>
                <w:rFonts w:ascii="Cambria Math" w:hAnsi="Cambria Math"/>
                <w:color w:val="000000"/>
                <w:szCs w:val="28"/>
              </w:rPr>
            </m:ctrlPr>
          </m:sSupPr>
          <m:e>
            <m:d>
              <m:dPr>
                <m:ctrlPr>
                  <w:rPr>
                    <w:rFonts w:ascii="Cambria Math" w:hAnsi="Cambria Math"/>
                    <w:color w:val="000000"/>
                    <w:szCs w:val="28"/>
                  </w:rPr>
                </m:ctrlPr>
              </m:dPr>
              <m:e>
                <m:r>
                  <m:rPr>
                    <m:sty m:val="p"/>
                  </m:rPr>
                  <w:rPr>
                    <w:rFonts w:ascii="Cambria Math" w:hAnsi="Cambria Math"/>
                    <w:color w:val="000000"/>
                    <w:szCs w:val="28"/>
                  </w:rPr>
                  <m:t xml:space="preserve"> 6,61- 6,27</m:t>
                </m:r>
              </m:e>
            </m:d>
          </m:e>
          <m:sup>
            <m:r>
              <m:rPr>
                <m:sty m:val="p"/>
              </m:rPr>
              <w:rPr>
                <w:rFonts w:ascii="Cambria Math" w:hAnsi="Cambria Math"/>
                <w:color w:val="000000"/>
                <w:szCs w:val="28"/>
              </w:rPr>
              <m:t>2</m:t>
            </m:r>
          </m:sup>
        </m:sSup>
        <m:sSup>
          <m:sSupPr>
            <m:ctrlPr>
              <w:rPr>
                <w:rFonts w:ascii="Cambria Math" w:hAnsi="Cambria Math"/>
                <w:color w:val="000000"/>
                <w:szCs w:val="28"/>
              </w:rPr>
            </m:ctrlPr>
          </m:sSupPr>
          <m:e>
            <m:r>
              <w:rPr>
                <w:rFonts w:ascii="Cambria Math" w:hAnsi="Cambria Math"/>
                <w:color w:val="000000"/>
                <w:szCs w:val="28"/>
              </w:rPr>
              <m:t>+</m:t>
            </m:r>
            <m:d>
              <m:dPr>
                <m:ctrlPr>
                  <w:rPr>
                    <w:rFonts w:ascii="Cambria Math" w:hAnsi="Cambria Math"/>
                    <w:color w:val="000000"/>
                    <w:szCs w:val="28"/>
                  </w:rPr>
                </m:ctrlPr>
              </m:dPr>
              <m:e>
                <m:r>
                  <m:rPr>
                    <m:sty m:val="p"/>
                  </m:rPr>
                  <w:rPr>
                    <w:rFonts w:ascii="Cambria Math" w:hAnsi="Cambria Math"/>
                    <w:color w:val="000000"/>
                    <w:szCs w:val="28"/>
                  </w:rPr>
                  <m:t>6,50- 6,27</m:t>
                </m:r>
              </m:e>
            </m:d>
          </m:e>
          <m:sup>
            <m:r>
              <m:rPr>
                <m:sty m:val="p"/>
              </m:rPr>
              <w:rPr>
                <w:rFonts w:ascii="Cambria Math" w:hAnsi="Cambria Math"/>
                <w:color w:val="000000"/>
                <w:szCs w:val="28"/>
              </w:rPr>
              <m:t>2</m:t>
            </m:r>
          </m:sup>
        </m:sSup>
      </m:oMath>
      <w:r w:rsidR="00EF1324" w:rsidRPr="00C7519F">
        <w:rPr>
          <w:color w:val="000000"/>
          <w:szCs w:val="28"/>
        </w:rPr>
        <w:fldChar w:fldCharType="begin"/>
      </w:r>
      <w:r w:rsidR="00EF1324" w:rsidRPr="00C7519F">
        <w:rPr>
          <w:color w:val="000000"/>
          <w:szCs w:val="28"/>
        </w:rPr>
        <w:instrText xml:space="preserve"> QUOTE </w:instrText>
      </w:r>
      <m:oMath>
        <m:r>
          <m:rPr>
            <m:sty m:val="p"/>
          </m:rPr>
          <w:rPr>
            <w:rFonts w:ascii="Cambria Math" w:hAnsi="Cambria Math"/>
            <w:color w:val="000000"/>
            <w:szCs w:val="28"/>
          </w:rPr>
          <m:t>+</m:t>
        </m:r>
        <m:sSup>
          <m:sSupPr>
            <m:ctrlPr>
              <w:rPr>
                <w:rFonts w:ascii="Cambria Math" w:hAnsi="Cambria Math"/>
                <w:color w:val="000000"/>
                <w:szCs w:val="28"/>
              </w:rPr>
            </m:ctrlPr>
          </m:sSupPr>
          <m:e>
            <m:d>
              <m:dPr>
                <m:ctrlPr>
                  <w:rPr>
                    <w:rFonts w:ascii="Cambria Math" w:hAnsi="Cambria Math"/>
                    <w:color w:val="000000"/>
                    <w:szCs w:val="28"/>
                  </w:rPr>
                </m:ctrlPr>
              </m:dPr>
              <m:e>
                <m:r>
                  <m:rPr>
                    <m:sty m:val="p"/>
                  </m:rPr>
                  <w:rPr>
                    <w:rFonts w:ascii="Cambria Math" w:hAnsi="Cambria Math"/>
                    <w:color w:val="000000"/>
                    <w:szCs w:val="28"/>
                  </w:rPr>
                  <m:t>10,1- 6,27</m:t>
                </m:r>
              </m:e>
            </m:d>
          </m:e>
          <m:sup>
            <m:r>
              <m:rPr>
                <m:sty m:val="p"/>
              </m:rPr>
              <w:rPr>
                <w:rFonts w:ascii="Cambria Math" w:hAnsi="Cambria Math"/>
                <w:color w:val="000000"/>
                <w:szCs w:val="28"/>
              </w:rPr>
              <m:t>2</m:t>
            </m:r>
          </m:sup>
        </m:sSup>
        <m:r>
          <m:rPr>
            <m:sty m:val="p"/>
          </m:rPr>
          <w:rPr>
            <w:rFonts w:ascii="Cambria Math" w:hAnsi="Cambria Math"/>
            <w:color w:val="000000"/>
            <w:szCs w:val="28"/>
          </w:rPr>
          <m:t>+</m:t>
        </m:r>
        <m:sSup>
          <m:sSupPr>
            <m:ctrlPr>
              <w:rPr>
                <w:rFonts w:ascii="Cambria Math" w:hAnsi="Cambria Math"/>
                <w:color w:val="000000"/>
                <w:szCs w:val="28"/>
              </w:rPr>
            </m:ctrlPr>
          </m:sSupPr>
          <m:e>
            <m:d>
              <m:dPr>
                <m:ctrlPr>
                  <w:rPr>
                    <w:rFonts w:ascii="Cambria Math" w:hAnsi="Cambria Math"/>
                    <w:color w:val="000000"/>
                    <w:szCs w:val="28"/>
                  </w:rPr>
                </m:ctrlPr>
              </m:dPr>
              <m:e>
                <m:r>
                  <m:rPr>
                    <m:sty m:val="p"/>
                  </m:rPr>
                  <w:rPr>
                    <w:rFonts w:ascii="Cambria Math" w:hAnsi="Cambria Math"/>
                    <w:color w:val="000000"/>
                    <w:szCs w:val="28"/>
                  </w:rPr>
                  <m:t>6,10- 6,27</m:t>
                </m:r>
              </m:e>
            </m:d>
          </m:e>
          <m:sup>
            <m:r>
              <m:rPr>
                <m:sty m:val="p"/>
              </m:rPr>
              <w:rPr>
                <w:rFonts w:ascii="Cambria Math" w:hAnsi="Cambria Math"/>
                <w:color w:val="000000"/>
                <w:szCs w:val="28"/>
              </w:rPr>
              <m:t>2</m:t>
            </m:r>
          </m:sup>
        </m:sSup>
        <m:r>
          <m:rPr>
            <m:sty m:val="p"/>
          </m:rPr>
          <w:rPr>
            <w:rFonts w:ascii="Cambria Math" w:hAnsi="Cambria Math"/>
            <w:color w:val="000000"/>
            <w:szCs w:val="28"/>
          </w:rPr>
          <m:t>+</m:t>
        </m:r>
        <m:sSup>
          <m:sSupPr>
            <m:ctrlPr>
              <w:rPr>
                <w:rFonts w:ascii="Cambria Math" w:hAnsi="Cambria Math"/>
                <w:color w:val="000000"/>
                <w:szCs w:val="28"/>
              </w:rPr>
            </m:ctrlPr>
          </m:sSupPr>
          <m:e>
            <m:d>
              <m:dPr>
                <m:ctrlPr>
                  <w:rPr>
                    <w:rFonts w:ascii="Cambria Math" w:hAnsi="Cambria Math"/>
                    <w:color w:val="000000"/>
                    <w:szCs w:val="28"/>
                  </w:rPr>
                </m:ctrlPr>
              </m:dPr>
              <m:e>
                <m:r>
                  <m:rPr>
                    <m:sty m:val="p"/>
                  </m:rPr>
                  <w:rPr>
                    <w:rFonts w:ascii="Cambria Math" w:hAnsi="Cambria Math"/>
                    <w:color w:val="000000"/>
                    <w:szCs w:val="28"/>
                  </w:rPr>
                  <m:t>1,16- 6,27</m:t>
                </m:r>
              </m:e>
            </m:d>
          </m:e>
          <m:sup>
            <m:r>
              <m:rPr>
                <m:sty m:val="p"/>
              </m:rPr>
              <w:rPr>
                <w:rFonts w:ascii="Cambria Math" w:hAnsi="Cambria Math"/>
                <w:color w:val="000000"/>
                <w:szCs w:val="28"/>
              </w:rPr>
              <m:t>2</m:t>
            </m:r>
          </m:sup>
        </m:sSup>
        <m:sSup>
          <m:sSupPr>
            <m:ctrlPr>
              <w:rPr>
                <w:rFonts w:ascii="Cambria Math" w:hAnsi="Cambria Math"/>
                <w:color w:val="000000"/>
                <w:szCs w:val="28"/>
              </w:rPr>
            </m:ctrlPr>
          </m:sSupPr>
          <m:e>
            <m:r>
              <m:rPr>
                <m:sty m:val="p"/>
              </m:rPr>
              <w:rPr>
                <w:rFonts w:ascii="Cambria Math" w:hAnsi="Cambria Math"/>
                <w:color w:val="000000"/>
                <w:szCs w:val="28"/>
              </w:rPr>
              <m:t>+</m:t>
            </m:r>
            <m:d>
              <m:dPr>
                <m:ctrlPr>
                  <w:rPr>
                    <w:rFonts w:ascii="Cambria Math" w:hAnsi="Cambria Math"/>
                    <w:color w:val="000000"/>
                    <w:szCs w:val="28"/>
                  </w:rPr>
                </m:ctrlPr>
              </m:dPr>
              <m:e>
                <m:r>
                  <m:rPr>
                    <m:sty m:val="p"/>
                  </m:rPr>
                  <w:rPr>
                    <w:rFonts w:ascii="Cambria Math" w:hAnsi="Cambria Math"/>
                    <w:color w:val="000000"/>
                    <w:szCs w:val="28"/>
                  </w:rPr>
                  <m:t>6,85- 6,27</m:t>
                </m:r>
              </m:e>
            </m:d>
          </m:e>
          <m:sup>
            <m:r>
              <m:rPr>
                <m:sty m:val="p"/>
              </m:rPr>
              <w:rPr>
                <w:rFonts w:ascii="Cambria Math" w:hAnsi="Cambria Math"/>
                <w:color w:val="000000"/>
                <w:szCs w:val="28"/>
              </w:rPr>
              <m:t>2</m:t>
            </m:r>
          </m:sup>
        </m:sSup>
        <m:r>
          <m:rPr>
            <m:sty m:val="p"/>
          </m:rPr>
          <w:rPr>
            <w:rFonts w:ascii="Cambria Math" w:hAnsi="Cambria Math"/>
            <w:color w:val="000000"/>
            <w:szCs w:val="28"/>
          </w:rPr>
          <m:t>+</m:t>
        </m:r>
        <m:sSup>
          <m:sSupPr>
            <m:ctrlPr>
              <w:rPr>
                <w:rFonts w:ascii="Cambria Math" w:hAnsi="Cambria Math"/>
                <w:color w:val="000000"/>
                <w:szCs w:val="28"/>
              </w:rPr>
            </m:ctrlPr>
          </m:sSupPr>
          <m:e>
            <m:d>
              <m:dPr>
                <m:ctrlPr>
                  <w:rPr>
                    <w:rFonts w:ascii="Cambria Math" w:hAnsi="Cambria Math"/>
                    <w:color w:val="000000"/>
                    <w:szCs w:val="28"/>
                  </w:rPr>
                </m:ctrlPr>
              </m:dPr>
              <m:e>
                <m:r>
                  <m:rPr>
                    <m:sty m:val="p"/>
                  </m:rPr>
                  <w:rPr>
                    <w:rFonts w:ascii="Cambria Math" w:hAnsi="Cambria Math"/>
                    <w:color w:val="000000"/>
                    <w:szCs w:val="28"/>
                  </w:rPr>
                  <m:t xml:space="preserve"> 6,61- 6,27</m:t>
                </m:r>
              </m:e>
            </m:d>
          </m:e>
          <m:sup>
            <m:r>
              <m:rPr>
                <m:sty m:val="p"/>
              </m:rPr>
              <w:rPr>
                <w:rFonts w:ascii="Cambria Math" w:hAnsi="Cambria Math"/>
                <w:color w:val="000000"/>
                <w:szCs w:val="28"/>
              </w:rPr>
              <m:t>2</m:t>
            </m:r>
          </m:sup>
        </m:sSup>
        <m:sSup>
          <m:sSupPr>
            <m:ctrlPr>
              <w:rPr>
                <w:rFonts w:ascii="Cambria Math" w:hAnsi="Cambria Math"/>
                <w:color w:val="000000"/>
                <w:szCs w:val="28"/>
              </w:rPr>
            </m:ctrlPr>
          </m:sSupPr>
          <m:e>
            <m:r>
              <m:rPr>
                <m:sty m:val="p"/>
              </m:rPr>
              <w:rPr>
                <w:rFonts w:ascii="Cambria Math" w:hAnsi="Cambria Math"/>
                <w:color w:val="000000"/>
                <w:szCs w:val="28"/>
              </w:rPr>
              <m:t>+</m:t>
            </m:r>
            <m:d>
              <m:dPr>
                <m:ctrlPr>
                  <w:rPr>
                    <w:rFonts w:ascii="Cambria Math" w:hAnsi="Cambria Math"/>
                    <w:color w:val="000000"/>
                    <w:szCs w:val="28"/>
                  </w:rPr>
                </m:ctrlPr>
              </m:dPr>
              <m:e>
                <m:r>
                  <m:rPr>
                    <m:sty m:val="p"/>
                  </m:rPr>
                  <w:rPr>
                    <w:rFonts w:ascii="Cambria Math" w:hAnsi="Cambria Math"/>
                    <w:color w:val="000000"/>
                    <w:szCs w:val="28"/>
                  </w:rPr>
                  <m:t>6,50- 6,27</m:t>
                </m:r>
              </m:e>
            </m:d>
          </m:e>
          <m:sup>
            <m:r>
              <m:rPr>
                <m:sty m:val="p"/>
              </m:rPr>
              <w:rPr>
                <w:rFonts w:ascii="Cambria Math" w:hAnsi="Cambria Math"/>
                <w:color w:val="000000"/>
                <w:szCs w:val="28"/>
              </w:rPr>
              <m:t>2</m:t>
            </m:r>
          </m:sup>
        </m:sSup>
      </m:oMath>
      <w:r w:rsidR="00EF1324" w:rsidRPr="00C7519F">
        <w:rPr>
          <w:color w:val="000000"/>
          <w:szCs w:val="28"/>
        </w:rPr>
        <w:fldChar w:fldCharType="end"/>
      </w:r>
      <w:r w:rsidR="00EF1324" w:rsidRPr="00C7519F">
        <w:rPr>
          <w:color w:val="000000"/>
          <w:szCs w:val="28"/>
        </w:rPr>
        <w:t>]= 7,32</w:t>
      </w:r>
    </w:p>
    <w:p w:rsidR="00EF1324" w:rsidRDefault="00EF1324" w:rsidP="0013405C">
      <w:pPr>
        <w:shd w:val="clear" w:color="auto" w:fill="FFFFFF"/>
        <w:spacing w:after="30" w:line="360" w:lineRule="auto"/>
        <w:ind w:firstLine="340"/>
        <w:contextualSpacing/>
        <w:rPr>
          <w:color w:val="000000"/>
          <w:szCs w:val="28"/>
        </w:rPr>
      </w:pPr>
      <w:r w:rsidRPr="00C7519F">
        <w:rPr>
          <w:color w:val="000000"/>
          <w:szCs w:val="28"/>
        </w:rPr>
        <w:t xml:space="preserve">А отже </w:t>
      </w:r>
      <m:oMath>
        <m:sSub>
          <m:sSubPr>
            <m:ctrlPr>
              <w:rPr>
                <w:rFonts w:ascii="Cambria Math" w:hAnsi="Cambria Math"/>
                <w:color w:val="000000"/>
                <w:szCs w:val="28"/>
              </w:rPr>
            </m:ctrlPr>
          </m:sSubPr>
          <m:e>
            <m:r>
              <m:rPr>
                <m:sty m:val="p"/>
              </m:rPr>
              <w:rPr>
                <w:rFonts w:ascii="Cambria Math" w:hAnsi="Cambria Math"/>
                <w:color w:val="000000"/>
                <w:szCs w:val="28"/>
              </w:rPr>
              <m:t>S</m:t>
            </m:r>
          </m:e>
          <m:sub>
            <m:r>
              <m:rPr>
                <m:sty m:val="p"/>
              </m:rPr>
              <w:rPr>
                <w:rFonts w:ascii="Cambria Math" w:hAnsi="Cambria Math"/>
                <w:color w:val="000000"/>
                <w:szCs w:val="28"/>
              </w:rPr>
              <m:t>к</m:t>
            </m:r>
          </m:sub>
        </m:sSub>
        <m:r>
          <m:rPr>
            <m:sty m:val="p"/>
          </m:rPr>
          <w:rPr>
            <w:rFonts w:ascii="Cambria Math" w:hAnsi="Cambria Math"/>
            <w:color w:val="000000"/>
            <w:szCs w:val="28"/>
          </w:rPr>
          <m:t>=</m:t>
        </m:r>
        <m:rad>
          <m:radPr>
            <m:degHide m:val="1"/>
            <m:ctrlPr>
              <w:rPr>
                <w:rFonts w:ascii="Cambria Math" w:hAnsi="Cambria Math"/>
                <w:color w:val="000000"/>
                <w:szCs w:val="28"/>
              </w:rPr>
            </m:ctrlPr>
          </m:radPr>
          <m:deg/>
          <m:e>
            <m:r>
              <m:rPr>
                <m:sty m:val="p"/>
              </m:rPr>
              <w:rPr>
                <w:rFonts w:ascii="Cambria Math" w:hAnsi="Cambria Math"/>
                <w:color w:val="000000"/>
                <w:szCs w:val="28"/>
              </w:rPr>
              <m:t>7,32</m:t>
            </m:r>
          </m:e>
        </m:rad>
      </m:oMath>
      <w:r w:rsidRPr="00C7519F">
        <w:rPr>
          <w:color w:val="000000"/>
          <w:szCs w:val="28"/>
        </w:rPr>
        <w:t>= 2,71</w:t>
      </w:r>
    </w:p>
    <w:p w:rsidR="00EF1324" w:rsidRPr="00D47C2E" w:rsidRDefault="00EF1324" w:rsidP="009B08AB">
      <w:pPr>
        <w:shd w:val="clear" w:color="auto" w:fill="FFFFFF"/>
        <w:spacing w:after="30" w:line="360" w:lineRule="auto"/>
        <w:ind w:firstLine="340"/>
        <w:contextualSpacing/>
        <w:jc w:val="both"/>
        <w:rPr>
          <w:color w:val="000000"/>
          <w:szCs w:val="28"/>
        </w:rPr>
      </w:pPr>
      <w:r w:rsidRPr="00D47C2E">
        <w:rPr>
          <w:color w:val="000000"/>
          <w:szCs w:val="28"/>
        </w:rPr>
        <w:t>Це означає, що в середньому ми відхиляємось від нашого середнього значення(6,27) на 2,7 сторінки в меншу чи більшу сторони.</w:t>
      </w:r>
    </w:p>
    <w:p w:rsidR="00EF1324" w:rsidRPr="00D47C2E" w:rsidRDefault="00EF1324" w:rsidP="009B08AB">
      <w:pPr>
        <w:shd w:val="clear" w:color="auto" w:fill="FFFFFF"/>
        <w:spacing w:after="30" w:line="360" w:lineRule="auto"/>
        <w:ind w:firstLine="340"/>
        <w:contextualSpacing/>
        <w:jc w:val="both"/>
        <w:rPr>
          <w:color w:val="000000"/>
          <w:szCs w:val="28"/>
        </w:rPr>
      </w:pPr>
      <w:r w:rsidRPr="00D47C2E">
        <w:rPr>
          <w:color w:val="000000"/>
          <w:szCs w:val="28"/>
        </w:rPr>
        <w:t xml:space="preserve">Це можна зробити швидше розрахувати в </w:t>
      </w:r>
      <w:r w:rsidRPr="00D47C2E">
        <w:rPr>
          <w:bCs/>
          <w:color w:val="000000"/>
          <w:szCs w:val="28"/>
        </w:rPr>
        <w:t>SPSS</w:t>
      </w:r>
      <w:r w:rsidRPr="00D47C2E">
        <w:rPr>
          <w:color w:val="000000"/>
          <w:szCs w:val="28"/>
        </w:rPr>
        <w:t xml:space="preserve"> (рис.3.6).</w:t>
      </w:r>
    </w:p>
    <w:p w:rsidR="00EF1324" w:rsidRPr="00D47C2E" w:rsidRDefault="00EF1324" w:rsidP="0013405C">
      <w:pPr>
        <w:shd w:val="clear" w:color="auto" w:fill="FFFFFF"/>
        <w:spacing w:after="30" w:line="360" w:lineRule="auto"/>
        <w:ind w:firstLine="340"/>
        <w:contextualSpacing/>
        <w:jc w:val="both"/>
        <w:rPr>
          <w:color w:val="000000"/>
          <w:szCs w:val="28"/>
        </w:rPr>
      </w:pPr>
    </w:p>
    <w:p w:rsidR="00EF1324" w:rsidRPr="00D47C2E" w:rsidRDefault="00863B79" w:rsidP="0013405C">
      <w:pPr>
        <w:shd w:val="clear" w:color="auto" w:fill="FFFFFF"/>
        <w:spacing w:after="30" w:line="360" w:lineRule="auto"/>
        <w:ind w:firstLine="340"/>
        <w:contextualSpacing/>
        <w:jc w:val="center"/>
        <w:rPr>
          <w:color w:val="000000"/>
          <w:szCs w:val="28"/>
        </w:rPr>
      </w:pPr>
      <w:r>
        <w:rPr>
          <w:noProof/>
          <w:color w:val="000000"/>
          <w:szCs w:val="28"/>
          <w:lang w:val="en-US" w:eastAsia="en-US"/>
        </w:rPr>
        <w:drawing>
          <wp:inline distT="0" distB="0" distL="0" distR="0">
            <wp:extent cx="3324225" cy="1038225"/>
            <wp:effectExtent l="0" t="0" r="0" b="0"/>
            <wp:docPr id="3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23">
                      <a:extLst>
                        <a:ext uri="{28A0092B-C50C-407E-A947-70E740481C1C}">
                          <a14:useLocalDpi xmlns:a14="http://schemas.microsoft.com/office/drawing/2010/main" val="0"/>
                        </a:ext>
                      </a:extLst>
                    </a:blip>
                    <a:srcRect l="13960" t="66153" r="42802" b="9251"/>
                    <a:stretch>
                      <a:fillRect/>
                    </a:stretch>
                  </pic:blipFill>
                  <pic:spPr bwMode="auto">
                    <a:xfrm>
                      <a:off x="0" y="0"/>
                      <a:ext cx="3324225" cy="1038225"/>
                    </a:xfrm>
                    <a:prstGeom prst="rect">
                      <a:avLst/>
                    </a:prstGeom>
                    <a:noFill/>
                    <a:ln>
                      <a:noFill/>
                    </a:ln>
                  </pic:spPr>
                </pic:pic>
              </a:graphicData>
            </a:graphic>
          </wp:inline>
        </w:drawing>
      </w:r>
    </w:p>
    <w:p w:rsidR="00EF1324" w:rsidRPr="00D47C2E" w:rsidRDefault="00EF1324" w:rsidP="0013405C">
      <w:pPr>
        <w:shd w:val="clear" w:color="auto" w:fill="FFFFFF"/>
        <w:spacing w:after="30" w:line="360" w:lineRule="auto"/>
        <w:ind w:firstLine="340"/>
        <w:contextualSpacing/>
        <w:jc w:val="center"/>
        <w:rPr>
          <w:bCs/>
          <w:color w:val="000000"/>
          <w:szCs w:val="28"/>
        </w:rPr>
      </w:pPr>
      <w:r w:rsidRPr="00D47C2E">
        <w:rPr>
          <w:color w:val="000000"/>
          <w:szCs w:val="28"/>
        </w:rPr>
        <w:t xml:space="preserve">Рисунок 3.6 – Розрахунок за допомогою </w:t>
      </w:r>
      <w:r w:rsidRPr="00D47C2E">
        <w:rPr>
          <w:bCs/>
          <w:color w:val="000000"/>
          <w:szCs w:val="28"/>
        </w:rPr>
        <w:t>SPSS</w:t>
      </w:r>
    </w:p>
    <w:p w:rsidR="00EF1324" w:rsidRPr="00D47C2E" w:rsidRDefault="00EF1324" w:rsidP="0013405C">
      <w:pPr>
        <w:pStyle w:val="a6"/>
        <w:spacing w:before="0" w:beforeAutospacing="0" w:after="30" w:afterAutospacing="0" w:line="360" w:lineRule="auto"/>
        <w:ind w:firstLine="340"/>
        <w:contextualSpacing/>
        <w:jc w:val="center"/>
        <w:rPr>
          <w:szCs w:val="28"/>
        </w:rPr>
      </w:pPr>
      <w:r w:rsidRPr="00D47C2E">
        <w:rPr>
          <w:szCs w:val="28"/>
        </w:rPr>
        <w:t>Джерело: сформовано автором</w:t>
      </w:r>
    </w:p>
    <w:p w:rsidR="00EF1324" w:rsidRPr="00D47C2E" w:rsidRDefault="00EF1324" w:rsidP="0013405C">
      <w:pPr>
        <w:shd w:val="clear" w:color="auto" w:fill="FFFFFF"/>
        <w:spacing w:after="30" w:line="360" w:lineRule="auto"/>
        <w:ind w:firstLine="340"/>
        <w:contextualSpacing/>
        <w:jc w:val="center"/>
        <w:rPr>
          <w:bCs/>
          <w:color w:val="000000"/>
          <w:szCs w:val="28"/>
        </w:rPr>
      </w:pPr>
    </w:p>
    <w:p w:rsidR="00EF1324" w:rsidRPr="00D47C2E" w:rsidRDefault="00EF1324" w:rsidP="009B08AB">
      <w:pPr>
        <w:shd w:val="clear" w:color="auto" w:fill="FFFFFF"/>
        <w:spacing w:after="30" w:line="360" w:lineRule="auto"/>
        <w:ind w:firstLine="340"/>
        <w:contextualSpacing/>
        <w:jc w:val="both"/>
        <w:rPr>
          <w:color w:val="000000"/>
          <w:szCs w:val="28"/>
        </w:rPr>
      </w:pPr>
      <w:r w:rsidRPr="00D47C2E">
        <w:rPr>
          <w:bCs/>
          <w:color w:val="000000"/>
          <w:szCs w:val="28"/>
        </w:rPr>
        <w:t xml:space="preserve">Отож, </w:t>
      </w:r>
      <w:r w:rsidRPr="00D47C2E">
        <w:rPr>
          <w:color w:val="000000"/>
          <w:szCs w:val="28"/>
        </w:rPr>
        <w:t xml:space="preserve">середня кількість сторінок за візит для бренду </w:t>
      </w:r>
      <w:r w:rsidRPr="0055542E">
        <w:rPr>
          <w:szCs w:val="28"/>
        </w:rPr>
        <w:t>«VOVK»</w:t>
      </w:r>
      <w:r w:rsidRPr="00D47C2E">
        <w:rPr>
          <w:color w:val="000000"/>
          <w:szCs w:val="28"/>
        </w:rPr>
        <w:t xml:space="preserve">, - 4,21. Тому бренду  </w:t>
      </w:r>
      <w:r w:rsidRPr="0055542E">
        <w:rPr>
          <w:szCs w:val="28"/>
        </w:rPr>
        <w:t>«VOVK»</w:t>
      </w:r>
      <w:r w:rsidRPr="00D47C2E">
        <w:rPr>
          <w:color w:val="000000"/>
          <w:szCs w:val="28"/>
        </w:rPr>
        <w:t>, потрібно розміщувати важливу інформацію на  головній сторінці сайту, а також, можливо, створювати більшу кількість рубрик для того, щоб споживачу було цікаво передивлятися сайт за рахунок чого буде більша ймовірність купівлі товару.</w:t>
      </w:r>
    </w:p>
    <w:p w:rsidR="00EF1324" w:rsidRDefault="00EF1324" w:rsidP="009B08AB">
      <w:pPr>
        <w:shd w:val="clear" w:color="auto" w:fill="FFFFFF"/>
        <w:spacing w:after="30" w:line="360" w:lineRule="auto"/>
        <w:ind w:firstLine="340"/>
        <w:contextualSpacing/>
        <w:jc w:val="both"/>
        <w:rPr>
          <w:color w:val="000000"/>
          <w:szCs w:val="28"/>
        </w:rPr>
      </w:pPr>
      <w:r w:rsidRPr="00D47C2E">
        <w:rPr>
          <w:color w:val="000000"/>
          <w:szCs w:val="28"/>
        </w:rPr>
        <w:t>Розрахуємо Коефіцієнт варіації (V) за формулою:</w:t>
      </w:r>
    </w:p>
    <w:p w:rsidR="00EF1324" w:rsidRPr="00D47C2E" w:rsidRDefault="00EF1324" w:rsidP="009B08AB">
      <w:pPr>
        <w:shd w:val="clear" w:color="auto" w:fill="FFFFFF"/>
        <w:spacing w:after="30" w:line="360" w:lineRule="auto"/>
        <w:ind w:firstLine="340"/>
        <w:contextualSpacing/>
        <w:jc w:val="both"/>
        <w:rPr>
          <w:color w:val="000000"/>
          <w:szCs w:val="28"/>
        </w:rPr>
      </w:pPr>
    </w:p>
    <w:p w:rsidR="00EF1324" w:rsidRPr="00863B79" w:rsidRDefault="00863B79" w:rsidP="0013405C">
      <w:pPr>
        <w:shd w:val="clear" w:color="auto" w:fill="FFFFFF"/>
        <w:spacing w:after="30" w:line="360" w:lineRule="auto"/>
        <w:ind w:firstLine="340"/>
        <w:contextualSpacing/>
        <w:jc w:val="center"/>
      </w:pPr>
      <m:oMathPara>
        <m:oMath>
          <m:r>
            <m:rPr>
              <m:sty m:val="p"/>
            </m:rPr>
            <w:rPr>
              <w:rFonts w:ascii="Cambria Math" w:hAnsi="Cambria Math"/>
              <w:color w:val="000000"/>
              <w:szCs w:val="28"/>
            </w:rPr>
            <m:t>v=</m:t>
          </m:r>
          <m:f>
            <m:fPr>
              <m:ctrlPr>
                <w:rPr>
                  <w:rFonts w:ascii="Cambria Math" w:hAnsi="Cambria Math"/>
                  <w:color w:val="000000"/>
                  <w:szCs w:val="28"/>
                </w:rPr>
              </m:ctrlPr>
            </m:fPr>
            <m:num>
              <m:r>
                <m:rPr>
                  <m:sty m:val="p"/>
                </m:rPr>
                <w:rPr>
                  <w:rFonts w:ascii="Cambria Math" w:hAnsi="Cambria Math"/>
                  <w:color w:val="000000"/>
                  <w:szCs w:val="28"/>
                </w:rPr>
                <m:t>s</m:t>
              </m:r>
            </m:num>
            <m:den>
              <m:acc>
                <m:accPr>
                  <m:chr m:val="̅"/>
                  <m:ctrlPr>
                    <w:rPr>
                      <w:rFonts w:ascii="Cambria Math" w:hAnsi="Cambria Math"/>
                      <w:color w:val="000000"/>
                      <w:szCs w:val="28"/>
                    </w:rPr>
                  </m:ctrlPr>
                </m:accPr>
                <m:e>
                  <m:r>
                    <m:rPr>
                      <m:sty m:val="p"/>
                    </m:rPr>
                    <w:rPr>
                      <w:rFonts w:ascii="Cambria Math" w:hAnsi="Cambria Math"/>
                      <w:color w:val="000000"/>
                      <w:szCs w:val="28"/>
                    </w:rPr>
                    <m:t>x</m:t>
                  </m:r>
                </m:e>
              </m:acc>
            </m:den>
          </m:f>
          <m:r>
            <w:rPr>
              <w:rFonts w:ascii="Cambria Math" w:hAnsi="Cambria Math"/>
              <w:color w:val="000000"/>
              <w:szCs w:val="28"/>
            </w:rPr>
            <m:t>*100%</m:t>
          </m:r>
        </m:oMath>
      </m:oMathPara>
    </w:p>
    <w:p w:rsidR="00EF1324" w:rsidRPr="004A1B9D" w:rsidRDefault="00EF1324" w:rsidP="0013405C">
      <w:pPr>
        <w:shd w:val="clear" w:color="auto" w:fill="FFFFFF"/>
        <w:spacing w:after="30" w:line="360" w:lineRule="auto"/>
        <w:ind w:firstLine="340"/>
        <w:contextualSpacing/>
        <w:jc w:val="center"/>
        <w:rPr>
          <w:color w:val="000000"/>
          <w:szCs w:val="28"/>
        </w:rPr>
      </w:pPr>
    </w:p>
    <w:p w:rsidR="00EF1324" w:rsidRPr="004A1B9D" w:rsidRDefault="00EF1324" w:rsidP="009B08AB">
      <w:pPr>
        <w:shd w:val="clear" w:color="auto" w:fill="FFFFFF"/>
        <w:spacing w:after="30" w:line="360" w:lineRule="auto"/>
        <w:ind w:firstLine="340"/>
        <w:contextualSpacing/>
        <w:jc w:val="both"/>
        <w:rPr>
          <w:color w:val="000000"/>
          <w:szCs w:val="28"/>
        </w:rPr>
      </w:pPr>
      <w:r w:rsidRPr="004A1B9D">
        <w:rPr>
          <w:color w:val="000000"/>
          <w:szCs w:val="28"/>
        </w:rPr>
        <w:t xml:space="preserve">V = </w:t>
      </w:r>
      <m:oMath>
        <m:f>
          <m:fPr>
            <m:ctrlPr>
              <w:rPr>
                <w:rFonts w:ascii="Cambria Math" w:hAnsi="Cambria Math"/>
                <w:color w:val="000000"/>
                <w:szCs w:val="28"/>
              </w:rPr>
            </m:ctrlPr>
          </m:fPr>
          <m:num>
            <m:r>
              <m:rPr>
                <m:sty m:val="p"/>
              </m:rPr>
              <w:rPr>
                <w:rFonts w:ascii="Cambria Math" w:hAnsi="Cambria Math"/>
                <w:color w:val="000000"/>
                <w:szCs w:val="28"/>
              </w:rPr>
              <m:t>2,71</m:t>
            </m:r>
          </m:num>
          <m:den>
            <m:r>
              <m:rPr>
                <m:sty m:val="p"/>
              </m:rPr>
              <w:rPr>
                <w:rFonts w:ascii="Cambria Math" w:hAnsi="Cambria Math"/>
                <w:color w:val="000000"/>
                <w:szCs w:val="28"/>
              </w:rPr>
              <m:t>6,27</m:t>
            </m:r>
          </m:den>
        </m:f>
      </m:oMath>
      <w:r w:rsidRPr="004A1B9D">
        <w:rPr>
          <w:color w:val="000000"/>
          <w:szCs w:val="28"/>
        </w:rPr>
        <w:t xml:space="preserve"> * 100% = 43%</w:t>
      </w:r>
    </w:p>
    <w:p w:rsidR="00EF1324" w:rsidRPr="004A1B9D" w:rsidRDefault="00EF1324" w:rsidP="009B08AB">
      <w:pPr>
        <w:shd w:val="clear" w:color="auto" w:fill="FFFFFF"/>
        <w:spacing w:after="30" w:line="360" w:lineRule="auto"/>
        <w:ind w:firstLine="0"/>
        <w:contextualSpacing/>
        <w:rPr>
          <w:bCs/>
          <w:color w:val="000000"/>
          <w:szCs w:val="28"/>
        </w:rPr>
      </w:pPr>
      <w:r w:rsidRPr="004A1B9D">
        <w:rPr>
          <w:bCs/>
          <w:color w:val="000000"/>
          <w:szCs w:val="28"/>
        </w:rPr>
        <w:t>V &gt; 10% - мала варіація</w:t>
      </w:r>
      <w:r w:rsidRPr="004A1B9D">
        <w:rPr>
          <w:bCs/>
          <w:color w:val="000000"/>
          <w:szCs w:val="28"/>
        </w:rPr>
        <w:br/>
        <w:t>10% &lt; V&lt; 20% - середня варіація</w:t>
      </w:r>
      <w:r w:rsidRPr="004A1B9D">
        <w:rPr>
          <w:bCs/>
          <w:color w:val="000000"/>
          <w:szCs w:val="28"/>
        </w:rPr>
        <w:br/>
        <w:t>V &gt; 20% - сильна варіація</w:t>
      </w:r>
      <w:r w:rsidRPr="004A1B9D">
        <w:rPr>
          <w:bCs/>
          <w:color w:val="000000"/>
          <w:szCs w:val="28"/>
        </w:rPr>
        <w:br/>
        <w:t>V &gt; 33% - сукупність неоднорідна.</w:t>
      </w:r>
    </w:p>
    <w:p w:rsidR="00EF1324" w:rsidRPr="00D47C2E" w:rsidRDefault="00EF1324" w:rsidP="009B08AB">
      <w:pPr>
        <w:shd w:val="clear" w:color="auto" w:fill="FFFFFF"/>
        <w:spacing w:after="30" w:line="360" w:lineRule="auto"/>
        <w:ind w:firstLine="340"/>
        <w:contextualSpacing/>
        <w:jc w:val="both"/>
        <w:rPr>
          <w:bCs/>
          <w:color w:val="000000"/>
          <w:szCs w:val="28"/>
        </w:rPr>
      </w:pPr>
      <w:r w:rsidRPr="00D47C2E">
        <w:rPr>
          <w:bCs/>
          <w:color w:val="000000"/>
          <w:szCs w:val="28"/>
        </w:rPr>
        <w:t>За цією загальновживаною класифікацією, можемо зробити висновок, що наша сукупність неоднорідна. Розрахунок коефіцієнта варіації (V) показав значення 43%, що свідчить про велику варіативність кількості переглядених сторінок між візитами. Це може означати, що користувачі мають різні потреби та інтереси, і важливо надавати різноманітний контент на сайті.</w:t>
      </w:r>
    </w:p>
    <w:p w:rsidR="00EF1324" w:rsidRPr="00D47C2E" w:rsidRDefault="00EF1324" w:rsidP="009B08AB">
      <w:pPr>
        <w:shd w:val="clear" w:color="auto" w:fill="FFFFFF"/>
        <w:spacing w:after="30" w:line="360" w:lineRule="auto"/>
        <w:ind w:firstLine="340"/>
        <w:contextualSpacing/>
        <w:jc w:val="both"/>
        <w:rPr>
          <w:bCs/>
          <w:color w:val="000000"/>
          <w:szCs w:val="28"/>
        </w:rPr>
      </w:pPr>
      <w:r w:rsidRPr="00D47C2E">
        <w:rPr>
          <w:bCs/>
          <w:color w:val="000000"/>
          <w:szCs w:val="28"/>
        </w:rPr>
        <w:t xml:space="preserve">Далі побудуємо таблицю </w:t>
      </w:r>
      <w:r w:rsidR="009F448E">
        <w:rPr>
          <w:bCs/>
          <w:color w:val="000000"/>
          <w:szCs w:val="28"/>
        </w:rPr>
        <w:t>3.3</w:t>
      </w:r>
      <w:r w:rsidRPr="00D47C2E">
        <w:rPr>
          <w:bCs/>
          <w:color w:val="000000"/>
          <w:szCs w:val="28"/>
        </w:rPr>
        <w:t xml:space="preserve"> з рубриками, які представляють бренди на своїх сайтах. </w:t>
      </w:r>
    </w:p>
    <w:p w:rsidR="00EF1324" w:rsidRPr="00D47C2E" w:rsidRDefault="00EF1324" w:rsidP="0013405C">
      <w:pPr>
        <w:shd w:val="clear" w:color="auto" w:fill="FFFFFF"/>
        <w:spacing w:after="30" w:line="360" w:lineRule="auto"/>
        <w:ind w:firstLine="340"/>
        <w:contextualSpacing/>
        <w:rPr>
          <w:bCs/>
          <w:color w:val="000000"/>
          <w:szCs w:val="28"/>
        </w:rPr>
      </w:pPr>
    </w:p>
    <w:p w:rsidR="00EF1324" w:rsidRPr="00D47C2E" w:rsidRDefault="00EF1324" w:rsidP="0013405C">
      <w:pPr>
        <w:shd w:val="clear" w:color="auto" w:fill="FFFFFF"/>
        <w:spacing w:after="30" w:line="360" w:lineRule="auto"/>
        <w:ind w:firstLine="340"/>
        <w:contextualSpacing/>
        <w:rPr>
          <w:bCs/>
          <w:color w:val="000000"/>
          <w:szCs w:val="28"/>
        </w:rPr>
      </w:pPr>
      <w:r>
        <w:rPr>
          <w:bCs/>
          <w:color w:val="000000"/>
          <w:szCs w:val="28"/>
        </w:rPr>
        <w:t>Таблиця 3.</w:t>
      </w:r>
      <w:r w:rsidRPr="00D47C2E">
        <w:rPr>
          <w:bCs/>
          <w:color w:val="000000"/>
          <w:szCs w:val="28"/>
        </w:rPr>
        <w:t>3– Представлення рубрик на сайтах бренду</w:t>
      </w:r>
    </w:p>
    <w:tbl>
      <w:tblPr>
        <w:tblW w:w="987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72"/>
        <w:gridCol w:w="992"/>
        <w:gridCol w:w="697"/>
        <w:gridCol w:w="1288"/>
        <w:gridCol w:w="1275"/>
        <w:gridCol w:w="1701"/>
        <w:gridCol w:w="2052"/>
      </w:tblGrid>
      <w:tr w:rsidR="00EF1324" w:rsidRPr="005C7B93" w:rsidTr="00D31664">
        <w:trPr>
          <w:trHeight w:val="462"/>
        </w:trPr>
        <w:tc>
          <w:tcPr>
            <w:tcW w:w="1872" w:type="dxa"/>
            <w:vAlign w:val="bottom"/>
          </w:tcPr>
          <w:p w:rsidR="00EF1324" w:rsidRPr="005C7B93" w:rsidRDefault="00EF1324" w:rsidP="00D31664">
            <w:pPr>
              <w:spacing w:after="30"/>
              <w:ind w:left="142" w:firstLine="22"/>
              <w:contextualSpacing/>
              <w:rPr>
                <w:color w:val="000000"/>
                <w:sz w:val="24"/>
                <w:lang w:eastAsia="uk-UA"/>
              </w:rPr>
            </w:pPr>
            <w:r w:rsidRPr="005C7B93">
              <w:rPr>
                <w:color w:val="000000"/>
                <w:sz w:val="24"/>
              </w:rPr>
              <w:t>Бренд</w:t>
            </w:r>
          </w:p>
        </w:tc>
        <w:tc>
          <w:tcPr>
            <w:tcW w:w="992" w:type="dxa"/>
            <w:vAlign w:val="bottom"/>
          </w:tcPr>
          <w:p w:rsidR="00EF1324" w:rsidRPr="005C7B93" w:rsidRDefault="00EF1324" w:rsidP="00DC4CBF">
            <w:pPr>
              <w:spacing w:after="30"/>
              <w:ind w:firstLine="27"/>
              <w:contextualSpacing/>
              <w:rPr>
                <w:color w:val="000000"/>
                <w:sz w:val="24"/>
                <w:lang w:eastAsia="uk-UA"/>
              </w:rPr>
            </w:pPr>
            <w:r w:rsidRPr="005C7B93">
              <w:rPr>
                <w:color w:val="000000"/>
                <w:sz w:val="24"/>
              </w:rPr>
              <w:t>Акції 1+1=3</w:t>
            </w:r>
          </w:p>
        </w:tc>
        <w:tc>
          <w:tcPr>
            <w:tcW w:w="697" w:type="dxa"/>
            <w:vAlign w:val="bottom"/>
          </w:tcPr>
          <w:p w:rsidR="00EF1324" w:rsidRPr="005C7B93" w:rsidRDefault="00EF1324" w:rsidP="00DC4CBF">
            <w:pPr>
              <w:spacing w:after="30"/>
              <w:ind w:firstLine="0"/>
              <w:contextualSpacing/>
              <w:rPr>
                <w:color w:val="000000"/>
                <w:sz w:val="24"/>
                <w:lang w:eastAsia="uk-UA"/>
              </w:rPr>
            </w:pPr>
            <w:r w:rsidRPr="005C7B93">
              <w:rPr>
                <w:color w:val="000000"/>
                <w:sz w:val="24"/>
              </w:rPr>
              <w:t>Блог</w:t>
            </w:r>
          </w:p>
        </w:tc>
        <w:tc>
          <w:tcPr>
            <w:tcW w:w="1288" w:type="dxa"/>
            <w:vAlign w:val="bottom"/>
          </w:tcPr>
          <w:p w:rsidR="00EF1324" w:rsidRPr="005C7B93" w:rsidRDefault="00EF1324" w:rsidP="00DC4CBF">
            <w:pPr>
              <w:spacing w:after="30"/>
              <w:ind w:firstLine="0"/>
              <w:contextualSpacing/>
              <w:rPr>
                <w:color w:val="000000"/>
                <w:sz w:val="24"/>
                <w:lang w:eastAsia="uk-UA"/>
              </w:rPr>
            </w:pPr>
            <w:r w:rsidRPr="005C7B93">
              <w:rPr>
                <w:color w:val="000000"/>
                <w:sz w:val="24"/>
              </w:rPr>
              <w:t xml:space="preserve">Великі розміри </w:t>
            </w:r>
          </w:p>
        </w:tc>
        <w:tc>
          <w:tcPr>
            <w:tcW w:w="1275" w:type="dxa"/>
            <w:vAlign w:val="bottom"/>
          </w:tcPr>
          <w:p w:rsidR="00EF1324" w:rsidRPr="005C7B93" w:rsidRDefault="00EF1324" w:rsidP="00DC4CBF">
            <w:pPr>
              <w:spacing w:after="30"/>
              <w:ind w:firstLine="0"/>
              <w:contextualSpacing/>
              <w:rPr>
                <w:color w:val="000000"/>
                <w:sz w:val="24"/>
                <w:lang w:eastAsia="uk-UA"/>
              </w:rPr>
            </w:pPr>
            <w:r w:rsidRPr="005C7B93">
              <w:rPr>
                <w:color w:val="000000"/>
                <w:sz w:val="24"/>
              </w:rPr>
              <w:t>Нова колекція</w:t>
            </w:r>
          </w:p>
        </w:tc>
        <w:tc>
          <w:tcPr>
            <w:tcW w:w="1701" w:type="dxa"/>
            <w:vAlign w:val="bottom"/>
          </w:tcPr>
          <w:p w:rsidR="00EF1324" w:rsidRPr="005C7B93" w:rsidRDefault="00EF1324" w:rsidP="00DC4CBF">
            <w:pPr>
              <w:spacing w:after="30"/>
              <w:ind w:firstLine="0"/>
              <w:contextualSpacing/>
              <w:rPr>
                <w:color w:val="000000"/>
                <w:sz w:val="24"/>
                <w:lang w:eastAsia="uk-UA"/>
              </w:rPr>
            </w:pPr>
            <w:r w:rsidRPr="005C7B93">
              <w:rPr>
                <w:color w:val="000000"/>
                <w:sz w:val="24"/>
              </w:rPr>
              <w:t xml:space="preserve">Топ/Хіти  продажів </w:t>
            </w:r>
          </w:p>
        </w:tc>
        <w:tc>
          <w:tcPr>
            <w:tcW w:w="2052" w:type="dxa"/>
            <w:vAlign w:val="bottom"/>
          </w:tcPr>
          <w:p w:rsidR="00EF1324" w:rsidRPr="005C7B93" w:rsidRDefault="00EF1324" w:rsidP="00DC4CBF">
            <w:pPr>
              <w:spacing w:after="30"/>
              <w:ind w:firstLine="0"/>
              <w:contextualSpacing/>
              <w:rPr>
                <w:color w:val="000000"/>
                <w:sz w:val="24"/>
                <w:lang w:eastAsia="uk-UA"/>
              </w:rPr>
            </w:pPr>
            <w:r w:rsidRPr="005C7B93">
              <w:rPr>
                <w:color w:val="000000"/>
                <w:sz w:val="24"/>
              </w:rPr>
              <w:t>Кільк_руб_які_вик_брен</w:t>
            </w:r>
          </w:p>
        </w:tc>
      </w:tr>
      <w:tr w:rsidR="00EF1324" w:rsidRPr="005C7B93" w:rsidTr="00D31664">
        <w:trPr>
          <w:trHeight w:val="336"/>
        </w:trPr>
        <w:tc>
          <w:tcPr>
            <w:tcW w:w="1872" w:type="dxa"/>
            <w:vAlign w:val="bottom"/>
          </w:tcPr>
          <w:p w:rsidR="00EF1324" w:rsidRPr="005C7B93" w:rsidRDefault="00EF1324" w:rsidP="00DC4CBF">
            <w:pPr>
              <w:spacing w:after="30"/>
              <w:ind w:firstLine="164"/>
              <w:contextualSpacing/>
              <w:rPr>
                <w:color w:val="000000"/>
                <w:sz w:val="24"/>
              </w:rPr>
            </w:pPr>
            <w:r w:rsidRPr="005C7B93">
              <w:rPr>
                <w:color w:val="000000"/>
                <w:sz w:val="24"/>
              </w:rPr>
              <w:t>Vovk</w:t>
            </w:r>
          </w:p>
        </w:tc>
        <w:tc>
          <w:tcPr>
            <w:tcW w:w="992" w:type="dxa"/>
            <w:vAlign w:val="bottom"/>
          </w:tcPr>
          <w:p w:rsidR="00EF1324" w:rsidRPr="005C7B93" w:rsidRDefault="00EF1324" w:rsidP="00DC4CBF">
            <w:pPr>
              <w:spacing w:after="30"/>
              <w:ind w:firstLine="27"/>
              <w:contextualSpacing/>
              <w:jc w:val="center"/>
              <w:rPr>
                <w:color w:val="000000"/>
                <w:sz w:val="24"/>
              </w:rPr>
            </w:pPr>
            <w:r w:rsidRPr="005C7B93">
              <w:rPr>
                <w:color w:val="000000"/>
                <w:sz w:val="24"/>
              </w:rPr>
              <w:t>0</w:t>
            </w:r>
          </w:p>
        </w:tc>
        <w:tc>
          <w:tcPr>
            <w:tcW w:w="697" w:type="dxa"/>
            <w:vAlign w:val="bottom"/>
          </w:tcPr>
          <w:p w:rsidR="00EF1324" w:rsidRPr="005C7B93" w:rsidRDefault="00EF1324" w:rsidP="00DC4CBF">
            <w:pPr>
              <w:spacing w:after="30"/>
              <w:ind w:firstLine="0"/>
              <w:contextualSpacing/>
              <w:jc w:val="center"/>
              <w:rPr>
                <w:color w:val="000000"/>
                <w:sz w:val="24"/>
              </w:rPr>
            </w:pPr>
            <w:r w:rsidRPr="005C7B93">
              <w:rPr>
                <w:color w:val="000000"/>
                <w:sz w:val="24"/>
              </w:rPr>
              <w:t>1</w:t>
            </w:r>
          </w:p>
        </w:tc>
        <w:tc>
          <w:tcPr>
            <w:tcW w:w="1288" w:type="dxa"/>
            <w:vAlign w:val="bottom"/>
          </w:tcPr>
          <w:p w:rsidR="00EF1324" w:rsidRPr="005C7B93" w:rsidRDefault="00EF1324" w:rsidP="00DC4CBF">
            <w:pPr>
              <w:spacing w:after="30"/>
              <w:ind w:firstLine="340"/>
              <w:contextualSpacing/>
              <w:jc w:val="center"/>
              <w:rPr>
                <w:color w:val="000000"/>
                <w:sz w:val="24"/>
              </w:rPr>
            </w:pPr>
            <w:r w:rsidRPr="005C7B93">
              <w:rPr>
                <w:color w:val="000000"/>
                <w:sz w:val="24"/>
              </w:rPr>
              <w:t>1</w:t>
            </w:r>
          </w:p>
        </w:tc>
        <w:tc>
          <w:tcPr>
            <w:tcW w:w="1275" w:type="dxa"/>
            <w:vAlign w:val="bottom"/>
          </w:tcPr>
          <w:p w:rsidR="00EF1324" w:rsidRPr="005C7B93" w:rsidRDefault="00EF1324" w:rsidP="00DC4CBF">
            <w:pPr>
              <w:spacing w:after="30"/>
              <w:ind w:firstLine="340"/>
              <w:contextualSpacing/>
              <w:jc w:val="center"/>
              <w:rPr>
                <w:color w:val="000000"/>
                <w:sz w:val="24"/>
              </w:rPr>
            </w:pPr>
            <w:r w:rsidRPr="005C7B93">
              <w:rPr>
                <w:color w:val="000000"/>
                <w:sz w:val="24"/>
              </w:rPr>
              <w:t>1</w:t>
            </w:r>
          </w:p>
        </w:tc>
        <w:tc>
          <w:tcPr>
            <w:tcW w:w="1701" w:type="dxa"/>
            <w:vAlign w:val="bottom"/>
          </w:tcPr>
          <w:p w:rsidR="00EF1324" w:rsidRPr="005C7B93" w:rsidRDefault="00EF1324" w:rsidP="00DC4CBF">
            <w:pPr>
              <w:spacing w:after="30"/>
              <w:ind w:firstLine="340"/>
              <w:contextualSpacing/>
              <w:jc w:val="center"/>
              <w:rPr>
                <w:color w:val="000000"/>
                <w:sz w:val="24"/>
              </w:rPr>
            </w:pPr>
            <w:r w:rsidRPr="005C7B93">
              <w:rPr>
                <w:color w:val="000000"/>
                <w:sz w:val="24"/>
              </w:rPr>
              <w:t>1</w:t>
            </w:r>
          </w:p>
        </w:tc>
        <w:tc>
          <w:tcPr>
            <w:tcW w:w="2052" w:type="dxa"/>
            <w:vAlign w:val="bottom"/>
          </w:tcPr>
          <w:p w:rsidR="00EF1324" w:rsidRPr="005C7B93" w:rsidRDefault="00EF1324" w:rsidP="00DC4CBF">
            <w:pPr>
              <w:spacing w:after="30"/>
              <w:ind w:firstLine="340"/>
              <w:contextualSpacing/>
              <w:jc w:val="right"/>
              <w:rPr>
                <w:color w:val="000000"/>
                <w:sz w:val="24"/>
              </w:rPr>
            </w:pPr>
            <w:r w:rsidRPr="005C7B93">
              <w:rPr>
                <w:color w:val="000000"/>
                <w:sz w:val="24"/>
              </w:rPr>
              <w:t>4</w:t>
            </w:r>
          </w:p>
        </w:tc>
      </w:tr>
      <w:tr w:rsidR="00EF1324" w:rsidRPr="005C7B93" w:rsidTr="00D31664">
        <w:trPr>
          <w:trHeight w:val="199"/>
        </w:trPr>
        <w:tc>
          <w:tcPr>
            <w:tcW w:w="1872" w:type="dxa"/>
            <w:vAlign w:val="bottom"/>
          </w:tcPr>
          <w:p w:rsidR="00EF1324" w:rsidRPr="005C7B93" w:rsidRDefault="00EF1324" w:rsidP="00DC4CBF">
            <w:pPr>
              <w:spacing w:after="30"/>
              <w:ind w:firstLine="164"/>
              <w:contextualSpacing/>
              <w:rPr>
                <w:color w:val="000000"/>
                <w:sz w:val="24"/>
              </w:rPr>
            </w:pPr>
            <w:r w:rsidRPr="005C7B93">
              <w:rPr>
                <w:color w:val="000000"/>
                <w:sz w:val="24"/>
              </w:rPr>
              <w:t>Dressa</w:t>
            </w:r>
          </w:p>
        </w:tc>
        <w:tc>
          <w:tcPr>
            <w:tcW w:w="992" w:type="dxa"/>
            <w:vAlign w:val="bottom"/>
          </w:tcPr>
          <w:p w:rsidR="00EF1324" w:rsidRPr="005C7B93" w:rsidRDefault="00EF1324" w:rsidP="00DC4CBF">
            <w:pPr>
              <w:spacing w:after="30"/>
              <w:ind w:firstLine="27"/>
              <w:contextualSpacing/>
              <w:jc w:val="center"/>
              <w:rPr>
                <w:color w:val="000000"/>
                <w:sz w:val="24"/>
              </w:rPr>
            </w:pPr>
            <w:r w:rsidRPr="005C7B93">
              <w:rPr>
                <w:color w:val="000000"/>
                <w:sz w:val="24"/>
              </w:rPr>
              <w:t>1</w:t>
            </w:r>
          </w:p>
        </w:tc>
        <w:tc>
          <w:tcPr>
            <w:tcW w:w="697" w:type="dxa"/>
            <w:vAlign w:val="bottom"/>
          </w:tcPr>
          <w:p w:rsidR="00EF1324" w:rsidRPr="005C7B93" w:rsidRDefault="00EF1324" w:rsidP="00DC4CBF">
            <w:pPr>
              <w:spacing w:after="30"/>
              <w:ind w:firstLine="0"/>
              <w:contextualSpacing/>
              <w:jc w:val="center"/>
              <w:rPr>
                <w:color w:val="000000"/>
                <w:sz w:val="24"/>
              </w:rPr>
            </w:pPr>
            <w:r w:rsidRPr="005C7B93">
              <w:rPr>
                <w:color w:val="000000"/>
                <w:sz w:val="24"/>
              </w:rPr>
              <w:t>1</w:t>
            </w:r>
          </w:p>
        </w:tc>
        <w:tc>
          <w:tcPr>
            <w:tcW w:w="1288" w:type="dxa"/>
            <w:vAlign w:val="bottom"/>
          </w:tcPr>
          <w:p w:rsidR="00EF1324" w:rsidRPr="005C7B93" w:rsidRDefault="00EF1324" w:rsidP="00DC4CBF">
            <w:pPr>
              <w:spacing w:after="30"/>
              <w:ind w:firstLine="340"/>
              <w:contextualSpacing/>
              <w:jc w:val="center"/>
              <w:rPr>
                <w:color w:val="000000"/>
                <w:sz w:val="24"/>
              </w:rPr>
            </w:pPr>
            <w:r w:rsidRPr="005C7B93">
              <w:rPr>
                <w:color w:val="000000"/>
                <w:sz w:val="24"/>
              </w:rPr>
              <w:t>1</w:t>
            </w:r>
          </w:p>
        </w:tc>
        <w:tc>
          <w:tcPr>
            <w:tcW w:w="1275" w:type="dxa"/>
            <w:vAlign w:val="bottom"/>
          </w:tcPr>
          <w:p w:rsidR="00EF1324" w:rsidRPr="005C7B93" w:rsidRDefault="00EF1324" w:rsidP="00DC4CBF">
            <w:pPr>
              <w:spacing w:after="30"/>
              <w:ind w:firstLine="340"/>
              <w:contextualSpacing/>
              <w:jc w:val="center"/>
              <w:rPr>
                <w:color w:val="000000"/>
                <w:sz w:val="24"/>
              </w:rPr>
            </w:pPr>
            <w:r w:rsidRPr="005C7B93">
              <w:rPr>
                <w:color w:val="000000"/>
                <w:sz w:val="24"/>
              </w:rPr>
              <w:t>1</w:t>
            </w:r>
          </w:p>
        </w:tc>
        <w:tc>
          <w:tcPr>
            <w:tcW w:w="1701" w:type="dxa"/>
            <w:vAlign w:val="bottom"/>
          </w:tcPr>
          <w:p w:rsidR="00EF1324" w:rsidRPr="005C7B93" w:rsidRDefault="00EF1324" w:rsidP="00DC4CBF">
            <w:pPr>
              <w:spacing w:after="30"/>
              <w:ind w:firstLine="340"/>
              <w:contextualSpacing/>
              <w:jc w:val="center"/>
              <w:rPr>
                <w:color w:val="000000"/>
                <w:sz w:val="24"/>
              </w:rPr>
            </w:pPr>
            <w:r w:rsidRPr="005C7B93">
              <w:rPr>
                <w:color w:val="000000"/>
                <w:sz w:val="24"/>
              </w:rPr>
              <w:t>1</w:t>
            </w:r>
          </w:p>
        </w:tc>
        <w:tc>
          <w:tcPr>
            <w:tcW w:w="2052" w:type="dxa"/>
            <w:vAlign w:val="bottom"/>
          </w:tcPr>
          <w:p w:rsidR="00EF1324" w:rsidRPr="005C7B93" w:rsidRDefault="00EF1324" w:rsidP="00DC4CBF">
            <w:pPr>
              <w:spacing w:after="30"/>
              <w:ind w:firstLine="340"/>
              <w:contextualSpacing/>
              <w:jc w:val="right"/>
              <w:rPr>
                <w:color w:val="000000"/>
                <w:sz w:val="24"/>
              </w:rPr>
            </w:pPr>
            <w:r w:rsidRPr="005C7B93">
              <w:rPr>
                <w:color w:val="000000"/>
                <w:sz w:val="24"/>
              </w:rPr>
              <w:t>5</w:t>
            </w:r>
          </w:p>
        </w:tc>
      </w:tr>
      <w:tr w:rsidR="00EF1324" w:rsidRPr="005C7B93" w:rsidTr="00D31664">
        <w:trPr>
          <w:trHeight w:val="205"/>
        </w:trPr>
        <w:tc>
          <w:tcPr>
            <w:tcW w:w="1872" w:type="dxa"/>
            <w:vAlign w:val="bottom"/>
          </w:tcPr>
          <w:p w:rsidR="00EF1324" w:rsidRPr="005C7B93" w:rsidRDefault="00EF1324" w:rsidP="00DC4CBF">
            <w:pPr>
              <w:spacing w:after="30"/>
              <w:ind w:firstLine="164"/>
              <w:contextualSpacing/>
              <w:rPr>
                <w:color w:val="000000"/>
                <w:sz w:val="24"/>
              </w:rPr>
            </w:pPr>
            <w:r w:rsidRPr="005C7B93">
              <w:rPr>
                <w:color w:val="000000"/>
                <w:sz w:val="24"/>
              </w:rPr>
              <w:t>Minova</w:t>
            </w:r>
          </w:p>
        </w:tc>
        <w:tc>
          <w:tcPr>
            <w:tcW w:w="992" w:type="dxa"/>
            <w:vAlign w:val="bottom"/>
          </w:tcPr>
          <w:p w:rsidR="00EF1324" w:rsidRPr="005C7B93" w:rsidRDefault="00EF1324" w:rsidP="00DC4CBF">
            <w:pPr>
              <w:spacing w:after="30"/>
              <w:ind w:firstLine="27"/>
              <w:contextualSpacing/>
              <w:jc w:val="center"/>
              <w:rPr>
                <w:color w:val="000000"/>
                <w:sz w:val="24"/>
              </w:rPr>
            </w:pPr>
            <w:r w:rsidRPr="005C7B93">
              <w:rPr>
                <w:color w:val="000000"/>
                <w:sz w:val="24"/>
              </w:rPr>
              <w:t>0</w:t>
            </w:r>
          </w:p>
        </w:tc>
        <w:tc>
          <w:tcPr>
            <w:tcW w:w="697" w:type="dxa"/>
            <w:vAlign w:val="bottom"/>
          </w:tcPr>
          <w:p w:rsidR="00EF1324" w:rsidRPr="005C7B93" w:rsidRDefault="00EF1324" w:rsidP="00DC4CBF">
            <w:pPr>
              <w:spacing w:after="30"/>
              <w:ind w:firstLine="0"/>
              <w:contextualSpacing/>
              <w:jc w:val="center"/>
              <w:rPr>
                <w:color w:val="000000"/>
                <w:sz w:val="24"/>
              </w:rPr>
            </w:pPr>
            <w:r w:rsidRPr="005C7B93">
              <w:rPr>
                <w:color w:val="000000"/>
                <w:sz w:val="24"/>
              </w:rPr>
              <w:t>0</w:t>
            </w:r>
          </w:p>
        </w:tc>
        <w:tc>
          <w:tcPr>
            <w:tcW w:w="1288" w:type="dxa"/>
            <w:vAlign w:val="bottom"/>
          </w:tcPr>
          <w:p w:rsidR="00EF1324" w:rsidRPr="005C7B93" w:rsidRDefault="00EF1324" w:rsidP="00DC4CBF">
            <w:pPr>
              <w:spacing w:after="30"/>
              <w:ind w:firstLine="340"/>
              <w:contextualSpacing/>
              <w:jc w:val="center"/>
              <w:rPr>
                <w:color w:val="000000"/>
                <w:sz w:val="24"/>
              </w:rPr>
            </w:pPr>
            <w:r w:rsidRPr="005C7B93">
              <w:rPr>
                <w:color w:val="000000"/>
                <w:sz w:val="24"/>
              </w:rPr>
              <w:t>1</w:t>
            </w:r>
          </w:p>
        </w:tc>
        <w:tc>
          <w:tcPr>
            <w:tcW w:w="1275" w:type="dxa"/>
            <w:vAlign w:val="bottom"/>
          </w:tcPr>
          <w:p w:rsidR="00EF1324" w:rsidRPr="005C7B93" w:rsidRDefault="00EF1324" w:rsidP="00DC4CBF">
            <w:pPr>
              <w:spacing w:after="30"/>
              <w:ind w:firstLine="340"/>
              <w:contextualSpacing/>
              <w:jc w:val="center"/>
              <w:rPr>
                <w:color w:val="000000"/>
                <w:sz w:val="24"/>
              </w:rPr>
            </w:pPr>
            <w:r w:rsidRPr="005C7B93">
              <w:rPr>
                <w:color w:val="000000"/>
                <w:sz w:val="24"/>
              </w:rPr>
              <w:t>0</w:t>
            </w:r>
          </w:p>
        </w:tc>
        <w:tc>
          <w:tcPr>
            <w:tcW w:w="1701" w:type="dxa"/>
            <w:vAlign w:val="bottom"/>
          </w:tcPr>
          <w:p w:rsidR="00EF1324" w:rsidRPr="005C7B93" w:rsidRDefault="00EF1324" w:rsidP="00DC4CBF">
            <w:pPr>
              <w:spacing w:after="30"/>
              <w:ind w:firstLine="340"/>
              <w:contextualSpacing/>
              <w:jc w:val="center"/>
              <w:rPr>
                <w:color w:val="000000"/>
                <w:sz w:val="24"/>
              </w:rPr>
            </w:pPr>
            <w:r w:rsidRPr="005C7B93">
              <w:rPr>
                <w:color w:val="000000"/>
                <w:sz w:val="24"/>
              </w:rPr>
              <w:t>1</w:t>
            </w:r>
          </w:p>
        </w:tc>
        <w:tc>
          <w:tcPr>
            <w:tcW w:w="2052" w:type="dxa"/>
            <w:vAlign w:val="bottom"/>
          </w:tcPr>
          <w:p w:rsidR="00EF1324" w:rsidRPr="005C7B93" w:rsidRDefault="00EF1324" w:rsidP="00DC4CBF">
            <w:pPr>
              <w:spacing w:after="30"/>
              <w:ind w:firstLine="340"/>
              <w:contextualSpacing/>
              <w:jc w:val="right"/>
              <w:rPr>
                <w:color w:val="000000"/>
                <w:sz w:val="24"/>
              </w:rPr>
            </w:pPr>
            <w:r w:rsidRPr="005C7B93">
              <w:rPr>
                <w:color w:val="000000"/>
                <w:sz w:val="24"/>
              </w:rPr>
              <w:t>2</w:t>
            </w:r>
          </w:p>
        </w:tc>
      </w:tr>
      <w:tr w:rsidR="00EF1324" w:rsidRPr="005C7B93" w:rsidTr="00D31664">
        <w:trPr>
          <w:trHeight w:val="198"/>
        </w:trPr>
        <w:tc>
          <w:tcPr>
            <w:tcW w:w="1872" w:type="dxa"/>
            <w:vAlign w:val="bottom"/>
          </w:tcPr>
          <w:p w:rsidR="00EF1324" w:rsidRPr="005C7B93" w:rsidRDefault="00EF1324" w:rsidP="00DC4CBF">
            <w:pPr>
              <w:spacing w:after="30"/>
              <w:ind w:firstLine="164"/>
              <w:contextualSpacing/>
              <w:rPr>
                <w:color w:val="000000"/>
                <w:sz w:val="24"/>
              </w:rPr>
            </w:pPr>
            <w:r w:rsidRPr="005C7B93">
              <w:rPr>
                <w:color w:val="000000"/>
                <w:sz w:val="24"/>
              </w:rPr>
              <w:t>MustHave</w:t>
            </w:r>
          </w:p>
        </w:tc>
        <w:tc>
          <w:tcPr>
            <w:tcW w:w="992" w:type="dxa"/>
            <w:vAlign w:val="bottom"/>
          </w:tcPr>
          <w:p w:rsidR="00EF1324" w:rsidRPr="005C7B93" w:rsidRDefault="00EF1324" w:rsidP="00DC4CBF">
            <w:pPr>
              <w:spacing w:after="30"/>
              <w:ind w:firstLine="27"/>
              <w:contextualSpacing/>
              <w:jc w:val="center"/>
              <w:rPr>
                <w:color w:val="000000"/>
                <w:sz w:val="24"/>
              </w:rPr>
            </w:pPr>
            <w:r w:rsidRPr="005C7B93">
              <w:rPr>
                <w:color w:val="000000"/>
                <w:sz w:val="24"/>
              </w:rPr>
              <w:t>0</w:t>
            </w:r>
          </w:p>
        </w:tc>
        <w:tc>
          <w:tcPr>
            <w:tcW w:w="697" w:type="dxa"/>
            <w:vAlign w:val="bottom"/>
          </w:tcPr>
          <w:p w:rsidR="00EF1324" w:rsidRPr="005C7B93" w:rsidRDefault="00EF1324" w:rsidP="00DC4CBF">
            <w:pPr>
              <w:spacing w:after="30"/>
              <w:ind w:firstLine="0"/>
              <w:contextualSpacing/>
              <w:jc w:val="center"/>
              <w:rPr>
                <w:color w:val="000000"/>
                <w:sz w:val="24"/>
              </w:rPr>
            </w:pPr>
            <w:r w:rsidRPr="005C7B93">
              <w:rPr>
                <w:color w:val="000000"/>
                <w:sz w:val="24"/>
              </w:rPr>
              <w:t>1</w:t>
            </w:r>
          </w:p>
        </w:tc>
        <w:tc>
          <w:tcPr>
            <w:tcW w:w="1288" w:type="dxa"/>
            <w:vAlign w:val="bottom"/>
          </w:tcPr>
          <w:p w:rsidR="00EF1324" w:rsidRPr="005C7B93" w:rsidRDefault="00EF1324" w:rsidP="00DC4CBF">
            <w:pPr>
              <w:spacing w:after="30"/>
              <w:ind w:firstLine="340"/>
              <w:contextualSpacing/>
              <w:jc w:val="center"/>
              <w:rPr>
                <w:color w:val="000000"/>
                <w:sz w:val="24"/>
              </w:rPr>
            </w:pPr>
            <w:r w:rsidRPr="005C7B93">
              <w:rPr>
                <w:color w:val="000000"/>
                <w:sz w:val="24"/>
              </w:rPr>
              <w:t>0</w:t>
            </w:r>
          </w:p>
        </w:tc>
        <w:tc>
          <w:tcPr>
            <w:tcW w:w="1275" w:type="dxa"/>
            <w:vAlign w:val="bottom"/>
          </w:tcPr>
          <w:p w:rsidR="00EF1324" w:rsidRPr="005C7B93" w:rsidRDefault="00EF1324" w:rsidP="00DC4CBF">
            <w:pPr>
              <w:spacing w:after="30"/>
              <w:ind w:firstLine="340"/>
              <w:contextualSpacing/>
              <w:jc w:val="center"/>
              <w:rPr>
                <w:color w:val="000000"/>
                <w:sz w:val="24"/>
              </w:rPr>
            </w:pPr>
            <w:r w:rsidRPr="005C7B93">
              <w:rPr>
                <w:color w:val="000000"/>
                <w:sz w:val="24"/>
              </w:rPr>
              <w:t>1</w:t>
            </w:r>
          </w:p>
        </w:tc>
        <w:tc>
          <w:tcPr>
            <w:tcW w:w="1701" w:type="dxa"/>
            <w:vAlign w:val="bottom"/>
          </w:tcPr>
          <w:p w:rsidR="00EF1324" w:rsidRPr="005C7B93" w:rsidRDefault="00EF1324" w:rsidP="00DC4CBF">
            <w:pPr>
              <w:spacing w:after="30"/>
              <w:ind w:firstLine="340"/>
              <w:contextualSpacing/>
              <w:jc w:val="center"/>
              <w:rPr>
                <w:color w:val="000000"/>
                <w:sz w:val="24"/>
              </w:rPr>
            </w:pPr>
            <w:r w:rsidRPr="005C7B93">
              <w:rPr>
                <w:color w:val="000000"/>
                <w:sz w:val="24"/>
              </w:rPr>
              <w:t>0</w:t>
            </w:r>
          </w:p>
        </w:tc>
        <w:tc>
          <w:tcPr>
            <w:tcW w:w="2052" w:type="dxa"/>
            <w:vAlign w:val="bottom"/>
          </w:tcPr>
          <w:p w:rsidR="00EF1324" w:rsidRPr="005C7B93" w:rsidRDefault="00EF1324" w:rsidP="00DC4CBF">
            <w:pPr>
              <w:spacing w:after="30"/>
              <w:ind w:firstLine="340"/>
              <w:contextualSpacing/>
              <w:jc w:val="right"/>
              <w:rPr>
                <w:color w:val="000000"/>
                <w:sz w:val="24"/>
              </w:rPr>
            </w:pPr>
            <w:r w:rsidRPr="005C7B93">
              <w:rPr>
                <w:color w:val="000000"/>
                <w:sz w:val="24"/>
              </w:rPr>
              <w:t>2</w:t>
            </w:r>
          </w:p>
        </w:tc>
      </w:tr>
      <w:tr w:rsidR="00EF1324" w:rsidRPr="005C7B93" w:rsidTr="00D31664">
        <w:trPr>
          <w:trHeight w:val="194"/>
        </w:trPr>
        <w:tc>
          <w:tcPr>
            <w:tcW w:w="1872" w:type="dxa"/>
            <w:vAlign w:val="bottom"/>
          </w:tcPr>
          <w:p w:rsidR="00EF1324" w:rsidRPr="005C7B93" w:rsidRDefault="00EF1324" w:rsidP="00DC4CBF">
            <w:pPr>
              <w:spacing w:after="30"/>
              <w:ind w:firstLine="164"/>
              <w:contextualSpacing/>
              <w:rPr>
                <w:color w:val="000000"/>
                <w:sz w:val="24"/>
              </w:rPr>
            </w:pPr>
            <w:r w:rsidRPr="005C7B93">
              <w:rPr>
                <w:color w:val="000000"/>
                <w:sz w:val="24"/>
              </w:rPr>
              <w:t>Onlady</w:t>
            </w:r>
          </w:p>
        </w:tc>
        <w:tc>
          <w:tcPr>
            <w:tcW w:w="992" w:type="dxa"/>
            <w:vAlign w:val="bottom"/>
          </w:tcPr>
          <w:p w:rsidR="00EF1324" w:rsidRPr="005C7B93" w:rsidRDefault="00EF1324" w:rsidP="00DC4CBF">
            <w:pPr>
              <w:spacing w:after="30"/>
              <w:ind w:firstLine="27"/>
              <w:contextualSpacing/>
              <w:jc w:val="center"/>
              <w:rPr>
                <w:color w:val="000000"/>
                <w:sz w:val="24"/>
              </w:rPr>
            </w:pPr>
            <w:r w:rsidRPr="005C7B93">
              <w:rPr>
                <w:color w:val="000000"/>
                <w:sz w:val="24"/>
              </w:rPr>
              <w:t>0</w:t>
            </w:r>
          </w:p>
        </w:tc>
        <w:tc>
          <w:tcPr>
            <w:tcW w:w="697" w:type="dxa"/>
            <w:vAlign w:val="bottom"/>
          </w:tcPr>
          <w:p w:rsidR="00EF1324" w:rsidRPr="005C7B93" w:rsidRDefault="00EF1324" w:rsidP="00DC4CBF">
            <w:pPr>
              <w:spacing w:after="30"/>
              <w:ind w:firstLine="0"/>
              <w:contextualSpacing/>
              <w:jc w:val="center"/>
              <w:rPr>
                <w:color w:val="000000"/>
                <w:sz w:val="24"/>
              </w:rPr>
            </w:pPr>
            <w:r w:rsidRPr="005C7B93">
              <w:rPr>
                <w:color w:val="000000"/>
                <w:sz w:val="24"/>
              </w:rPr>
              <w:t>0</w:t>
            </w:r>
          </w:p>
        </w:tc>
        <w:tc>
          <w:tcPr>
            <w:tcW w:w="1288" w:type="dxa"/>
            <w:vAlign w:val="bottom"/>
          </w:tcPr>
          <w:p w:rsidR="00EF1324" w:rsidRPr="005C7B93" w:rsidRDefault="00EF1324" w:rsidP="00DC4CBF">
            <w:pPr>
              <w:spacing w:after="30"/>
              <w:ind w:firstLine="340"/>
              <w:contextualSpacing/>
              <w:jc w:val="center"/>
              <w:rPr>
                <w:color w:val="000000"/>
                <w:sz w:val="24"/>
              </w:rPr>
            </w:pPr>
            <w:r w:rsidRPr="005C7B93">
              <w:rPr>
                <w:color w:val="000000"/>
                <w:sz w:val="24"/>
              </w:rPr>
              <w:t>0</w:t>
            </w:r>
          </w:p>
        </w:tc>
        <w:tc>
          <w:tcPr>
            <w:tcW w:w="1275" w:type="dxa"/>
            <w:vAlign w:val="bottom"/>
          </w:tcPr>
          <w:p w:rsidR="00EF1324" w:rsidRPr="005C7B93" w:rsidRDefault="00EF1324" w:rsidP="00DC4CBF">
            <w:pPr>
              <w:spacing w:after="30"/>
              <w:ind w:firstLine="340"/>
              <w:contextualSpacing/>
              <w:jc w:val="center"/>
              <w:rPr>
                <w:color w:val="000000"/>
                <w:sz w:val="24"/>
              </w:rPr>
            </w:pPr>
            <w:r w:rsidRPr="005C7B93">
              <w:rPr>
                <w:color w:val="000000"/>
                <w:sz w:val="24"/>
              </w:rPr>
              <w:t>0</w:t>
            </w:r>
          </w:p>
        </w:tc>
        <w:tc>
          <w:tcPr>
            <w:tcW w:w="1701" w:type="dxa"/>
            <w:vAlign w:val="bottom"/>
          </w:tcPr>
          <w:p w:rsidR="00EF1324" w:rsidRPr="005C7B93" w:rsidRDefault="00EF1324" w:rsidP="00DC4CBF">
            <w:pPr>
              <w:spacing w:after="30"/>
              <w:ind w:firstLine="340"/>
              <w:contextualSpacing/>
              <w:jc w:val="center"/>
              <w:rPr>
                <w:color w:val="000000"/>
                <w:sz w:val="24"/>
              </w:rPr>
            </w:pPr>
            <w:r w:rsidRPr="005C7B93">
              <w:rPr>
                <w:color w:val="000000"/>
                <w:sz w:val="24"/>
              </w:rPr>
              <w:t>1</w:t>
            </w:r>
          </w:p>
        </w:tc>
        <w:tc>
          <w:tcPr>
            <w:tcW w:w="2052" w:type="dxa"/>
            <w:vAlign w:val="bottom"/>
          </w:tcPr>
          <w:p w:rsidR="00EF1324" w:rsidRPr="005C7B93" w:rsidRDefault="00EF1324" w:rsidP="00DC4CBF">
            <w:pPr>
              <w:spacing w:after="30"/>
              <w:ind w:firstLine="340"/>
              <w:contextualSpacing/>
              <w:jc w:val="right"/>
              <w:rPr>
                <w:color w:val="000000"/>
                <w:sz w:val="24"/>
              </w:rPr>
            </w:pPr>
            <w:r w:rsidRPr="005C7B93">
              <w:rPr>
                <w:color w:val="000000"/>
                <w:sz w:val="24"/>
              </w:rPr>
              <w:t>1</w:t>
            </w:r>
          </w:p>
        </w:tc>
      </w:tr>
      <w:tr w:rsidR="00EF1324" w:rsidRPr="005C7B93" w:rsidTr="00D31664">
        <w:trPr>
          <w:trHeight w:val="90"/>
        </w:trPr>
        <w:tc>
          <w:tcPr>
            <w:tcW w:w="1872" w:type="dxa"/>
            <w:vAlign w:val="bottom"/>
          </w:tcPr>
          <w:p w:rsidR="00EF1324" w:rsidRPr="005C7B93" w:rsidRDefault="00EF1324" w:rsidP="00DC4CBF">
            <w:pPr>
              <w:spacing w:after="30"/>
              <w:ind w:firstLine="164"/>
              <w:contextualSpacing/>
              <w:rPr>
                <w:color w:val="000000"/>
                <w:sz w:val="24"/>
              </w:rPr>
            </w:pPr>
            <w:r w:rsidRPr="005C7B93">
              <w:rPr>
                <w:color w:val="000000"/>
                <w:sz w:val="24"/>
              </w:rPr>
              <w:t>JUL</w:t>
            </w:r>
          </w:p>
        </w:tc>
        <w:tc>
          <w:tcPr>
            <w:tcW w:w="992" w:type="dxa"/>
            <w:vAlign w:val="bottom"/>
          </w:tcPr>
          <w:p w:rsidR="00EF1324" w:rsidRPr="005C7B93" w:rsidRDefault="00EF1324" w:rsidP="00DC4CBF">
            <w:pPr>
              <w:spacing w:after="30"/>
              <w:ind w:firstLine="27"/>
              <w:contextualSpacing/>
              <w:jc w:val="center"/>
              <w:rPr>
                <w:color w:val="000000"/>
                <w:sz w:val="24"/>
              </w:rPr>
            </w:pPr>
            <w:r w:rsidRPr="005C7B93">
              <w:rPr>
                <w:color w:val="000000"/>
                <w:sz w:val="24"/>
              </w:rPr>
              <w:t>0</w:t>
            </w:r>
          </w:p>
        </w:tc>
        <w:tc>
          <w:tcPr>
            <w:tcW w:w="697" w:type="dxa"/>
            <w:vAlign w:val="bottom"/>
          </w:tcPr>
          <w:p w:rsidR="00EF1324" w:rsidRPr="005C7B93" w:rsidRDefault="00EF1324" w:rsidP="00DC4CBF">
            <w:pPr>
              <w:spacing w:after="30"/>
              <w:ind w:firstLine="0"/>
              <w:contextualSpacing/>
              <w:jc w:val="center"/>
              <w:rPr>
                <w:color w:val="000000"/>
                <w:sz w:val="24"/>
              </w:rPr>
            </w:pPr>
            <w:r w:rsidRPr="005C7B93">
              <w:rPr>
                <w:color w:val="000000"/>
                <w:sz w:val="24"/>
              </w:rPr>
              <w:t>0</w:t>
            </w:r>
          </w:p>
        </w:tc>
        <w:tc>
          <w:tcPr>
            <w:tcW w:w="1288" w:type="dxa"/>
            <w:vAlign w:val="bottom"/>
          </w:tcPr>
          <w:p w:rsidR="00EF1324" w:rsidRPr="005C7B93" w:rsidRDefault="00EF1324" w:rsidP="00DC4CBF">
            <w:pPr>
              <w:spacing w:after="30"/>
              <w:ind w:firstLine="340"/>
              <w:contextualSpacing/>
              <w:jc w:val="center"/>
              <w:rPr>
                <w:color w:val="000000"/>
                <w:sz w:val="24"/>
              </w:rPr>
            </w:pPr>
            <w:r w:rsidRPr="005C7B93">
              <w:rPr>
                <w:color w:val="000000"/>
                <w:sz w:val="24"/>
              </w:rPr>
              <w:t>0</w:t>
            </w:r>
          </w:p>
        </w:tc>
        <w:tc>
          <w:tcPr>
            <w:tcW w:w="1275" w:type="dxa"/>
            <w:vAlign w:val="bottom"/>
          </w:tcPr>
          <w:p w:rsidR="00EF1324" w:rsidRPr="005C7B93" w:rsidRDefault="00EF1324" w:rsidP="00DC4CBF">
            <w:pPr>
              <w:spacing w:after="30"/>
              <w:ind w:firstLine="340"/>
              <w:contextualSpacing/>
              <w:jc w:val="center"/>
              <w:rPr>
                <w:color w:val="000000"/>
                <w:sz w:val="24"/>
              </w:rPr>
            </w:pPr>
            <w:r w:rsidRPr="005C7B93">
              <w:rPr>
                <w:color w:val="000000"/>
                <w:sz w:val="24"/>
              </w:rPr>
              <w:t>0</w:t>
            </w:r>
          </w:p>
        </w:tc>
        <w:tc>
          <w:tcPr>
            <w:tcW w:w="1701" w:type="dxa"/>
            <w:vAlign w:val="bottom"/>
          </w:tcPr>
          <w:p w:rsidR="00EF1324" w:rsidRPr="005C7B93" w:rsidRDefault="00EF1324" w:rsidP="00DC4CBF">
            <w:pPr>
              <w:spacing w:after="30"/>
              <w:ind w:firstLine="340"/>
              <w:contextualSpacing/>
              <w:jc w:val="center"/>
              <w:rPr>
                <w:color w:val="000000"/>
                <w:sz w:val="24"/>
              </w:rPr>
            </w:pPr>
            <w:r w:rsidRPr="005C7B93">
              <w:rPr>
                <w:color w:val="000000"/>
                <w:sz w:val="24"/>
              </w:rPr>
              <w:t>1</w:t>
            </w:r>
          </w:p>
        </w:tc>
        <w:tc>
          <w:tcPr>
            <w:tcW w:w="2052" w:type="dxa"/>
            <w:vAlign w:val="bottom"/>
          </w:tcPr>
          <w:p w:rsidR="00EF1324" w:rsidRPr="005C7B93" w:rsidRDefault="00EF1324" w:rsidP="00DC4CBF">
            <w:pPr>
              <w:spacing w:after="30"/>
              <w:ind w:firstLine="340"/>
              <w:contextualSpacing/>
              <w:jc w:val="right"/>
              <w:rPr>
                <w:color w:val="000000"/>
                <w:sz w:val="24"/>
              </w:rPr>
            </w:pPr>
            <w:r w:rsidRPr="005C7B93">
              <w:rPr>
                <w:color w:val="000000"/>
                <w:sz w:val="24"/>
              </w:rPr>
              <w:t>1</w:t>
            </w:r>
          </w:p>
        </w:tc>
      </w:tr>
      <w:tr w:rsidR="00EF1324" w:rsidRPr="005C7B93" w:rsidTr="00D31664">
        <w:trPr>
          <w:trHeight w:val="118"/>
        </w:trPr>
        <w:tc>
          <w:tcPr>
            <w:tcW w:w="1872" w:type="dxa"/>
            <w:vAlign w:val="bottom"/>
          </w:tcPr>
          <w:p w:rsidR="00EF1324" w:rsidRPr="005C7B93" w:rsidRDefault="00EF1324" w:rsidP="00DC4CBF">
            <w:pPr>
              <w:spacing w:after="30"/>
              <w:ind w:firstLine="164"/>
              <w:contextualSpacing/>
              <w:rPr>
                <w:color w:val="000000"/>
                <w:sz w:val="24"/>
              </w:rPr>
            </w:pPr>
            <w:r w:rsidRPr="005C7B93">
              <w:rPr>
                <w:color w:val="000000"/>
                <w:sz w:val="24"/>
              </w:rPr>
              <w:lastRenderedPageBreak/>
              <w:t>SOLMAR</w:t>
            </w:r>
          </w:p>
        </w:tc>
        <w:tc>
          <w:tcPr>
            <w:tcW w:w="992" w:type="dxa"/>
            <w:vAlign w:val="bottom"/>
          </w:tcPr>
          <w:p w:rsidR="00EF1324" w:rsidRPr="005C7B93" w:rsidRDefault="00EF1324" w:rsidP="00DC4CBF">
            <w:pPr>
              <w:spacing w:after="30"/>
              <w:ind w:firstLine="27"/>
              <w:contextualSpacing/>
              <w:jc w:val="center"/>
              <w:rPr>
                <w:color w:val="000000"/>
                <w:sz w:val="24"/>
              </w:rPr>
            </w:pPr>
            <w:r w:rsidRPr="005C7B93">
              <w:rPr>
                <w:color w:val="000000"/>
                <w:sz w:val="24"/>
              </w:rPr>
              <w:t>1</w:t>
            </w:r>
          </w:p>
        </w:tc>
        <w:tc>
          <w:tcPr>
            <w:tcW w:w="697" w:type="dxa"/>
            <w:vAlign w:val="bottom"/>
          </w:tcPr>
          <w:p w:rsidR="00EF1324" w:rsidRPr="005C7B93" w:rsidRDefault="00EF1324" w:rsidP="00DC4CBF">
            <w:pPr>
              <w:spacing w:after="30"/>
              <w:ind w:firstLine="0"/>
              <w:contextualSpacing/>
              <w:jc w:val="center"/>
              <w:rPr>
                <w:color w:val="000000"/>
                <w:sz w:val="24"/>
              </w:rPr>
            </w:pPr>
            <w:r w:rsidRPr="005C7B93">
              <w:rPr>
                <w:color w:val="000000"/>
                <w:sz w:val="24"/>
              </w:rPr>
              <w:t>1</w:t>
            </w:r>
          </w:p>
        </w:tc>
        <w:tc>
          <w:tcPr>
            <w:tcW w:w="1288" w:type="dxa"/>
            <w:vAlign w:val="bottom"/>
          </w:tcPr>
          <w:p w:rsidR="00EF1324" w:rsidRPr="005C7B93" w:rsidRDefault="00EF1324" w:rsidP="00DC4CBF">
            <w:pPr>
              <w:spacing w:after="30"/>
              <w:ind w:firstLine="340"/>
              <w:contextualSpacing/>
              <w:jc w:val="center"/>
              <w:rPr>
                <w:color w:val="000000"/>
                <w:sz w:val="24"/>
              </w:rPr>
            </w:pPr>
            <w:r w:rsidRPr="005C7B93">
              <w:rPr>
                <w:color w:val="000000"/>
                <w:sz w:val="24"/>
              </w:rPr>
              <w:t>0</w:t>
            </w:r>
          </w:p>
        </w:tc>
        <w:tc>
          <w:tcPr>
            <w:tcW w:w="1275" w:type="dxa"/>
            <w:vAlign w:val="bottom"/>
          </w:tcPr>
          <w:p w:rsidR="00EF1324" w:rsidRPr="005C7B93" w:rsidRDefault="00EF1324" w:rsidP="00DC4CBF">
            <w:pPr>
              <w:spacing w:after="30"/>
              <w:ind w:firstLine="340"/>
              <w:contextualSpacing/>
              <w:jc w:val="center"/>
              <w:rPr>
                <w:color w:val="000000"/>
                <w:sz w:val="24"/>
              </w:rPr>
            </w:pPr>
            <w:r w:rsidRPr="005C7B93">
              <w:rPr>
                <w:color w:val="000000"/>
                <w:sz w:val="24"/>
              </w:rPr>
              <w:t>1</w:t>
            </w:r>
          </w:p>
        </w:tc>
        <w:tc>
          <w:tcPr>
            <w:tcW w:w="1701" w:type="dxa"/>
            <w:vAlign w:val="bottom"/>
          </w:tcPr>
          <w:p w:rsidR="00EF1324" w:rsidRPr="005C7B93" w:rsidRDefault="00EF1324" w:rsidP="00DC4CBF">
            <w:pPr>
              <w:spacing w:after="30"/>
              <w:ind w:firstLine="340"/>
              <w:contextualSpacing/>
              <w:jc w:val="center"/>
              <w:rPr>
                <w:color w:val="000000"/>
                <w:sz w:val="24"/>
              </w:rPr>
            </w:pPr>
            <w:r w:rsidRPr="005C7B93">
              <w:rPr>
                <w:color w:val="000000"/>
                <w:sz w:val="24"/>
              </w:rPr>
              <w:t>1</w:t>
            </w:r>
          </w:p>
        </w:tc>
        <w:tc>
          <w:tcPr>
            <w:tcW w:w="2052" w:type="dxa"/>
            <w:vAlign w:val="bottom"/>
          </w:tcPr>
          <w:p w:rsidR="00EF1324" w:rsidRPr="005C7B93" w:rsidRDefault="00EF1324" w:rsidP="00DC4CBF">
            <w:pPr>
              <w:spacing w:after="30"/>
              <w:ind w:firstLine="340"/>
              <w:contextualSpacing/>
              <w:jc w:val="right"/>
              <w:rPr>
                <w:color w:val="000000"/>
                <w:sz w:val="24"/>
              </w:rPr>
            </w:pPr>
            <w:r w:rsidRPr="005C7B93">
              <w:rPr>
                <w:color w:val="000000"/>
                <w:sz w:val="24"/>
              </w:rPr>
              <w:t>4</w:t>
            </w:r>
          </w:p>
        </w:tc>
      </w:tr>
      <w:tr w:rsidR="00EF1324" w:rsidRPr="005C7B93" w:rsidTr="00D31664">
        <w:trPr>
          <w:trHeight w:val="70"/>
        </w:trPr>
        <w:tc>
          <w:tcPr>
            <w:tcW w:w="1872" w:type="dxa"/>
            <w:vAlign w:val="bottom"/>
          </w:tcPr>
          <w:p w:rsidR="00EF1324" w:rsidRPr="005C7B93" w:rsidRDefault="00EF1324" w:rsidP="00DC4CBF">
            <w:pPr>
              <w:spacing w:after="30"/>
              <w:ind w:firstLine="164"/>
              <w:contextualSpacing/>
              <w:rPr>
                <w:color w:val="000000"/>
                <w:sz w:val="24"/>
              </w:rPr>
            </w:pPr>
            <w:r w:rsidRPr="005C7B93">
              <w:rPr>
                <w:color w:val="000000"/>
                <w:sz w:val="24"/>
              </w:rPr>
              <w:t>JOANNA</w:t>
            </w:r>
          </w:p>
        </w:tc>
        <w:tc>
          <w:tcPr>
            <w:tcW w:w="992" w:type="dxa"/>
            <w:vAlign w:val="bottom"/>
          </w:tcPr>
          <w:p w:rsidR="00EF1324" w:rsidRPr="005C7B93" w:rsidRDefault="00EF1324" w:rsidP="00DC4CBF">
            <w:pPr>
              <w:spacing w:after="30"/>
              <w:ind w:firstLine="27"/>
              <w:contextualSpacing/>
              <w:jc w:val="center"/>
              <w:rPr>
                <w:color w:val="000000"/>
                <w:sz w:val="24"/>
              </w:rPr>
            </w:pPr>
            <w:r w:rsidRPr="005C7B93">
              <w:rPr>
                <w:color w:val="000000"/>
                <w:sz w:val="24"/>
              </w:rPr>
              <w:t>0</w:t>
            </w:r>
          </w:p>
        </w:tc>
        <w:tc>
          <w:tcPr>
            <w:tcW w:w="697" w:type="dxa"/>
            <w:vAlign w:val="bottom"/>
          </w:tcPr>
          <w:p w:rsidR="00EF1324" w:rsidRPr="005C7B93" w:rsidRDefault="00EF1324" w:rsidP="00DC4CBF">
            <w:pPr>
              <w:spacing w:after="30"/>
              <w:ind w:firstLine="0"/>
              <w:contextualSpacing/>
              <w:jc w:val="center"/>
              <w:rPr>
                <w:color w:val="000000"/>
                <w:sz w:val="24"/>
              </w:rPr>
            </w:pPr>
            <w:r w:rsidRPr="005C7B93">
              <w:rPr>
                <w:color w:val="000000"/>
                <w:sz w:val="24"/>
              </w:rPr>
              <w:t>0</w:t>
            </w:r>
          </w:p>
        </w:tc>
        <w:tc>
          <w:tcPr>
            <w:tcW w:w="1288" w:type="dxa"/>
            <w:vAlign w:val="bottom"/>
          </w:tcPr>
          <w:p w:rsidR="00EF1324" w:rsidRPr="005C7B93" w:rsidRDefault="00EF1324" w:rsidP="00DC4CBF">
            <w:pPr>
              <w:spacing w:after="30"/>
              <w:ind w:firstLine="340"/>
              <w:contextualSpacing/>
              <w:jc w:val="center"/>
              <w:rPr>
                <w:color w:val="000000"/>
                <w:sz w:val="24"/>
              </w:rPr>
            </w:pPr>
            <w:r w:rsidRPr="005C7B93">
              <w:rPr>
                <w:color w:val="000000"/>
                <w:sz w:val="24"/>
              </w:rPr>
              <w:t>1</w:t>
            </w:r>
          </w:p>
        </w:tc>
        <w:tc>
          <w:tcPr>
            <w:tcW w:w="1275" w:type="dxa"/>
            <w:vAlign w:val="bottom"/>
          </w:tcPr>
          <w:p w:rsidR="00EF1324" w:rsidRPr="005C7B93" w:rsidRDefault="00EF1324" w:rsidP="00DC4CBF">
            <w:pPr>
              <w:spacing w:after="30"/>
              <w:ind w:firstLine="340"/>
              <w:contextualSpacing/>
              <w:jc w:val="center"/>
              <w:rPr>
                <w:color w:val="000000"/>
                <w:sz w:val="24"/>
              </w:rPr>
            </w:pPr>
            <w:r w:rsidRPr="005C7B93">
              <w:rPr>
                <w:color w:val="000000"/>
                <w:sz w:val="24"/>
              </w:rPr>
              <w:t>0</w:t>
            </w:r>
          </w:p>
        </w:tc>
        <w:tc>
          <w:tcPr>
            <w:tcW w:w="1701" w:type="dxa"/>
            <w:vAlign w:val="bottom"/>
          </w:tcPr>
          <w:p w:rsidR="00EF1324" w:rsidRPr="005C7B93" w:rsidRDefault="00EF1324" w:rsidP="00DC4CBF">
            <w:pPr>
              <w:spacing w:after="30"/>
              <w:ind w:firstLine="340"/>
              <w:contextualSpacing/>
              <w:jc w:val="center"/>
              <w:rPr>
                <w:color w:val="000000"/>
                <w:sz w:val="24"/>
              </w:rPr>
            </w:pPr>
            <w:r w:rsidRPr="005C7B93">
              <w:rPr>
                <w:color w:val="000000"/>
                <w:sz w:val="24"/>
              </w:rPr>
              <w:t>1</w:t>
            </w:r>
          </w:p>
        </w:tc>
        <w:tc>
          <w:tcPr>
            <w:tcW w:w="2052" w:type="dxa"/>
            <w:vAlign w:val="bottom"/>
          </w:tcPr>
          <w:p w:rsidR="00EF1324" w:rsidRPr="005C7B93" w:rsidRDefault="00EF1324" w:rsidP="00DC4CBF">
            <w:pPr>
              <w:spacing w:after="30"/>
              <w:ind w:firstLine="340"/>
              <w:contextualSpacing/>
              <w:jc w:val="right"/>
              <w:rPr>
                <w:color w:val="000000"/>
                <w:sz w:val="24"/>
              </w:rPr>
            </w:pPr>
            <w:r w:rsidRPr="005C7B93">
              <w:rPr>
                <w:color w:val="000000"/>
                <w:sz w:val="24"/>
              </w:rPr>
              <w:t>2</w:t>
            </w:r>
          </w:p>
        </w:tc>
      </w:tr>
      <w:tr w:rsidR="00EF1324" w:rsidRPr="005C7B93" w:rsidTr="00D31664">
        <w:trPr>
          <w:trHeight w:val="70"/>
        </w:trPr>
        <w:tc>
          <w:tcPr>
            <w:tcW w:w="1872" w:type="dxa"/>
            <w:vAlign w:val="bottom"/>
          </w:tcPr>
          <w:p w:rsidR="00EF1324" w:rsidRPr="005C7B93" w:rsidRDefault="00EF1324" w:rsidP="00DC4CBF">
            <w:pPr>
              <w:spacing w:after="30"/>
              <w:ind w:firstLine="164"/>
              <w:contextualSpacing/>
              <w:rPr>
                <w:color w:val="000000"/>
                <w:sz w:val="24"/>
              </w:rPr>
            </w:pPr>
            <w:r w:rsidRPr="005C7B93">
              <w:rPr>
                <w:color w:val="000000"/>
                <w:sz w:val="24"/>
              </w:rPr>
              <w:t>Сума_рубрик</w:t>
            </w:r>
          </w:p>
        </w:tc>
        <w:tc>
          <w:tcPr>
            <w:tcW w:w="992" w:type="dxa"/>
            <w:vAlign w:val="bottom"/>
          </w:tcPr>
          <w:p w:rsidR="00EF1324" w:rsidRPr="005C7B93" w:rsidRDefault="00EF1324" w:rsidP="00DC4CBF">
            <w:pPr>
              <w:spacing w:after="30"/>
              <w:ind w:firstLine="27"/>
              <w:contextualSpacing/>
              <w:jc w:val="right"/>
              <w:rPr>
                <w:color w:val="000000"/>
                <w:sz w:val="24"/>
              </w:rPr>
            </w:pPr>
            <w:r w:rsidRPr="005C7B93">
              <w:rPr>
                <w:color w:val="000000"/>
                <w:sz w:val="24"/>
              </w:rPr>
              <w:t>2</w:t>
            </w:r>
          </w:p>
        </w:tc>
        <w:tc>
          <w:tcPr>
            <w:tcW w:w="697" w:type="dxa"/>
            <w:vAlign w:val="bottom"/>
          </w:tcPr>
          <w:p w:rsidR="00EF1324" w:rsidRPr="005C7B93" w:rsidRDefault="00EF1324" w:rsidP="00DC4CBF">
            <w:pPr>
              <w:spacing w:after="30"/>
              <w:ind w:firstLine="0"/>
              <w:contextualSpacing/>
              <w:jc w:val="right"/>
              <w:rPr>
                <w:color w:val="000000"/>
                <w:sz w:val="24"/>
              </w:rPr>
            </w:pPr>
            <w:r w:rsidRPr="005C7B93">
              <w:rPr>
                <w:color w:val="000000"/>
                <w:sz w:val="24"/>
              </w:rPr>
              <w:t>4</w:t>
            </w:r>
          </w:p>
        </w:tc>
        <w:tc>
          <w:tcPr>
            <w:tcW w:w="1288" w:type="dxa"/>
            <w:vAlign w:val="bottom"/>
          </w:tcPr>
          <w:p w:rsidR="00EF1324" w:rsidRPr="005C7B93" w:rsidRDefault="00EF1324" w:rsidP="00DC4CBF">
            <w:pPr>
              <w:spacing w:after="30"/>
              <w:ind w:firstLine="340"/>
              <w:contextualSpacing/>
              <w:jc w:val="right"/>
              <w:rPr>
                <w:color w:val="000000"/>
                <w:sz w:val="24"/>
              </w:rPr>
            </w:pPr>
            <w:r w:rsidRPr="005C7B93">
              <w:rPr>
                <w:color w:val="000000"/>
                <w:sz w:val="24"/>
              </w:rPr>
              <w:t>4</w:t>
            </w:r>
          </w:p>
        </w:tc>
        <w:tc>
          <w:tcPr>
            <w:tcW w:w="1275" w:type="dxa"/>
            <w:vAlign w:val="bottom"/>
          </w:tcPr>
          <w:p w:rsidR="00EF1324" w:rsidRPr="005C7B93" w:rsidRDefault="00EF1324" w:rsidP="00DC4CBF">
            <w:pPr>
              <w:spacing w:after="30"/>
              <w:ind w:firstLine="340"/>
              <w:contextualSpacing/>
              <w:jc w:val="right"/>
              <w:rPr>
                <w:color w:val="000000"/>
                <w:sz w:val="24"/>
              </w:rPr>
            </w:pPr>
            <w:r w:rsidRPr="005C7B93">
              <w:rPr>
                <w:color w:val="000000"/>
                <w:sz w:val="24"/>
              </w:rPr>
              <w:t>4</w:t>
            </w:r>
          </w:p>
        </w:tc>
        <w:tc>
          <w:tcPr>
            <w:tcW w:w="1701" w:type="dxa"/>
            <w:vAlign w:val="bottom"/>
          </w:tcPr>
          <w:p w:rsidR="00EF1324" w:rsidRPr="005C7B93" w:rsidRDefault="00EF1324" w:rsidP="00DC4CBF">
            <w:pPr>
              <w:spacing w:after="30"/>
              <w:ind w:firstLine="340"/>
              <w:contextualSpacing/>
              <w:jc w:val="right"/>
              <w:rPr>
                <w:color w:val="000000"/>
                <w:sz w:val="24"/>
              </w:rPr>
            </w:pPr>
            <w:r w:rsidRPr="005C7B93">
              <w:rPr>
                <w:color w:val="000000"/>
                <w:sz w:val="24"/>
              </w:rPr>
              <w:t>7</w:t>
            </w:r>
          </w:p>
        </w:tc>
        <w:tc>
          <w:tcPr>
            <w:tcW w:w="2052" w:type="dxa"/>
            <w:vAlign w:val="bottom"/>
          </w:tcPr>
          <w:p w:rsidR="00EF1324" w:rsidRPr="005C7B93" w:rsidRDefault="00EF1324" w:rsidP="00DC4CBF">
            <w:pPr>
              <w:spacing w:after="30"/>
              <w:ind w:firstLine="340"/>
              <w:contextualSpacing/>
              <w:jc w:val="center"/>
              <w:rPr>
                <w:color w:val="000000"/>
                <w:sz w:val="24"/>
              </w:rPr>
            </w:pPr>
          </w:p>
        </w:tc>
      </w:tr>
    </w:tbl>
    <w:p w:rsidR="00EF1324" w:rsidRPr="00D47C2E" w:rsidRDefault="00EF1324" w:rsidP="0013405C">
      <w:pPr>
        <w:shd w:val="clear" w:color="auto" w:fill="FFFFFF"/>
        <w:spacing w:after="30" w:line="360" w:lineRule="auto"/>
        <w:ind w:firstLine="340"/>
        <w:contextualSpacing/>
        <w:rPr>
          <w:bCs/>
          <w:color w:val="000000"/>
          <w:szCs w:val="28"/>
        </w:rPr>
      </w:pPr>
      <w:r w:rsidRPr="00D47C2E">
        <w:rPr>
          <w:bCs/>
          <w:color w:val="000000"/>
          <w:szCs w:val="28"/>
        </w:rPr>
        <w:t xml:space="preserve">Джерело: сформовано автором на основі </w:t>
      </w:r>
      <w:r w:rsidRPr="00355B32">
        <w:t>[4,26,27,28,59,60,61,62]</w:t>
      </w:r>
    </w:p>
    <w:p w:rsidR="00EF1324" w:rsidRPr="00D47C2E" w:rsidRDefault="00EF1324" w:rsidP="0013405C">
      <w:pPr>
        <w:shd w:val="clear" w:color="auto" w:fill="FFFFFF"/>
        <w:spacing w:after="30" w:line="360" w:lineRule="auto"/>
        <w:ind w:firstLine="340"/>
        <w:contextualSpacing/>
        <w:rPr>
          <w:bCs/>
          <w:color w:val="000000"/>
          <w:szCs w:val="28"/>
        </w:rPr>
      </w:pPr>
    </w:p>
    <w:p w:rsidR="00EF1324" w:rsidRDefault="00EF1324" w:rsidP="0013405C">
      <w:pPr>
        <w:shd w:val="clear" w:color="auto" w:fill="FFFFFF"/>
        <w:spacing w:after="30" w:line="360" w:lineRule="auto"/>
        <w:ind w:firstLine="340"/>
        <w:contextualSpacing/>
        <w:rPr>
          <w:bCs/>
          <w:color w:val="000000"/>
          <w:szCs w:val="28"/>
        </w:rPr>
      </w:pPr>
      <w:r w:rsidRPr="00D47C2E">
        <w:rPr>
          <w:bCs/>
          <w:color w:val="000000"/>
          <w:szCs w:val="28"/>
        </w:rPr>
        <w:t>Розрахуємо моду для рубрик. Для цього візьмемо зміну “</w:t>
      </w:r>
      <w:r w:rsidRPr="00D47C2E">
        <w:rPr>
          <w:color w:val="000000"/>
          <w:szCs w:val="28"/>
        </w:rPr>
        <w:t>Сума_рубрик” і</w:t>
      </w:r>
      <w:r w:rsidRPr="00D47C2E">
        <w:rPr>
          <w:bCs/>
          <w:color w:val="000000"/>
          <w:szCs w:val="28"/>
        </w:rPr>
        <w:t xml:space="preserve"> побудуємо секторну діаграму (рис. 3.7).</w:t>
      </w:r>
    </w:p>
    <w:p w:rsidR="00D31664" w:rsidRPr="00D47C2E" w:rsidRDefault="00D31664" w:rsidP="0013405C">
      <w:pPr>
        <w:shd w:val="clear" w:color="auto" w:fill="FFFFFF"/>
        <w:spacing w:after="30" w:line="360" w:lineRule="auto"/>
        <w:ind w:firstLine="340"/>
        <w:contextualSpacing/>
        <w:rPr>
          <w:bCs/>
          <w:color w:val="000000"/>
          <w:szCs w:val="28"/>
        </w:rPr>
      </w:pPr>
    </w:p>
    <w:p w:rsidR="00EF1324" w:rsidRPr="00D47C2E" w:rsidRDefault="00863B79" w:rsidP="0013405C">
      <w:pPr>
        <w:shd w:val="clear" w:color="auto" w:fill="FFFFFF"/>
        <w:spacing w:after="30" w:line="360" w:lineRule="auto"/>
        <w:ind w:firstLine="340"/>
        <w:contextualSpacing/>
        <w:jc w:val="center"/>
        <w:rPr>
          <w:bCs/>
          <w:color w:val="000000"/>
          <w:szCs w:val="28"/>
        </w:rPr>
      </w:pPr>
      <w:r>
        <w:rPr>
          <w:noProof/>
          <w:lang w:val="en-US" w:eastAsia="en-US"/>
        </w:rPr>
        <w:drawing>
          <wp:inline distT="0" distB="0" distL="0" distR="0">
            <wp:extent cx="3575685" cy="1717675"/>
            <wp:effectExtent l="0" t="0" r="0" b="0"/>
            <wp:docPr id="39"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EF1324" w:rsidRPr="00D47C2E" w:rsidRDefault="00EF1324" w:rsidP="0013405C">
      <w:pPr>
        <w:shd w:val="clear" w:color="auto" w:fill="FFFFFF"/>
        <w:spacing w:after="30" w:line="360" w:lineRule="auto"/>
        <w:ind w:firstLine="340"/>
        <w:contextualSpacing/>
        <w:jc w:val="center"/>
        <w:rPr>
          <w:bCs/>
          <w:color w:val="000000"/>
          <w:szCs w:val="28"/>
        </w:rPr>
      </w:pPr>
      <w:r w:rsidRPr="00D47C2E">
        <w:rPr>
          <w:bCs/>
          <w:color w:val="000000"/>
          <w:szCs w:val="28"/>
        </w:rPr>
        <w:t>Рисунок 3.7  – Мода рубрик на секторній діаграмі</w:t>
      </w:r>
    </w:p>
    <w:p w:rsidR="00EF1324" w:rsidRPr="00D47C2E" w:rsidRDefault="00EF1324" w:rsidP="0013405C">
      <w:pPr>
        <w:pStyle w:val="a6"/>
        <w:spacing w:before="0" w:beforeAutospacing="0" w:after="30" w:afterAutospacing="0" w:line="360" w:lineRule="auto"/>
        <w:ind w:firstLine="340"/>
        <w:contextualSpacing/>
        <w:jc w:val="center"/>
        <w:rPr>
          <w:szCs w:val="28"/>
        </w:rPr>
      </w:pPr>
      <w:r w:rsidRPr="00D47C2E">
        <w:rPr>
          <w:szCs w:val="28"/>
        </w:rPr>
        <w:t>Джерело: сформовано автором</w:t>
      </w:r>
    </w:p>
    <w:p w:rsidR="00EF1324" w:rsidRPr="00D47C2E" w:rsidRDefault="00EF1324" w:rsidP="0013405C">
      <w:pPr>
        <w:shd w:val="clear" w:color="auto" w:fill="FFFFFF"/>
        <w:spacing w:after="30" w:line="360" w:lineRule="auto"/>
        <w:ind w:firstLine="340"/>
        <w:contextualSpacing/>
        <w:jc w:val="center"/>
        <w:rPr>
          <w:bCs/>
          <w:color w:val="000000"/>
          <w:szCs w:val="28"/>
        </w:rPr>
      </w:pPr>
    </w:p>
    <w:p w:rsidR="00EF1324" w:rsidRPr="00D47C2E" w:rsidRDefault="00EF1324" w:rsidP="0013405C">
      <w:pPr>
        <w:shd w:val="clear" w:color="auto" w:fill="FFFFFF"/>
        <w:spacing w:after="30" w:line="360" w:lineRule="auto"/>
        <w:ind w:firstLine="340"/>
        <w:contextualSpacing/>
        <w:jc w:val="both"/>
        <w:rPr>
          <w:color w:val="000000"/>
          <w:szCs w:val="28"/>
        </w:rPr>
      </w:pPr>
      <w:r w:rsidRPr="00D47C2E">
        <w:rPr>
          <w:bCs/>
          <w:color w:val="000000"/>
          <w:szCs w:val="28"/>
        </w:rPr>
        <w:t xml:space="preserve">Бачимо, що найпопулярнішою є рубрика </w:t>
      </w:r>
      <w:r w:rsidRPr="00D47C2E">
        <w:rPr>
          <w:color w:val="000000"/>
          <w:szCs w:val="28"/>
        </w:rPr>
        <w:t>Топ/Хіти  продажів, а отже тим в кого немає такої рубрики слід її добавити аби привернути увагу клієнтів, адже, якщо більшість її використовує вона є доречною та дієвою.</w:t>
      </w:r>
    </w:p>
    <w:p w:rsidR="00EF1324" w:rsidRPr="00D47C2E" w:rsidRDefault="00EF1324" w:rsidP="0013405C">
      <w:pPr>
        <w:shd w:val="clear" w:color="auto" w:fill="FFFFFF"/>
        <w:spacing w:after="30" w:line="360" w:lineRule="auto"/>
        <w:ind w:firstLine="340"/>
        <w:contextualSpacing/>
        <w:jc w:val="both"/>
        <w:rPr>
          <w:bCs/>
          <w:color w:val="000000"/>
          <w:szCs w:val="28"/>
        </w:rPr>
      </w:pPr>
      <w:r w:rsidRPr="00D47C2E">
        <w:rPr>
          <w:bCs/>
          <w:color w:val="000000"/>
          <w:szCs w:val="28"/>
        </w:rPr>
        <w:t xml:space="preserve">Також розрахуємо вибіркове середнє для кількості рубрик, які використовують бренди (змінна - </w:t>
      </w:r>
      <w:r w:rsidRPr="00D47C2E">
        <w:rPr>
          <w:color w:val="000000"/>
          <w:szCs w:val="28"/>
        </w:rPr>
        <w:t>Кільк_руб_які_вик_брен</w:t>
      </w:r>
      <w:r w:rsidRPr="00D47C2E">
        <w:rPr>
          <w:bCs/>
          <w:color w:val="000000"/>
          <w:szCs w:val="28"/>
        </w:rPr>
        <w:t>)</w:t>
      </w:r>
      <w:r>
        <w:rPr>
          <w:bCs/>
          <w:color w:val="000000"/>
          <w:szCs w:val="28"/>
        </w:rPr>
        <w:t>.</w:t>
      </w:r>
    </w:p>
    <w:p w:rsidR="00EF1324" w:rsidRPr="004A1B9D" w:rsidRDefault="00B57CAE" w:rsidP="0013405C">
      <w:pPr>
        <w:shd w:val="clear" w:color="auto" w:fill="FFFFFF"/>
        <w:spacing w:after="30" w:line="360" w:lineRule="auto"/>
        <w:ind w:firstLine="340"/>
        <w:contextualSpacing/>
        <w:rPr>
          <w:color w:val="000000"/>
          <w:szCs w:val="28"/>
        </w:rPr>
      </w:pPr>
      <m:oMath>
        <m:acc>
          <m:accPr>
            <m:chr m:val="̅"/>
            <m:ctrlPr>
              <w:rPr>
                <w:rFonts w:ascii="Cambria Math" w:hAnsi="Cambria Math"/>
                <w:color w:val="000000"/>
                <w:szCs w:val="28"/>
              </w:rPr>
            </m:ctrlPr>
          </m:accPr>
          <m:e>
            <m:r>
              <m:rPr>
                <m:sty m:val="p"/>
              </m:rPr>
              <w:rPr>
                <w:rFonts w:ascii="Cambria Math" w:hAnsi="Cambria Math"/>
                <w:color w:val="000000"/>
                <w:szCs w:val="28"/>
              </w:rPr>
              <m:t>x</m:t>
            </m:r>
          </m:e>
        </m:acc>
        <m:r>
          <m:rPr>
            <m:sty m:val="p"/>
          </m:rPr>
          <w:rPr>
            <w:rFonts w:ascii="Cambria Math" w:hAnsi="Cambria Math"/>
            <w:color w:val="000000"/>
            <w:szCs w:val="28"/>
          </w:rPr>
          <m:t>=</m:t>
        </m:r>
        <m:f>
          <m:fPr>
            <m:ctrlPr>
              <w:rPr>
                <w:rFonts w:ascii="Cambria Math" w:hAnsi="Cambria Math"/>
                <w:color w:val="000000"/>
                <w:szCs w:val="28"/>
              </w:rPr>
            </m:ctrlPr>
          </m:fPr>
          <m:num>
            <m:r>
              <m:rPr>
                <m:sty m:val="p"/>
              </m:rPr>
              <w:rPr>
                <w:rFonts w:ascii="Cambria Math" w:hAnsi="Cambria Math"/>
                <w:color w:val="000000"/>
                <w:szCs w:val="28"/>
              </w:rPr>
              <m:t>1</m:t>
            </m:r>
          </m:num>
          <m:den>
            <m:r>
              <m:rPr>
                <m:sty m:val="p"/>
              </m:rPr>
              <w:rPr>
                <w:rFonts w:ascii="Cambria Math" w:hAnsi="Cambria Math"/>
                <w:color w:val="000000"/>
                <w:szCs w:val="28"/>
              </w:rPr>
              <m:t>8</m:t>
            </m:r>
          </m:den>
        </m:f>
        <m:r>
          <w:rPr>
            <w:rFonts w:ascii="Cambria Math" w:hAnsi="Cambria Math"/>
            <w:color w:val="000000"/>
            <w:szCs w:val="28"/>
          </w:rPr>
          <m:t xml:space="preserve"> </m:t>
        </m:r>
      </m:oMath>
      <w:r w:rsidR="00EF1324" w:rsidRPr="004A1B9D">
        <w:rPr>
          <w:color w:val="000000"/>
          <w:szCs w:val="28"/>
        </w:rPr>
        <w:t>[ 4 + 5 + 2 + 2 + 1 + 1 + 4 + 2 ] = 2,63.</w:t>
      </w:r>
    </w:p>
    <w:p w:rsidR="00EF1324" w:rsidRPr="00D47C2E" w:rsidRDefault="00EF1324" w:rsidP="0013405C">
      <w:pPr>
        <w:shd w:val="clear" w:color="auto" w:fill="FFFFFF"/>
        <w:spacing w:after="30" w:line="360" w:lineRule="auto"/>
        <w:ind w:firstLine="340"/>
        <w:contextualSpacing/>
        <w:rPr>
          <w:color w:val="000000"/>
          <w:szCs w:val="28"/>
        </w:rPr>
      </w:pPr>
      <w:r w:rsidRPr="00D47C2E">
        <w:rPr>
          <w:color w:val="000000"/>
          <w:szCs w:val="28"/>
        </w:rPr>
        <w:t xml:space="preserve">Цей результат нам показує, якщо використати </w:t>
      </w:r>
      <w:r w:rsidRPr="00D47C2E">
        <w:rPr>
          <w:bCs/>
          <w:color w:val="000000"/>
          <w:szCs w:val="28"/>
        </w:rPr>
        <w:t>SPSS</w:t>
      </w:r>
      <w:r w:rsidRPr="00D47C2E">
        <w:rPr>
          <w:color w:val="000000"/>
          <w:szCs w:val="28"/>
        </w:rPr>
        <w:t xml:space="preserve"> (рис.3.8)</w:t>
      </w:r>
    </w:p>
    <w:p w:rsidR="00EF1324" w:rsidRPr="00D47C2E" w:rsidRDefault="00EF1324" w:rsidP="0013405C">
      <w:pPr>
        <w:shd w:val="clear" w:color="auto" w:fill="FFFFFF"/>
        <w:spacing w:after="30" w:line="360" w:lineRule="auto"/>
        <w:ind w:firstLine="340"/>
        <w:contextualSpacing/>
        <w:rPr>
          <w:color w:val="000000"/>
          <w:szCs w:val="28"/>
        </w:rPr>
      </w:pPr>
    </w:p>
    <w:p w:rsidR="00EF1324" w:rsidRPr="00D47C2E" w:rsidRDefault="00863B79" w:rsidP="0013405C">
      <w:pPr>
        <w:shd w:val="clear" w:color="auto" w:fill="FFFFFF"/>
        <w:spacing w:after="30" w:line="360" w:lineRule="auto"/>
        <w:ind w:firstLine="340"/>
        <w:contextualSpacing/>
        <w:jc w:val="center"/>
        <w:rPr>
          <w:color w:val="000000"/>
          <w:szCs w:val="28"/>
        </w:rPr>
      </w:pPr>
      <w:r>
        <w:rPr>
          <w:noProof/>
          <w:color w:val="000000"/>
          <w:szCs w:val="28"/>
          <w:lang w:val="en-US" w:eastAsia="en-US"/>
        </w:rPr>
        <w:drawing>
          <wp:inline distT="0" distB="0" distL="0" distR="0">
            <wp:extent cx="3971925" cy="1466850"/>
            <wp:effectExtent l="0" t="0" r="0" b="0"/>
            <wp:docPr id="42"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25">
                      <a:extLst>
                        <a:ext uri="{28A0092B-C50C-407E-A947-70E740481C1C}">
                          <a14:useLocalDpi xmlns:a14="http://schemas.microsoft.com/office/drawing/2010/main" val="0"/>
                        </a:ext>
                      </a:extLst>
                    </a:blip>
                    <a:srcRect l="14255" t="64690" r="47337" b="11053"/>
                    <a:stretch>
                      <a:fillRect/>
                    </a:stretch>
                  </pic:blipFill>
                  <pic:spPr bwMode="auto">
                    <a:xfrm>
                      <a:off x="0" y="0"/>
                      <a:ext cx="3971925" cy="1466850"/>
                    </a:xfrm>
                    <a:prstGeom prst="rect">
                      <a:avLst/>
                    </a:prstGeom>
                    <a:noFill/>
                    <a:ln>
                      <a:noFill/>
                    </a:ln>
                  </pic:spPr>
                </pic:pic>
              </a:graphicData>
            </a:graphic>
          </wp:inline>
        </w:drawing>
      </w:r>
    </w:p>
    <w:p w:rsidR="00EF1324" w:rsidRPr="00D47C2E" w:rsidRDefault="00EF1324" w:rsidP="0013405C">
      <w:pPr>
        <w:shd w:val="clear" w:color="auto" w:fill="FFFFFF"/>
        <w:spacing w:after="30" w:line="360" w:lineRule="auto"/>
        <w:ind w:firstLine="340"/>
        <w:contextualSpacing/>
        <w:jc w:val="center"/>
        <w:rPr>
          <w:bCs/>
          <w:color w:val="000000"/>
          <w:szCs w:val="28"/>
        </w:rPr>
      </w:pPr>
      <w:r w:rsidRPr="00D47C2E">
        <w:rPr>
          <w:color w:val="000000"/>
          <w:szCs w:val="28"/>
        </w:rPr>
        <w:lastRenderedPageBreak/>
        <w:t xml:space="preserve">Рисунок 3.8 – Розрахунок </w:t>
      </w:r>
      <w:r w:rsidRPr="00D47C2E">
        <w:rPr>
          <w:bCs/>
          <w:color w:val="000000"/>
          <w:szCs w:val="28"/>
        </w:rPr>
        <w:t>вибіркового середнього для кількості рубрик, які використовують бренди за допомогою SPSS</w:t>
      </w:r>
    </w:p>
    <w:p w:rsidR="00EF1324" w:rsidRDefault="00EF1324" w:rsidP="0013405C">
      <w:pPr>
        <w:pStyle w:val="a6"/>
        <w:spacing w:before="0" w:beforeAutospacing="0" w:after="30" w:afterAutospacing="0" w:line="360" w:lineRule="auto"/>
        <w:ind w:firstLine="340"/>
        <w:contextualSpacing/>
        <w:jc w:val="center"/>
        <w:rPr>
          <w:szCs w:val="28"/>
        </w:rPr>
      </w:pPr>
      <w:r>
        <w:rPr>
          <w:szCs w:val="28"/>
        </w:rPr>
        <w:t>Джерело: сформовано автором</w:t>
      </w:r>
    </w:p>
    <w:p w:rsidR="00EF1324" w:rsidRPr="00793B91" w:rsidRDefault="00EF1324" w:rsidP="0013405C">
      <w:pPr>
        <w:pStyle w:val="a6"/>
        <w:spacing w:before="0" w:beforeAutospacing="0" w:after="30" w:afterAutospacing="0" w:line="360" w:lineRule="auto"/>
        <w:ind w:firstLine="340"/>
        <w:contextualSpacing/>
        <w:jc w:val="both"/>
        <w:rPr>
          <w:szCs w:val="28"/>
        </w:rPr>
      </w:pPr>
    </w:p>
    <w:p w:rsidR="00EF1324" w:rsidRPr="00D47C2E" w:rsidRDefault="00EF1324" w:rsidP="0013405C">
      <w:pPr>
        <w:shd w:val="clear" w:color="auto" w:fill="FFFFFF"/>
        <w:spacing w:after="30" w:line="360" w:lineRule="auto"/>
        <w:ind w:firstLine="340"/>
        <w:contextualSpacing/>
        <w:jc w:val="both"/>
        <w:rPr>
          <w:bCs/>
          <w:color w:val="000000"/>
          <w:szCs w:val="28"/>
        </w:rPr>
      </w:pPr>
      <w:r w:rsidRPr="00D47C2E">
        <w:rPr>
          <w:color w:val="000000"/>
          <w:szCs w:val="28"/>
        </w:rPr>
        <w:t>Отже, в середньому бренди використовують 2, 6 рубрики з 5, а отже більше половини, тому цього в принципі достатньо. Досліджуване підприємство використовує 4 з 5 рубрик і це досить багато. Але якщо подивитися показники, наприклад, тривалості візиту сайту, то можна побачити, що саме на сайтах тих брендів, які використовують максимальну кількість рубрик, покупці затримуються на найдовше ( Dressa - 7:08 хв , Vovk - 5:39, SOLMAR - 4:51) , а отже з більшою ймовірністю куплять товар представлений на цього сайті. Для більш наглядності т</w:t>
      </w:r>
      <w:r w:rsidRPr="00D47C2E">
        <w:rPr>
          <w:bCs/>
          <w:color w:val="000000"/>
          <w:szCs w:val="28"/>
        </w:rPr>
        <w:t>акож побудуємо графік, на якому покажемо залежність тривалості візиту сайту від кількості рубрик (рис. 3.9).</w:t>
      </w:r>
    </w:p>
    <w:p w:rsidR="00EF1324" w:rsidRPr="00D47C2E" w:rsidRDefault="00EF1324" w:rsidP="0013405C">
      <w:pPr>
        <w:shd w:val="clear" w:color="auto" w:fill="FFFFFF"/>
        <w:spacing w:after="30" w:line="360" w:lineRule="auto"/>
        <w:ind w:firstLine="340"/>
        <w:contextualSpacing/>
        <w:rPr>
          <w:color w:val="000000"/>
          <w:szCs w:val="28"/>
        </w:rPr>
      </w:pPr>
    </w:p>
    <w:p w:rsidR="00EF1324" w:rsidRPr="00D47C2E" w:rsidRDefault="00863B79" w:rsidP="0013405C">
      <w:pPr>
        <w:shd w:val="clear" w:color="auto" w:fill="FFFFFF"/>
        <w:spacing w:after="30" w:line="360" w:lineRule="auto"/>
        <w:ind w:firstLine="340"/>
        <w:contextualSpacing/>
        <w:jc w:val="center"/>
        <w:rPr>
          <w:bCs/>
          <w:color w:val="000000"/>
          <w:szCs w:val="28"/>
        </w:rPr>
      </w:pPr>
      <w:r>
        <w:rPr>
          <w:noProof/>
          <w:lang w:val="en-US" w:eastAsia="en-US"/>
        </w:rPr>
        <w:drawing>
          <wp:inline distT="0" distB="0" distL="0" distR="0">
            <wp:extent cx="3796030" cy="2098040"/>
            <wp:effectExtent l="0" t="0" r="0" b="0"/>
            <wp:docPr id="43"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F1324" w:rsidRPr="00D47C2E" w:rsidRDefault="00EF1324" w:rsidP="0013405C">
      <w:pPr>
        <w:shd w:val="clear" w:color="auto" w:fill="FFFFFF"/>
        <w:spacing w:after="30" w:line="360" w:lineRule="auto"/>
        <w:ind w:firstLine="340"/>
        <w:contextualSpacing/>
        <w:jc w:val="center"/>
        <w:rPr>
          <w:bCs/>
          <w:color w:val="000000"/>
          <w:szCs w:val="28"/>
        </w:rPr>
      </w:pPr>
      <w:r w:rsidRPr="00D47C2E">
        <w:rPr>
          <w:bCs/>
          <w:color w:val="000000"/>
          <w:szCs w:val="28"/>
        </w:rPr>
        <w:t>Рисунок 3.9 - Залежність тривалості візиту сайту від кількості рубрик</w:t>
      </w:r>
    </w:p>
    <w:p w:rsidR="00EF1324" w:rsidRPr="00D31664" w:rsidRDefault="00EF1324" w:rsidP="00D31664">
      <w:pPr>
        <w:pStyle w:val="a6"/>
        <w:spacing w:before="0" w:beforeAutospacing="0" w:after="30" w:afterAutospacing="0" w:line="360" w:lineRule="auto"/>
        <w:ind w:firstLine="340"/>
        <w:contextualSpacing/>
        <w:jc w:val="center"/>
        <w:rPr>
          <w:szCs w:val="28"/>
        </w:rPr>
      </w:pPr>
      <w:r w:rsidRPr="00D47C2E">
        <w:rPr>
          <w:szCs w:val="28"/>
        </w:rPr>
        <w:t>Джерело: сформовано автором</w:t>
      </w:r>
    </w:p>
    <w:p w:rsidR="00EF1324" w:rsidRPr="00390512" w:rsidRDefault="00462F7B" w:rsidP="0013405C">
      <w:pPr>
        <w:shd w:val="clear" w:color="auto" w:fill="FFFFFF"/>
        <w:spacing w:after="30" w:line="360" w:lineRule="auto"/>
        <w:ind w:firstLine="340"/>
        <w:contextualSpacing/>
        <w:jc w:val="both"/>
        <w:rPr>
          <w:bCs/>
          <w:color w:val="000000"/>
          <w:szCs w:val="28"/>
        </w:rPr>
      </w:pPr>
      <w:r>
        <w:rPr>
          <w:bCs/>
          <w:color w:val="000000"/>
          <w:szCs w:val="28"/>
        </w:rPr>
        <w:t>З рис. 3</w:t>
      </w:r>
      <w:r w:rsidR="00EF1324">
        <w:rPr>
          <w:bCs/>
          <w:color w:val="000000"/>
          <w:szCs w:val="28"/>
        </w:rPr>
        <w:t>.</w:t>
      </w:r>
      <w:r w:rsidR="00EF1324" w:rsidRPr="00390512">
        <w:rPr>
          <w:bCs/>
          <w:color w:val="000000"/>
          <w:szCs w:val="28"/>
        </w:rPr>
        <w:t xml:space="preserve">9 бачимо, що чим більше рубрик використовує бренд, тим більше часу на сайті проводить, а отже підвищується ймовірність купівлі товару. </w:t>
      </w:r>
    </w:p>
    <w:p w:rsidR="00EF1324" w:rsidRDefault="00EF1324" w:rsidP="0013405C">
      <w:pPr>
        <w:shd w:val="clear" w:color="auto" w:fill="FFFFFF"/>
        <w:spacing w:after="30" w:line="360" w:lineRule="auto"/>
        <w:ind w:firstLine="340"/>
        <w:contextualSpacing/>
        <w:jc w:val="both"/>
        <w:rPr>
          <w:bCs/>
          <w:color w:val="000000"/>
          <w:szCs w:val="28"/>
        </w:rPr>
      </w:pPr>
      <w:r w:rsidRPr="00390512">
        <w:rPr>
          <w:bCs/>
          <w:color w:val="000000"/>
          <w:szCs w:val="28"/>
        </w:rPr>
        <w:t xml:space="preserve">Враховуючи ці фактори, можна зробити такі висновки: "Dressa" видається одним із найсильніших українських виробників жіночого одягу в інтернеті з великою кількістю відвідувань, високим рівнем зручності сайту та широким асортиментом рубрик. </w:t>
      </w:r>
      <w:r w:rsidRPr="0055542E">
        <w:rPr>
          <w:szCs w:val="28"/>
        </w:rPr>
        <w:t>«VOVK»</w:t>
      </w:r>
      <w:r w:rsidR="008E1AF6">
        <w:rPr>
          <w:szCs w:val="28"/>
        </w:rPr>
        <w:t xml:space="preserve"> </w:t>
      </w:r>
      <w:r w:rsidRPr="00390512">
        <w:rPr>
          <w:bCs/>
          <w:color w:val="000000"/>
          <w:szCs w:val="28"/>
        </w:rPr>
        <w:t xml:space="preserve">також має добрі показники, зокрема високі оцінки </w:t>
      </w:r>
      <w:r w:rsidRPr="00390512">
        <w:rPr>
          <w:bCs/>
          <w:color w:val="000000"/>
          <w:szCs w:val="28"/>
        </w:rPr>
        <w:lastRenderedPageBreak/>
        <w:t>зручності сайту та середню тривалість візиту. Однак йому може бути корисно розширити кількість рубрик для ще більшої привабливості. Інші бренди, такі як "SOLMAR" і "</w:t>
      </w:r>
      <w:r w:rsidRPr="00390512">
        <w:rPr>
          <w:color w:val="000000"/>
          <w:szCs w:val="28"/>
        </w:rPr>
        <w:t>Must</w:t>
      </w:r>
      <w:r w:rsidR="008E1AF6">
        <w:rPr>
          <w:color w:val="000000"/>
          <w:szCs w:val="28"/>
        </w:rPr>
        <w:t xml:space="preserve"> </w:t>
      </w:r>
      <w:r w:rsidRPr="00390512">
        <w:rPr>
          <w:color w:val="000000"/>
          <w:szCs w:val="28"/>
        </w:rPr>
        <w:t>Have</w:t>
      </w:r>
      <w:r w:rsidRPr="00390512">
        <w:rPr>
          <w:bCs/>
          <w:color w:val="000000"/>
          <w:szCs w:val="28"/>
        </w:rPr>
        <w:t xml:space="preserve">", також показують себе добре і можуть стати сильними конкурентами. Загалом, на основі аналізу, "Dressa" може бути визнаний одним із найсильніших українських виробників жіночого одягу на інтернет-ринку, а </w:t>
      </w:r>
      <w:r w:rsidRPr="0055542E">
        <w:rPr>
          <w:szCs w:val="28"/>
        </w:rPr>
        <w:t>«VOVK»</w:t>
      </w:r>
      <w:r w:rsidR="008E1AF6">
        <w:rPr>
          <w:szCs w:val="28"/>
        </w:rPr>
        <w:t xml:space="preserve"> </w:t>
      </w:r>
      <w:r w:rsidRPr="00390512">
        <w:rPr>
          <w:bCs/>
          <w:color w:val="000000"/>
          <w:szCs w:val="28"/>
        </w:rPr>
        <w:t xml:space="preserve">і інші бренди також мають свої сильні сторони та можуть вдосконалити свої сайти та стратегії для підтримки або поліпшення свого позиціонування на ринку. Узагальнюючи, популярність конкурентів бренду </w:t>
      </w:r>
      <w:r w:rsidRPr="0055542E">
        <w:rPr>
          <w:szCs w:val="28"/>
        </w:rPr>
        <w:t>«VOVK»</w:t>
      </w:r>
      <w:r w:rsidR="008E1AF6">
        <w:rPr>
          <w:szCs w:val="28"/>
        </w:rPr>
        <w:t xml:space="preserve"> </w:t>
      </w:r>
      <w:r w:rsidRPr="00390512">
        <w:rPr>
          <w:bCs/>
          <w:color w:val="000000"/>
          <w:szCs w:val="28"/>
        </w:rPr>
        <w:t xml:space="preserve">може бути пояснена їхньою зручністю сайтів, великою кількістю рубрик, а також вдалим використанням розділу "Топ/Хіти продажів".  Для підтримання лідерства, </w:t>
      </w:r>
      <w:r w:rsidRPr="0055542E">
        <w:rPr>
          <w:szCs w:val="28"/>
        </w:rPr>
        <w:t>«VOVK»</w:t>
      </w:r>
      <w:r w:rsidR="008E1AF6">
        <w:rPr>
          <w:szCs w:val="28"/>
        </w:rPr>
        <w:t xml:space="preserve"> </w:t>
      </w:r>
      <w:r w:rsidRPr="00390512">
        <w:rPr>
          <w:bCs/>
          <w:color w:val="000000"/>
          <w:szCs w:val="28"/>
        </w:rPr>
        <w:t>може акцентувати увагу на додатковому розширенні рубрик та посиленні рекламного</w:t>
      </w:r>
      <w:r>
        <w:rPr>
          <w:bCs/>
          <w:color w:val="000000"/>
          <w:szCs w:val="28"/>
        </w:rPr>
        <w:t xml:space="preserve"> напрямку "Топ/Хіти продажів". </w:t>
      </w:r>
    </w:p>
    <w:p w:rsidR="00EF1324" w:rsidRDefault="00EF1324" w:rsidP="0013405C">
      <w:pPr>
        <w:shd w:val="clear" w:color="auto" w:fill="FFFFFF"/>
        <w:spacing w:after="30" w:line="360" w:lineRule="auto"/>
        <w:ind w:firstLine="340"/>
        <w:contextualSpacing/>
        <w:jc w:val="both"/>
        <w:rPr>
          <w:bCs/>
          <w:color w:val="000000"/>
          <w:szCs w:val="28"/>
        </w:rPr>
      </w:pPr>
      <w:r>
        <w:rPr>
          <w:bCs/>
          <w:color w:val="000000"/>
          <w:szCs w:val="28"/>
        </w:rPr>
        <w:t xml:space="preserve">Крім того, під час пошуку відповіді на це питання, </w:t>
      </w:r>
      <w:r w:rsidRPr="00147769">
        <w:rPr>
          <w:bCs/>
          <w:color w:val="000000"/>
          <w:szCs w:val="28"/>
        </w:rPr>
        <w:t xml:space="preserve">було </w:t>
      </w:r>
      <w:r>
        <w:rPr>
          <w:bCs/>
          <w:color w:val="000000"/>
          <w:szCs w:val="28"/>
        </w:rPr>
        <w:t xml:space="preserve">виявлено такі </w:t>
      </w:r>
      <w:r w:rsidRPr="00147769">
        <w:rPr>
          <w:bCs/>
          <w:color w:val="000000"/>
          <w:szCs w:val="28"/>
        </w:rPr>
        <w:t>проблеми</w:t>
      </w:r>
      <w:r>
        <w:rPr>
          <w:bCs/>
          <w:color w:val="000000"/>
          <w:szCs w:val="28"/>
        </w:rPr>
        <w:t xml:space="preserve"> з</w:t>
      </w:r>
      <w:r w:rsidRPr="00147769">
        <w:rPr>
          <w:bCs/>
          <w:color w:val="000000"/>
          <w:szCs w:val="28"/>
        </w:rPr>
        <w:t xml:space="preserve"> мобільної версії сайту підприємств</w:t>
      </w:r>
      <w:r>
        <w:rPr>
          <w:bCs/>
          <w:color w:val="000000"/>
          <w:szCs w:val="28"/>
        </w:rPr>
        <w:t>а «VOVK»</w:t>
      </w:r>
      <w:r w:rsidRPr="00147769">
        <w:rPr>
          <w:bCs/>
          <w:color w:val="000000"/>
          <w:szCs w:val="28"/>
        </w:rPr>
        <w:t>:</w:t>
      </w:r>
    </w:p>
    <w:p w:rsidR="00EF1324" w:rsidRDefault="00EF1324" w:rsidP="0013405C">
      <w:pPr>
        <w:numPr>
          <w:ilvl w:val="0"/>
          <w:numId w:val="43"/>
        </w:numPr>
        <w:shd w:val="clear" w:color="auto" w:fill="FFFFFF"/>
        <w:spacing w:after="30" w:line="360" w:lineRule="auto"/>
        <w:contextualSpacing/>
        <w:jc w:val="both"/>
        <w:rPr>
          <w:bCs/>
          <w:color w:val="000000"/>
          <w:szCs w:val="28"/>
        </w:rPr>
      </w:pPr>
      <w:r>
        <w:rPr>
          <w:bCs/>
          <w:color w:val="000000"/>
          <w:szCs w:val="28"/>
        </w:rPr>
        <w:t>н</w:t>
      </w:r>
      <w:r w:rsidRPr="00147769">
        <w:rPr>
          <w:bCs/>
          <w:color w:val="000000"/>
          <w:szCs w:val="28"/>
        </w:rPr>
        <w:t xml:space="preserve">екоректне відображення контенту: </w:t>
      </w:r>
      <w:r>
        <w:rPr>
          <w:bCs/>
          <w:color w:val="000000"/>
          <w:szCs w:val="28"/>
        </w:rPr>
        <w:t>д</w:t>
      </w:r>
      <w:r w:rsidRPr="00147769">
        <w:rPr>
          <w:bCs/>
          <w:color w:val="000000"/>
          <w:szCs w:val="28"/>
        </w:rPr>
        <w:t>еякі елементи сайту неправильно масштабуються на мобільних пристроях, щ</w:t>
      </w:r>
      <w:r>
        <w:rPr>
          <w:bCs/>
          <w:color w:val="000000"/>
          <w:szCs w:val="28"/>
        </w:rPr>
        <w:t>о ускладнює користування сайтом;</w:t>
      </w:r>
    </w:p>
    <w:p w:rsidR="00EF1324" w:rsidRDefault="00EF1324" w:rsidP="0013405C">
      <w:pPr>
        <w:numPr>
          <w:ilvl w:val="0"/>
          <w:numId w:val="43"/>
        </w:numPr>
        <w:shd w:val="clear" w:color="auto" w:fill="FFFFFF"/>
        <w:spacing w:after="30" w:line="360" w:lineRule="auto"/>
        <w:contextualSpacing/>
        <w:jc w:val="both"/>
        <w:rPr>
          <w:bCs/>
          <w:color w:val="000000"/>
          <w:szCs w:val="28"/>
        </w:rPr>
      </w:pPr>
      <w:r>
        <w:rPr>
          <w:bCs/>
          <w:color w:val="000000"/>
          <w:szCs w:val="28"/>
        </w:rPr>
        <w:t>п</w:t>
      </w:r>
      <w:r w:rsidRPr="00147769">
        <w:rPr>
          <w:bCs/>
          <w:color w:val="000000"/>
          <w:szCs w:val="28"/>
        </w:rPr>
        <w:t xml:space="preserve">овільне завантаження сторінок: </w:t>
      </w:r>
      <w:r>
        <w:rPr>
          <w:bCs/>
          <w:color w:val="000000"/>
          <w:szCs w:val="28"/>
        </w:rPr>
        <w:t>в</w:t>
      </w:r>
      <w:r w:rsidRPr="00147769">
        <w:rPr>
          <w:bCs/>
          <w:color w:val="000000"/>
          <w:szCs w:val="28"/>
        </w:rPr>
        <w:t>ідвідувачі стикаються зі значними затримками при завантаженні сторінок, що знижує їхній інтере</w:t>
      </w:r>
      <w:r>
        <w:rPr>
          <w:bCs/>
          <w:color w:val="000000"/>
          <w:szCs w:val="28"/>
        </w:rPr>
        <w:t>с до подальшого перегляду сайту;</w:t>
      </w:r>
    </w:p>
    <w:p w:rsidR="00EF1324" w:rsidRDefault="00EF1324" w:rsidP="0013405C">
      <w:pPr>
        <w:numPr>
          <w:ilvl w:val="0"/>
          <w:numId w:val="43"/>
        </w:numPr>
        <w:shd w:val="clear" w:color="auto" w:fill="FFFFFF"/>
        <w:spacing w:after="30" w:line="360" w:lineRule="auto"/>
        <w:contextualSpacing/>
        <w:jc w:val="both"/>
        <w:rPr>
          <w:bCs/>
          <w:color w:val="000000"/>
          <w:szCs w:val="28"/>
        </w:rPr>
      </w:pPr>
      <w:r>
        <w:rPr>
          <w:bCs/>
          <w:color w:val="000000"/>
          <w:szCs w:val="28"/>
        </w:rPr>
        <w:t>н</w:t>
      </w:r>
      <w:r w:rsidRPr="00147769">
        <w:rPr>
          <w:bCs/>
          <w:color w:val="000000"/>
          <w:szCs w:val="28"/>
        </w:rPr>
        <w:t xml:space="preserve">езручна навігація: </w:t>
      </w:r>
      <w:r>
        <w:rPr>
          <w:bCs/>
          <w:color w:val="000000"/>
          <w:szCs w:val="28"/>
        </w:rPr>
        <w:t>м</w:t>
      </w:r>
      <w:r w:rsidRPr="00147769">
        <w:rPr>
          <w:bCs/>
          <w:color w:val="000000"/>
          <w:szCs w:val="28"/>
        </w:rPr>
        <w:t>еню і навігаційні елементи не адаптовані для мобільних пристроїв, що робить п</w:t>
      </w:r>
      <w:r>
        <w:rPr>
          <w:bCs/>
          <w:color w:val="000000"/>
          <w:szCs w:val="28"/>
        </w:rPr>
        <w:t>роцес пошуку товарів складнішим;</w:t>
      </w:r>
    </w:p>
    <w:p w:rsidR="00EF1324" w:rsidRDefault="00EF1324" w:rsidP="0013405C">
      <w:pPr>
        <w:numPr>
          <w:ilvl w:val="0"/>
          <w:numId w:val="43"/>
        </w:numPr>
        <w:shd w:val="clear" w:color="auto" w:fill="FFFFFF"/>
        <w:spacing w:after="30" w:line="360" w:lineRule="auto"/>
        <w:contextualSpacing/>
        <w:jc w:val="both"/>
        <w:rPr>
          <w:bCs/>
          <w:color w:val="000000"/>
          <w:szCs w:val="28"/>
        </w:rPr>
      </w:pPr>
      <w:r>
        <w:rPr>
          <w:bCs/>
          <w:color w:val="000000"/>
          <w:szCs w:val="28"/>
        </w:rPr>
        <w:t>в</w:t>
      </w:r>
      <w:r w:rsidRPr="00147769">
        <w:rPr>
          <w:bCs/>
          <w:color w:val="000000"/>
          <w:szCs w:val="28"/>
        </w:rPr>
        <w:t xml:space="preserve">ідсутність оптимізації для різних розмірів екранів: </w:t>
      </w:r>
      <w:r>
        <w:rPr>
          <w:bCs/>
          <w:color w:val="000000"/>
          <w:szCs w:val="28"/>
        </w:rPr>
        <w:t>с</w:t>
      </w:r>
      <w:r w:rsidRPr="00147769">
        <w:rPr>
          <w:bCs/>
          <w:color w:val="000000"/>
          <w:szCs w:val="28"/>
        </w:rPr>
        <w:t>айт не враховує різноманіття розмірів екранів мобільних пристроїв, через що користувачі з різними</w:t>
      </w:r>
      <w:r>
        <w:rPr>
          <w:bCs/>
          <w:color w:val="000000"/>
          <w:szCs w:val="28"/>
        </w:rPr>
        <w:t xml:space="preserve"> телефонами мають різний досвід.</w:t>
      </w:r>
    </w:p>
    <w:p w:rsidR="00EF1324" w:rsidRPr="007D1EBC" w:rsidRDefault="00EF1324" w:rsidP="0013405C">
      <w:pPr>
        <w:shd w:val="clear" w:color="auto" w:fill="FFFFFF"/>
        <w:spacing w:after="30" w:line="360" w:lineRule="auto"/>
        <w:ind w:left="-87" w:firstLine="0"/>
        <w:contextualSpacing/>
        <w:jc w:val="both"/>
        <w:rPr>
          <w:bCs/>
          <w:color w:val="000000"/>
          <w:szCs w:val="28"/>
        </w:rPr>
      </w:pPr>
      <w:r>
        <w:rPr>
          <w:bCs/>
          <w:color w:val="000000"/>
          <w:szCs w:val="28"/>
        </w:rPr>
        <w:t>Тож, підприємству варто звернути на це увагу та оптимізувати це.</w:t>
      </w:r>
    </w:p>
    <w:p w:rsidR="00EF1324" w:rsidRPr="00390512" w:rsidRDefault="00EF1324" w:rsidP="0013405C">
      <w:pPr>
        <w:pStyle w:val="a6"/>
        <w:spacing w:before="0" w:beforeAutospacing="0" w:after="30" w:afterAutospacing="0" w:line="360" w:lineRule="auto"/>
        <w:ind w:firstLine="340"/>
        <w:contextualSpacing/>
        <w:jc w:val="both"/>
        <w:rPr>
          <w:color w:val="000000"/>
          <w:szCs w:val="28"/>
        </w:rPr>
      </w:pPr>
      <w:r w:rsidRPr="00390512">
        <w:rPr>
          <w:color w:val="000000"/>
          <w:szCs w:val="28"/>
        </w:rPr>
        <w:t xml:space="preserve">У рамках завдання 3 - Аналіз уподобань споживачів, було проведено онлайн опитування споживачів та 2 фокус групи. </w:t>
      </w:r>
    </w:p>
    <w:p w:rsidR="00EF1324" w:rsidRDefault="00EF1324" w:rsidP="0013405C">
      <w:pPr>
        <w:pStyle w:val="a6"/>
        <w:spacing w:before="0" w:beforeAutospacing="0" w:after="30" w:afterAutospacing="0" w:line="360" w:lineRule="auto"/>
        <w:ind w:firstLine="340"/>
        <w:contextualSpacing/>
        <w:jc w:val="both"/>
        <w:rPr>
          <w:szCs w:val="28"/>
        </w:rPr>
      </w:pPr>
      <w:r w:rsidRPr="00390512">
        <w:rPr>
          <w:szCs w:val="28"/>
        </w:rPr>
        <w:t>Пошукове питання №1: «</w:t>
      </w:r>
      <w:r w:rsidRPr="00390512">
        <w:rPr>
          <w:color w:val="000000"/>
          <w:szCs w:val="28"/>
        </w:rPr>
        <w:t>Який канал розподілу використовують споживачі для купівлі товару найчастіше?</w:t>
      </w:r>
      <w:r w:rsidRPr="00390512">
        <w:rPr>
          <w:szCs w:val="28"/>
        </w:rPr>
        <w:t xml:space="preserve">» </w:t>
      </w:r>
    </w:p>
    <w:p w:rsidR="00EF1324" w:rsidRPr="00390512" w:rsidRDefault="00EF1324" w:rsidP="0013405C">
      <w:pPr>
        <w:pStyle w:val="a6"/>
        <w:spacing w:before="0" w:beforeAutospacing="0" w:after="30" w:afterAutospacing="0" w:line="360" w:lineRule="auto"/>
        <w:ind w:firstLine="340"/>
        <w:contextualSpacing/>
        <w:jc w:val="both"/>
        <w:rPr>
          <w:szCs w:val="28"/>
        </w:rPr>
      </w:pPr>
      <w:r>
        <w:rPr>
          <w:szCs w:val="28"/>
        </w:rPr>
        <w:lastRenderedPageBreak/>
        <w:t>Для відповіді на це питання було питання в анкеті, яке показало такий розподіл, який представлено на рис. 3.10.</w:t>
      </w:r>
    </w:p>
    <w:p w:rsidR="00EF1324" w:rsidRPr="00D47C2E" w:rsidRDefault="00EF1324" w:rsidP="0013405C">
      <w:pPr>
        <w:pStyle w:val="a6"/>
        <w:spacing w:before="0" w:beforeAutospacing="0" w:after="30" w:afterAutospacing="0" w:line="360" w:lineRule="auto"/>
        <w:ind w:firstLine="340"/>
        <w:contextualSpacing/>
        <w:jc w:val="both"/>
      </w:pPr>
    </w:p>
    <w:p w:rsidR="00EF1324" w:rsidRPr="00D47C2E" w:rsidRDefault="00863B79" w:rsidP="0013405C">
      <w:pPr>
        <w:pStyle w:val="a6"/>
        <w:spacing w:before="0" w:beforeAutospacing="0" w:after="30" w:afterAutospacing="0" w:line="360" w:lineRule="auto"/>
        <w:ind w:firstLine="340"/>
        <w:contextualSpacing/>
        <w:jc w:val="center"/>
      </w:pPr>
      <w:r>
        <w:rPr>
          <w:noProof/>
          <w:lang w:val="en-US" w:eastAsia="en-US"/>
        </w:rPr>
        <w:drawing>
          <wp:inline distT="0" distB="0" distL="0" distR="0">
            <wp:extent cx="5829300" cy="2085975"/>
            <wp:effectExtent l="0" t="0" r="0" b="0"/>
            <wp:docPr id="44" name="Рисунок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rrowheads="1"/>
                    </pic:cNvPicPr>
                  </pic:nvPicPr>
                  <pic:blipFill>
                    <a:blip r:embed="rId27">
                      <a:grayscl/>
                      <a:extLst>
                        <a:ext uri="{28A0092B-C50C-407E-A947-70E740481C1C}">
                          <a14:useLocalDpi xmlns:a14="http://schemas.microsoft.com/office/drawing/2010/main" val="0"/>
                        </a:ext>
                      </a:extLst>
                    </a:blip>
                    <a:srcRect/>
                    <a:stretch>
                      <a:fillRect/>
                    </a:stretch>
                  </pic:blipFill>
                  <pic:spPr bwMode="auto">
                    <a:xfrm>
                      <a:off x="0" y="0"/>
                      <a:ext cx="5829300" cy="2085975"/>
                    </a:xfrm>
                    <a:prstGeom prst="rect">
                      <a:avLst/>
                    </a:prstGeom>
                    <a:noFill/>
                    <a:ln>
                      <a:noFill/>
                    </a:ln>
                  </pic:spPr>
                </pic:pic>
              </a:graphicData>
            </a:graphic>
          </wp:inline>
        </w:drawing>
      </w:r>
    </w:p>
    <w:p w:rsidR="00EF1324" w:rsidRPr="00D47C2E" w:rsidRDefault="00EF1324" w:rsidP="0013405C">
      <w:pPr>
        <w:pStyle w:val="a6"/>
        <w:spacing w:before="0" w:beforeAutospacing="0" w:after="30" w:afterAutospacing="0" w:line="360" w:lineRule="auto"/>
        <w:ind w:firstLine="340"/>
        <w:contextualSpacing/>
        <w:jc w:val="center"/>
      </w:pPr>
      <w:r w:rsidRPr="00D47C2E">
        <w:t xml:space="preserve">Рисунок 3.10– Популярність каналів розподілу для покупки жіночого одягу </w:t>
      </w:r>
    </w:p>
    <w:p w:rsidR="00EF1324" w:rsidRPr="00D47C2E" w:rsidRDefault="00EF1324" w:rsidP="0013405C">
      <w:pPr>
        <w:pStyle w:val="a6"/>
        <w:spacing w:before="0" w:beforeAutospacing="0" w:after="30" w:afterAutospacing="0" w:line="360" w:lineRule="auto"/>
        <w:ind w:firstLine="340"/>
        <w:contextualSpacing/>
        <w:jc w:val="center"/>
        <w:rPr>
          <w:szCs w:val="28"/>
        </w:rPr>
      </w:pPr>
      <w:r w:rsidRPr="00D47C2E">
        <w:rPr>
          <w:szCs w:val="28"/>
        </w:rPr>
        <w:t>Джерело: сформовано автором</w:t>
      </w:r>
    </w:p>
    <w:p w:rsidR="00235D8D" w:rsidRDefault="00235D8D" w:rsidP="00D31664">
      <w:pPr>
        <w:pStyle w:val="a6"/>
        <w:spacing w:before="0" w:beforeAutospacing="0" w:after="30" w:afterAutospacing="0" w:line="360" w:lineRule="auto"/>
        <w:ind w:firstLine="340"/>
        <w:contextualSpacing/>
      </w:pPr>
    </w:p>
    <w:p w:rsidR="00EF1324" w:rsidRDefault="00D31664" w:rsidP="00D31664">
      <w:pPr>
        <w:pStyle w:val="a6"/>
        <w:spacing w:before="0" w:beforeAutospacing="0" w:after="30" w:afterAutospacing="0" w:line="360" w:lineRule="auto"/>
        <w:ind w:firstLine="340"/>
        <w:contextualSpacing/>
      </w:pPr>
      <w:r>
        <w:t xml:space="preserve">Також в анкеті було питання щодо </w:t>
      </w:r>
      <w:r w:rsidRPr="00D47C2E">
        <w:t>фактор</w:t>
      </w:r>
      <w:r>
        <w:t>ів</w:t>
      </w:r>
      <w:r w:rsidRPr="00D47C2E">
        <w:t>, які впливають на вибір інтернет-магазин</w:t>
      </w:r>
      <w:r>
        <w:t>у</w:t>
      </w:r>
      <w:r w:rsidR="00235D8D">
        <w:t xml:space="preserve">, тож на рис. 3.11 представлені результати відповіді на це питання. </w:t>
      </w:r>
    </w:p>
    <w:p w:rsidR="00235D8D" w:rsidRPr="00D47C2E" w:rsidRDefault="00235D8D" w:rsidP="00D31664">
      <w:pPr>
        <w:pStyle w:val="a6"/>
        <w:spacing w:before="0" w:beforeAutospacing="0" w:after="30" w:afterAutospacing="0" w:line="360" w:lineRule="auto"/>
        <w:ind w:firstLine="340"/>
        <w:contextualSpacing/>
      </w:pPr>
    </w:p>
    <w:p w:rsidR="00EF1324" w:rsidRPr="00D47C2E" w:rsidRDefault="00863B79" w:rsidP="0013405C">
      <w:pPr>
        <w:pStyle w:val="a6"/>
        <w:spacing w:before="0" w:beforeAutospacing="0" w:after="30" w:afterAutospacing="0" w:line="360" w:lineRule="auto"/>
        <w:ind w:firstLine="340"/>
        <w:contextualSpacing/>
        <w:jc w:val="center"/>
      </w:pPr>
      <w:r>
        <w:rPr>
          <w:noProof/>
          <w:lang w:val="en-US" w:eastAsia="en-US"/>
        </w:rPr>
        <w:drawing>
          <wp:inline distT="0" distB="0" distL="0" distR="0">
            <wp:extent cx="5080635" cy="1681480"/>
            <wp:effectExtent l="0" t="0" r="0" b="0"/>
            <wp:docPr id="45" name="Диаграмма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EF1324" w:rsidRDefault="00EF1324" w:rsidP="0013405C">
      <w:pPr>
        <w:pStyle w:val="a6"/>
        <w:spacing w:before="0" w:beforeAutospacing="0" w:after="30" w:afterAutospacing="0" w:line="360" w:lineRule="auto"/>
        <w:ind w:firstLine="340"/>
        <w:contextualSpacing/>
        <w:jc w:val="center"/>
        <w:rPr>
          <w:color w:val="000000"/>
          <w:szCs w:val="28"/>
        </w:rPr>
      </w:pPr>
      <w:r w:rsidRPr="00D47C2E">
        <w:rPr>
          <w:color w:val="000000"/>
          <w:szCs w:val="28"/>
        </w:rPr>
        <w:t>Рисунок 3.11 –Фактори, що впливають на вибір каналу покупки жіночого одягу</w:t>
      </w:r>
    </w:p>
    <w:p w:rsidR="00EF1324" w:rsidRPr="00D47C2E" w:rsidRDefault="00EF1324" w:rsidP="0013405C">
      <w:pPr>
        <w:pStyle w:val="a6"/>
        <w:spacing w:before="0" w:beforeAutospacing="0" w:after="30" w:afterAutospacing="0" w:line="360" w:lineRule="auto"/>
        <w:ind w:firstLine="340"/>
        <w:contextualSpacing/>
        <w:jc w:val="center"/>
        <w:rPr>
          <w:szCs w:val="28"/>
        </w:rPr>
      </w:pPr>
      <w:r w:rsidRPr="00D47C2E">
        <w:rPr>
          <w:szCs w:val="28"/>
        </w:rPr>
        <w:t>Джерело: сформовано автором</w:t>
      </w:r>
    </w:p>
    <w:p w:rsidR="00EF1324" w:rsidRPr="00D47C2E" w:rsidRDefault="00EF1324" w:rsidP="0013405C">
      <w:pPr>
        <w:pStyle w:val="a6"/>
        <w:spacing w:before="0" w:beforeAutospacing="0" w:after="30" w:afterAutospacing="0" w:line="360" w:lineRule="auto"/>
        <w:ind w:firstLine="340"/>
        <w:contextualSpacing/>
        <w:jc w:val="center"/>
        <w:rPr>
          <w:color w:val="000000"/>
          <w:szCs w:val="28"/>
        </w:rPr>
      </w:pPr>
    </w:p>
    <w:p w:rsidR="00EF1324" w:rsidRPr="00D47C2E" w:rsidRDefault="00EF1324" w:rsidP="0013405C">
      <w:pPr>
        <w:pStyle w:val="a6"/>
        <w:spacing w:before="0" w:beforeAutospacing="0" w:after="30" w:afterAutospacing="0" w:line="360" w:lineRule="auto"/>
        <w:ind w:firstLine="340"/>
        <w:contextualSpacing/>
        <w:jc w:val="both"/>
      </w:pPr>
      <w:r w:rsidRPr="00D47C2E">
        <w:t xml:space="preserve">Опитування показало, що найчастіше споживачі для покупки жіночого одягу використовують фізичні магазини, інтернет-магазини та соціальні мережі. І бачимо, що при цьому зручність та безпека онлайн-покупок є основними факторами, які впливають на вибір інтернет-магазинів. Місце розташування магазину також важливо для більше ніж половини респондентів, що свідчить про </w:t>
      </w:r>
      <w:r w:rsidRPr="00D47C2E">
        <w:lastRenderedPageBreak/>
        <w:t xml:space="preserve">значення локальної доступності. Аспекти цін, якість обслуговування, широкий вибір стилів та розмірів також є важливими для споживачів при виборі каналу покупок. Екологічні стандарти та індивідуальні поради не є основними факторами, але все ще мають значення для частини аудиторії. Ці результати дозволяють підприємству </w:t>
      </w:r>
      <w:r w:rsidRPr="0055542E">
        <w:rPr>
          <w:szCs w:val="28"/>
        </w:rPr>
        <w:t>«VOVK»</w:t>
      </w:r>
      <w:r w:rsidR="008E1AF6">
        <w:rPr>
          <w:szCs w:val="28"/>
        </w:rPr>
        <w:t xml:space="preserve"> </w:t>
      </w:r>
      <w:r w:rsidRPr="00D47C2E">
        <w:t>ліпше розуміти уподобання своєї цільової аудиторії та адаптувати свою стратегію розподілу товарів.</w:t>
      </w:r>
    </w:p>
    <w:p w:rsidR="00EF1324" w:rsidRPr="00D47C2E" w:rsidRDefault="00EF1324" w:rsidP="0013405C">
      <w:pPr>
        <w:pStyle w:val="a6"/>
        <w:spacing w:before="0" w:beforeAutospacing="0" w:after="30" w:afterAutospacing="0" w:line="360" w:lineRule="auto"/>
        <w:ind w:firstLine="340"/>
        <w:contextualSpacing/>
        <w:jc w:val="both"/>
      </w:pPr>
      <w:r w:rsidRPr="00D47C2E">
        <w:t>Пошукове питання №2: «</w:t>
      </w:r>
      <w:r w:rsidRPr="00D47C2E">
        <w:rPr>
          <w:color w:val="000000"/>
          <w:szCs w:val="28"/>
        </w:rPr>
        <w:t>Які чинники найбільше впливають на вибір конкретного бренду при покупці?</w:t>
      </w:r>
      <w:r w:rsidRPr="00D47C2E">
        <w:t xml:space="preserve">»  </w:t>
      </w:r>
    </w:p>
    <w:p w:rsidR="00235D8D" w:rsidRPr="00D47C2E" w:rsidRDefault="00235D8D" w:rsidP="00235D8D">
      <w:pPr>
        <w:pStyle w:val="a6"/>
        <w:spacing w:before="0" w:beforeAutospacing="0" w:after="30" w:afterAutospacing="0" w:line="360" w:lineRule="auto"/>
        <w:ind w:firstLine="340"/>
        <w:contextualSpacing/>
        <w:jc w:val="both"/>
      </w:pPr>
      <w:r>
        <w:t xml:space="preserve">Задавши в анкеті питання щодо </w:t>
      </w:r>
      <w:r w:rsidRPr="00D47C2E">
        <w:t>чинників, що впливають на вибір конкретного бренду при покупці жіночого одягу</w:t>
      </w:r>
      <w:r>
        <w:t>, отримали відповіді, розподіл яких представлено на рис 3.12.</w:t>
      </w:r>
    </w:p>
    <w:p w:rsidR="00EF1324" w:rsidRPr="00D47C2E" w:rsidRDefault="00EF1324" w:rsidP="0013405C">
      <w:pPr>
        <w:pStyle w:val="a6"/>
        <w:spacing w:before="0" w:beforeAutospacing="0" w:after="30" w:afterAutospacing="0" w:line="360" w:lineRule="auto"/>
        <w:ind w:firstLine="340"/>
        <w:contextualSpacing/>
        <w:jc w:val="both"/>
      </w:pPr>
    </w:p>
    <w:p w:rsidR="00EF1324" w:rsidRPr="00D47C2E" w:rsidRDefault="00863B79" w:rsidP="0013405C">
      <w:pPr>
        <w:pStyle w:val="a6"/>
        <w:spacing w:before="0" w:beforeAutospacing="0" w:after="30" w:afterAutospacing="0" w:line="360" w:lineRule="auto"/>
        <w:ind w:firstLine="340"/>
        <w:contextualSpacing/>
        <w:jc w:val="center"/>
      </w:pPr>
      <w:r>
        <w:rPr>
          <w:noProof/>
          <w:lang w:val="en-US" w:eastAsia="en-US"/>
        </w:rPr>
        <w:drawing>
          <wp:inline distT="0" distB="0" distL="0" distR="0">
            <wp:extent cx="5327650" cy="1910080"/>
            <wp:effectExtent l="0" t="0" r="0" b="0"/>
            <wp:docPr id="46" name="Диаграмма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EF1324" w:rsidRPr="00D47C2E" w:rsidRDefault="00EF1324" w:rsidP="0013405C">
      <w:pPr>
        <w:pStyle w:val="a6"/>
        <w:spacing w:before="0" w:beforeAutospacing="0" w:after="30" w:afterAutospacing="0" w:line="360" w:lineRule="auto"/>
        <w:ind w:firstLine="340"/>
        <w:contextualSpacing/>
        <w:jc w:val="center"/>
      </w:pPr>
      <w:r w:rsidRPr="00D47C2E">
        <w:t>Рисунок 3.12 –Розподіл чинників, що впливають на вибір конкретного бренду при покупці жіночого одягу</w:t>
      </w:r>
    </w:p>
    <w:p w:rsidR="00EF1324" w:rsidRPr="00D47C2E" w:rsidRDefault="00EF1324" w:rsidP="0013405C">
      <w:pPr>
        <w:pStyle w:val="a6"/>
        <w:spacing w:before="0" w:beforeAutospacing="0" w:after="30" w:afterAutospacing="0" w:line="360" w:lineRule="auto"/>
        <w:ind w:firstLine="340"/>
        <w:contextualSpacing/>
        <w:jc w:val="center"/>
        <w:rPr>
          <w:szCs w:val="28"/>
        </w:rPr>
      </w:pPr>
      <w:r w:rsidRPr="00D47C2E">
        <w:rPr>
          <w:szCs w:val="28"/>
        </w:rPr>
        <w:t>Джерело: сформовано автором</w:t>
      </w:r>
    </w:p>
    <w:p w:rsidR="00EF1324" w:rsidRPr="00D47C2E" w:rsidRDefault="00EF1324" w:rsidP="0013405C">
      <w:pPr>
        <w:pStyle w:val="a6"/>
        <w:spacing w:before="0" w:beforeAutospacing="0" w:after="30" w:afterAutospacing="0" w:line="360" w:lineRule="auto"/>
        <w:ind w:firstLine="340"/>
        <w:contextualSpacing/>
        <w:jc w:val="both"/>
      </w:pPr>
    </w:p>
    <w:p w:rsidR="00EF1324" w:rsidRPr="00D47C2E" w:rsidRDefault="00EF1324" w:rsidP="0013405C">
      <w:pPr>
        <w:pStyle w:val="a6"/>
        <w:spacing w:before="0" w:beforeAutospacing="0" w:after="30" w:afterAutospacing="0" w:line="360" w:lineRule="auto"/>
        <w:ind w:firstLine="340"/>
        <w:contextualSpacing/>
        <w:jc w:val="both"/>
      </w:pPr>
      <w:r w:rsidRPr="00D47C2E">
        <w:t>З рисунка 3.12 видно, що найбільший вплив на вибір конкретного бренду справляє ціна (88,46%), за якою йде якість товару (84,61%) та його стиль (80,77%). Споживачі вважають ціновий фактор ключовим, водночас вимагаючи високої якості та відповідності стилістичним уподобанням. Популярність та репутація бренду, спрямованість на сталість та екологію, а також індивідуальний підхід виявили менший вплив на вибір споживачів.</w:t>
      </w:r>
    </w:p>
    <w:p w:rsidR="00EF1324" w:rsidRPr="00D47C2E" w:rsidRDefault="00EF1324" w:rsidP="0013405C">
      <w:pPr>
        <w:pStyle w:val="a6"/>
        <w:spacing w:before="0" w:beforeAutospacing="0" w:after="30" w:afterAutospacing="0" w:line="360" w:lineRule="auto"/>
        <w:ind w:firstLine="340"/>
        <w:contextualSpacing/>
        <w:jc w:val="both"/>
      </w:pPr>
      <w:r w:rsidRPr="00D47C2E">
        <w:lastRenderedPageBreak/>
        <w:t>Пошукове питання №3: «</w:t>
      </w:r>
      <w:r w:rsidRPr="00D47C2E">
        <w:rPr>
          <w:szCs w:val="28"/>
        </w:rPr>
        <w:t>Які тренди у фешн індустрії споживачам найбільше до вподоби, тобто на які вони реагують?</w:t>
      </w:r>
      <w:r w:rsidRPr="00D47C2E">
        <w:t xml:space="preserve">» </w:t>
      </w:r>
    </w:p>
    <w:p w:rsidR="00EF1324" w:rsidRPr="00D47C2E" w:rsidRDefault="00EF1324" w:rsidP="0013405C">
      <w:pPr>
        <w:spacing w:after="30" w:line="360" w:lineRule="auto"/>
        <w:ind w:firstLine="340"/>
        <w:contextualSpacing/>
        <w:jc w:val="both"/>
        <w:rPr>
          <w:color w:val="000000"/>
          <w:szCs w:val="28"/>
        </w:rPr>
      </w:pPr>
      <w:r w:rsidRPr="00D47C2E">
        <w:rPr>
          <w:color w:val="000000"/>
          <w:szCs w:val="28"/>
        </w:rPr>
        <w:t>Для цього питання було проведено фокус-групу, тому розглянемо її результати та висновки: група 1: Споживачі віком 18-30 років</w:t>
      </w:r>
    </w:p>
    <w:p w:rsidR="00EF1324" w:rsidRPr="00D47C2E" w:rsidRDefault="00EF1324" w:rsidP="008E1AF6">
      <w:pPr>
        <w:pStyle w:val="a3"/>
        <w:numPr>
          <w:ilvl w:val="0"/>
          <w:numId w:val="44"/>
        </w:numPr>
        <w:tabs>
          <w:tab w:val="clear" w:pos="273"/>
          <w:tab w:val="num" w:pos="567"/>
        </w:tabs>
        <w:spacing w:after="30" w:line="360" w:lineRule="auto"/>
        <w:ind w:firstLine="11"/>
        <w:jc w:val="both"/>
        <w:rPr>
          <w:color w:val="000000"/>
          <w:sz w:val="28"/>
          <w:szCs w:val="28"/>
          <w:lang w:val="uk-UA"/>
        </w:rPr>
      </w:pPr>
      <w:r>
        <w:rPr>
          <w:color w:val="000000"/>
          <w:sz w:val="28"/>
          <w:szCs w:val="28"/>
          <w:lang w:val="uk-UA"/>
        </w:rPr>
        <w:t>с</w:t>
      </w:r>
      <w:r w:rsidRPr="00D47C2E">
        <w:rPr>
          <w:color w:val="000000"/>
          <w:sz w:val="28"/>
          <w:szCs w:val="28"/>
          <w:lang w:val="uk-UA"/>
        </w:rPr>
        <w:t>теження за трендами: учасники активно стежать за новинками у модній індустрії, переважно через</w:t>
      </w:r>
      <w:r>
        <w:rPr>
          <w:color w:val="000000"/>
          <w:sz w:val="28"/>
          <w:szCs w:val="28"/>
          <w:lang w:val="uk-UA"/>
        </w:rPr>
        <w:t xml:space="preserve"> соціальні медіа та модні блоги;</w:t>
      </w:r>
    </w:p>
    <w:p w:rsidR="00EF1324" w:rsidRPr="00D47C2E" w:rsidRDefault="00EF1324" w:rsidP="008E1AF6">
      <w:pPr>
        <w:pStyle w:val="a3"/>
        <w:numPr>
          <w:ilvl w:val="0"/>
          <w:numId w:val="44"/>
        </w:numPr>
        <w:tabs>
          <w:tab w:val="clear" w:pos="273"/>
          <w:tab w:val="num" w:pos="567"/>
        </w:tabs>
        <w:spacing w:after="30" w:line="360" w:lineRule="auto"/>
        <w:ind w:firstLine="11"/>
        <w:jc w:val="both"/>
        <w:rPr>
          <w:color w:val="000000"/>
          <w:sz w:val="28"/>
          <w:szCs w:val="28"/>
          <w:lang w:val="uk-UA"/>
        </w:rPr>
      </w:pPr>
      <w:r>
        <w:rPr>
          <w:color w:val="000000"/>
          <w:sz w:val="28"/>
          <w:szCs w:val="28"/>
          <w:lang w:val="uk-UA"/>
        </w:rPr>
        <w:t>у</w:t>
      </w:r>
      <w:r w:rsidRPr="00D47C2E">
        <w:rPr>
          <w:color w:val="000000"/>
          <w:sz w:val="28"/>
          <w:szCs w:val="28"/>
          <w:lang w:val="uk-UA"/>
        </w:rPr>
        <w:t>люблені тренди: популярні тренди серед цієї групи включають стрітстайл, екологічні матеріали та яс</w:t>
      </w:r>
      <w:r>
        <w:rPr>
          <w:color w:val="000000"/>
          <w:sz w:val="28"/>
          <w:szCs w:val="28"/>
          <w:lang w:val="uk-UA"/>
        </w:rPr>
        <w:t>краві колоритні акценти;</w:t>
      </w:r>
    </w:p>
    <w:p w:rsidR="00EF1324" w:rsidRPr="00D47C2E" w:rsidRDefault="00EF1324" w:rsidP="008E1AF6">
      <w:pPr>
        <w:pStyle w:val="a3"/>
        <w:numPr>
          <w:ilvl w:val="0"/>
          <w:numId w:val="44"/>
        </w:numPr>
        <w:tabs>
          <w:tab w:val="clear" w:pos="273"/>
          <w:tab w:val="num" w:pos="567"/>
        </w:tabs>
        <w:spacing w:after="30" w:line="360" w:lineRule="auto"/>
        <w:ind w:firstLine="11"/>
        <w:jc w:val="both"/>
        <w:rPr>
          <w:color w:val="000000"/>
          <w:sz w:val="28"/>
          <w:szCs w:val="28"/>
          <w:lang w:val="uk-UA"/>
        </w:rPr>
      </w:pPr>
      <w:r>
        <w:rPr>
          <w:color w:val="000000"/>
          <w:sz w:val="28"/>
          <w:szCs w:val="28"/>
          <w:lang w:val="uk-UA"/>
        </w:rPr>
        <w:t>р</w:t>
      </w:r>
      <w:r w:rsidRPr="00D47C2E">
        <w:rPr>
          <w:color w:val="000000"/>
          <w:sz w:val="28"/>
          <w:szCs w:val="28"/>
          <w:lang w:val="uk-UA"/>
        </w:rPr>
        <w:t>еакція на тренди: учасники позитивно реагують на нові тренди, здебільшого довіряючи думці впли</w:t>
      </w:r>
      <w:r>
        <w:rPr>
          <w:color w:val="000000"/>
          <w:sz w:val="28"/>
          <w:szCs w:val="28"/>
          <w:lang w:val="uk-UA"/>
        </w:rPr>
        <w:t>вових осіб у соціальних мережах;</w:t>
      </w:r>
    </w:p>
    <w:p w:rsidR="00EF1324" w:rsidRPr="00D47C2E" w:rsidRDefault="00EF1324" w:rsidP="008E1AF6">
      <w:pPr>
        <w:pStyle w:val="a3"/>
        <w:numPr>
          <w:ilvl w:val="0"/>
          <w:numId w:val="44"/>
        </w:numPr>
        <w:tabs>
          <w:tab w:val="clear" w:pos="273"/>
          <w:tab w:val="num" w:pos="567"/>
        </w:tabs>
        <w:spacing w:after="30" w:line="360" w:lineRule="auto"/>
        <w:ind w:firstLine="11"/>
        <w:jc w:val="both"/>
        <w:rPr>
          <w:color w:val="000000"/>
          <w:sz w:val="28"/>
          <w:szCs w:val="28"/>
          <w:lang w:val="uk-UA"/>
        </w:rPr>
      </w:pPr>
      <w:r>
        <w:rPr>
          <w:color w:val="000000"/>
          <w:sz w:val="28"/>
          <w:szCs w:val="28"/>
          <w:lang w:val="uk-UA"/>
        </w:rPr>
        <w:t>ф</w:t>
      </w:r>
      <w:r w:rsidRPr="00D47C2E">
        <w:rPr>
          <w:color w:val="000000"/>
          <w:sz w:val="28"/>
          <w:szCs w:val="28"/>
          <w:lang w:val="uk-UA"/>
        </w:rPr>
        <w:t>актори відмови від трендів: незручність та невідповідність власному стилю визначають відмову від певни</w:t>
      </w:r>
      <w:r>
        <w:rPr>
          <w:color w:val="000000"/>
          <w:sz w:val="28"/>
          <w:szCs w:val="28"/>
          <w:lang w:val="uk-UA"/>
        </w:rPr>
        <w:t>х трендів;</w:t>
      </w:r>
    </w:p>
    <w:p w:rsidR="00EF1324" w:rsidRPr="00D47C2E" w:rsidRDefault="00EF1324" w:rsidP="0013405C">
      <w:pPr>
        <w:pStyle w:val="a3"/>
        <w:numPr>
          <w:ilvl w:val="0"/>
          <w:numId w:val="44"/>
        </w:numPr>
        <w:spacing w:after="30" w:line="360" w:lineRule="auto"/>
        <w:ind w:firstLine="340"/>
        <w:jc w:val="both"/>
        <w:rPr>
          <w:color w:val="000000"/>
          <w:sz w:val="28"/>
          <w:szCs w:val="28"/>
          <w:lang w:val="uk-UA"/>
        </w:rPr>
      </w:pPr>
      <w:r>
        <w:rPr>
          <w:color w:val="000000"/>
          <w:sz w:val="28"/>
          <w:szCs w:val="28"/>
          <w:lang w:val="uk-UA"/>
        </w:rPr>
        <w:t>п</w:t>
      </w:r>
      <w:r w:rsidRPr="00D47C2E">
        <w:rPr>
          <w:color w:val="000000"/>
          <w:sz w:val="28"/>
          <w:szCs w:val="28"/>
          <w:lang w:val="uk-UA"/>
        </w:rPr>
        <w:t>ерспективи майбутніх трендів: учасники очікують більше функціональних та стильних рішень в майбутніх трендах.</w:t>
      </w:r>
    </w:p>
    <w:p w:rsidR="00EF1324" w:rsidRPr="00D47C2E" w:rsidRDefault="00EF1324" w:rsidP="0013405C">
      <w:pPr>
        <w:spacing w:after="30" w:line="360" w:lineRule="auto"/>
        <w:ind w:firstLine="340"/>
        <w:contextualSpacing/>
        <w:jc w:val="both"/>
        <w:rPr>
          <w:color w:val="000000"/>
          <w:szCs w:val="28"/>
        </w:rPr>
      </w:pPr>
      <w:r>
        <w:rPr>
          <w:color w:val="000000"/>
          <w:szCs w:val="28"/>
        </w:rPr>
        <w:t>Г</w:t>
      </w:r>
      <w:r w:rsidRPr="00D47C2E">
        <w:rPr>
          <w:color w:val="000000"/>
          <w:szCs w:val="28"/>
        </w:rPr>
        <w:t>рупа 2: Споживачі віком 31-50 років</w:t>
      </w:r>
      <w:r>
        <w:rPr>
          <w:color w:val="000000"/>
          <w:szCs w:val="28"/>
        </w:rPr>
        <w:t>:</w:t>
      </w:r>
    </w:p>
    <w:p w:rsidR="00EF1324" w:rsidRPr="00D47C2E" w:rsidRDefault="00EF1324" w:rsidP="008E1AF6">
      <w:pPr>
        <w:numPr>
          <w:ilvl w:val="0"/>
          <w:numId w:val="58"/>
        </w:numPr>
        <w:tabs>
          <w:tab w:val="clear" w:pos="613"/>
          <w:tab w:val="left" w:pos="567"/>
          <w:tab w:val="num" w:pos="709"/>
        </w:tabs>
        <w:spacing w:after="30" w:line="360" w:lineRule="auto"/>
        <w:ind w:left="284" w:firstLine="0"/>
        <w:contextualSpacing/>
        <w:jc w:val="both"/>
        <w:rPr>
          <w:color w:val="000000"/>
          <w:szCs w:val="28"/>
        </w:rPr>
      </w:pPr>
      <w:r>
        <w:rPr>
          <w:color w:val="000000"/>
          <w:szCs w:val="28"/>
        </w:rPr>
        <w:t>с</w:t>
      </w:r>
      <w:r w:rsidRPr="00D47C2E">
        <w:rPr>
          <w:color w:val="000000"/>
          <w:szCs w:val="28"/>
        </w:rPr>
        <w:t>теження за трендами: ця група обирає різноманітні джерела інформації, включаючи традиційні журна</w:t>
      </w:r>
      <w:r>
        <w:rPr>
          <w:color w:val="000000"/>
          <w:szCs w:val="28"/>
        </w:rPr>
        <w:t>ли та виставки;</w:t>
      </w:r>
    </w:p>
    <w:p w:rsidR="00EF1324" w:rsidRPr="00D47C2E" w:rsidRDefault="00EF1324" w:rsidP="008E1AF6">
      <w:pPr>
        <w:numPr>
          <w:ilvl w:val="0"/>
          <w:numId w:val="58"/>
        </w:numPr>
        <w:tabs>
          <w:tab w:val="clear" w:pos="613"/>
          <w:tab w:val="left" w:pos="567"/>
          <w:tab w:val="num" w:pos="709"/>
        </w:tabs>
        <w:spacing w:after="30" w:line="360" w:lineRule="auto"/>
        <w:ind w:left="284" w:firstLine="0"/>
        <w:contextualSpacing/>
        <w:jc w:val="both"/>
        <w:rPr>
          <w:color w:val="000000"/>
          <w:szCs w:val="28"/>
        </w:rPr>
      </w:pPr>
      <w:r>
        <w:rPr>
          <w:color w:val="000000"/>
          <w:szCs w:val="28"/>
        </w:rPr>
        <w:t>у</w:t>
      </w:r>
      <w:r w:rsidRPr="00D47C2E">
        <w:rPr>
          <w:color w:val="000000"/>
          <w:szCs w:val="28"/>
        </w:rPr>
        <w:t>люблені тренди: споживачі цієї групи здебільшого віддають перевагу класичній елегантності та тривалим трендам</w:t>
      </w:r>
      <w:r>
        <w:rPr>
          <w:color w:val="000000"/>
          <w:szCs w:val="28"/>
        </w:rPr>
        <w:t>, враховуючи свій власний стиль;</w:t>
      </w:r>
    </w:p>
    <w:p w:rsidR="00EF1324" w:rsidRPr="00D47C2E" w:rsidRDefault="00EF1324" w:rsidP="008E1AF6">
      <w:pPr>
        <w:numPr>
          <w:ilvl w:val="0"/>
          <w:numId w:val="58"/>
        </w:numPr>
        <w:tabs>
          <w:tab w:val="clear" w:pos="613"/>
          <w:tab w:val="left" w:pos="567"/>
          <w:tab w:val="num" w:pos="709"/>
        </w:tabs>
        <w:spacing w:after="30" w:line="360" w:lineRule="auto"/>
        <w:ind w:left="284" w:firstLine="0"/>
        <w:contextualSpacing/>
        <w:jc w:val="both"/>
        <w:rPr>
          <w:color w:val="000000"/>
          <w:szCs w:val="28"/>
        </w:rPr>
      </w:pPr>
      <w:r>
        <w:rPr>
          <w:color w:val="000000"/>
          <w:szCs w:val="28"/>
        </w:rPr>
        <w:t>р</w:t>
      </w:r>
      <w:r w:rsidRPr="00D47C2E">
        <w:rPr>
          <w:color w:val="000000"/>
          <w:szCs w:val="28"/>
        </w:rPr>
        <w:t>еакція на тренди: позитивна реакція, але з більшою обережністю та вибірковістю щодо того, які тр</w:t>
      </w:r>
      <w:r>
        <w:rPr>
          <w:color w:val="000000"/>
          <w:szCs w:val="28"/>
        </w:rPr>
        <w:t>енди вони приймають;</w:t>
      </w:r>
    </w:p>
    <w:p w:rsidR="00EF1324" w:rsidRPr="00D47C2E" w:rsidRDefault="00EF1324" w:rsidP="008E1AF6">
      <w:pPr>
        <w:numPr>
          <w:ilvl w:val="0"/>
          <w:numId w:val="58"/>
        </w:numPr>
        <w:tabs>
          <w:tab w:val="clear" w:pos="613"/>
          <w:tab w:val="left" w:pos="567"/>
          <w:tab w:val="num" w:pos="709"/>
        </w:tabs>
        <w:spacing w:after="30" w:line="360" w:lineRule="auto"/>
        <w:ind w:left="284" w:firstLine="0"/>
        <w:contextualSpacing/>
        <w:jc w:val="both"/>
        <w:rPr>
          <w:color w:val="000000"/>
          <w:szCs w:val="28"/>
        </w:rPr>
      </w:pPr>
      <w:r>
        <w:rPr>
          <w:color w:val="000000"/>
          <w:szCs w:val="28"/>
        </w:rPr>
        <w:t>ф</w:t>
      </w:r>
      <w:r w:rsidRPr="00D47C2E">
        <w:rPr>
          <w:color w:val="000000"/>
          <w:szCs w:val="28"/>
        </w:rPr>
        <w:t>актори відмови від трендів: неприйнятність для вікової групи та невідповідність особистим уподобанням визнач</w:t>
      </w:r>
      <w:r>
        <w:rPr>
          <w:color w:val="000000"/>
          <w:szCs w:val="28"/>
        </w:rPr>
        <w:t>ають відмову від певних трендів;</w:t>
      </w:r>
    </w:p>
    <w:p w:rsidR="00EF1324" w:rsidRPr="00D47C2E" w:rsidRDefault="00EF1324" w:rsidP="008E1AF6">
      <w:pPr>
        <w:numPr>
          <w:ilvl w:val="0"/>
          <w:numId w:val="58"/>
        </w:numPr>
        <w:tabs>
          <w:tab w:val="clear" w:pos="613"/>
          <w:tab w:val="left" w:pos="567"/>
          <w:tab w:val="num" w:pos="709"/>
        </w:tabs>
        <w:spacing w:after="30" w:line="360" w:lineRule="auto"/>
        <w:ind w:left="284" w:firstLine="0"/>
        <w:contextualSpacing/>
        <w:jc w:val="both"/>
        <w:rPr>
          <w:color w:val="000000"/>
          <w:szCs w:val="28"/>
        </w:rPr>
      </w:pPr>
      <w:r>
        <w:rPr>
          <w:color w:val="000000"/>
          <w:szCs w:val="28"/>
        </w:rPr>
        <w:t>п</w:t>
      </w:r>
      <w:r w:rsidRPr="00D47C2E">
        <w:rPr>
          <w:color w:val="000000"/>
          <w:szCs w:val="28"/>
        </w:rPr>
        <w:t>ерспективи майбутніх трендів: очі</w:t>
      </w:r>
      <w:r>
        <w:rPr>
          <w:color w:val="000000"/>
          <w:szCs w:val="28"/>
        </w:rPr>
        <w:t>кується більше етичних та сталі</w:t>
      </w:r>
      <w:r w:rsidRPr="00D47C2E">
        <w:rPr>
          <w:color w:val="000000"/>
          <w:szCs w:val="28"/>
        </w:rPr>
        <w:t>ших модних рішень.</w:t>
      </w:r>
    </w:p>
    <w:p w:rsidR="00EF1324" w:rsidRPr="00D47C2E" w:rsidRDefault="00EF1324" w:rsidP="008E1AF6">
      <w:pPr>
        <w:tabs>
          <w:tab w:val="left" w:pos="567"/>
          <w:tab w:val="num" w:pos="709"/>
        </w:tabs>
        <w:spacing w:after="30" w:line="360" w:lineRule="auto"/>
        <w:ind w:left="284" w:firstLine="0"/>
        <w:contextualSpacing/>
        <w:jc w:val="both"/>
        <w:rPr>
          <w:color w:val="000000"/>
          <w:szCs w:val="28"/>
        </w:rPr>
      </w:pPr>
      <w:r w:rsidRPr="00D47C2E">
        <w:rPr>
          <w:color w:val="000000"/>
          <w:szCs w:val="28"/>
        </w:rPr>
        <w:t>Загальні висновки:</w:t>
      </w:r>
    </w:p>
    <w:p w:rsidR="00EF1324" w:rsidRPr="00D47C2E" w:rsidRDefault="00EF1324" w:rsidP="008E1AF6">
      <w:pPr>
        <w:pStyle w:val="a3"/>
        <w:numPr>
          <w:ilvl w:val="0"/>
          <w:numId w:val="45"/>
        </w:numPr>
        <w:tabs>
          <w:tab w:val="left" w:pos="567"/>
          <w:tab w:val="num" w:pos="709"/>
        </w:tabs>
        <w:spacing w:after="30" w:line="360" w:lineRule="auto"/>
        <w:ind w:left="284" w:firstLine="0"/>
        <w:jc w:val="both"/>
        <w:rPr>
          <w:color w:val="000000"/>
          <w:sz w:val="28"/>
          <w:szCs w:val="28"/>
          <w:lang w:val="uk-UA"/>
        </w:rPr>
      </w:pPr>
      <w:r>
        <w:rPr>
          <w:color w:val="000000"/>
          <w:sz w:val="28"/>
          <w:szCs w:val="28"/>
          <w:lang w:val="uk-UA"/>
        </w:rPr>
        <w:t>о</w:t>
      </w:r>
      <w:r w:rsidRPr="00D47C2E">
        <w:rPr>
          <w:color w:val="000000"/>
          <w:sz w:val="28"/>
          <w:szCs w:val="28"/>
          <w:lang w:val="uk-UA"/>
        </w:rPr>
        <w:t>бидві групи споживачів прагнуть до індивідуальності</w:t>
      </w:r>
      <w:r>
        <w:rPr>
          <w:color w:val="000000"/>
          <w:sz w:val="28"/>
          <w:szCs w:val="28"/>
          <w:lang w:val="uk-UA"/>
        </w:rPr>
        <w:t xml:space="preserve"> в одязі, але різними способами;</w:t>
      </w:r>
    </w:p>
    <w:p w:rsidR="00EF1324" w:rsidRPr="00D47C2E" w:rsidRDefault="00EF1324" w:rsidP="008E1AF6">
      <w:pPr>
        <w:pStyle w:val="a3"/>
        <w:numPr>
          <w:ilvl w:val="0"/>
          <w:numId w:val="45"/>
        </w:numPr>
        <w:tabs>
          <w:tab w:val="left" w:pos="567"/>
          <w:tab w:val="num" w:pos="709"/>
        </w:tabs>
        <w:spacing w:after="30" w:line="360" w:lineRule="auto"/>
        <w:ind w:left="284" w:firstLine="0"/>
        <w:jc w:val="both"/>
        <w:rPr>
          <w:color w:val="000000"/>
          <w:sz w:val="28"/>
          <w:szCs w:val="28"/>
          <w:lang w:val="uk-UA"/>
        </w:rPr>
      </w:pPr>
      <w:r>
        <w:rPr>
          <w:color w:val="000000"/>
          <w:sz w:val="28"/>
          <w:szCs w:val="28"/>
          <w:lang w:val="uk-UA"/>
        </w:rPr>
        <w:lastRenderedPageBreak/>
        <w:t>м</w:t>
      </w:r>
      <w:r w:rsidRPr="00D47C2E">
        <w:rPr>
          <w:color w:val="000000"/>
          <w:sz w:val="28"/>
          <w:szCs w:val="28"/>
          <w:lang w:val="uk-UA"/>
        </w:rPr>
        <w:t>олодша група активно використовує цифрові медіа для отримання інформації про тренди, тоді як старша група залишаєт</w:t>
      </w:r>
      <w:r>
        <w:rPr>
          <w:color w:val="000000"/>
          <w:sz w:val="28"/>
          <w:szCs w:val="28"/>
          <w:lang w:val="uk-UA"/>
        </w:rPr>
        <w:t>ься вірною традиційним джерелам;</w:t>
      </w:r>
    </w:p>
    <w:p w:rsidR="00EF1324" w:rsidRPr="00D47C2E" w:rsidRDefault="00EF1324" w:rsidP="008E1AF6">
      <w:pPr>
        <w:pStyle w:val="a3"/>
        <w:numPr>
          <w:ilvl w:val="0"/>
          <w:numId w:val="45"/>
        </w:numPr>
        <w:tabs>
          <w:tab w:val="left" w:pos="567"/>
          <w:tab w:val="num" w:pos="709"/>
        </w:tabs>
        <w:spacing w:after="30" w:line="360" w:lineRule="auto"/>
        <w:ind w:left="284" w:firstLine="0"/>
        <w:jc w:val="both"/>
        <w:rPr>
          <w:color w:val="000000"/>
          <w:sz w:val="28"/>
          <w:szCs w:val="28"/>
          <w:lang w:val="uk-UA"/>
        </w:rPr>
      </w:pPr>
      <w:r>
        <w:rPr>
          <w:color w:val="000000"/>
          <w:sz w:val="28"/>
          <w:szCs w:val="28"/>
          <w:lang w:val="uk-UA"/>
        </w:rPr>
        <w:t>у</w:t>
      </w:r>
      <w:r w:rsidRPr="00D47C2E">
        <w:rPr>
          <w:color w:val="000000"/>
          <w:sz w:val="28"/>
          <w:szCs w:val="28"/>
          <w:lang w:val="uk-UA"/>
        </w:rPr>
        <w:t xml:space="preserve"> обох груп важливою є еколо</w:t>
      </w:r>
      <w:r>
        <w:rPr>
          <w:color w:val="000000"/>
          <w:sz w:val="28"/>
          <w:szCs w:val="28"/>
          <w:lang w:val="uk-UA"/>
        </w:rPr>
        <w:t>гічна та етична складова у моді;</w:t>
      </w:r>
    </w:p>
    <w:p w:rsidR="00EF1324" w:rsidRPr="00D47C2E" w:rsidRDefault="00EF1324" w:rsidP="008E1AF6">
      <w:pPr>
        <w:pStyle w:val="a3"/>
        <w:numPr>
          <w:ilvl w:val="0"/>
          <w:numId w:val="45"/>
        </w:numPr>
        <w:tabs>
          <w:tab w:val="left" w:pos="567"/>
          <w:tab w:val="num" w:pos="709"/>
        </w:tabs>
        <w:spacing w:after="30" w:line="360" w:lineRule="auto"/>
        <w:ind w:left="284" w:firstLine="0"/>
        <w:jc w:val="both"/>
        <w:rPr>
          <w:color w:val="000000"/>
          <w:sz w:val="28"/>
          <w:szCs w:val="28"/>
          <w:lang w:val="uk-UA"/>
        </w:rPr>
      </w:pPr>
      <w:r>
        <w:rPr>
          <w:color w:val="000000"/>
          <w:sz w:val="28"/>
          <w:szCs w:val="28"/>
          <w:lang w:val="uk-UA"/>
        </w:rPr>
        <w:t>р</w:t>
      </w:r>
      <w:r w:rsidRPr="00D47C2E">
        <w:rPr>
          <w:color w:val="000000"/>
          <w:sz w:val="28"/>
          <w:szCs w:val="28"/>
          <w:lang w:val="uk-UA"/>
        </w:rPr>
        <w:t>озуміння індивідуальних уподобань та вікових особливостей споживачів є ключовим для успішного розроблення маркетингових стратегій у сегменті жіночого одягу.</w:t>
      </w:r>
    </w:p>
    <w:p w:rsidR="00EF1324" w:rsidRPr="00D47C2E" w:rsidRDefault="00EF1324" w:rsidP="0013405C">
      <w:pPr>
        <w:pStyle w:val="a6"/>
        <w:spacing w:before="0" w:beforeAutospacing="0" w:after="30" w:afterAutospacing="0" w:line="360" w:lineRule="auto"/>
        <w:ind w:left="108" w:firstLine="340"/>
        <w:contextualSpacing/>
        <w:jc w:val="both"/>
        <w:rPr>
          <w:color w:val="000000"/>
          <w:szCs w:val="28"/>
        </w:rPr>
      </w:pPr>
      <w:r w:rsidRPr="00D47C2E">
        <w:rPr>
          <w:color w:val="000000"/>
          <w:szCs w:val="28"/>
        </w:rPr>
        <w:t xml:space="preserve">Для 4 завдання дослідження - Оцінка ефективності поточних маркетингових комунікацій, було розроблено такі пошукові питання: </w:t>
      </w:r>
    </w:p>
    <w:p w:rsidR="00EF1324" w:rsidRPr="00D47C2E" w:rsidRDefault="00EF1324" w:rsidP="0013405C">
      <w:pPr>
        <w:pStyle w:val="a6"/>
        <w:spacing w:before="0" w:beforeAutospacing="0" w:after="30" w:afterAutospacing="0" w:line="360" w:lineRule="auto"/>
        <w:ind w:left="108" w:firstLine="340"/>
        <w:contextualSpacing/>
        <w:jc w:val="both"/>
      </w:pPr>
      <w:r w:rsidRPr="00D47C2E">
        <w:t>Пошукове питання №1: «</w:t>
      </w:r>
      <w:r w:rsidRPr="00D47C2E">
        <w:rPr>
          <w:color w:val="000000"/>
          <w:szCs w:val="28"/>
        </w:rPr>
        <w:t xml:space="preserve">Які канали маркетингової комунікації використовуються підприємством? </w:t>
      </w:r>
      <w:r w:rsidRPr="00D47C2E">
        <w:t xml:space="preserve">» </w:t>
      </w:r>
    </w:p>
    <w:p w:rsidR="00EF1324" w:rsidRPr="00D47C2E" w:rsidRDefault="00EF1324" w:rsidP="0013405C">
      <w:pPr>
        <w:pStyle w:val="a6"/>
        <w:spacing w:before="0" w:beforeAutospacing="0" w:after="30" w:afterAutospacing="0" w:line="360" w:lineRule="auto"/>
        <w:ind w:left="108" w:firstLine="340"/>
        <w:contextualSpacing/>
        <w:jc w:val="both"/>
        <w:rPr>
          <w:color w:val="000000"/>
          <w:szCs w:val="28"/>
        </w:rPr>
      </w:pPr>
      <w:r w:rsidRPr="00D47C2E">
        <w:rPr>
          <w:color w:val="000000"/>
          <w:szCs w:val="28"/>
        </w:rPr>
        <w:t xml:space="preserve">Проаналізувавши інформацію, яка представлена на сайті підприємства, в модних інтернет-журналах та інших платформах, ми виділили, що найактивніше </w:t>
      </w:r>
      <w:r w:rsidRPr="0055542E">
        <w:rPr>
          <w:szCs w:val="28"/>
        </w:rPr>
        <w:t>«VOVK»</w:t>
      </w:r>
      <w:r w:rsidRPr="00D47C2E">
        <w:rPr>
          <w:color w:val="000000"/>
          <w:szCs w:val="28"/>
        </w:rPr>
        <w:t xml:space="preserve"> використовує такі канали маркетингової комунікації:</w:t>
      </w:r>
    </w:p>
    <w:p w:rsidR="00EF1324" w:rsidRPr="00A002F1" w:rsidRDefault="00EF1324" w:rsidP="00A002F1">
      <w:pPr>
        <w:pStyle w:val="a6"/>
        <w:numPr>
          <w:ilvl w:val="0"/>
          <w:numId w:val="42"/>
        </w:numPr>
        <w:spacing w:before="0" w:beforeAutospacing="0" w:after="30" w:afterAutospacing="0" w:line="360" w:lineRule="auto"/>
        <w:contextualSpacing/>
        <w:jc w:val="both"/>
        <w:rPr>
          <w:color w:val="000000"/>
          <w:szCs w:val="28"/>
        </w:rPr>
      </w:pPr>
      <w:r>
        <w:rPr>
          <w:color w:val="000000"/>
          <w:szCs w:val="28"/>
        </w:rPr>
        <w:t>р</w:t>
      </w:r>
      <w:r w:rsidRPr="00D47C2E">
        <w:rPr>
          <w:color w:val="000000"/>
          <w:szCs w:val="28"/>
        </w:rPr>
        <w:t xml:space="preserve">еклама – в жіночих журналах, </w:t>
      </w:r>
      <w:r>
        <w:rPr>
          <w:color w:val="000000"/>
          <w:szCs w:val="28"/>
        </w:rPr>
        <w:t>також р</w:t>
      </w:r>
      <w:r w:rsidRPr="00355B32">
        <w:rPr>
          <w:color w:val="000000"/>
          <w:szCs w:val="28"/>
        </w:rPr>
        <w:t>екламні матеріали «VOVK» присутні на бордах у міських районах з високою прохідністю та в гіпермаркетах, що збільшує видимість бренду серед широкого кола потенційних клієнтів.</w:t>
      </w:r>
      <w:r>
        <w:rPr>
          <w:color w:val="000000"/>
          <w:szCs w:val="28"/>
        </w:rPr>
        <w:t xml:space="preserve"> Реклама представлена і</w:t>
      </w:r>
      <w:r w:rsidRPr="00A002F1">
        <w:rPr>
          <w:color w:val="000000"/>
          <w:szCs w:val="28"/>
        </w:rPr>
        <w:t xml:space="preserve"> в соціальн</w:t>
      </w:r>
      <w:r>
        <w:rPr>
          <w:color w:val="000000"/>
          <w:szCs w:val="28"/>
        </w:rPr>
        <w:t>ій</w:t>
      </w:r>
      <w:r w:rsidRPr="00A002F1">
        <w:rPr>
          <w:color w:val="000000"/>
          <w:szCs w:val="28"/>
        </w:rPr>
        <w:t xml:space="preserve"> мереж</w:t>
      </w:r>
      <w:r>
        <w:rPr>
          <w:color w:val="000000"/>
          <w:szCs w:val="28"/>
        </w:rPr>
        <w:t>і Instagram, п</w:t>
      </w:r>
      <w:r w:rsidRPr="00A002F1">
        <w:rPr>
          <w:color w:val="000000"/>
          <w:szCs w:val="28"/>
        </w:rPr>
        <w:t xml:space="preserve">роте, існує ймовірність, що </w:t>
      </w:r>
      <w:r>
        <w:rPr>
          <w:color w:val="000000"/>
          <w:szCs w:val="28"/>
        </w:rPr>
        <w:t>вона створює</w:t>
      </w:r>
      <w:r w:rsidRPr="00A002F1">
        <w:rPr>
          <w:color w:val="000000"/>
          <w:szCs w:val="28"/>
        </w:rPr>
        <w:t xml:space="preserve">ться за старими шаблонами, які вже не є популярними та ефективними в сучасному динамічному цифровому середовищі. Це може знижувати її ефективність та вплив на цільову аудиторію. </w:t>
      </w:r>
    </w:p>
    <w:p w:rsidR="00EF1324" w:rsidRPr="00A002F1" w:rsidRDefault="00EF1324" w:rsidP="00A002F1">
      <w:pPr>
        <w:pStyle w:val="a6"/>
        <w:numPr>
          <w:ilvl w:val="0"/>
          <w:numId w:val="42"/>
        </w:numPr>
        <w:spacing w:before="0" w:beforeAutospacing="0" w:after="30" w:afterAutospacing="0" w:line="360" w:lineRule="auto"/>
        <w:contextualSpacing/>
        <w:jc w:val="both"/>
        <w:rPr>
          <w:color w:val="000000"/>
          <w:szCs w:val="28"/>
        </w:rPr>
      </w:pPr>
      <w:r w:rsidRPr="00A002F1">
        <w:rPr>
          <w:color w:val="000000"/>
          <w:szCs w:val="28"/>
        </w:rPr>
        <w:t>особисті продажі – найбільш розвинені, оскільки їм приділяють значну увагу приділяють через мережу роздрібних магазинів. Продавці-консультанти активно взаємодіють з клієнтами, допомагаючи їм обирати товари, що підвищує рівень обслуговування та задоволеність клієнтів.Підприємство також використовує програми лояльності, що стимулюють повторні покупки та підвищують залученість клієнтів. Це включає бонуси за покупки та спеціальні пропозиції для постійних клієнтів.</w:t>
      </w:r>
    </w:p>
    <w:p w:rsidR="00EF1324" w:rsidRPr="00D47C2E" w:rsidRDefault="00EF1324" w:rsidP="0013405C">
      <w:pPr>
        <w:pStyle w:val="a6"/>
        <w:spacing w:before="0" w:beforeAutospacing="0" w:after="30" w:afterAutospacing="0" w:line="360" w:lineRule="auto"/>
        <w:ind w:left="108" w:firstLine="340"/>
        <w:contextualSpacing/>
        <w:jc w:val="both"/>
      </w:pPr>
      <w:r w:rsidRPr="00D47C2E">
        <w:t>Пошукове питання №2: «</w:t>
      </w:r>
      <w:r w:rsidRPr="00D47C2E">
        <w:rPr>
          <w:color w:val="000000"/>
          <w:szCs w:val="28"/>
        </w:rPr>
        <w:t>Які канали маркетингової комунікації  з тих, що використовує підприємство є найбільш ефективні?</w:t>
      </w:r>
      <w:r w:rsidRPr="00D47C2E">
        <w:t xml:space="preserve">» </w:t>
      </w:r>
    </w:p>
    <w:p w:rsidR="00EF1324" w:rsidRPr="00D47C2E" w:rsidRDefault="00EF1324" w:rsidP="0013405C">
      <w:pPr>
        <w:pStyle w:val="a6"/>
        <w:spacing w:before="0" w:beforeAutospacing="0" w:after="30" w:afterAutospacing="0" w:line="360" w:lineRule="auto"/>
        <w:ind w:left="108" w:firstLine="340"/>
        <w:contextualSpacing/>
        <w:jc w:val="both"/>
      </w:pPr>
      <w:r w:rsidRPr="00D47C2E">
        <w:lastRenderedPageBreak/>
        <w:t xml:space="preserve">Цьому питанні відповідає таке питання в анкеті: </w:t>
      </w:r>
    </w:p>
    <w:p w:rsidR="00EF1324" w:rsidRPr="00D47C2E" w:rsidRDefault="00EF1324" w:rsidP="0013405C">
      <w:pPr>
        <w:pStyle w:val="a6"/>
        <w:spacing w:before="0" w:beforeAutospacing="0" w:after="30" w:afterAutospacing="0" w:line="360" w:lineRule="auto"/>
        <w:ind w:left="108" w:firstLine="340"/>
        <w:contextualSpacing/>
        <w:jc w:val="both"/>
      </w:pPr>
      <w:r w:rsidRPr="00D47C2E">
        <w:t xml:space="preserve">Як ви дізнались про бренд </w:t>
      </w:r>
      <w:r w:rsidRPr="0055542E">
        <w:rPr>
          <w:szCs w:val="28"/>
        </w:rPr>
        <w:t>«VOVK»</w:t>
      </w:r>
      <w:r w:rsidRPr="00D47C2E">
        <w:t>?І результати опитування показали такий розподіл рис. 3.13</w:t>
      </w:r>
    </w:p>
    <w:p w:rsidR="00EF1324" w:rsidRPr="00D47C2E" w:rsidRDefault="00EF1324" w:rsidP="0013405C">
      <w:pPr>
        <w:pStyle w:val="a6"/>
        <w:spacing w:before="0" w:beforeAutospacing="0" w:after="30" w:afterAutospacing="0" w:line="360" w:lineRule="auto"/>
        <w:ind w:left="108" w:firstLine="340"/>
        <w:contextualSpacing/>
        <w:jc w:val="both"/>
      </w:pPr>
    </w:p>
    <w:p w:rsidR="00EF1324" w:rsidRPr="00D47C2E" w:rsidRDefault="00863B79" w:rsidP="0013405C">
      <w:pPr>
        <w:pStyle w:val="a6"/>
        <w:spacing w:before="0" w:beforeAutospacing="0" w:after="30" w:afterAutospacing="0" w:line="360" w:lineRule="auto"/>
        <w:ind w:left="108" w:firstLine="340"/>
        <w:contextualSpacing/>
        <w:jc w:val="center"/>
      </w:pPr>
      <w:r>
        <w:rPr>
          <w:noProof/>
          <w:lang w:val="en-US" w:eastAsia="en-US"/>
        </w:rPr>
        <w:drawing>
          <wp:inline distT="0" distB="0" distL="0" distR="0">
            <wp:extent cx="4624705" cy="1747520"/>
            <wp:effectExtent l="0" t="0" r="0" b="0"/>
            <wp:docPr id="47" name="Диаграмма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EF1324" w:rsidRPr="00D47C2E" w:rsidRDefault="00EF1324" w:rsidP="005A344B">
      <w:pPr>
        <w:pStyle w:val="a6"/>
        <w:spacing w:before="0" w:beforeAutospacing="0" w:after="30" w:afterAutospacing="0" w:line="360" w:lineRule="auto"/>
        <w:ind w:left="108" w:firstLine="340"/>
        <w:contextualSpacing/>
        <w:jc w:val="center"/>
      </w:pPr>
      <w:r w:rsidRPr="00D47C2E">
        <w:t xml:space="preserve">Рисунок 3.13 -Розподіл ефективності каналів маркетингу для підприємства </w:t>
      </w:r>
      <w:r w:rsidRPr="0055542E">
        <w:rPr>
          <w:szCs w:val="28"/>
        </w:rPr>
        <w:t>«VOVK»</w:t>
      </w:r>
    </w:p>
    <w:p w:rsidR="00EF1324" w:rsidRPr="00D47C2E" w:rsidRDefault="00EF1324" w:rsidP="0013405C">
      <w:pPr>
        <w:pStyle w:val="a6"/>
        <w:spacing w:before="0" w:beforeAutospacing="0" w:after="30" w:afterAutospacing="0" w:line="360" w:lineRule="auto"/>
        <w:ind w:firstLine="340"/>
        <w:contextualSpacing/>
        <w:jc w:val="center"/>
        <w:rPr>
          <w:szCs w:val="28"/>
        </w:rPr>
      </w:pPr>
      <w:r w:rsidRPr="00D47C2E">
        <w:rPr>
          <w:szCs w:val="28"/>
        </w:rPr>
        <w:t>Джерело: сформовано автором</w:t>
      </w:r>
    </w:p>
    <w:p w:rsidR="00EF1324" w:rsidRPr="00D47C2E" w:rsidRDefault="00EF1324" w:rsidP="0013405C">
      <w:pPr>
        <w:pStyle w:val="a6"/>
        <w:spacing w:before="0" w:beforeAutospacing="0" w:after="30" w:afterAutospacing="0" w:line="360" w:lineRule="auto"/>
        <w:ind w:left="108" w:firstLine="340"/>
        <w:contextualSpacing/>
        <w:jc w:val="center"/>
      </w:pPr>
    </w:p>
    <w:p w:rsidR="00EF1324" w:rsidRPr="00D47C2E" w:rsidRDefault="00EF1324" w:rsidP="0013405C">
      <w:pPr>
        <w:pStyle w:val="a6"/>
        <w:spacing w:before="0" w:beforeAutospacing="0" w:after="30" w:afterAutospacing="0" w:line="360" w:lineRule="auto"/>
        <w:ind w:left="108" w:firstLine="340"/>
        <w:contextualSpacing/>
        <w:jc w:val="both"/>
      </w:pPr>
      <w:r w:rsidRPr="00D47C2E">
        <w:t xml:space="preserve">З рис. 3.13 видно, що найбільш популярним та ефективним каналом маркетингової комунікації для бренду </w:t>
      </w:r>
      <w:r w:rsidRPr="0055542E">
        <w:rPr>
          <w:szCs w:val="28"/>
        </w:rPr>
        <w:t>«VOVK»</w:t>
      </w:r>
      <w:r w:rsidR="00997207">
        <w:rPr>
          <w:szCs w:val="28"/>
        </w:rPr>
        <w:t xml:space="preserve"> </w:t>
      </w:r>
      <w:r w:rsidRPr="00D47C2E">
        <w:t>є особисті рекомендації від друзів чи родини, які склали  36,11% усього обсягу відповідей. Це свідчить про сильний вплив внутрішнього кола спілкування та довіри між близькими людьми в процесі вирішення вибору бренду жіночого одя</w:t>
      </w:r>
      <w:r>
        <w:t>г</w:t>
      </w:r>
      <w:r w:rsidRPr="00D47C2E">
        <w:t>у.</w:t>
      </w:r>
    </w:p>
    <w:p w:rsidR="00EF1324" w:rsidRPr="00D47C2E" w:rsidRDefault="00EF1324" w:rsidP="0013405C">
      <w:pPr>
        <w:pStyle w:val="a6"/>
        <w:spacing w:before="0" w:beforeAutospacing="0" w:after="30" w:afterAutospacing="0" w:line="360" w:lineRule="auto"/>
        <w:ind w:left="108" w:firstLine="340"/>
        <w:contextualSpacing/>
        <w:jc w:val="both"/>
      </w:pPr>
      <w:r w:rsidRPr="00D47C2E">
        <w:t>Інші канали маркетингової комунікації, такі як відвідування магазинів чи торгових центрів (25%), залучення через соціальні мережі, зокрема Instagram (11,11%), вплив блогерів або знаменитостей (8,33%), та інші мають менший вплив, але все ще грають значущу роль усередині ринку.</w:t>
      </w:r>
    </w:p>
    <w:p w:rsidR="00EF1324" w:rsidRPr="00D47C2E" w:rsidRDefault="00EF1324" w:rsidP="0013405C">
      <w:pPr>
        <w:pStyle w:val="a6"/>
        <w:spacing w:before="0" w:beforeAutospacing="0" w:after="30" w:afterAutospacing="0" w:line="360" w:lineRule="auto"/>
        <w:ind w:left="108" w:firstLine="340"/>
        <w:contextualSpacing/>
        <w:jc w:val="both"/>
      </w:pPr>
      <w:r w:rsidRPr="00D47C2E">
        <w:t xml:space="preserve">Ці дані свідчать про важливість створення позитивного враження про бренд серед існуючих клієнтів, оскільки вони стають впливовими посередниками при привертанні нових споживачів. Однак, робота в інших каналах, таких як соціальні мережі та участь в подіях модної індустрії, також важлива для розширення аудиторії та підтримки стабільного іміджу бренду </w:t>
      </w:r>
      <w:r w:rsidRPr="0055542E">
        <w:rPr>
          <w:szCs w:val="28"/>
        </w:rPr>
        <w:t>«VOVK»</w:t>
      </w:r>
      <w:r w:rsidRPr="00D47C2E">
        <w:t>.</w:t>
      </w:r>
    </w:p>
    <w:p w:rsidR="00EF1324" w:rsidRPr="00D47C2E" w:rsidRDefault="00EF1324" w:rsidP="0013405C">
      <w:pPr>
        <w:pStyle w:val="a6"/>
        <w:spacing w:before="0" w:beforeAutospacing="0" w:after="30" w:afterAutospacing="0" w:line="360" w:lineRule="auto"/>
        <w:ind w:left="108" w:firstLine="340"/>
        <w:contextualSpacing/>
        <w:jc w:val="both"/>
        <w:rPr>
          <w:color w:val="000000"/>
          <w:szCs w:val="28"/>
        </w:rPr>
      </w:pPr>
      <w:r w:rsidRPr="00D47C2E">
        <w:t>Пошукове питання №3: «</w:t>
      </w:r>
      <w:r w:rsidRPr="00D47C2E">
        <w:rPr>
          <w:color w:val="000000"/>
          <w:szCs w:val="28"/>
        </w:rPr>
        <w:t>Які канали комунікації недостатньо використовуються, але можуть бути ефективними?</w:t>
      </w:r>
      <w:r w:rsidRPr="00D47C2E">
        <w:t xml:space="preserve">» </w:t>
      </w:r>
    </w:p>
    <w:p w:rsidR="00EF1324" w:rsidRPr="00D47C2E" w:rsidRDefault="00EF1324" w:rsidP="0013405C">
      <w:pPr>
        <w:spacing w:after="30" w:line="360" w:lineRule="auto"/>
        <w:ind w:firstLine="340"/>
        <w:contextualSpacing/>
        <w:jc w:val="both"/>
        <w:rPr>
          <w:color w:val="000000"/>
          <w:szCs w:val="28"/>
        </w:rPr>
      </w:pPr>
      <w:r w:rsidRPr="00D47C2E">
        <w:rPr>
          <w:color w:val="000000"/>
          <w:szCs w:val="28"/>
        </w:rPr>
        <w:lastRenderedPageBreak/>
        <w:t xml:space="preserve">З попереднього питання видно, що недостатньо використовуються такі канали як телебачення, участь в подіях або показах мод, а також через соціальну мережу бренду на Facebook та TikTok. </w:t>
      </w:r>
    </w:p>
    <w:p w:rsidR="00EF1324" w:rsidRPr="00D47C2E" w:rsidRDefault="00EF1324" w:rsidP="0013405C">
      <w:pPr>
        <w:spacing w:after="30" w:line="360" w:lineRule="auto"/>
        <w:ind w:firstLine="340"/>
        <w:contextualSpacing/>
        <w:jc w:val="both"/>
        <w:rPr>
          <w:color w:val="000000"/>
          <w:szCs w:val="28"/>
        </w:rPr>
      </w:pPr>
      <w:r w:rsidRPr="00D47C2E">
        <w:rPr>
          <w:color w:val="000000"/>
          <w:szCs w:val="28"/>
        </w:rPr>
        <w:t>Аналіз зарубіжних підприємств та успішних українських брендів свідчить про те, що деякі ефективні канали, які можуть бути недостатньо використовувані, включають:</w:t>
      </w:r>
    </w:p>
    <w:p w:rsidR="00EF1324" w:rsidRPr="00D47C2E" w:rsidRDefault="00EF1324" w:rsidP="0013405C">
      <w:pPr>
        <w:pStyle w:val="a3"/>
        <w:numPr>
          <w:ilvl w:val="0"/>
          <w:numId w:val="46"/>
        </w:numPr>
        <w:spacing w:after="30" w:line="360" w:lineRule="auto"/>
        <w:ind w:firstLine="340"/>
        <w:jc w:val="both"/>
        <w:rPr>
          <w:color w:val="000000"/>
          <w:sz w:val="28"/>
          <w:szCs w:val="28"/>
          <w:lang w:val="uk-UA"/>
        </w:rPr>
      </w:pPr>
      <w:r>
        <w:rPr>
          <w:color w:val="000000"/>
          <w:sz w:val="28"/>
          <w:szCs w:val="28"/>
          <w:lang w:val="uk-UA"/>
        </w:rPr>
        <w:t>т</w:t>
      </w:r>
      <w:r w:rsidRPr="00D47C2E">
        <w:rPr>
          <w:color w:val="000000"/>
          <w:sz w:val="28"/>
          <w:szCs w:val="28"/>
          <w:lang w:val="uk-UA"/>
        </w:rPr>
        <w:t>елебачення: навіть у цифровій епохі телевізійна реклама може бути ефективним каналом, особливо для досягнення широкої аудиторії. Підприємство може розглядати можливості спонсорства телевізійних програм, розміщення реклами під час популярних передач</w:t>
      </w:r>
      <w:r>
        <w:rPr>
          <w:color w:val="000000"/>
          <w:sz w:val="28"/>
          <w:szCs w:val="28"/>
          <w:lang w:val="uk-UA"/>
        </w:rPr>
        <w:t xml:space="preserve"> чи створення рекламних роликів;</w:t>
      </w:r>
    </w:p>
    <w:p w:rsidR="00EF1324" w:rsidRPr="00D47C2E" w:rsidRDefault="00EF1324" w:rsidP="0013405C">
      <w:pPr>
        <w:pStyle w:val="a3"/>
        <w:numPr>
          <w:ilvl w:val="0"/>
          <w:numId w:val="46"/>
        </w:numPr>
        <w:spacing w:after="30" w:line="360" w:lineRule="auto"/>
        <w:ind w:firstLine="340"/>
        <w:jc w:val="both"/>
        <w:rPr>
          <w:color w:val="000000"/>
          <w:sz w:val="28"/>
          <w:szCs w:val="28"/>
          <w:lang w:val="uk-UA"/>
        </w:rPr>
      </w:pPr>
      <w:r>
        <w:rPr>
          <w:color w:val="000000"/>
          <w:sz w:val="28"/>
          <w:szCs w:val="28"/>
          <w:lang w:val="uk-UA"/>
        </w:rPr>
        <w:t>у</w:t>
      </w:r>
      <w:r w:rsidRPr="00D47C2E">
        <w:rPr>
          <w:color w:val="000000"/>
          <w:sz w:val="28"/>
          <w:szCs w:val="28"/>
          <w:lang w:val="uk-UA"/>
        </w:rPr>
        <w:t>часть в подіях та показах мод: активна участь в благодійних заходах та модних показах може забезпечити більше експозиції бренду. Важливо вибирати події, які відповідають цільовій аудиторії та сприяю</w:t>
      </w:r>
      <w:r>
        <w:rPr>
          <w:color w:val="000000"/>
          <w:sz w:val="28"/>
          <w:szCs w:val="28"/>
          <w:lang w:val="uk-UA"/>
        </w:rPr>
        <w:t>ть створенню позитивного іміджу;</w:t>
      </w:r>
    </w:p>
    <w:p w:rsidR="00EF1324" w:rsidRPr="00D47C2E" w:rsidRDefault="00EF1324" w:rsidP="0013405C">
      <w:pPr>
        <w:pStyle w:val="a3"/>
        <w:numPr>
          <w:ilvl w:val="0"/>
          <w:numId w:val="46"/>
        </w:numPr>
        <w:spacing w:after="30" w:line="360" w:lineRule="auto"/>
        <w:ind w:firstLine="340"/>
        <w:jc w:val="both"/>
        <w:rPr>
          <w:color w:val="000000"/>
          <w:sz w:val="28"/>
          <w:szCs w:val="28"/>
          <w:lang w:val="uk-UA"/>
        </w:rPr>
      </w:pPr>
      <w:r>
        <w:rPr>
          <w:color w:val="000000"/>
          <w:sz w:val="28"/>
          <w:szCs w:val="28"/>
          <w:lang w:val="uk-UA"/>
        </w:rPr>
        <w:t>с</w:t>
      </w:r>
      <w:r w:rsidRPr="00D47C2E">
        <w:rPr>
          <w:color w:val="000000"/>
          <w:sz w:val="28"/>
          <w:szCs w:val="28"/>
          <w:lang w:val="uk-UA"/>
        </w:rPr>
        <w:t xml:space="preserve">оціальна мережа бренду – Facebook: Facebook залишається однією з найбільших соціальних мереж, і реклама на цій платформі може привертати увагу різноманітної аудиторії. Створення цікавого та взаємодійного контенту на Facebook може </w:t>
      </w:r>
      <w:r>
        <w:rPr>
          <w:color w:val="000000"/>
          <w:sz w:val="28"/>
          <w:szCs w:val="28"/>
          <w:lang w:val="uk-UA"/>
        </w:rPr>
        <w:t>покращити взаємодію з клієнтами;</w:t>
      </w:r>
    </w:p>
    <w:p w:rsidR="00EF1324" w:rsidRPr="00D47C2E" w:rsidRDefault="00EF1324" w:rsidP="0013405C">
      <w:pPr>
        <w:pStyle w:val="a3"/>
        <w:numPr>
          <w:ilvl w:val="0"/>
          <w:numId w:val="46"/>
        </w:numPr>
        <w:spacing w:after="30" w:line="360" w:lineRule="auto"/>
        <w:ind w:firstLine="340"/>
        <w:jc w:val="both"/>
        <w:rPr>
          <w:color w:val="000000"/>
          <w:szCs w:val="28"/>
          <w:lang w:val="uk-UA"/>
        </w:rPr>
      </w:pPr>
      <w:r>
        <w:rPr>
          <w:color w:val="000000"/>
          <w:sz w:val="28"/>
          <w:szCs w:val="28"/>
          <w:lang w:val="uk-UA"/>
        </w:rPr>
        <w:t>с</w:t>
      </w:r>
      <w:r w:rsidRPr="00D47C2E">
        <w:rPr>
          <w:color w:val="000000"/>
          <w:sz w:val="28"/>
          <w:szCs w:val="28"/>
          <w:lang w:val="uk-UA"/>
        </w:rPr>
        <w:t>оціальна мережа бренду – TikTok: з огляду на популярність TikTok серед молоді, активна присутність на цій платформі може стати важливим чинником для залучення молодіжної аудиторії. Створення творчого та вірусного контенту може допомогти розширити бренд у цьому просторі.</w:t>
      </w:r>
    </w:p>
    <w:p w:rsidR="00EF1324" w:rsidRPr="00D47C2E" w:rsidRDefault="00EF1324" w:rsidP="005A344B">
      <w:pPr>
        <w:spacing w:after="30" w:line="360" w:lineRule="auto"/>
        <w:ind w:firstLine="340"/>
        <w:contextualSpacing/>
        <w:jc w:val="both"/>
        <w:rPr>
          <w:color w:val="000000"/>
          <w:szCs w:val="28"/>
        </w:rPr>
      </w:pPr>
      <w:r w:rsidRPr="00D47C2E">
        <w:rPr>
          <w:color w:val="000000"/>
          <w:szCs w:val="28"/>
        </w:rPr>
        <w:t xml:space="preserve">Отже, акцент на ці канали, якщо їх використовувати більш інтенсивно, може зробити їх ефективними додатковими інструментами маркетингової стратегії для підприємства </w:t>
      </w:r>
      <w:r w:rsidRPr="0055542E">
        <w:rPr>
          <w:szCs w:val="28"/>
        </w:rPr>
        <w:t>«VOVK»</w:t>
      </w:r>
      <w:r>
        <w:rPr>
          <w:szCs w:val="28"/>
        </w:rPr>
        <w:t>.</w:t>
      </w:r>
    </w:p>
    <w:p w:rsidR="00EF1324" w:rsidRDefault="00EF1324" w:rsidP="0013405C">
      <w:pPr>
        <w:spacing w:after="30" w:line="360" w:lineRule="auto"/>
        <w:ind w:firstLine="340"/>
        <w:contextualSpacing/>
        <w:jc w:val="both"/>
        <w:rPr>
          <w:color w:val="000000"/>
          <w:szCs w:val="28"/>
        </w:rPr>
      </w:pPr>
      <w:r>
        <w:rPr>
          <w:color w:val="000000"/>
          <w:szCs w:val="28"/>
        </w:rPr>
        <w:t xml:space="preserve">Також попередньо було розроблено гіпотези, розглянемо їх </w:t>
      </w:r>
      <w:r w:rsidRPr="002375F5">
        <w:rPr>
          <w:color w:val="000000"/>
          <w:szCs w:val="28"/>
        </w:rPr>
        <w:t>та на</w:t>
      </w:r>
      <w:r>
        <w:rPr>
          <w:color w:val="000000"/>
          <w:szCs w:val="28"/>
        </w:rPr>
        <w:t xml:space="preserve">дамо на них відповіді виходячи з проведеного дослідження: </w:t>
      </w:r>
    </w:p>
    <w:p w:rsidR="00EF1324" w:rsidRPr="00D659D4" w:rsidRDefault="00EF1324" w:rsidP="0013405C">
      <w:pPr>
        <w:spacing w:after="30" w:line="360" w:lineRule="auto"/>
        <w:ind w:firstLine="0"/>
        <w:contextualSpacing/>
        <w:jc w:val="both"/>
        <w:rPr>
          <w:bCs/>
          <w:szCs w:val="28"/>
        </w:rPr>
      </w:pPr>
      <w:r w:rsidRPr="00D659D4">
        <w:rPr>
          <w:bCs/>
          <w:szCs w:val="28"/>
        </w:rPr>
        <w:t xml:space="preserve">Гіпотеза 1: зарубіжні компанії використовують стратегії, орієнтовані на емоційний зв'язок зі споживачем у рекламі жіночого одягу. Дану гіпотезу можна вважати </w:t>
      </w:r>
      <w:r w:rsidRPr="00D659D4">
        <w:rPr>
          <w:bCs/>
          <w:szCs w:val="28"/>
        </w:rPr>
        <w:lastRenderedPageBreak/>
        <w:t>підтвердженою, оскільки кабінетні дослідження показало, що більшість іноземних підприємств, використовує саме емоційний підхід в рекламі.</w:t>
      </w:r>
    </w:p>
    <w:p w:rsidR="00EF1324" w:rsidRPr="00D659D4" w:rsidRDefault="00EF1324" w:rsidP="0013405C">
      <w:pPr>
        <w:spacing w:after="30" w:line="360" w:lineRule="auto"/>
        <w:ind w:firstLine="340"/>
        <w:contextualSpacing/>
        <w:jc w:val="both"/>
        <w:rPr>
          <w:bCs/>
          <w:szCs w:val="28"/>
        </w:rPr>
      </w:pPr>
      <w:r w:rsidRPr="00D659D4">
        <w:rPr>
          <w:bCs/>
          <w:szCs w:val="28"/>
        </w:rPr>
        <w:t>Гіпотеза 2: найчастіше зарубіжні компанії використовують соціальні медіа як основний канал комунікації для просування жіночого одягу. Цю гіпотезу також можна вважати підтвердженою, оскільки результати кабінетного дослідження показали, що значна частина зарубіжних брендів активно використовує платформи, такі як Instagram, Facebook та TikTok, для залучення аудиторії, проведення рекламних кампаній та підвищення впізнаваності бренду.</w:t>
      </w:r>
    </w:p>
    <w:p w:rsidR="00EF1324" w:rsidRPr="00D659D4" w:rsidRDefault="00EF1324" w:rsidP="0013405C">
      <w:pPr>
        <w:spacing w:after="30" w:line="360" w:lineRule="auto"/>
        <w:ind w:firstLine="340"/>
        <w:contextualSpacing/>
        <w:jc w:val="both"/>
        <w:rPr>
          <w:bCs/>
          <w:szCs w:val="28"/>
        </w:rPr>
      </w:pPr>
      <w:r w:rsidRPr="00D659D4">
        <w:rPr>
          <w:bCs/>
          <w:szCs w:val="28"/>
        </w:rPr>
        <w:t xml:space="preserve">Гіпотеза 3: соціальна мережа Instagram є найпоширенішою платформою для комунікації серед успішних українських виробників одягу. Цю гіпотезу не підтверджено, оскільки дослідження показало, що її використовують 75% з тих, підприємств, що розглядались, а </w:t>
      </w:r>
      <w:r w:rsidRPr="00D659D4">
        <w:rPr>
          <w:color w:val="000000"/>
          <w:szCs w:val="28"/>
        </w:rPr>
        <w:t xml:space="preserve">таку соціальну мережу як Facebook використовувало 100%.  </w:t>
      </w:r>
    </w:p>
    <w:p w:rsidR="00EF1324" w:rsidRPr="00D659D4" w:rsidRDefault="00EF1324" w:rsidP="0013405C">
      <w:pPr>
        <w:spacing w:after="30" w:line="360" w:lineRule="auto"/>
        <w:ind w:firstLine="0"/>
        <w:contextualSpacing/>
        <w:jc w:val="both"/>
        <w:rPr>
          <w:bCs/>
          <w:szCs w:val="28"/>
        </w:rPr>
      </w:pPr>
      <w:r w:rsidRPr="00D659D4">
        <w:rPr>
          <w:bCs/>
          <w:szCs w:val="28"/>
        </w:rPr>
        <w:t xml:space="preserve">Гіпотеза 4: Онлайн-магазини є найпопулярнішим каналом розподілу для купівлі товарів серед споживачів. Цю гіпотезу можемо спростувати, оскільки опитування показало, що його використовує 19% споживачів, при цьому офлайн магазин залишаються найбільш популярними – 22% споживачів.  </w:t>
      </w:r>
    </w:p>
    <w:p w:rsidR="00EF1324" w:rsidRPr="00D659D4" w:rsidRDefault="00EF1324" w:rsidP="0013405C">
      <w:pPr>
        <w:spacing w:after="30" w:line="360" w:lineRule="auto"/>
        <w:ind w:firstLine="340"/>
        <w:contextualSpacing/>
        <w:jc w:val="both"/>
        <w:rPr>
          <w:bCs/>
          <w:szCs w:val="28"/>
        </w:rPr>
      </w:pPr>
      <w:r w:rsidRPr="00D659D4">
        <w:rPr>
          <w:bCs/>
          <w:szCs w:val="28"/>
        </w:rPr>
        <w:t>Гіпотеза 5: Основним чинником, що впливає на вибір конкретного бренду, є якість продукції. Ця гіпотеза була спростована, оскільки опитування показало, що все ж таки ціна є основним чинником, що впливає на вибір конкретного бренду, її обрало 89%, а потім вже якість – 85%.</w:t>
      </w:r>
    </w:p>
    <w:p w:rsidR="00EF1324" w:rsidRPr="00D659D4" w:rsidRDefault="00EF1324" w:rsidP="0013405C">
      <w:pPr>
        <w:spacing w:after="30" w:line="360" w:lineRule="auto"/>
        <w:ind w:firstLine="0"/>
        <w:contextualSpacing/>
        <w:jc w:val="both"/>
        <w:rPr>
          <w:bCs/>
          <w:szCs w:val="28"/>
        </w:rPr>
      </w:pPr>
      <w:r w:rsidRPr="00D659D4">
        <w:rPr>
          <w:bCs/>
          <w:szCs w:val="28"/>
        </w:rPr>
        <w:t xml:space="preserve">Гіпотеза 6: </w:t>
      </w:r>
      <w:r w:rsidRPr="00D659D4">
        <w:t>Особисті рекомендації від друзів чи родини</w:t>
      </w:r>
      <w:r w:rsidRPr="00D659D4">
        <w:rPr>
          <w:bCs/>
          <w:szCs w:val="28"/>
        </w:rPr>
        <w:t xml:space="preserve"> є найбільш ефективним каналом маркетингової комунікації для підприємства. Опитування підтвердило цю гіпотезу і показало, що </w:t>
      </w:r>
      <w:r w:rsidRPr="00D659D4">
        <w:t>особисті рекомендації від друзів чи родини займають 36,11% усього обсягу відповідей.</w:t>
      </w:r>
    </w:p>
    <w:p w:rsidR="00EF1324" w:rsidRPr="00D659D4" w:rsidRDefault="00EF1324" w:rsidP="0013405C">
      <w:pPr>
        <w:spacing w:after="30" w:line="360" w:lineRule="auto"/>
        <w:ind w:firstLine="340"/>
        <w:contextualSpacing/>
        <w:jc w:val="both"/>
        <w:rPr>
          <w:color w:val="000000"/>
          <w:szCs w:val="28"/>
        </w:rPr>
      </w:pPr>
      <w:r w:rsidRPr="00D659D4">
        <w:rPr>
          <w:bCs/>
          <w:szCs w:val="28"/>
        </w:rPr>
        <w:t xml:space="preserve">Гіпотеза 7: E-mail маркетинг є недостатньо використовуваним каналом, який має потенціал бути ефективним. Ця гіпотеза спростована, адже дослідження зарубіжних та український виробників, не показало E-mail маркетинг як канал, що може бути ефективним.  </w:t>
      </w:r>
    </w:p>
    <w:p w:rsidR="00EF1324" w:rsidRPr="00D659D4" w:rsidRDefault="00EF1324" w:rsidP="0013405C">
      <w:pPr>
        <w:spacing w:after="30" w:line="360" w:lineRule="auto"/>
        <w:ind w:firstLine="340"/>
        <w:contextualSpacing/>
        <w:jc w:val="both"/>
        <w:rPr>
          <w:color w:val="000000"/>
          <w:szCs w:val="28"/>
        </w:rPr>
      </w:pPr>
    </w:p>
    <w:p w:rsidR="00EF1324" w:rsidRPr="002C45DB" w:rsidRDefault="00EF1324" w:rsidP="0013405C">
      <w:pPr>
        <w:spacing w:after="30" w:line="360" w:lineRule="auto"/>
        <w:ind w:firstLine="340"/>
        <w:contextualSpacing/>
        <w:jc w:val="both"/>
        <w:rPr>
          <w:rFonts w:ascii="Calibri" w:hAnsi="Calibri"/>
          <w:color w:val="000000"/>
          <w:szCs w:val="28"/>
        </w:rPr>
      </w:pPr>
      <w:r w:rsidRPr="00D659D4">
        <w:rPr>
          <w:rFonts w:ascii="TimesNewRomanPS-BoldMT" w:hAnsi="TimesNewRomanPS-BoldMT"/>
          <w:b/>
          <w:bCs/>
          <w:color w:val="000000"/>
          <w:szCs w:val="28"/>
        </w:rPr>
        <w:lastRenderedPageBreak/>
        <w:t>3.2 Пропозиції щодо удосконалення маркетингової діяльності</w:t>
      </w:r>
      <w:r w:rsidRPr="00D659D4">
        <w:rPr>
          <w:rFonts w:ascii="TimesNewRomanPS-BoldMT" w:hAnsi="TimesNewRomanPS-BoldMT"/>
          <w:b/>
          <w:bCs/>
          <w:color w:val="000000"/>
          <w:szCs w:val="28"/>
        </w:rPr>
        <w:br/>
        <w:t>підприємства</w:t>
      </w:r>
      <w:r w:rsidR="00E2596F" w:rsidRPr="002C45DB">
        <w:rPr>
          <w:rFonts w:ascii="Calibri" w:hAnsi="Calibri"/>
          <w:b/>
          <w:bCs/>
          <w:color w:val="000000"/>
          <w:szCs w:val="28"/>
        </w:rPr>
        <w:t xml:space="preserve"> </w:t>
      </w:r>
      <w:r w:rsidR="00E2596F" w:rsidRPr="00E2596F">
        <w:rPr>
          <w:b/>
          <w:szCs w:val="28"/>
        </w:rPr>
        <w:t>«VOVK»</w:t>
      </w:r>
    </w:p>
    <w:p w:rsidR="00EF1324" w:rsidRPr="00D659D4" w:rsidRDefault="00EF1324" w:rsidP="0013405C">
      <w:pPr>
        <w:spacing w:after="30" w:line="360" w:lineRule="auto"/>
        <w:ind w:firstLine="340"/>
        <w:contextualSpacing/>
        <w:jc w:val="both"/>
        <w:rPr>
          <w:szCs w:val="28"/>
        </w:rPr>
      </w:pPr>
    </w:p>
    <w:p w:rsidR="00EF1324" w:rsidRPr="00D659D4" w:rsidRDefault="00EF1324" w:rsidP="00A32698">
      <w:pPr>
        <w:spacing w:after="30" w:line="360" w:lineRule="auto"/>
        <w:ind w:firstLine="340"/>
        <w:contextualSpacing/>
        <w:jc w:val="both"/>
        <w:rPr>
          <w:szCs w:val="28"/>
        </w:rPr>
      </w:pPr>
      <w:r w:rsidRPr="00D659D4">
        <w:t xml:space="preserve">В ході проведеного аналізу, враховуючи результати SWOT-аналізу, проведеного у першому розділі роботи, було виявлено, що  таку </w:t>
      </w:r>
      <w:r w:rsidRPr="00D659D4">
        <w:rPr>
          <w:iCs/>
          <w:lang w:eastAsia="uk-UA"/>
        </w:rPr>
        <w:t>маркетингову управлінську проблему як пошук</w:t>
      </w:r>
      <w:r w:rsidRPr="00D659D4">
        <w:rPr>
          <w:i/>
          <w:iCs/>
          <w:lang w:eastAsia="uk-UA"/>
        </w:rPr>
        <w:t xml:space="preserve"> </w:t>
      </w:r>
      <w:r w:rsidRPr="00D659D4">
        <w:rPr>
          <w:lang w:eastAsia="uk-UA"/>
        </w:rPr>
        <w:t xml:space="preserve">напрямів </w:t>
      </w:r>
      <w:r w:rsidRPr="00D659D4">
        <w:rPr>
          <w:color w:val="000000"/>
        </w:rPr>
        <w:t>удосконалення маркетингових комунікацій підприємства. Тож, провівши дослідження, можемо надати рекомендації щодо удосконалення маркетингової діяльності</w:t>
      </w:r>
      <w:r w:rsidRPr="00D659D4">
        <w:rPr>
          <w:color w:val="000000"/>
        </w:rPr>
        <w:br/>
        <w:t xml:space="preserve">підприємства </w:t>
      </w:r>
      <w:r w:rsidRPr="00D659D4">
        <w:t>«VOVK» і почнемо з загальних висно</w:t>
      </w:r>
      <w:r w:rsidR="00D659D4">
        <w:t>вків які можна надати з  перевір</w:t>
      </w:r>
      <w:r w:rsidRPr="00D659D4">
        <w:t>ених гіпотез:</w:t>
      </w:r>
    </w:p>
    <w:p w:rsidR="00EF1324" w:rsidRPr="00D659D4" w:rsidRDefault="00EF1324" w:rsidP="0013405C">
      <w:pPr>
        <w:pStyle w:val="a3"/>
        <w:numPr>
          <w:ilvl w:val="0"/>
          <w:numId w:val="49"/>
        </w:numPr>
        <w:spacing w:after="30" w:line="360" w:lineRule="auto"/>
        <w:jc w:val="both"/>
        <w:rPr>
          <w:bCs/>
          <w:sz w:val="28"/>
          <w:szCs w:val="28"/>
          <w:lang w:val="uk-UA"/>
        </w:rPr>
      </w:pPr>
      <w:r w:rsidRPr="00D659D4">
        <w:rPr>
          <w:bCs/>
          <w:sz w:val="28"/>
          <w:szCs w:val="28"/>
          <w:lang w:val="uk-UA"/>
        </w:rPr>
        <w:t xml:space="preserve">Підприємству </w:t>
      </w:r>
      <w:r w:rsidRPr="00D659D4">
        <w:rPr>
          <w:sz w:val="28"/>
          <w:szCs w:val="28"/>
          <w:lang w:val="uk-UA"/>
        </w:rPr>
        <w:t>«</w:t>
      </w:r>
      <w:r w:rsidRPr="00D659D4">
        <w:rPr>
          <w:sz w:val="28"/>
          <w:szCs w:val="28"/>
        </w:rPr>
        <w:t>VOVK</w:t>
      </w:r>
      <w:r w:rsidRPr="00D659D4">
        <w:rPr>
          <w:sz w:val="28"/>
          <w:szCs w:val="28"/>
          <w:lang w:val="uk-UA"/>
        </w:rPr>
        <w:t xml:space="preserve">» слід </w:t>
      </w:r>
      <w:r w:rsidRPr="00D659D4">
        <w:rPr>
          <w:color w:val="000000"/>
          <w:sz w:val="28"/>
          <w:szCs w:val="28"/>
          <w:lang w:val="uk-UA"/>
        </w:rPr>
        <w:t>використати емоційний підхід в рекламі як це роблять зарубіжні бренди, спрямувати зусилля на створення емоційно зарядженої реклами, яка здатна спілкуватися з цільовою аудиторією на емоційному рівні та створювати позитивне сприйняття бренду.</w:t>
      </w:r>
    </w:p>
    <w:p w:rsidR="00EF1324" w:rsidRPr="00D659D4" w:rsidRDefault="00EF1324" w:rsidP="0013405C">
      <w:pPr>
        <w:pStyle w:val="a3"/>
        <w:numPr>
          <w:ilvl w:val="0"/>
          <w:numId w:val="49"/>
        </w:numPr>
        <w:spacing w:after="30" w:line="360" w:lineRule="auto"/>
        <w:jc w:val="both"/>
        <w:rPr>
          <w:bCs/>
          <w:sz w:val="28"/>
          <w:szCs w:val="28"/>
          <w:lang w:val="uk-UA"/>
        </w:rPr>
      </w:pPr>
      <w:r w:rsidRPr="00D659D4">
        <w:rPr>
          <w:color w:val="000000"/>
          <w:sz w:val="28"/>
          <w:szCs w:val="28"/>
          <w:lang w:val="uk-UA"/>
        </w:rPr>
        <w:t>Підприємству, з урахуванням активної участі молоді у цифрових медіа, варто збільшити інвестиції в рекламу на платформах, таких як TikTok та Instagram. Спрямовані рекламні кампанії та цікавий, вірусний контент можуть значно розширити аудиторію бренду.</w:t>
      </w:r>
    </w:p>
    <w:p w:rsidR="00EF1324" w:rsidRPr="00D659D4" w:rsidRDefault="00EF1324" w:rsidP="0013405C">
      <w:pPr>
        <w:numPr>
          <w:ilvl w:val="0"/>
          <w:numId w:val="49"/>
        </w:numPr>
        <w:spacing w:after="30" w:line="360" w:lineRule="auto"/>
        <w:contextualSpacing/>
        <w:jc w:val="both"/>
        <w:rPr>
          <w:bCs/>
          <w:szCs w:val="28"/>
        </w:rPr>
      </w:pPr>
      <w:r w:rsidRPr="00D659D4">
        <w:t xml:space="preserve">Підприємству </w:t>
      </w:r>
      <w:r w:rsidRPr="00D659D4">
        <w:rPr>
          <w:szCs w:val="28"/>
        </w:rPr>
        <w:t xml:space="preserve">«VOVK» </w:t>
      </w:r>
      <w:r w:rsidRPr="00D659D4">
        <w:rPr>
          <w:bCs/>
          <w:szCs w:val="28"/>
        </w:rPr>
        <w:t>варто зосередити значні ресурси на розробці стратегії просування саме на соціальні мережі. Це включає регулярне створення сучасного високоякісного контенту, взаємодію з аудиторією через сторіс, прямі ефіри, а також використання інфлюенсерів для залучення нових клієнтів і підвищення впізнаваності бренду.</w:t>
      </w:r>
    </w:p>
    <w:p w:rsidR="00EF1324" w:rsidRPr="00D659D4" w:rsidRDefault="00EF1324" w:rsidP="0013405C">
      <w:pPr>
        <w:numPr>
          <w:ilvl w:val="0"/>
          <w:numId w:val="49"/>
        </w:numPr>
        <w:spacing w:after="30" w:line="360" w:lineRule="auto"/>
        <w:contextualSpacing/>
        <w:jc w:val="both"/>
        <w:rPr>
          <w:bCs/>
          <w:szCs w:val="28"/>
        </w:rPr>
      </w:pPr>
      <w:r w:rsidRPr="00D659D4">
        <w:rPr>
          <w:bCs/>
          <w:szCs w:val="28"/>
        </w:rPr>
        <w:t>Варто продовжувати інвестувати у розвиток фізичних магазинів, забезпечуючи приємний досвід покупок, високий рівень обслуговування клієнтів та комфортні умови для відвідувачів. Одночасно варто розширювати та покращувати інтернет-магазин, роблячи його більш зручним та функціональним, забезпечуючи швидку доставку та простий процес повернення товарів.</w:t>
      </w:r>
    </w:p>
    <w:p w:rsidR="00EF1324" w:rsidRPr="00D659D4" w:rsidRDefault="00EF1324" w:rsidP="0013405C">
      <w:pPr>
        <w:numPr>
          <w:ilvl w:val="0"/>
          <w:numId w:val="49"/>
        </w:numPr>
        <w:spacing w:after="30" w:line="360" w:lineRule="auto"/>
        <w:contextualSpacing/>
        <w:jc w:val="both"/>
        <w:rPr>
          <w:bCs/>
          <w:szCs w:val="28"/>
        </w:rPr>
      </w:pPr>
      <w:r w:rsidRPr="00D659D4">
        <w:lastRenderedPageBreak/>
        <w:t>Слід приділяти особливу увагу стратегіям, які заохочують клієнтів ділитися своїм позитивним досвідом. Зміцнення таких стратегій допоможе розширити базу лояльних клієнтів та залучити нових споживачів через особисті рекомендації.</w:t>
      </w:r>
    </w:p>
    <w:p w:rsidR="00EF1324" w:rsidRPr="00D659D4" w:rsidRDefault="00EF1324" w:rsidP="00FF7CB4">
      <w:pPr>
        <w:spacing w:after="30" w:line="360" w:lineRule="auto"/>
        <w:contextualSpacing/>
        <w:jc w:val="both"/>
        <w:rPr>
          <w:bCs/>
          <w:szCs w:val="28"/>
        </w:rPr>
      </w:pPr>
      <w:r w:rsidRPr="00D659D4">
        <w:rPr>
          <w:bCs/>
          <w:szCs w:val="28"/>
        </w:rPr>
        <w:t xml:space="preserve">Тож, далі можемо виділити та надати рекомендації щодо інструментів маркетингових комунікацій, що є досить ефективними, а також ті, що є малоефективними, але, зважаючи на результати дослідження, можуть стати значно результативнішими, якщо їх удосконалити (рис. 3.14). </w:t>
      </w:r>
      <w:r w:rsidR="007977E9" w:rsidRPr="00D659D4">
        <w:rPr>
          <w:bCs/>
          <w:szCs w:val="28"/>
        </w:rPr>
        <w:t xml:space="preserve"> </w:t>
      </w:r>
    </w:p>
    <w:p w:rsidR="00DC5EC2" w:rsidRPr="00D659D4" w:rsidRDefault="00DC5EC2" w:rsidP="00FF7CB4">
      <w:pPr>
        <w:spacing w:after="30" w:line="360" w:lineRule="auto"/>
        <w:contextualSpacing/>
        <w:jc w:val="both"/>
        <w:rPr>
          <w:bCs/>
          <w:szCs w:val="28"/>
        </w:rPr>
      </w:pPr>
    </w:p>
    <w:p w:rsidR="009921BA" w:rsidRPr="00D659D4" w:rsidRDefault="00863B79" w:rsidP="00FF7CB4">
      <w:pPr>
        <w:spacing w:after="30" w:line="360" w:lineRule="auto"/>
        <w:contextualSpacing/>
        <w:jc w:val="both"/>
        <w:rPr>
          <w:bCs/>
          <w:szCs w:val="28"/>
        </w:rPr>
      </w:pPr>
      <w:r>
        <w:rPr>
          <w:bCs/>
          <w:noProof/>
          <w:szCs w:val="28"/>
          <w:lang w:val="en-US" w:eastAsia="en-US"/>
        </w:rPr>
        <mc:AlternateContent>
          <mc:Choice Requires="wpg">
            <w:drawing>
              <wp:anchor distT="0" distB="0" distL="114300" distR="114300" simplePos="0" relativeHeight="3" behindDoc="0" locked="0" layoutInCell="1" allowOverlap="1">
                <wp:simplePos x="0" y="0"/>
                <wp:positionH relativeFrom="column">
                  <wp:posOffset>166370</wp:posOffset>
                </wp:positionH>
                <wp:positionV relativeFrom="paragraph">
                  <wp:posOffset>47625</wp:posOffset>
                </wp:positionV>
                <wp:extent cx="6136640" cy="2473960"/>
                <wp:effectExtent l="9525" t="5715" r="6985" b="6350"/>
                <wp:wrapNone/>
                <wp:docPr id="4" name="Group 2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6640" cy="2473960"/>
                          <a:chOff x="1680" y="5200"/>
                          <a:chExt cx="9664" cy="3896"/>
                        </a:xfrm>
                      </wpg:grpSpPr>
                      <wps:wsp>
                        <wps:cNvPr id="11" name="AutoShape 227"/>
                        <wps:cNvSpPr>
                          <a:spLocks noChangeArrowheads="1"/>
                        </wps:cNvSpPr>
                        <wps:spPr bwMode="auto">
                          <a:xfrm>
                            <a:off x="5309" y="6371"/>
                            <a:ext cx="2630" cy="1305"/>
                          </a:xfrm>
                          <a:prstGeom prst="roundRect">
                            <a:avLst>
                              <a:gd name="adj" fmla="val 16667"/>
                            </a:avLst>
                          </a:prstGeom>
                          <a:solidFill>
                            <a:srgbClr val="FFFFFF"/>
                          </a:solidFill>
                          <a:ln w="9525">
                            <a:solidFill>
                              <a:srgbClr val="000000"/>
                            </a:solidFill>
                            <a:round/>
                            <a:headEnd/>
                            <a:tailEnd/>
                          </a:ln>
                        </wps:spPr>
                        <wps:txbx>
                          <w:txbxContent>
                            <w:p w:rsidR="00922618" w:rsidRPr="00356E46" w:rsidRDefault="00922618" w:rsidP="009921BA">
                              <w:pPr>
                                <w:ind w:firstLine="0"/>
                                <w:jc w:val="center"/>
                                <w:rPr>
                                  <w:b/>
                                </w:rPr>
                              </w:pPr>
                              <w:r w:rsidRPr="00356E46">
                                <w:rPr>
                                  <w:b/>
                                </w:rPr>
                                <w:t>Пропозиції щодо каналів комунікацій</w:t>
                              </w:r>
                            </w:p>
                          </w:txbxContent>
                        </wps:txbx>
                        <wps:bodyPr rot="0" vert="horz" wrap="square" lIns="91440" tIns="45720" rIns="91440" bIns="45720" anchor="t" anchorCtr="0" upright="1">
                          <a:noAutofit/>
                        </wps:bodyPr>
                      </wps:wsp>
                      <wps:wsp>
                        <wps:cNvPr id="12" name="Rectangle 228"/>
                        <wps:cNvSpPr>
                          <a:spLocks noChangeArrowheads="1"/>
                        </wps:cNvSpPr>
                        <wps:spPr bwMode="auto">
                          <a:xfrm>
                            <a:off x="1680" y="5200"/>
                            <a:ext cx="3370" cy="430"/>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922618" w:rsidRPr="00356E46" w:rsidRDefault="00922618" w:rsidP="009921BA">
                              <w:pPr>
                                <w:ind w:firstLine="0"/>
                                <w:jc w:val="center"/>
                                <w:rPr>
                                  <w:sz w:val="24"/>
                                </w:rPr>
                              </w:pPr>
                              <w:r w:rsidRPr="00356E46">
                                <w:rPr>
                                  <w:sz w:val="24"/>
                                </w:rPr>
                                <w:t>Ефективні</w:t>
                              </w:r>
                              <w:r>
                                <w:rPr>
                                  <w:sz w:val="24"/>
                                </w:rPr>
                                <w:t>:</w:t>
                              </w:r>
                            </w:p>
                          </w:txbxContent>
                        </wps:txbx>
                        <wps:bodyPr rot="0" vert="horz" wrap="square" lIns="91440" tIns="45720" rIns="91440" bIns="45720" anchor="t" anchorCtr="0" upright="1">
                          <a:noAutofit/>
                        </wps:bodyPr>
                      </wps:wsp>
                      <wps:wsp>
                        <wps:cNvPr id="13" name="Text Box 231"/>
                        <wps:cNvSpPr txBox="1">
                          <a:spLocks noChangeArrowheads="1"/>
                        </wps:cNvSpPr>
                        <wps:spPr bwMode="auto">
                          <a:xfrm>
                            <a:off x="1760" y="5920"/>
                            <a:ext cx="3026" cy="730"/>
                          </a:xfrm>
                          <a:prstGeom prst="rect">
                            <a:avLst/>
                          </a:prstGeom>
                          <a:solidFill>
                            <a:srgbClr val="FFFFFF"/>
                          </a:solidFill>
                          <a:ln w="9525">
                            <a:solidFill>
                              <a:srgbClr val="000000"/>
                            </a:solidFill>
                            <a:miter lim="800000"/>
                            <a:headEnd/>
                            <a:tailEnd/>
                          </a:ln>
                        </wps:spPr>
                        <wps:txbx>
                          <w:txbxContent>
                            <w:p w:rsidR="00922618" w:rsidRPr="00356E46" w:rsidRDefault="00922618" w:rsidP="00356E46">
                              <w:pPr>
                                <w:ind w:firstLine="0"/>
                                <w:jc w:val="center"/>
                                <w:rPr>
                                  <w:sz w:val="22"/>
                                </w:rPr>
                              </w:pPr>
                              <w:r w:rsidRPr="00356E46">
                                <w:rPr>
                                  <w:sz w:val="22"/>
                                </w:rPr>
                                <w:t xml:space="preserve">Підтримання </w:t>
                              </w:r>
                              <w:r>
                                <w:rPr>
                                  <w:sz w:val="22"/>
                                </w:rPr>
                                <w:t>особистих</w:t>
                              </w:r>
                              <w:r w:rsidRPr="00356E46">
                                <w:rPr>
                                  <w:sz w:val="22"/>
                                </w:rPr>
                                <w:t xml:space="preserve"> рекомендації</w:t>
                              </w:r>
                            </w:p>
                          </w:txbxContent>
                        </wps:txbx>
                        <wps:bodyPr rot="0" vert="horz" wrap="square" lIns="91440" tIns="45720" rIns="91440" bIns="45720" anchor="t" anchorCtr="0" upright="1">
                          <a:noAutofit/>
                        </wps:bodyPr>
                      </wps:wsp>
                      <wps:wsp>
                        <wps:cNvPr id="14" name="Text Box 232"/>
                        <wps:cNvSpPr txBox="1">
                          <a:spLocks noChangeArrowheads="1"/>
                        </wps:cNvSpPr>
                        <wps:spPr bwMode="auto">
                          <a:xfrm>
                            <a:off x="1760" y="6740"/>
                            <a:ext cx="3042" cy="720"/>
                          </a:xfrm>
                          <a:prstGeom prst="rect">
                            <a:avLst/>
                          </a:prstGeom>
                          <a:solidFill>
                            <a:srgbClr val="FFFFFF"/>
                          </a:solidFill>
                          <a:ln w="9525">
                            <a:solidFill>
                              <a:srgbClr val="000000"/>
                            </a:solidFill>
                            <a:miter lim="800000"/>
                            <a:headEnd/>
                            <a:tailEnd/>
                          </a:ln>
                        </wps:spPr>
                        <wps:txbx>
                          <w:txbxContent>
                            <w:p w:rsidR="00922618" w:rsidRPr="00356E46" w:rsidRDefault="00922618" w:rsidP="00356E46">
                              <w:pPr>
                                <w:ind w:firstLine="0"/>
                                <w:jc w:val="center"/>
                                <w:rPr>
                                  <w:sz w:val="20"/>
                                </w:rPr>
                              </w:pPr>
                              <w:r w:rsidRPr="00356E46">
                                <w:rPr>
                                  <w:sz w:val="24"/>
                                </w:rPr>
                                <w:t>Реклама в торгових центрах</w:t>
                              </w:r>
                            </w:p>
                          </w:txbxContent>
                        </wps:txbx>
                        <wps:bodyPr rot="0" vert="horz" wrap="square" lIns="91440" tIns="45720" rIns="91440" bIns="45720" anchor="t" anchorCtr="0" upright="1">
                          <a:noAutofit/>
                        </wps:bodyPr>
                      </wps:wsp>
                      <wps:wsp>
                        <wps:cNvPr id="15" name="Text Box 233"/>
                        <wps:cNvSpPr txBox="1">
                          <a:spLocks noChangeArrowheads="1"/>
                        </wps:cNvSpPr>
                        <wps:spPr bwMode="auto">
                          <a:xfrm>
                            <a:off x="1752" y="7560"/>
                            <a:ext cx="3019" cy="700"/>
                          </a:xfrm>
                          <a:prstGeom prst="rect">
                            <a:avLst/>
                          </a:prstGeom>
                          <a:solidFill>
                            <a:srgbClr val="FFFFFF"/>
                          </a:solidFill>
                          <a:ln w="9525">
                            <a:solidFill>
                              <a:srgbClr val="000000"/>
                            </a:solidFill>
                            <a:miter lim="800000"/>
                            <a:headEnd/>
                            <a:tailEnd/>
                          </a:ln>
                        </wps:spPr>
                        <wps:txbx>
                          <w:txbxContent>
                            <w:p w:rsidR="00922618" w:rsidRPr="00356E46" w:rsidRDefault="00922618" w:rsidP="00356E46">
                              <w:pPr>
                                <w:ind w:firstLine="0"/>
                                <w:jc w:val="center"/>
                                <w:rPr>
                                  <w:sz w:val="18"/>
                                </w:rPr>
                              </w:pPr>
                              <w:r w:rsidRPr="00356E46">
                                <w:rPr>
                                  <w:sz w:val="24"/>
                                  <w:szCs w:val="28"/>
                                </w:rPr>
                                <w:t>Соціальна мережа Instagram</w:t>
                              </w:r>
                            </w:p>
                          </w:txbxContent>
                        </wps:txbx>
                        <wps:bodyPr rot="0" vert="horz" wrap="square" lIns="91440" tIns="45720" rIns="91440" bIns="45720" anchor="t" anchorCtr="0" upright="1">
                          <a:noAutofit/>
                        </wps:bodyPr>
                      </wps:wsp>
                      <wps:wsp>
                        <wps:cNvPr id="16" name="Text Box 234"/>
                        <wps:cNvSpPr txBox="1">
                          <a:spLocks noChangeArrowheads="1"/>
                        </wps:cNvSpPr>
                        <wps:spPr bwMode="auto">
                          <a:xfrm>
                            <a:off x="8279" y="5933"/>
                            <a:ext cx="3050" cy="690"/>
                          </a:xfrm>
                          <a:prstGeom prst="rect">
                            <a:avLst/>
                          </a:prstGeom>
                          <a:solidFill>
                            <a:srgbClr val="FFFFFF"/>
                          </a:solidFill>
                          <a:ln w="9525">
                            <a:solidFill>
                              <a:srgbClr val="000000"/>
                            </a:solidFill>
                            <a:miter lim="800000"/>
                            <a:headEnd/>
                            <a:tailEnd/>
                          </a:ln>
                        </wps:spPr>
                        <wps:txbx>
                          <w:txbxContent>
                            <w:p w:rsidR="00922618" w:rsidRPr="007977E9" w:rsidRDefault="00922618" w:rsidP="00356E46">
                              <w:pPr>
                                <w:ind w:firstLine="0"/>
                                <w:jc w:val="center"/>
                                <w:rPr>
                                  <w:sz w:val="18"/>
                                </w:rPr>
                              </w:pPr>
                              <w:r w:rsidRPr="007977E9">
                                <w:rPr>
                                  <w:sz w:val="22"/>
                                  <w:szCs w:val="28"/>
                                </w:rPr>
                                <w:t>Соціальні мережі бренду – Facebook та TikTok</w:t>
                              </w:r>
                            </w:p>
                          </w:txbxContent>
                        </wps:txbx>
                        <wps:bodyPr rot="0" vert="horz" wrap="square" lIns="91440" tIns="45720" rIns="91440" bIns="45720" anchor="t" anchorCtr="0" upright="1">
                          <a:noAutofit/>
                        </wps:bodyPr>
                      </wps:wsp>
                      <wps:wsp>
                        <wps:cNvPr id="17" name="Text Box 235"/>
                        <wps:cNvSpPr txBox="1">
                          <a:spLocks noChangeArrowheads="1"/>
                        </wps:cNvSpPr>
                        <wps:spPr bwMode="auto">
                          <a:xfrm>
                            <a:off x="8294" y="6768"/>
                            <a:ext cx="3050" cy="671"/>
                          </a:xfrm>
                          <a:prstGeom prst="rect">
                            <a:avLst/>
                          </a:prstGeom>
                          <a:solidFill>
                            <a:srgbClr val="FFFFFF"/>
                          </a:solidFill>
                          <a:ln w="9525">
                            <a:solidFill>
                              <a:srgbClr val="000000"/>
                            </a:solidFill>
                            <a:miter lim="800000"/>
                            <a:headEnd/>
                            <a:tailEnd/>
                          </a:ln>
                        </wps:spPr>
                        <wps:txbx>
                          <w:txbxContent>
                            <w:p w:rsidR="00922618" w:rsidRPr="00356E46" w:rsidRDefault="00922618" w:rsidP="00356E46">
                              <w:pPr>
                                <w:ind w:firstLine="0"/>
                                <w:jc w:val="center"/>
                                <w:rPr>
                                  <w:sz w:val="20"/>
                                </w:rPr>
                              </w:pPr>
                              <w:r>
                                <w:rPr>
                                  <w:sz w:val="24"/>
                                  <w:szCs w:val="28"/>
                                </w:rPr>
                                <w:t>Телебачення</w:t>
                              </w:r>
                            </w:p>
                          </w:txbxContent>
                        </wps:txbx>
                        <wps:bodyPr rot="0" vert="horz" wrap="square" lIns="91440" tIns="45720" rIns="91440" bIns="45720" anchor="t" anchorCtr="0" upright="1">
                          <a:noAutofit/>
                        </wps:bodyPr>
                      </wps:wsp>
                      <wps:wsp>
                        <wps:cNvPr id="18" name="Text Box 236"/>
                        <wps:cNvSpPr txBox="1">
                          <a:spLocks noChangeArrowheads="1"/>
                        </wps:cNvSpPr>
                        <wps:spPr bwMode="auto">
                          <a:xfrm>
                            <a:off x="8279" y="7568"/>
                            <a:ext cx="3050" cy="732"/>
                          </a:xfrm>
                          <a:prstGeom prst="rect">
                            <a:avLst/>
                          </a:prstGeom>
                          <a:solidFill>
                            <a:srgbClr val="FFFFFF"/>
                          </a:solidFill>
                          <a:ln w="9525">
                            <a:solidFill>
                              <a:srgbClr val="000000"/>
                            </a:solidFill>
                            <a:miter lim="800000"/>
                            <a:headEnd/>
                            <a:tailEnd/>
                          </a:ln>
                        </wps:spPr>
                        <wps:txbx>
                          <w:txbxContent>
                            <w:p w:rsidR="00922618" w:rsidRPr="007977E9" w:rsidRDefault="00922618" w:rsidP="00356E46">
                              <w:pPr>
                                <w:ind w:firstLine="0"/>
                                <w:jc w:val="center"/>
                                <w:rPr>
                                  <w:sz w:val="18"/>
                                </w:rPr>
                              </w:pPr>
                              <w:r w:rsidRPr="007977E9">
                                <w:rPr>
                                  <w:sz w:val="22"/>
                                  <w:szCs w:val="28"/>
                                </w:rPr>
                                <w:t>Участь у благодійних подіях та показах мод</w:t>
                              </w:r>
                            </w:p>
                          </w:txbxContent>
                        </wps:txbx>
                        <wps:bodyPr rot="0" vert="horz" wrap="square" lIns="91440" tIns="45720" rIns="91440" bIns="45720" anchor="t" anchorCtr="0" upright="1">
                          <a:noAutofit/>
                        </wps:bodyPr>
                      </wps:wsp>
                      <wps:wsp>
                        <wps:cNvPr id="19" name="Text Box 237"/>
                        <wps:cNvSpPr txBox="1">
                          <a:spLocks noChangeArrowheads="1"/>
                        </wps:cNvSpPr>
                        <wps:spPr bwMode="auto">
                          <a:xfrm>
                            <a:off x="5050" y="8326"/>
                            <a:ext cx="3162" cy="770"/>
                          </a:xfrm>
                          <a:prstGeom prst="rect">
                            <a:avLst/>
                          </a:prstGeom>
                          <a:solidFill>
                            <a:srgbClr val="FFFFFF"/>
                          </a:solidFill>
                          <a:ln w="9525">
                            <a:solidFill>
                              <a:srgbClr val="000000"/>
                            </a:solidFill>
                            <a:miter lim="800000"/>
                            <a:headEnd/>
                            <a:tailEnd/>
                          </a:ln>
                        </wps:spPr>
                        <wps:txbx>
                          <w:txbxContent>
                            <w:p w:rsidR="00922618" w:rsidRPr="00356E46" w:rsidRDefault="00922618" w:rsidP="00356E46">
                              <w:pPr>
                                <w:ind w:firstLine="0"/>
                                <w:jc w:val="center"/>
                                <w:rPr>
                                  <w:sz w:val="20"/>
                                </w:rPr>
                              </w:pPr>
                              <w:r>
                                <w:rPr>
                                  <w:sz w:val="24"/>
                                  <w:szCs w:val="28"/>
                                </w:rPr>
                                <w:t>Оптимізація інтернет-магазину</w:t>
                              </w:r>
                            </w:p>
                          </w:txbxContent>
                        </wps:txbx>
                        <wps:bodyPr rot="0" vert="horz" wrap="square" lIns="91440" tIns="45720" rIns="91440" bIns="45720" anchor="t" anchorCtr="0" upright="1">
                          <a:noAutofit/>
                        </wps:bodyPr>
                      </wps:wsp>
                      <wps:wsp>
                        <wps:cNvPr id="20" name="Rectangle 238"/>
                        <wps:cNvSpPr>
                          <a:spLocks noChangeArrowheads="1"/>
                        </wps:cNvSpPr>
                        <wps:spPr bwMode="auto">
                          <a:xfrm>
                            <a:off x="7910" y="5210"/>
                            <a:ext cx="3380" cy="430"/>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922618" w:rsidRPr="00356E46" w:rsidRDefault="00922618" w:rsidP="00356E46">
                              <w:pPr>
                                <w:ind w:firstLine="0"/>
                                <w:jc w:val="center"/>
                                <w:rPr>
                                  <w:sz w:val="24"/>
                                </w:rPr>
                              </w:pPr>
                              <w:r w:rsidRPr="00356E46">
                                <w:rPr>
                                  <w:sz w:val="24"/>
                                </w:rPr>
                                <w:t>М</w:t>
                              </w:r>
                              <w:r>
                                <w:rPr>
                                  <w:sz w:val="24"/>
                                </w:rPr>
                                <w:t xml:space="preserve">ожуть бути </w:t>
                              </w:r>
                              <w:r w:rsidRPr="00356E46">
                                <w:rPr>
                                  <w:sz w:val="24"/>
                                </w:rPr>
                                <w:t>ефективні</w:t>
                              </w:r>
                              <w:r>
                                <w:rPr>
                                  <w:sz w:val="24"/>
                                </w:rPr>
                                <w:t>:</w:t>
                              </w:r>
                            </w:p>
                            <w:p w:rsidR="00922618" w:rsidRPr="00356E46" w:rsidRDefault="00922618" w:rsidP="00356E46">
                              <w:pPr>
                                <w:ind w:firstLine="0"/>
                                <w:jc w:val="center"/>
                                <w:rPr>
                                  <w:sz w:val="24"/>
                                </w:rPr>
                              </w:pPr>
                            </w:p>
                          </w:txbxContent>
                        </wps:txbx>
                        <wps:bodyPr rot="0" vert="horz" wrap="square" lIns="91440" tIns="45720" rIns="91440" bIns="45720" anchor="t" anchorCtr="0" upright="1">
                          <a:noAutofit/>
                        </wps:bodyPr>
                      </wps:wsp>
                      <wps:wsp>
                        <wps:cNvPr id="21" name="AutoShape 239"/>
                        <wps:cNvCnPr>
                          <a:cxnSpLocks noChangeShapeType="1"/>
                        </wps:cNvCnPr>
                        <wps:spPr bwMode="auto">
                          <a:xfrm flipH="1" flipV="1">
                            <a:off x="4786" y="6295"/>
                            <a:ext cx="512" cy="74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 name="AutoShape 240"/>
                        <wps:cNvCnPr>
                          <a:cxnSpLocks noChangeShapeType="1"/>
                        </wps:cNvCnPr>
                        <wps:spPr bwMode="auto">
                          <a:xfrm flipH="1">
                            <a:off x="4811" y="7047"/>
                            <a:ext cx="507" cy="1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 name="AutoShape 241"/>
                        <wps:cNvCnPr>
                          <a:cxnSpLocks noChangeShapeType="1"/>
                        </wps:cNvCnPr>
                        <wps:spPr bwMode="auto">
                          <a:xfrm flipH="1">
                            <a:off x="4811" y="7047"/>
                            <a:ext cx="498" cy="8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 name="AutoShape 242"/>
                        <wps:cNvCnPr>
                          <a:cxnSpLocks noChangeShapeType="1"/>
                        </wps:cNvCnPr>
                        <wps:spPr bwMode="auto">
                          <a:xfrm>
                            <a:off x="7935" y="7058"/>
                            <a:ext cx="367" cy="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AutoShape 243"/>
                        <wps:cNvCnPr>
                          <a:cxnSpLocks noChangeShapeType="1"/>
                        </wps:cNvCnPr>
                        <wps:spPr bwMode="auto">
                          <a:xfrm flipV="1">
                            <a:off x="7955" y="6240"/>
                            <a:ext cx="313" cy="81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AutoShape 244"/>
                        <wps:cNvCnPr>
                          <a:cxnSpLocks noChangeShapeType="1"/>
                        </wps:cNvCnPr>
                        <wps:spPr bwMode="auto">
                          <a:xfrm>
                            <a:off x="7943" y="7058"/>
                            <a:ext cx="306" cy="8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 name="AutoShape 245"/>
                        <wps:cNvCnPr>
                          <a:cxnSpLocks noChangeShapeType="1"/>
                        </wps:cNvCnPr>
                        <wps:spPr bwMode="auto">
                          <a:xfrm>
                            <a:off x="6627" y="7689"/>
                            <a:ext cx="0" cy="63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246" o:spid="_x0000_s1107" style="position:absolute;left:0;text-align:left;margin-left:13.1pt;margin-top:3.75pt;width:483.2pt;height:194.8pt;z-index:3;mso-position-horizontal-relative:text;mso-position-vertical-relative:text" coordorigin="1680,5200" coordsize="9664,38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">
                <v:roundrect id="AutoShape 227" o:spid="_x0000_s1108" style="position:absolute;left:5309;top:6371;width:2630;height:13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">
                  <v:textbox>
                    <w:txbxContent>
                      <w:p w:rsidR="00922618" w:rsidRPr="00356E46" w:rsidRDefault="00922618" w:rsidP="009921BA">
                        <w:pPr>
                          <w:ind w:firstLine="0"/>
                          <w:jc w:val="center"/>
                          <w:rPr>
                            <w:b/>
                          </w:rPr>
                        </w:pPr>
                        <w:r w:rsidRPr="00356E46">
                          <w:rPr>
                            <w:b/>
                          </w:rPr>
                          <w:t>Пропозиції щодо каналів комунікацій</w:t>
                        </w:r>
                      </w:p>
                    </w:txbxContent>
                  </v:textbox>
                </v:roundrect>
                <v:rect id="Rectangle 228" o:spid="_x0000_s1109" style="position:absolute;left:1680;top:5200;width:3370;height: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">
                  <v:shadow on="t"/>
                  <v:textbox>
                    <w:txbxContent>
                      <w:p w:rsidR="00922618" w:rsidRPr="00356E46" w:rsidRDefault="00922618" w:rsidP="009921BA">
                        <w:pPr>
                          <w:ind w:firstLine="0"/>
                          <w:jc w:val="center"/>
                          <w:rPr>
                            <w:sz w:val="24"/>
                          </w:rPr>
                        </w:pPr>
                        <w:r w:rsidRPr="00356E46">
                          <w:rPr>
                            <w:sz w:val="24"/>
                          </w:rPr>
                          <w:t>Ефективні</w:t>
                        </w:r>
                        <w:r>
                          <w:rPr>
                            <w:sz w:val="24"/>
                          </w:rPr>
                          <w:t>:</w:t>
                        </w:r>
                      </w:p>
                    </w:txbxContent>
                  </v:textbox>
                </v:rect>
                <v:shapetype id="_x0000_t202" coordsize="21600,21600" o:spt="202" path="m,l,21600r21600,l21600,xe">
                  <v:stroke joinstyle="miter"/>
                  <v:path gradientshapeok="t" o:connecttype="rect"/>
                </v:shapetype>
                <v:shape id="Text Box 231" o:spid="_x0000_s1110" type="#_x0000_t202" style="position:absolute;left:1760;top:5920;width:3026;height:7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">
                  <v:textbox>
                    <w:txbxContent>
                      <w:p w:rsidR="00922618" w:rsidRPr="00356E46" w:rsidRDefault="00922618" w:rsidP="00356E46">
                        <w:pPr>
                          <w:ind w:firstLine="0"/>
                          <w:jc w:val="center"/>
                          <w:rPr>
                            <w:sz w:val="22"/>
                          </w:rPr>
                        </w:pPr>
                        <w:r w:rsidRPr="00356E46">
                          <w:rPr>
                            <w:sz w:val="22"/>
                          </w:rPr>
                          <w:t xml:space="preserve">Підтримання </w:t>
                        </w:r>
                        <w:r>
                          <w:rPr>
                            <w:sz w:val="22"/>
                          </w:rPr>
                          <w:t>особистих</w:t>
                        </w:r>
                        <w:r w:rsidRPr="00356E46">
                          <w:rPr>
                            <w:sz w:val="22"/>
                          </w:rPr>
                          <w:t xml:space="preserve"> рекомендації</w:t>
                        </w:r>
                      </w:p>
                    </w:txbxContent>
                  </v:textbox>
                </v:shape>
                <v:shape id="Text Box 232" o:spid="_x0000_s1111" type="#_x0000_t202" style="position:absolute;left:1760;top:6740;width:3042;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">
                  <v:textbox>
                    <w:txbxContent>
                      <w:p w:rsidR="00922618" w:rsidRPr="00356E46" w:rsidRDefault="00922618" w:rsidP="00356E46">
                        <w:pPr>
                          <w:ind w:firstLine="0"/>
                          <w:jc w:val="center"/>
                          <w:rPr>
                            <w:sz w:val="20"/>
                          </w:rPr>
                        </w:pPr>
                        <w:r w:rsidRPr="00356E46">
                          <w:rPr>
                            <w:sz w:val="24"/>
                          </w:rPr>
                          <w:t>Реклама в торгових центрах</w:t>
                        </w:r>
                      </w:p>
                    </w:txbxContent>
                  </v:textbox>
                </v:shape>
                <v:shape id="Text Box 233" o:spid="_x0000_s1112" type="#_x0000_t202" style="position:absolute;left:1752;top:7560;width:3019;height: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">
                  <v:textbox>
                    <w:txbxContent>
                      <w:p w:rsidR="00922618" w:rsidRPr="00356E46" w:rsidRDefault="00922618" w:rsidP="00356E46">
                        <w:pPr>
                          <w:ind w:firstLine="0"/>
                          <w:jc w:val="center"/>
                          <w:rPr>
                            <w:sz w:val="18"/>
                          </w:rPr>
                        </w:pPr>
                        <w:r w:rsidRPr="00356E46">
                          <w:rPr>
                            <w:sz w:val="24"/>
                            <w:szCs w:val="28"/>
                          </w:rPr>
                          <w:t>Соціальна мережа Instagram</w:t>
                        </w:r>
                      </w:p>
                    </w:txbxContent>
                  </v:textbox>
                </v:shape>
                <v:shape id="Text Box 234" o:spid="_x0000_s1113" type="#_x0000_t202" style="position:absolute;left:8279;top:5933;width:3050;height: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rsidR="00922618" w:rsidRPr="007977E9" w:rsidRDefault="00922618" w:rsidP="00356E46">
                        <w:pPr>
                          <w:ind w:firstLine="0"/>
                          <w:jc w:val="center"/>
                          <w:rPr>
                            <w:sz w:val="18"/>
                          </w:rPr>
                        </w:pPr>
                        <w:r w:rsidRPr="007977E9">
                          <w:rPr>
                            <w:sz w:val="22"/>
                            <w:szCs w:val="28"/>
                          </w:rPr>
                          <w:t>Соціальні мережі бренду – Facebook та TikTok</w:t>
                        </w:r>
                      </w:p>
                    </w:txbxContent>
                  </v:textbox>
                </v:shape>
                <v:shape id="Text Box 235" o:spid="_x0000_s1114" type="#_x0000_t202" style="position:absolute;left:8294;top:6768;width:3050;height: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rsidR="00922618" w:rsidRPr="00356E46" w:rsidRDefault="00922618" w:rsidP="00356E46">
                        <w:pPr>
                          <w:ind w:firstLine="0"/>
                          <w:jc w:val="center"/>
                          <w:rPr>
                            <w:sz w:val="20"/>
                          </w:rPr>
                        </w:pPr>
                        <w:r>
                          <w:rPr>
                            <w:sz w:val="24"/>
                            <w:szCs w:val="28"/>
                          </w:rPr>
                          <w:t>Телебачення</w:t>
                        </w:r>
                      </w:p>
                    </w:txbxContent>
                  </v:textbox>
                </v:shape>
                <v:shape id="Text Box 236" o:spid="_x0000_s1115" type="#_x0000_t202" style="position:absolute;left:8279;top:7568;width:3050;height:7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">
                  <v:textbox>
                    <w:txbxContent>
                      <w:p w:rsidR="00922618" w:rsidRPr="007977E9" w:rsidRDefault="00922618" w:rsidP="00356E46">
                        <w:pPr>
                          <w:ind w:firstLine="0"/>
                          <w:jc w:val="center"/>
                          <w:rPr>
                            <w:sz w:val="18"/>
                          </w:rPr>
                        </w:pPr>
                        <w:r w:rsidRPr="007977E9">
                          <w:rPr>
                            <w:sz w:val="22"/>
                            <w:szCs w:val="28"/>
                          </w:rPr>
                          <w:t>Участь у благодійних подіях та показах мод</w:t>
                        </w:r>
                      </w:p>
                    </w:txbxContent>
                  </v:textbox>
                </v:shape>
                <v:shape id="Text Box 237" o:spid="_x0000_s1116" type="#_x0000_t202" style="position:absolute;left:5050;top:8326;width:3162;height:7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">
                  <v:textbox>
                    <w:txbxContent>
                      <w:p w:rsidR="00922618" w:rsidRPr="00356E46" w:rsidRDefault="00922618" w:rsidP="00356E46">
                        <w:pPr>
                          <w:ind w:firstLine="0"/>
                          <w:jc w:val="center"/>
                          <w:rPr>
                            <w:sz w:val="20"/>
                          </w:rPr>
                        </w:pPr>
                        <w:r>
                          <w:rPr>
                            <w:sz w:val="24"/>
                            <w:szCs w:val="28"/>
                          </w:rPr>
                          <w:t>Оптимізація інтернет-магазину</w:t>
                        </w:r>
                      </w:p>
                    </w:txbxContent>
                  </v:textbox>
                </v:shape>
                <v:rect id="Rectangle 238" o:spid="_x0000_s1117" style="position:absolute;left:7910;top:5210;width:3380;height: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">
                  <v:shadow on="t"/>
                  <v:textbox>
                    <w:txbxContent>
                      <w:p w:rsidR="00922618" w:rsidRPr="00356E46" w:rsidRDefault="00922618" w:rsidP="00356E46">
                        <w:pPr>
                          <w:ind w:firstLine="0"/>
                          <w:jc w:val="center"/>
                          <w:rPr>
                            <w:sz w:val="24"/>
                          </w:rPr>
                        </w:pPr>
                        <w:r w:rsidRPr="00356E46">
                          <w:rPr>
                            <w:sz w:val="24"/>
                          </w:rPr>
                          <w:t>М</w:t>
                        </w:r>
                        <w:r>
                          <w:rPr>
                            <w:sz w:val="24"/>
                          </w:rPr>
                          <w:t xml:space="preserve">ожуть бути </w:t>
                        </w:r>
                        <w:r w:rsidRPr="00356E46">
                          <w:rPr>
                            <w:sz w:val="24"/>
                          </w:rPr>
                          <w:t>ефективні</w:t>
                        </w:r>
                        <w:r>
                          <w:rPr>
                            <w:sz w:val="24"/>
                          </w:rPr>
                          <w:t>:</w:t>
                        </w:r>
                      </w:p>
                      <w:p w:rsidR="00922618" w:rsidRPr="00356E46" w:rsidRDefault="00922618" w:rsidP="00356E46">
                        <w:pPr>
                          <w:ind w:firstLine="0"/>
                          <w:jc w:val="center"/>
                          <w:rPr>
                            <w:sz w:val="24"/>
                          </w:rPr>
                        </w:pPr>
                      </w:p>
                    </w:txbxContent>
                  </v:textbox>
                </v:rect>
                <v:shape id="AutoShape 239" o:spid="_x0000_s1118" type="#_x0000_t32" style="position:absolute;left:4786;top:6295;width:512;height:74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">
                  <v:stroke endarrow="block"/>
                </v:shape>
                <v:shape id="AutoShape 240" o:spid="_x0000_s1119" type="#_x0000_t32" style="position:absolute;left:4811;top:7047;width:507;height:1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">
                  <v:stroke endarrow="block"/>
                </v:shape>
                <v:shape id="AutoShape 241" o:spid="_x0000_s1120" type="#_x0000_t32" style="position:absolute;left:4811;top:7047;width:498;height:81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">
                  <v:stroke endarrow="block"/>
                </v:shape>
                <v:shape id="AutoShape 242" o:spid="_x0000_s1121" type="#_x0000_t32" style="position:absolute;left:7935;top:7058;width:367;height: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">
                  <v:stroke endarrow="block"/>
                </v:shape>
                <v:shape id="AutoShape 243" o:spid="_x0000_s1122" type="#_x0000_t32" style="position:absolute;left:7955;top:6240;width:313;height:81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">
                  <v:stroke endarrow="block"/>
                </v:shape>
                <v:shape id="AutoShape 244" o:spid="_x0000_s1123" type="#_x0000_t32" style="position:absolute;left:7943;top:7058;width:306;height:8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">
                  <v:stroke endarrow="block"/>
                </v:shape>
                <v:shape id="AutoShape 245" o:spid="_x0000_s1124" type="#_x0000_t32" style="position:absolute;left:6627;top:7689;width:0;height:6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">
                  <v:stroke endarrow="block"/>
                </v:shape>
              </v:group>
            </w:pict>
          </mc:Fallback>
        </mc:AlternateContent>
      </w:r>
    </w:p>
    <w:p w:rsidR="009921BA" w:rsidRPr="00D659D4" w:rsidRDefault="009921BA" w:rsidP="00FF7CB4">
      <w:pPr>
        <w:spacing w:after="30" w:line="360" w:lineRule="auto"/>
        <w:contextualSpacing/>
        <w:jc w:val="both"/>
        <w:rPr>
          <w:bCs/>
          <w:szCs w:val="28"/>
        </w:rPr>
      </w:pPr>
    </w:p>
    <w:p w:rsidR="009921BA" w:rsidRPr="00D659D4" w:rsidRDefault="009921BA" w:rsidP="00FF7CB4">
      <w:pPr>
        <w:spacing w:after="30" w:line="360" w:lineRule="auto"/>
        <w:contextualSpacing/>
        <w:jc w:val="both"/>
        <w:rPr>
          <w:bCs/>
          <w:szCs w:val="28"/>
        </w:rPr>
      </w:pPr>
    </w:p>
    <w:p w:rsidR="009921BA" w:rsidRPr="00D659D4" w:rsidRDefault="009921BA" w:rsidP="00FF7CB4">
      <w:pPr>
        <w:spacing w:after="30" w:line="360" w:lineRule="auto"/>
        <w:contextualSpacing/>
        <w:jc w:val="both"/>
        <w:rPr>
          <w:bCs/>
          <w:szCs w:val="28"/>
        </w:rPr>
      </w:pPr>
    </w:p>
    <w:p w:rsidR="009921BA" w:rsidRPr="00D659D4" w:rsidRDefault="009921BA" w:rsidP="00FF7CB4">
      <w:pPr>
        <w:spacing w:after="30" w:line="360" w:lineRule="auto"/>
        <w:contextualSpacing/>
        <w:jc w:val="both"/>
        <w:rPr>
          <w:bCs/>
          <w:szCs w:val="28"/>
        </w:rPr>
      </w:pPr>
    </w:p>
    <w:p w:rsidR="009921BA" w:rsidRPr="00D659D4" w:rsidRDefault="009921BA" w:rsidP="00FF7CB4">
      <w:pPr>
        <w:spacing w:after="30" w:line="360" w:lineRule="auto"/>
        <w:contextualSpacing/>
        <w:jc w:val="both"/>
        <w:rPr>
          <w:bCs/>
          <w:szCs w:val="28"/>
        </w:rPr>
      </w:pPr>
    </w:p>
    <w:p w:rsidR="009921BA" w:rsidRPr="00D659D4" w:rsidRDefault="009921BA" w:rsidP="00FF7CB4">
      <w:pPr>
        <w:spacing w:after="30" w:line="360" w:lineRule="auto"/>
        <w:contextualSpacing/>
        <w:jc w:val="both"/>
        <w:rPr>
          <w:bCs/>
          <w:szCs w:val="28"/>
        </w:rPr>
      </w:pPr>
    </w:p>
    <w:p w:rsidR="00EF1324" w:rsidRPr="00D659D4" w:rsidRDefault="00EF1324" w:rsidP="00FF7CB4">
      <w:pPr>
        <w:spacing w:after="30" w:line="360" w:lineRule="auto"/>
        <w:contextualSpacing/>
        <w:jc w:val="both"/>
        <w:rPr>
          <w:bCs/>
          <w:szCs w:val="28"/>
        </w:rPr>
      </w:pPr>
    </w:p>
    <w:p w:rsidR="007977E9" w:rsidRPr="00D659D4" w:rsidRDefault="007977E9" w:rsidP="00FF7CB4">
      <w:pPr>
        <w:spacing w:after="30" w:line="360" w:lineRule="auto"/>
        <w:contextualSpacing/>
        <w:jc w:val="center"/>
        <w:rPr>
          <w:bCs/>
          <w:szCs w:val="28"/>
        </w:rPr>
      </w:pPr>
    </w:p>
    <w:p w:rsidR="00EF1324" w:rsidRPr="00D659D4" w:rsidRDefault="00EF1324" w:rsidP="00FF7CB4">
      <w:pPr>
        <w:spacing w:after="30" w:line="360" w:lineRule="auto"/>
        <w:contextualSpacing/>
        <w:jc w:val="center"/>
      </w:pPr>
      <w:r w:rsidRPr="00D659D4">
        <w:rPr>
          <w:bCs/>
          <w:szCs w:val="28"/>
        </w:rPr>
        <w:t xml:space="preserve">Рисунок 3.14 – Пропозиції щодо напрямів удосконалення маркетингових комунікацій бренду </w:t>
      </w:r>
      <w:r w:rsidRPr="00D659D4">
        <w:t>«VOVK»</w:t>
      </w:r>
    </w:p>
    <w:p w:rsidR="00EF1324" w:rsidRPr="00D659D4" w:rsidRDefault="00EF1324" w:rsidP="00FF7CB4">
      <w:pPr>
        <w:pStyle w:val="a6"/>
        <w:spacing w:before="0" w:beforeAutospacing="0" w:after="30" w:afterAutospacing="0" w:line="360" w:lineRule="auto"/>
        <w:contextualSpacing/>
        <w:jc w:val="center"/>
        <w:rPr>
          <w:szCs w:val="28"/>
        </w:rPr>
      </w:pPr>
      <w:r w:rsidRPr="00D659D4">
        <w:t>Джерело: сформовано автором</w:t>
      </w:r>
    </w:p>
    <w:p w:rsidR="00EF1324" w:rsidRPr="00D659D4" w:rsidRDefault="00EF1324" w:rsidP="00FF7CB4">
      <w:pPr>
        <w:spacing w:after="30" w:line="360" w:lineRule="auto"/>
        <w:contextualSpacing/>
        <w:jc w:val="both"/>
        <w:rPr>
          <w:bCs/>
          <w:szCs w:val="28"/>
        </w:rPr>
      </w:pPr>
    </w:p>
    <w:p w:rsidR="00EF1324" w:rsidRPr="00640EF7" w:rsidRDefault="00EF1324" w:rsidP="00FF7CB4">
      <w:pPr>
        <w:spacing w:after="30" w:line="360" w:lineRule="auto"/>
        <w:contextualSpacing/>
        <w:jc w:val="both"/>
        <w:rPr>
          <w:bCs/>
          <w:szCs w:val="28"/>
        </w:rPr>
      </w:pPr>
      <w:r w:rsidRPr="00D659D4">
        <w:rPr>
          <w:bCs/>
          <w:szCs w:val="28"/>
        </w:rPr>
        <w:t>Виходячи з рис. 3.14</w:t>
      </w:r>
      <w:r w:rsidR="00DC5EC2" w:rsidRPr="00D659D4">
        <w:rPr>
          <w:bCs/>
          <w:szCs w:val="28"/>
        </w:rPr>
        <w:t>, далі</w:t>
      </w:r>
      <w:r w:rsidRPr="00D659D4">
        <w:rPr>
          <w:bCs/>
          <w:szCs w:val="28"/>
        </w:rPr>
        <w:t xml:space="preserve"> наведемо детальний опис запропонованих рекомендацій. І</w:t>
      </w:r>
      <w:r w:rsidRPr="00D659D4">
        <w:rPr>
          <w:szCs w:val="28"/>
        </w:rPr>
        <w:t>нструменти комунікацій підприємства, які мають високу ефективність, тому їх рекомендується використовувати і надалі:</w:t>
      </w:r>
      <w:r>
        <w:rPr>
          <w:szCs w:val="28"/>
        </w:rPr>
        <w:t xml:space="preserve"> </w:t>
      </w:r>
    </w:p>
    <w:p w:rsidR="00EF1324" w:rsidRPr="00640EF7" w:rsidRDefault="00EF1324" w:rsidP="00FF7CB4">
      <w:pPr>
        <w:numPr>
          <w:ilvl w:val="0"/>
          <w:numId w:val="46"/>
        </w:numPr>
        <w:spacing w:after="30" w:line="360" w:lineRule="auto"/>
        <w:ind w:firstLine="567"/>
        <w:contextualSpacing/>
        <w:jc w:val="both"/>
        <w:rPr>
          <w:szCs w:val="28"/>
        </w:rPr>
      </w:pPr>
      <w:r>
        <w:t xml:space="preserve">оскільки </w:t>
      </w:r>
      <w:r w:rsidRPr="00600C23">
        <w:t xml:space="preserve">найбільш ефективним каналом маркетингової комунікації для бренду </w:t>
      </w:r>
      <w:r w:rsidRPr="0055542E">
        <w:rPr>
          <w:szCs w:val="28"/>
        </w:rPr>
        <w:t>«VOVK»</w:t>
      </w:r>
      <w:r w:rsidR="00356E46">
        <w:rPr>
          <w:szCs w:val="28"/>
        </w:rPr>
        <w:t xml:space="preserve"> </w:t>
      </w:r>
      <w:r w:rsidRPr="00600C23">
        <w:t>є особисті рекомендації від друзів чи родини, які склали  36,11% усього обсягу відповідей</w:t>
      </w:r>
      <w:r>
        <w:t xml:space="preserve">, важливим є </w:t>
      </w:r>
      <w:r w:rsidRPr="00600C23">
        <w:t xml:space="preserve">створення позитивного враження про бренд серед існуючих клієнтів, </w:t>
      </w:r>
      <w:r>
        <w:t>тому що</w:t>
      </w:r>
      <w:r w:rsidRPr="00600C23">
        <w:t xml:space="preserve"> вони стають впливовими посередниками при привертанні нових споживачів. </w:t>
      </w:r>
      <w:r>
        <w:t xml:space="preserve">Підприємство вже має програму лояльності, </w:t>
      </w:r>
      <w:r>
        <w:lastRenderedPageBreak/>
        <w:t xml:space="preserve">тому пропонується розглянути </w:t>
      </w:r>
      <w:r w:rsidRPr="00640EF7">
        <w:t>пропонується створ</w:t>
      </w:r>
      <w:r>
        <w:t>ення</w:t>
      </w:r>
      <w:r w:rsidRPr="00640EF7">
        <w:t xml:space="preserve"> програм</w:t>
      </w:r>
      <w:r>
        <w:t>и</w:t>
      </w:r>
      <w:r w:rsidRPr="00640EF7">
        <w:t xml:space="preserve"> рефералів</w:t>
      </w:r>
      <w:r>
        <w:t>,</w:t>
      </w:r>
      <w:r w:rsidRPr="00253578">
        <w:t xml:space="preserve"> яка посилює існуючу програму лояльності.</w:t>
      </w:r>
      <w:r>
        <w:t xml:space="preserve"> При цьому к</w:t>
      </w:r>
      <w:r w:rsidRPr="00253578">
        <w:t>ожен клієнт, який отримує картку лояльності, одразу отриму</w:t>
      </w:r>
      <w:r>
        <w:t>ватиме</w:t>
      </w:r>
      <w:r w:rsidRPr="00253578">
        <w:t xml:space="preserve"> QR-код, яким може поділитись з друзями. Після того, як п'ять друзів приєднаються до програми за цим QR-кодом, клієнт отримує додаткову знижку на наступну покупку</w:t>
      </w:r>
      <w:r>
        <w:t xml:space="preserve"> в 10%</w:t>
      </w:r>
      <w:r w:rsidRPr="00253578">
        <w:t xml:space="preserve">. Друзі, що приєдналися, також отримують знижку </w:t>
      </w:r>
      <w:r>
        <w:t xml:space="preserve">в 5% </w:t>
      </w:r>
      <w:r w:rsidRPr="00253578">
        <w:t xml:space="preserve">на свою першу покупку. </w:t>
      </w:r>
      <w:r>
        <w:t>Таким чином, ця</w:t>
      </w:r>
      <w:r w:rsidRPr="00253578">
        <w:t xml:space="preserve"> програма стимулю</w:t>
      </w:r>
      <w:r>
        <w:t>ватиме</w:t>
      </w:r>
      <w:r w:rsidRPr="00253578">
        <w:t xml:space="preserve"> існуючих клієнтів рекомендувати бренд своїм друзям, а також приверта</w:t>
      </w:r>
      <w:r>
        <w:t>тиме</w:t>
      </w:r>
      <w:r w:rsidRPr="00253578">
        <w:t xml:space="preserve"> нових клієнтів за допомого</w:t>
      </w:r>
      <w:r>
        <w:t>ю впливу особистих рекомендацій;</w:t>
      </w:r>
    </w:p>
    <w:p w:rsidR="00EF1324" w:rsidRPr="00640EF7" w:rsidRDefault="00EF1324" w:rsidP="00FF7CB4">
      <w:pPr>
        <w:numPr>
          <w:ilvl w:val="0"/>
          <w:numId w:val="46"/>
        </w:numPr>
        <w:spacing w:after="30" w:line="360" w:lineRule="auto"/>
        <w:ind w:firstLine="567"/>
        <w:contextualSpacing/>
        <w:jc w:val="both"/>
        <w:rPr>
          <w:szCs w:val="28"/>
        </w:rPr>
      </w:pPr>
      <w:r>
        <w:t>і</w:t>
      </w:r>
      <w:r w:rsidRPr="002A2097">
        <w:t>нш</w:t>
      </w:r>
      <w:r>
        <w:t>ий</w:t>
      </w:r>
      <w:r w:rsidRPr="002A2097">
        <w:t xml:space="preserve"> канал</w:t>
      </w:r>
      <w:r>
        <w:t xml:space="preserve"> маркетингової комунікації це реклама в торгових центрах (25%), тому пропонується в</w:t>
      </w:r>
      <w:r w:rsidRPr="00640EF7">
        <w:t xml:space="preserve">становити інтерактивні стенди або цифрові дисплеї в популярних торгових центрах, де клієнти </w:t>
      </w:r>
      <w:r>
        <w:t>з</w:t>
      </w:r>
      <w:r w:rsidRPr="00640EF7">
        <w:t>можуть ознайомитися з новими колекціями, акціями та спеціальними пропозиціями</w:t>
      </w:r>
      <w:r>
        <w:t xml:space="preserve"> та і загалом просто бачитимуть рекламу бренду, що стимулюватиме їх в торговому центрі зайти саме в магазин бренду </w:t>
      </w:r>
      <w:r w:rsidRPr="0055542E">
        <w:rPr>
          <w:szCs w:val="28"/>
        </w:rPr>
        <w:t>«VOVK»</w:t>
      </w:r>
      <w:r>
        <w:t>;</w:t>
      </w:r>
    </w:p>
    <w:p w:rsidR="00EF1324" w:rsidRPr="00640EF7" w:rsidRDefault="00EF1324" w:rsidP="00FF7CB4">
      <w:pPr>
        <w:numPr>
          <w:ilvl w:val="0"/>
          <w:numId w:val="46"/>
        </w:numPr>
        <w:spacing w:after="30" w:line="360" w:lineRule="auto"/>
        <w:ind w:firstLine="567"/>
        <w:contextualSpacing/>
        <w:jc w:val="both"/>
        <w:rPr>
          <w:szCs w:val="28"/>
        </w:rPr>
      </w:pPr>
      <w:r>
        <w:t>пропонується також а</w:t>
      </w:r>
      <w:r w:rsidRPr="00C94FEB">
        <w:t>ктивно використовувати соціальні мережі</w:t>
      </w:r>
      <w:r>
        <w:t xml:space="preserve"> для продажу, оскільки в досліджені опитування показало, що 18 % споживачів обирають саме їх  </w:t>
      </w:r>
      <w:r w:rsidRPr="002A2097">
        <w:t>для покупки жіночого одягу</w:t>
      </w:r>
      <w:r>
        <w:t>. З</w:t>
      </w:r>
      <w:r w:rsidRPr="00640EF7">
        <w:rPr>
          <w:szCs w:val="28"/>
        </w:rPr>
        <w:t>алучення через соціальн</w:t>
      </w:r>
      <w:r>
        <w:rPr>
          <w:szCs w:val="28"/>
        </w:rPr>
        <w:t>у</w:t>
      </w:r>
      <w:r w:rsidRPr="00640EF7">
        <w:rPr>
          <w:szCs w:val="28"/>
        </w:rPr>
        <w:t xml:space="preserve"> мереж</w:t>
      </w:r>
      <w:r>
        <w:rPr>
          <w:szCs w:val="28"/>
        </w:rPr>
        <w:t>у</w:t>
      </w:r>
      <w:r w:rsidRPr="00640EF7">
        <w:rPr>
          <w:szCs w:val="28"/>
        </w:rPr>
        <w:t xml:space="preserve"> Instagram склало 11,11%, тобто, це також є важливим каналом комунікацій бренду і він може бути ще більш ефективним, якщо використовувати сучасні методи комунікації. Пропонується співпраця з блогерами, закупівля реклами в них, </w:t>
      </w:r>
      <w:r>
        <w:rPr>
          <w:szCs w:val="28"/>
        </w:rPr>
        <w:t xml:space="preserve">оскільки </w:t>
      </w:r>
      <w:r w:rsidRPr="00640EF7">
        <w:rPr>
          <w:szCs w:val="28"/>
        </w:rPr>
        <w:t xml:space="preserve">це є тим, що вже використовують зарубіжні компанії і це переходить і до нас. При цьому інфлюенсери повинні поділяти цінності бренду </w:t>
      </w:r>
      <w:r w:rsidRPr="0055542E">
        <w:rPr>
          <w:szCs w:val="28"/>
        </w:rPr>
        <w:t>«VOVK»</w:t>
      </w:r>
      <w:r w:rsidR="00D659D4">
        <w:rPr>
          <w:szCs w:val="28"/>
        </w:rPr>
        <w:t xml:space="preserve"> </w:t>
      </w:r>
      <w:r w:rsidRPr="00640EF7">
        <w:rPr>
          <w:szCs w:val="28"/>
        </w:rPr>
        <w:t>та бути щирими у своїй підтримці, тобто краще щоб вони самі обирали товар, який хочуть прорекламувати та випробовували його перед тим як рекламувати. Також можемо запропонувати таке технічне завдання, яке треба надати блогеру-інфлюенсеру:</w:t>
      </w:r>
      <w:r w:rsidRPr="00640EF7">
        <w:rPr>
          <w:bCs/>
          <w:color w:val="000000"/>
          <w:szCs w:val="28"/>
        </w:rPr>
        <w:t xml:space="preserve">  Формат: Відеоогляд тривалістю 1-2 хвилини.  Вміст відео: </w:t>
      </w:r>
    </w:p>
    <w:p w:rsidR="00EF1324" w:rsidRPr="00C94FEB" w:rsidRDefault="00EF1324" w:rsidP="00FF7CB4">
      <w:pPr>
        <w:numPr>
          <w:ilvl w:val="0"/>
          <w:numId w:val="46"/>
        </w:numPr>
        <w:tabs>
          <w:tab w:val="clear" w:pos="273"/>
          <w:tab w:val="left" w:pos="1080"/>
        </w:tabs>
        <w:spacing w:after="30" w:line="360" w:lineRule="auto"/>
        <w:ind w:left="1080" w:firstLine="567"/>
        <w:contextualSpacing/>
        <w:jc w:val="both"/>
        <w:rPr>
          <w:bCs/>
          <w:color w:val="000000"/>
          <w:szCs w:val="28"/>
        </w:rPr>
      </w:pPr>
      <w:r w:rsidRPr="00C94FEB">
        <w:rPr>
          <w:bCs/>
          <w:color w:val="000000"/>
          <w:szCs w:val="28"/>
        </w:rPr>
        <w:t>представлення товару: показ товару у різних ракурсах, детальний огляд та демонстрація особливостей;</w:t>
      </w:r>
    </w:p>
    <w:p w:rsidR="00EF1324" w:rsidRPr="00C94FEB" w:rsidRDefault="00EF1324" w:rsidP="00FF7CB4">
      <w:pPr>
        <w:numPr>
          <w:ilvl w:val="0"/>
          <w:numId w:val="46"/>
        </w:numPr>
        <w:tabs>
          <w:tab w:val="clear" w:pos="273"/>
          <w:tab w:val="left" w:pos="1080"/>
        </w:tabs>
        <w:spacing w:after="30" w:line="360" w:lineRule="auto"/>
        <w:ind w:left="1080" w:firstLine="567"/>
        <w:contextualSpacing/>
        <w:jc w:val="both"/>
        <w:rPr>
          <w:bCs/>
          <w:color w:val="000000"/>
          <w:szCs w:val="28"/>
        </w:rPr>
      </w:pPr>
      <w:r w:rsidRPr="00C94FEB">
        <w:rPr>
          <w:bCs/>
          <w:color w:val="000000"/>
          <w:szCs w:val="28"/>
        </w:rPr>
        <w:lastRenderedPageBreak/>
        <w:t xml:space="preserve">подача інформації: короткий опис основних характеристик товару, його переваг та унікальних особливостей; </w:t>
      </w:r>
    </w:p>
    <w:p w:rsidR="00EF1324" w:rsidRPr="00C94FEB" w:rsidRDefault="00EF1324" w:rsidP="00FF7CB4">
      <w:pPr>
        <w:numPr>
          <w:ilvl w:val="0"/>
          <w:numId w:val="46"/>
        </w:numPr>
        <w:tabs>
          <w:tab w:val="clear" w:pos="273"/>
          <w:tab w:val="left" w:pos="1080"/>
        </w:tabs>
        <w:spacing w:after="30" w:line="360" w:lineRule="auto"/>
        <w:ind w:left="1080" w:firstLine="567"/>
        <w:contextualSpacing/>
        <w:jc w:val="both"/>
        <w:rPr>
          <w:bCs/>
          <w:color w:val="000000"/>
          <w:szCs w:val="28"/>
        </w:rPr>
      </w:pPr>
      <w:r w:rsidRPr="00C94FEB">
        <w:rPr>
          <w:bCs/>
          <w:color w:val="000000"/>
          <w:szCs w:val="28"/>
        </w:rPr>
        <w:t>враження від використання: інфлюенсер має поділитися власними враженнями від використання товару, звернувши увагу на його якість, комфорт та стиль.</w:t>
      </w:r>
    </w:p>
    <w:p w:rsidR="00EF1324" w:rsidRPr="000C7777" w:rsidRDefault="00EF1324" w:rsidP="00FF7CB4">
      <w:pPr>
        <w:pStyle w:val="a3"/>
        <w:spacing w:after="30" w:line="360" w:lineRule="auto"/>
        <w:ind w:left="0"/>
        <w:jc w:val="both"/>
        <w:rPr>
          <w:color w:val="000000"/>
          <w:sz w:val="28"/>
          <w:szCs w:val="28"/>
          <w:lang w:val="uk-UA"/>
        </w:rPr>
      </w:pPr>
      <w:r w:rsidRPr="000C7777">
        <w:rPr>
          <w:sz w:val="28"/>
          <w:szCs w:val="28"/>
          <w:lang w:val="uk-UA"/>
        </w:rPr>
        <w:t xml:space="preserve">Також можемо визначити такі рекомендації, щодо </w:t>
      </w:r>
      <w:r w:rsidRPr="000C7777">
        <w:rPr>
          <w:color w:val="000000"/>
          <w:sz w:val="28"/>
          <w:szCs w:val="28"/>
          <w:lang w:val="uk-UA"/>
        </w:rPr>
        <w:t>каналів комунікацій, які недостатньо використовуються, але можуть бути ефективними</w:t>
      </w:r>
      <w:r>
        <w:rPr>
          <w:color w:val="000000"/>
          <w:sz w:val="28"/>
          <w:szCs w:val="28"/>
          <w:lang w:val="uk-UA"/>
        </w:rPr>
        <w:t xml:space="preserve"> при їх удосконалені</w:t>
      </w:r>
      <w:r w:rsidRPr="000C7777">
        <w:rPr>
          <w:color w:val="000000"/>
          <w:sz w:val="28"/>
          <w:szCs w:val="28"/>
          <w:lang w:val="uk-UA"/>
        </w:rPr>
        <w:t>:</w:t>
      </w:r>
    </w:p>
    <w:p w:rsidR="00EF1324" w:rsidRPr="00C94FEB" w:rsidRDefault="00EF1324" w:rsidP="00FF7CB4">
      <w:pPr>
        <w:pStyle w:val="a3"/>
        <w:numPr>
          <w:ilvl w:val="0"/>
          <w:numId w:val="46"/>
        </w:numPr>
        <w:spacing w:after="30" w:line="360" w:lineRule="auto"/>
        <w:ind w:firstLine="567"/>
        <w:jc w:val="both"/>
        <w:rPr>
          <w:color w:val="000000"/>
          <w:sz w:val="28"/>
          <w:szCs w:val="28"/>
          <w:lang w:val="uk-UA"/>
        </w:rPr>
      </w:pPr>
      <w:r>
        <w:rPr>
          <w:sz w:val="28"/>
          <w:szCs w:val="28"/>
          <w:lang w:val="uk-UA"/>
        </w:rPr>
        <w:t>с</w:t>
      </w:r>
      <w:r w:rsidRPr="00302DDA">
        <w:rPr>
          <w:sz w:val="28"/>
          <w:szCs w:val="28"/>
          <w:lang w:val="uk-UA"/>
        </w:rPr>
        <w:t xml:space="preserve">оціальні мережі бренду – </w:t>
      </w:r>
      <w:r w:rsidRPr="00C94FEB">
        <w:rPr>
          <w:sz w:val="28"/>
          <w:szCs w:val="28"/>
        </w:rPr>
        <w:t>Facebook</w:t>
      </w:r>
      <w:r w:rsidRPr="00302DDA">
        <w:rPr>
          <w:sz w:val="28"/>
          <w:szCs w:val="28"/>
          <w:lang w:val="uk-UA"/>
        </w:rPr>
        <w:t xml:space="preserve"> та </w:t>
      </w:r>
      <w:r w:rsidRPr="00C94FEB">
        <w:rPr>
          <w:sz w:val="28"/>
          <w:szCs w:val="28"/>
        </w:rPr>
        <w:t>TikTok</w:t>
      </w:r>
      <w:r w:rsidRPr="00302DDA">
        <w:rPr>
          <w:sz w:val="28"/>
          <w:szCs w:val="28"/>
          <w:lang w:val="uk-UA"/>
        </w:rPr>
        <w:t xml:space="preserve">: оскільки дослідження показало, що саме ці соціальні мережі часто використовуються популярними українськими виробниками одягу через свою ефективність, пропонується найняти спеціаліста з досвідом роботи в подібній сфері та з розумінням цільової аудиторії бренду, який буде вести ці соціальні мережі. Спеціаліст повинен володіти знаннями про найкращі та найновіші практики </w:t>
      </w:r>
      <w:r w:rsidRPr="00C94FEB">
        <w:rPr>
          <w:sz w:val="28"/>
          <w:szCs w:val="28"/>
        </w:rPr>
        <w:t>SMM</w:t>
      </w:r>
      <w:r w:rsidRPr="00302DDA">
        <w:rPr>
          <w:sz w:val="28"/>
          <w:szCs w:val="28"/>
          <w:lang w:val="uk-UA"/>
        </w:rPr>
        <w:t xml:space="preserve">, а також уміти створювати цікавий та якісний контент, вести спілкування з аудиторією, аналізувати дані та оптимізувати кампанії. Такий підхід дозволить забезпечити систематичне та професійне управління соціальними медіа, що сприятиме підвищенню впізнаваності та популярності бренду </w:t>
      </w:r>
      <w:r w:rsidRPr="005A344B">
        <w:rPr>
          <w:sz w:val="28"/>
          <w:szCs w:val="28"/>
          <w:lang w:val="uk-UA"/>
        </w:rPr>
        <w:t>«</w:t>
      </w:r>
      <w:r w:rsidRPr="0055542E">
        <w:rPr>
          <w:sz w:val="28"/>
          <w:szCs w:val="28"/>
        </w:rPr>
        <w:t>VOVK</w:t>
      </w:r>
      <w:r w:rsidRPr="005A344B">
        <w:rPr>
          <w:sz w:val="28"/>
          <w:szCs w:val="28"/>
          <w:lang w:val="uk-UA"/>
        </w:rPr>
        <w:t>»</w:t>
      </w:r>
      <w:r>
        <w:rPr>
          <w:sz w:val="28"/>
          <w:szCs w:val="28"/>
          <w:lang w:val="uk-UA"/>
        </w:rPr>
        <w:t>серед цільової аудиторії;</w:t>
      </w:r>
    </w:p>
    <w:p w:rsidR="00EF1324" w:rsidRPr="00600C23" w:rsidRDefault="00EF1324" w:rsidP="00FF7CB4">
      <w:pPr>
        <w:pStyle w:val="a3"/>
        <w:numPr>
          <w:ilvl w:val="0"/>
          <w:numId w:val="46"/>
        </w:numPr>
        <w:spacing w:after="30" w:line="360" w:lineRule="auto"/>
        <w:ind w:firstLine="567"/>
        <w:jc w:val="both"/>
        <w:rPr>
          <w:color w:val="000000"/>
          <w:sz w:val="28"/>
          <w:szCs w:val="28"/>
          <w:lang w:val="uk-UA"/>
        </w:rPr>
      </w:pPr>
      <w:r>
        <w:rPr>
          <w:color w:val="000000"/>
          <w:sz w:val="28"/>
          <w:szCs w:val="28"/>
          <w:lang w:val="uk-UA"/>
        </w:rPr>
        <w:t>т</w:t>
      </w:r>
      <w:r w:rsidRPr="00600C23">
        <w:rPr>
          <w:color w:val="000000"/>
          <w:sz w:val="28"/>
          <w:szCs w:val="28"/>
          <w:lang w:val="uk-UA"/>
        </w:rPr>
        <w:t xml:space="preserve">елебачення: </w:t>
      </w:r>
      <w:r>
        <w:rPr>
          <w:color w:val="000000"/>
          <w:sz w:val="28"/>
          <w:szCs w:val="28"/>
          <w:lang w:val="uk-UA"/>
        </w:rPr>
        <w:t>н</w:t>
      </w:r>
      <w:r w:rsidRPr="005C53A5">
        <w:rPr>
          <w:color w:val="000000"/>
          <w:sz w:val="28"/>
          <w:szCs w:val="28"/>
          <w:lang w:val="uk-UA"/>
        </w:rPr>
        <w:t>авіть у цифрову епоху реклама на телебаченні залишається потужним інструментом комунікації, особливо д</w:t>
      </w:r>
      <w:r>
        <w:rPr>
          <w:color w:val="000000"/>
          <w:sz w:val="28"/>
          <w:szCs w:val="28"/>
          <w:lang w:val="uk-UA"/>
        </w:rPr>
        <w:t>ля досягнення великої аудиторії і в ході дослідження було виявлено, що найпопулярніш</w:t>
      </w:r>
      <w:r w:rsidRPr="00214D21">
        <w:rPr>
          <w:color w:val="000000"/>
          <w:sz w:val="28"/>
          <w:szCs w:val="28"/>
          <w:lang w:val="uk-UA"/>
        </w:rPr>
        <w:t>і українські виробники одягу використовують</w:t>
      </w:r>
      <w:r w:rsidR="00D659D4">
        <w:rPr>
          <w:color w:val="000000"/>
          <w:sz w:val="28"/>
          <w:szCs w:val="28"/>
          <w:lang w:val="uk-UA"/>
        </w:rPr>
        <w:t xml:space="preserve"> </w:t>
      </w:r>
      <w:r w:rsidRPr="00214D21">
        <w:rPr>
          <w:color w:val="000000"/>
          <w:sz w:val="28"/>
          <w:szCs w:val="28"/>
          <w:lang w:val="uk-UA"/>
        </w:rPr>
        <w:t>цей канал</w:t>
      </w:r>
      <w:r>
        <w:rPr>
          <w:color w:val="000000"/>
          <w:sz w:val="28"/>
          <w:szCs w:val="28"/>
          <w:lang w:val="uk-UA"/>
        </w:rPr>
        <w:t xml:space="preserve"> комунікацій</w:t>
      </w:r>
      <w:r w:rsidRPr="00214D21">
        <w:rPr>
          <w:color w:val="000000"/>
          <w:sz w:val="28"/>
          <w:szCs w:val="28"/>
          <w:lang w:val="uk-UA"/>
        </w:rPr>
        <w:t xml:space="preserve">.  </w:t>
      </w:r>
      <w:r>
        <w:rPr>
          <w:color w:val="000000"/>
          <w:sz w:val="28"/>
          <w:szCs w:val="28"/>
          <w:lang w:val="uk-UA"/>
        </w:rPr>
        <w:t xml:space="preserve">Тому </w:t>
      </w:r>
      <w:r w:rsidRPr="00214D21">
        <w:rPr>
          <w:color w:val="000000"/>
          <w:sz w:val="28"/>
          <w:szCs w:val="28"/>
          <w:lang w:val="uk-UA"/>
        </w:rPr>
        <w:t xml:space="preserve">підприємству </w:t>
      </w:r>
      <w:r w:rsidRPr="005A344B">
        <w:rPr>
          <w:sz w:val="28"/>
          <w:szCs w:val="28"/>
          <w:lang w:val="uk-UA"/>
        </w:rPr>
        <w:t>«</w:t>
      </w:r>
      <w:r w:rsidRPr="0055542E">
        <w:rPr>
          <w:sz w:val="28"/>
          <w:szCs w:val="28"/>
        </w:rPr>
        <w:t>VOVK</w:t>
      </w:r>
      <w:r w:rsidRPr="005A344B">
        <w:rPr>
          <w:sz w:val="28"/>
          <w:szCs w:val="28"/>
          <w:lang w:val="uk-UA"/>
        </w:rPr>
        <w:t>»</w:t>
      </w:r>
      <w:r>
        <w:rPr>
          <w:color w:val="000000"/>
          <w:sz w:val="28"/>
          <w:szCs w:val="28"/>
          <w:lang w:val="uk-UA"/>
        </w:rPr>
        <w:t>варто</w:t>
      </w:r>
      <w:r w:rsidRPr="00600C23">
        <w:rPr>
          <w:color w:val="000000"/>
          <w:sz w:val="28"/>
          <w:szCs w:val="28"/>
          <w:lang w:val="uk-UA"/>
        </w:rPr>
        <w:t xml:space="preserve"> розглядати можливості </w:t>
      </w:r>
      <w:r>
        <w:rPr>
          <w:color w:val="000000"/>
          <w:sz w:val="28"/>
          <w:szCs w:val="28"/>
          <w:lang w:val="uk-UA"/>
        </w:rPr>
        <w:t>с</w:t>
      </w:r>
      <w:r w:rsidRPr="005C53A5">
        <w:rPr>
          <w:color w:val="000000"/>
          <w:sz w:val="28"/>
          <w:szCs w:val="28"/>
          <w:lang w:val="uk-UA"/>
        </w:rPr>
        <w:t>півпрац</w:t>
      </w:r>
      <w:r>
        <w:rPr>
          <w:color w:val="000000"/>
          <w:sz w:val="28"/>
          <w:szCs w:val="28"/>
          <w:lang w:val="uk-UA"/>
        </w:rPr>
        <w:t>і</w:t>
      </w:r>
      <w:r w:rsidRPr="005C53A5">
        <w:rPr>
          <w:color w:val="000000"/>
          <w:sz w:val="28"/>
          <w:szCs w:val="28"/>
          <w:lang w:val="uk-UA"/>
        </w:rPr>
        <w:t xml:space="preserve"> з телевізійними програмами </w:t>
      </w:r>
      <w:r>
        <w:rPr>
          <w:color w:val="000000"/>
          <w:sz w:val="28"/>
          <w:szCs w:val="28"/>
          <w:lang w:val="uk-UA"/>
        </w:rPr>
        <w:t>та</w:t>
      </w:r>
      <w:r w:rsidRPr="005C53A5">
        <w:rPr>
          <w:color w:val="000000"/>
          <w:sz w:val="28"/>
          <w:szCs w:val="28"/>
          <w:lang w:val="uk-UA"/>
        </w:rPr>
        <w:t xml:space="preserve"> серіалами для показу </w:t>
      </w:r>
      <w:r>
        <w:rPr>
          <w:color w:val="000000"/>
          <w:sz w:val="28"/>
          <w:szCs w:val="28"/>
          <w:lang w:val="uk-UA"/>
        </w:rPr>
        <w:t xml:space="preserve">своєї </w:t>
      </w:r>
      <w:r w:rsidRPr="005C53A5">
        <w:rPr>
          <w:color w:val="000000"/>
          <w:sz w:val="28"/>
          <w:szCs w:val="28"/>
          <w:lang w:val="uk-UA"/>
        </w:rPr>
        <w:t>продукції у відповідних сценах або</w:t>
      </w:r>
      <w:r>
        <w:rPr>
          <w:color w:val="000000"/>
          <w:sz w:val="28"/>
          <w:szCs w:val="28"/>
          <w:lang w:val="uk-UA"/>
        </w:rPr>
        <w:t xml:space="preserve"> як частини костюмів персонажів, а також с</w:t>
      </w:r>
      <w:r w:rsidRPr="005C53A5">
        <w:rPr>
          <w:color w:val="000000"/>
          <w:sz w:val="28"/>
          <w:szCs w:val="28"/>
          <w:lang w:val="uk-UA"/>
        </w:rPr>
        <w:t>творення цікавих та креативних рекламних роликів, які демонструють цінності бренду та його продукцію.</w:t>
      </w:r>
      <w:r>
        <w:rPr>
          <w:color w:val="000000"/>
          <w:sz w:val="28"/>
          <w:szCs w:val="28"/>
          <w:lang w:val="uk-UA"/>
        </w:rPr>
        <w:t xml:space="preserve"> При цьому спробувати створювати </w:t>
      </w:r>
      <w:r w:rsidRPr="00B642B2">
        <w:rPr>
          <w:color w:val="000000"/>
          <w:sz w:val="28"/>
          <w:szCs w:val="28"/>
          <w:lang w:val="uk-UA"/>
        </w:rPr>
        <w:t>реклам</w:t>
      </w:r>
      <w:r>
        <w:rPr>
          <w:color w:val="000000"/>
          <w:sz w:val="28"/>
          <w:szCs w:val="28"/>
          <w:lang w:val="uk-UA"/>
        </w:rPr>
        <w:t>у</w:t>
      </w:r>
      <w:r w:rsidRPr="00B642B2">
        <w:rPr>
          <w:color w:val="000000"/>
          <w:sz w:val="28"/>
          <w:szCs w:val="28"/>
          <w:lang w:val="uk-UA"/>
        </w:rPr>
        <w:t xml:space="preserve">, яка викликає емоції, </w:t>
      </w:r>
      <w:r>
        <w:rPr>
          <w:color w:val="000000"/>
          <w:sz w:val="28"/>
          <w:szCs w:val="28"/>
          <w:lang w:val="uk-UA"/>
        </w:rPr>
        <w:t xml:space="preserve">як це роблять зарубіжні компанії, що видно з дослідження їх маркетингових комунікацій, це </w:t>
      </w:r>
      <w:r w:rsidRPr="00B642B2">
        <w:rPr>
          <w:color w:val="000000"/>
          <w:sz w:val="28"/>
          <w:szCs w:val="28"/>
          <w:lang w:val="uk-UA"/>
        </w:rPr>
        <w:t xml:space="preserve">дозволить </w:t>
      </w:r>
      <w:r w:rsidRPr="005A344B">
        <w:rPr>
          <w:sz w:val="28"/>
          <w:szCs w:val="28"/>
          <w:lang w:val="uk-UA"/>
        </w:rPr>
        <w:t>«</w:t>
      </w:r>
      <w:r w:rsidRPr="0055542E">
        <w:rPr>
          <w:sz w:val="28"/>
          <w:szCs w:val="28"/>
        </w:rPr>
        <w:t>VOVK</w:t>
      </w:r>
      <w:r w:rsidRPr="005A344B">
        <w:rPr>
          <w:sz w:val="28"/>
          <w:szCs w:val="28"/>
          <w:lang w:val="uk-UA"/>
        </w:rPr>
        <w:t>»</w:t>
      </w:r>
      <w:r>
        <w:rPr>
          <w:color w:val="000000"/>
          <w:sz w:val="28"/>
          <w:szCs w:val="28"/>
          <w:lang w:val="uk-UA"/>
        </w:rPr>
        <w:t>підсилити зв'язок з аудиторією, р</w:t>
      </w:r>
      <w:r w:rsidRPr="00B642B2">
        <w:rPr>
          <w:color w:val="000000"/>
          <w:sz w:val="28"/>
          <w:szCs w:val="28"/>
          <w:lang w:val="uk-UA"/>
        </w:rPr>
        <w:t xml:space="preserve">екламні кампанії можуть </w:t>
      </w:r>
      <w:r>
        <w:rPr>
          <w:color w:val="000000"/>
          <w:sz w:val="28"/>
          <w:szCs w:val="28"/>
          <w:lang w:val="uk-UA"/>
        </w:rPr>
        <w:lastRenderedPageBreak/>
        <w:t xml:space="preserve">показувати </w:t>
      </w:r>
      <w:r w:rsidRPr="00B642B2">
        <w:rPr>
          <w:color w:val="000000"/>
          <w:sz w:val="28"/>
          <w:szCs w:val="28"/>
          <w:lang w:val="uk-UA"/>
        </w:rPr>
        <w:t>жінок</w:t>
      </w:r>
      <w:r w:rsidR="00D659D4">
        <w:rPr>
          <w:color w:val="000000"/>
          <w:sz w:val="28"/>
          <w:szCs w:val="28"/>
          <w:lang w:val="uk-UA"/>
        </w:rPr>
        <w:t xml:space="preserve"> </w:t>
      </w:r>
      <w:r w:rsidRPr="00B642B2">
        <w:rPr>
          <w:color w:val="000000"/>
          <w:sz w:val="28"/>
          <w:szCs w:val="28"/>
          <w:lang w:val="uk-UA"/>
        </w:rPr>
        <w:t>як сильних, неза</w:t>
      </w:r>
      <w:r>
        <w:rPr>
          <w:color w:val="000000"/>
          <w:sz w:val="28"/>
          <w:szCs w:val="28"/>
          <w:lang w:val="uk-UA"/>
        </w:rPr>
        <w:t>лежних та успішних особистостей</w:t>
      </w:r>
      <w:r w:rsidRPr="00B642B2">
        <w:rPr>
          <w:color w:val="000000"/>
          <w:sz w:val="28"/>
          <w:szCs w:val="28"/>
          <w:lang w:val="uk-UA"/>
        </w:rPr>
        <w:t xml:space="preserve">, що відображає філософію бренду </w:t>
      </w:r>
      <w:r w:rsidRPr="005A344B">
        <w:rPr>
          <w:sz w:val="28"/>
          <w:szCs w:val="28"/>
          <w:lang w:val="uk-UA"/>
        </w:rPr>
        <w:t>«</w:t>
      </w:r>
      <w:r w:rsidRPr="0055542E">
        <w:rPr>
          <w:sz w:val="28"/>
          <w:szCs w:val="28"/>
        </w:rPr>
        <w:t>VOVK</w:t>
      </w:r>
      <w:r w:rsidRPr="005A344B">
        <w:rPr>
          <w:sz w:val="28"/>
          <w:szCs w:val="28"/>
          <w:lang w:val="uk-UA"/>
        </w:rPr>
        <w:t>»</w:t>
      </w:r>
      <w:r>
        <w:rPr>
          <w:szCs w:val="28"/>
          <w:lang w:val="uk-UA"/>
        </w:rPr>
        <w:t xml:space="preserve">. </w:t>
      </w:r>
      <w:r>
        <w:rPr>
          <w:color w:val="000000"/>
          <w:sz w:val="28"/>
          <w:szCs w:val="28"/>
          <w:lang w:val="uk-UA"/>
        </w:rPr>
        <w:t>А також зарубіжним трендом є р</w:t>
      </w:r>
      <w:r w:rsidRPr="006B0077">
        <w:rPr>
          <w:color w:val="000000"/>
          <w:sz w:val="28"/>
          <w:szCs w:val="28"/>
          <w:lang w:val="uk-UA"/>
        </w:rPr>
        <w:t>ізноманітність та інклюзивність</w:t>
      </w:r>
      <w:r>
        <w:rPr>
          <w:color w:val="000000"/>
          <w:sz w:val="28"/>
          <w:szCs w:val="28"/>
          <w:lang w:val="uk-UA"/>
        </w:rPr>
        <w:t xml:space="preserve">, адже мода на однотипні худощаві фігури вже пройшла, тому варто </w:t>
      </w:r>
      <w:r w:rsidRPr="006B0077">
        <w:rPr>
          <w:color w:val="000000"/>
          <w:sz w:val="28"/>
          <w:szCs w:val="28"/>
          <w:lang w:val="uk-UA"/>
        </w:rPr>
        <w:t>включати демонстрацію жінок з різними типами фігур, расами, віковими групами та стилями. Такий підхід допоможе бренду охопити ширшу аудиторію та зробити бренд більш привабливим для сучасних жінок.</w:t>
      </w:r>
    </w:p>
    <w:p w:rsidR="00EF1324" w:rsidRPr="007145D4" w:rsidRDefault="00EF1324" w:rsidP="00FF7CB4">
      <w:pPr>
        <w:pStyle w:val="a3"/>
        <w:numPr>
          <w:ilvl w:val="0"/>
          <w:numId w:val="46"/>
        </w:numPr>
        <w:spacing w:after="30" w:line="360" w:lineRule="auto"/>
        <w:ind w:firstLine="567"/>
        <w:jc w:val="both"/>
        <w:rPr>
          <w:color w:val="000000"/>
          <w:sz w:val="28"/>
          <w:szCs w:val="28"/>
          <w:lang w:val="uk-UA"/>
        </w:rPr>
      </w:pPr>
      <w:r>
        <w:rPr>
          <w:color w:val="000000"/>
          <w:sz w:val="28"/>
          <w:szCs w:val="28"/>
          <w:lang w:val="uk-UA"/>
        </w:rPr>
        <w:t>у</w:t>
      </w:r>
      <w:r w:rsidRPr="007145D4">
        <w:rPr>
          <w:color w:val="000000"/>
          <w:sz w:val="28"/>
          <w:szCs w:val="28"/>
          <w:lang w:val="uk-UA"/>
        </w:rPr>
        <w:t xml:space="preserve">часть в подіях та показах мод: рекомендується брати активну участь в благодійних заходах, оскільки, в досліджені було виявлено, що  через війну в країні, найпопулярніші українські підприємства з виробництва та продажу одягу добре розуміють важливість допомоги, і більшість з них активно долучаються до благодійних заходів та акцій, що дозволяє їм не лише просувати свої бренди, але й сприяє позитивному іміджу та взаємодії з соціально відповідальною аудиторією та модних показах з колекціями одягу від бренду </w:t>
      </w:r>
      <w:r w:rsidRPr="005A344B">
        <w:rPr>
          <w:sz w:val="28"/>
          <w:szCs w:val="28"/>
          <w:lang w:val="uk-UA"/>
        </w:rPr>
        <w:t>«</w:t>
      </w:r>
      <w:r w:rsidRPr="0055542E">
        <w:rPr>
          <w:sz w:val="28"/>
          <w:szCs w:val="28"/>
        </w:rPr>
        <w:t>VOVK</w:t>
      </w:r>
      <w:r w:rsidRPr="005A344B">
        <w:rPr>
          <w:sz w:val="28"/>
          <w:szCs w:val="28"/>
          <w:lang w:val="uk-UA"/>
        </w:rPr>
        <w:t>»</w:t>
      </w:r>
      <w:r w:rsidRPr="007145D4">
        <w:rPr>
          <w:color w:val="000000"/>
          <w:sz w:val="28"/>
          <w:szCs w:val="28"/>
          <w:lang w:val="uk-UA"/>
        </w:rPr>
        <w:t>. При цьому важливо вибирати події, які відповідають цільовій аудиторії та сприяють створенню позитивного іміджу.</w:t>
      </w:r>
    </w:p>
    <w:p w:rsidR="00EF1324" w:rsidRDefault="00EF1324" w:rsidP="00FF7CB4">
      <w:pPr>
        <w:spacing w:after="30" w:line="360" w:lineRule="auto"/>
        <w:contextualSpacing/>
        <w:jc w:val="both"/>
        <w:rPr>
          <w:color w:val="000000"/>
          <w:szCs w:val="28"/>
        </w:rPr>
      </w:pPr>
      <w:r w:rsidRPr="00600C23">
        <w:rPr>
          <w:color w:val="000000"/>
          <w:szCs w:val="28"/>
        </w:rPr>
        <w:t xml:space="preserve">Отже, акцент на ці канали, якщо їх використовувати більш інтенсивно, може зробити їх ефективними додатковими інструментами маркетингової стратегії </w:t>
      </w:r>
      <w:r>
        <w:rPr>
          <w:color w:val="000000"/>
          <w:szCs w:val="28"/>
        </w:rPr>
        <w:t xml:space="preserve">комунікацій </w:t>
      </w:r>
      <w:r w:rsidRPr="00600C23">
        <w:rPr>
          <w:color w:val="000000"/>
          <w:szCs w:val="28"/>
        </w:rPr>
        <w:t xml:space="preserve">для підприємства </w:t>
      </w:r>
      <w:r w:rsidRPr="0055542E">
        <w:rPr>
          <w:szCs w:val="28"/>
        </w:rPr>
        <w:t>«</w:t>
      </w:r>
      <w:r w:rsidRPr="005A344B">
        <w:rPr>
          <w:szCs w:val="28"/>
        </w:rPr>
        <w:t>VOVK»</w:t>
      </w:r>
      <w:r w:rsidRPr="005A344B">
        <w:rPr>
          <w:color w:val="000000"/>
          <w:szCs w:val="28"/>
        </w:rPr>
        <w:t>.</w:t>
      </w:r>
    </w:p>
    <w:p w:rsidR="00EF1324" w:rsidRDefault="00EF1324" w:rsidP="00FF7CB4">
      <w:pPr>
        <w:spacing w:after="30" w:line="360" w:lineRule="auto"/>
        <w:contextualSpacing/>
        <w:jc w:val="both"/>
        <w:rPr>
          <w:color w:val="000000"/>
          <w:szCs w:val="28"/>
        </w:rPr>
      </w:pPr>
      <w:r>
        <w:rPr>
          <w:color w:val="000000"/>
          <w:szCs w:val="28"/>
        </w:rPr>
        <w:t xml:space="preserve">Також, так як дослідження показало, що 19 % споживачів </w:t>
      </w:r>
      <w:r>
        <w:rPr>
          <w:bCs/>
          <w:szCs w:val="28"/>
        </w:rPr>
        <w:t xml:space="preserve">використовують  </w:t>
      </w:r>
      <w:r>
        <w:rPr>
          <w:color w:val="000000"/>
          <w:szCs w:val="28"/>
        </w:rPr>
        <w:t xml:space="preserve">інтернет магазин </w:t>
      </w:r>
      <w:r>
        <w:rPr>
          <w:bCs/>
          <w:szCs w:val="28"/>
        </w:rPr>
        <w:t xml:space="preserve">для купівлі жіночого одягу, </w:t>
      </w:r>
      <w:r>
        <w:rPr>
          <w:color w:val="000000"/>
          <w:szCs w:val="28"/>
        </w:rPr>
        <w:t>корисно буде о</w:t>
      </w:r>
      <w:r w:rsidRPr="00EB6F2E">
        <w:rPr>
          <w:color w:val="000000"/>
          <w:szCs w:val="28"/>
        </w:rPr>
        <w:t xml:space="preserve">птимізувати </w:t>
      </w:r>
      <w:r>
        <w:rPr>
          <w:color w:val="000000"/>
          <w:szCs w:val="28"/>
        </w:rPr>
        <w:t xml:space="preserve">головний </w:t>
      </w:r>
      <w:r w:rsidRPr="00EB6F2E">
        <w:rPr>
          <w:color w:val="000000"/>
          <w:szCs w:val="28"/>
        </w:rPr>
        <w:t>сайт</w:t>
      </w:r>
      <w:r>
        <w:rPr>
          <w:color w:val="000000"/>
          <w:szCs w:val="28"/>
        </w:rPr>
        <w:t xml:space="preserve"> – інтернет магазин </w:t>
      </w:r>
      <w:r w:rsidRPr="004E6EE1">
        <w:rPr>
          <w:color w:val="000000"/>
          <w:szCs w:val="28"/>
        </w:rPr>
        <w:t xml:space="preserve">бренду </w:t>
      </w:r>
      <w:r w:rsidRPr="0055542E">
        <w:rPr>
          <w:szCs w:val="28"/>
        </w:rPr>
        <w:t>«VOVK»</w:t>
      </w:r>
      <w:r>
        <w:rPr>
          <w:color w:val="000000"/>
          <w:szCs w:val="28"/>
        </w:rPr>
        <w:t>. Рекомендується з</w:t>
      </w:r>
      <w:r w:rsidRPr="00EB6F2E">
        <w:rPr>
          <w:color w:val="000000"/>
          <w:szCs w:val="28"/>
        </w:rPr>
        <w:t>більшити кількість рубрик</w:t>
      </w:r>
      <w:r>
        <w:rPr>
          <w:color w:val="000000"/>
          <w:szCs w:val="28"/>
        </w:rPr>
        <w:t xml:space="preserve">, додавши рубрику </w:t>
      </w:r>
      <w:r w:rsidRPr="002A2097">
        <w:rPr>
          <w:bCs/>
          <w:color w:val="000000"/>
          <w:szCs w:val="28"/>
        </w:rPr>
        <w:t>“</w:t>
      </w:r>
      <w:r>
        <w:rPr>
          <w:color w:val="000000"/>
          <w:szCs w:val="28"/>
        </w:rPr>
        <w:t xml:space="preserve">Розпродаж </w:t>
      </w:r>
      <w:r w:rsidRPr="002A2097">
        <w:rPr>
          <w:color w:val="000000"/>
          <w:szCs w:val="28"/>
        </w:rPr>
        <w:t>”</w:t>
      </w:r>
      <w:r>
        <w:rPr>
          <w:color w:val="000000"/>
          <w:szCs w:val="28"/>
        </w:rPr>
        <w:t xml:space="preserve"> , де буде представлено </w:t>
      </w:r>
      <w:r w:rsidRPr="00152A8D">
        <w:rPr>
          <w:color w:val="000000"/>
          <w:szCs w:val="28"/>
        </w:rPr>
        <w:t>де буде представлено товари зі знижкою та вигідні пропозиції</w:t>
      </w:r>
      <w:r>
        <w:rPr>
          <w:color w:val="000000"/>
          <w:szCs w:val="28"/>
        </w:rPr>
        <w:t xml:space="preserve">, та </w:t>
      </w:r>
      <w:r w:rsidRPr="002A2097">
        <w:rPr>
          <w:bCs/>
          <w:color w:val="000000"/>
          <w:szCs w:val="28"/>
        </w:rPr>
        <w:t>“</w:t>
      </w:r>
      <w:r>
        <w:rPr>
          <w:color w:val="000000"/>
          <w:szCs w:val="28"/>
        </w:rPr>
        <w:t>База</w:t>
      </w:r>
      <w:r w:rsidRPr="002A2097">
        <w:rPr>
          <w:color w:val="000000"/>
          <w:szCs w:val="28"/>
        </w:rPr>
        <w:t>”</w:t>
      </w:r>
      <w:r>
        <w:rPr>
          <w:color w:val="000000"/>
          <w:szCs w:val="28"/>
        </w:rPr>
        <w:t>, де буде представлено актуальний базовий одяг на даний сезон, адже дослідження чітко показало, що чим більше цікавих рубрик представлено на сайті тим більше часу проводять відвідувачі на сайті, що відповідно збільшує ймовірність покупки. Також виявлено проблему з некоректним відображенням сайту в мобільній версії, тому варто її о</w:t>
      </w:r>
      <w:r w:rsidRPr="00152A8D">
        <w:rPr>
          <w:color w:val="000000"/>
          <w:szCs w:val="28"/>
        </w:rPr>
        <w:t>птиміз</w:t>
      </w:r>
      <w:r>
        <w:rPr>
          <w:color w:val="000000"/>
          <w:szCs w:val="28"/>
        </w:rPr>
        <w:t>увати, з</w:t>
      </w:r>
      <w:r w:rsidRPr="00152A8D">
        <w:rPr>
          <w:color w:val="000000"/>
          <w:szCs w:val="28"/>
        </w:rPr>
        <w:t>робивши сайт більш адаптивним та зручним для користувачів мобільних пристроїв. Важливо забезпечити швидк</w:t>
      </w:r>
      <w:r>
        <w:rPr>
          <w:color w:val="000000"/>
          <w:szCs w:val="28"/>
        </w:rPr>
        <w:t>е</w:t>
      </w:r>
      <w:r w:rsidRPr="00152A8D">
        <w:rPr>
          <w:color w:val="000000"/>
          <w:szCs w:val="28"/>
        </w:rPr>
        <w:t xml:space="preserve"> завантаження </w:t>
      </w:r>
      <w:r w:rsidRPr="00152A8D">
        <w:rPr>
          <w:color w:val="000000"/>
          <w:szCs w:val="28"/>
        </w:rPr>
        <w:lastRenderedPageBreak/>
        <w:t>сторінок, оптимізувати розміщення елементів та забезпечити інтуїтивно зрозумілу навігацію.</w:t>
      </w:r>
    </w:p>
    <w:p w:rsidR="00EF1324" w:rsidRDefault="00EF1324" w:rsidP="00FF7CB4">
      <w:pPr>
        <w:spacing w:after="30" w:line="360" w:lineRule="auto"/>
        <w:contextualSpacing/>
        <w:jc w:val="both"/>
        <w:rPr>
          <w:color w:val="000000"/>
          <w:szCs w:val="28"/>
        </w:rPr>
      </w:pPr>
      <w:r>
        <w:rPr>
          <w:color w:val="000000"/>
          <w:szCs w:val="28"/>
        </w:rPr>
        <w:t>Отже, з</w:t>
      </w:r>
      <w:r w:rsidRPr="000F01CC">
        <w:rPr>
          <w:color w:val="000000"/>
          <w:szCs w:val="28"/>
        </w:rPr>
        <w:t>агальною метою є створення стратегії інтегрован</w:t>
      </w:r>
      <w:r>
        <w:rPr>
          <w:color w:val="000000"/>
          <w:szCs w:val="28"/>
        </w:rPr>
        <w:t>их</w:t>
      </w:r>
      <w:r w:rsidRPr="000F01CC">
        <w:rPr>
          <w:color w:val="000000"/>
          <w:szCs w:val="28"/>
        </w:rPr>
        <w:t xml:space="preserve"> маркетингових комунікацій, яка поєднує цифрові технології, традиційні канали та активну взаємодію зі споживачами. Важливо постійно вдосконалювати стратегію, враховуючи зміни в уподобаннях та поведінці аудиторії, щоб забезпечити стійкість та успішність бренду </w:t>
      </w:r>
      <w:r w:rsidRPr="0055542E">
        <w:rPr>
          <w:szCs w:val="28"/>
        </w:rPr>
        <w:t>«VOVK»</w:t>
      </w:r>
      <w:r w:rsidR="00DC6A3C">
        <w:rPr>
          <w:szCs w:val="28"/>
        </w:rPr>
        <w:t xml:space="preserve"> </w:t>
      </w:r>
      <w:r w:rsidRPr="000F01CC">
        <w:rPr>
          <w:color w:val="000000"/>
          <w:szCs w:val="28"/>
        </w:rPr>
        <w:t xml:space="preserve">на ринку жіночого одягу, а також підвищити ефективність своєї рекламної кампанії, залучити нових клієнтів та зміцнити свою позицію на ринку. </w:t>
      </w:r>
    </w:p>
    <w:p w:rsidR="00EF1324" w:rsidRPr="00EE1372" w:rsidRDefault="00EF1324" w:rsidP="0013405C">
      <w:pPr>
        <w:spacing w:after="30" w:line="360" w:lineRule="auto"/>
        <w:ind w:left="273" w:firstLine="0"/>
        <w:contextualSpacing/>
        <w:jc w:val="both"/>
        <w:rPr>
          <w:color w:val="000000"/>
          <w:szCs w:val="28"/>
        </w:rPr>
      </w:pPr>
    </w:p>
    <w:p w:rsidR="00EF1324" w:rsidRPr="00A461C3" w:rsidRDefault="00EF1324" w:rsidP="0013405C">
      <w:pPr>
        <w:numPr>
          <w:ilvl w:val="1"/>
          <w:numId w:val="4"/>
        </w:numPr>
        <w:shd w:val="clear" w:color="auto" w:fill="FFFFFF"/>
        <w:spacing w:after="30" w:line="360" w:lineRule="auto"/>
        <w:rPr>
          <w:rFonts w:ascii="Calibri" w:hAnsi="Calibri"/>
          <w:b/>
          <w:bCs/>
          <w:color w:val="000000"/>
          <w:szCs w:val="28"/>
        </w:rPr>
      </w:pPr>
      <w:r w:rsidRPr="00D47C2E">
        <w:rPr>
          <w:rFonts w:ascii="TimesNewRomanPS-BoldMT" w:hAnsi="TimesNewRomanPS-BoldMT"/>
          <w:b/>
          <w:bCs/>
          <w:color w:val="000000"/>
          <w:szCs w:val="28"/>
        </w:rPr>
        <w:t>Економічне обґрунтування ефективності маркетингових заходів</w:t>
      </w:r>
    </w:p>
    <w:p w:rsidR="00EF1324" w:rsidRPr="00A461C3" w:rsidRDefault="00EF1324" w:rsidP="0013405C">
      <w:pPr>
        <w:shd w:val="clear" w:color="auto" w:fill="FFFFFF"/>
        <w:spacing w:after="30" w:line="360" w:lineRule="auto"/>
        <w:rPr>
          <w:rFonts w:ascii="Calibri" w:hAnsi="Calibri"/>
          <w:b/>
          <w:bCs/>
          <w:color w:val="000000"/>
          <w:szCs w:val="28"/>
        </w:rPr>
      </w:pPr>
    </w:p>
    <w:p w:rsidR="00EF1324" w:rsidRDefault="00EF1324" w:rsidP="00DC6A3C">
      <w:pPr>
        <w:shd w:val="clear" w:color="auto" w:fill="FFFFFF"/>
        <w:spacing w:after="30" w:line="360" w:lineRule="auto"/>
        <w:ind w:firstLine="340"/>
        <w:jc w:val="both"/>
        <w:rPr>
          <w:bCs/>
          <w:color w:val="000000"/>
          <w:szCs w:val="28"/>
        </w:rPr>
      </w:pPr>
      <w:r>
        <w:rPr>
          <w:bCs/>
          <w:color w:val="000000"/>
          <w:szCs w:val="28"/>
        </w:rPr>
        <w:t xml:space="preserve">     В даній роботі було проведено </w:t>
      </w:r>
      <w:r w:rsidRPr="00EE1372">
        <w:rPr>
          <w:bCs/>
          <w:color w:val="000000"/>
          <w:szCs w:val="28"/>
        </w:rPr>
        <w:t>маркетингове дослідження</w:t>
      </w:r>
      <w:r>
        <w:rPr>
          <w:bCs/>
          <w:color w:val="000000"/>
          <w:szCs w:val="28"/>
        </w:rPr>
        <w:t xml:space="preserve"> та на його основі було надано рекомендації щодо удосконалення маркетингових комунікацій підприємства </w:t>
      </w:r>
      <w:r w:rsidRPr="0055542E">
        <w:rPr>
          <w:szCs w:val="28"/>
        </w:rPr>
        <w:t>«VOVK»</w:t>
      </w:r>
      <w:r>
        <w:rPr>
          <w:color w:val="000000"/>
          <w:szCs w:val="28"/>
        </w:rPr>
        <w:t xml:space="preserve">. В цьому пункті роботи </w:t>
      </w:r>
      <w:r w:rsidRPr="00EE1372">
        <w:rPr>
          <w:rFonts w:ascii="TimesNewRomanPS-BoldMT" w:hAnsi="TimesNewRomanPS-BoldMT"/>
          <w:bCs/>
          <w:color w:val="000000"/>
          <w:szCs w:val="28"/>
        </w:rPr>
        <w:t>обґрунту</w:t>
      </w:r>
      <w:r>
        <w:rPr>
          <w:bCs/>
          <w:color w:val="000000"/>
          <w:szCs w:val="28"/>
        </w:rPr>
        <w:t>ємо</w:t>
      </w:r>
      <w:r w:rsidRPr="00EE1372">
        <w:rPr>
          <w:rFonts w:ascii="TimesNewRomanPS-BoldMT" w:hAnsi="TimesNewRomanPS-BoldMT"/>
          <w:bCs/>
          <w:color w:val="000000"/>
          <w:szCs w:val="28"/>
        </w:rPr>
        <w:t xml:space="preserve"> доцільність запропонованих </w:t>
      </w:r>
      <w:r>
        <w:rPr>
          <w:rFonts w:ascii="TimesNewRomanPS-BoldMT" w:hAnsi="TimesNewRomanPS-BoldMT"/>
          <w:bCs/>
          <w:color w:val="000000"/>
          <w:szCs w:val="28"/>
        </w:rPr>
        <w:t>змін в маркетинговій діяльності</w:t>
      </w:r>
      <w:r>
        <w:rPr>
          <w:bCs/>
          <w:color w:val="000000"/>
          <w:szCs w:val="28"/>
        </w:rPr>
        <w:t xml:space="preserve">, </w:t>
      </w:r>
      <w:r w:rsidRPr="00EE1372">
        <w:rPr>
          <w:rFonts w:ascii="TimesNewRomanPS-BoldMT" w:hAnsi="TimesNewRomanPS-BoldMT"/>
          <w:bCs/>
          <w:color w:val="000000"/>
          <w:szCs w:val="28"/>
        </w:rPr>
        <w:t>розрахува</w:t>
      </w:r>
      <w:r>
        <w:rPr>
          <w:bCs/>
          <w:color w:val="000000"/>
          <w:szCs w:val="28"/>
        </w:rPr>
        <w:t>вши</w:t>
      </w:r>
      <w:r w:rsidRPr="00EE1372">
        <w:rPr>
          <w:rFonts w:ascii="TimesNewRomanPS-BoldMT" w:hAnsi="TimesNewRomanPS-BoldMT"/>
          <w:bCs/>
          <w:color w:val="000000"/>
          <w:szCs w:val="28"/>
        </w:rPr>
        <w:t xml:space="preserve"> всі необхідні витрати, що понесе підприємство для реалізації запропонованих рекомендацій щодо коригування маркетингової діяльності</w:t>
      </w:r>
      <w:r>
        <w:rPr>
          <w:bCs/>
          <w:color w:val="000000"/>
          <w:szCs w:val="28"/>
        </w:rPr>
        <w:t xml:space="preserve">. </w:t>
      </w:r>
    </w:p>
    <w:p w:rsidR="00EF1324" w:rsidRPr="007612B4" w:rsidRDefault="00EF1324" w:rsidP="00DC6A3C">
      <w:pPr>
        <w:shd w:val="clear" w:color="auto" w:fill="FFFFFF"/>
        <w:spacing w:after="30" w:line="360" w:lineRule="auto"/>
        <w:ind w:firstLine="340"/>
        <w:jc w:val="both"/>
        <w:rPr>
          <w:szCs w:val="28"/>
        </w:rPr>
      </w:pPr>
      <w:r>
        <w:rPr>
          <w:bCs/>
          <w:color w:val="000000"/>
          <w:szCs w:val="28"/>
        </w:rPr>
        <w:t xml:space="preserve">     Спочатку було виділено </w:t>
      </w:r>
      <w:r>
        <w:rPr>
          <w:bCs/>
          <w:szCs w:val="28"/>
        </w:rPr>
        <w:t>і</w:t>
      </w:r>
      <w:r w:rsidRPr="002A2097">
        <w:rPr>
          <w:szCs w:val="28"/>
        </w:rPr>
        <w:t xml:space="preserve">нструменти </w:t>
      </w:r>
      <w:r>
        <w:rPr>
          <w:szCs w:val="28"/>
        </w:rPr>
        <w:t xml:space="preserve">комунікацій підприємства, які мають високу ефективність, через що їх рекомендується використовувати і надалі, тому розрахуємо бюджет на їх використання. </w:t>
      </w:r>
      <w:r w:rsidRPr="00675DFD">
        <w:rPr>
          <w:szCs w:val="28"/>
        </w:rPr>
        <w:t xml:space="preserve">Першою рекомендацією було покращення системи лояльності шляхом впровадження програми рефералів. </w:t>
      </w:r>
      <w:r w:rsidRPr="00AE3FBF">
        <w:rPr>
          <w:szCs w:val="28"/>
        </w:rPr>
        <w:t xml:space="preserve">Для цієї програми потрібно розробити та впровадити програмне забезпечення для генерації QR-кодів, провести маркетингову кампанію для інформування клієнтів про нову програму, а також забезпечити підтримку та оновлення програмного забезпечення. </w:t>
      </w:r>
      <w:r w:rsidRPr="00675DFD">
        <w:rPr>
          <w:szCs w:val="28"/>
        </w:rPr>
        <w:t xml:space="preserve">Другою рекомендацією було використання реклами в торгових центрах. </w:t>
      </w:r>
      <w:r w:rsidRPr="007612B4">
        <w:rPr>
          <w:szCs w:val="28"/>
        </w:rPr>
        <w:t>Це включа</w:t>
      </w:r>
      <w:r>
        <w:rPr>
          <w:szCs w:val="28"/>
        </w:rPr>
        <w:t>тиме</w:t>
      </w:r>
      <w:r w:rsidRPr="007612B4">
        <w:rPr>
          <w:szCs w:val="28"/>
        </w:rPr>
        <w:t xml:space="preserve"> закупівлю та встановлення 5 </w:t>
      </w:r>
      <w:r>
        <w:rPr>
          <w:szCs w:val="28"/>
        </w:rPr>
        <w:t xml:space="preserve">пробних </w:t>
      </w:r>
      <w:r w:rsidRPr="007612B4">
        <w:rPr>
          <w:szCs w:val="28"/>
        </w:rPr>
        <w:t>стендів, технічне обслуговування та оновлення програмного забезпечення для цих стендів, а також оренду місць в торгових центрах для розміщення стендів.</w:t>
      </w:r>
      <w:r w:rsidR="00DC6A3C">
        <w:rPr>
          <w:szCs w:val="28"/>
        </w:rPr>
        <w:t xml:space="preserve"> </w:t>
      </w:r>
      <w:r w:rsidRPr="00675DFD">
        <w:rPr>
          <w:szCs w:val="28"/>
        </w:rPr>
        <w:t xml:space="preserve">Крім того, було наголошено на </w:t>
      </w:r>
      <w:r w:rsidRPr="00675DFD">
        <w:rPr>
          <w:szCs w:val="28"/>
        </w:rPr>
        <w:lastRenderedPageBreak/>
        <w:t xml:space="preserve">важливості використання маркетингу у соціальній мережі Instagram. Ця платформа стає все більш популярною серед молоді та має значний вплив на їхні покупкові рішення. </w:t>
      </w:r>
      <w:r>
        <w:rPr>
          <w:szCs w:val="28"/>
        </w:rPr>
        <w:t>Тому ц</w:t>
      </w:r>
      <w:r w:rsidRPr="007612B4">
        <w:rPr>
          <w:szCs w:val="28"/>
        </w:rPr>
        <w:t>е передбачає оплату двох блогерів за створення відеооглядів та витрати на одяг, який буде надсилатись блогерам для просування продукції бренду.</w:t>
      </w:r>
    </w:p>
    <w:p w:rsidR="00EF1324" w:rsidRDefault="00EF1324" w:rsidP="00DC6A3C">
      <w:pPr>
        <w:shd w:val="clear" w:color="auto" w:fill="FFFFFF"/>
        <w:spacing w:after="30" w:line="360" w:lineRule="auto"/>
        <w:ind w:firstLine="340"/>
        <w:jc w:val="both"/>
        <w:rPr>
          <w:szCs w:val="28"/>
        </w:rPr>
      </w:pPr>
      <w:r w:rsidRPr="00675DFD">
        <w:rPr>
          <w:szCs w:val="28"/>
        </w:rPr>
        <w:t>Отже, у таблиці 3.</w:t>
      </w:r>
      <w:r>
        <w:rPr>
          <w:szCs w:val="28"/>
        </w:rPr>
        <w:t>4</w:t>
      </w:r>
      <w:r w:rsidRPr="00675DFD">
        <w:rPr>
          <w:szCs w:val="28"/>
        </w:rPr>
        <w:t xml:space="preserve"> розглянуто бюджет на впровадження цих рекомендацій, щоб підтримати і зміцнити успішні комунікаційні стратегії підприємства.</w:t>
      </w:r>
    </w:p>
    <w:p w:rsidR="00EF1324" w:rsidRPr="00675DFD" w:rsidRDefault="00EF1324" w:rsidP="00DC6A3C">
      <w:pPr>
        <w:shd w:val="clear" w:color="auto" w:fill="FFFFFF"/>
        <w:spacing w:after="30" w:line="360" w:lineRule="auto"/>
        <w:ind w:firstLine="340"/>
        <w:jc w:val="both"/>
        <w:rPr>
          <w:szCs w:val="28"/>
        </w:rPr>
      </w:pPr>
    </w:p>
    <w:p w:rsidR="00EF1324" w:rsidRDefault="00EF1324" w:rsidP="00DC6A3C">
      <w:pPr>
        <w:shd w:val="clear" w:color="auto" w:fill="FFFFFF"/>
        <w:spacing w:after="30" w:line="360" w:lineRule="auto"/>
        <w:ind w:firstLine="340"/>
        <w:jc w:val="both"/>
        <w:rPr>
          <w:szCs w:val="28"/>
        </w:rPr>
      </w:pPr>
      <w:r>
        <w:rPr>
          <w:szCs w:val="28"/>
        </w:rPr>
        <w:t>Таблиця 3.4 –  Бюджет на інструменти комунікацій, які є високоефективними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5"/>
        <w:gridCol w:w="5696"/>
        <w:gridCol w:w="9"/>
        <w:gridCol w:w="2153"/>
      </w:tblGrid>
      <w:tr w:rsidR="00EF1324" w:rsidRPr="00D659D4" w:rsidTr="00235D8D">
        <w:tc>
          <w:tcPr>
            <w:tcW w:w="1951" w:type="dxa"/>
          </w:tcPr>
          <w:p w:rsidR="00EF1324" w:rsidRPr="00D659D4" w:rsidRDefault="00EF1324" w:rsidP="00D659D4">
            <w:pPr>
              <w:spacing w:after="30"/>
              <w:ind w:firstLine="0"/>
              <w:jc w:val="both"/>
              <w:rPr>
                <w:bCs/>
                <w:color w:val="000000"/>
                <w:sz w:val="24"/>
                <w:szCs w:val="28"/>
              </w:rPr>
            </w:pPr>
            <w:r w:rsidRPr="00D659D4">
              <w:rPr>
                <w:bCs/>
                <w:color w:val="000000"/>
                <w:sz w:val="24"/>
                <w:szCs w:val="28"/>
              </w:rPr>
              <w:t>Стаття витрат</w:t>
            </w:r>
          </w:p>
        </w:tc>
        <w:tc>
          <w:tcPr>
            <w:tcW w:w="5744" w:type="dxa"/>
            <w:gridSpan w:val="2"/>
          </w:tcPr>
          <w:p w:rsidR="00EF1324" w:rsidRPr="00D659D4" w:rsidRDefault="00EF1324" w:rsidP="00D659D4">
            <w:pPr>
              <w:spacing w:after="30"/>
              <w:ind w:firstLine="117"/>
              <w:jc w:val="both"/>
              <w:rPr>
                <w:bCs/>
                <w:color w:val="000000"/>
                <w:sz w:val="24"/>
                <w:szCs w:val="28"/>
              </w:rPr>
            </w:pPr>
            <w:r w:rsidRPr="00D659D4">
              <w:rPr>
                <w:bCs/>
                <w:color w:val="000000"/>
                <w:sz w:val="24"/>
                <w:szCs w:val="28"/>
              </w:rPr>
              <w:t xml:space="preserve">Опис </w:t>
            </w:r>
          </w:p>
        </w:tc>
        <w:tc>
          <w:tcPr>
            <w:tcW w:w="2160" w:type="dxa"/>
          </w:tcPr>
          <w:p w:rsidR="00EF1324" w:rsidRPr="00D659D4" w:rsidRDefault="00EF1324" w:rsidP="00D659D4">
            <w:pPr>
              <w:spacing w:after="30"/>
              <w:ind w:firstLine="340"/>
              <w:jc w:val="both"/>
              <w:rPr>
                <w:bCs/>
                <w:color w:val="000000"/>
                <w:sz w:val="24"/>
                <w:szCs w:val="28"/>
              </w:rPr>
            </w:pPr>
            <w:r w:rsidRPr="00D659D4">
              <w:rPr>
                <w:bCs/>
                <w:color w:val="000000"/>
                <w:sz w:val="24"/>
                <w:szCs w:val="28"/>
              </w:rPr>
              <w:t>Вартість, грн</w:t>
            </w:r>
          </w:p>
        </w:tc>
      </w:tr>
      <w:tr w:rsidR="00EF1324" w:rsidRPr="00D659D4" w:rsidTr="00235D8D">
        <w:trPr>
          <w:trHeight w:val="538"/>
        </w:trPr>
        <w:tc>
          <w:tcPr>
            <w:tcW w:w="1951" w:type="dxa"/>
            <w:vMerge w:val="restart"/>
          </w:tcPr>
          <w:p w:rsidR="00EF1324" w:rsidRPr="00D659D4" w:rsidRDefault="00EF1324" w:rsidP="00D659D4">
            <w:pPr>
              <w:spacing w:after="30"/>
              <w:ind w:firstLine="0"/>
              <w:jc w:val="both"/>
              <w:rPr>
                <w:bCs/>
                <w:color w:val="000000"/>
                <w:sz w:val="24"/>
                <w:szCs w:val="28"/>
              </w:rPr>
            </w:pPr>
            <w:r w:rsidRPr="00D659D4">
              <w:rPr>
                <w:bCs/>
                <w:color w:val="000000"/>
                <w:sz w:val="24"/>
                <w:szCs w:val="28"/>
              </w:rPr>
              <w:t>Програма рефералів</w:t>
            </w:r>
          </w:p>
        </w:tc>
        <w:tc>
          <w:tcPr>
            <w:tcW w:w="5744" w:type="dxa"/>
            <w:gridSpan w:val="2"/>
          </w:tcPr>
          <w:p w:rsidR="00EF1324" w:rsidRPr="00D659D4" w:rsidRDefault="00EF1324" w:rsidP="00D659D4">
            <w:pPr>
              <w:spacing w:after="30"/>
              <w:ind w:firstLine="117"/>
              <w:jc w:val="both"/>
              <w:rPr>
                <w:bCs/>
                <w:color w:val="000000"/>
                <w:sz w:val="24"/>
                <w:szCs w:val="28"/>
              </w:rPr>
            </w:pPr>
            <w:r w:rsidRPr="00D659D4">
              <w:rPr>
                <w:bCs/>
                <w:color w:val="000000"/>
                <w:sz w:val="24"/>
                <w:szCs w:val="28"/>
              </w:rPr>
              <w:t>Розробка та впровадження програмного забезпечення для генерації QR-кодів</w:t>
            </w:r>
          </w:p>
        </w:tc>
        <w:tc>
          <w:tcPr>
            <w:tcW w:w="2160" w:type="dxa"/>
          </w:tcPr>
          <w:p w:rsidR="00EF1324" w:rsidRPr="00D659D4" w:rsidRDefault="00EF1324" w:rsidP="00D659D4">
            <w:pPr>
              <w:spacing w:after="30"/>
              <w:ind w:firstLine="0"/>
              <w:jc w:val="both"/>
              <w:rPr>
                <w:bCs/>
                <w:color w:val="000000"/>
                <w:sz w:val="24"/>
                <w:szCs w:val="28"/>
              </w:rPr>
            </w:pPr>
            <w:r w:rsidRPr="00D659D4">
              <w:rPr>
                <w:bCs/>
                <w:color w:val="000000"/>
                <w:sz w:val="24"/>
                <w:szCs w:val="28"/>
              </w:rPr>
              <w:t>20 000</w:t>
            </w:r>
          </w:p>
        </w:tc>
      </w:tr>
      <w:tr w:rsidR="00EF1324" w:rsidRPr="00D659D4" w:rsidTr="00235D8D">
        <w:trPr>
          <w:trHeight w:val="355"/>
        </w:trPr>
        <w:tc>
          <w:tcPr>
            <w:tcW w:w="1951" w:type="dxa"/>
            <w:vMerge/>
          </w:tcPr>
          <w:p w:rsidR="00EF1324" w:rsidRPr="00D659D4" w:rsidRDefault="00EF1324" w:rsidP="00D659D4">
            <w:pPr>
              <w:spacing w:after="30"/>
              <w:ind w:firstLine="0"/>
              <w:jc w:val="both"/>
              <w:rPr>
                <w:bCs/>
                <w:color w:val="000000"/>
                <w:sz w:val="24"/>
                <w:szCs w:val="28"/>
              </w:rPr>
            </w:pPr>
          </w:p>
        </w:tc>
        <w:tc>
          <w:tcPr>
            <w:tcW w:w="5744" w:type="dxa"/>
            <w:gridSpan w:val="2"/>
          </w:tcPr>
          <w:p w:rsidR="00EF1324" w:rsidRPr="00D659D4" w:rsidRDefault="00EF1324" w:rsidP="00D659D4">
            <w:pPr>
              <w:spacing w:after="30"/>
              <w:ind w:firstLine="117"/>
              <w:jc w:val="both"/>
              <w:rPr>
                <w:bCs/>
                <w:color w:val="000000"/>
                <w:sz w:val="24"/>
                <w:szCs w:val="28"/>
              </w:rPr>
            </w:pPr>
            <w:r w:rsidRPr="00D659D4">
              <w:rPr>
                <w:bCs/>
                <w:color w:val="000000"/>
                <w:sz w:val="24"/>
                <w:szCs w:val="28"/>
              </w:rPr>
              <w:t>Маркетингова кампанія для інформування клієнтів про нову програму</w:t>
            </w:r>
          </w:p>
        </w:tc>
        <w:tc>
          <w:tcPr>
            <w:tcW w:w="2160" w:type="dxa"/>
          </w:tcPr>
          <w:p w:rsidR="00EF1324" w:rsidRPr="00D659D4" w:rsidRDefault="00EF1324" w:rsidP="00D659D4">
            <w:pPr>
              <w:spacing w:after="30"/>
              <w:ind w:firstLine="0"/>
              <w:jc w:val="both"/>
              <w:rPr>
                <w:bCs/>
                <w:color w:val="000000"/>
                <w:sz w:val="24"/>
                <w:szCs w:val="28"/>
              </w:rPr>
            </w:pPr>
            <w:r w:rsidRPr="00D659D4">
              <w:rPr>
                <w:bCs/>
                <w:color w:val="000000"/>
                <w:sz w:val="24"/>
                <w:szCs w:val="28"/>
              </w:rPr>
              <w:t>10 000</w:t>
            </w:r>
          </w:p>
        </w:tc>
      </w:tr>
      <w:tr w:rsidR="00EF1324" w:rsidRPr="00D659D4" w:rsidTr="00235D8D">
        <w:trPr>
          <w:trHeight w:val="356"/>
        </w:trPr>
        <w:tc>
          <w:tcPr>
            <w:tcW w:w="1951" w:type="dxa"/>
            <w:vMerge/>
          </w:tcPr>
          <w:p w:rsidR="00EF1324" w:rsidRPr="00D659D4" w:rsidRDefault="00EF1324" w:rsidP="00D659D4">
            <w:pPr>
              <w:spacing w:after="30"/>
              <w:ind w:firstLine="0"/>
              <w:jc w:val="both"/>
              <w:rPr>
                <w:bCs/>
                <w:color w:val="000000"/>
                <w:sz w:val="24"/>
                <w:szCs w:val="28"/>
              </w:rPr>
            </w:pPr>
          </w:p>
        </w:tc>
        <w:tc>
          <w:tcPr>
            <w:tcW w:w="5744" w:type="dxa"/>
            <w:gridSpan w:val="2"/>
          </w:tcPr>
          <w:p w:rsidR="00EF1324" w:rsidRPr="00D659D4" w:rsidRDefault="00EF1324" w:rsidP="00D659D4">
            <w:pPr>
              <w:spacing w:after="30"/>
              <w:ind w:firstLine="117"/>
              <w:jc w:val="both"/>
              <w:rPr>
                <w:bCs/>
                <w:color w:val="000000"/>
                <w:sz w:val="24"/>
                <w:szCs w:val="28"/>
              </w:rPr>
            </w:pPr>
            <w:r w:rsidRPr="00D659D4">
              <w:rPr>
                <w:bCs/>
                <w:color w:val="000000"/>
                <w:sz w:val="24"/>
                <w:szCs w:val="28"/>
              </w:rPr>
              <w:t xml:space="preserve">Підтримка та оновлення програмного забезпечення </w:t>
            </w:r>
          </w:p>
        </w:tc>
        <w:tc>
          <w:tcPr>
            <w:tcW w:w="2160" w:type="dxa"/>
          </w:tcPr>
          <w:p w:rsidR="00EF1324" w:rsidRPr="00D659D4" w:rsidRDefault="00EF1324" w:rsidP="00D659D4">
            <w:pPr>
              <w:spacing w:after="30"/>
              <w:ind w:firstLine="0"/>
              <w:jc w:val="both"/>
              <w:rPr>
                <w:bCs/>
                <w:color w:val="000000"/>
                <w:sz w:val="24"/>
                <w:szCs w:val="28"/>
              </w:rPr>
            </w:pPr>
            <w:r w:rsidRPr="00D659D4">
              <w:rPr>
                <w:bCs/>
                <w:color w:val="000000"/>
                <w:sz w:val="24"/>
                <w:szCs w:val="28"/>
              </w:rPr>
              <w:t xml:space="preserve"> 1000 грн/місяць</w:t>
            </w:r>
          </w:p>
        </w:tc>
      </w:tr>
      <w:tr w:rsidR="00EF1324" w:rsidRPr="00D659D4" w:rsidTr="00235D8D">
        <w:tc>
          <w:tcPr>
            <w:tcW w:w="7695" w:type="dxa"/>
            <w:gridSpan w:val="3"/>
          </w:tcPr>
          <w:p w:rsidR="00EF1324" w:rsidRPr="00D659D4" w:rsidRDefault="00EF1324" w:rsidP="00D659D4">
            <w:pPr>
              <w:spacing w:after="30"/>
              <w:ind w:firstLine="117"/>
              <w:jc w:val="both"/>
              <w:rPr>
                <w:bCs/>
                <w:color w:val="000000"/>
                <w:sz w:val="24"/>
                <w:szCs w:val="28"/>
              </w:rPr>
            </w:pPr>
            <w:r w:rsidRPr="00D659D4">
              <w:rPr>
                <w:bCs/>
                <w:color w:val="000000"/>
                <w:sz w:val="24"/>
                <w:szCs w:val="28"/>
              </w:rPr>
              <w:t>Загальний бюджет</w:t>
            </w:r>
          </w:p>
        </w:tc>
        <w:tc>
          <w:tcPr>
            <w:tcW w:w="2160" w:type="dxa"/>
          </w:tcPr>
          <w:p w:rsidR="00EF1324" w:rsidRPr="00D659D4" w:rsidRDefault="00EF1324" w:rsidP="00D659D4">
            <w:pPr>
              <w:spacing w:after="30"/>
              <w:ind w:firstLine="340"/>
              <w:jc w:val="both"/>
              <w:rPr>
                <w:bCs/>
                <w:color w:val="000000"/>
                <w:sz w:val="24"/>
                <w:szCs w:val="28"/>
              </w:rPr>
            </w:pPr>
            <w:r w:rsidRPr="00D659D4">
              <w:rPr>
                <w:bCs/>
                <w:color w:val="000000"/>
                <w:sz w:val="24"/>
                <w:szCs w:val="28"/>
              </w:rPr>
              <w:t>31 000</w:t>
            </w:r>
          </w:p>
        </w:tc>
      </w:tr>
      <w:tr w:rsidR="00EF1324" w:rsidRPr="00D659D4" w:rsidTr="00235D8D">
        <w:trPr>
          <w:trHeight w:val="156"/>
        </w:trPr>
        <w:tc>
          <w:tcPr>
            <w:tcW w:w="1951" w:type="dxa"/>
            <w:vMerge w:val="restart"/>
          </w:tcPr>
          <w:p w:rsidR="00EF1324" w:rsidRPr="00D659D4" w:rsidRDefault="00EF1324" w:rsidP="00D659D4">
            <w:pPr>
              <w:spacing w:after="30"/>
              <w:ind w:firstLine="0"/>
              <w:jc w:val="both"/>
              <w:rPr>
                <w:bCs/>
                <w:color w:val="000000"/>
                <w:sz w:val="24"/>
                <w:szCs w:val="28"/>
              </w:rPr>
            </w:pPr>
            <w:r w:rsidRPr="00D659D4">
              <w:rPr>
                <w:sz w:val="24"/>
              </w:rPr>
              <w:t>Реклама в торгових центрів</w:t>
            </w:r>
          </w:p>
        </w:tc>
        <w:tc>
          <w:tcPr>
            <w:tcW w:w="5744" w:type="dxa"/>
            <w:gridSpan w:val="2"/>
          </w:tcPr>
          <w:p w:rsidR="00EF1324" w:rsidRPr="00D659D4" w:rsidRDefault="00EF1324" w:rsidP="00D659D4">
            <w:pPr>
              <w:spacing w:after="30"/>
              <w:ind w:firstLine="117"/>
              <w:jc w:val="both"/>
              <w:rPr>
                <w:bCs/>
                <w:color w:val="000000"/>
                <w:sz w:val="24"/>
                <w:szCs w:val="28"/>
              </w:rPr>
            </w:pPr>
            <w:r w:rsidRPr="00D659D4">
              <w:rPr>
                <w:bCs/>
                <w:color w:val="000000"/>
                <w:sz w:val="24"/>
                <w:szCs w:val="28"/>
              </w:rPr>
              <w:t>Закупівля та встановлення 5 стендів</w:t>
            </w:r>
          </w:p>
        </w:tc>
        <w:tc>
          <w:tcPr>
            <w:tcW w:w="2160" w:type="dxa"/>
          </w:tcPr>
          <w:p w:rsidR="00EF1324" w:rsidRPr="00D659D4" w:rsidRDefault="00EF1324" w:rsidP="00D659D4">
            <w:pPr>
              <w:spacing w:after="30"/>
              <w:ind w:firstLine="0"/>
              <w:jc w:val="both"/>
              <w:rPr>
                <w:bCs/>
                <w:color w:val="000000"/>
                <w:sz w:val="24"/>
                <w:szCs w:val="28"/>
              </w:rPr>
            </w:pPr>
            <w:r w:rsidRPr="00D659D4">
              <w:rPr>
                <w:bCs/>
                <w:color w:val="000000"/>
                <w:sz w:val="24"/>
                <w:szCs w:val="28"/>
              </w:rPr>
              <w:t>50 000</w:t>
            </w:r>
          </w:p>
        </w:tc>
      </w:tr>
      <w:tr w:rsidR="00EF1324" w:rsidRPr="00D659D4" w:rsidTr="00235D8D">
        <w:trPr>
          <w:trHeight w:val="274"/>
        </w:trPr>
        <w:tc>
          <w:tcPr>
            <w:tcW w:w="1951" w:type="dxa"/>
            <w:vMerge/>
          </w:tcPr>
          <w:p w:rsidR="00EF1324" w:rsidRPr="00D659D4" w:rsidRDefault="00EF1324" w:rsidP="00D659D4">
            <w:pPr>
              <w:spacing w:after="30"/>
              <w:ind w:firstLine="0"/>
              <w:jc w:val="both"/>
              <w:rPr>
                <w:sz w:val="24"/>
              </w:rPr>
            </w:pPr>
          </w:p>
        </w:tc>
        <w:tc>
          <w:tcPr>
            <w:tcW w:w="5744" w:type="dxa"/>
            <w:gridSpan w:val="2"/>
          </w:tcPr>
          <w:p w:rsidR="00EF1324" w:rsidRPr="00D659D4" w:rsidRDefault="00EF1324" w:rsidP="00D659D4">
            <w:pPr>
              <w:spacing w:after="30"/>
              <w:ind w:firstLine="117"/>
              <w:jc w:val="both"/>
              <w:rPr>
                <w:bCs/>
                <w:color w:val="000000"/>
                <w:sz w:val="24"/>
                <w:szCs w:val="28"/>
              </w:rPr>
            </w:pPr>
            <w:r w:rsidRPr="00D659D4">
              <w:rPr>
                <w:bCs/>
                <w:color w:val="000000"/>
                <w:sz w:val="24"/>
                <w:szCs w:val="28"/>
              </w:rPr>
              <w:t xml:space="preserve">Технічне обслуговування та оновлення програмного забезпечення </w:t>
            </w:r>
          </w:p>
        </w:tc>
        <w:tc>
          <w:tcPr>
            <w:tcW w:w="2160" w:type="dxa"/>
          </w:tcPr>
          <w:p w:rsidR="00EF1324" w:rsidRPr="00D659D4" w:rsidRDefault="00EF1324" w:rsidP="00D659D4">
            <w:pPr>
              <w:spacing w:after="30"/>
              <w:ind w:firstLine="0"/>
              <w:jc w:val="both"/>
              <w:rPr>
                <w:bCs/>
                <w:color w:val="000000"/>
                <w:sz w:val="24"/>
                <w:szCs w:val="28"/>
              </w:rPr>
            </w:pPr>
            <w:r w:rsidRPr="00D659D4">
              <w:rPr>
                <w:bCs/>
                <w:color w:val="000000"/>
                <w:sz w:val="24"/>
                <w:szCs w:val="28"/>
              </w:rPr>
              <w:t>5 000 /міс</w:t>
            </w:r>
          </w:p>
        </w:tc>
      </w:tr>
      <w:tr w:rsidR="00EF1324" w:rsidRPr="00D659D4" w:rsidTr="00235D8D">
        <w:trPr>
          <w:trHeight w:val="381"/>
        </w:trPr>
        <w:tc>
          <w:tcPr>
            <w:tcW w:w="1951" w:type="dxa"/>
            <w:vMerge/>
          </w:tcPr>
          <w:p w:rsidR="00EF1324" w:rsidRPr="00D659D4" w:rsidRDefault="00EF1324" w:rsidP="00D659D4">
            <w:pPr>
              <w:spacing w:after="30"/>
              <w:ind w:firstLine="0"/>
              <w:jc w:val="both"/>
              <w:rPr>
                <w:sz w:val="24"/>
              </w:rPr>
            </w:pPr>
          </w:p>
        </w:tc>
        <w:tc>
          <w:tcPr>
            <w:tcW w:w="5744" w:type="dxa"/>
            <w:gridSpan w:val="2"/>
          </w:tcPr>
          <w:p w:rsidR="00EF1324" w:rsidRPr="00D659D4" w:rsidRDefault="00EF1324" w:rsidP="00D659D4">
            <w:pPr>
              <w:spacing w:after="30"/>
              <w:ind w:firstLine="117"/>
              <w:jc w:val="both"/>
              <w:rPr>
                <w:bCs/>
                <w:color w:val="000000"/>
                <w:sz w:val="24"/>
                <w:szCs w:val="28"/>
              </w:rPr>
            </w:pPr>
            <w:r w:rsidRPr="00D659D4">
              <w:rPr>
                <w:bCs/>
                <w:color w:val="000000"/>
                <w:sz w:val="24"/>
                <w:szCs w:val="28"/>
              </w:rPr>
              <w:t>Оренда місця в торгових центрах для 5 місць  на 1 місяці</w:t>
            </w:r>
          </w:p>
        </w:tc>
        <w:tc>
          <w:tcPr>
            <w:tcW w:w="2160" w:type="dxa"/>
          </w:tcPr>
          <w:p w:rsidR="00EF1324" w:rsidRPr="00D659D4" w:rsidRDefault="00EF1324" w:rsidP="00D659D4">
            <w:pPr>
              <w:spacing w:after="30"/>
              <w:ind w:firstLine="0"/>
              <w:jc w:val="both"/>
              <w:rPr>
                <w:bCs/>
                <w:color w:val="000000"/>
                <w:sz w:val="24"/>
                <w:szCs w:val="28"/>
              </w:rPr>
            </w:pPr>
            <w:r w:rsidRPr="00D659D4">
              <w:rPr>
                <w:bCs/>
                <w:color w:val="000000"/>
                <w:sz w:val="24"/>
                <w:szCs w:val="28"/>
              </w:rPr>
              <w:t>45 000</w:t>
            </w:r>
          </w:p>
        </w:tc>
      </w:tr>
      <w:tr w:rsidR="00EF1324" w:rsidRPr="00D659D4" w:rsidTr="00235D8D">
        <w:tblPrEx>
          <w:tblLook w:val="0000" w:firstRow="0" w:lastRow="0" w:firstColumn="0" w:lastColumn="0" w:noHBand="0" w:noVBand="0"/>
        </w:tblPrEx>
        <w:trPr>
          <w:trHeight w:val="90"/>
        </w:trPr>
        <w:tc>
          <w:tcPr>
            <w:tcW w:w="7695" w:type="dxa"/>
            <w:gridSpan w:val="3"/>
          </w:tcPr>
          <w:p w:rsidR="00EF1324" w:rsidRPr="00D659D4" w:rsidRDefault="00EF1324" w:rsidP="00D659D4">
            <w:pPr>
              <w:spacing w:after="30"/>
              <w:ind w:firstLine="117"/>
              <w:jc w:val="both"/>
              <w:rPr>
                <w:bCs/>
                <w:color w:val="000000"/>
                <w:sz w:val="24"/>
                <w:szCs w:val="28"/>
              </w:rPr>
            </w:pPr>
            <w:r w:rsidRPr="00D659D4">
              <w:rPr>
                <w:bCs/>
                <w:color w:val="000000"/>
                <w:sz w:val="24"/>
                <w:szCs w:val="28"/>
              </w:rPr>
              <w:t>Загальний бюджет</w:t>
            </w:r>
          </w:p>
        </w:tc>
        <w:tc>
          <w:tcPr>
            <w:tcW w:w="2160" w:type="dxa"/>
          </w:tcPr>
          <w:p w:rsidR="00EF1324" w:rsidRPr="00D659D4" w:rsidRDefault="00EF1324" w:rsidP="00D659D4">
            <w:pPr>
              <w:spacing w:after="30"/>
              <w:ind w:firstLine="340"/>
              <w:jc w:val="both"/>
              <w:rPr>
                <w:bCs/>
                <w:color w:val="000000"/>
                <w:sz w:val="24"/>
                <w:szCs w:val="28"/>
              </w:rPr>
            </w:pPr>
            <w:r w:rsidRPr="00D659D4">
              <w:rPr>
                <w:bCs/>
                <w:color w:val="000000"/>
                <w:sz w:val="24"/>
                <w:szCs w:val="28"/>
              </w:rPr>
              <w:t>100 000</w:t>
            </w:r>
          </w:p>
        </w:tc>
      </w:tr>
      <w:tr w:rsidR="00EF1324" w:rsidRPr="00D659D4" w:rsidTr="00235D8D">
        <w:tblPrEx>
          <w:tblLook w:val="0000" w:firstRow="0" w:lastRow="0" w:firstColumn="0" w:lastColumn="0" w:noHBand="0" w:noVBand="0"/>
        </w:tblPrEx>
        <w:trPr>
          <w:trHeight w:val="90"/>
        </w:trPr>
        <w:tc>
          <w:tcPr>
            <w:tcW w:w="1951" w:type="dxa"/>
            <w:vMerge w:val="restart"/>
          </w:tcPr>
          <w:p w:rsidR="00EF1324" w:rsidRPr="00D659D4" w:rsidRDefault="00EF1324" w:rsidP="00D659D4">
            <w:pPr>
              <w:spacing w:after="30"/>
              <w:ind w:firstLine="0"/>
              <w:jc w:val="both"/>
              <w:rPr>
                <w:bCs/>
                <w:color w:val="000000"/>
                <w:sz w:val="24"/>
                <w:szCs w:val="28"/>
              </w:rPr>
            </w:pPr>
            <w:r w:rsidRPr="00D659D4">
              <w:rPr>
                <w:bCs/>
                <w:color w:val="000000"/>
                <w:sz w:val="24"/>
                <w:szCs w:val="28"/>
              </w:rPr>
              <w:t xml:space="preserve"> Маркетинг у соціальних мережах</w:t>
            </w:r>
          </w:p>
        </w:tc>
        <w:tc>
          <w:tcPr>
            <w:tcW w:w="5744" w:type="dxa"/>
            <w:gridSpan w:val="2"/>
          </w:tcPr>
          <w:p w:rsidR="00EF1324" w:rsidRPr="00D659D4" w:rsidRDefault="00EF1324" w:rsidP="00D659D4">
            <w:pPr>
              <w:spacing w:after="30"/>
              <w:ind w:firstLine="117"/>
              <w:jc w:val="both"/>
              <w:rPr>
                <w:bCs/>
                <w:color w:val="000000"/>
                <w:sz w:val="24"/>
                <w:szCs w:val="28"/>
              </w:rPr>
            </w:pPr>
            <w:r w:rsidRPr="00D659D4">
              <w:rPr>
                <w:bCs/>
                <w:color w:val="000000"/>
                <w:sz w:val="24"/>
                <w:szCs w:val="28"/>
              </w:rPr>
              <w:t>Оплата двох блогерів за створення відеооглядів</w:t>
            </w:r>
          </w:p>
        </w:tc>
        <w:tc>
          <w:tcPr>
            <w:tcW w:w="2160" w:type="dxa"/>
          </w:tcPr>
          <w:p w:rsidR="00EF1324" w:rsidRPr="00D659D4" w:rsidRDefault="00EF1324" w:rsidP="00D659D4">
            <w:pPr>
              <w:spacing w:after="30"/>
              <w:ind w:firstLine="0"/>
              <w:jc w:val="both"/>
              <w:rPr>
                <w:bCs/>
                <w:color w:val="000000"/>
                <w:sz w:val="24"/>
                <w:szCs w:val="28"/>
              </w:rPr>
            </w:pPr>
            <w:r w:rsidRPr="00D659D4">
              <w:rPr>
                <w:bCs/>
                <w:color w:val="000000"/>
                <w:sz w:val="24"/>
                <w:szCs w:val="28"/>
              </w:rPr>
              <w:t xml:space="preserve">30 000 / міс </w:t>
            </w:r>
          </w:p>
        </w:tc>
      </w:tr>
      <w:tr w:rsidR="00EF1324" w:rsidRPr="00D659D4" w:rsidTr="00235D8D">
        <w:tblPrEx>
          <w:tblLook w:val="0000" w:firstRow="0" w:lastRow="0" w:firstColumn="0" w:lastColumn="0" w:noHBand="0" w:noVBand="0"/>
        </w:tblPrEx>
        <w:trPr>
          <w:trHeight w:val="90"/>
        </w:trPr>
        <w:tc>
          <w:tcPr>
            <w:tcW w:w="1951" w:type="dxa"/>
            <w:vMerge/>
          </w:tcPr>
          <w:p w:rsidR="00EF1324" w:rsidRPr="00D659D4" w:rsidRDefault="00EF1324" w:rsidP="00D659D4">
            <w:pPr>
              <w:spacing w:after="30"/>
              <w:ind w:firstLine="0"/>
              <w:jc w:val="both"/>
              <w:rPr>
                <w:bCs/>
                <w:color w:val="000000"/>
                <w:sz w:val="24"/>
                <w:szCs w:val="28"/>
              </w:rPr>
            </w:pPr>
          </w:p>
        </w:tc>
        <w:tc>
          <w:tcPr>
            <w:tcW w:w="5744" w:type="dxa"/>
            <w:gridSpan w:val="2"/>
          </w:tcPr>
          <w:p w:rsidR="00EF1324" w:rsidRPr="00D659D4" w:rsidRDefault="00EF1324" w:rsidP="00D659D4">
            <w:pPr>
              <w:spacing w:after="30"/>
              <w:ind w:firstLine="117"/>
              <w:jc w:val="both"/>
              <w:rPr>
                <w:bCs/>
                <w:color w:val="000000"/>
                <w:sz w:val="24"/>
                <w:szCs w:val="28"/>
              </w:rPr>
            </w:pPr>
            <w:r w:rsidRPr="00D659D4">
              <w:rPr>
                <w:bCs/>
                <w:color w:val="000000"/>
                <w:sz w:val="24"/>
                <w:szCs w:val="28"/>
              </w:rPr>
              <w:t>Витрати на одяг, який буде надсилатись блогеру</w:t>
            </w:r>
          </w:p>
        </w:tc>
        <w:tc>
          <w:tcPr>
            <w:tcW w:w="2160" w:type="dxa"/>
          </w:tcPr>
          <w:p w:rsidR="00EF1324" w:rsidRPr="00D659D4" w:rsidRDefault="00EF1324" w:rsidP="00D659D4">
            <w:pPr>
              <w:spacing w:after="30"/>
              <w:ind w:firstLine="0"/>
              <w:jc w:val="both"/>
              <w:rPr>
                <w:bCs/>
                <w:color w:val="000000"/>
                <w:sz w:val="24"/>
                <w:szCs w:val="28"/>
              </w:rPr>
            </w:pPr>
            <w:r w:rsidRPr="00D659D4">
              <w:rPr>
                <w:bCs/>
                <w:color w:val="000000"/>
                <w:sz w:val="24"/>
                <w:szCs w:val="28"/>
              </w:rPr>
              <w:t>7 000 / міс</w:t>
            </w:r>
          </w:p>
        </w:tc>
      </w:tr>
      <w:tr w:rsidR="00EF1324" w:rsidRPr="00D659D4" w:rsidTr="00235D8D">
        <w:tblPrEx>
          <w:tblLook w:val="0000" w:firstRow="0" w:lastRow="0" w:firstColumn="0" w:lastColumn="0" w:noHBand="0" w:noVBand="0"/>
        </w:tblPrEx>
        <w:trPr>
          <w:trHeight w:val="328"/>
        </w:trPr>
        <w:tc>
          <w:tcPr>
            <w:tcW w:w="7686" w:type="dxa"/>
            <w:gridSpan w:val="2"/>
          </w:tcPr>
          <w:p w:rsidR="00EF1324" w:rsidRPr="00D659D4" w:rsidRDefault="00EF1324" w:rsidP="00D659D4">
            <w:pPr>
              <w:shd w:val="clear" w:color="auto" w:fill="FFFFFF"/>
              <w:spacing w:after="30"/>
              <w:ind w:left="108" w:firstLine="117"/>
              <w:jc w:val="both"/>
              <w:rPr>
                <w:bCs/>
                <w:color w:val="000000"/>
                <w:sz w:val="24"/>
                <w:szCs w:val="28"/>
              </w:rPr>
            </w:pPr>
            <w:r w:rsidRPr="00D659D4">
              <w:rPr>
                <w:bCs/>
                <w:color w:val="000000"/>
                <w:sz w:val="24"/>
                <w:szCs w:val="28"/>
              </w:rPr>
              <w:t>Загальний бюджет</w:t>
            </w:r>
          </w:p>
        </w:tc>
        <w:tc>
          <w:tcPr>
            <w:tcW w:w="2169" w:type="dxa"/>
            <w:gridSpan w:val="2"/>
          </w:tcPr>
          <w:p w:rsidR="00EF1324" w:rsidRPr="00D659D4" w:rsidRDefault="00D659D4" w:rsidP="00D659D4">
            <w:pPr>
              <w:shd w:val="clear" w:color="auto" w:fill="FFFFFF"/>
              <w:spacing w:after="30"/>
              <w:ind w:firstLine="117"/>
              <w:jc w:val="both"/>
              <w:rPr>
                <w:bCs/>
                <w:color w:val="000000"/>
                <w:sz w:val="24"/>
                <w:szCs w:val="28"/>
              </w:rPr>
            </w:pPr>
            <w:r>
              <w:rPr>
                <w:bCs/>
                <w:color w:val="000000"/>
                <w:sz w:val="24"/>
                <w:szCs w:val="28"/>
              </w:rPr>
              <w:t xml:space="preserve">     </w:t>
            </w:r>
            <w:r w:rsidR="00EF1324" w:rsidRPr="00D659D4">
              <w:rPr>
                <w:bCs/>
                <w:color w:val="000000"/>
                <w:sz w:val="24"/>
                <w:szCs w:val="28"/>
              </w:rPr>
              <w:t>37 000</w:t>
            </w:r>
          </w:p>
        </w:tc>
      </w:tr>
    </w:tbl>
    <w:p w:rsidR="00EF1324" w:rsidRPr="004D6880" w:rsidRDefault="00EF1324" w:rsidP="00DC6A3C">
      <w:pPr>
        <w:pStyle w:val="a3"/>
        <w:spacing w:after="30" w:line="360" w:lineRule="auto"/>
        <w:ind w:left="0" w:firstLine="340"/>
        <w:jc w:val="both"/>
        <w:rPr>
          <w:bCs/>
          <w:color w:val="000000"/>
          <w:sz w:val="28"/>
          <w:szCs w:val="28"/>
          <w:lang w:val="uk-UA"/>
        </w:rPr>
      </w:pPr>
      <w:r w:rsidRPr="004D6880">
        <w:rPr>
          <w:bCs/>
          <w:color w:val="000000"/>
          <w:sz w:val="28"/>
          <w:szCs w:val="28"/>
        </w:rPr>
        <w:t>Джерело: с</w:t>
      </w:r>
      <w:r>
        <w:rPr>
          <w:bCs/>
          <w:color w:val="000000"/>
          <w:sz w:val="28"/>
          <w:szCs w:val="28"/>
          <w:lang w:val="uk-UA"/>
        </w:rPr>
        <w:t>творено</w:t>
      </w:r>
      <w:r w:rsidRPr="004D6880">
        <w:rPr>
          <w:bCs/>
          <w:color w:val="000000"/>
          <w:sz w:val="28"/>
          <w:szCs w:val="28"/>
        </w:rPr>
        <w:t xml:space="preserve"> автором</w:t>
      </w:r>
    </w:p>
    <w:p w:rsidR="00EF1324" w:rsidRPr="004D6880" w:rsidRDefault="00EF1324" w:rsidP="00DC6A3C">
      <w:pPr>
        <w:pStyle w:val="a3"/>
        <w:spacing w:after="30" w:line="360" w:lineRule="auto"/>
        <w:ind w:left="0" w:firstLine="340"/>
        <w:jc w:val="both"/>
        <w:rPr>
          <w:b/>
          <w:bCs/>
          <w:color w:val="000000"/>
          <w:szCs w:val="28"/>
          <w:lang w:val="uk-UA"/>
        </w:rPr>
      </w:pPr>
    </w:p>
    <w:p w:rsidR="00EF1324" w:rsidRDefault="00EF1324" w:rsidP="00DC6A3C">
      <w:pPr>
        <w:pStyle w:val="a3"/>
        <w:spacing w:after="30" w:line="360" w:lineRule="auto"/>
        <w:ind w:left="0" w:firstLine="340"/>
        <w:jc w:val="both"/>
        <w:rPr>
          <w:sz w:val="28"/>
          <w:szCs w:val="28"/>
          <w:lang w:val="uk-UA"/>
        </w:rPr>
      </w:pPr>
      <w:r w:rsidRPr="003D4D5D">
        <w:rPr>
          <w:bCs/>
          <w:sz w:val="28"/>
          <w:szCs w:val="28"/>
          <w:lang w:val="uk-UA"/>
        </w:rPr>
        <w:t xml:space="preserve">Наступні рекомендації були надані щодо </w:t>
      </w:r>
      <w:r w:rsidRPr="003D4D5D">
        <w:rPr>
          <w:sz w:val="28"/>
          <w:szCs w:val="28"/>
          <w:lang w:val="uk-UA"/>
        </w:rPr>
        <w:t xml:space="preserve">каналів комунікацій, які недостатньо використовуються, але можуть бути ефективними при їх удосконалені. </w:t>
      </w:r>
      <w:r w:rsidRPr="003D4D5D">
        <w:rPr>
          <w:color w:val="000000"/>
          <w:sz w:val="28"/>
          <w:szCs w:val="28"/>
          <w:lang w:val="uk-UA"/>
        </w:rPr>
        <w:t xml:space="preserve">Тут будуть такі витрати як на Соціальні мережі бренду (Facebook та TikTok), а саме зарплата SMM-спеціаліста, виробництво фото та відео контенту для обох мереж, інструменти та програмне забезпечення. Також на рекламу на телебаченні, а саме на виробництво трьох рекламних роликів, вартість розміщення рекламного ролика (10 показів на місяць), вартість інтеграції продукції в програми та витрати на </w:t>
      </w:r>
      <w:r w:rsidRPr="003D4D5D">
        <w:rPr>
          <w:bCs/>
          <w:color w:val="000000"/>
          <w:sz w:val="28"/>
          <w:szCs w:val="28"/>
          <w:lang w:val="uk-UA"/>
        </w:rPr>
        <w:t xml:space="preserve">участь у подіях , а саме вартість участі в одному благодійному заході (на місяць), вартість </w:t>
      </w:r>
      <w:r w:rsidRPr="003D4D5D">
        <w:rPr>
          <w:bCs/>
          <w:color w:val="000000"/>
          <w:sz w:val="28"/>
          <w:szCs w:val="28"/>
          <w:lang w:val="uk-UA"/>
        </w:rPr>
        <w:lastRenderedPageBreak/>
        <w:t xml:space="preserve">участі в одному показі. Тож розглянемо </w:t>
      </w:r>
      <w:r w:rsidRPr="003D4D5D">
        <w:rPr>
          <w:sz w:val="28"/>
          <w:szCs w:val="28"/>
          <w:lang w:val="uk-UA"/>
        </w:rPr>
        <w:t>бюджет на впровадження цих рекомендацій в табл. 3.</w:t>
      </w:r>
      <w:r w:rsidR="00DC6A3C">
        <w:rPr>
          <w:sz w:val="28"/>
          <w:szCs w:val="28"/>
          <w:lang w:val="uk-UA"/>
        </w:rPr>
        <w:t>5</w:t>
      </w:r>
    </w:p>
    <w:p w:rsidR="00DC6A3C" w:rsidRPr="00DC6A3C" w:rsidRDefault="00DC6A3C" w:rsidP="00DC6A3C">
      <w:pPr>
        <w:pStyle w:val="a3"/>
        <w:spacing w:after="30" w:line="360" w:lineRule="auto"/>
        <w:ind w:left="0" w:firstLine="340"/>
        <w:jc w:val="both"/>
        <w:rPr>
          <w:sz w:val="28"/>
          <w:szCs w:val="28"/>
          <w:lang w:val="uk-UA"/>
        </w:rPr>
      </w:pPr>
    </w:p>
    <w:p w:rsidR="00EF1324" w:rsidRPr="003D4D5D" w:rsidRDefault="00EF1324" w:rsidP="00DC6A3C">
      <w:pPr>
        <w:pStyle w:val="a3"/>
        <w:spacing w:after="30" w:line="360" w:lineRule="auto"/>
        <w:ind w:left="0" w:firstLine="340"/>
        <w:jc w:val="both"/>
        <w:rPr>
          <w:sz w:val="28"/>
          <w:szCs w:val="28"/>
          <w:lang w:val="uk-UA"/>
        </w:rPr>
      </w:pPr>
      <w:r w:rsidRPr="003D4D5D">
        <w:rPr>
          <w:sz w:val="28"/>
          <w:szCs w:val="28"/>
          <w:lang w:val="uk-UA"/>
        </w:rPr>
        <w:t>Таблиця 3.</w:t>
      </w:r>
      <w:r>
        <w:rPr>
          <w:sz w:val="28"/>
          <w:szCs w:val="28"/>
          <w:lang w:val="uk-UA"/>
        </w:rPr>
        <w:t>5</w:t>
      </w:r>
      <w:r w:rsidRPr="003D4D5D">
        <w:rPr>
          <w:sz w:val="28"/>
          <w:szCs w:val="28"/>
          <w:lang w:val="uk-UA"/>
        </w:rPr>
        <w:t xml:space="preserve"> – Бюджет на інструменти комунікацій, які недостатньо використовуються, але можуть бути ефективними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9"/>
        <w:gridCol w:w="5440"/>
        <w:gridCol w:w="2144"/>
      </w:tblGrid>
      <w:tr w:rsidR="00EF1324" w:rsidRPr="00D659D4" w:rsidTr="00235D8D">
        <w:tc>
          <w:tcPr>
            <w:tcW w:w="2235" w:type="dxa"/>
          </w:tcPr>
          <w:p w:rsidR="00EF1324" w:rsidRPr="00D659D4" w:rsidRDefault="00EF1324" w:rsidP="00DC6A3C">
            <w:pPr>
              <w:spacing w:after="30" w:line="360" w:lineRule="auto"/>
              <w:ind w:firstLine="340"/>
              <w:jc w:val="both"/>
              <w:rPr>
                <w:bCs/>
                <w:color w:val="000000"/>
                <w:sz w:val="24"/>
                <w:szCs w:val="28"/>
              </w:rPr>
            </w:pPr>
            <w:r w:rsidRPr="00D659D4">
              <w:rPr>
                <w:bCs/>
                <w:color w:val="000000"/>
                <w:sz w:val="24"/>
                <w:szCs w:val="28"/>
              </w:rPr>
              <w:t>Стаття витрат</w:t>
            </w:r>
          </w:p>
        </w:tc>
        <w:tc>
          <w:tcPr>
            <w:tcW w:w="5528" w:type="dxa"/>
          </w:tcPr>
          <w:p w:rsidR="00EF1324" w:rsidRPr="00D659D4" w:rsidRDefault="00EF1324" w:rsidP="00DC6A3C">
            <w:pPr>
              <w:spacing w:after="30" w:line="360" w:lineRule="auto"/>
              <w:ind w:firstLine="340"/>
              <w:jc w:val="both"/>
              <w:rPr>
                <w:bCs/>
                <w:color w:val="000000"/>
                <w:sz w:val="24"/>
                <w:szCs w:val="28"/>
              </w:rPr>
            </w:pPr>
            <w:r w:rsidRPr="00D659D4">
              <w:rPr>
                <w:bCs/>
                <w:color w:val="000000"/>
                <w:sz w:val="24"/>
                <w:szCs w:val="28"/>
              </w:rPr>
              <w:t xml:space="preserve">Опис </w:t>
            </w:r>
          </w:p>
        </w:tc>
        <w:tc>
          <w:tcPr>
            <w:tcW w:w="2160" w:type="dxa"/>
          </w:tcPr>
          <w:p w:rsidR="00EF1324" w:rsidRPr="00D659D4" w:rsidRDefault="00EF1324" w:rsidP="00DC6A3C">
            <w:pPr>
              <w:spacing w:after="30" w:line="360" w:lineRule="auto"/>
              <w:ind w:firstLine="340"/>
              <w:jc w:val="both"/>
              <w:rPr>
                <w:bCs/>
                <w:color w:val="000000"/>
                <w:sz w:val="24"/>
                <w:szCs w:val="28"/>
              </w:rPr>
            </w:pPr>
            <w:r w:rsidRPr="00D659D4">
              <w:rPr>
                <w:bCs/>
                <w:color w:val="000000"/>
                <w:sz w:val="24"/>
                <w:szCs w:val="28"/>
              </w:rPr>
              <w:t>Вартість, грн</w:t>
            </w:r>
          </w:p>
        </w:tc>
      </w:tr>
      <w:tr w:rsidR="00EF1324" w:rsidRPr="00D659D4" w:rsidTr="00235D8D">
        <w:trPr>
          <w:trHeight w:val="223"/>
        </w:trPr>
        <w:tc>
          <w:tcPr>
            <w:tcW w:w="2235" w:type="dxa"/>
            <w:vMerge w:val="restart"/>
          </w:tcPr>
          <w:p w:rsidR="00EF1324" w:rsidRPr="00D659D4" w:rsidRDefault="00EF1324" w:rsidP="00DC6A3C">
            <w:pPr>
              <w:spacing w:after="30" w:line="360" w:lineRule="auto"/>
              <w:ind w:firstLine="340"/>
              <w:jc w:val="both"/>
              <w:rPr>
                <w:bCs/>
                <w:color w:val="000000"/>
                <w:sz w:val="24"/>
                <w:szCs w:val="28"/>
              </w:rPr>
            </w:pPr>
            <w:r w:rsidRPr="00D659D4">
              <w:rPr>
                <w:bCs/>
                <w:color w:val="000000"/>
                <w:sz w:val="24"/>
                <w:szCs w:val="28"/>
              </w:rPr>
              <w:t>Соціальні мережі бренду (Facebook та TikTok)</w:t>
            </w:r>
          </w:p>
        </w:tc>
        <w:tc>
          <w:tcPr>
            <w:tcW w:w="5528" w:type="dxa"/>
          </w:tcPr>
          <w:p w:rsidR="00EF1324" w:rsidRPr="00D659D4" w:rsidRDefault="00EF1324" w:rsidP="00DC6A3C">
            <w:pPr>
              <w:spacing w:after="30" w:line="360" w:lineRule="auto"/>
              <w:ind w:firstLine="340"/>
              <w:jc w:val="both"/>
              <w:rPr>
                <w:bCs/>
                <w:color w:val="000000"/>
                <w:sz w:val="24"/>
                <w:szCs w:val="28"/>
              </w:rPr>
            </w:pPr>
            <w:r w:rsidRPr="00D659D4">
              <w:rPr>
                <w:bCs/>
                <w:color w:val="000000"/>
                <w:sz w:val="24"/>
                <w:szCs w:val="28"/>
              </w:rPr>
              <w:t>Зарплата SMM-спеціаліста (щомісячна)</w:t>
            </w:r>
          </w:p>
        </w:tc>
        <w:tc>
          <w:tcPr>
            <w:tcW w:w="2160" w:type="dxa"/>
          </w:tcPr>
          <w:p w:rsidR="00EF1324" w:rsidRPr="00D659D4" w:rsidRDefault="00EF1324" w:rsidP="00DC6A3C">
            <w:pPr>
              <w:spacing w:after="30" w:line="360" w:lineRule="auto"/>
              <w:ind w:firstLine="340"/>
              <w:jc w:val="both"/>
              <w:rPr>
                <w:bCs/>
                <w:color w:val="000000"/>
                <w:sz w:val="24"/>
                <w:szCs w:val="28"/>
              </w:rPr>
            </w:pPr>
            <w:r w:rsidRPr="00D659D4">
              <w:rPr>
                <w:bCs/>
                <w:color w:val="000000"/>
                <w:sz w:val="24"/>
                <w:szCs w:val="28"/>
              </w:rPr>
              <w:t>30 000</w:t>
            </w:r>
          </w:p>
        </w:tc>
      </w:tr>
      <w:tr w:rsidR="00EF1324" w:rsidRPr="00D659D4" w:rsidTr="00235D8D">
        <w:trPr>
          <w:trHeight w:val="355"/>
        </w:trPr>
        <w:tc>
          <w:tcPr>
            <w:tcW w:w="2235" w:type="dxa"/>
            <w:vMerge/>
          </w:tcPr>
          <w:p w:rsidR="00EF1324" w:rsidRPr="00D659D4" w:rsidRDefault="00EF1324" w:rsidP="00DC6A3C">
            <w:pPr>
              <w:spacing w:after="30" w:line="360" w:lineRule="auto"/>
              <w:ind w:firstLine="340"/>
              <w:jc w:val="both"/>
              <w:rPr>
                <w:bCs/>
                <w:color w:val="000000"/>
                <w:sz w:val="24"/>
                <w:szCs w:val="28"/>
              </w:rPr>
            </w:pPr>
          </w:p>
        </w:tc>
        <w:tc>
          <w:tcPr>
            <w:tcW w:w="5528" w:type="dxa"/>
          </w:tcPr>
          <w:p w:rsidR="00EF1324" w:rsidRPr="00D659D4" w:rsidRDefault="00EF1324" w:rsidP="00DC6A3C">
            <w:pPr>
              <w:spacing w:after="30" w:line="360" w:lineRule="auto"/>
              <w:ind w:firstLine="340"/>
              <w:jc w:val="both"/>
              <w:rPr>
                <w:bCs/>
                <w:color w:val="000000"/>
                <w:sz w:val="24"/>
                <w:szCs w:val="28"/>
              </w:rPr>
            </w:pPr>
            <w:r w:rsidRPr="00D659D4">
              <w:rPr>
                <w:bCs/>
                <w:color w:val="000000"/>
                <w:sz w:val="24"/>
                <w:szCs w:val="28"/>
              </w:rPr>
              <w:t>Виробництво фото та відео контенту для обох мереж (щомісячно)</w:t>
            </w:r>
          </w:p>
        </w:tc>
        <w:tc>
          <w:tcPr>
            <w:tcW w:w="2160" w:type="dxa"/>
          </w:tcPr>
          <w:p w:rsidR="00EF1324" w:rsidRPr="00D659D4" w:rsidRDefault="00EF1324" w:rsidP="00DC6A3C">
            <w:pPr>
              <w:spacing w:after="30" w:line="360" w:lineRule="auto"/>
              <w:ind w:firstLine="340"/>
              <w:jc w:val="both"/>
              <w:rPr>
                <w:bCs/>
                <w:color w:val="000000"/>
                <w:sz w:val="24"/>
                <w:szCs w:val="28"/>
              </w:rPr>
            </w:pPr>
            <w:r w:rsidRPr="00D659D4">
              <w:rPr>
                <w:bCs/>
                <w:color w:val="000000"/>
                <w:sz w:val="24"/>
                <w:szCs w:val="28"/>
              </w:rPr>
              <w:t>20 000</w:t>
            </w:r>
          </w:p>
        </w:tc>
      </w:tr>
      <w:tr w:rsidR="00EF1324" w:rsidRPr="00D659D4" w:rsidTr="00235D8D">
        <w:trPr>
          <w:trHeight w:val="389"/>
        </w:trPr>
        <w:tc>
          <w:tcPr>
            <w:tcW w:w="2235" w:type="dxa"/>
            <w:vMerge/>
          </w:tcPr>
          <w:p w:rsidR="00EF1324" w:rsidRPr="00D659D4" w:rsidRDefault="00EF1324" w:rsidP="00DC6A3C">
            <w:pPr>
              <w:spacing w:after="30" w:line="360" w:lineRule="auto"/>
              <w:ind w:firstLine="340"/>
              <w:jc w:val="both"/>
              <w:rPr>
                <w:bCs/>
                <w:color w:val="000000"/>
                <w:sz w:val="24"/>
                <w:szCs w:val="28"/>
              </w:rPr>
            </w:pPr>
          </w:p>
        </w:tc>
        <w:tc>
          <w:tcPr>
            <w:tcW w:w="5528" w:type="dxa"/>
          </w:tcPr>
          <w:p w:rsidR="00EF1324" w:rsidRPr="00D659D4" w:rsidRDefault="00EF1324" w:rsidP="00DC6A3C">
            <w:pPr>
              <w:spacing w:after="30" w:line="360" w:lineRule="auto"/>
              <w:ind w:firstLine="340"/>
              <w:jc w:val="both"/>
              <w:rPr>
                <w:bCs/>
                <w:color w:val="000000"/>
                <w:sz w:val="24"/>
                <w:szCs w:val="28"/>
              </w:rPr>
            </w:pPr>
            <w:r w:rsidRPr="00D659D4">
              <w:rPr>
                <w:bCs/>
                <w:color w:val="000000"/>
                <w:sz w:val="24"/>
                <w:szCs w:val="28"/>
              </w:rPr>
              <w:t>Інструменти та програмне забезпечення: SMM-платформи та інструменти аналітики</w:t>
            </w:r>
          </w:p>
        </w:tc>
        <w:tc>
          <w:tcPr>
            <w:tcW w:w="2160" w:type="dxa"/>
          </w:tcPr>
          <w:p w:rsidR="00EF1324" w:rsidRPr="00D659D4" w:rsidRDefault="00EF1324" w:rsidP="00DC6A3C">
            <w:pPr>
              <w:spacing w:after="30" w:line="360" w:lineRule="auto"/>
              <w:ind w:firstLine="340"/>
              <w:jc w:val="both"/>
              <w:rPr>
                <w:bCs/>
                <w:color w:val="000000"/>
                <w:sz w:val="24"/>
                <w:szCs w:val="28"/>
              </w:rPr>
            </w:pPr>
            <w:r w:rsidRPr="00D659D4">
              <w:rPr>
                <w:bCs/>
                <w:color w:val="000000"/>
                <w:sz w:val="24"/>
                <w:szCs w:val="28"/>
              </w:rPr>
              <w:t xml:space="preserve"> 2 000 грн/ місяць</w:t>
            </w:r>
          </w:p>
        </w:tc>
      </w:tr>
      <w:tr w:rsidR="00EF1324" w:rsidRPr="00D659D4" w:rsidTr="00235D8D">
        <w:tc>
          <w:tcPr>
            <w:tcW w:w="7763" w:type="dxa"/>
            <w:gridSpan w:val="2"/>
          </w:tcPr>
          <w:p w:rsidR="00EF1324" w:rsidRPr="00D659D4" w:rsidRDefault="00EF1324" w:rsidP="00DC6A3C">
            <w:pPr>
              <w:spacing w:after="30" w:line="360" w:lineRule="auto"/>
              <w:ind w:firstLine="340"/>
              <w:jc w:val="both"/>
              <w:rPr>
                <w:bCs/>
                <w:color w:val="000000"/>
                <w:sz w:val="24"/>
                <w:szCs w:val="28"/>
              </w:rPr>
            </w:pPr>
            <w:r w:rsidRPr="00D659D4">
              <w:rPr>
                <w:bCs/>
                <w:color w:val="000000"/>
                <w:sz w:val="24"/>
                <w:szCs w:val="28"/>
              </w:rPr>
              <w:t>Загальний бюджет</w:t>
            </w:r>
          </w:p>
        </w:tc>
        <w:tc>
          <w:tcPr>
            <w:tcW w:w="2160" w:type="dxa"/>
          </w:tcPr>
          <w:p w:rsidR="00EF1324" w:rsidRPr="00D659D4" w:rsidRDefault="00EF1324" w:rsidP="00DC6A3C">
            <w:pPr>
              <w:spacing w:after="30" w:line="360" w:lineRule="auto"/>
              <w:ind w:firstLine="340"/>
              <w:jc w:val="both"/>
              <w:rPr>
                <w:bCs/>
                <w:color w:val="000000"/>
                <w:sz w:val="24"/>
                <w:szCs w:val="28"/>
              </w:rPr>
            </w:pPr>
            <w:r w:rsidRPr="00D659D4">
              <w:rPr>
                <w:bCs/>
                <w:color w:val="000000"/>
                <w:sz w:val="24"/>
                <w:szCs w:val="28"/>
              </w:rPr>
              <w:t xml:space="preserve">52 000 </w:t>
            </w:r>
          </w:p>
        </w:tc>
      </w:tr>
      <w:tr w:rsidR="00EF1324" w:rsidRPr="00D659D4" w:rsidTr="00235D8D">
        <w:trPr>
          <w:trHeight w:val="473"/>
        </w:trPr>
        <w:tc>
          <w:tcPr>
            <w:tcW w:w="2235" w:type="dxa"/>
            <w:vMerge w:val="restart"/>
          </w:tcPr>
          <w:p w:rsidR="00EF1324" w:rsidRPr="00D659D4" w:rsidRDefault="00EF1324" w:rsidP="00DC6A3C">
            <w:pPr>
              <w:spacing w:after="30" w:line="360" w:lineRule="auto"/>
              <w:ind w:firstLine="340"/>
              <w:jc w:val="both"/>
              <w:rPr>
                <w:sz w:val="24"/>
                <w:szCs w:val="28"/>
              </w:rPr>
            </w:pPr>
            <w:r w:rsidRPr="00D659D4">
              <w:rPr>
                <w:sz w:val="24"/>
              </w:rPr>
              <w:t>Реклама на телебаченні</w:t>
            </w:r>
          </w:p>
        </w:tc>
        <w:tc>
          <w:tcPr>
            <w:tcW w:w="5528" w:type="dxa"/>
          </w:tcPr>
          <w:p w:rsidR="00EF1324" w:rsidRPr="00D659D4" w:rsidRDefault="00EF1324" w:rsidP="00DC6A3C">
            <w:pPr>
              <w:spacing w:after="30" w:line="360" w:lineRule="auto"/>
              <w:ind w:firstLine="340"/>
              <w:jc w:val="both"/>
              <w:rPr>
                <w:bCs/>
                <w:color w:val="000000"/>
                <w:sz w:val="24"/>
                <w:szCs w:val="28"/>
              </w:rPr>
            </w:pPr>
            <w:r w:rsidRPr="00D659D4">
              <w:rPr>
                <w:bCs/>
                <w:color w:val="000000"/>
                <w:sz w:val="24"/>
                <w:szCs w:val="28"/>
              </w:rPr>
              <w:t>Виробництво трьох рекламних роликів</w:t>
            </w:r>
          </w:p>
        </w:tc>
        <w:tc>
          <w:tcPr>
            <w:tcW w:w="2160" w:type="dxa"/>
          </w:tcPr>
          <w:p w:rsidR="00EF1324" w:rsidRPr="00D659D4" w:rsidRDefault="00EF1324" w:rsidP="00DC6A3C">
            <w:pPr>
              <w:spacing w:after="30" w:line="360" w:lineRule="auto"/>
              <w:ind w:firstLine="340"/>
              <w:jc w:val="both"/>
              <w:rPr>
                <w:bCs/>
                <w:color w:val="000000"/>
                <w:sz w:val="24"/>
                <w:szCs w:val="28"/>
              </w:rPr>
            </w:pPr>
            <w:r w:rsidRPr="00D659D4">
              <w:rPr>
                <w:bCs/>
                <w:color w:val="000000"/>
                <w:sz w:val="24"/>
                <w:szCs w:val="28"/>
              </w:rPr>
              <w:t>24 000</w:t>
            </w:r>
          </w:p>
        </w:tc>
      </w:tr>
      <w:tr w:rsidR="00EF1324" w:rsidRPr="00D659D4" w:rsidTr="00235D8D">
        <w:trPr>
          <w:trHeight w:val="897"/>
        </w:trPr>
        <w:tc>
          <w:tcPr>
            <w:tcW w:w="2235" w:type="dxa"/>
            <w:vMerge/>
          </w:tcPr>
          <w:p w:rsidR="00EF1324" w:rsidRPr="00D659D4" w:rsidRDefault="00EF1324" w:rsidP="00DC6A3C">
            <w:pPr>
              <w:spacing w:after="30" w:line="360" w:lineRule="auto"/>
              <w:ind w:firstLine="340"/>
              <w:jc w:val="both"/>
              <w:rPr>
                <w:sz w:val="24"/>
              </w:rPr>
            </w:pPr>
          </w:p>
        </w:tc>
        <w:tc>
          <w:tcPr>
            <w:tcW w:w="5528" w:type="dxa"/>
          </w:tcPr>
          <w:p w:rsidR="00EF1324" w:rsidRPr="00D659D4" w:rsidRDefault="00EF1324" w:rsidP="00DC6A3C">
            <w:pPr>
              <w:spacing w:after="30" w:line="360" w:lineRule="auto"/>
              <w:ind w:firstLine="340"/>
              <w:jc w:val="both"/>
              <w:rPr>
                <w:bCs/>
                <w:color w:val="000000"/>
                <w:sz w:val="24"/>
                <w:szCs w:val="28"/>
              </w:rPr>
            </w:pPr>
            <w:r w:rsidRPr="00D659D4">
              <w:rPr>
                <w:bCs/>
                <w:color w:val="000000"/>
                <w:sz w:val="24"/>
                <w:szCs w:val="28"/>
              </w:rPr>
              <w:t>Вартість розміщення рекламного ролика (10 показів на місяць)</w:t>
            </w:r>
          </w:p>
        </w:tc>
        <w:tc>
          <w:tcPr>
            <w:tcW w:w="2160" w:type="dxa"/>
          </w:tcPr>
          <w:p w:rsidR="00EF1324" w:rsidRPr="00D659D4" w:rsidRDefault="00EF1324" w:rsidP="00DC6A3C">
            <w:pPr>
              <w:spacing w:after="30" w:line="360" w:lineRule="auto"/>
              <w:ind w:firstLine="340"/>
              <w:jc w:val="both"/>
              <w:rPr>
                <w:bCs/>
                <w:color w:val="000000"/>
                <w:sz w:val="24"/>
                <w:szCs w:val="28"/>
              </w:rPr>
            </w:pPr>
            <w:r w:rsidRPr="00D659D4">
              <w:rPr>
                <w:bCs/>
                <w:color w:val="000000"/>
                <w:sz w:val="24"/>
                <w:szCs w:val="28"/>
              </w:rPr>
              <w:t>50 000 / місяць</w:t>
            </w:r>
          </w:p>
        </w:tc>
      </w:tr>
      <w:tr w:rsidR="00EF1324" w:rsidRPr="00D659D4" w:rsidTr="00235D8D">
        <w:trPr>
          <w:trHeight w:val="288"/>
        </w:trPr>
        <w:tc>
          <w:tcPr>
            <w:tcW w:w="2235" w:type="dxa"/>
            <w:vMerge/>
          </w:tcPr>
          <w:p w:rsidR="00EF1324" w:rsidRPr="00D659D4" w:rsidRDefault="00EF1324" w:rsidP="00DC6A3C">
            <w:pPr>
              <w:spacing w:after="30" w:line="360" w:lineRule="auto"/>
              <w:ind w:firstLine="340"/>
              <w:jc w:val="both"/>
              <w:rPr>
                <w:sz w:val="24"/>
              </w:rPr>
            </w:pPr>
          </w:p>
        </w:tc>
        <w:tc>
          <w:tcPr>
            <w:tcW w:w="5528" w:type="dxa"/>
          </w:tcPr>
          <w:p w:rsidR="00EF1324" w:rsidRPr="00D659D4" w:rsidRDefault="00EF1324" w:rsidP="00DC6A3C">
            <w:pPr>
              <w:spacing w:after="30" w:line="360" w:lineRule="auto"/>
              <w:ind w:firstLine="340"/>
              <w:jc w:val="both"/>
              <w:rPr>
                <w:bCs/>
                <w:color w:val="000000"/>
                <w:sz w:val="24"/>
                <w:szCs w:val="28"/>
              </w:rPr>
            </w:pPr>
            <w:r w:rsidRPr="00D659D4">
              <w:rPr>
                <w:bCs/>
                <w:color w:val="000000"/>
                <w:sz w:val="24"/>
                <w:szCs w:val="28"/>
              </w:rPr>
              <w:t>Вартість інтеграції продукції в програми</w:t>
            </w:r>
          </w:p>
        </w:tc>
        <w:tc>
          <w:tcPr>
            <w:tcW w:w="2160" w:type="dxa"/>
          </w:tcPr>
          <w:p w:rsidR="00EF1324" w:rsidRPr="00D659D4" w:rsidRDefault="00EF1324" w:rsidP="00DC6A3C">
            <w:pPr>
              <w:spacing w:after="30" w:line="360" w:lineRule="auto"/>
              <w:ind w:firstLine="340"/>
              <w:jc w:val="both"/>
              <w:rPr>
                <w:bCs/>
                <w:color w:val="000000"/>
                <w:sz w:val="24"/>
                <w:szCs w:val="28"/>
              </w:rPr>
            </w:pPr>
            <w:r w:rsidRPr="00D659D4">
              <w:rPr>
                <w:bCs/>
                <w:color w:val="000000"/>
                <w:sz w:val="24"/>
                <w:szCs w:val="28"/>
              </w:rPr>
              <w:t>30 000/міс</w:t>
            </w:r>
          </w:p>
        </w:tc>
      </w:tr>
      <w:tr w:rsidR="00EF1324" w:rsidRPr="00D659D4" w:rsidTr="00235D8D">
        <w:tblPrEx>
          <w:tblLook w:val="0000" w:firstRow="0" w:lastRow="0" w:firstColumn="0" w:lastColumn="0" w:noHBand="0" w:noVBand="0"/>
        </w:tblPrEx>
        <w:trPr>
          <w:trHeight w:val="323"/>
        </w:trPr>
        <w:tc>
          <w:tcPr>
            <w:tcW w:w="7763" w:type="dxa"/>
            <w:gridSpan w:val="2"/>
          </w:tcPr>
          <w:p w:rsidR="00EF1324" w:rsidRPr="00D659D4" w:rsidRDefault="00EF1324" w:rsidP="00DC6A3C">
            <w:pPr>
              <w:spacing w:after="30" w:line="360" w:lineRule="auto"/>
              <w:ind w:firstLine="340"/>
              <w:jc w:val="both"/>
              <w:rPr>
                <w:bCs/>
                <w:color w:val="000000"/>
                <w:sz w:val="24"/>
                <w:szCs w:val="28"/>
              </w:rPr>
            </w:pPr>
            <w:r w:rsidRPr="00D659D4">
              <w:rPr>
                <w:bCs/>
                <w:color w:val="000000"/>
                <w:sz w:val="24"/>
                <w:szCs w:val="28"/>
              </w:rPr>
              <w:t>Загальний бюджет</w:t>
            </w:r>
          </w:p>
        </w:tc>
        <w:tc>
          <w:tcPr>
            <w:tcW w:w="2160" w:type="dxa"/>
          </w:tcPr>
          <w:p w:rsidR="00EF1324" w:rsidRPr="00D659D4" w:rsidRDefault="00EF1324" w:rsidP="00DC6A3C">
            <w:pPr>
              <w:spacing w:after="30" w:line="360" w:lineRule="auto"/>
              <w:ind w:firstLine="340"/>
              <w:jc w:val="both"/>
              <w:rPr>
                <w:bCs/>
                <w:color w:val="000000"/>
                <w:sz w:val="24"/>
                <w:szCs w:val="28"/>
              </w:rPr>
            </w:pPr>
            <w:r w:rsidRPr="00D659D4">
              <w:rPr>
                <w:bCs/>
                <w:color w:val="000000"/>
                <w:sz w:val="24"/>
                <w:szCs w:val="28"/>
              </w:rPr>
              <w:t>104 000</w:t>
            </w:r>
          </w:p>
        </w:tc>
      </w:tr>
      <w:tr w:rsidR="00EF1324" w:rsidRPr="00D659D4" w:rsidTr="00235D8D">
        <w:tblPrEx>
          <w:tblLook w:val="0000" w:firstRow="0" w:lastRow="0" w:firstColumn="0" w:lastColumn="0" w:noHBand="0" w:noVBand="0"/>
        </w:tblPrEx>
        <w:trPr>
          <w:trHeight w:val="459"/>
        </w:trPr>
        <w:tc>
          <w:tcPr>
            <w:tcW w:w="2235" w:type="dxa"/>
            <w:vMerge w:val="restart"/>
          </w:tcPr>
          <w:p w:rsidR="00EF1324" w:rsidRPr="00D659D4" w:rsidRDefault="00EF1324" w:rsidP="00DC6A3C">
            <w:pPr>
              <w:spacing w:after="30" w:line="360" w:lineRule="auto"/>
              <w:ind w:firstLine="340"/>
              <w:jc w:val="both"/>
              <w:rPr>
                <w:bCs/>
                <w:color w:val="000000"/>
                <w:sz w:val="24"/>
                <w:szCs w:val="28"/>
              </w:rPr>
            </w:pPr>
            <w:r w:rsidRPr="00D659D4">
              <w:rPr>
                <w:bCs/>
                <w:color w:val="000000"/>
                <w:sz w:val="24"/>
                <w:szCs w:val="28"/>
              </w:rPr>
              <w:t xml:space="preserve"> Участь у подіях</w:t>
            </w:r>
          </w:p>
        </w:tc>
        <w:tc>
          <w:tcPr>
            <w:tcW w:w="5528" w:type="dxa"/>
          </w:tcPr>
          <w:p w:rsidR="00EF1324" w:rsidRPr="00D659D4" w:rsidRDefault="00EF1324" w:rsidP="00DC6A3C">
            <w:pPr>
              <w:spacing w:after="30" w:line="360" w:lineRule="auto"/>
              <w:ind w:firstLine="340"/>
              <w:jc w:val="both"/>
              <w:rPr>
                <w:bCs/>
                <w:color w:val="000000"/>
                <w:sz w:val="24"/>
                <w:szCs w:val="28"/>
              </w:rPr>
            </w:pPr>
            <w:r w:rsidRPr="00D659D4">
              <w:rPr>
                <w:bCs/>
                <w:color w:val="000000"/>
                <w:sz w:val="24"/>
                <w:szCs w:val="28"/>
              </w:rPr>
              <w:t xml:space="preserve">Вартість участі в одному благодійному заході </w:t>
            </w:r>
          </w:p>
        </w:tc>
        <w:tc>
          <w:tcPr>
            <w:tcW w:w="2160" w:type="dxa"/>
          </w:tcPr>
          <w:p w:rsidR="00EF1324" w:rsidRPr="00D659D4" w:rsidRDefault="00EF1324" w:rsidP="00DC6A3C">
            <w:pPr>
              <w:spacing w:after="30" w:line="360" w:lineRule="auto"/>
              <w:ind w:firstLine="340"/>
              <w:jc w:val="both"/>
              <w:rPr>
                <w:bCs/>
                <w:color w:val="000000"/>
                <w:sz w:val="24"/>
                <w:szCs w:val="28"/>
              </w:rPr>
            </w:pPr>
            <w:r w:rsidRPr="00D659D4">
              <w:rPr>
                <w:bCs/>
                <w:color w:val="000000"/>
                <w:sz w:val="24"/>
                <w:szCs w:val="28"/>
              </w:rPr>
              <w:t xml:space="preserve">20 000 / міс </w:t>
            </w:r>
          </w:p>
        </w:tc>
      </w:tr>
      <w:tr w:rsidR="00EF1324" w:rsidRPr="00D659D4" w:rsidTr="00235D8D">
        <w:tblPrEx>
          <w:tblLook w:val="0000" w:firstRow="0" w:lastRow="0" w:firstColumn="0" w:lastColumn="0" w:noHBand="0" w:noVBand="0"/>
        </w:tblPrEx>
        <w:trPr>
          <w:trHeight w:val="445"/>
        </w:trPr>
        <w:tc>
          <w:tcPr>
            <w:tcW w:w="2235" w:type="dxa"/>
            <w:vMerge/>
          </w:tcPr>
          <w:p w:rsidR="00EF1324" w:rsidRPr="00D659D4" w:rsidRDefault="00EF1324" w:rsidP="00DC6A3C">
            <w:pPr>
              <w:spacing w:after="30" w:line="360" w:lineRule="auto"/>
              <w:ind w:firstLine="340"/>
              <w:jc w:val="both"/>
              <w:rPr>
                <w:bCs/>
                <w:color w:val="000000"/>
                <w:sz w:val="24"/>
                <w:szCs w:val="28"/>
              </w:rPr>
            </w:pPr>
          </w:p>
        </w:tc>
        <w:tc>
          <w:tcPr>
            <w:tcW w:w="5528" w:type="dxa"/>
          </w:tcPr>
          <w:p w:rsidR="00EF1324" w:rsidRPr="00D659D4" w:rsidRDefault="00EF1324" w:rsidP="00DC6A3C">
            <w:pPr>
              <w:spacing w:after="30" w:line="360" w:lineRule="auto"/>
              <w:ind w:firstLine="340"/>
              <w:jc w:val="both"/>
              <w:rPr>
                <w:bCs/>
                <w:color w:val="000000"/>
                <w:sz w:val="24"/>
                <w:szCs w:val="28"/>
              </w:rPr>
            </w:pPr>
            <w:r w:rsidRPr="00D659D4">
              <w:rPr>
                <w:bCs/>
                <w:color w:val="000000"/>
                <w:sz w:val="24"/>
                <w:szCs w:val="28"/>
              </w:rPr>
              <w:t>Вартість участі в одному показі</w:t>
            </w:r>
          </w:p>
        </w:tc>
        <w:tc>
          <w:tcPr>
            <w:tcW w:w="2160" w:type="dxa"/>
          </w:tcPr>
          <w:p w:rsidR="00EF1324" w:rsidRPr="00D659D4" w:rsidRDefault="00EF1324" w:rsidP="00DC6A3C">
            <w:pPr>
              <w:spacing w:after="30" w:line="360" w:lineRule="auto"/>
              <w:ind w:firstLine="340"/>
              <w:jc w:val="both"/>
              <w:rPr>
                <w:bCs/>
                <w:color w:val="000000"/>
                <w:sz w:val="24"/>
                <w:szCs w:val="28"/>
              </w:rPr>
            </w:pPr>
            <w:r w:rsidRPr="00D659D4">
              <w:rPr>
                <w:bCs/>
                <w:color w:val="000000"/>
                <w:sz w:val="24"/>
                <w:szCs w:val="28"/>
              </w:rPr>
              <w:t>60 000 / міс</w:t>
            </w:r>
          </w:p>
        </w:tc>
      </w:tr>
      <w:tr w:rsidR="00EF1324" w:rsidRPr="00D659D4" w:rsidTr="00235D8D">
        <w:tblPrEx>
          <w:tblLook w:val="0000" w:firstRow="0" w:lastRow="0" w:firstColumn="0" w:lastColumn="0" w:noHBand="0" w:noVBand="0"/>
        </w:tblPrEx>
        <w:trPr>
          <w:trHeight w:val="90"/>
        </w:trPr>
        <w:tc>
          <w:tcPr>
            <w:tcW w:w="7763" w:type="dxa"/>
            <w:gridSpan w:val="2"/>
          </w:tcPr>
          <w:p w:rsidR="00EF1324" w:rsidRPr="00D659D4" w:rsidRDefault="00EF1324" w:rsidP="00DC6A3C">
            <w:pPr>
              <w:pStyle w:val="a3"/>
              <w:spacing w:after="30" w:line="360" w:lineRule="auto"/>
              <w:ind w:left="0" w:firstLine="340"/>
              <w:jc w:val="both"/>
              <w:rPr>
                <w:color w:val="000000"/>
                <w:szCs w:val="28"/>
                <w:lang w:val="uk-UA"/>
              </w:rPr>
            </w:pPr>
            <w:r w:rsidRPr="00D659D4">
              <w:rPr>
                <w:bCs/>
                <w:color w:val="000000"/>
                <w:szCs w:val="28"/>
              </w:rPr>
              <w:t>Загальний бюджет</w:t>
            </w:r>
          </w:p>
        </w:tc>
        <w:tc>
          <w:tcPr>
            <w:tcW w:w="2160" w:type="dxa"/>
          </w:tcPr>
          <w:p w:rsidR="00EF1324" w:rsidRPr="00D659D4" w:rsidRDefault="00EF1324" w:rsidP="00DC6A3C">
            <w:pPr>
              <w:pStyle w:val="a3"/>
              <w:spacing w:after="30" w:line="360" w:lineRule="auto"/>
              <w:ind w:left="0" w:firstLine="340"/>
              <w:jc w:val="both"/>
              <w:rPr>
                <w:color w:val="000000"/>
                <w:szCs w:val="28"/>
                <w:lang w:val="uk-UA"/>
              </w:rPr>
            </w:pPr>
            <w:r w:rsidRPr="00D659D4">
              <w:rPr>
                <w:color w:val="000000"/>
                <w:szCs w:val="28"/>
                <w:lang w:val="uk-UA"/>
              </w:rPr>
              <w:t>80 000</w:t>
            </w:r>
          </w:p>
        </w:tc>
      </w:tr>
    </w:tbl>
    <w:p w:rsidR="00EF1324" w:rsidRDefault="00EF1324" w:rsidP="00DC6A3C">
      <w:pPr>
        <w:pStyle w:val="a3"/>
        <w:spacing w:after="30" w:line="360" w:lineRule="auto"/>
        <w:ind w:left="0" w:firstLine="340"/>
        <w:jc w:val="both"/>
        <w:rPr>
          <w:sz w:val="28"/>
          <w:szCs w:val="28"/>
        </w:rPr>
      </w:pPr>
      <w:r w:rsidRPr="003D4D5D">
        <w:rPr>
          <w:sz w:val="28"/>
          <w:szCs w:val="28"/>
        </w:rPr>
        <w:t>Джерело: с</w:t>
      </w:r>
      <w:r w:rsidRPr="003D4D5D">
        <w:rPr>
          <w:sz w:val="28"/>
          <w:szCs w:val="28"/>
          <w:lang w:val="uk-UA"/>
        </w:rPr>
        <w:t>творено</w:t>
      </w:r>
      <w:r w:rsidRPr="003D4D5D">
        <w:rPr>
          <w:sz w:val="28"/>
          <w:szCs w:val="28"/>
        </w:rPr>
        <w:t xml:space="preserve"> автором</w:t>
      </w:r>
    </w:p>
    <w:p w:rsidR="00EF1324" w:rsidRPr="003D4D5D" w:rsidRDefault="00EF1324" w:rsidP="00DC6A3C">
      <w:pPr>
        <w:pStyle w:val="a3"/>
        <w:spacing w:after="30" w:line="360" w:lineRule="auto"/>
        <w:ind w:left="0" w:firstLine="340"/>
        <w:jc w:val="both"/>
        <w:rPr>
          <w:bCs/>
          <w:color w:val="000000"/>
          <w:sz w:val="28"/>
          <w:szCs w:val="28"/>
          <w:lang w:val="uk-UA"/>
        </w:rPr>
      </w:pPr>
    </w:p>
    <w:p w:rsidR="00EF1324" w:rsidRDefault="00EF1324" w:rsidP="00D659D4">
      <w:pPr>
        <w:shd w:val="clear" w:color="auto" w:fill="FFFFFF"/>
        <w:spacing w:after="30" w:line="360" w:lineRule="auto"/>
        <w:ind w:firstLine="340"/>
        <w:jc w:val="both"/>
        <w:rPr>
          <w:bCs/>
          <w:color w:val="000000"/>
          <w:szCs w:val="28"/>
        </w:rPr>
      </w:pPr>
      <w:r w:rsidRPr="00F6733F">
        <w:rPr>
          <w:bCs/>
          <w:color w:val="000000"/>
          <w:szCs w:val="28"/>
        </w:rPr>
        <w:t xml:space="preserve">Також  </w:t>
      </w:r>
      <w:r>
        <w:rPr>
          <w:bCs/>
          <w:color w:val="000000"/>
          <w:szCs w:val="28"/>
        </w:rPr>
        <w:t xml:space="preserve">було надано </w:t>
      </w:r>
      <w:r w:rsidRPr="00F6733F">
        <w:rPr>
          <w:bCs/>
          <w:color w:val="000000"/>
          <w:szCs w:val="28"/>
        </w:rPr>
        <w:t>пропозицію щодо покращення роботи інтернет- магазину</w:t>
      </w:r>
      <w:r>
        <w:rPr>
          <w:bCs/>
          <w:color w:val="000000"/>
          <w:szCs w:val="28"/>
        </w:rPr>
        <w:t xml:space="preserve">, тому тут </w:t>
      </w:r>
      <w:r w:rsidRPr="003D4D5D">
        <w:rPr>
          <w:bCs/>
          <w:color w:val="000000"/>
          <w:szCs w:val="28"/>
        </w:rPr>
        <w:t>потрібно буде спрямувати кошти на створення</w:t>
      </w:r>
      <w:r>
        <w:rPr>
          <w:bCs/>
          <w:color w:val="000000"/>
          <w:szCs w:val="28"/>
        </w:rPr>
        <w:t xml:space="preserve"> двох нових рубрик на сайті, що </w:t>
      </w:r>
      <w:r w:rsidRPr="003D4D5D">
        <w:rPr>
          <w:bCs/>
          <w:color w:val="000000"/>
          <w:szCs w:val="28"/>
        </w:rPr>
        <w:t>включатиме витрати на дизайн, програмування та наповнення контентом цих рубрик. Крім того, для оптимізації мобільної версії сайту необхідно буде виділити кошти на розробку та тестування адаптивного дизайну, а також на оптимізацію коду та зображень для покращення швидкості завантаження. Враховуючи ці аспекти, буде складено відповідний бюджет для оптимізації та покращення роботи інтернет-магазину</w:t>
      </w:r>
      <w:r>
        <w:rPr>
          <w:bCs/>
          <w:color w:val="000000"/>
          <w:szCs w:val="28"/>
        </w:rPr>
        <w:t xml:space="preserve"> в табл</w:t>
      </w:r>
      <w:r w:rsidR="00997207">
        <w:rPr>
          <w:bCs/>
          <w:color w:val="000000"/>
          <w:szCs w:val="28"/>
        </w:rPr>
        <w:t>.</w:t>
      </w:r>
      <w:r>
        <w:rPr>
          <w:bCs/>
          <w:color w:val="000000"/>
          <w:szCs w:val="28"/>
        </w:rPr>
        <w:t xml:space="preserve"> 3.6.</w:t>
      </w:r>
    </w:p>
    <w:p w:rsidR="00EF1324" w:rsidRDefault="00EF1324" w:rsidP="00DC6A3C">
      <w:pPr>
        <w:shd w:val="clear" w:color="auto" w:fill="FFFFFF"/>
        <w:spacing w:after="30" w:line="360" w:lineRule="auto"/>
        <w:ind w:firstLine="340"/>
        <w:jc w:val="both"/>
        <w:rPr>
          <w:szCs w:val="28"/>
        </w:rPr>
      </w:pPr>
      <w:r>
        <w:rPr>
          <w:szCs w:val="28"/>
        </w:rPr>
        <w:t>Таблиця 3.6 –  Бюджет на оптимізацію інтернет-магазину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70"/>
        <w:gridCol w:w="4731"/>
        <w:gridCol w:w="1802"/>
      </w:tblGrid>
      <w:tr w:rsidR="00EF1324" w:rsidRPr="003C5683" w:rsidTr="00712A70">
        <w:tc>
          <w:tcPr>
            <w:tcW w:w="3285" w:type="dxa"/>
          </w:tcPr>
          <w:p w:rsidR="00EF1324" w:rsidRPr="003C5683" w:rsidRDefault="00EF1324" w:rsidP="003C5683">
            <w:pPr>
              <w:spacing w:after="30"/>
              <w:ind w:firstLine="340"/>
              <w:jc w:val="both"/>
              <w:rPr>
                <w:bCs/>
                <w:color w:val="000000"/>
                <w:sz w:val="24"/>
                <w:szCs w:val="28"/>
              </w:rPr>
            </w:pPr>
            <w:r w:rsidRPr="003C5683">
              <w:rPr>
                <w:bCs/>
                <w:color w:val="000000"/>
                <w:sz w:val="24"/>
                <w:szCs w:val="28"/>
              </w:rPr>
              <w:lastRenderedPageBreak/>
              <w:t>Стаття витрат</w:t>
            </w:r>
          </w:p>
        </w:tc>
        <w:tc>
          <w:tcPr>
            <w:tcW w:w="4761" w:type="dxa"/>
          </w:tcPr>
          <w:p w:rsidR="00EF1324" w:rsidRPr="003C5683" w:rsidRDefault="00EF1324" w:rsidP="003C5683">
            <w:pPr>
              <w:spacing w:after="30"/>
              <w:ind w:firstLine="40"/>
              <w:jc w:val="both"/>
              <w:rPr>
                <w:bCs/>
                <w:color w:val="000000"/>
                <w:sz w:val="24"/>
                <w:szCs w:val="28"/>
              </w:rPr>
            </w:pPr>
            <w:r w:rsidRPr="003C5683">
              <w:rPr>
                <w:bCs/>
                <w:color w:val="000000"/>
                <w:sz w:val="24"/>
                <w:szCs w:val="28"/>
              </w:rPr>
              <w:t xml:space="preserve">Опис </w:t>
            </w:r>
          </w:p>
        </w:tc>
        <w:tc>
          <w:tcPr>
            <w:tcW w:w="1809" w:type="dxa"/>
          </w:tcPr>
          <w:p w:rsidR="00EF1324" w:rsidRPr="003C5683" w:rsidRDefault="00EF1324" w:rsidP="003C5683">
            <w:pPr>
              <w:spacing w:after="30"/>
              <w:ind w:firstLine="0"/>
              <w:jc w:val="both"/>
              <w:rPr>
                <w:bCs/>
                <w:color w:val="000000"/>
                <w:sz w:val="24"/>
                <w:szCs w:val="28"/>
              </w:rPr>
            </w:pPr>
            <w:r w:rsidRPr="003C5683">
              <w:rPr>
                <w:bCs/>
                <w:color w:val="000000"/>
                <w:sz w:val="24"/>
                <w:szCs w:val="28"/>
              </w:rPr>
              <w:t>Вартість, грн</w:t>
            </w:r>
          </w:p>
        </w:tc>
      </w:tr>
      <w:tr w:rsidR="00EF1324" w:rsidRPr="003C5683" w:rsidTr="00712A70">
        <w:trPr>
          <w:trHeight w:val="335"/>
        </w:trPr>
        <w:tc>
          <w:tcPr>
            <w:tcW w:w="3285" w:type="dxa"/>
            <w:vMerge w:val="restart"/>
          </w:tcPr>
          <w:p w:rsidR="00EF1324" w:rsidRPr="003C5683" w:rsidRDefault="00EF1324" w:rsidP="003C5683">
            <w:pPr>
              <w:spacing w:after="30"/>
              <w:ind w:firstLine="340"/>
              <w:jc w:val="both"/>
              <w:rPr>
                <w:bCs/>
                <w:color w:val="000000"/>
                <w:sz w:val="24"/>
                <w:szCs w:val="28"/>
              </w:rPr>
            </w:pPr>
            <w:r w:rsidRPr="003C5683">
              <w:rPr>
                <w:bCs/>
                <w:color w:val="000000"/>
                <w:sz w:val="24"/>
                <w:szCs w:val="28"/>
              </w:rPr>
              <w:t>Створення двох нових рубрик на сайті</w:t>
            </w:r>
          </w:p>
        </w:tc>
        <w:tc>
          <w:tcPr>
            <w:tcW w:w="4761" w:type="dxa"/>
          </w:tcPr>
          <w:p w:rsidR="00EF1324" w:rsidRPr="003C5683" w:rsidRDefault="00EF1324" w:rsidP="003C5683">
            <w:pPr>
              <w:spacing w:after="30"/>
              <w:ind w:firstLine="40"/>
              <w:jc w:val="both"/>
              <w:rPr>
                <w:bCs/>
                <w:color w:val="000000"/>
                <w:sz w:val="24"/>
                <w:szCs w:val="28"/>
              </w:rPr>
            </w:pPr>
            <w:r w:rsidRPr="003C5683">
              <w:rPr>
                <w:bCs/>
                <w:color w:val="000000"/>
                <w:sz w:val="24"/>
                <w:szCs w:val="28"/>
              </w:rPr>
              <w:t>Дизайн</w:t>
            </w:r>
          </w:p>
        </w:tc>
        <w:tc>
          <w:tcPr>
            <w:tcW w:w="1809" w:type="dxa"/>
          </w:tcPr>
          <w:p w:rsidR="00EF1324" w:rsidRPr="003C5683" w:rsidRDefault="00EF1324" w:rsidP="003C5683">
            <w:pPr>
              <w:spacing w:after="30"/>
              <w:ind w:firstLine="340"/>
              <w:jc w:val="both"/>
              <w:rPr>
                <w:bCs/>
                <w:color w:val="000000"/>
                <w:sz w:val="24"/>
                <w:szCs w:val="28"/>
              </w:rPr>
            </w:pPr>
            <w:r w:rsidRPr="003C5683">
              <w:rPr>
                <w:bCs/>
                <w:color w:val="000000"/>
                <w:sz w:val="24"/>
                <w:szCs w:val="28"/>
              </w:rPr>
              <w:t>9 000</w:t>
            </w:r>
          </w:p>
        </w:tc>
      </w:tr>
      <w:tr w:rsidR="00EF1324" w:rsidRPr="003C5683" w:rsidTr="00712A70">
        <w:trPr>
          <w:trHeight w:val="355"/>
        </w:trPr>
        <w:tc>
          <w:tcPr>
            <w:tcW w:w="3285" w:type="dxa"/>
            <w:vMerge/>
          </w:tcPr>
          <w:p w:rsidR="00EF1324" w:rsidRPr="003C5683" w:rsidRDefault="00EF1324" w:rsidP="003C5683">
            <w:pPr>
              <w:spacing w:after="30"/>
              <w:ind w:firstLine="340"/>
              <w:jc w:val="both"/>
              <w:rPr>
                <w:bCs/>
                <w:color w:val="000000"/>
                <w:sz w:val="24"/>
                <w:szCs w:val="28"/>
              </w:rPr>
            </w:pPr>
          </w:p>
        </w:tc>
        <w:tc>
          <w:tcPr>
            <w:tcW w:w="4761" w:type="dxa"/>
          </w:tcPr>
          <w:p w:rsidR="00EF1324" w:rsidRPr="003C5683" w:rsidRDefault="00EF1324" w:rsidP="003C5683">
            <w:pPr>
              <w:spacing w:after="30"/>
              <w:ind w:firstLine="40"/>
              <w:jc w:val="both"/>
              <w:rPr>
                <w:bCs/>
                <w:color w:val="000000"/>
                <w:sz w:val="24"/>
                <w:szCs w:val="28"/>
              </w:rPr>
            </w:pPr>
            <w:r w:rsidRPr="003C5683">
              <w:rPr>
                <w:bCs/>
                <w:color w:val="000000"/>
                <w:sz w:val="24"/>
                <w:szCs w:val="28"/>
              </w:rPr>
              <w:t>Програмування</w:t>
            </w:r>
          </w:p>
        </w:tc>
        <w:tc>
          <w:tcPr>
            <w:tcW w:w="1809" w:type="dxa"/>
          </w:tcPr>
          <w:p w:rsidR="00EF1324" w:rsidRPr="003C5683" w:rsidRDefault="00EF1324" w:rsidP="003C5683">
            <w:pPr>
              <w:spacing w:after="30"/>
              <w:ind w:firstLine="340"/>
              <w:jc w:val="both"/>
              <w:rPr>
                <w:bCs/>
                <w:color w:val="000000"/>
                <w:sz w:val="24"/>
                <w:szCs w:val="28"/>
              </w:rPr>
            </w:pPr>
            <w:r w:rsidRPr="003C5683">
              <w:rPr>
                <w:bCs/>
                <w:color w:val="000000"/>
                <w:sz w:val="24"/>
                <w:szCs w:val="28"/>
              </w:rPr>
              <w:t>10 000</w:t>
            </w:r>
          </w:p>
        </w:tc>
      </w:tr>
      <w:tr w:rsidR="00EF1324" w:rsidRPr="003C5683" w:rsidTr="00712A70">
        <w:trPr>
          <w:trHeight w:val="175"/>
        </w:trPr>
        <w:tc>
          <w:tcPr>
            <w:tcW w:w="3285" w:type="dxa"/>
            <w:vMerge/>
          </w:tcPr>
          <w:p w:rsidR="00EF1324" w:rsidRPr="003C5683" w:rsidRDefault="00EF1324" w:rsidP="003C5683">
            <w:pPr>
              <w:spacing w:after="30"/>
              <w:ind w:firstLine="340"/>
              <w:jc w:val="both"/>
              <w:rPr>
                <w:bCs/>
                <w:color w:val="000000"/>
                <w:sz w:val="24"/>
                <w:szCs w:val="28"/>
              </w:rPr>
            </w:pPr>
          </w:p>
        </w:tc>
        <w:tc>
          <w:tcPr>
            <w:tcW w:w="4761" w:type="dxa"/>
          </w:tcPr>
          <w:p w:rsidR="00EF1324" w:rsidRPr="003C5683" w:rsidRDefault="00EF1324" w:rsidP="003C5683">
            <w:pPr>
              <w:spacing w:after="30"/>
              <w:ind w:firstLine="40"/>
              <w:jc w:val="both"/>
              <w:rPr>
                <w:bCs/>
                <w:color w:val="000000"/>
                <w:sz w:val="24"/>
                <w:szCs w:val="28"/>
              </w:rPr>
            </w:pPr>
            <w:r w:rsidRPr="003C5683">
              <w:rPr>
                <w:bCs/>
                <w:color w:val="000000"/>
                <w:sz w:val="24"/>
                <w:szCs w:val="28"/>
              </w:rPr>
              <w:t>Наповнення контентом</w:t>
            </w:r>
          </w:p>
        </w:tc>
        <w:tc>
          <w:tcPr>
            <w:tcW w:w="1809" w:type="dxa"/>
          </w:tcPr>
          <w:p w:rsidR="00EF1324" w:rsidRPr="003C5683" w:rsidRDefault="00EF1324" w:rsidP="003C5683">
            <w:pPr>
              <w:spacing w:after="30"/>
              <w:ind w:firstLine="340"/>
              <w:jc w:val="both"/>
              <w:rPr>
                <w:bCs/>
                <w:color w:val="000000"/>
                <w:sz w:val="24"/>
                <w:szCs w:val="28"/>
              </w:rPr>
            </w:pPr>
            <w:r w:rsidRPr="003C5683">
              <w:rPr>
                <w:bCs/>
                <w:color w:val="000000"/>
                <w:sz w:val="24"/>
                <w:szCs w:val="28"/>
              </w:rPr>
              <w:t xml:space="preserve"> 5000 </w:t>
            </w:r>
          </w:p>
        </w:tc>
      </w:tr>
      <w:tr w:rsidR="00EF1324" w:rsidRPr="003C5683" w:rsidTr="00712A70">
        <w:tc>
          <w:tcPr>
            <w:tcW w:w="8046" w:type="dxa"/>
            <w:gridSpan w:val="2"/>
          </w:tcPr>
          <w:p w:rsidR="00EF1324" w:rsidRPr="003C5683" w:rsidRDefault="00EF1324" w:rsidP="003C5683">
            <w:pPr>
              <w:spacing w:after="30"/>
              <w:ind w:firstLine="40"/>
              <w:jc w:val="both"/>
              <w:rPr>
                <w:bCs/>
                <w:color w:val="000000"/>
                <w:sz w:val="24"/>
                <w:szCs w:val="28"/>
              </w:rPr>
            </w:pPr>
            <w:r w:rsidRPr="003C5683">
              <w:rPr>
                <w:bCs/>
                <w:color w:val="000000"/>
                <w:sz w:val="24"/>
                <w:szCs w:val="28"/>
              </w:rPr>
              <w:t>Загальний бюджет</w:t>
            </w:r>
          </w:p>
        </w:tc>
        <w:tc>
          <w:tcPr>
            <w:tcW w:w="1809" w:type="dxa"/>
          </w:tcPr>
          <w:p w:rsidR="00EF1324" w:rsidRPr="003C5683" w:rsidRDefault="00EF1324" w:rsidP="003C5683">
            <w:pPr>
              <w:spacing w:after="30"/>
              <w:ind w:firstLine="340"/>
              <w:jc w:val="both"/>
              <w:rPr>
                <w:bCs/>
                <w:color w:val="000000"/>
                <w:sz w:val="24"/>
                <w:szCs w:val="28"/>
              </w:rPr>
            </w:pPr>
            <w:r w:rsidRPr="003C5683">
              <w:rPr>
                <w:bCs/>
                <w:color w:val="000000"/>
                <w:sz w:val="24"/>
                <w:szCs w:val="28"/>
              </w:rPr>
              <w:t>24 000</w:t>
            </w:r>
          </w:p>
        </w:tc>
      </w:tr>
      <w:tr w:rsidR="00EF1324" w:rsidRPr="003C5683" w:rsidTr="00712A70">
        <w:trPr>
          <w:trHeight w:val="384"/>
        </w:trPr>
        <w:tc>
          <w:tcPr>
            <w:tcW w:w="3285" w:type="dxa"/>
            <w:vMerge w:val="restart"/>
          </w:tcPr>
          <w:p w:rsidR="00EF1324" w:rsidRPr="003C5683" w:rsidRDefault="00EF1324" w:rsidP="003C5683">
            <w:pPr>
              <w:spacing w:after="30"/>
              <w:ind w:firstLine="340"/>
              <w:jc w:val="both"/>
              <w:rPr>
                <w:sz w:val="24"/>
                <w:szCs w:val="28"/>
              </w:rPr>
            </w:pPr>
            <w:r w:rsidRPr="003C5683">
              <w:rPr>
                <w:sz w:val="24"/>
              </w:rPr>
              <w:t>Оптимізація мобільної версії сайту</w:t>
            </w:r>
          </w:p>
        </w:tc>
        <w:tc>
          <w:tcPr>
            <w:tcW w:w="4761" w:type="dxa"/>
          </w:tcPr>
          <w:p w:rsidR="00EF1324" w:rsidRPr="003C5683" w:rsidRDefault="00EF1324" w:rsidP="003C5683">
            <w:pPr>
              <w:spacing w:after="30"/>
              <w:ind w:firstLine="40"/>
              <w:jc w:val="both"/>
              <w:rPr>
                <w:bCs/>
                <w:color w:val="000000"/>
                <w:sz w:val="24"/>
                <w:szCs w:val="28"/>
              </w:rPr>
            </w:pPr>
            <w:r w:rsidRPr="003C5683">
              <w:rPr>
                <w:bCs/>
                <w:color w:val="000000"/>
                <w:sz w:val="24"/>
                <w:szCs w:val="28"/>
              </w:rPr>
              <w:t>Розробка та тестування адаптивного дизайну</w:t>
            </w:r>
          </w:p>
        </w:tc>
        <w:tc>
          <w:tcPr>
            <w:tcW w:w="1809" w:type="dxa"/>
          </w:tcPr>
          <w:p w:rsidR="00EF1324" w:rsidRPr="003C5683" w:rsidRDefault="00EF1324" w:rsidP="003C5683">
            <w:pPr>
              <w:spacing w:after="30"/>
              <w:ind w:firstLine="340"/>
              <w:jc w:val="both"/>
              <w:rPr>
                <w:bCs/>
                <w:color w:val="000000"/>
                <w:sz w:val="24"/>
                <w:szCs w:val="28"/>
              </w:rPr>
            </w:pPr>
            <w:r w:rsidRPr="003C5683">
              <w:rPr>
                <w:bCs/>
                <w:color w:val="000000"/>
                <w:sz w:val="24"/>
                <w:szCs w:val="28"/>
              </w:rPr>
              <w:t>30 000</w:t>
            </w:r>
          </w:p>
        </w:tc>
      </w:tr>
      <w:tr w:rsidR="00EF1324" w:rsidRPr="003C5683" w:rsidTr="00712A70">
        <w:trPr>
          <w:trHeight w:val="506"/>
        </w:trPr>
        <w:tc>
          <w:tcPr>
            <w:tcW w:w="3285" w:type="dxa"/>
            <w:vMerge/>
          </w:tcPr>
          <w:p w:rsidR="00EF1324" w:rsidRPr="003C5683" w:rsidRDefault="00EF1324" w:rsidP="003C5683">
            <w:pPr>
              <w:spacing w:after="30"/>
              <w:ind w:firstLine="340"/>
              <w:jc w:val="both"/>
              <w:rPr>
                <w:sz w:val="24"/>
              </w:rPr>
            </w:pPr>
          </w:p>
        </w:tc>
        <w:tc>
          <w:tcPr>
            <w:tcW w:w="4761" w:type="dxa"/>
          </w:tcPr>
          <w:p w:rsidR="00EF1324" w:rsidRPr="003C5683" w:rsidRDefault="00EF1324" w:rsidP="003C5683">
            <w:pPr>
              <w:spacing w:after="30"/>
              <w:ind w:firstLine="40"/>
              <w:jc w:val="both"/>
              <w:rPr>
                <w:bCs/>
                <w:color w:val="000000"/>
                <w:sz w:val="24"/>
                <w:szCs w:val="28"/>
              </w:rPr>
            </w:pPr>
            <w:r w:rsidRPr="003C5683">
              <w:rPr>
                <w:bCs/>
                <w:color w:val="000000"/>
                <w:sz w:val="24"/>
                <w:szCs w:val="28"/>
              </w:rPr>
              <w:t xml:space="preserve">Оптимізація коду та оптимізація зображень – для покращення швидкості завантаження </w:t>
            </w:r>
          </w:p>
        </w:tc>
        <w:tc>
          <w:tcPr>
            <w:tcW w:w="1809" w:type="dxa"/>
          </w:tcPr>
          <w:p w:rsidR="00EF1324" w:rsidRPr="003C5683" w:rsidRDefault="00EF1324" w:rsidP="003C5683">
            <w:pPr>
              <w:spacing w:after="30"/>
              <w:ind w:firstLine="340"/>
              <w:jc w:val="both"/>
              <w:rPr>
                <w:bCs/>
                <w:color w:val="000000"/>
                <w:sz w:val="24"/>
                <w:szCs w:val="28"/>
              </w:rPr>
            </w:pPr>
            <w:r w:rsidRPr="003C5683">
              <w:rPr>
                <w:bCs/>
                <w:color w:val="000000"/>
                <w:sz w:val="24"/>
                <w:szCs w:val="28"/>
              </w:rPr>
              <w:t xml:space="preserve">7 000  </w:t>
            </w:r>
          </w:p>
        </w:tc>
      </w:tr>
      <w:tr w:rsidR="00EF1324" w:rsidRPr="003C5683" w:rsidTr="00712A70">
        <w:tblPrEx>
          <w:tblLook w:val="0000" w:firstRow="0" w:lastRow="0" w:firstColumn="0" w:lastColumn="0" w:noHBand="0" w:noVBand="0"/>
        </w:tblPrEx>
        <w:trPr>
          <w:trHeight w:val="188"/>
        </w:trPr>
        <w:tc>
          <w:tcPr>
            <w:tcW w:w="8046" w:type="dxa"/>
            <w:gridSpan w:val="2"/>
          </w:tcPr>
          <w:p w:rsidR="00EF1324" w:rsidRPr="003C5683" w:rsidRDefault="00EF1324" w:rsidP="003C5683">
            <w:pPr>
              <w:spacing w:after="30"/>
              <w:ind w:firstLine="40"/>
              <w:jc w:val="both"/>
              <w:rPr>
                <w:bCs/>
                <w:color w:val="000000"/>
                <w:sz w:val="24"/>
                <w:szCs w:val="28"/>
              </w:rPr>
            </w:pPr>
            <w:r w:rsidRPr="003C5683">
              <w:rPr>
                <w:bCs/>
                <w:color w:val="000000"/>
                <w:sz w:val="24"/>
                <w:szCs w:val="28"/>
              </w:rPr>
              <w:t>Загальний бюджет</w:t>
            </w:r>
          </w:p>
        </w:tc>
        <w:tc>
          <w:tcPr>
            <w:tcW w:w="1809" w:type="dxa"/>
          </w:tcPr>
          <w:p w:rsidR="00EF1324" w:rsidRPr="003C5683" w:rsidRDefault="00EF1324" w:rsidP="003C5683">
            <w:pPr>
              <w:spacing w:after="30"/>
              <w:ind w:firstLine="340"/>
              <w:jc w:val="both"/>
              <w:rPr>
                <w:bCs/>
                <w:color w:val="000000"/>
                <w:sz w:val="24"/>
                <w:szCs w:val="28"/>
              </w:rPr>
            </w:pPr>
            <w:r w:rsidRPr="003C5683">
              <w:rPr>
                <w:bCs/>
                <w:color w:val="000000"/>
                <w:sz w:val="24"/>
                <w:szCs w:val="28"/>
              </w:rPr>
              <w:t>37 000</w:t>
            </w:r>
          </w:p>
        </w:tc>
      </w:tr>
    </w:tbl>
    <w:p w:rsidR="00EF1324" w:rsidRDefault="00EF1324" w:rsidP="00DC6A3C">
      <w:pPr>
        <w:pStyle w:val="a3"/>
        <w:spacing w:after="30" w:line="360" w:lineRule="auto"/>
        <w:ind w:left="0" w:firstLine="340"/>
        <w:jc w:val="both"/>
        <w:rPr>
          <w:sz w:val="28"/>
          <w:szCs w:val="28"/>
        </w:rPr>
      </w:pPr>
      <w:r w:rsidRPr="003D4D5D">
        <w:rPr>
          <w:sz w:val="28"/>
          <w:szCs w:val="28"/>
        </w:rPr>
        <w:t>Джерело: с</w:t>
      </w:r>
      <w:r w:rsidRPr="003D4D5D">
        <w:rPr>
          <w:sz w:val="28"/>
          <w:szCs w:val="28"/>
          <w:lang w:val="uk-UA"/>
        </w:rPr>
        <w:t>творено</w:t>
      </w:r>
      <w:r w:rsidRPr="003D4D5D">
        <w:rPr>
          <w:sz w:val="28"/>
          <w:szCs w:val="28"/>
        </w:rPr>
        <w:t xml:space="preserve"> автором</w:t>
      </w:r>
    </w:p>
    <w:p w:rsidR="00EF1324" w:rsidRPr="003D4D5D" w:rsidRDefault="00EF1324" w:rsidP="00DC6A3C">
      <w:pPr>
        <w:pStyle w:val="a3"/>
        <w:spacing w:after="30" w:line="360" w:lineRule="auto"/>
        <w:ind w:left="0" w:firstLine="340"/>
        <w:jc w:val="both"/>
        <w:rPr>
          <w:bCs/>
          <w:color w:val="000000"/>
          <w:sz w:val="28"/>
          <w:szCs w:val="28"/>
          <w:lang w:val="uk-UA"/>
        </w:rPr>
      </w:pPr>
    </w:p>
    <w:p w:rsidR="00EF1324" w:rsidRDefault="00EF1324" w:rsidP="00DC6A3C">
      <w:pPr>
        <w:shd w:val="clear" w:color="auto" w:fill="FFFFFF"/>
        <w:spacing w:after="30" w:line="360" w:lineRule="auto"/>
        <w:ind w:firstLine="340"/>
        <w:jc w:val="both"/>
        <w:rPr>
          <w:bCs/>
          <w:color w:val="000000"/>
          <w:szCs w:val="28"/>
        </w:rPr>
      </w:pPr>
      <w:r w:rsidRPr="003D4D5D">
        <w:rPr>
          <w:bCs/>
          <w:color w:val="000000"/>
          <w:szCs w:val="28"/>
        </w:rPr>
        <w:t xml:space="preserve">Розглянувши </w:t>
      </w:r>
      <w:r>
        <w:rPr>
          <w:bCs/>
          <w:color w:val="000000"/>
          <w:szCs w:val="28"/>
        </w:rPr>
        <w:t>бюджети на впровадження всіх рекомендацій</w:t>
      </w:r>
      <w:r w:rsidRPr="003D4D5D">
        <w:rPr>
          <w:bCs/>
          <w:color w:val="000000"/>
          <w:szCs w:val="28"/>
        </w:rPr>
        <w:t>, побудуємо зведену таблицю витрат на удосконалення</w:t>
      </w:r>
      <w:r>
        <w:rPr>
          <w:bCs/>
          <w:color w:val="000000"/>
          <w:szCs w:val="28"/>
        </w:rPr>
        <w:t xml:space="preserve"> маркетингових комунікацій підприємства </w:t>
      </w:r>
      <w:r w:rsidRPr="00585845">
        <w:rPr>
          <w:bCs/>
          <w:color w:val="000000"/>
          <w:szCs w:val="28"/>
        </w:rPr>
        <w:t>«VOVK»</w:t>
      </w:r>
      <w:r w:rsidRPr="003D4D5D">
        <w:rPr>
          <w:bCs/>
          <w:color w:val="000000"/>
          <w:szCs w:val="28"/>
        </w:rPr>
        <w:t xml:space="preserve">, яка дозволить нам зрозуміти загальний обсяг </w:t>
      </w:r>
      <w:r>
        <w:rPr>
          <w:bCs/>
          <w:color w:val="000000"/>
          <w:szCs w:val="28"/>
        </w:rPr>
        <w:t xml:space="preserve">інвестицій в удосконалення (табл. 3.7). </w:t>
      </w:r>
    </w:p>
    <w:p w:rsidR="00EF1324" w:rsidRPr="003D4D5D" w:rsidRDefault="00EF1324" w:rsidP="00DC6A3C">
      <w:pPr>
        <w:shd w:val="clear" w:color="auto" w:fill="FFFFFF"/>
        <w:spacing w:after="30" w:line="360" w:lineRule="auto"/>
        <w:ind w:firstLine="340"/>
        <w:jc w:val="both"/>
        <w:rPr>
          <w:bCs/>
          <w:color w:val="000000"/>
          <w:szCs w:val="28"/>
        </w:rPr>
      </w:pPr>
    </w:p>
    <w:p w:rsidR="00EF1324" w:rsidRPr="003D4D5D" w:rsidRDefault="00EF1324" w:rsidP="00DC6A3C">
      <w:pPr>
        <w:shd w:val="clear" w:color="auto" w:fill="FFFFFF"/>
        <w:spacing w:after="30" w:line="360" w:lineRule="auto"/>
        <w:ind w:firstLine="340"/>
        <w:jc w:val="both"/>
        <w:rPr>
          <w:szCs w:val="28"/>
        </w:rPr>
      </w:pPr>
      <w:r>
        <w:rPr>
          <w:szCs w:val="28"/>
        </w:rPr>
        <w:t xml:space="preserve">Таблиця 3.7 – </w:t>
      </w:r>
      <w:r w:rsidRPr="003D4D5D">
        <w:rPr>
          <w:szCs w:val="28"/>
        </w:rPr>
        <w:t>Зведений бюджет</w:t>
      </w:r>
      <w:r>
        <w:rPr>
          <w:szCs w:val="28"/>
        </w:rPr>
        <w:t xml:space="preserve"> на удосконалення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07"/>
        <w:gridCol w:w="3240"/>
      </w:tblGrid>
      <w:tr w:rsidR="00EF1324" w:rsidRPr="00F90065" w:rsidTr="00712A70">
        <w:tc>
          <w:tcPr>
            <w:tcW w:w="6507" w:type="dxa"/>
          </w:tcPr>
          <w:p w:rsidR="00EF1324" w:rsidRPr="00F90065" w:rsidRDefault="00EF1324" w:rsidP="00DC6A3C">
            <w:pPr>
              <w:spacing w:after="30"/>
              <w:ind w:firstLine="340"/>
              <w:jc w:val="both"/>
              <w:rPr>
                <w:rFonts w:ascii="TimesNewRomanPS-BoldMT" w:hAnsi="TimesNewRomanPS-BoldMT"/>
                <w:b/>
                <w:bCs/>
                <w:color w:val="000000"/>
                <w:szCs w:val="28"/>
              </w:rPr>
            </w:pPr>
            <w:r w:rsidRPr="00F90065">
              <w:rPr>
                <w:bCs/>
                <w:color w:val="000000"/>
                <w:szCs w:val="28"/>
              </w:rPr>
              <w:t>Стаття витрат</w:t>
            </w:r>
          </w:p>
        </w:tc>
        <w:tc>
          <w:tcPr>
            <w:tcW w:w="3240" w:type="dxa"/>
          </w:tcPr>
          <w:p w:rsidR="00EF1324" w:rsidRPr="00F90065" w:rsidRDefault="00EF1324" w:rsidP="00DC6A3C">
            <w:pPr>
              <w:spacing w:after="30"/>
              <w:ind w:firstLine="340"/>
              <w:jc w:val="both"/>
              <w:rPr>
                <w:bCs/>
                <w:color w:val="000000"/>
                <w:szCs w:val="28"/>
              </w:rPr>
            </w:pPr>
            <w:r w:rsidRPr="00F90065">
              <w:rPr>
                <w:bCs/>
                <w:color w:val="000000"/>
                <w:szCs w:val="28"/>
              </w:rPr>
              <w:t>Загальна вартість, грн</w:t>
            </w:r>
          </w:p>
        </w:tc>
      </w:tr>
      <w:tr w:rsidR="00EF1324" w:rsidRPr="00F90065" w:rsidTr="00712A70">
        <w:tc>
          <w:tcPr>
            <w:tcW w:w="6507" w:type="dxa"/>
          </w:tcPr>
          <w:p w:rsidR="00EF1324" w:rsidRPr="00F90065" w:rsidRDefault="00EF1324" w:rsidP="00DC6A3C">
            <w:pPr>
              <w:spacing w:after="30"/>
              <w:ind w:firstLine="340"/>
              <w:jc w:val="both"/>
              <w:rPr>
                <w:rFonts w:ascii="TimesNewRomanPS-BoldMT" w:hAnsi="TimesNewRomanPS-BoldMT"/>
                <w:b/>
                <w:bCs/>
                <w:color w:val="000000"/>
                <w:szCs w:val="28"/>
              </w:rPr>
            </w:pPr>
            <w:r w:rsidRPr="00F90065">
              <w:rPr>
                <w:bCs/>
                <w:color w:val="000000"/>
                <w:szCs w:val="28"/>
              </w:rPr>
              <w:t>Програма рефералів</w:t>
            </w:r>
          </w:p>
        </w:tc>
        <w:tc>
          <w:tcPr>
            <w:tcW w:w="3240" w:type="dxa"/>
          </w:tcPr>
          <w:p w:rsidR="00EF1324" w:rsidRPr="00F90065" w:rsidRDefault="00EF1324" w:rsidP="00DC6A3C">
            <w:pPr>
              <w:spacing w:after="30"/>
              <w:ind w:firstLine="340"/>
              <w:jc w:val="both"/>
              <w:rPr>
                <w:rFonts w:ascii="TimesNewRomanPS-BoldMT" w:hAnsi="TimesNewRomanPS-BoldMT"/>
                <w:b/>
                <w:bCs/>
                <w:color w:val="000000"/>
                <w:szCs w:val="28"/>
              </w:rPr>
            </w:pPr>
            <w:r w:rsidRPr="00F90065">
              <w:rPr>
                <w:bCs/>
                <w:color w:val="000000"/>
                <w:szCs w:val="28"/>
              </w:rPr>
              <w:t>31 000</w:t>
            </w:r>
          </w:p>
        </w:tc>
      </w:tr>
      <w:tr w:rsidR="00EF1324" w:rsidRPr="00F90065" w:rsidTr="00712A70">
        <w:tc>
          <w:tcPr>
            <w:tcW w:w="6507" w:type="dxa"/>
          </w:tcPr>
          <w:p w:rsidR="00EF1324" w:rsidRPr="00F90065" w:rsidRDefault="00EF1324" w:rsidP="00DC6A3C">
            <w:pPr>
              <w:spacing w:after="30"/>
              <w:ind w:firstLine="340"/>
              <w:jc w:val="both"/>
              <w:rPr>
                <w:bCs/>
                <w:color w:val="000000"/>
                <w:szCs w:val="28"/>
              </w:rPr>
            </w:pPr>
            <w:r w:rsidRPr="00F90065">
              <w:t>Реклама в торгових центрів</w:t>
            </w:r>
          </w:p>
        </w:tc>
        <w:tc>
          <w:tcPr>
            <w:tcW w:w="3240" w:type="dxa"/>
          </w:tcPr>
          <w:p w:rsidR="00EF1324" w:rsidRPr="00F90065" w:rsidRDefault="00EF1324" w:rsidP="00DC6A3C">
            <w:pPr>
              <w:spacing w:after="30"/>
              <w:ind w:firstLine="340"/>
              <w:jc w:val="both"/>
              <w:rPr>
                <w:rFonts w:ascii="TimesNewRomanPS-BoldMT" w:hAnsi="TimesNewRomanPS-BoldMT"/>
                <w:b/>
                <w:bCs/>
                <w:color w:val="000000"/>
                <w:szCs w:val="28"/>
              </w:rPr>
            </w:pPr>
            <w:r w:rsidRPr="00F90065">
              <w:rPr>
                <w:bCs/>
                <w:color w:val="000000"/>
                <w:szCs w:val="28"/>
              </w:rPr>
              <w:t>100 000</w:t>
            </w:r>
          </w:p>
        </w:tc>
      </w:tr>
      <w:tr w:rsidR="00EF1324" w:rsidRPr="00F90065" w:rsidTr="00712A70">
        <w:tc>
          <w:tcPr>
            <w:tcW w:w="6507" w:type="dxa"/>
          </w:tcPr>
          <w:p w:rsidR="00EF1324" w:rsidRPr="00F90065" w:rsidRDefault="00EF1324" w:rsidP="00DC6A3C">
            <w:pPr>
              <w:spacing w:after="30"/>
              <w:ind w:firstLine="340"/>
              <w:jc w:val="both"/>
              <w:rPr>
                <w:rFonts w:ascii="TimesNewRomanPS-BoldMT" w:hAnsi="TimesNewRomanPS-BoldMT"/>
                <w:b/>
                <w:bCs/>
                <w:color w:val="000000"/>
                <w:szCs w:val="28"/>
              </w:rPr>
            </w:pPr>
            <w:r w:rsidRPr="00F90065">
              <w:rPr>
                <w:bCs/>
                <w:color w:val="000000"/>
                <w:szCs w:val="28"/>
              </w:rPr>
              <w:t>Маркетинг у соціальних мережах</w:t>
            </w:r>
          </w:p>
        </w:tc>
        <w:tc>
          <w:tcPr>
            <w:tcW w:w="3240" w:type="dxa"/>
          </w:tcPr>
          <w:p w:rsidR="00EF1324" w:rsidRPr="00F90065" w:rsidRDefault="00EF1324" w:rsidP="00DC6A3C">
            <w:pPr>
              <w:spacing w:after="30"/>
              <w:ind w:firstLine="340"/>
              <w:jc w:val="both"/>
              <w:rPr>
                <w:rFonts w:ascii="TimesNewRomanPS-BoldMT" w:hAnsi="TimesNewRomanPS-BoldMT"/>
                <w:b/>
                <w:bCs/>
                <w:color w:val="000000"/>
                <w:szCs w:val="28"/>
              </w:rPr>
            </w:pPr>
            <w:r w:rsidRPr="00F90065">
              <w:rPr>
                <w:bCs/>
                <w:color w:val="000000"/>
                <w:szCs w:val="28"/>
              </w:rPr>
              <w:t>37 000</w:t>
            </w:r>
          </w:p>
        </w:tc>
      </w:tr>
      <w:tr w:rsidR="00EF1324" w:rsidRPr="00F90065" w:rsidTr="00712A70">
        <w:tblPrEx>
          <w:tblLook w:val="0000" w:firstRow="0" w:lastRow="0" w:firstColumn="0" w:lastColumn="0" w:noHBand="0" w:noVBand="0"/>
        </w:tblPrEx>
        <w:trPr>
          <w:trHeight w:val="318"/>
        </w:trPr>
        <w:tc>
          <w:tcPr>
            <w:tcW w:w="6507" w:type="dxa"/>
          </w:tcPr>
          <w:p w:rsidR="00EF1324" w:rsidRPr="00F90065" w:rsidRDefault="00EF1324" w:rsidP="00DC6A3C">
            <w:pPr>
              <w:spacing w:after="30"/>
              <w:ind w:firstLine="340"/>
              <w:jc w:val="both"/>
              <w:rPr>
                <w:rFonts w:ascii="TimesNewRomanPS-BoldMT" w:hAnsi="TimesNewRomanPS-BoldMT"/>
                <w:b/>
                <w:bCs/>
                <w:color w:val="000000"/>
                <w:szCs w:val="28"/>
              </w:rPr>
            </w:pPr>
            <w:r w:rsidRPr="00F90065">
              <w:rPr>
                <w:bCs/>
                <w:color w:val="000000"/>
                <w:szCs w:val="28"/>
              </w:rPr>
              <w:t xml:space="preserve">Соціальні мережі бренду (Facebook та TikTok) </w:t>
            </w:r>
          </w:p>
        </w:tc>
        <w:tc>
          <w:tcPr>
            <w:tcW w:w="3240" w:type="dxa"/>
          </w:tcPr>
          <w:p w:rsidR="00EF1324" w:rsidRPr="00F90065" w:rsidRDefault="00EF1324" w:rsidP="00DC6A3C">
            <w:pPr>
              <w:spacing w:after="30"/>
              <w:ind w:firstLine="340"/>
              <w:jc w:val="both"/>
              <w:rPr>
                <w:rFonts w:ascii="TimesNewRomanPS-BoldMT" w:hAnsi="TimesNewRomanPS-BoldMT"/>
                <w:b/>
                <w:bCs/>
                <w:color w:val="000000"/>
                <w:szCs w:val="28"/>
              </w:rPr>
            </w:pPr>
            <w:r w:rsidRPr="00F90065">
              <w:rPr>
                <w:bCs/>
                <w:color w:val="000000"/>
                <w:szCs w:val="28"/>
              </w:rPr>
              <w:t>52 000</w:t>
            </w:r>
          </w:p>
        </w:tc>
      </w:tr>
      <w:tr w:rsidR="00EF1324" w:rsidRPr="00F90065" w:rsidTr="00712A70">
        <w:tblPrEx>
          <w:tblLook w:val="0000" w:firstRow="0" w:lastRow="0" w:firstColumn="0" w:lastColumn="0" w:noHBand="0" w:noVBand="0"/>
        </w:tblPrEx>
        <w:trPr>
          <w:trHeight w:val="153"/>
        </w:trPr>
        <w:tc>
          <w:tcPr>
            <w:tcW w:w="6507" w:type="dxa"/>
          </w:tcPr>
          <w:p w:rsidR="00EF1324" w:rsidRPr="00F90065" w:rsidRDefault="00EF1324" w:rsidP="00DC6A3C">
            <w:pPr>
              <w:spacing w:after="30"/>
              <w:ind w:firstLine="340"/>
              <w:jc w:val="both"/>
              <w:rPr>
                <w:szCs w:val="28"/>
              </w:rPr>
            </w:pPr>
            <w:r w:rsidRPr="00F90065">
              <w:t>Реклама на телебаченні</w:t>
            </w:r>
          </w:p>
        </w:tc>
        <w:tc>
          <w:tcPr>
            <w:tcW w:w="3240" w:type="dxa"/>
          </w:tcPr>
          <w:p w:rsidR="00EF1324" w:rsidRPr="00F90065" w:rsidRDefault="00EF1324" w:rsidP="00DC6A3C">
            <w:pPr>
              <w:spacing w:after="30"/>
              <w:ind w:firstLine="340"/>
              <w:jc w:val="both"/>
              <w:rPr>
                <w:rFonts w:ascii="TimesNewRomanPS-BoldMT" w:hAnsi="TimesNewRomanPS-BoldMT"/>
                <w:b/>
                <w:bCs/>
                <w:color w:val="000000"/>
                <w:szCs w:val="28"/>
              </w:rPr>
            </w:pPr>
            <w:r w:rsidRPr="00F90065">
              <w:rPr>
                <w:bCs/>
                <w:color w:val="000000"/>
                <w:szCs w:val="28"/>
              </w:rPr>
              <w:t>104 000</w:t>
            </w:r>
          </w:p>
        </w:tc>
      </w:tr>
      <w:tr w:rsidR="00EF1324" w:rsidRPr="00F90065" w:rsidTr="00712A70">
        <w:tblPrEx>
          <w:tblLook w:val="0000" w:firstRow="0" w:lastRow="0" w:firstColumn="0" w:lastColumn="0" w:noHBand="0" w:noVBand="0"/>
        </w:tblPrEx>
        <w:trPr>
          <w:trHeight w:val="286"/>
        </w:trPr>
        <w:tc>
          <w:tcPr>
            <w:tcW w:w="6507" w:type="dxa"/>
          </w:tcPr>
          <w:p w:rsidR="00EF1324" w:rsidRPr="00F90065" w:rsidRDefault="00EF1324" w:rsidP="00DC6A3C">
            <w:pPr>
              <w:spacing w:after="30"/>
              <w:ind w:firstLine="340"/>
              <w:jc w:val="both"/>
              <w:rPr>
                <w:rFonts w:ascii="TimesNewRomanPS-BoldMT" w:hAnsi="TimesNewRomanPS-BoldMT"/>
                <w:b/>
                <w:bCs/>
                <w:color w:val="000000"/>
                <w:szCs w:val="28"/>
              </w:rPr>
            </w:pPr>
            <w:r w:rsidRPr="00F90065">
              <w:rPr>
                <w:bCs/>
                <w:color w:val="000000"/>
                <w:szCs w:val="28"/>
              </w:rPr>
              <w:t>Участь у подіях</w:t>
            </w:r>
          </w:p>
        </w:tc>
        <w:tc>
          <w:tcPr>
            <w:tcW w:w="3240" w:type="dxa"/>
          </w:tcPr>
          <w:p w:rsidR="00EF1324" w:rsidRPr="00F90065" w:rsidRDefault="00EF1324" w:rsidP="00DC6A3C">
            <w:pPr>
              <w:spacing w:after="30"/>
              <w:ind w:firstLine="340"/>
              <w:jc w:val="both"/>
              <w:rPr>
                <w:rFonts w:ascii="TimesNewRomanPS-BoldMT" w:hAnsi="TimesNewRomanPS-BoldMT"/>
                <w:b/>
                <w:bCs/>
                <w:color w:val="000000"/>
                <w:szCs w:val="28"/>
              </w:rPr>
            </w:pPr>
            <w:r w:rsidRPr="00F90065">
              <w:rPr>
                <w:color w:val="000000"/>
                <w:szCs w:val="28"/>
              </w:rPr>
              <w:t>80 000</w:t>
            </w:r>
          </w:p>
        </w:tc>
      </w:tr>
      <w:tr w:rsidR="00EF1324" w:rsidRPr="00F90065" w:rsidTr="00712A70">
        <w:tblPrEx>
          <w:tblLook w:val="0000" w:firstRow="0" w:lastRow="0" w:firstColumn="0" w:lastColumn="0" w:noHBand="0" w:noVBand="0"/>
        </w:tblPrEx>
        <w:trPr>
          <w:trHeight w:val="307"/>
        </w:trPr>
        <w:tc>
          <w:tcPr>
            <w:tcW w:w="6507" w:type="dxa"/>
          </w:tcPr>
          <w:p w:rsidR="00EF1324" w:rsidRPr="00F90065" w:rsidRDefault="00EF1324" w:rsidP="00DC6A3C">
            <w:pPr>
              <w:spacing w:after="30"/>
              <w:ind w:firstLine="340"/>
              <w:jc w:val="both"/>
              <w:rPr>
                <w:rFonts w:ascii="TimesNewRomanPS-BoldMT" w:hAnsi="TimesNewRomanPS-BoldMT"/>
                <w:b/>
                <w:bCs/>
                <w:color w:val="000000"/>
                <w:szCs w:val="28"/>
              </w:rPr>
            </w:pPr>
            <w:r w:rsidRPr="00F90065">
              <w:rPr>
                <w:bCs/>
                <w:color w:val="000000"/>
                <w:szCs w:val="28"/>
              </w:rPr>
              <w:t xml:space="preserve">Створення двох нових рубрик на сайті </w:t>
            </w:r>
          </w:p>
        </w:tc>
        <w:tc>
          <w:tcPr>
            <w:tcW w:w="3240" w:type="dxa"/>
          </w:tcPr>
          <w:p w:rsidR="00EF1324" w:rsidRPr="00F90065" w:rsidRDefault="00EF1324" w:rsidP="00DC6A3C">
            <w:pPr>
              <w:spacing w:after="30"/>
              <w:ind w:firstLine="340"/>
              <w:jc w:val="both"/>
              <w:rPr>
                <w:rFonts w:ascii="TimesNewRomanPS-BoldMT" w:hAnsi="TimesNewRomanPS-BoldMT"/>
                <w:b/>
                <w:bCs/>
                <w:color w:val="000000"/>
                <w:szCs w:val="28"/>
              </w:rPr>
            </w:pPr>
            <w:r w:rsidRPr="00F90065">
              <w:rPr>
                <w:bCs/>
                <w:color w:val="000000"/>
                <w:szCs w:val="28"/>
              </w:rPr>
              <w:t>24 000</w:t>
            </w:r>
          </w:p>
        </w:tc>
      </w:tr>
      <w:tr w:rsidR="00EF1324" w:rsidRPr="00F90065" w:rsidTr="00712A70">
        <w:tblPrEx>
          <w:tblLook w:val="0000" w:firstRow="0" w:lastRow="0" w:firstColumn="0" w:lastColumn="0" w:noHBand="0" w:noVBand="0"/>
        </w:tblPrEx>
        <w:trPr>
          <w:trHeight w:val="355"/>
        </w:trPr>
        <w:tc>
          <w:tcPr>
            <w:tcW w:w="6507" w:type="dxa"/>
          </w:tcPr>
          <w:p w:rsidR="00EF1324" w:rsidRPr="00F90065" w:rsidRDefault="00EF1324" w:rsidP="00DC6A3C">
            <w:pPr>
              <w:spacing w:after="30"/>
              <w:ind w:firstLine="340"/>
              <w:jc w:val="both"/>
              <w:rPr>
                <w:rFonts w:ascii="TimesNewRomanPS-BoldMT" w:hAnsi="TimesNewRomanPS-BoldMT"/>
                <w:b/>
                <w:bCs/>
                <w:color w:val="000000"/>
                <w:szCs w:val="28"/>
              </w:rPr>
            </w:pPr>
            <w:r w:rsidRPr="00F90065">
              <w:t>Оптимізація мобільної версії сайту</w:t>
            </w:r>
          </w:p>
        </w:tc>
        <w:tc>
          <w:tcPr>
            <w:tcW w:w="3240" w:type="dxa"/>
          </w:tcPr>
          <w:p w:rsidR="00EF1324" w:rsidRPr="00F90065" w:rsidRDefault="00EF1324" w:rsidP="00DC6A3C">
            <w:pPr>
              <w:spacing w:after="30"/>
              <w:ind w:firstLine="340"/>
              <w:jc w:val="both"/>
              <w:rPr>
                <w:rFonts w:ascii="TimesNewRomanPS-BoldMT" w:hAnsi="TimesNewRomanPS-BoldMT"/>
                <w:b/>
                <w:bCs/>
                <w:color w:val="000000"/>
                <w:szCs w:val="28"/>
              </w:rPr>
            </w:pPr>
            <w:r w:rsidRPr="00F90065">
              <w:rPr>
                <w:bCs/>
                <w:color w:val="000000"/>
                <w:szCs w:val="28"/>
              </w:rPr>
              <w:t>37 000</w:t>
            </w:r>
          </w:p>
        </w:tc>
      </w:tr>
      <w:tr w:rsidR="00EF1324" w:rsidRPr="00F90065" w:rsidTr="00712A70">
        <w:tblPrEx>
          <w:tblLook w:val="0000" w:firstRow="0" w:lastRow="0" w:firstColumn="0" w:lastColumn="0" w:noHBand="0" w:noVBand="0"/>
        </w:tblPrEx>
        <w:trPr>
          <w:trHeight w:val="393"/>
        </w:trPr>
        <w:tc>
          <w:tcPr>
            <w:tcW w:w="6507" w:type="dxa"/>
          </w:tcPr>
          <w:p w:rsidR="00EF1324" w:rsidRPr="00F90065" w:rsidRDefault="00EF1324" w:rsidP="00DC6A3C">
            <w:pPr>
              <w:spacing w:after="30"/>
              <w:ind w:firstLine="340"/>
              <w:jc w:val="both"/>
              <w:rPr>
                <w:bCs/>
                <w:color w:val="000000"/>
                <w:szCs w:val="28"/>
              </w:rPr>
            </w:pPr>
            <w:r w:rsidRPr="00F90065">
              <w:rPr>
                <w:bCs/>
                <w:color w:val="000000"/>
                <w:szCs w:val="28"/>
              </w:rPr>
              <w:t>Загальний бюджет</w:t>
            </w:r>
          </w:p>
        </w:tc>
        <w:tc>
          <w:tcPr>
            <w:tcW w:w="3240" w:type="dxa"/>
          </w:tcPr>
          <w:p w:rsidR="00EF1324" w:rsidRPr="00F90065" w:rsidRDefault="00EF1324" w:rsidP="00DC6A3C">
            <w:pPr>
              <w:spacing w:after="30"/>
              <w:ind w:firstLine="340"/>
              <w:jc w:val="both"/>
              <w:rPr>
                <w:bCs/>
                <w:color w:val="000000"/>
                <w:szCs w:val="28"/>
              </w:rPr>
            </w:pPr>
            <w:r w:rsidRPr="00F90065">
              <w:rPr>
                <w:bCs/>
                <w:color w:val="000000"/>
                <w:szCs w:val="28"/>
              </w:rPr>
              <w:t xml:space="preserve">465 000 </w:t>
            </w:r>
          </w:p>
        </w:tc>
      </w:tr>
    </w:tbl>
    <w:p w:rsidR="00EF1324" w:rsidRPr="004D6880" w:rsidRDefault="00EF1324" w:rsidP="00DC6A3C">
      <w:pPr>
        <w:pStyle w:val="a3"/>
        <w:spacing w:after="30" w:line="360" w:lineRule="auto"/>
        <w:ind w:left="0" w:firstLine="340"/>
        <w:jc w:val="both"/>
        <w:rPr>
          <w:bCs/>
          <w:color w:val="000000"/>
          <w:sz w:val="28"/>
          <w:szCs w:val="28"/>
          <w:lang w:val="uk-UA"/>
        </w:rPr>
      </w:pPr>
      <w:r w:rsidRPr="004D6880">
        <w:rPr>
          <w:bCs/>
          <w:color w:val="000000"/>
          <w:sz w:val="28"/>
          <w:szCs w:val="28"/>
        </w:rPr>
        <w:t>Джерело: с</w:t>
      </w:r>
      <w:r>
        <w:rPr>
          <w:bCs/>
          <w:color w:val="000000"/>
          <w:sz w:val="28"/>
          <w:szCs w:val="28"/>
          <w:lang w:val="uk-UA"/>
        </w:rPr>
        <w:t>творено</w:t>
      </w:r>
      <w:r w:rsidRPr="004D6880">
        <w:rPr>
          <w:bCs/>
          <w:color w:val="000000"/>
          <w:sz w:val="28"/>
          <w:szCs w:val="28"/>
        </w:rPr>
        <w:t xml:space="preserve"> автором</w:t>
      </w:r>
    </w:p>
    <w:p w:rsidR="00EF1324" w:rsidRDefault="00EF1324" w:rsidP="00DC6A3C">
      <w:pPr>
        <w:shd w:val="clear" w:color="auto" w:fill="FFFFFF"/>
        <w:spacing w:after="30" w:line="360" w:lineRule="auto"/>
        <w:ind w:firstLine="340"/>
        <w:jc w:val="both"/>
        <w:rPr>
          <w:bCs/>
          <w:color w:val="000000"/>
          <w:szCs w:val="28"/>
        </w:rPr>
      </w:pPr>
    </w:p>
    <w:p w:rsidR="00EF1324" w:rsidRDefault="00EF1324" w:rsidP="00DC6A3C">
      <w:pPr>
        <w:shd w:val="clear" w:color="auto" w:fill="FFFFFF"/>
        <w:spacing w:after="30" w:line="360" w:lineRule="auto"/>
        <w:ind w:firstLine="340"/>
        <w:jc w:val="both"/>
        <w:rPr>
          <w:bCs/>
          <w:color w:val="000000"/>
          <w:szCs w:val="28"/>
        </w:rPr>
      </w:pPr>
      <w:r w:rsidRPr="00034F29">
        <w:rPr>
          <w:bCs/>
          <w:color w:val="000000"/>
          <w:szCs w:val="28"/>
        </w:rPr>
        <w:t>Отже, загальний бюджет на впровадження пропозиці</w:t>
      </w:r>
      <w:r>
        <w:rPr>
          <w:bCs/>
          <w:color w:val="000000"/>
          <w:szCs w:val="28"/>
        </w:rPr>
        <w:t>й</w:t>
      </w:r>
      <w:r w:rsidRPr="00034F29">
        <w:rPr>
          <w:bCs/>
          <w:color w:val="000000"/>
          <w:szCs w:val="28"/>
        </w:rPr>
        <w:t xml:space="preserve"> по вдосконаленню маркетингових комунікацій підприємства</w:t>
      </w:r>
      <w:r>
        <w:rPr>
          <w:bCs/>
          <w:color w:val="000000"/>
          <w:szCs w:val="28"/>
        </w:rPr>
        <w:t xml:space="preserve"> становить </w:t>
      </w:r>
      <w:r w:rsidRPr="004C3746">
        <w:rPr>
          <w:bCs/>
          <w:color w:val="000000"/>
          <w:szCs w:val="28"/>
        </w:rPr>
        <w:t>465 000</w:t>
      </w:r>
      <w:r>
        <w:rPr>
          <w:bCs/>
          <w:color w:val="000000"/>
          <w:szCs w:val="28"/>
        </w:rPr>
        <w:t xml:space="preserve"> грн. Тож, далі потрібно розрахувати доцільність їх впровадження, тому проведемо розрахунок періоду окупності інвестицій в удосконалення за формулою </w:t>
      </w:r>
      <w:r w:rsidRPr="002E0243">
        <w:t>[</w:t>
      </w:r>
      <w:r>
        <w:t>57</w:t>
      </w:r>
      <w:r w:rsidRPr="002E0243">
        <w:t>]</w:t>
      </w:r>
      <w:r w:rsidRPr="00585845">
        <w:rPr>
          <w:bCs/>
          <w:color w:val="000000"/>
          <w:szCs w:val="28"/>
        </w:rPr>
        <w:t xml:space="preserve">: </w:t>
      </w:r>
    </w:p>
    <w:p w:rsidR="00EF1324" w:rsidRDefault="00EF1324" w:rsidP="00DC6A3C">
      <w:pPr>
        <w:shd w:val="clear" w:color="auto" w:fill="FFFFFF"/>
        <w:spacing w:after="30" w:line="360" w:lineRule="auto"/>
        <w:ind w:firstLine="340"/>
        <w:jc w:val="both"/>
        <w:rPr>
          <w:bCs/>
          <w:color w:val="000000"/>
          <w:szCs w:val="28"/>
        </w:rPr>
      </w:pPr>
    </w:p>
    <w:p w:rsidR="00EF1324" w:rsidRDefault="00EF1324" w:rsidP="00DC6A3C">
      <w:pPr>
        <w:shd w:val="clear" w:color="auto" w:fill="FFFFFF"/>
        <w:spacing w:after="30" w:line="360" w:lineRule="auto"/>
        <w:ind w:firstLine="340"/>
        <w:jc w:val="center"/>
        <w:rPr>
          <w:bCs/>
          <w:color w:val="000000"/>
          <w:szCs w:val="28"/>
        </w:rPr>
      </w:pPr>
      <w:r>
        <w:rPr>
          <w:bCs/>
          <w:color w:val="000000"/>
          <w:szCs w:val="28"/>
        </w:rPr>
        <w:lastRenderedPageBreak/>
        <w:t xml:space="preserve">То = І /( ЧП/12) </w:t>
      </w:r>
    </w:p>
    <w:p w:rsidR="00EF1324" w:rsidRDefault="00EF1324" w:rsidP="00DC6A3C">
      <w:pPr>
        <w:shd w:val="clear" w:color="auto" w:fill="FFFFFF"/>
        <w:spacing w:after="30" w:line="360" w:lineRule="auto"/>
        <w:ind w:firstLine="340"/>
        <w:jc w:val="center"/>
        <w:rPr>
          <w:bCs/>
          <w:color w:val="000000"/>
          <w:szCs w:val="28"/>
        </w:rPr>
      </w:pPr>
    </w:p>
    <w:p w:rsidR="00EF1324" w:rsidRDefault="00EF1324" w:rsidP="00DC6A3C">
      <w:pPr>
        <w:shd w:val="clear" w:color="auto" w:fill="FFFFFF"/>
        <w:spacing w:after="30" w:line="360" w:lineRule="auto"/>
        <w:ind w:firstLine="340"/>
        <w:jc w:val="both"/>
        <w:rPr>
          <w:bCs/>
          <w:color w:val="000000"/>
          <w:szCs w:val="28"/>
        </w:rPr>
      </w:pPr>
      <w:r w:rsidRPr="00585845">
        <w:rPr>
          <w:bCs/>
          <w:color w:val="000000"/>
          <w:szCs w:val="28"/>
        </w:rPr>
        <w:t xml:space="preserve">де То – термін окупності; </w:t>
      </w:r>
    </w:p>
    <w:p w:rsidR="00EF1324" w:rsidRDefault="00EF1324" w:rsidP="00DC6A3C">
      <w:pPr>
        <w:shd w:val="clear" w:color="auto" w:fill="FFFFFF"/>
        <w:spacing w:after="30" w:line="360" w:lineRule="auto"/>
        <w:ind w:firstLine="340"/>
        <w:jc w:val="both"/>
        <w:rPr>
          <w:bCs/>
          <w:color w:val="000000"/>
          <w:szCs w:val="28"/>
        </w:rPr>
      </w:pPr>
      <w:r w:rsidRPr="00585845">
        <w:rPr>
          <w:bCs/>
          <w:color w:val="000000"/>
          <w:szCs w:val="28"/>
        </w:rPr>
        <w:t xml:space="preserve">І – величина інвестицій; </w:t>
      </w:r>
    </w:p>
    <w:p w:rsidR="00EF1324" w:rsidRDefault="00EF1324" w:rsidP="00DC6A3C">
      <w:pPr>
        <w:shd w:val="clear" w:color="auto" w:fill="FFFFFF"/>
        <w:spacing w:after="30" w:line="360" w:lineRule="auto"/>
        <w:ind w:firstLine="340"/>
        <w:jc w:val="both"/>
        <w:rPr>
          <w:bCs/>
          <w:color w:val="000000"/>
          <w:szCs w:val="28"/>
        </w:rPr>
      </w:pPr>
      <w:r w:rsidRPr="00585845">
        <w:rPr>
          <w:bCs/>
          <w:color w:val="000000"/>
          <w:szCs w:val="28"/>
        </w:rPr>
        <w:t>ЧП</w:t>
      </w:r>
      <w:r>
        <w:rPr>
          <w:bCs/>
          <w:color w:val="000000"/>
          <w:szCs w:val="28"/>
        </w:rPr>
        <w:t>/12</w:t>
      </w:r>
      <w:r w:rsidRPr="00585845">
        <w:rPr>
          <w:bCs/>
          <w:color w:val="000000"/>
          <w:szCs w:val="28"/>
        </w:rPr>
        <w:t xml:space="preserve"> – чистий річний прибуток</w:t>
      </w:r>
      <w:r>
        <w:rPr>
          <w:bCs/>
          <w:color w:val="000000"/>
          <w:szCs w:val="28"/>
        </w:rPr>
        <w:t xml:space="preserve"> поділений на 12 місяців</w:t>
      </w:r>
    </w:p>
    <w:p w:rsidR="00EF1324" w:rsidRDefault="00EF1324" w:rsidP="00DC6A3C">
      <w:pPr>
        <w:shd w:val="clear" w:color="auto" w:fill="FFFFFF"/>
        <w:spacing w:after="30" w:line="360" w:lineRule="auto"/>
        <w:ind w:firstLine="340"/>
        <w:jc w:val="both"/>
        <w:rPr>
          <w:bCs/>
          <w:color w:val="000000"/>
          <w:szCs w:val="28"/>
        </w:rPr>
      </w:pPr>
      <w:r w:rsidRPr="00585845">
        <w:rPr>
          <w:bCs/>
          <w:color w:val="000000"/>
          <w:szCs w:val="28"/>
        </w:rPr>
        <w:t>Використаємо дані про чистий річний прибуток з фінансових результатів компанії «VOVK» за 202</w:t>
      </w:r>
      <w:r>
        <w:rPr>
          <w:bCs/>
          <w:color w:val="000000"/>
          <w:szCs w:val="28"/>
        </w:rPr>
        <w:t>3</w:t>
      </w:r>
      <w:r w:rsidRPr="00585845">
        <w:rPr>
          <w:bCs/>
          <w:color w:val="000000"/>
          <w:szCs w:val="28"/>
        </w:rPr>
        <w:t xml:space="preserve"> рік, що становить </w:t>
      </w:r>
      <w:r>
        <w:rPr>
          <w:bCs/>
          <w:color w:val="000000"/>
          <w:szCs w:val="28"/>
        </w:rPr>
        <w:t xml:space="preserve">7,971,100 грн </w:t>
      </w:r>
      <w:r w:rsidRPr="002E0243">
        <w:t>[</w:t>
      </w:r>
      <w:r>
        <w:t>58</w:t>
      </w:r>
      <w:r w:rsidRPr="002E0243">
        <w:t>]</w:t>
      </w:r>
      <w:r w:rsidRPr="00585845">
        <w:rPr>
          <w:bCs/>
          <w:color w:val="000000"/>
          <w:szCs w:val="28"/>
        </w:rPr>
        <w:t>. Отже, розрахуємо термін окупності:</w:t>
      </w:r>
    </w:p>
    <w:p w:rsidR="00EF1324" w:rsidRDefault="00EF1324" w:rsidP="00DC6A3C">
      <w:pPr>
        <w:shd w:val="clear" w:color="auto" w:fill="FFFFFF"/>
        <w:spacing w:after="30" w:line="360" w:lineRule="auto"/>
        <w:ind w:firstLine="340"/>
        <w:jc w:val="both"/>
        <w:rPr>
          <w:bCs/>
          <w:color w:val="000000"/>
          <w:szCs w:val="28"/>
        </w:rPr>
      </w:pPr>
      <w:r w:rsidRPr="00585845">
        <w:rPr>
          <w:bCs/>
          <w:color w:val="000000"/>
          <w:szCs w:val="28"/>
        </w:rPr>
        <w:t xml:space="preserve">T o ​ = 465,000 </w:t>
      </w:r>
      <w:r>
        <w:rPr>
          <w:bCs/>
          <w:color w:val="000000"/>
          <w:szCs w:val="28"/>
        </w:rPr>
        <w:t>/ (</w:t>
      </w:r>
      <w:r w:rsidRPr="00585845">
        <w:rPr>
          <w:bCs/>
          <w:color w:val="000000"/>
          <w:szCs w:val="28"/>
        </w:rPr>
        <w:t>7,971,100</w:t>
      </w:r>
      <w:r>
        <w:rPr>
          <w:bCs/>
          <w:color w:val="000000"/>
          <w:szCs w:val="28"/>
        </w:rPr>
        <w:t>/12)</w:t>
      </w:r>
      <w:r w:rsidRPr="00585845">
        <w:rPr>
          <w:bCs/>
          <w:color w:val="000000"/>
          <w:szCs w:val="28"/>
        </w:rPr>
        <w:t xml:space="preserve"> ​ ≈</w:t>
      </w:r>
      <w:r>
        <w:rPr>
          <w:bCs/>
          <w:color w:val="000000"/>
          <w:szCs w:val="28"/>
        </w:rPr>
        <w:t xml:space="preserve"> 0,7</w:t>
      </w:r>
      <w:r w:rsidRPr="00585845">
        <w:rPr>
          <w:bCs/>
          <w:color w:val="000000"/>
          <w:szCs w:val="28"/>
        </w:rPr>
        <w:t xml:space="preserve"> року</w:t>
      </w:r>
    </w:p>
    <w:p w:rsidR="00EF1324" w:rsidRPr="00AA260C" w:rsidRDefault="00EF1324" w:rsidP="00DC6A3C">
      <w:pPr>
        <w:shd w:val="clear" w:color="auto" w:fill="FFFFFF"/>
        <w:spacing w:after="30" w:line="360" w:lineRule="auto"/>
        <w:ind w:firstLine="340"/>
        <w:jc w:val="both"/>
        <w:rPr>
          <w:bCs/>
          <w:color w:val="000000"/>
          <w:szCs w:val="28"/>
        </w:rPr>
      </w:pPr>
      <w:r w:rsidRPr="00AA260C">
        <w:rPr>
          <w:bCs/>
          <w:color w:val="000000"/>
          <w:szCs w:val="28"/>
        </w:rPr>
        <w:t>Т</w:t>
      </w:r>
      <w:r>
        <w:rPr>
          <w:bCs/>
          <w:color w:val="000000"/>
          <w:szCs w:val="28"/>
        </w:rPr>
        <w:t>обто т</w:t>
      </w:r>
      <w:r w:rsidRPr="00AA260C">
        <w:rPr>
          <w:bCs/>
          <w:color w:val="000000"/>
          <w:szCs w:val="28"/>
        </w:rPr>
        <w:t xml:space="preserve">ермін </w:t>
      </w:r>
      <w:r>
        <w:rPr>
          <w:bCs/>
          <w:color w:val="000000"/>
          <w:szCs w:val="28"/>
        </w:rPr>
        <w:t>окупності становить приблизно 0,</w:t>
      </w:r>
      <w:r w:rsidRPr="00AA260C">
        <w:rPr>
          <w:bCs/>
          <w:color w:val="000000"/>
          <w:szCs w:val="28"/>
        </w:rPr>
        <w:t>70 р</w:t>
      </w:r>
      <w:r>
        <w:rPr>
          <w:bCs/>
          <w:color w:val="000000"/>
          <w:szCs w:val="28"/>
        </w:rPr>
        <w:t>оків, що відповідає приблизно 8,</w:t>
      </w:r>
      <w:r w:rsidRPr="00AA260C">
        <w:rPr>
          <w:bCs/>
          <w:color w:val="000000"/>
          <w:szCs w:val="28"/>
        </w:rPr>
        <w:t>4 місяцям. Це означає, що інвестиції повністю окупляться протягом перших 8-9 місяців</w:t>
      </w:r>
      <w:r>
        <w:rPr>
          <w:bCs/>
          <w:color w:val="000000"/>
          <w:szCs w:val="28"/>
        </w:rPr>
        <w:t xml:space="preserve">. </w:t>
      </w:r>
      <w:r w:rsidRPr="00AA260C">
        <w:rPr>
          <w:bCs/>
          <w:color w:val="000000"/>
          <w:szCs w:val="28"/>
        </w:rPr>
        <w:t xml:space="preserve">Такий короткий термін окупності свідчить про високий потенціал вкладених коштів у впровадження поліпшень у маркетингові комунікації. Крім того, слід враховувати, що рекомендації з маркетингових комунікацій, які будуть впроваджені, сприятимуть зростанню обсягів продажів. Оскільки продажі зростатимуть, це також призведе до скорочення терміну окупності. Тому можна очікувати, що період окупності буде ще коротшим, що в свою чергу підвищить ефективність інвестицій </w:t>
      </w:r>
      <w:r>
        <w:rPr>
          <w:bCs/>
          <w:color w:val="000000"/>
          <w:szCs w:val="28"/>
        </w:rPr>
        <w:t>в у</w:t>
      </w:r>
      <w:r w:rsidRPr="00AA260C">
        <w:rPr>
          <w:bCs/>
          <w:color w:val="000000"/>
          <w:szCs w:val="28"/>
        </w:rPr>
        <w:t xml:space="preserve">досконалення маркетингових комунікацій компанії </w:t>
      </w:r>
      <w:r w:rsidRPr="0055542E">
        <w:rPr>
          <w:szCs w:val="28"/>
        </w:rPr>
        <w:t>«VOVK»</w:t>
      </w:r>
      <w:r>
        <w:rPr>
          <w:szCs w:val="28"/>
        </w:rPr>
        <w:t>.</w:t>
      </w:r>
    </w:p>
    <w:p w:rsidR="00EF1324" w:rsidRPr="00585845" w:rsidRDefault="00EF1324" w:rsidP="00DC6A3C">
      <w:pPr>
        <w:shd w:val="clear" w:color="auto" w:fill="FFFFFF"/>
        <w:spacing w:after="30" w:line="360" w:lineRule="auto"/>
        <w:ind w:firstLine="340"/>
        <w:jc w:val="both"/>
        <w:rPr>
          <w:bCs/>
          <w:color w:val="000000"/>
          <w:szCs w:val="28"/>
        </w:rPr>
      </w:pPr>
    </w:p>
    <w:p w:rsidR="00EF1324" w:rsidRDefault="00EF1324" w:rsidP="00DC6A3C">
      <w:pPr>
        <w:shd w:val="clear" w:color="auto" w:fill="FFFFFF"/>
        <w:spacing w:after="30" w:line="360" w:lineRule="auto"/>
        <w:ind w:firstLine="340"/>
        <w:jc w:val="both"/>
        <w:rPr>
          <w:b/>
        </w:rPr>
      </w:pPr>
      <w:r w:rsidRPr="009B08AB">
        <w:rPr>
          <w:b/>
        </w:rPr>
        <w:t>Висновки до розділу 3</w:t>
      </w:r>
    </w:p>
    <w:p w:rsidR="00EF1324" w:rsidRPr="009B08AB" w:rsidRDefault="00EF1324" w:rsidP="00DC6A3C">
      <w:pPr>
        <w:shd w:val="clear" w:color="auto" w:fill="FFFFFF"/>
        <w:spacing w:after="30" w:line="360" w:lineRule="auto"/>
        <w:ind w:firstLine="340"/>
        <w:jc w:val="both"/>
        <w:rPr>
          <w:b/>
        </w:rPr>
      </w:pPr>
    </w:p>
    <w:p w:rsidR="00EF1324" w:rsidRDefault="00EF1324" w:rsidP="00DC6A3C">
      <w:pPr>
        <w:shd w:val="clear" w:color="auto" w:fill="FFFFFF"/>
        <w:spacing w:after="30" w:line="360" w:lineRule="auto"/>
        <w:ind w:firstLine="340"/>
        <w:jc w:val="both"/>
        <w:rPr>
          <w:szCs w:val="28"/>
        </w:rPr>
      </w:pPr>
      <w:r>
        <w:t>Тож, у третьому розділі цієї роботи було зібрано та проаналізовано дані проведеного дослідження.  Тому, виходячи з проведеного дослідження, було надано рекомендації щодо коригування маркети</w:t>
      </w:r>
      <w:r w:rsidR="003C5683">
        <w:t>нгових комунікацій підприємства</w:t>
      </w:r>
      <w:r>
        <w:t xml:space="preserve">, а саме: </w:t>
      </w:r>
      <w:r>
        <w:rPr>
          <w:bCs/>
          <w:szCs w:val="28"/>
        </w:rPr>
        <w:t>виявлено і</w:t>
      </w:r>
      <w:r w:rsidRPr="002A2097">
        <w:rPr>
          <w:szCs w:val="28"/>
        </w:rPr>
        <w:t xml:space="preserve">нструменти </w:t>
      </w:r>
      <w:r>
        <w:rPr>
          <w:szCs w:val="28"/>
        </w:rPr>
        <w:t>комунікацій підприємства, які мають високу ефективність, тому їх рекомендується використовувати і надалі:</w:t>
      </w:r>
    </w:p>
    <w:p w:rsidR="00EF1324" w:rsidRDefault="00EF1324" w:rsidP="003C5683">
      <w:pPr>
        <w:numPr>
          <w:ilvl w:val="0"/>
          <w:numId w:val="46"/>
        </w:numPr>
        <w:shd w:val="clear" w:color="auto" w:fill="FFFFFF"/>
        <w:tabs>
          <w:tab w:val="clear" w:pos="273"/>
          <w:tab w:val="left" w:pos="426"/>
          <w:tab w:val="num" w:pos="851"/>
        </w:tabs>
        <w:spacing w:after="30" w:line="360" w:lineRule="auto"/>
        <w:ind w:left="142" w:hanging="142"/>
        <w:jc w:val="both"/>
      </w:pPr>
      <w:r>
        <w:lastRenderedPageBreak/>
        <w:t>рекомендується с</w:t>
      </w:r>
      <w:r w:rsidRPr="00C763E2">
        <w:t>твор</w:t>
      </w:r>
      <w:r>
        <w:t>ювати</w:t>
      </w:r>
      <w:r w:rsidRPr="00C763E2">
        <w:t xml:space="preserve"> позитивне враження про бренд серед існуючих клієнтів.</w:t>
      </w:r>
      <w:r>
        <w:t xml:space="preserve"> </w:t>
      </w:r>
      <w:r w:rsidRPr="00C763E2">
        <w:t>Впровадити програму рефералів, що доповнить існуючу програму лояльності, що стимулюватиме іс</w:t>
      </w:r>
      <w:r>
        <w:t>нуючих клієнтів приводити нових;</w:t>
      </w:r>
    </w:p>
    <w:p w:rsidR="00EF1324" w:rsidRDefault="00EF1324" w:rsidP="003C5683">
      <w:pPr>
        <w:numPr>
          <w:ilvl w:val="0"/>
          <w:numId w:val="46"/>
        </w:numPr>
        <w:shd w:val="clear" w:color="auto" w:fill="FFFFFF"/>
        <w:tabs>
          <w:tab w:val="clear" w:pos="273"/>
          <w:tab w:val="left" w:pos="426"/>
          <w:tab w:val="num" w:pos="851"/>
        </w:tabs>
        <w:spacing w:after="30" w:line="360" w:lineRule="auto"/>
        <w:ind w:left="142" w:hanging="142"/>
        <w:jc w:val="both"/>
      </w:pPr>
      <w:r>
        <w:t>реклама в торгових центрах, в</w:t>
      </w:r>
      <w:r w:rsidRPr="00C763E2">
        <w:t>становити інтерактивні стенди або цифрові дисплеї в популярних торгових центрах.</w:t>
      </w:r>
      <w:r>
        <w:t xml:space="preserve"> </w:t>
      </w:r>
      <w:r w:rsidRPr="00C763E2">
        <w:t>Демонструвати нові колекції, акції та спеціальні пропозиції через ці дисплеї, що стимулюватиме відвідувачів захо</w:t>
      </w:r>
      <w:r>
        <w:t xml:space="preserve">дити до магазинів бренду </w:t>
      </w:r>
      <w:r w:rsidRPr="0055542E">
        <w:rPr>
          <w:szCs w:val="28"/>
        </w:rPr>
        <w:t>«VOVK»</w:t>
      </w:r>
      <w:r>
        <w:rPr>
          <w:szCs w:val="28"/>
        </w:rPr>
        <w:t>;</w:t>
      </w:r>
    </w:p>
    <w:p w:rsidR="00EF1324" w:rsidRDefault="00EF1324" w:rsidP="003C5683">
      <w:pPr>
        <w:numPr>
          <w:ilvl w:val="0"/>
          <w:numId w:val="46"/>
        </w:numPr>
        <w:shd w:val="clear" w:color="auto" w:fill="FFFFFF"/>
        <w:tabs>
          <w:tab w:val="clear" w:pos="273"/>
          <w:tab w:val="left" w:pos="426"/>
          <w:tab w:val="num" w:pos="851"/>
        </w:tabs>
        <w:spacing w:after="30" w:line="360" w:lineRule="auto"/>
        <w:ind w:left="142" w:hanging="142"/>
        <w:jc w:val="both"/>
      </w:pPr>
      <w:r>
        <w:t>використовувати с</w:t>
      </w:r>
      <w:r w:rsidRPr="009B7001">
        <w:t>оціальн</w:t>
      </w:r>
      <w:r>
        <w:t>у мережу</w:t>
      </w:r>
      <w:r w:rsidRPr="009B7001">
        <w:t xml:space="preserve"> Instagram </w:t>
      </w:r>
      <w:r>
        <w:t>для</w:t>
      </w:r>
      <w:r w:rsidRPr="009B7001">
        <w:t xml:space="preserve"> співпраця з блогерами-інфлюенсерами на постійній основі</w:t>
      </w:r>
      <w:r>
        <w:t xml:space="preserve"> але саме з тими</w:t>
      </w:r>
      <w:r w:rsidRPr="00C763E2">
        <w:t>, які поділяють цінності бренду та щиро підтримують його.</w:t>
      </w:r>
      <w:r>
        <w:t xml:space="preserve"> Для цього також було розроблено </w:t>
      </w:r>
      <w:r w:rsidRPr="00C763E2">
        <w:t>технічне завдання для інфлюенсерів, включаючи формат відеоогляду, детальний опис товару та особисті враження від використання.</w:t>
      </w:r>
    </w:p>
    <w:p w:rsidR="00EF1324" w:rsidRPr="00484936" w:rsidRDefault="00EF1324" w:rsidP="00DC6A3C">
      <w:pPr>
        <w:shd w:val="clear" w:color="auto" w:fill="FFFFFF"/>
        <w:spacing w:after="30" w:line="360" w:lineRule="auto"/>
        <w:ind w:firstLine="340"/>
        <w:jc w:val="both"/>
      </w:pPr>
      <w:r>
        <w:t xml:space="preserve">Також було виділено </w:t>
      </w:r>
      <w:r>
        <w:rPr>
          <w:bCs/>
          <w:szCs w:val="28"/>
        </w:rPr>
        <w:t>і</w:t>
      </w:r>
      <w:r w:rsidRPr="002A2097">
        <w:rPr>
          <w:szCs w:val="28"/>
        </w:rPr>
        <w:t xml:space="preserve">нструменти </w:t>
      </w:r>
      <w:r>
        <w:rPr>
          <w:szCs w:val="28"/>
        </w:rPr>
        <w:t xml:space="preserve">комунікацій підприємства, які недостатньо використовуються, але можуть бути ефективними та надано такі рекомендації щодо них: </w:t>
      </w:r>
    </w:p>
    <w:p w:rsidR="00EF1324" w:rsidRPr="00484936" w:rsidRDefault="00EF1324" w:rsidP="003C5683">
      <w:pPr>
        <w:numPr>
          <w:ilvl w:val="0"/>
          <w:numId w:val="52"/>
        </w:numPr>
        <w:shd w:val="clear" w:color="auto" w:fill="FFFFFF"/>
        <w:tabs>
          <w:tab w:val="clear" w:pos="720"/>
          <w:tab w:val="left" w:pos="284"/>
          <w:tab w:val="num" w:pos="993"/>
        </w:tabs>
        <w:spacing w:after="30" w:line="360" w:lineRule="auto"/>
        <w:ind w:left="142" w:hanging="142"/>
        <w:jc w:val="both"/>
      </w:pPr>
      <w:r>
        <w:t>для с</w:t>
      </w:r>
      <w:r w:rsidRPr="00484936">
        <w:t>оціальн</w:t>
      </w:r>
      <w:r>
        <w:t>их мереж</w:t>
      </w:r>
      <w:r w:rsidRPr="00484936">
        <w:t xml:space="preserve"> бренду </w:t>
      </w:r>
      <w:r w:rsidRPr="00484936">
        <w:rPr>
          <w:bCs/>
          <w:lang w:val="en-US"/>
        </w:rPr>
        <w:t>Facebook</w:t>
      </w:r>
      <w:r w:rsidRPr="00484936">
        <w:rPr>
          <w:bCs/>
        </w:rPr>
        <w:t xml:space="preserve"> та </w:t>
      </w:r>
      <w:r w:rsidRPr="00484936">
        <w:rPr>
          <w:bCs/>
          <w:lang w:val="en-US"/>
        </w:rPr>
        <w:t>TikTok</w:t>
      </w:r>
      <w:r w:rsidRPr="00484936">
        <w:rPr>
          <w:bCs/>
        </w:rPr>
        <w:t xml:space="preserve"> н</w:t>
      </w:r>
      <w:r w:rsidRPr="00484936">
        <w:t xml:space="preserve">айняти спеціаліста з досвідом роботи в сфері </w:t>
      </w:r>
      <w:r w:rsidRPr="00484936">
        <w:rPr>
          <w:lang w:val="ru-RU"/>
        </w:rPr>
        <w:t>SMM</w:t>
      </w:r>
      <w:r w:rsidRPr="00484936">
        <w:t xml:space="preserve"> та розумінням цільової аудиторії бренду.</w:t>
      </w:r>
      <w:r>
        <w:t xml:space="preserve"> </w:t>
      </w:r>
      <w:r w:rsidRPr="00484936">
        <w:t>Створювати цікавий та якісний контент, вести спілкування з аудиторією, аналізувати дані та оптимізувати кампанії.</w:t>
      </w:r>
      <w:r>
        <w:t xml:space="preserve"> </w:t>
      </w:r>
    </w:p>
    <w:p w:rsidR="00EF1324" w:rsidRPr="00484936" w:rsidRDefault="00EF1324" w:rsidP="003C5683">
      <w:pPr>
        <w:shd w:val="clear" w:color="auto" w:fill="FFFFFF"/>
        <w:tabs>
          <w:tab w:val="left" w:pos="284"/>
          <w:tab w:val="num" w:pos="993"/>
        </w:tabs>
        <w:spacing w:after="30" w:line="360" w:lineRule="auto"/>
        <w:ind w:left="142" w:hanging="142"/>
        <w:jc w:val="both"/>
        <w:rPr>
          <w:b/>
          <w:bCs/>
        </w:rPr>
      </w:pPr>
      <w:r w:rsidRPr="00484936">
        <w:t>-</w:t>
      </w:r>
      <w:r w:rsidRPr="00484936">
        <w:tab/>
      </w:r>
      <w:r w:rsidRPr="00484936">
        <w:rPr>
          <w:bCs/>
        </w:rPr>
        <w:t>використання телебачення, а саме розглядати можливості співпраці з телевізійними програмами та серіалами для показу товару. Створювати емоційні та креативні рекламні ролики, що демонструють цінності бренду та його продукцію. Використовувати різноманітність та інклюзивність, демонструючи жінок з різними типами фігур, расами, віковими групами та стилями, що допоможе охопити ши</w:t>
      </w:r>
      <w:r>
        <w:rPr>
          <w:bCs/>
        </w:rPr>
        <w:t>ршу аудиторію;</w:t>
      </w:r>
    </w:p>
    <w:p w:rsidR="00EF1324" w:rsidRDefault="00EF1324" w:rsidP="003C5683">
      <w:pPr>
        <w:shd w:val="clear" w:color="auto" w:fill="FFFFFF"/>
        <w:tabs>
          <w:tab w:val="left" w:pos="284"/>
          <w:tab w:val="num" w:pos="993"/>
        </w:tabs>
        <w:spacing w:after="30" w:line="360" w:lineRule="auto"/>
        <w:ind w:left="142" w:hanging="142"/>
        <w:jc w:val="both"/>
      </w:pPr>
      <w:r w:rsidRPr="0039322A">
        <w:t>-</w:t>
      </w:r>
      <w:r w:rsidRPr="0039322A">
        <w:tab/>
      </w:r>
      <w:r>
        <w:t>б</w:t>
      </w:r>
      <w:r w:rsidRPr="0039322A">
        <w:t>рати активну участь у благодійних заходах та модних показах, що відповідають цільовій аудиторії.</w:t>
      </w:r>
      <w:r>
        <w:t xml:space="preserve"> </w:t>
      </w:r>
      <w:r w:rsidRPr="0039322A">
        <w:t>Це сприятиме створенню позитивного іміджу бренду та взаємодії з соціально відповідальною аудиторією.</w:t>
      </w:r>
    </w:p>
    <w:p w:rsidR="00EF1324" w:rsidRDefault="00EF1324" w:rsidP="00DC6A3C">
      <w:pPr>
        <w:shd w:val="clear" w:color="auto" w:fill="FFFFFF"/>
        <w:spacing w:after="30" w:line="360" w:lineRule="auto"/>
        <w:ind w:firstLine="340"/>
        <w:jc w:val="both"/>
      </w:pPr>
      <w:r w:rsidRPr="00C763E2">
        <w:lastRenderedPageBreak/>
        <w:t xml:space="preserve">На основі проведеного дослідження, було виявлено потребу в оптимізації інтернет-магазину бренду </w:t>
      </w:r>
      <w:r w:rsidRPr="0055542E">
        <w:rPr>
          <w:szCs w:val="28"/>
        </w:rPr>
        <w:t>«VOVK»</w:t>
      </w:r>
      <w:r w:rsidRPr="00C763E2">
        <w:t>, що використовують 19% споживачів для купівлі жіночого одягу. Для цього було запропоновано:</w:t>
      </w:r>
    </w:p>
    <w:p w:rsidR="00EF1324" w:rsidRDefault="00EF1324" w:rsidP="003C5683">
      <w:pPr>
        <w:numPr>
          <w:ilvl w:val="0"/>
          <w:numId w:val="52"/>
        </w:numPr>
        <w:shd w:val="clear" w:color="auto" w:fill="FFFFFF"/>
        <w:tabs>
          <w:tab w:val="clear" w:pos="720"/>
          <w:tab w:val="left" w:pos="142"/>
          <w:tab w:val="num" w:pos="993"/>
        </w:tabs>
        <w:spacing w:after="30" w:line="360" w:lineRule="auto"/>
        <w:ind w:left="0" w:firstLine="0"/>
        <w:jc w:val="both"/>
      </w:pPr>
      <w:r>
        <w:t>д</w:t>
      </w:r>
      <w:r w:rsidRPr="00C763E2">
        <w:t>одати нові рубрики:</w:t>
      </w:r>
      <w:r w:rsidR="00C71F11">
        <w:t xml:space="preserve"> </w:t>
      </w:r>
      <w:r w:rsidRPr="00C763E2">
        <w:t>"Роз</w:t>
      </w:r>
      <w:r>
        <w:t xml:space="preserve">продаж" для товарів зі знижками та </w:t>
      </w:r>
      <w:r w:rsidRPr="00C763E2">
        <w:t>"База" для актуального б</w:t>
      </w:r>
      <w:r>
        <w:t>азового одягу на поточний сезон;</w:t>
      </w:r>
    </w:p>
    <w:p w:rsidR="00EF1324" w:rsidRPr="0039322A" w:rsidRDefault="00EF1324" w:rsidP="003C5683">
      <w:pPr>
        <w:numPr>
          <w:ilvl w:val="0"/>
          <w:numId w:val="52"/>
        </w:numPr>
        <w:shd w:val="clear" w:color="auto" w:fill="FFFFFF"/>
        <w:tabs>
          <w:tab w:val="clear" w:pos="720"/>
          <w:tab w:val="left" w:pos="142"/>
          <w:tab w:val="num" w:pos="993"/>
        </w:tabs>
        <w:spacing w:after="30" w:line="360" w:lineRule="auto"/>
        <w:ind w:left="0" w:firstLine="0"/>
        <w:jc w:val="both"/>
      </w:pPr>
      <w:r>
        <w:t>оптимізувати мобільну версію магазину.</w:t>
      </w:r>
    </w:p>
    <w:p w:rsidR="00EF1324" w:rsidRPr="0099233A" w:rsidRDefault="00EF1324" w:rsidP="00DC6A3C">
      <w:pPr>
        <w:shd w:val="clear" w:color="auto" w:fill="FFFFFF"/>
        <w:spacing w:after="30" w:line="360" w:lineRule="auto"/>
        <w:ind w:firstLine="340"/>
        <w:jc w:val="both"/>
        <w:rPr>
          <w:bCs/>
          <w:color w:val="000000"/>
          <w:szCs w:val="28"/>
        </w:rPr>
      </w:pPr>
      <w:r>
        <w:rPr>
          <w:bCs/>
          <w:color w:val="000000"/>
          <w:szCs w:val="28"/>
        </w:rPr>
        <w:t xml:space="preserve">Наступним етапом було визначення економічної доцільності впровадження запропонованих заходів. Спочатку було розраховано потрібний </w:t>
      </w:r>
      <w:r w:rsidRPr="00034F29">
        <w:rPr>
          <w:bCs/>
          <w:color w:val="000000"/>
          <w:szCs w:val="28"/>
        </w:rPr>
        <w:t>загальний бюджет на впровадження пропозиці</w:t>
      </w:r>
      <w:r>
        <w:rPr>
          <w:bCs/>
          <w:color w:val="000000"/>
          <w:szCs w:val="28"/>
        </w:rPr>
        <w:t>й</w:t>
      </w:r>
      <w:r w:rsidRPr="00034F29">
        <w:rPr>
          <w:bCs/>
          <w:color w:val="000000"/>
          <w:szCs w:val="28"/>
        </w:rPr>
        <w:t xml:space="preserve"> по вдосконаленню маркетингових комунікацій підприємства</w:t>
      </w:r>
      <w:r>
        <w:rPr>
          <w:bCs/>
          <w:color w:val="000000"/>
          <w:szCs w:val="28"/>
        </w:rPr>
        <w:t xml:space="preserve">, який становить </w:t>
      </w:r>
      <w:r w:rsidRPr="004C3746">
        <w:rPr>
          <w:bCs/>
          <w:color w:val="000000"/>
          <w:szCs w:val="28"/>
        </w:rPr>
        <w:t>465 000</w:t>
      </w:r>
      <w:r>
        <w:rPr>
          <w:bCs/>
          <w:color w:val="000000"/>
          <w:szCs w:val="28"/>
        </w:rPr>
        <w:t xml:space="preserve"> грн. Після чого проведено розрахунок періоду окупності інвестицій в удосконалення та вирахувано, що</w:t>
      </w:r>
      <w:r w:rsidRPr="000C7430">
        <w:rPr>
          <w:bCs/>
          <w:color w:val="000000"/>
          <w:szCs w:val="28"/>
        </w:rPr>
        <w:t xml:space="preserve"> термін окупності становить приблизно </w:t>
      </w:r>
      <w:r>
        <w:rPr>
          <w:bCs/>
          <w:color w:val="000000"/>
          <w:szCs w:val="28"/>
        </w:rPr>
        <w:t>8-9 місяців</w:t>
      </w:r>
      <w:r w:rsidRPr="000C7430">
        <w:rPr>
          <w:bCs/>
          <w:color w:val="000000"/>
          <w:szCs w:val="28"/>
        </w:rPr>
        <w:t xml:space="preserve">. Це свідчить про високий потенціал інвестицій у вдосконалення маркетингових комунікацій. Крім того, зростання обсягів продажів завдяки впровадженню рекомендацій може скоротити цей термін, підвищуючи ефективність інвестицій у маркетингові комунікації компанії </w:t>
      </w:r>
      <w:r w:rsidRPr="0055542E">
        <w:rPr>
          <w:szCs w:val="28"/>
        </w:rPr>
        <w:t>«VOVK»</w:t>
      </w:r>
      <w:r w:rsidRPr="000C7430">
        <w:rPr>
          <w:bCs/>
          <w:color w:val="000000"/>
          <w:szCs w:val="28"/>
        </w:rPr>
        <w:t>.</w:t>
      </w:r>
    </w:p>
    <w:p w:rsidR="00EF1324" w:rsidRDefault="00EF1324" w:rsidP="0013405C">
      <w:pPr>
        <w:shd w:val="clear" w:color="auto" w:fill="FFFFFF"/>
        <w:spacing w:after="30" w:line="360" w:lineRule="auto"/>
        <w:ind w:firstLine="0"/>
        <w:jc w:val="center"/>
      </w:pPr>
    </w:p>
    <w:p w:rsidR="00EF1324" w:rsidRPr="00A461C3" w:rsidRDefault="00EF1324" w:rsidP="00C65EFF">
      <w:pPr>
        <w:shd w:val="clear" w:color="auto" w:fill="FFFFFF"/>
        <w:spacing w:after="30" w:line="360" w:lineRule="auto"/>
        <w:ind w:firstLine="0"/>
        <w:jc w:val="center"/>
        <w:rPr>
          <w:rFonts w:ascii="Calibri" w:hAnsi="Calibri"/>
          <w:b/>
          <w:bCs/>
          <w:color w:val="000000"/>
          <w:szCs w:val="28"/>
        </w:rPr>
      </w:pPr>
      <w:r>
        <w:rPr>
          <w:rFonts w:ascii="TimesNewRomanPS-BoldMT" w:hAnsi="TimesNewRomanPS-BoldMT"/>
          <w:b/>
          <w:bCs/>
          <w:color w:val="000000"/>
          <w:szCs w:val="28"/>
        </w:rPr>
        <w:br w:type="page"/>
      </w:r>
      <w:r w:rsidRPr="00C31D68">
        <w:rPr>
          <w:rFonts w:ascii="TimesNewRomanPS-BoldMT" w:hAnsi="TimesNewRomanPS-BoldMT"/>
          <w:b/>
          <w:bCs/>
          <w:color w:val="000000"/>
          <w:szCs w:val="28"/>
        </w:rPr>
        <w:lastRenderedPageBreak/>
        <w:t>ВИСНОВКИ</w:t>
      </w:r>
    </w:p>
    <w:p w:rsidR="00EF1324" w:rsidRPr="00A461C3" w:rsidRDefault="00EF1324" w:rsidP="0013405C">
      <w:pPr>
        <w:shd w:val="clear" w:color="auto" w:fill="FFFFFF"/>
        <w:spacing w:after="30" w:line="360" w:lineRule="auto"/>
        <w:ind w:firstLine="0"/>
        <w:jc w:val="center"/>
        <w:rPr>
          <w:rFonts w:ascii="Calibri" w:hAnsi="Calibri"/>
          <w:b/>
          <w:szCs w:val="28"/>
        </w:rPr>
      </w:pPr>
    </w:p>
    <w:p w:rsidR="00EF1324" w:rsidRDefault="00EF1324" w:rsidP="0013405C">
      <w:pPr>
        <w:spacing w:after="30" w:line="360" w:lineRule="auto"/>
        <w:jc w:val="both"/>
        <w:rPr>
          <w:szCs w:val="28"/>
        </w:rPr>
      </w:pPr>
      <w:r>
        <w:rPr>
          <w:szCs w:val="28"/>
        </w:rPr>
        <w:t xml:space="preserve">Виходячи з поставленої мети дослідження: </w:t>
      </w:r>
      <w:r>
        <w:rPr>
          <w:szCs w:val="28"/>
          <w:lang w:eastAsia="uk-UA"/>
        </w:rPr>
        <w:t xml:space="preserve">визначення напрямів </w:t>
      </w:r>
      <w:r>
        <w:rPr>
          <w:bCs/>
          <w:color w:val="000000"/>
          <w:szCs w:val="28"/>
        </w:rPr>
        <w:t xml:space="preserve">удосконалення маркетингових комунікацій підприємства </w:t>
      </w:r>
      <w:r>
        <w:rPr>
          <w:szCs w:val="28"/>
        </w:rPr>
        <w:t>"VOVK", в даній дипломній роботі було виконано завдання, які допомогли в досягненні цієї мети. Тож, в даній роботі було  розглянуто підприємство ТОВ "VOVK" на ринку жіночого одягу. За 12 років компанія перетворилася на відомий по всій Україні бренд із 47 студіями у 20-ти регіонах країни. Товарний асортимент є широким та глибоким, наявні багато моделей для кожної з груп товарів, а тому товарний асортимент охарактеризовано як досить насичений та гармонійний.</w:t>
      </w:r>
    </w:p>
    <w:p w:rsidR="00EF1324" w:rsidRDefault="00EF1324" w:rsidP="0013405C">
      <w:pPr>
        <w:spacing w:after="30" w:line="360" w:lineRule="auto"/>
        <w:jc w:val="both"/>
        <w:rPr>
          <w:color w:val="000000"/>
          <w:szCs w:val="28"/>
        </w:rPr>
      </w:pPr>
      <w:r>
        <w:rPr>
          <w:szCs w:val="28"/>
        </w:rPr>
        <w:t xml:space="preserve">Проаналізувавши детально маркетингове середовище підприємства, було побудовано матрицю </w:t>
      </w:r>
      <w:r>
        <w:rPr>
          <w:color w:val="000000"/>
          <w:szCs w:val="28"/>
        </w:rPr>
        <w:t>SWOT-аналізу, яка показала, що основними сильними сторонами підприємства є  широкий асортимент,  висока якість продукції, а саме якість тканини та самого пошиття одягу при цьому доступні ціни та представленість різних каналів збуту. Основною ж слабкою стороною визначено невідповідність рекламних кампаній сучасним реаліям, оскільки вони створюються за шаблонами, які були популярними декілька років тому. При цьому відслідковується така ринкова можливість як використання діджитал маркет</w:t>
      </w:r>
      <w:r w:rsidR="008C35F9">
        <w:rPr>
          <w:color w:val="000000"/>
          <w:szCs w:val="28"/>
        </w:rPr>
        <w:t>ингу для ефективних комунікацій</w:t>
      </w:r>
      <w:r>
        <w:rPr>
          <w:color w:val="000000"/>
          <w:szCs w:val="28"/>
        </w:rPr>
        <w:t>, але є загроза через високу насиченість ринку конкурентами та нестабільний економічний стан в країні.</w:t>
      </w:r>
    </w:p>
    <w:p w:rsidR="00EF1324" w:rsidRDefault="00EF1324" w:rsidP="0013405C">
      <w:pPr>
        <w:spacing w:after="30" w:line="360" w:lineRule="auto"/>
        <w:ind w:firstLine="340"/>
        <w:jc w:val="both"/>
        <w:rPr>
          <w:szCs w:val="28"/>
        </w:rPr>
      </w:pPr>
      <w:r>
        <w:rPr>
          <w:color w:val="000000"/>
          <w:szCs w:val="28"/>
        </w:rPr>
        <w:t>Тож на основі виявлених симптомів було окреслено маркет</w:t>
      </w:r>
      <w:r w:rsidR="008C35F9">
        <w:rPr>
          <w:color w:val="000000"/>
          <w:szCs w:val="28"/>
        </w:rPr>
        <w:t>ингову управлінську проблему як</w:t>
      </w:r>
      <w:r>
        <w:rPr>
          <w:color w:val="000000"/>
          <w:szCs w:val="28"/>
        </w:rPr>
        <w:t xml:space="preserve">: </w:t>
      </w:r>
      <w:r>
        <w:t xml:space="preserve">удосконалення маркетингових комунікацій підприємства "VOVK" на ринку жіночого одягу України. Після чого, провівши аналіз </w:t>
      </w:r>
      <w:r>
        <w:rPr>
          <w:color w:val="000000"/>
          <w:szCs w:val="28"/>
        </w:rPr>
        <w:t xml:space="preserve">методологічних підходів до вирішення такої проблеми, було вирішено, що доцільно провести дослідження. </w:t>
      </w:r>
      <w:r>
        <w:rPr>
          <w:bCs/>
          <w:szCs w:val="28"/>
        </w:rPr>
        <w:t xml:space="preserve">Ціль проведення маркетингового дослідження було окреслено як- </w:t>
      </w:r>
      <w:r>
        <w:rPr>
          <w:szCs w:val="28"/>
          <w:lang w:eastAsia="uk-UA"/>
        </w:rPr>
        <w:t xml:space="preserve">визначення напрямів </w:t>
      </w:r>
      <w:r>
        <w:rPr>
          <w:bCs/>
          <w:color w:val="000000"/>
          <w:szCs w:val="28"/>
        </w:rPr>
        <w:t xml:space="preserve">удосконалення маркетингових комунікацій підприємства.  Виходячи з цілі завданнями маркетингового дослідження стали: </w:t>
      </w:r>
    </w:p>
    <w:p w:rsidR="00EF1324" w:rsidRDefault="00EF1324" w:rsidP="008C35F9">
      <w:pPr>
        <w:pStyle w:val="a6"/>
        <w:numPr>
          <w:ilvl w:val="0"/>
          <w:numId w:val="55"/>
        </w:numPr>
        <w:tabs>
          <w:tab w:val="clear" w:pos="720"/>
          <w:tab w:val="left" w:pos="426"/>
          <w:tab w:val="num" w:pos="993"/>
        </w:tabs>
        <w:spacing w:before="0" w:beforeAutospacing="0" w:after="30" w:afterAutospacing="0" w:line="360" w:lineRule="auto"/>
        <w:ind w:left="142" w:hanging="11"/>
        <w:contextualSpacing/>
        <w:jc w:val="both"/>
        <w:rPr>
          <w:color w:val="000000"/>
          <w:szCs w:val="28"/>
        </w:rPr>
      </w:pPr>
      <w:r>
        <w:rPr>
          <w:szCs w:val="28"/>
        </w:rPr>
        <w:t>Аналіз реклами зарубіжних компаній.</w:t>
      </w:r>
    </w:p>
    <w:p w:rsidR="00EF1324" w:rsidRDefault="00EF1324" w:rsidP="008C35F9">
      <w:pPr>
        <w:pStyle w:val="a6"/>
        <w:numPr>
          <w:ilvl w:val="0"/>
          <w:numId w:val="55"/>
        </w:numPr>
        <w:tabs>
          <w:tab w:val="clear" w:pos="720"/>
          <w:tab w:val="left" w:pos="426"/>
          <w:tab w:val="left" w:pos="567"/>
          <w:tab w:val="num" w:pos="993"/>
          <w:tab w:val="num" w:pos="1418"/>
        </w:tabs>
        <w:spacing w:before="0" w:beforeAutospacing="0" w:after="30" w:afterAutospacing="0" w:line="360" w:lineRule="auto"/>
        <w:ind w:left="142" w:hanging="11"/>
        <w:contextualSpacing/>
        <w:jc w:val="both"/>
        <w:rPr>
          <w:color w:val="000000"/>
          <w:szCs w:val="28"/>
        </w:rPr>
      </w:pPr>
      <w:r>
        <w:rPr>
          <w:szCs w:val="28"/>
        </w:rPr>
        <w:t>Аналіз комунікацій успішних українських виробників одягу.</w:t>
      </w:r>
    </w:p>
    <w:p w:rsidR="00EF1324" w:rsidRDefault="00EF1324" w:rsidP="008C35F9">
      <w:pPr>
        <w:pStyle w:val="a6"/>
        <w:numPr>
          <w:ilvl w:val="0"/>
          <w:numId w:val="55"/>
        </w:numPr>
        <w:tabs>
          <w:tab w:val="clear" w:pos="720"/>
          <w:tab w:val="left" w:pos="426"/>
          <w:tab w:val="left" w:pos="567"/>
          <w:tab w:val="num" w:pos="993"/>
          <w:tab w:val="num" w:pos="1418"/>
        </w:tabs>
        <w:spacing w:before="0" w:beforeAutospacing="0" w:after="30" w:afterAutospacing="0" w:line="360" w:lineRule="auto"/>
        <w:ind w:left="142" w:hanging="11"/>
        <w:contextualSpacing/>
        <w:jc w:val="both"/>
        <w:rPr>
          <w:color w:val="000000"/>
          <w:szCs w:val="28"/>
        </w:rPr>
      </w:pPr>
      <w:r>
        <w:rPr>
          <w:color w:val="000000"/>
          <w:szCs w:val="28"/>
        </w:rPr>
        <w:lastRenderedPageBreak/>
        <w:t>Аналіз уподобань споживачів.</w:t>
      </w:r>
    </w:p>
    <w:p w:rsidR="00EF1324" w:rsidRDefault="00EF1324" w:rsidP="008C35F9">
      <w:pPr>
        <w:pStyle w:val="a6"/>
        <w:numPr>
          <w:ilvl w:val="0"/>
          <w:numId w:val="55"/>
        </w:numPr>
        <w:tabs>
          <w:tab w:val="clear" w:pos="720"/>
          <w:tab w:val="left" w:pos="426"/>
          <w:tab w:val="left" w:pos="567"/>
          <w:tab w:val="num" w:pos="851"/>
          <w:tab w:val="num" w:pos="993"/>
          <w:tab w:val="num" w:pos="1418"/>
        </w:tabs>
        <w:spacing w:before="0" w:beforeAutospacing="0" w:after="30" w:afterAutospacing="0" w:line="360" w:lineRule="auto"/>
        <w:ind w:left="142" w:hanging="11"/>
        <w:contextualSpacing/>
        <w:jc w:val="both"/>
        <w:rPr>
          <w:color w:val="000000"/>
          <w:szCs w:val="28"/>
        </w:rPr>
      </w:pPr>
      <w:r>
        <w:rPr>
          <w:color w:val="000000"/>
          <w:szCs w:val="28"/>
        </w:rPr>
        <w:t>Оцінка ефективності поточної маркетингової комунікації: оцінка ефективності поточних маркетингових каналів комунікації та ідентифікація можливостей для вдосконалення.</w:t>
      </w:r>
    </w:p>
    <w:p w:rsidR="00EF1324" w:rsidRDefault="00EF1324" w:rsidP="0013405C">
      <w:pPr>
        <w:shd w:val="clear" w:color="auto" w:fill="FFFFFF"/>
        <w:spacing w:after="30" w:line="360" w:lineRule="auto"/>
        <w:ind w:firstLine="0"/>
        <w:jc w:val="both"/>
      </w:pPr>
      <w:r>
        <w:rPr>
          <w:color w:val="000000"/>
          <w:szCs w:val="28"/>
        </w:rPr>
        <w:t xml:space="preserve">Наступним етапом було розроблено пошукові питання до кожного з завдань дослідження та заплановано використання таких методів отримання відповіді на них як: </w:t>
      </w:r>
      <w:r>
        <w:t xml:space="preserve">збір </w:t>
      </w:r>
      <w:r w:rsidRPr="008145AA">
        <w:t>зовнішньої та внутрішньої вторинної інформації</w:t>
      </w:r>
      <w:r>
        <w:t xml:space="preserve">  шляхом кабінетних досліджень</w:t>
      </w:r>
      <w:r w:rsidR="008C35F9">
        <w:t>,</w:t>
      </w:r>
      <w:r>
        <w:t xml:space="preserve"> з</w:t>
      </w:r>
      <w:r w:rsidRPr="008145AA">
        <w:t>адля отримання інформації про стратегії маркетингових комунікацій успішних на ринку зарубіжних та українських підприємств.</w:t>
      </w:r>
      <w:r>
        <w:t xml:space="preserve"> Проведення опитування для виявлення: </w:t>
      </w:r>
      <w:r w:rsidRPr="008145AA">
        <w:t>канал</w:t>
      </w:r>
      <w:r>
        <w:t>у</w:t>
      </w:r>
      <w:r w:rsidRPr="008145AA">
        <w:t xml:space="preserve"> розподілу, який використовують споживачі для купівлі товару найчастіше; чинник</w:t>
      </w:r>
      <w:r>
        <w:t>ів</w:t>
      </w:r>
      <w:r w:rsidRPr="008145AA">
        <w:t>, які найбільше впливають на вибір конкретного бренду при покупці; найбільш ефективн</w:t>
      </w:r>
      <w:r>
        <w:t>их</w:t>
      </w:r>
      <w:r w:rsidRPr="008145AA">
        <w:t xml:space="preserve"> канал</w:t>
      </w:r>
      <w:r>
        <w:t>ів</w:t>
      </w:r>
      <w:r w:rsidRPr="008145AA">
        <w:t xml:space="preserve"> маркетингових комунікації  з тих, що використовує підприємство </w:t>
      </w:r>
      <w:r w:rsidRPr="0055542E">
        <w:rPr>
          <w:szCs w:val="28"/>
        </w:rPr>
        <w:t>«VOVK»</w:t>
      </w:r>
      <w:r w:rsidRPr="008145AA">
        <w:t xml:space="preserve">. </w:t>
      </w:r>
      <w:r>
        <w:t xml:space="preserve"> Також заплановано проведення ф</w:t>
      </w:r>
      <w:r w:rsidRPr="008145AA">
        <w:t>окус-груп для того щоб виявити, які тренди у фешн індустрії найбільше до вподоби споживачам, тобто на які вони реагують</w:t>
      </w:r>
      <w:r>
        <w:t>.</w:t>
      </w:r>
    </w:p>
    <w:p w:rsidR="00EF1324" w:rsidRPr="00A06F57" w:rsidRDefault="00EF1324" w:rsidP="0013405C">
      <w:pPr>
        <w:spacing w:after="30" w:line="360" w:lineRule="auto"/>
        <w:jc w:val="both"/>
        <w:rPr>
          <w:color w:val="000000"/>
          <w:szCs w:val="28"/>
        </w:rPr>
      </w:pPr>
      <w:r>
        <w:t xml:space="preserve">В третьому ж розділі даної роботи було проведено дослідження, а відповідно зібрано та проаналізовано отримані дані. Загальні висновки, з проведеного дослідження: </w:t>
      </w:r>
    </w:p>
    <w:p w:rsidR="00EF1324" w:rsidRDefault="00EF1324" w:rsidP="0013405C">
      <w:pPr>
        <w:numPr>
          <w:ilvl w:val="0"/>
          <w:numId w:val="56"/>
        </w:numPr>
        <w:spacing w:after="30" w:line="360" w:lineRule="auto"/>
        <w:contextualSpacing/>
        <w:jc w:val="both"/>
      </w:pPr>
      <w:r>
        <w:t>спрямованість на цифрові медіа: з урахуванням активної участі молоді у цифрових медіа, збільшуються інвестиції в рекламу на платформах, таких як TikTok та Instagram. Спрямовані рекламні кампанії та цікавий, вірусний контент можуть значно розширити аудиторію бренду;</w:t>
      </w:r>
    </w:p>
    <w:p w:rsidR="00EF1324" w:rsidRDefault="00EF1324" w:rsidP="0013405C">
      <w:pPr>
        <w:numPr>
          <w:ilvl w:val="0"/>
          <w:numId w:val="56"/>
        </w:numPr>
        <w:spacing w:after="30" w:line="360" w:lineRule="auto"/>
        <w:contextualSpacing/>
        <w:jc w:val="both"/>
      </w:pPr>
      <w:r>
        <w:t>використання емоційного підходу в рекламі, як це роблять зарубіжні бренди, спрямовує зусилля на створення емоційно зарядженої реклами, яка здатна спілкуватися з цільовою аудиторією на емоційному рівні та створювати позитивне сприйняття бренду;</w:t>
      </w:r>
    </w:p>
    <w:p w:rsidR="00EF1324" w:rsidRDefault="00EF1324" w:rsidP="0013405C">
      <w:pPr>
        <w:numPr>
          <w:ilvl w:val="0"/>
          <w:numId w:val="56"/>
        </w:numPr>
        <w:spacing w:after="30" w:line="360" w:lineRule="auto"/>
        <w:contextualSpacing/>
        <w:jc w:val="both"/>
      </w:pPr>
      <w:r>
        <w:t xml:space="preserve">підвищення телевізійної присутності: було зазначено, що телебачення залишається ефективним каналом залучення уваги широкої аудиторії. Тому підприємствам варто розглянути можливості спонсорства телевізійних програм </w:t>
      </w:r>
      <w:r>
        <w:lastRenderedPageBreak/>
        <w:t>або розміщення реклами в популярних передачах для збільшення визнаності бренду.</w:t>
      </w:r>
    </w:p>
    <w:p w:rsidR="00EF1324" w:rsidRDefault="00EF1324" w:rsidP="0013405C">
      <w:pPr>
        <w:numPr>
          <w:ilvl w:val="0"/>
          <w:numId w:val="56"/>
        </w:numPr>
        <w:spacing w:after="30" w:line="360" w:lineRule="auto"/>
        <w:contextualSpacing/>
        <w:jc w:val="both"/>
      </w:pPr>
      <w:r>
        <w:t>співпраця з впливовими особистостями: важливо посилювати співпрацю з впливовими особистостями та блогерами, які мають велику аудиторію в цільовому сегменті.</w:t>
      </w:r>
    </w:p>
    <w:p w:rsidR="00EF1324" w:rsidRDefault="00EF1324" w:rsidP="0013405C">
      <w:pPr>
        <w:numPr>
          <w:ilvl w:val="0"/>
          <w:numId w:val="56"/>
        </w:numPr>
        <w:spacing w:after="30" w:line="360" w:lineRule="auto"/>
        <w:contextualSpacing/>
        <w:jc w:val="both"/>
      </w:pPr>
      <w:r>
        <w:t>активна участь в подіях та показах мод: з урахуванням попиту на класичну елегантність серед групи віком 31-50 років, активна участь в благодійних заходах та модних показах може стати важливим елементом просування бренду.</w:t>
      </w:r>
    </w:p>
    <w:p w:rsidR="00EF1324" w:rsidRDefault="00EF1324" w:rsidP="0013405C">
      <w:pPr>
        <w:numPr>
          <w:ilvl w:val="0"/>
          <w:numId w:val="56"/>
        </w:numPr>
        <w:spacing w:after="30" w:line="360" w:lineRule="auto"/>
        <w:contextualSpacing/>
        <w:jc w:val="both"/>
      </w:pPr>
      <w:r>
        <w:t>індивідуальні рекомендації та внутрішній маркетинг: особисті рекомендації від друзів чи родини виявилися найефективнішим каналом маркетингової комунікації, тому підтримка та заохочення існуючих клієнтів може значно підвищити вплив бренду.</w:t>
      </w:r>
    </w:p>
    <w:p w:rsidR="00EF1324" w:rsidRDefault="00EF1324" w:rsidP="0013405C">
      <w:pPr>
        <w:numPr>
          <w:ilvl w:val="0"/>
          <w:numId w:val="56"/>
        </w:numPr>
        <w:spacing w:after="30" w:line="360" w:lineRule="auto"/>
        <w:contextualSpacing/>
        <w:jc w:val="both"/>
      </w:pPr>
      <w:r>
        <w:t>посилення присутності на Facebook: активізація присутності бренду на Facebook може допомогти підтримати взаємодію з різноманітною аудиторією. А створення цікавого та актуального контенту дозволить зміцнити позиції брендів в цьому соціальному просторі.</w:t>
      </w:r>
    </w:p>
    <w:p w:rsidR="00EF1324" w:rsidRPr="00A06F57" w:rsidRDefault="00EF1324" w:rsidP="0013405C">
      <w:pPr>
        <w:spacing w:after="30" w:line="360" w:lineRule="auto"/>
        <w:ind w:left="-87" w:firstLine="0"/>
        <w:contextualSpacing/>
        <w:jc w:val="both"/>
      </w:pPr>
      <w:r w:rsidRPr="00A06F57">
        <w:rPr>
          <w:color w:val="000000"/>
          <w:szCs w:val="28"/>
        </w:rPr>
        <w:t xml:space="preserve">Після аналізу отриманих результатів було надано рекомендації щодо удосконалення маркетингових комунікацій підприємства </w:t>
      </w:r>
      <w:r w:rsidRPr="00A06F57">
        <w:rPr>
          <w:szCs w:val="28"/>
        </w:rPr>
        <w:t xml:space="preserve">"VOVK" на ринку жіночого одягу, а саме: </w:t>
      </w:r>
      <w:r w:rsidRPr="00A06F57">
        <w:rPr>
          <w:bCs/>
          <w:szCs w:val="28"/>
        </w:rPr>
        <w:t>виявлено і</w:t>
      </w:r>
      <w:r w:rsidRPr="00A06F57">
        <w:rPr>
          <w:szCs w:val="28"/>
        </w:rPr>
        <w:t>нструменти комунікацій підприємства, які мають високу ефективність, тому їх рекомендується використовувати і надалі:</w:t>
      </w:r>
    </w:p>
    <w:p w:rsidR="00EF1324" w:rsidRDefault="00EF1324" w:rsidP="0013405C">
      <w:pPr>
        <w:numPr>
          <w:ilvl w:val="0"/>
          <w:numId w:val="46"/>
        </w:numPr>
        <w:shd w:val="clear" w:color="auto" w:fill="FFFFFF"/>
        <w:spacing w:after="30" w:line="360" w:lineRule="auto"/>
        <w:jc w:val="both"/>
      </w:pPr>
      <w:r>
        <w:t>о</w:t>
      </w:r>
      <w:r w:rsidRPr="009B7001">
        <w:t>собисті рекомендації від друзів чи родини</w:t>
      </w:r>
      <w:r>
        <w:t xml:space="preserve"> виявились найпоширенішим каналом знайомства з брендом серед опитуваних споживачів, тому рекомендується с</w:t>
      </w:r>
      <w:r w:rsidRPr="00C763E2">
        <w:t>твор</w:t>
      </w:r>
      <w:r>
        <w:t>ювати</w:t>
      </w:r>
      <w:r w:rsidRPr="00C763E2">
        <w:t xml:space="preserve"> позитивне враження про бренд серед існуючих клієнтів.Впровадити програму рефералів, що доповнить існуючу програму лояльності, що стимулюватиме іс</w:t>
      </w:r>
      <w:r>
        <w:t>нуючих клієнтів приводити нових;</w:t>
      </w:r>
    </w:p>
    <w:p w:rsidR="00EF1324" w:rsidRDefault="00EF1324" w:rsidP="0013405C">
      <w:pPr>
        <w:numPr>
          <w:ilvl w:val="0"/>
          <w:numId w:val="46"/>
        </w:numPr>
        <w:shd w:val="clear" w:color="auto" w:fill="FFFFFF"/>
        <w:spacing w:after="30" w:line="360" w:lineRule="auto"/>
        <w:jc w:val="both"/>
      </w:pPr>
      <w:r>
        <w:t>реклама в торгових центрах, в</w:t>
      </w:r>
      <w:r w:rsidRPr="00C763E2">
        <w:t>становити інтерактивні стенди або цифрові дисплеї в популярних торгових центрах.</w:t>
      </w:r>
      <w:r w:rsidR="008C35F9">
        <w:t xml:space="preserve"> </w:t>
      </w:r>
      <w:r w:rsidRPr="00C763E2">
        <w:t>Демонструвати нові колекції, акції та спеціальні пропозиції через ці дисплеї, що стимулюватиме відвідувачів захо</w:t>
      </w:r>
      <w:r>
        <w:t xml:space="preserve">дити до магазинів бренду </w:t>
      </w:r>
      <w:r w:rsidRPr="0055542E">
        <w:rPr>
          <w:szCs w:val="28"/>
        </w:rPr>
        <w:t>«VOVK»</w:t>
      </w:r>
      <w:r>
        <w:t>;</w:t>
      </w:r>
    </w:p>
    <w:p w:rsidR="00EF1324" w:rsidRDefault="00EF1324" w:rsidP="0013405C">
      <w:pPr>
        <w:numPr>
          <w:ilvl w:val="0"/>
          <w:numId w:val="46"/>
        </w:numPr>
        <w:shd w:val="clear" w:color="auto" w:fill="FFFFFF"/>
        <w:spacing w:after="30" w:line="360" w:lineRule="auto"/>
        <w:jc w:val="both"/>
      </w:pPr>
      <w:r>
        <w:lastRenderedPageBreak/>
        <w:t>використовувати с</w:t>
      </w:r>
      <w:r w:rsidRPr="009B7001">
        <w:t>оціальн</w:t>
      </w:r>
      <w:r>
        <w:t>у мережу</w:t>
      </w:r>
      <w:r w:rsidRPr="009B7001">
        <w:t xml:space="preserve"> Instagram </w:t>
      </w:r>
      <w:r>
        <w:t>для</w:t>
      </w:r>
      <w:r w:rsidRPr="009B7001">
        <w:t xml:space="preserve"> співпраця з блогерами-інфлюенсерами на постійній основі</w:t>
      </w:r>
      <w:r>
        <w:t>але саме з тими</w:t>
      </w:r>
      <w:r w:rsidRPr="00C763E2">
        <w:t>, які поділяють цінності бренду та щиро підтримують його.</w:t>
      </w:r>
      <w:r>
        <w:t xml:space="preserve"> Для цього також було розроблено </w:t>
      </w:r>
      <w:r w:rsidRPr="00C763E2">
        <w:t>технічне завдання для інфлюенсерів, включаючи формат відеоогляду, детальний опис товару та особисті враження від використання.</w:t>
      </w:r>
    </w:p>
    <w:p w:rsidR="00EF1324" w:rsidRPr="00484936" w:rsidRDefault="00EF1324" w:rsidP="0013405C">
      <w:pPr>
        <w:shd w:val="clear" w:color="auto" w:fill="FFFFFF"/>
        <w:spacing w:after="30" w:line="360" w:lineRule="auto"/>
        <w:ind w:firstLine="0"/>
        <w:jc w:val="both"/>
      </w:pPr>
      <w:r>
        <w:t xml:space="preserve">Також було виділено </w:t>
      </w:r>
      <w:r>
        <w:rPr>
          <w:bCs/>
          <w:szCs w:val="28"/>
        </w:rPr>
        <w:t>і</w:t>
      </w:r>
      <w:r w:rsidRPr="002A2097">
        <w:rPr>
          <w:szCs w:val="28"/>
        </w:rPr>
        <w:t xml:space="preserve">нструменти </w:t>
      </w:r>
      <w:r>
        <w:rPr>
          <w:szCs w:val="28"/>
        </w:rPr>
        <w:t xml:space="preserve">комунікацій підприємства, які недостатньо використовуються, але можуть бути ефективними та надано такі рекомендації щодо них: </w:t>
      </w:r>
    </w:p>
    <w:p w:rsidR="00EF1324" w:rsidRPr="00484936" w:rsidRDefault="00EF1324" w:rsidP="008C35F9">
      <w:pPr>
        <w:numPr>
          <w:ilvl w:val="0"/>
          <w:numId w:val="52"/>
        </w:numPr>
        <w:shd w:val="clear" w:color="auto" w:fill="FFFFFF"/>
        <w:tabs>
          <w:tab w:val="clear" w:pos="720"/>
          <w:tab w:val="num" w:pos="284"/>
        </w:tabs>
        <w:spacing w:after="30" w:line="360" w:lineRule="auto"/>
        <w:ind w:left="284" w:hanging="284"/>
        <w:jc w:val="both"/>
      </w:pPr>
      <w:r>
        <w:t>для с</w:t>
      </w:r>
      <w:r w:rsidRPr="00484936">
        <w:t>оціальн</w:t>
      </w:r>
      <w:r>
        <w:t>их мереж</w:t>
      </w:r>
      <w:r w:rsidRPr="00484936">
        <w:t xml:space="preserve"> бренду </w:t>
      </w:r>
      <w:r w:rsidRPr="00484936">
        <w:rPr>
          <w:bCs/>
          <w:lang w:val="en-US"/>
        </w:rPr>
        <w:t>Facebook</w:t>
      </w:r>
      <w:r w:rsidRPr="00484936">
        <w:rPr>
          <w:bCs/>
        </w:rPr>
        <w:t xml:space="preserve"> та </w:t>
      </w:r>
      <w:r w:rsidRPr="00484936">
        <w:rPr>
          <w:bCs/>
          <w:lang w:val="en-US"/>
        </w:rPr>
        <w:t>TikTok</w:t>
      </w:r>
      <w:r w:rsidRPr="00484936">
        <w:rPr>
          <w:bCs/>
        </w:rPr>
        <w:t xml:space="preserve"> н</w:t>
      </w:r>
      <w:r w:rsidRPr="00484936">
        <w:t xml:space="preserve">айняти спеціаліста з досвідом роботи в сфері </w:t>
      </w:r>
      <w:r w:rsidRPr="00484936">
        <w:rPr>
          <w:lang w:val="ru-RU"/>
        </w:rPr>
        <w:t>SMM</w:t>
      </w:r>
      <w:r w:rsidRPr="00484936">
        <w:t xml:space="preserve"> та розумінням цільової аудиторії бренду.</w:t>
      </w:r>
      <w:r>
        <w:t xml:space="preserve"> </w:t>
      </w:r>
      <w:r w:rsidRPr="00484936">
        <w:t>Створювати цікавий та якісний контент, вести спілкування з аудиторією, аналізувати дані та оптимізувати кампанії.</w:t>
      </w:r>
      <w:r w:rsidR="00C71F11">
        <w:t xml:space="preserve"> </w:t>
      </w:r>
      <w:r w:rsidRPr="00484936">
        <w:t xml:space="preserve">Такий підхід забезпечить систематичне та професійне управління соціальними медіа, підвищуючи впізнаваність та популярність бренду </w:t>
      </w:r>
      <w:r w:rsidRPr="0055542E">
        <w:rPr>
          <w:szCs w:val="28"/>
        </w:rPr>
        <w:t>«VOVK»</w:t>
      </w:r>
      <w:r>
        <w:rPr>
          <w:szCs w:val="28"/>
        </w:rPr>
        <w:t>;</w:t>
      </w:r>
    </w:p>
    <w:p w:rsidR="00EF1324" w:rsidRPr="00484936" w:rsidRDefault="00EF1324" w:rsidP="008C35F9">
      <w:pPr>
        <w:shd w:val="clear" w:color="auto" w:fill="FFFFFF"/>
        <w:tabs>
          <w:tab w:val="num" w:pos="284"/>
        </w:tabs>
        <w:spacing w:after="30" w:line="360" w:lineRule="auto"/>
        <w:ind w:left="284" w:hanging="284"/>
        <w:jc w:val="both"/>
        <w:rPr>
          <w:b/>
          <w:bCs/>
        </w:rPr>
      </w:pPr>
      <w:r w:rsidRPr="00484936">
        <w:t>-</w:t>
      </w:r>
      <w:r w:rsidRPr="00484936">
        <w:tab/>
      </w:r>
      <w:r w:rsidRPr="00484936">
        <w:rPr>
          <w:bCs/>
        </w:rPr>
        <w:t>використання телебачення, а саме розглядати можливості співпраці з телевізійними програмами та серіалами для показу товару. Створювати емоційні та креативні рекламні ролики, що демонструють цінності бренду та його продукцію. Використовувати різноманітність та інклюзивність, демонструючи жінок з різними типами фігур, расами, віковими групами та стилями, що допоможе охопити ши</w:t>
      </w:r>
      <w:r>
        <w:rPr>
          <w:bCs/>
        </w:rPr>
        <w:t>ршу аудиторію;</w:t>
      </w:r>
    </w:p>
    <w:p w:rsidR="00EF1324" w:rsidRDefault="00EF1324" w:rsidP="008C35F9">
      <w:pPr>
        <w:shd w:val="clear" w:color="auto" w:fill="FFFFFF"/>
        <w:tabs>
          <w:tab w:val="num" w:pos="284"/>
        </w:tabs>
        <w:spacing w:after="30" w:line="360" w:lineRule="auto"/>
        <w:ind w:left="284" w:hanging="284"/>
        <w:jc w:val="both"/>
      </w:pPr>
      <w:r w:rsidRPr="0039322A">
        <w:t>-</w:t>
      </w:r>
      <w:r w:rsidRPr="0039322A">
        <w:tab/>
      </w:r>
      <w:r>
        <w:t>б</w:t>
      </w:r>
      <w:r w:rsidRPr="0039322A">
        <w:t>рати активну участь у благодійних заходах та модних показах, що відповідають цільовій аудиторії.</w:t>
      </w:r>
      <w:r w:rsidR="00C71F11">
        <w:t xml:space="preserve"> </w:t>
      </w:r>
      <w:r w:rsidRPr="0039322A">
        <w:t>Це сприятиме створенню позитивного іміджу бренду та взаємодії з соціально відповідальною аудиторією.</w:t>
      </w:r>
    </w:p>
    <w:p w:rsidR="00EF1324" w:rsidRDefault="00EF1324" w:rsidP="0013405C">
      <w:pPr>
        <w:shd w:val="clear" w:color="auto" w:fill="FFFFFF"/>
        <w:spacing w:after="30" w:line="360" w:lineRule="auto"/>
        <w:ind w:firstLine="0"/>
        <w:jc w:val="both"/>
      </w:pPr>
      <w:r w:rsidRPr="00C763E2">
        <w:t xml:space="preserve">На основі проведеного дослідження, було виявлено потребу в оптимізації інтернет-магазину бренду </w:t>
      </w:r>
      <w:r w:rsidRPr="0055542E">
        <w:rPr>
          <w:szCs w:val="28"/>
        </w:rPr>
        <w:t>«VOVK»</w:t>
      </w:r>
      <w:r w:rsidRPr="00C763E2">
        <w:t>, що використовують 19% споживачів для купівлі жіночого одягу. Для цього було запропоновано:</w:t>
      </w:r>
    </w:p>
    <w:p w:rsidR="00EF1324" w:rsidRDefault="00EF1324" w:rsidP="008C35F9">
      <w:pPr>
        <w:numPr>
          <w:ilvl w:val="0"/>
          <w:numId w:val="52"/>
        </w:numPr>
        <w:shd w:val="clear" w:color="auto" w:fill="FFFFFF"/>
        <w:tabs>
          <w:tab w:val="clear" w:pos="720"/>
          <w:tab w:val="num" w:pos="426"/>
        </w:tabs>
        <w:spacing w:after="30" w:line="360" w:lineRule="auto"/>
        <w:ind w:left="426"/>
        <w:jc w:val="both"/>
      </w:pPr>
      <w:r>
        <w:t>д</w:t>
      </w:r>
      <w:r w:rsidRPr="00C763E2">
        <w:t>одати нові рубрики:</w:t>
      </w:r>
      <w:r w:rsidR="008C35F9">
        <w:t xml:space="preserve"> </w:t>
      </w:r>
      <w:r w:rsidRPr="00C763E2">
        <w:t>"Роз</w:t>
      </w:r>
      <w:r>
        <w:t xml:space="preserve">продаж" для товарів зі знижками та </w:t>
      </w:r>
      <w:r w:rsidRPr="00C763E2">
        <w:t>"База" для актуального б</w:t>
      </w:r>
      <w:r>
        <w:t>азового одягу на поточний сезон;</w:t>
      </w:r>
    </w:p>
    <w:p w:rsidR="00EF1324" w:rsidRPr="00514270" w:rsidRDefault="00EF1324" w:rsidP="008C35F9">
      <w:pPr>
        <w:numPr>
          <w:ilvl w:val="0"/>
          <w:numId w:val="52"/>
        </w:numPr>
        <w:shd w:val="clear" w:color="auto" w:fill="FFFFFF"/>
        <w:tabs>
          <w:tab w:val="clear" w:pos="720"/>
          <w:tab w:val="num" w:pos="426"/>
        </w:tabs>
        <w:spacing w:after="30" w:line="360" w:lineRule="auto"/>
        <w:ind w:left="426"/>
        <w:jc w:val="both"/>
      </w:pPr>
      <w:r>
        <w:lastRenderedPageBreak/>
        <w:t>оптимізувати мобільну версію магазину, з</w:t>
      </w:r>
      <w:r w:rsidRPr="000C7430">
        <w:t>абезпечи</w:t>
      </w:r>
      <w:r>
        <w:t xml:space="preserve">вши </w:t>
      </w:r>
      <w:r w:rsidRPr="000C7430">
        <w:t>коректне відображен</w:t>
      </w:r>
      <w:r>
        <w:t>ня сайту на мобільних пристроях, ш</w:t>
      </w:r>
      <w:r w:rsidRPr="000C7430">
        <w:t>видке з</w:t>
      </w:r>
      <w:r>
        <w:t>авантаження сторінок, і</w:t>
      </w:r>
      <w:r w:rsidRPr="000C7430">
        <w:t>нтуїтивно зрозуміл</w:t>
      </w:r>
      <w:r>
        <w:t>у</w:t>
      </w:r>
      <w:r w:rsidRPr="000C7430">
        <w:t xml:space="preserve"> навігаці</w:t>
      </w:r>
      <w:r>
        <w:t>ю</w:t>
      </w:r>
      <w:r w:rsidRPr="000C7430">
        <w:t xml:space="preserve"> та оптимізоване розміщення елементів.</w:t>
      </w:r>
    </w:p>
    <w:p w:rsidR="00EF1324" w:rsidRDefault="00EF1324" w:rsidP="008C35F9">
      <w:pPr>
        <w:shd w:val="clear" w:color="auto" w:fill="FFFFFF"/>
        <w:spacing w:after="30" w:line="360" w:lineRule="auto"/>
        <w:jc w:val="both"/>
      </w:pPr>
      <w:r>
        <w:rPr>
          <w:bCs/>
          <w:color w:val="000000"/>
          <w:szCs w:val="28"/>
        </w:rPr>
        <w:t>Наступним етапом було визначення економічної доцільності впровадження запропонованих заходів. Спочатку було розраховано</w:t>
      </w:r>
      <w:r w:rsidR="008C35F9">
        <w:rPr>
          <w:bCs/>
          <w:color w:val="000000"/>
          <w:szCs w:val="28"/>
        </w:rPr>
        <w:t xml:space="preserve"> </w:t>
      </w:r>
      <w:r>
        <w:rPr>
          <w:bCs/>
          <w:color w:val="000000"/>
          <w:szCs w:val="28"/>
        </w:rPr>
        <w:t xml:space="preserve">потрібний </w:t>
      </w:r>
      <w:r w:rsidRPr="00034F29">
        <w:rPr>
          <w:bCs/>
          <w:color w:val="000000"/>
          <w:szCs w:val="28"/>
        </w:rPr>
        <w:t>загальний бюджет на впровадження пропозиці</w:t>
      </w:r>
      <w:r>
        <w:rPr>
          <w:bCs/>
          <w:color w:val="000000"/>
          <w:szCs w:val="28"/>
        </w:rPr>
        <w:t>й</w:t>
      </w:r>
      <w:r w:rsidRPr="00034F29">
        <w:rPr>
          <w:bCs/>
          <w:color w:val="000000"/>
          <w:szCs w:val="28"/>
        </w:rPr>
        <w:t xml:space="preserve"> по вдосконаленню маркетингових комунікацій підприємства</w:t>
      </w:r>
      <w:r>
        <w:rPr>
          <w:bCs/>
          <w:color w:val="000000"/>
          <w:szCs w:val="28"/>
        </w:rPr>
        <w:t xml:space="preserve">, який становить </w:t>
      </w:r>
      <w:r w:rsidRPr="004C3746">
        <w:rPr>
          <w:bCs/>
          <w:color w:val="000000"/>
          <w:szCs w:val="28"/>
        </w:rPr>
        <w:t>465 000</w:t>
      </w:r>
      <w:r>
        <w:rPr>
          <w:bCs/>
          <w:color w:val="000000"/>
          <w:szCs w:val="28"/>
        </w:rPr>
        <w:t xml:space="preserve"> грн. Після чого проведено розрахунок періоду окупності інвестицій в удосконалення </w:t>
      </w:r>
      <w:r w:rsidR="008C35F9">
        <w:rPr>
          <w:bCs/>
          <w:color w:val="000000"/>
          <w:szCs w:val="28"/>
        </w:rPr>
        <w:t>та</w:t>
      </w:r>
      <w:r>
        <w:rPr>
          <w:bCs/>
          <w:color w:val="000000"/>
          <w:szCs w:val="28"/>
        </w:rPr>
        <w:t xml:space="preserve"> вирахувано, що</w:t>
      </w:r>
      <w:r w:rsidRPr="000C7430">
        <w:rPr>
          <w:bCs/>
          <w:color w:val="000000"/>
          <w:szCs w:val="28"/>
        </w:rPr>
        <w:t xml:space="preserve"> термін окупності становить приблизно 0,7 року (8-9 місяців). Це свідчить про високий потенціал інвестицій у вдосконалення маркетингових комунікацій. Крім того, зростання обсягів продажів завдяки впровадженню рекомендацій може скоротити цей термін, підвищуючи ефективність інвестицій у маркетингові комунікації компанії </w:t>
      </w:r>
      <w:r w:rsidRPr="0055542E">
        <w:rPr>
          <w:szCs w:val="28"/>
        </w:rPr>
        <w:t>«VOVK»</w:t>
      </w:r>
      <w:r w:rsidRPr="000C7430">
        <w:rPr>
          <w:bCs/>
          <w:color w:val="000000"/>
          <w:szCs w:val="28"/>
        </w:rPr>
        <w:t>.</w:t>
      </w:r>
    </w:p>
    <w:p w:rsidR="00EF1324" w:rsidRPr="00514270" w:rsidRDefault="00EF1324" w:rsidP="0013405C">
      <w:pPr>
        <w:shd w:val="clear" w:color="auto" w:fill="FFFFFF"/>
        <w:spacing w:after="30" w:line="360" w:lineRule="auto"/>
        <w:jc w:val="both"/>
      </w:pPr>
      <w:r>
        <w:rPr>
          <w:color w:val="000000"/>
          <w:szCs w:val="28"/>
        </w:rPr>
        <w:t xml:space="preserve">Отже, загальною метою визначено створення інтегрованої стратегії маркетингових комунікацій, яка поєднує цифрові технології, традиційні канали та активну взаємодію зі споживачами. Важливо постійно вдосконалювати стратегію, враховуючи зміни в уподобаннях та поведінці аудиторії, щоб забезпечити стійкість та успішність бренду </w:t>
      </w:r>
      <w:r w:rsidRPr="0055542E">
        <w:rPr>
          <w:szCs w:val="28"/>
        </w:rPr>
        <w:t>«VOVK»</w:t>
      </w:r>
      <w:r>
        <w:rPr>
          <w:color w:val="000000"/>
          <w:szCs w:val="28"/>
        </w:rPr>
        <w:t xml:space="preserve"> на ринку жіночого одягу. Це дозволить підвищити ефективність рекламних кампаній, залучити нових клієнтів та зміцнити позицію компанії на ринку, забезпечуючи її довгостроковий успіх і розвиток.</w:t>
      </w:r>
    </w:p>
    <w:p w:rsidR="00EF1324" w:rsidRPr="00D47C2E" w:rsidRDefault="00EF1324" w:rsidP="0013405C">
      <w:pPr>
        <w:pStyle w:val="a6"/>
        <w:spacing w:before="0" w:beforeAutospacing="0" w:after="30" w:afterAutospacing="0" w:line="360" w:lineRule="auto"/>
        <w:jc w:val="both"/>
        <w:rPr>
          <w:color w:val="000000"/>
          <w:szCs w:val="28"/>
        </w:rPr>
      </w:pPr>
    </w:p>
    <w:p w:rsidR="00EF1324" w:rsidRPr="00D47C2E" w:rsidRDefault="00EF1324" w:rsidP="0013405C">
      <w:pPr>
        <w:spacing w:after="30" w:line="360" w:lineRule="auto"/>
        <w:ind w:firstLine="0"/>
        <w:contextualSpacing/>
        <w:jc w:val="both"/>
        <w:rPr>
          <w:bCs/>
          <w:szCs w:val="28"/>
        </w:rPr>
      </w:pPr>
    </w:p>
    <w:p w:rsidR="008C35F9" w:rsidRPr="009418B9" w:rsidRDefault="008C35F9" w:rsidP="0013405C">
      <w:pPr>
        <w:spacing w:after="30" w:line="259" w:lineRule="auto"/>
        <w:ind w:firstLine="0"/>
        <w:jc w:val="center"/>
        <w:rPr>
          <w:rFonts w:ascii="Calibri" w:hAnsi="Calibri"/>
          <w:b/>
          <w:bCs/>
          <w:color w:val="000000"/>
          <w:szCs w:val="28"/>
        </w:rPr>
      </w:pPr>
    </w:p>
    <w:p w:rsidR="008C35F9" w:rsidRPr="009418B9" w:rsidRDefault="008C35F9" w:rsidP="0013405C">
      <w:pPr>
        <w:spacing w:after="30" w:line="259" w:lineRule="auto"/>
        <w:ind w:firstLine="0"/>
        <w:jc w:val="center"/>
        <w:rPr>
          <w:rFonts w:ascii="Calibri" w:hAnsi="Calibri"/>
          <w:b/>
          <w:bCs/>
          <w:color w:val="000000"/>
          <w:szCs w:val="28"/>
        </w:rPr>
      </w:pPr>
    </w:p>
    <w:p w:rsidR="008C35F9" w:rsidRPr="009418B9" w:rsidRDefault="008C35F9" w:rsidP="0013405C">
      <w:pPr>
        <w:spacing w:after="30" w:line="259" w:lineRule="auto"/>
        <w:ind w:firstLine="0"/>
        <w:jc w:val="center"/>
        <w:rPr>
          <w:rFonts w:ascii="Calibri" w:hAnsi="Calibri"/>
          <w:b/>
          <w:bCs/>
          <w:color w:val="000000"/>
          <w:szCs w:val="28"/>
        </w:rPr>
      </w:pPr>
    </w:p>
    <w:p w:rsidR="008C35F9" w:rsidRPr="009418B9" w:rsidRDefault="008C35F9" w:rsidP="0013405C">
      <w:pPr>
        <w:spacing w:after="30" w:line="259" w:lineRule="auto"/>
        <w:ind w:firstLine="0"/>
        <w:jc w:val="center"/>
        <w:rPr>
          <w:rFonts w:ascii="Calibri" w:hAnsi="Calibri"/>
          <w:b/>
          <w:bCs/>
          <w:color w:val="000000"/>
          <w:szCs w:val="28"/>
        </w:rPr>
      </w:pPr>
    </w:p>
    <w:p w:rsidR="008C35F9" w:rsidRPr="009418B9" w:rsidRDefault="008C35F9" w:rsidP="0013405C">
      <w:pPr>
        <w:spacing w:after="30" w:line="259" w:lineRule="auto"/>
        <w:ind w:firstLine="0"/>
        <w:jc w:val="center"/>
        <w:rPr>
          <w:rFonts w:ascii="Calibri" w:hAnsi="Calibri"/>
          <w:b/>
          <w:bCs/>
          <w:color w:val="000000"/>
          <w:szCs w:val="28"/>
        </w:rPr>
      </w:pPr>
    </w:p>
    <w:p w:rsidR="008C35F9" w:rsidRPr="009418B9" w:rsidRDefault="008C35F9" w:rsidP="0013405C">
      <w:pPr>
        <w:spacing w:after="30" w:line="259" w:lineRule="auto"/>
        <w:ind w:firstLine="0"/>
        <w:jc w:val="center"/>
        <w:rPr>
          <w:rFonts w:ascii="Calibri" w:hAnsi="Calibri"/>
          <w:b/>
          <w:bCs/>
          <w:color w:val="000000"/>
          <w:szCs w:val="28"/>
        </w:rPr>
      </w:pPr>
    </w:p>
    <w:p w:rsidR="008C35F9" w:rsidRPr="009418B9" w:rsidRDefault="008C35F9" w:rsidP="0013405C">
      <w:pPr>
        <w:spacing w:after="30" w:line="259" w:lineRule="auto"/>
        <w:ind w:firstLine="0"/>
        <w:jc w:val="center"/>
        <w:rPr>
          <w:rFonts w:ascii="Calibri" w:hAnsi="Calibri"/>
          <w:b/>
          <w:bCs/>
          <w:color w:val="000000"/>
          <w:szCs w:val="28"/>
        </w:rPr>
      </w:pPr>
    </w:p>
    <w:p w:rsidR="008C35F9" w:rsidRPr="009418B9" w:rsidRDefault="008C35F9" w:rsidP="0013405C">
      <w:pPr>
        <w:spacing w:after="30" w:line="259" w:lineRule="auto"/>
        <w:ind w:firstLine="0"/>
        <w:jc w:val="center"/>
        <w:rPr>
          <w:rFonts w:ascii="Calibri" w:hAnsi="Calibri"/>
          <w:b/>
          <w:bCs/>
          <w:color w:val="000000"/>
          <w:szCs w:val="28"/>
        </w:rPr>
      </w:pPr>
    </w:p>
    <w:p w:rsidR="00EF1324" w:rsidRPr="00D659D4" w:rsidRDefault="00EF1324" w:rsidP="00272F4C">
      <w:pPr>
        <w:spacing w:after="30" w:line="360" w:lineRule="auto"/>
        <w:ind w:firstLine="0"/>
        <w:jc w:val="center"/>
        <w:rPr>
          <w:b/>
          <w:bCs/>
          <w:color w:val="000000"/>
          <w:szCs w:val="28"/>
        </w:rPr>
      </w:pPr>
      <w:r w:rsidRPr="00D659D4">
        <w:rPr>
          <w:b/>
          <w:bCs/>
          <w:color w:val="000000"/>
          <w:szCs w:val="28"/>
        </w:rPr>
        <w:t>СПИСОК ВИКОРИСТАНИХ ДЖЕРЕЛ</w:t>
      </w:r>
    </w:p>
    <w:p w:rsidR="00EF1324" w:rsidRPr="00D659D4" w:rsidRDefault="00EF1324" w:rsidP="00272F4C">
      <w:pPr>
        <w:spacing w:after="30" w:line="360" w:lineRule="auto"/>
        <w:ind w:firstLine="0"/>
        <w:jc w:val="center"/>
        <w:rPr>
          <w:szCs w:val="28"/>
        </w:rPr>
      </w:pPr>
    </w:p>
    <w:p w:rsidR="00EF1324" w:rsidRPr="00D659D4" w:rsidRDefault="00EF1324" w:rsidP="00272F4C">
      <w:pPr>
        <w:pStyle w:val="a3"/>
        <w:numPr>
          <w:ilvl w:val="0"/>
          <w:numId w:val="3"/>
        </w:numPr>
        <w:tabs>
          <w:tab w:val="left" w:pos="142"/>
          <w:tab w:val="left" w:pos="426"/>
        </w:tabs>
        <w:spacing w:after="30" w:line="360" w:lineRule="auto"/>
        <w:ind w:left="0" w:firstLine="0"/>
        <w:jc w:val="both"/>
        <w:rPr>
          <w:sz w:val="28"/>
          <w:szCs w:val="28"/>
          <w:lang w:val="uk-UA"/>
        </w:rPr>
      </w:pPr>
      <w:r w:rsidRPr="00D659D4">
        <w:rPr>
          <w:sz w:val="28"/>
          <w:szCs w:val="28"/>
          <w:lang w:val="uk-UA"/>
        </w:rPr>
        <w:t>XVI церемонія н</w:t>
      </w:r>
      <w:r w:rsidR="00624846" w:rsidRPr="00D659D4">
        <w:rPr>
          <w:sz w:val="28"/>
          <w:szCs w:val="28"/>
          <w:lang w:val="uk-UA"/>
        </w:rPr>
        <w:t xml:space="preserve">агородження переможців </w:t>
      </w:r>
      <w:r w:rsidRPr="00D659D4">
        <w:rPr>
          <w:sz w:val="28"/>
          <w:szCs w:val="28"/>
          <w:lang w:val="uk-UA"/>
        </w:rPr>
        <w:t xml:space="preserve">«Вибір року»2016. </w:t>
      </w:r>
      <w:r w:rsidRPr="00D659D4">
        <w:rPr>
          <w:noProof/>
          <w:sz w:val="28"/>
          <w:szCs w:val="28"/>
          <w:lang w:val="uk-UA"/>
        </w:rPr>
        <w:t>URL:</w:t>
      </w:r>
      <w:r w:rsidR="00624846" w:rsidRPr="00D659D4">
        <w:rPr>
          <w:noProof/>
          <w:sz w:val="28"/>
          <w:szCs w:val="28"/>
          <w:lang w:val="uk-UA"/>
        </w:rPr>
        <w:t xml:space="preserve"> </w:t>
      </w:r>
      <w:hyperlink r:id="rId31" w:anchor="winners" w:history="1">
        <w:r w:rsidRPr="00D659D4">
          <w:rPr>
            <w:rStyle w:val="a5"/>
            <w:color w:val="auto"/>
            <w:sz w:val="28"/>
            <w:szCs w:val="28"/>
            <w:u w:val="none"/>
            <w:lang w:val="uk-UA"/>
          </w:rPr>
          <w:t>https://choice-of-the-year.com.ua/tseremoniya-2016/#winners</w:t>
        </w:r>
      </w:hyperlink>
      <w:r w:rsidRPr="00D659D4">
        <w:rPr>
          <w:rStyle w:val="a5"/>
          <w:color w:val="auto"/>
          <w:sz w:val="28"/>
          <w:szCs w:val="28"/>
          <w:u w:val="none"/>
          <w:lang w:val="uk-UA"/>
        </w:rPr>
        <w:t>.</w:t>
      </w:r>
    </w:p>
    <w:p w:rsidR="00EF1324" w:rsidRPr="00D659D4" w:rsidRDefault="00EF1324" w:rsidP="00272F4C">
      <w:pPr>
        <w:pStyle w:val="a3"/>
        <w:numPr>
          <w:ilvl w:val="0"/>
          <w:numId w:val="3"/>
        </w:numPr>
        <w:tabs>
          <w:tab w:val="left" w:pos="142"/>
          <w:tab w:val="left" w:pos="426"/>
        </w:tabs>
        <w:spacing w:after="30" w:line="360" w:lineRule="auto"/>
        <w:ind w:left="0" w:firstLine="0"/>
        <w:jc w:val="both"/>
        <w:rPr>
          <w:sz w:val="28"/>
          <w:szCs w:val="28"/>
          <w:lang w:val="uk-UA"/>
        </w:rPr>
      </w:pPr>
      <w:r w:rsidRPr="00D659D4">
        <w:rPr>
          <w:sz w:val="28"/>
          <w:szCs w:val="28"/>
          <w:lang w:val="uk-UA"/>
        </w:rPr>
        <w:t xml:space="preserve">Журнал Cosmopolitan заснував в Україні премію Cosmopolitan Awards 2017. </w:t>
      </w:r>
      <w:r w:rsidRPr="00D659D4">
        <w:rPr>
          <w:noProof/>
          <w:sz w:val="28"/>
          <w:szCs w:val="28"/>
          <w:lang w:val="uk-UA"/>
        </w:rPr>
        <w:t>URL:</w:t>
      </w:r>
      <w:r w:rsidR="00624846" w:rsidRPr="00D659D4">
        <w:rPr>
          <w:noProof/>
          <w:sz w:val="28"/>
          <w:szCs w:val="28"/>
          <w:lang w:val="uk-UA"/>
        </w:rPr>
        <w:t xml:space="preserve"> </w:t>
      </w:r>
      <w:hyperlink r:id="rId32" w:history="1">
        <w:r w:rsidRPr="00D659D4">
          <w:rPr>
            <w:rStyle w:val="a5"/>
            <w:color w:val="auto"/>
            <w:sz w:val="28"/>
            <w:szCs w:val="28"/>
            <w:u w:val="none"/>
            <w:lang w:val="uk-UA"/>
          </w:rPr>
          <w:t>https://jetsetter.ua/event/cosmopolitan-awards-2017/</w:t>
        </w:r>
      </w:hyperlink>
      <w:r w:rsidRPr="00D659D4">
        <w:rPr>
          <w:rStyle w:val="a5"/>
          <w:color w:val="auto"/>
          <w:sz w:val="28"/>
          <w:szCs w:val="28"/>
          <w:u w:val="none"/>
          <w:lang w:val="uk-UA"/>
        </w:rPr>
        <w:t>.</w:t>
      </w:r>
    </w:p>
    <w:p w:rsidR="00EF1324" w:rsidRPr="00D659D4" w:rsidRDefault="00EF1324" w:rsidP="00272F4C">
      <w:pPr>
        <w:pStyle w:val="a3"/>
        <w:numPr>
          <w:ilvl w:val="0"/>
          <w:numId w:val="3"/>
        </w:numPr>
        <w:tabs>
          <w:tab w:val="left" w:pos="142"/>
          <w:tab w:val="left" w:pos="426"/>
        </w:tabs>
        <w:spacing w:after="30" w:line="360" w:lineRule="auto"/>
        <w:ind w:left="0" w:firstLine="0"/>
        <w:jc w:val="both"/>
        <w:rPr>
          <w:sz w:val="28"/>
          <w:szCs w:val="28"/>
          <w:lang w:val="uk-UA"/>
        </w:rPr>
      </w:pPr>
      <w:r w:rsidRPr="00D659D4">
        <w:rPr>
          <w:sz w:val="28"/>
          <w:szCs w:val="28"/>
          <w:lang w:val="uk-UA"/>
        </w:rPr>
        <w:t>Золотий символ якості національних товарів та послуг.</w:t>
      </w:r>
      <w:r w:rsidRPr="00D659D4">
        <w:rPr>
          <w:noProof/>
          <w:sz w:val="28"/>
          <w:szCs w:val="28"/>
          <w:lang w:val="uk-UA"/>
        </w:rPr>
        <w:t>URL:</w:t>
      </w:r>
      <w:r w:rsidR="00624846" w:rsidRPr="00D659D4">
        <w:rPr>
          <w:noProof/>
          <w:sz w:val="28"/>
          <w:szCs w:val="28"/>
          <w:lang w:val="uk-UA"/>
        </w:rPr>
        <w:t xml:space="preserve"> </w:t>
      </w:r>
      <w:hyperlink r:id="rId33" w:anchor=":~:text=Золотий%20символ%20якості%20—%20вручається%20підприємствам,на%20споживачів%20та%20навколишнє%20середовище" w:history="1">
        <w:r w:rsidR="00624846" w:rsidRPr="00D659D4">
          <w:rPr>
            <w:rStyle w:val="a5"/>
            <w:color w:val="auto"/>
            <w:sz w:val="28"/>
            <w:szCs w:val="28"/>
            <w:u w:val="none"/>
            <w:lang w:val="uk-UA"/>
          </w:rPr>
          <w:t>https://www.leaders-21.com/zolotij-simvol-yakosti-natsionalnikh-tovariv-ta-poslug#:~:text=Золотий%20символ%20якості%20—%20вручається%20підприємствам,на%20споживачів%20та%20навколишнє%20середовище</w:t>
        </w:r>
      </w:hyperlink>
      <w:r w:rsidRPr="00D659D4">
        <w:rPr>
          <w:sz w:val="28"/>
          <w:szCs w:val="28"/>
          <w:lang w:val="uk-UA"/>
        </w:rPr>
        <w:t>.</w:t>
      </w:r>
    </w:p>
    <w:p w:rsidR="00EF1324" w:rsidRPr="00D659D4" w:rsidRDefault="00EF1324" w:rsidP="00272F4C">
      <w:pPr>
        <w:numPr>
          <w:ilvl w:val="0"/>
          <w:numId w:val="3"/>
        </w:numPr>
        <w:tabs>
          <w:tab w:val="left" w:pos="142"/>
          <w:tab w:val="left" w:pos="426"/>
          <w:tab w:val="left" w:pos="567"/>
          <w:tab w:val="left" w:pos="851"/>
        </w:tabs>
        <w:spacing w:after="30" w:line="360" w:lineRule="auto"/>
        <w:ind w:left="0" w:firstLine="0"/>
        <w:jc w:val="both"/>
        <w:rPr>
          <w:szCs w:val="28"/>
        </w:rPr>
      </w:pPr>
      <w:r w:rsidRPr="00D659D4">
        <w:rPr>
          <w:szCs w:val="28"/>
        </w:rPr>
        <w:t xml:space="preserve">Офіційний сайт компанії </w:t>
      </w:r>
      <w:r w:rsidRPr="00D659D4">
        <w:rPr>
          <w:szCs w:val="28"/>
          <w:lang w:eastAsia="uk-UA"/>
        </w:rPr>
        <w:t>«VOVK»</w:t>
      </w:r>
      <w:r w:rsidRPr="00D659D4">
        <w:rPr>
          <w:noProof/>
          <w:szCs w:val="28"/>
        </w:rPr>
        <w:t xml:space="preserve">. URL: </w:t>
      </w:r>
      <w:hyperlink r:id="rId34" w:history="1">
        <w:r w:rsidRPr="00D659D4">
          <w:rPr>
            <w:rStyle w:val="a5"/>
            <w:color w:val="auto"/>
            <w:szCs w:val="28"/>
            <w:u w:val="none"/>
          </w:rPr>
          <w:t>https://vovk.com/ua/</w:t>
        </w:r>
      </w:hyperlink>
      <w:r w:rsidRPr="00D659D4">
        <w:rPr>
          <w:szCs w:val="28"/>
        </w:rPr>
        <w:t>.</w:t>
      </w:r>
    </w:p>
    <w:p w:rsidR="00EF1324" w:rsidRPr="00D659D4" w:rsidRDefault="00EF1324" w:rsidP="00272F4C">
      <w:pPr>
        <w:pStyle w:val="a3"/>
        <w:numPr>
          <w:ilvl w:val="0"/>
          <w:numId w:val="3"/>
        </w:numPr>
        <w:tabs>
          <w:tab w:val="left" w:pos="142"/>
          <w:tab w:val="left" w:pos="426"/>
        </w:tabs>
        <w:spacing w:after="30" w:line="360" w:lineRule="auto"/>
        <w:ind w:left="0" w:firstLine="0"/>
        <w:jc w:val="both"/>
        <w:rPr>
          <w:sz w:val="28"/>
          <w:szCs w:val="28"/>
          <w:lang w:val="uk-UA"/>
        </w:rPr>
      </w:pPr>
      <w:r w:rsidRPr="00D659D4">
        <w:rPr>
          <w:sz w:val="28"/>
          <w:szCs w:val="28"/>
          <w:lang w:val="uk-UA"/>
        </w:rPr>
        <w:t>Наші Бренди.</w:t>
      </w:r>
      <w:r w:rsidRPr="00D659D4">
        <w:rPr>
          <w:noProof/>
          <w:sz w:val="28"/>
          <w:szCs w:val="28"/>
          <w:lang w:val="uk-UA"/>
        </w:rPr>
        <w:t>URL:</w:t>
      </w:r>
      <w:hyperlink r:id="rId35" w:history="1">
        <w:r w:rsidRPr="00D659D4">
          <w:rPr>
            <w:rStyle w:val="a5"/>
            <w:color w:val="auto"/>
            <w:sz w:val="28"/>
            <w:szCs w:val="28"/>
            <w:u w:val="none"/>
            <w:lang w:val="uk-UA"/>
          </w:rPr>
          <w:t>http://brandoftheyear.international/ukr/o-konkurse/nashi-brendy/</w:t>
        </w:r>
      </w:hyperlink>
      <w:r w:rsidRPr="00D659D4">
        <w:rPr>
          <w:rStyle w:val="a5"/>
          <w:color w:val="auto"/>
          <w:sz w:val="28"/>
          <w:szCs w:val="28"/>
          <w:u w:val="none"/>
          <w:lang w:val="uk-UA"/>
        </w:rPr>
        <w:t>.</w:t>
      </w:r>
    </w:p>
    <w:p w:rsidR="00EF1324" w:rsidRPr="00D659D4" w:rsidRDefault="00EF1324" w:rsidP="00272F4C">
      <w:pPr>
        <w:numPr>
          <w:ilvl w:val="0"/>
          <w:numId w:val="3"/>
        </w:numPr>
        <w:tabs>
          <w:tab w:val="left" w:pos="142"/>
          <w:tab w:val="left" w:pos="426"/>
        </w:tabs>
        <w:spacing w:after="30" w:line="360" w:lineRule="auto"/>
        <w:ind w:left="0" w:firstLine="0"/>
        <w:jc w:val="both"/>
        <w:rPr>
          <w:rStyle w:val="a5"/>
          <w:color w:val="auto"/>
          <w:szCs w:val="28"/>
          <w:u w:val="none"/>
        </w:rPr>
      </w:pPr>
      <w:r w:rsidRPr="00D659D4">
        <w:rPr>
          <w:szCs w:val="28"/>
        </w:rPr>
        <w:t>Державна служба статистики України</w:t>
      </w:r>
      <w:r w:rsidRPr="00D659D4">
        <w:rPr>
          <w:noProof/>
          <w:szCs w:val="28"/>
        </w:rPr>
        <w:t xml:space="preserve">. URL: </w:t>
      </w:r>
      <w:hyperlink r:id="rId36" w:history="1">
        <w:r w:rsidRPr="00D659D4">
          <w:rPr>
            <w:rStyle w:val="a5"/>
            <w:color w:val="auto"/>
            <w:szCs w:val="28"/>
            <w:u w:val="none"/>
          </w:rPr>
          <w:t>http://www.ukrstat.gov.ua</w:t>
        </w:r>
      </w:hyperlink>
      <w:r w:rsidRPr="00D659D4">
        <w:rPr>
          <w:rStyle w:val="a5"/>
          <w:color w:val="auto"/>
          <w:szCs w:val="28"/>
          <w:u w:val="none"/>
        </w:rPr>
        <w:t>.</w:t>
      </w:r>
    </w:p>
    <w:p w:rsidR="00EF1324" w:rsidRPr="00D659D4" w:rsidRDefault="00EF1324" w:rsidP="00272F4C">
      <w:pPr>
        <w:pStyle w:val="a3"/>
        <w:numPr>
          <w:ilvl w:val="0"/>
          <w:numId w:val="3"/>
        </w:numPr>
        <w:tabs>
          <w:tab w:val="left" w:pos="142"/>
          <w:tab w:val="left" w:pos="426"/>
        </w:tabs>
        <w:spacing w:after="30" w:line="360" w:lineRule="auto"/>
        <w:ind w:left="0" w:firstLine="0"/>
        <w:jc w:val="both"/>
        <w:rPr>
          <w:sz w:val="28"/>
          <w:szCs w:val="28"/>
          <w:lang w:val="uk-UA"/>
        </w:rPr>
      </w:pPr>
      <w:r w:rsidRPr="00D659D4">
        <w:rPr>
          <w:sz w:val="28"/>
          <w:szCs w:val="28"/>
          <w:lang w:val="uk-UA"/>
        </w:rPr>
        <w:t xml:space="preserve">Як змінила війна в Україні модні тренди?. </w:t>
      </w:r>
      <w:r w:rsidRPr="00D659D4">
        <w:rPr>
          <w:noProof/>
          <w:sz w:val="28"/>
          <w:szCs w:val="28"/>
          <w:lang w:val="uk-UA"/>
        </w:rPr>
        <w:t>URL:</w:t>
      </w:r>
      <w:hyperlink r:id="rId37" w:history="1">
        <w:r w:rsidRPr="00D659D4">
          <w:rPr>
            <w:rStyle w:val="a5"/>
            <w:color w:val="auto"/>
            <w:sz w:val="28"/>
            <w:szCs w:val="28"/>
            <w:u w:val="none"/>
            <w:lang w:val="uk-UA"/>
          </w:rPr>
          <w:t>https://misto.vn.ua/culture/yak-zminila-vijna-v-ukra%D1%97ni-modni-trendi/</w:t>
        </w:r>
      </w:hyperlink>
      <w:r w:rsidRPr="00D659D4">
        <w:rPr>
          <w:rStyle w:val="a5"/>
          <w:color w:val="auto"/>
          <w:sz w:val="28"/>
          <w:szCs w:val="28"/>
          <w:u w:val="none"/>
          <w:lang w:val="uk-UA"/>
        </w:rPr>
        <w:t>.</w:t>
      </w:r>
    </w:p>
    <w:p w:rsidR="00EF1324" w:rsidRPr="00D659D4" w:rsidRDefault="00EF1324" w:rsidP="00272F4C">
      <w:pPr>
        <w:pStyle w:val="a3"/>
        <w:numPr>
          <w:ilvl w:val="0"/>
          <w:numId w:val="3"/>
        </w:numPr>
        <w:tabs>
          <w:tab w:val="left" w:pos="142"/>
          <w:tab w:val="left" w:pos="426"/>
        </w:tabs>
        <w:spacing w:after="30" w:line="360" w:lineRule="auto"/>
        <w:ind w:left="0" w:firstLine="0"/>
        <w:jc w:val="both"/>
        <w:rPr>
          <w:sz w:val="28"/>
          <w:szCs w:val="28"/>
          <w:lang w:val="uk-UA"/>
        </w:rPr>
      </w:pPr>
      <w:r w:rsidRPr="00D659D4">
        <w:rPr>
          <w:sz w:val="28"/>
          <w:szCs w:val="28"/>
          <w:lang w:val="uk-UA"/>
        </w:rPr>
        <w:t>Економічна криза в розпалі: як українцям вижити в скрутні часи. URL: https://www.unian.ua/economics/finance/ekonomichna-kriza-v-rozpali-yak-ukrajincyam-vizhiti-v-skrutni-chasi-novini-ukrajina-11919129.html</w:t>
      </w:r>
      <w:r w:rsidR="00624846" w:rsidRPr="00D659D4">
        <w:rPr>
          <w:sz w:val="28"/>
          <w:szCs w:val="28"/>
          <w:lang w:val="uk-UA"/>
        </w:rPr>
        <w:t>.</w:t>
      </w:r>
    </w:p>
    <w:p w:rsidR="00EF1324" w:rsidRPr="00D659D4" w:rsidRDefault="00EF1324" w:rsidP="00272F4C">
      <w:pPr>
        <w:pStyle w:val="a3"/>
        <w:numPr>
          <w:ilvl w:val="0"/>
          <w:numId w:val="3"/>
        </w:numPr>
        <w:tabs>
          <w:tab w:val="left" w:pos="142"/>
          <w:tab w:val="left" w:pos="426"/>
        </w:tabs>
        <w:spacing w:after="30" w:line="360" w:lineRule="auto"/>
        <w:ind w:left="0" w:firstLine="0"/>
        <w:jc w:val="both"/>
        <w:rPr>
          <w:sz w:val="28"/>
          <w:szCs w:val="28"/>
          <w:lang w:val="uk-UA"/>
        </w:rPr>
      </w:pPr>
      <w:r w:rsidRPr="00D659D4">
        <w:rPr>
          <w:sz w:val="28"/>
          <w:szCs w:val="28"/>
          <w:lang w:val="uk-UA"/>
        </w:rPr>
        <w:t xml:space="preserve">Вплив блогерів та інфлюєнсерів у сучасному житті. URL:  </w:t>
      </w:r>
      <w:hyperlink r:id="rId38" w:history="1">
        <w:r w:rsidRPr="00D659D4">
          <w:rPr>
            <w:rStyle w:val="a5"/>
            <w:color w:val="auto"/>
            <w:sz w:val="28"/>
            <w:szCs w:val="28"/>
            <w:u w:val="none"/>
            <w:lang w:val="uk-UA"/>
          </w:rPr>
          <w:t>https://ij.ogo.ua/suzh/vpliv-blogeriv-ta-inflyuyenseriv-u-suchasnomu-zhitti/</w:t>
        </w:r>
      </w:hyperlink>
      <w:r w:rsidRPr="00D659D4">
        <w:rPr>
          <w:rStyle w:val="a5"/>
          <w:color w:val="auto"/>
          <w:sz w:val="28"/>
          <w:szCs w:val="28"/>
          <w:u w:val="none"/>
          <w:lang w:val="uk-UA"/>
        </w:rPr>
        <w:t>.</w:t>
      </w:r>
    </w:p>
    <w:p w:rsidR="00EF1324" w:rsidRPr="00D659D4" w:rsidRDefault="00EF1324" w:rsidP="00272F4C">
      <w:pPr>
        <w:pStyle w:val="a3"/>
        <w:numPr>
          <w:ilvl w:val="0"/>
          <w:numId w:val="3"/>
        </w:numPr>
        <w:tabs>
          <w:tab w:val="left" w:pos="142"/>
          <w:tab w:val="left" w:pos="426"/>
        </w:tabs>
        <w:spacing w:after="30" w:line="360" w:lineRule="auto"/>
        <w:ind w:left="0" w:firstLine="0"/>
        <w:jc w:val="both"/>
        <w:rPr>
          <w:sz w:val="28"/>
          <w:szCs w:val="28"/>
          <w:lang w:val="uk-UA"/>
        </w:rPr>
      </w:pPr>
      <w:r w:rsidRPr="00D659D4">
        <w:rPr>
          <w:sz w:val="28"/>
          <w:szCs w:val="28"/>
          <w:lang w:val="uk-UA"/>
        </w:rPr>
        <w:t xml:space="preserve">Тренд на екологічність: Хайп заради прибутку чи реальна цінність? URL: </w:t>
      </w:r>
      <w:hyperlink r:id="rId39" w:history="1">
        <w:r w:rsidRPr="00D659D4">
          <w:rPr>
            <w:rStyle w:val="a5"/>
            <w:color w:val="auto"/>
            <w:sz w:val="28"/>
            <w:szCs w:val="28"/>
            <w:u w:val="none"/>
            <w:lang w:val="uk-UA"/>
          </w:rPr>
          <w:t>https://biz.nv.ua/ukr/experts/druge-zhittya-rechey-ekologichnist-noviy-trend-i-ce-neminuche-ostanni-novini-50180562.html</w:t>
        </w:r>
      </w:hyperlink>
      <w:r w:rsidRPr="00D659D4">
        <w:rPr>
          <w:rStyle w:val="a5"/>
          <w:color w:val="auto"/>
          <w:sz w:val="28"/>
          <w:szCs w:val="28"/>
          <w:u w:val="none"/>
          <w:lang w:val="uk-UA"/>
        </w:rPr>
        <w:t>.</w:t>
      </w:r>
    </w:p>
    <w:p w:rsidR="00EF1324" w:rsidRPr="00D659D4" w:rsidRDefault="00EF1324" w:rsidP="00272F4C">
      <w:pPr>
        <w:pStyle w:val="a3"/>
        <w:numPr>
          <w:ilvl w:val="0"/>
          <w:numId w:val="3"/>
        </w:numPr>
        <w:tabs>
          <w:tab w:val="left" w:pos="142"/>
          <w:tab w:val="left" w:pos="426"/>
        </w:tabs>
        <w:spacing w:after="30" w:line="360" w:lineRule="auto"/>
        <w:ind w:left="0" w:firstLine="0"/>
        <w:jc w:val="both"/>
        <w:rPr>
          <w:sz w:val="28"/>
          <w:szCs w:val="28"/>
          <w:lang w:val="uk-UA"/>
        </w:rPr>
      </w:pPr>
      <w:r w:rsidRPr="00D659D4">
        <w:rPr>
          <w:sz w:val="28"/>
          <w:szCs w:val="28"/>
          <w:lang w:val="uk-UA"/>
        </w:rPr>
        <w:t xml:space="preserve">5 головних трендів швейної галузі, за якими варто стежити у 2024 році. URL: </w:t>
      </w:r>
      <w:hyperlink r:id="rId40" w:history="1">
        <w:r w:rsidRPr="00D659D4">
          <w:rPr>
            <w:rStyle w:val="a5"/>
            <w:color w:val="auto"/>
            <w:sz w:val="28"/>
            <w:szCs w:val="28"/>
            <w:u w:val="none"/>
            <w:lang w:val="uk-UA"/>
          </w:rPr>
          <w:t>https://blog.marketresearch.com/4-top-apparel-industry-trends-to-watch-in-2020</w:t>
        </w:r>
      </w:hyperlink>
      <w:r w:rsidR="00624846" w:rsidRPr="00D659D4">
        <w:rPr>
          <w:rStyle w:val="a5"/>
          <w:color w:val="auto"/>
          <w:sz w:val="28"/>
          <w:szCs w:val="28"/>
          <w:u w:val="none"/>
          <w:lang w:val="uk-UA"/>
        </w:rPr>
        <w:t xml:space="preserve"> .</w:t>
      </w:r>
    </w:p>
    <w:p w:rsidR="00EF1324" w:rsidRPr="00D659D4" w:rsidRDefault="00EF1324" w:rsidP="00272F4C">
      <w:pPr>
        <w:pStyle w:val="a3"/>
        <w:numPr>
          <w:ilvl w:val="0"/>
          <w:numId w:val="3"/>
        </w:numPr>
        <w:tabs>
          <w:tab w:val="left" w:pos="142"/>
          <w:tab w:val="left" w:pos="426"/>
        </w:tabs>
        <w:spacing w:after="30" w:line="360" w:lineRule="auto"/>
        <w:ind w:left="0" w:firstLine="0"/>
        <w:jc w:val="both"/>
        <w:rPr>
          <w:sz w:val="28"/>
          <w:szCs w:val="28"/>
          <w:lang w:val="uk-UA"/>
        </w:rPr>
      </w:pPr>
      <w:r w:rsidRPr="00D659D4">
        <w:rPr>
          <w:sz w:val="28"/>
          <w:szCs w:val="28"/>
          <w:lang w:val="uk-UA"/>
        </w:rPr>
        <w:t xml:space="preserve">Головні тренди, що формують майбутнє модного ритейлу у 2024 році. URL: </w:t>
      </w:r>
      <w:hyperlink r:id="rId41" w:history="1">
        <w:r w:rsidRPr="00D659D4">
          <w:rPr>
            <w:rStyle w:val="a5"/>
            <w:color w:val="auto"/>
            <w:sz w:val="28"/>
            <w:szCs w:val="28"/>
            <w:u w:val="none"/>
            <w:lang w:val="uk-UA"/>
          </w:rPr>
          <w:t>https://3dlook.ai/content-hub/the-future-of-fashion-retail/</w:t>
        </w:r>
      </w:hyperlink>
      <w:r w:rsidR="00624846" w:rsidRPr="00D659D4">
        <w:rPr>
          <w:rStyle w:val="a5"/>
          <w:color w:val="auto"/>
          <w:sz w:val="28"/>
          <w:szCs w:val="28"/>
          <w:u w:val="none"/>
          <w:lang w:val="uk-UA"/>
        </w:rPr>
        <w:t>.</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szCs w:val="28"/>
        </w:rPr>
        <w:lastRenderedPageBreak/>
        <w:t>ОЦІНКА СУЧАСНОГО СТАНУ РОЗВИТКУ РИНКУ ОДЯГУ В УКРАЇНІ</w:t>
      </w:r>
      <w:r w:rsidRPr="00D659D4">
        <w:rPr>
          <w:noProof/>
          <w:szCs w:val="28"/>
        </w:rPr>
        <w:t xml:space="preserve">. URL: </w:t>
      </w:r>
      <w:hyperlink r:id="rId42" w:history="1">
        <w:r w:rsidRPr="00D659D4">
          <w:rPr>
            <w:rStyle w:val="a5"/>
            <w:color w:val="auto"/>
            <w:szCs w:val="28"/>
            <w:u w:val="none"/>
          </w:rPr>
          <w:t>http://www.economy.nayka.com.ua/pdf/6_2021/87.pdf</w:t>
        </w:r>
      </w:hyperlink>
      <w:r w:rsidR="00624846" w:rsidRPr="00D659D4">
        <w:rPr>
          <w:rStyle w:val="a5"/>
          <w:color w:val="auto"/>
          <w:szCs w:val="28"/>
          <w:u w:val="none"/>
        </w:rPr>
        <w:t>.</w:t>
      </w:r>
    </w:p>
    <w:p w:rsidR="00EF1324" w:rsidRPr="00D659D4" w:rsidRDefault="00EF1324" w:rsidP="00272F4C">
      <w:pPr>
        <w:pStyle w:val="a3"/>
        <w:numPr>
          <w:ilvl w:val="0"/>
          <w:numId w:val="3"/>
        </w:numPr>
        <w:tabs>
          <w:tab w:val="left" w:pos="142"/>
          <w:tab w:val="left" w:pos="426"/>
        </w:tabs>
        <w:spacing w:after="30" w:line="360" w:lineRule="auto"/>
        <w:ind w:left="0" w:firstLine="0"/>
        <w:jc w:val="both"/>
        <w:rPr>
          <w:sz w:val="28"/>
          <w:szCs w:val="28"/>
          <w:lang w:val="uk-UA"/>
        </w:rPr>
      </w:pPr>
      <w:r w:rsidRPr="00D659D4">
        <w:rPr>
          <w:sz w:val="28"/>
          <w:szCs w:val="28"/>
          <w:lang w:val="uk-UA"/>
        </w:rPr>
        <w:t xml:space="preserve">Аналіз ринку одягу та взуття україни. 2023. </w:t>
      </w:r>
      <w:r w:rsidRPr="00D659D4">
        <w:rPr>
          <w:noProof/>
          <w:sz w:val="28"/>
          <w:szCs w:val="28"/>
          <w:lang w:val="uk-UA"/>
        </w:rPr>
        <w:t>URL:</w:t>
      </w:r>
      <w:r w:rsidRPr="00D659D4">
        <w:rPr>
          <w:sz w:val="28"/>
          <w:szCs w:val="28"/>
          <w:lang w:val="uk-UA"/>
        </w:rPr>
        <w:t xml:space="preserve"> рікhttps://pro-consulting.ua/ua/issledovanie-rynka/analiz-rynka-odezhdy-i-obuvi-v-ukraine-2023-god.</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szCs w:val="28"/>
        </w:rPr>
        <w:t>Рейтинг vovk.com</w:t>
      </w:r>
      <w:r w:rsidRPr="00D659D4">
        <w:rPr>
          <w:noProof/>
          <w:szCs w:val="28"/>
        </w:rPr>
        <w:t xml:space="preserve">. URL:  </w:t>
      </w:r>
      <w:hyperlink r:id="rId43" w:anchor="demographics" w:history="1">
        <w:r w:rsidRPr="00D659D4">
          <w:rPr>
            <w:rStyle w:val="a5"/>
            <w:bCs/>
            <w:color w:val="auto"/>
            <w:szCs w:val="28"/>
            <w:u w:val="none"/>
          </w:rPr>
          <w:t>https://www.similarweb.com/ru/website/vovk.com/#demographics</w:t>
        </w:r>
      </w:hyperlink>
      <w:r w:rsidR="00624846" w:rsidRPr="00D659D4">
        <w:rPr>
          <w:rStyle w:val="a5"/>
          <w:bCs/>
          <w:color w:val="auto"/>
          <w:szCs w:val="28"/>
          <w:u w:val="none"/>
        </w:rPr>
        <w:t>.</w:t>
      </w:r>
    </w:p>
    <w:p w:rsidR="00EF1324" w:rsidRPr="00D659D4" w:rsidRDefault="00EF1324" w:rsidP="00272F4C">
      <w:pPr>
        <w:pStyle w:val="a3"/>
        <w:numPr>
          <w:ilvl w:val="0"/>
          <w:numId w:val="3"/>
        </w:numPr>
        <w:tabs>
          <w:tab w:val="left" w:pos="142"/>
          <w:tab w:val="left" w:pos="426"/>
        </w:tabs>
        <w:spacing w:after="30" w:line="360" w:lineRule="auto"/>
        <w:ind w:left="0" w:firstLine="0"/>
        <w:jc w:val="both"/>
        <w:rPr>
          <w:sz w:val="28"/>
          <w:szCs w:val="28"/>
          <w:lang w:val="uk-UA"/>
        </w:rPr>
      </w:pPr>
      <w:r w:rsidRPr="00D659D4">
        <w:rPr>
          <w:sz w:val="28"/>
          <w:szCs w:val="28"/>
          <w:lang w:val="uk-UA"/>
        </w:rPr>
        <w:t>Сучасний стан ринку одягу в Україні.</w:t>
      </w:r>
      <w:r w:rsidRPr="00D659D4">
        <w:rPr>
          <w:noProof/>
          <w:sz w:val="28"/>
          <w:szCs w:val="28"/>
          <w:lang w:val="uk-UA"/>
        </w:rPr>
        <w:t xml:space="preserve">URL:  </w:t>
      </w:r>
      <w:hyperlink r:id="rId44" w:history="1">
        <w:r w:rsidRPr="00D659D4">
          <w:rPr>
            <w:rStyle w:val="a5"/>
            <w:color w:val="auto"/>
            <w:sz w:val="28"/>
            <w:szCs w:val="28"/>
            <w:u w:val="none"/>
            <w:lang w:val="uk-UA"/>
          </w:rPr>
          <w:t>http://www.spilnota.net.ua/ru/article/id-3959/</w:t>
        </w:r>
      </w:hyperlink>
      <w:r w:rsidRPr="00D659D4">
        <w:rPr>
          <w:sz w:val="28"/>
          <w:szCs w:val="28"/>
          <w:lang w:val="uk-UA"/>
        </w:rPr>
        <w:t xml:space="preserve">. </w:t>
      </w:r>
    </w:p>
    <w:p w:rsidR="00EF1324" w:rsidRPr="00D659D4" w:rsidRDefault="00EF1324" w:rsidP="00272F4C">
      <w:pPr>
        <w:pStyle w:val="a3"/>
        <w:numPr>
          <w:ilvl w:val="0"/>
          <w:numId w:val="3"/>
        </w:numPr>
        <w:tabs>
          <w:tab w:val="left" w:pos="142"/>
          <w:tab w:val="left" w:pos="426"/>
        </w:tabs>
        <w:spacing w:after="30" w:line="360" w:lineRule="auto"/>
        <w:ind w:left="0" w:firstLine="0"/>
        <w:jc w:val="both"/>
        <w:rPr>
          <w:sz w:val="28"/>
          <w:szCs w:val="28"/>
          <w:lang w:val="uk-UA"/>
        </w:rPr>
      </w:pPr>
      <w:r w:rsidRPr="00D659D4">
        <w:rPr>
          <w:sz w:val="28"/>
          <w:szCs w:val="28"/>
          <w:lang w:val="uk-UA"/>
        </w:rPr>
        <w:t xml:space="preserve">Оцінка сучасного стану розвитку ринку одягу в україні. </w:t>
      </w:r>
      <w:r w:rsidRPr="00D659D4">
        <w:rPr>
          <w:noProof/>
          <w:sz w:val="28"/>
          <w:szCs w:val="28"/>
          <w:lang w:val="uk-UA"/>
        </w:rPr>
        <w:t xml:space="preserve">URL:  </w:t>
      </w:r>
      <w:hyperlink r:id="rId45" w:history="1">
        <w:r w:rsidRPr="00D659D4">
          <w:rPr>
            <w:rStyle w:val="a5"/>
            <w:color w:val="auto"/>
            <w:sz w:val="28"/>
            <w:szCs w:val="28"/>
            <w:u w:val="none"/>
            <w:lang w:val="uk-UA"/>
          </w:rPr>
          <w:t>http://www.economy.nayka.com.ua/pdf/6_2021/87.pdf</w:t>
        </w:r>
      </w:hyperlink>
      <w:r w:rsidR="00624846" w:rsidRPr="00D659D4">
        <w:rPr>
          <w:rStyle w:val="a5"/>
          <w:color w:val="auto"/>
          <w:sz w:val="28"/>
          <w:szCs w:val="28"/>
          <w:u w:val="none"/>
          <w:lang w:val="uk-UA"/>
        </w:rPr>
        <w:t>.</w:t>
      </w:r>
    </w:p>
    <w:p w:rsidR="00EF1324" w:rsidRPr="00D659D4" w:rsidRDefault="00EF1324" w:rsidP="00272F4C">
      <w:pPr>
        <w:numPr>
          <w:ilvl w:val="0"/>
          <w:numId w:val="3"/>
        </w:numPr>
        <w:tabs>
          <w:tab w:val="left" w:pos="142"/>
          <w:tab w:val="left" w:pos="426"/>
        </w:tabs>
        <w:spacing w:after="30" w:line="360" w:lineRule="auto"/>
        <w:ind w:left="0" w:firstLine="0"/>
        <w:jc w:val="both"/>
        <w:rPr>
          <w:rStyle w:val="fontstyle01"/>
          <w:color w:val="auto"/>
          <w:szCs w:val="28"/>
        </w:rPr>
      </w:pPr>
      <w:r w:rsidRPr="00D659D4">
        <w:rPr>
          <w:rStyle w:val="fontstyle01"/>
          <w:color w:val="auto"/>
          <w:szCs w:val="28"/>
        </w:rPr>
        <w:t xml:space="preserve">Динаміка відновлення індустрії у цифрах 2021 року. URL: </w:t>
      </w:r>
      <w:hyperlink r:id="rId46" w:history="1">
        <w:r w:rsidRPr="00D659D4">
          <w:rPr>
            <w:rStyle w:val="a5"/>
            <w:color w:val="auto"/>
            <w:szCs w:val="28"/>
            <w:u w:val="none"/>
          </w:rPr>
          <w:t>https://ukrlegprom.org/ua/news/dynamika-vidnovlennya-industriyi-u-czyfrah-2021-roku/</w:t>
        </w:r>
      </w:hyperlink>
      <w:r w:rsidR="00624846" w:rsidRPr="00D659D4">
        <w:rPr>
          <w:szCs w:val="28"/>
        </w:rPr>
        <w:t>.</w:t>
      </w:r>
    </w:p>
    <w:p w:rsidR="00EF1324" w:rsidRPr="00D659D4" w:rsidRDefault="00EF1324" w:rsidP="00272F4C">
      <w:pPr>
        <w:numPr>
          <w:ilvl w:val="0"/>
          <w:numId w:val="3"/>
        </w:numPr>
        <w:tabs>
          <w:tab w:val="left" w:pos="142"/>
          <w:tab w:val="left" w:pos="426"/>
        </w:tabs>
        <w:spacing w:after="30" w:line="360" w:lineRule="auto"/>
        <w:ind w:left="0" w:firstLine="0"/>
        <w:jc w:val="both"/>
        <w:rPr>
          <w:rStyle w:val="fontstyle01"/>
          <w:color w:val="auto"/>
          <w:szCs w:val="28"/>
        </w:rPr>
      </w:pPr>
      <w:r w:rsidRPr="00D659D4">
        <w:rPr>
          <w:rStyle w:val="fontstyle01"/>
          <w:color w:val="auto"/>
          <w:szCs w:val="28"/>
        </w:rPr>
        <w:t xml:space="preserve">Кінець епохи fashion: що чекає ринок одягу в Україні. (2020). URL: </w:t>
      </w:r>
      <w:hyperlink r:id="rId47" w:history="1">
        <w:r w:rsidRPr="00D659D4">
          <w:rPr>
            <w:rStyle w:val="a5"/>
            <w:color w:val="auto"/>
            <w:szCs w:val="28"/>
            <w:u w:val="none"/>
          </w:rPr>
          <w:t>https://pro-consulting.ua/ua/pressroom/konec-epohi-fashion-chto-zhdyot-rynok-odezhdy-v-ukraine</w:t>
        </w:r>
      </w:hyperlink>
      <w:r w:rsidR="00624846" w:rsidRPr="00D659D4">
        <w:rPr>
          <w:szCs w:val="28"/>
        </w:rPr>
        <w:t>.</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szCs w:val="28"/>
        </w:rPr>
        <w:t xml:space="preserve">Ринок одягу в Україні. URL:  </w:t>
      </w:r>
      <w:hyperlink r:id="rId48" w:history="1">
        <w:r w:rsidRPr="00D659D4">
          <w:rPr>
            <w:rStyle w:val="a5"/>
            <w:color w:val="auto"/>
            <w:szCs w:val="28"/>
            <w:u w:val="none"/>
          </w:rPr>
          <w:t>https://inventure.com.ua/analytics/investments/rynok-odezhdy-v-ukraine</w:t>
        </w:r>
      </w:hyperlink>
    </w:p>
    <w:p w:rsidR="00EF1324" w:rsidRPr="00D659D4" w:rsidRDefault="00EF1324" w:rsidP="00272F4C">
      <w:pPr>
        <w:numPr>
          <w:ilvl w:val="0"/>
          <w:numId w:val="3"/>
        </w:numPr>
        <w:tabs>
          <w:tab w:val="left" w:pos="142"/>
          <w:tab w:val="left" w:pos="426"/>
        </w:tabs>
        <w:spacing w:after="30" w:line="360" w:lineRule="auto"/>
        <w:ind w:left="0" w:firstLine="0"/>
        <w:jc w:val="both"/>
        <w:rPr>
          <w:rStyle w:val="fontstyle01"/>
          <w:color w:val="auto"/>
          <w:szCs w:val="28"/>
        </w:rPr>
      </w:pPr>
      <w:r w:rsidRPr="00D659D4">
        <w:rPr>
          <w:rStyle w:val="fontstyle01"/>
          <w:color w:val="auto"/>
          <w:szCs w:val="28"/>
        </w:rPr>
        <w:t xml:space="preserve">АНАЛІЗ РИНКУ ОДЯГУ ТА ВЗУТТЯ УКРАЇНИ. 2023 РІК. URL:  </w:t>
      </w:r>
      <w:hyperlink r:id="rId49" w:history="1">
        <w:r w:rsidRPr="00D659D4">
          <w:rPr>
            <w:rStyle w:val="a5"/>
            <w:color w:val="auto"/>
            <w:szCs w:val="28"/>
            <w:u w:val="none"/>
          </w:rPr>
          <w:t>https://pro-consulting.ua/ua/issledovanie-rynka/analiz-rynka-odezhdy-i-obuvi-v-ukraine-2023-god</w:t>
        </w:r>
      </w:hyperlink>
      <w:r w:rsidR="00624846" w:rsidRPr="00D659D4">
        <w:rPr>
          <w:szCs w:val="28"/>
        </w:rPr>
        <w:t>.</w:t>
      </w:r>
    </w:p>
    <w:p w:rsidR="00EF1324" w:rsidRPr="00D659D4" w:rsidRDefault="00EF1324" w:rsidP="00272F4C">
      <w:pPr>
        <w:pStyle w:val="a3"/>
        <w:numPr>
          <w:ilvl w:val="0"/>
          <w:numId w:val="3"/>
        </w:numPr>
        <w:tabs>
          <w:tab w:val="left" w:pos="142"/>
          <w:tab w:val="left" w:pos="426"/>
        </w:tabs>
        <w:spacing w:after="30" w:line="360" w:lineRule="auto"/>
        <w:ind w:left="0" w:firstLine="0"/>
        <w:jc w:val="both"/>
        <w:rPr>
          <w:sz w:val="28"/>
          <w:szCs w:val="28"/>
          <w:lang w:val="uk-UA"/>
        </w:rPr>
      </w:pPr>
      <w:r w:rsidRPr="00D659D4">
        <w:rPr>
          <w:rStyle w:val="fontstyle01"/>
          <w:color w:val="auto"/>
          <w:szCs w:val="28"/>
          <w:lang w:val="uk-UA"/>
        </w:rPr>
        <w:t xml:space="preserve">Економічна криза в розпалі: як українцям вижити в скрутні часи. URL:  </w:t>
      </w:r>
      <w:hyperlink r:id="rId50" w:history="1">
        <w:r w:rsidRPr="00D659D4">
          <w:rPr>
            <w:rStyle w:val="a5"/>
            <w:color w:val="auto"/>
            <w:sz w:val="28"/>
            <w:szCs w:val="28"/>
            <w:u w:val="none"/>
            <w:lang w:val="uk-UA"/>
          </w:rPr>
          <w:t>https://www.unian.ua/economics/finance/ekonomichna-kriza-v-rozpali-yak-ukrajincyam-vizhiti-v-skrutni-chasi-novini-ukrajina-11919129.html</w:t>
        </w:r>
      </w:hyperlink>
      <w:r w:rsidR="00624846" w:rsidRPr="00D659D4">
        <w:rPr>
          <w:sz w:val="28"/>
          <w:szCs w:val="28"/>
          <w:lang w:val="uk-UA"/>
        </w:rPr>
        <w:t>.</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szCs w:val="28"/>
        </w:rPr>
        <w:t xml:space="preserve">Міністерство закордонних справ України. </w:t>
      </w:r>
      <w:r w:rsidRPr="00D659D4">
        <w:rPr>
          <w:rStyle w:val="fontstyle01"/>
          <w:color w:val="auto"/>
          <w:szCs w:val="28"/>
        </w:rPr>
        <w:t xml:space="preserve">URL: </w:t>
      </w:r>
      <w:hyperlink r:id="rId51" w:history="1">
        <w:r w:rsidRPr="00D659D4">
          <w:rPr>
            <w:rStyle w:val="a5"/>
            <w:color w:val="auto"/>
            <w:szCs w:val="28"/>
            <w:u w:val="none"/>
          </w:rPr>
          <w:t>https://mfa.gov.ua</w:t>
        </w:r>
      </w:hyperlink>
      <w:r w:rsidR="00624846" w:rsidRPr="00D659D4">
        <w:rPr>
          <w:szCs w:val="28"/>
        </w:rPr>
        <w:t>.</w:t>
      </w:r>
    </w:p>
    <w:p w:rsidR="00EF1324" w:rsidRPr="00D659D4" w:rsidRDefault="00EF1324" w:rsidP="00272F4C">
      <w:pPr>
        <w:numPr>
          <w:ilvl w:val="0"/>
          <w:numId w:val="3"/>
        </w:numPr>
        <w:tabs>
          <w:tab w:val="left" w:pos="142"/>
          <w:tab w:val="left" w:pos="426"/>
        </w:tabs>
        <w:spacing w:after="30" w:line="360" w:lineRule="auto"/>
        <w:ind w:left="0" w:firstLine="0"/>
        <w:jc w:val="both"/>
        <w:rPr>
          <w:rStyle w:val="fontstyle01"/>
          <w:color w:val="auto"/>
          <w:szCs w:val="28"/>
        </w:rPr>
      </w:pPr>
      <w:r w:rsidRPr="00D659D4">
        <w:rPr>
          <w:szCs w:val="28"/>
        </w:rPr>
        <w:t xml:space="preserve">Динаміка зарплат і втрати робочих місць під час війни. </w:t>
      </w:r>
      <w:r w:rsidRPr="00D659D4">
        <w:rPr>
          <w:rStyle w:val="fontstyle01"/>
          <w:color w:val="auto"/>
          <w:szCs w:val="28"/>
        </w:rPr>
        <w:t xml:space="preserve">URL: https://www.epravda.com.ua/columns/2022/11/21/693997/ </w:t>
      </w:r>
      <w:r w:rsidR="00624846" w:rsidRPr="00D659D4">
        <w:rPr>
          <w:szCs w:val="28"/>
        </w:rPr>
        <w:t>.</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rStyle w:val="fontstyle01"/>
          <w:color w:val="auto"/>
          <w:szCs w:val="28"/>
        </w:rPr>
        <w:t xml:space="preserve">Euromonitor International. URL: https://www.euromonitor.com </w:t>
      </w:r>
      <w:r w:rsidR="00624846" w:rsidRPr="00D659D4">
        <w:rPr>
          <w:szCs w:val="28"/>
        </w:rPr>
        <w:t>.</w:t>
      </w:r>
    </w:p>
    <w:p w:rsidR="00EF1324" w:rsidRPr="00D659D4" w:rsidRDefault="00EF1324" w:rsidP="00272F4C">
      <w:pPr>
        <w:pStyle w:val="a3"/>
        <w:numPr>
          <w:ilvl w:val="0"/>
          <w:numId w:val="3"/>
        </w:numPr>
        <w:tabs>
          <w:tab w:val="left" w:pos="142"/>
          <w:tab w:val="left" w:pos="426"/>
        </w:tabs>
        <w:spacing w:after="30" w:line="360" w:lineRule="auto"/>
        <w:ind w:left="0" w:firstLine="0"/>
        <w:jc w:val="both"/>
        <w:rPr>
          <w:sz w:val="28"/>
          <w:szCs w:val="28"/>
          <w:lang w:val="uk-UA"/>
        </w:rPr>
      </w:pPr>
      <w:r w:rsidRPr="00D659D4">
        <w:rPr>
          <w:sz w:val="28"/>
          <w:szCs w:val="28"/>
          <w:lang w:val="uk-UA"/>
        </w:rPr>
        <w:t xml:space="preserve">Офіційний сайт компанії </w:t>
      </w:r>
      <w:r w:rsidRPr="00D659D4">
        <w:rPr>
          <w:sz w:val="28"/>
          <w:szCs w:val="28"/>
          <w:lang w:val="uk-UA" w:eastAsia="uk-UA"/>
        </w:rPr>
        <w:t>«</w:t>
      </w:r>
      <w:r w:rsidRPr="00D659D4">
        <w:rPr>
          <w:bCs/>
          <w:sz w:val="28"/>
          <w:szCs w:val="28"/>
          <w:lang w:val="uk-UA"/>
        </w:rPr>
        <w:t>Dressa</w:t>
      </w:r>
      <w:r w:rsidRPr="00D659D4">
        <w:rPr>
          <w:sz w:val="28"/>
          <w:szCs w:val="28"/>
          <w:lang w:val="uk-UA" w:eastAsia="uk-UA"/>
        </w:rPr>
        <w:t>»</w:t>
      </w:r>
      <w:r w:rsidRPr="00D659D4">
        <w:rPr>
          <w:noProof/>
          <w:sz w:val="28"/>
          <w:szCs w:val="28"/>
          <w:lang w:val="uk-UA"/>
        </w:rPr>
        <w:t>. URL:</w:t>
      </w:r>
      <w:r w:rsidR="00BB10AA" w:rsidRPr="00D659D4">
        <w:rPr>
          <w:noProof/>
          <w:sz w:val="28"/>
          <w:szCs w:val="28"/>
          <w:lang w:val="uk-UA"/>
        </w:rPr>
        <w:t xml:space="preserve"> </w:t>
      </w:r>
      <w:r w:rsidRPr="00D659D4">
        <w:rPr>
          <w:noProof/>
          <w:sz w:val="28"/>
          <w:szCs w:val="28"/>
          <w:lang w:val="uk-UA"/>
        </w:rPr>
        <w:t>https://dressa.com.ua</w:t>
      </w:r>
      <w:r w:rsidR="00624846" w:rsidRPr="00D659D4">
        <w:rPr>
          <w:noProof/>
          <w:sz w:val="28"/>
          <w:szCs w:val="28"/>
          <w:lang w:val="uk-UA"/>
        </w:rPr>
        <w:t>.</w:t>
      </w:r>
    </w:p>
    <w:p w:rsidR="00EF1324" w:rsidRPr="00D659D4" w:rsidRDefault="00EF1324" w:rsidP="00272F4C">
      <w:pPr>
        <w:pStyle w:val="a3"/>
        <w:numPr>
          <w:ilvl w:val="0"/>
          <w:numId w:val="3"/>
        </w:numPr>
        <w:tabs>
          <w:tab w:val="left" w:pos="142"/>
          <w:tab w:val="left" w:pos="426"/>
        </w:tabs>
        <w:spacing w:after="30" w:line="360" w:lineRule="auto"/>
        <w:ind w:left="0" w:firstLine="0"/>
        <w:jc w:val="both"/>
        <w:rPr>
          <w:sz w:val="28"/>
          <w:szCs w:val="28"/>
          <w:lang w:val="uk-UA"/>
        </w:rPr>
      </w:pPr>
      <w:r w:rsidRPr="00D659D4">
        <w:rPr>
          <w:sz w:val="28"/>
          <w:szCs w:val="28"/>
          <w:lang w:val="uk-UA"/>
        </w:rPr>
        <w:t xml:space="preserve">Офіційний сайт компанії </w:t>
      </w:r>
      <w:r w:rsidRPr="00D659D4">
        <w:rPr>
          <w:sz w:val="28"/>
          <w:szCs w:val="28"/>
          <w:lang w:val="uk-UA" w:eastAsia="uk-UA"/>
        </w:rPr>
        <w:t>«</w:t>
      </w:r>
      <w:r w:rsidRPr="00D659D4">
        <w:rPr>
          <w:bCs/>
          <w:sz w:val="28"/>
          <w:szCs w:val="28"/>
          <w:lang w:val="uk-UA"/>
        </w:rPr>
        <w:t>SOLMAR</w:t>
      </w:r>
      <w:r w:rsidRPr="00D659D4">
        <w:rPr>
          <w:sz w:val="28"/>
          <w:szCs w:val="28"/>
          <w:lang w:val="uk-UA" w:eastAsia="uk-UA"/>
        </w:rPr>
        <w:t>»</w:t>
      </w:r>
      <w:r w:rsidRPr="00D659D4">
        <w:rPr>
          <w:noProof/>
          <w:sz w:val="28"/>
          <w:szCs w:val="28"/>
          <w:lang w:val="uk-UA"/>
        </w:rPr>
        <w:t xml:space="preserve">. URL:https://solmar.com.ua </w:t>
      </w:r>
      <w:r w:rsidR="00624846" w:rsidRPr="00D659D4">
        <w:rPr>
          <w:noProof/>
          <w:sz w:val="28"/>
          <w:szCs w:val="28"/>
          <w:lang w:val="uk-UA"/>
        </w:rPr>
        <w:t>.</w:t>
      </w:r>
    </w:p>
    <w:p w:rsidR="00EF1324" w:rsidRPr="00D659D4" w:rsidRDefault="00EF1324" w:rsidP="00272F4C">
      <w:pPr>
        <w:pStyle w:val="a3"/>
        <w:numPr>
          <w:ilvl w:val="0"/>
          <w:numId w:val="3"/>
        </w:numPr>
        <w:tabs>
          <w:tab w:val="left" w:pos="142"/>
          <w:tab w:val="left" w:pos="426"/>
        </w:tabs>
        <w:spacing w:after="30" w:line="360" w:lineRule="auto"/>
        <w:ind w:left="0" w:firstLine="0"/>
        <w:jc w:val="both"/>
        <w:rPr>
          <w:sz w:val="28"/>
          <w:szCs w:val="28"/>
          <w:lang w:val="uk-UA"/>
        </w:rPr>
      </w:pPr>
      <w:r w:rsidRPr="00D659D4">
        <w:rPr>
          <w:sz w:val="28"/>
          <w:szCs w:val="28"/>
          <w:lang w:val="uk-UA"/>
        </w:rPr>
        <w:lastRenderedPageBreak/>
        <w:t xml:space="preserve">Офіційний сайт компанії </w:t>
      </w:r>
      <w:r w:rsidRPr="00D659D4">
        <w:rPr>
          <w:sz w:val="28"/>
          <w:szCs w:val="28"/>
          <w:lang w:val="uk-UA" w:eastAsia="uk-UA"/>
        </w:rPr>
        <w:t>«</w:t>
      </w:r>
      <w:r w:rsidRPr="00D659D4">
        <w:rPr>
          <w:sz w:val="28"/>
          <w:szCs w:val="28"/>
          <w:lang w:val="uk-UA"/>
        </w:rPr>
        <w:t>Must</w:t>
      </w:r>
      <w:r w:rsidR="00D659D4">
        <w:rPr>
          <w:sz w:val="28"/>
          <w:szCs w:val="28"/>
          <w:lang w:val="uk-UA"/>
        </w:rPr>
        <w:t xml:space="preserve"> </w:t>
      </w:r>
      <w:r w:rsidRPr="00D659D4">
        <w:rPr>
          <w:sz w:val="28"/>
          <w:szCs w:val="28"/>
          <w:lang w:val="uk-UA"/>
        </w:rPr>
        <w:t>Have</w:t>
      </w:r>
      <w:r w:rsidRPr="00D659D4">
        <w:rPr>
          <w:sz w:val="28"/>
          <w:szCs w:val="28"/>
          <w:lang w:val="uk-UA" w:eastAsia="uk-UA"/>
        </w:rPr>
        <w:t>»</w:t>
      </w:r>
      <w:r w:rsidRPr="00D659D4">
        <w:rPr>
          <w:noProof/>
          <w:sz w:val="28"/>
          <w:szCs w:val="28"/>
          <w:lang w:val="uk-UA"/>
        </w:rPr>
        <w:t xml:space="preserve">. URL: </w:t>
      </w:r>
      <w:hyperlink r:id="rId52" w:history="1">
        <w:r w:rsidRPr="00D659D4">
          <w:rPr>
            <w:rStyle w:val="a5"/>
            <w:noProof/>
            <w:color w:val="auto"/>
            <w:sz w:val="28"/>
            <w:szCs w:val="28"/>
            <w:u w:val="none"/>
            <w:lang w:val="uk-UA"/>
          </w:rPr>
          <w:t>https://musthave.ua/ua</w:t>
        </w:r>
      </w:hyperlink>
      <w:r w:rsidR="00624846" w:rsidRPr="00D659D4">
        <w:rPr>
          <w:rStyle w:val="a5"/>
          <w:noProof/>
          <w:color w:val="auto"/>
          <w:sz w:val="28"/>
          <w:szCs w:val="28"/>
          <w:u w:val="none"/>
          <w:lang w:val="uk-UA"/>
        </w:rPr>
        <w:t>.</w:t>
      </w:r>
    </w:p>
    <w:p w:rsidR="00EF1324" w:rsidRPr="00D659D4" w:rsidRDefault="00F91E05" w:rsidP="00272F4C">
      <w:pPr>
        <w:pStyle w:val="a3"/>
        <w:numPr>
          <w:ilvl w:val="0"/>
          <w:numId w:val="3"/>
        </w:numPr>
        <w:tabs>
          <w:tab w:val="left" w:pos="142"/>
          <w:tab w:val="left" w:pos="426"/>
        </w:tabs>
        <w:spacing w:after="30" w:line="360" w:lineRule="auto"/>
        <w:ind w:left="0" w:firstLine="0"/>
        <w:jc w:val="both"/>
        <w:rPr>
          <w:sz w:val="28"/>
          <w:szCs w:val="28"/>
          <w:lang w:val="uk-UA"/>
        </w:rPr>
      </w:pPr>
      <w:r w:rsidRPr="00D659D4">
        <w:rPr>
          <w:sz w:val="28"/>
          <w:szCs w:val="28"/>
          <w:lang w:val="uk-UA"/>
        </w:rPr>
        <w:t xml:space="preserve"> Динаміка відновлення індустрії у цифрах 2022 року. </w:t>
      </w:r>
      <w:r w:rsidRPr="00D659D4">
        <w:rPr>
          <w:noProof/>
          <w:sz w:val="28"/>
          <w:szCs w:val="28"/>
          <w:lang w:val="uk-UA"/>
        </w:rPr>
        <w:t xml:space="preserve">URL: </w:t>
      </w:r>
      <w:r w:rsidRPr="00D659D4">
        <w:rPr>
          <w:sz w:val="28"/>
          <w:szCs w:val="28"/>
          <w:lang w:val="uk-UA"/>
        </w:rPr>
        <w:t>https://ukrlegprom.org/ua/news/dynamika-vidnovlennya-industriyi-u-czyfrah-2021-roku/</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szCs w:val="28"/>
        </w:rPr>
        <w:t xml:space="preserve">Філіп Котлер Основи маркетингу. Короткий курс: пер. з англ. – Київ, 2008. 25 с.  </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szCs w:val="28"/>
        </w:rPr>
        <w:t xml:space="preserve">Вільям Руделіус, Азарян О.М., Виноградов О.А. Маркетинг: підручник «Консорціум із удосконалення менеджмент освіти в Україні».  Київ, 2009. 46 с. </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szCs w:val="28"/>
        </w:rPr>
        <w:t>Д. Траут, Э. Райс. Маркетингові війни. Київ, 2007. 57с.</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szCs w:val="28"/>
        </w:rPr>
        <w:t>Каніщенко О.Л. Міжнародний маркетинг: Теорія і господарські ситуації: навч. пос. / О.Л. Каніщенко – 2-ге вид., переробл. – К.: ІВЦ «Політехніка», 2004. 21 с</w:t>
      </w:r>
      <w:r w:rsidR="00624846" w:rsidRPr="00D659D4">
        <w:rPr>
          <w:szCs w:val="28"/>
        </w:rPr>
        <w:t>.</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szCs w:val="28"/>
        </w:rPr>
        <w:t>Буряк П.Ю. Маркетинг: навч. пос. / П.Ю. Буряк, Б.А. Карпінський, Я.Ю. Карпова. – Львів: Професіонал, 2008. 318 с.</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szCs w:val="28"/>
        </w:rPr>
        <w:t>Ламбен Ж.-Ж. Стратегічний маркетинг. Європейська перспектива. Київ: Наука, 2004. 576 с.</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szCs w:val="28"/>
        </w:rPr>
        <w:t>Примак Т.О. Маркетинг : навчальний посібник. Київ : МАУП, 2004. 228 с.</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szCs w:val="28"/>
        </w:rPr>
        <w:t>Луценко К.О., Луценко В.Ю. Актуальні тенденції розвитку комунікацій в системі маркетингу. Вчені записки університету «Крок». Серія «Економіка». 2018. № 3(51). 151–156 с.</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szCs w:val="28"/>
        </w:rPr>
        <w:t>Окландер М.А., Литовченко І.Л., Ботушан М.І. Маркетингові комунікації промислових підприємств в умовах інформаційної економіки: Монографія. К.: Знання, 2011. 51 с.</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szCs w:val="28"/>
        </w:rPr>
        <w:t xml:space="preserve"> Яловега, Н. І. МАРКЕТИНГОВІ КОМУНІКАЦІЇ В УМОВАХ ВІЙНИ: ВИКЛИКИ ТА ШЛЯХИ ПРОСУВАННЯ ТОВАРІВ. Наукові записки Львівського університету бізнесу та права, 373-379 с. </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szCs w:val="28"/>
        </w:rPr>
        <w:t xml:space="preserve"> Сміт П.Р. Маркетингові комунікації: комплексний підхід: Пер. з 2-го англ. вид. - К.: Знання-Прес, 2003. 504 с.</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szCs w:val="28"/>
        </w:rPr>
        <w:lastRenderedPageBreak/>
        <w:t xml:space="preserve"> Шульга Л. В., Терещенко І. О., Боровик Т. В., Чухліб О. С. Маркетингові комунікації в системі управління підприємством. Ефективна економіка. 2021. № 11. 57 с.</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szCs w:val="28"/>
        </w:rPr>
        <w:t xml:space="preserve"> Братко О.С. Маркетингова політика комунікацій: Навчальний посібник. - Тернопіль: Карт-бланш, 2006. 40 с.</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szCs w:val="28"/>
        </w:rPr>
        <w:t xml:space="preserve"> Попова Н. В., Катаєв А. В., Базалієва Л. В., Кононов О. І., Муха Т. А. Маркетингові комунікації : підручник. Харків: «Факт», 2020. 315 с.</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szCs w:val="28"/>
        </w:rPr>
        <w:t xml:space="preserve"> Хмарська І.А. Cутність та значення комплексу маркетингових комунікацій підприємств. Вісник Хмельницького національного університету, 2011. № 6. 114-118 с.</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szCs w:val="28"/>
        </w:rPr>
        <w:t xml:space="preserve"> Бортнік С. М., Конюх І. М. Інтегровані маркетингові комунікації у діяльності підприємства та оцінка їх ефективності. Науковий вісник Миколаївського національного університету імені В.О. Сухомлинського, 2016. 278–282 с.</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szCs w:val="28"/>
        </w:rPr>
        <w:t xml:space="preserve"> Курбацька Л. М. Нові інструменти маркетингових комунікацій при просуванні продуктів і послуг / Л. М. Курбацька, І. Г. Кадирус // Маркетингова освіта в Україні : зб. матеріалів V Міжнар. наук.-практ. Інтернет-конф. м. Київ– К.: КНЕУ, 2021. 350-351 с.</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szCs w:val="28"/>
        </w:rPr>
        <w:t xml:space="preserve"> Мескон М. Основи менеджменту. Київ, 1997. 706 с.</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szCs w:val="28"/>
        </w:rPr>
        <w:t xml:space="preserve"> Макаровська Т.П. Економіка підприємства: Навч. посіб. для студ. вищ.навч. закл. / Т.П. Макаровська, Н.М. Бондар. – К.: МАУП, 2015. – 304 с.</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szCs w:val="28"/>
        </w:rPr>
        <w:t xml:space="preserve"> Арестенко Т.В Планування рекламної кампанії сучасного підприємства. Збірник наукових праць ТДАТУ (економічні науки), № 2 (37), 2018. 63–69 с. </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szCs w:val="28"/>
        </w:rPr>
        <w:t xml:space="preserve"> Летуновська Н. Є., Хоменко Л. М., Люльов О. В. Маркетинг у цифровому середовищі: посібник / підручник / за ред. Летуновської Н. Є., Хоменко Л. М.. Суми: СумДУ, 2021. 194 c.</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szCs w:val="28"/>
        </w:rPr>
        <w:t xml:space="preserve"> Ковальчук С.В., Лазебник М.Р. Ринок маркетингових комунікацій України: огляд та тенденції розвитку. Маркетинг в Україні, 2016, №3. 18-33 с.</w:t>
      </w:r>
    </w:p>
    <w:p w:rsidR="00EF1324" w:rsidRPr="00D659D4" w:rsidRDefault="00EF1324" w:rsidP="00272F4C">
      <w:pPr>
        <w:numPr>
          <w:ilvl w:val="0"/>
          <w:numId w:val="3"/>
        </w:numPr>
        <w:tabs>
          <w:tab w:val="left" w:pos="142"/>
          <w:tab w:val="left" w:pos="426"/>
        </w:tabs>
        <w:spacing w:after="30" w:line="360" w:lineRule="auto"/>
        <w:ind w:left="0" w:firstLine="0"/>
        <w:jc w:val="both"/>
        <w:rPr>
          <w:szCs w:val="28"/>
        </w:rPr>
      </w:pPr>
      <w:r w:rsidRPr="00D659D4">
        <w:rPr>
          <w:szCs w:val="28"/>
        </w:rPr>
        <w:lastRenderedPageBreak/>
        <w:t xml:space="preserve"> Гайтина Н.М. Новітні інструменти маркетингових комунікацій. Економічні проблеми сталого розвитку: матеріали Міжнародної науково-практичної конференції, присвяченої пам'яті проф. О. Балацького, м. Суми, 2014 198—200 с.</w:t>
      </w:r>
    </w:p>
    <w:p w:rsidR="00EF1324" w:rsidRPr="00D659D4" w:rsidRDefault="00EF1324" w:rsidP="00272F4C">
      <w:pPr>
        <w:pStyle w:val="a3"/>
        <w:numPr>
          <w:ilvl w:val="0"/>
          <w:numId w:val="3"/>
        </w:numPr>
        <w:tabs>
          <w:tab w:val="left" w:pos="142"/>
          <w:tab w:val="left" w:pos="426"/>
        </w:tabs>
        <w:autoSpaceDE w:val="0"/>
        <w:autoSpaceDN w:val="0"/>
        <w:adjustRightInd w:val="0"/>
        <w:spacing w:after="30" w:line="360" w:lineRule="auto"/>
        <w:ind w:left="0" w:firstLine="0"/>
        <w:jc w:val="both"/>
        <w:rPr>
          <w:sz w:val="28"/>
          <w:szCs w:val="28"/>
          <w:lang w:val="uk-UA"/>
        </w:rPr>
      </w:pPr>
      <w:r w:rsidRPr="00D659D4">
        <w:rPr>
          <w:sz w:val="28"/>
          <w:szCs w:val="28"/>
          <w:lang w:val="uk-UA"/>
        </w:rPr>
        <w:t xml:space="preserve">Офіційний сайт компанії Nielsen. URL: </w:t>
      </w:r>
      <w:hyperlink r:id="rId53" w:history="1">
        <w:r w:rsidRPr="00D659D4">
          <w:rPr>
            <w:rStyle w:val="a5"/>
            <w:bCs/>
            <w:color w:val="auto"/>
            <w:sz w:val="28"/>
            <w:szCs w:val="28"/>
            <w:u w:val="none"/>
            <w:lang w:val="uk-UA"/>
          </w:rPr>
          <w:t>https://www.nielsen.com/?s=advertising%20market%20research%20reports&amp;postType=&amp;page=1&amp;sortby</w:t>
        </w:r>
      </w:hyperlink>
      <w:r w:rsidRPr="00D659D4">
        <w:rPr>
          <w:bCs/>
          <w:sz w:val="28"/>
          <w:szCs w:val="28"/>
          <w:lang w:val="uk-UA"/>
        </w:rPr>
        <w:t>=</w:t>
      </w:r>
      <w:r w:rsidR="00624846" w:rsidRPr="00D659D4">
        <w:rPr>
          <w:bCs/>
          <w:sz w:val="28"/>
          <w:szCs w:val="28"/>
          <w:lang w:val="uk-UA"/>
        </w:rPr>
        <w:t xml:space="preserve"> .</w:t>
      </w:r>
    </w:p>
    <w:p w:rsidR="00EF1324" w:rsidRPr="00D659D4" w:rsidRDefault="00EF1324" w:rsidP="00272F4C">
      <w:pPr>
        <w:pStyle w:val="a3"/>
        <w:numPr>
          <w:ilvl w:val="0"/>
          <w:numId w:val="3"/>
        </w:numPr>
        <w:tabs>
          <w:tab w:val="left" w:pos="142"/>
          <w:tab w:val="left" w:pos="426"/>
        </w:tabs>
        <w:autoSpaceDE w:val="0"/>
        <w:autoSpaceDN w:val="0"/>
        <w:adjustRightInd w:val="0"/>
        <w:spacing w:after="30" w:line="360" w:lineRule="auto"/>
        <w:ind w:left="0" w:firstLine="0"/>
        <w:jc w:val="both"/>
        <w:rPr>
          <w:sz w:val="28"/>
          <w:szCs w:val="28"/>
          <w:lang w:val="uk-UA"/>
        </w:rPr>
      </w:pPr>
      <w:r w:rsidRPr="00D659D4">
        <w:rPr>
          <w:sz w:val="28"/>
          <w:szCs w:val="28"/>
          <w:lang w:val="uk-UA"/>
        </w:rPr>
        <w:t xml:space="preserve">Офіційний сайт компанії Kantar. URL: </w:t>
      </w:r>
      <w:r w:rsidRPr="00D659D4">
        <w:rPr>
          <w:bCs/>
          <w:sz w:val="28"/>
          <w:szCs w:val="28"/>
          <w:lang w:val="uk-UA"/>
        </w:rPr>
        <w:t>kantar.com/about</w:t>
      </w:r>
      <w:r w:rsidR="00624846" w:rsidRPr="00D659D4">
        <w:rPr>
          <w:bCs/>
          <w:sz w:val="28"/>
          <w:szCs w:val="28"/>
          <w:lang w:val="uk-UA"/>
        </w:rPr>
        <w:t>.</w:t>
      </w:r>
    </w:p>
    <w:p w:rsidR="00EF1324" w:rsidRPr="00D659D4" w:rsidRDefault="00EF1324" w:rsidP="00272F4C">
      <w:pPr>
        <w:pStyle w:val="a3"/>
        <w:numPr>
          <w:ilvl w:val="0"/>
          <w:numId w:val="3"/>
        </w:numPr>
        <w:tabs>
          <w:tab w:val="left" w:pos="142"/>
          <w:tab w:val="left" w:pos="426"/>
        </w:tabs>
        <w:autoSpaceDE w:val="0"/>
        <w:autoSpaceDN w:val="0"/>
        <w:adjustRightInd w:val="0"/>
        <w:spacing w:after="30" w:line="360" w:lineRule="auto"/>
        <w:ind w:left="0" w:firstLine="0"/>
        <w:jc w:val="both"/>
        <w:rPr>
          <w:sz w:val="28"/>
          <w:szCs w:val="28"/>
          <w:lang w:val="uk-UA"/>
        </w:rPr>
      </w:pPr>
      <w:r w:rsidRPr="00D659D4">
        <w:rPr>
          <w:sz w:val="28"/>
          <w:szCs w:val="28"/>
          <w:lang w:val="uk-UA"/>
        </w:rPr>
        <w:t xml:space="preserve">Офіційний сайт компанії GfK. URL: </w:t>
      </w:r>
      <w:hyperlink r:id="rId54" w:history="1">
        <w:r w:rsidRPr="00D659D4">
          <w:rPr>
            <w:rStyle w:val="a5"/>
            <w:bCs/>
            <w:color w:val="auto"/>
            <w:sz w:val="28"/>
            <w:szCs w:val="28"/>
            <w:u w:val="none"/>
            <w:lang w:val="uk-UA"/>
          </w:rPr>
          <w:t>https://www.gfk.com/home</w:t>
        </w:r>
      </w:hyperlink>
      <w:r w:rsidR="00624846" w:rsidRPr="00D659D4">
        <w:rPr>
          <w:rStyle w:val="a5"/>
          <w:bCs/>
          <w:color w:val="auto"/>
          <w:sz w:val="28"/>
          <w:szCs w:val="28"/>
          <w:u w:val="none"/>
          <w:lang w:val="uk-UA"/>
        </w:rPr>
        <w:t>.</w:t>
      </w:r>
    </w:p>
    <w:p w:rsidR="00624846" w:rsidRPr="00D659D4" w:rsidRDefault="00EF1324" w:rsidP="00624846">
      <w:pPr>
        <w:pStyle w:val="a3"/>
        <w:numPr>
          <w:ilvl w:val="0"/>
          <w:numId w:val="3"/>
        </w:numPr>
        <w:tabs>
          <w:tab w:val="left" w:pos="142"/>
          <w:tab w:val="left" w:pos="426"/>
        </w:tabs>
        <w:spacing w:after="30" w:line="360" w:lineRule="auto"/>
        <w:ind w:left="0" w:firstLine="0"/>
        <w:rPr>
          <w:sz w:val="28"/>
          <w:szCs w:val="28"/>
          <w:lang w:val="uk-UA"/>
        </w:rPr>
      </w:pPr>
      <w:r w:rsidRPr="00D659D4">
        <w:rPr>
          <w:sz w:val="28"/>
          <w:szCs w:val="28"/>
          <w:lang w:val="uk-UA"/>
        </w:rPr>
        <w:t>Маркетингові дослідження: навчально-методичний комплекс [Електронний ресурс]: навч. посіб. для студентів спеціальності 075 «Маркетинг»,</w:t>
      </w:r>
      <w:r w:rsidR="00624846" w:rsidRPr="00D659D4">
        <w:rPr>
          <w:sz w:val="28"/>
          <w:szCs w:val="28"/>
          <w:lang w:val="uk-UA"/>
        </w:rPr>
        <w:t xml:space="preserve"> </w:t>
      </w:r>
      <w:r w:rsidRPr="00D659D4">
        <w:rPr>
          <w:sz w:val="28"/>
          <w:szCs w:val="28"/>
          <w:lang w:val="uk-UA"/>
        </w:rPr>
        <w:t>освітня програма «Промисловий маркетинг» / Солнцев С. О., Черненко О. В. Київ: КПІ ім. Ігоря Сікорського, 2020. 118 с. Режим доступу:</w:t>
      </w:r>
      <w:r w:rsidR="00624846" w:rsidRPr="00D659D4">
        <w:rPr>
          <w:sz w:val="28"/>
          <w:szCs w:val="28"/>
          <w:lang w:val="uk-UA"/>
        </w:rPr>
        <w:t xml:space="preserve"> </w:t>
      </w:r>
      <w:hyperlink r:id="rId55" w:history="1">
        <w:r w:rsidRPr="00D659D4">
          <w:rPr>
            <w:rStyle w:val="a5"/>
            <w:color w:val="auto"/>
            <w:sz w:val="28"/>
            <w:szCs w:val="28"/>
            <w:u w:val="none"/>
            <w:lang w:val="uk-UA"/>
          </w:rPr>
          <w:t>https://ela.kpi.ua/handle/123456789/43426</w:t>
        </w:r>
      </w:hyperlink>
      <w:r w:rsidR="00624846" w:rsidRPr="00D659D4">
        <w:rPr>
          <w:rStyle w:val="a5"/>
          <w:color w:val="auto"/>
          <w:sz w:val="28"/>
          <w:szCs w:val="28"/>
          <w:u w:val="none"/>
          <w:lang w:val="uk-UA"/>
        </w:rPr>
        <w:t>.</w:t>
      </w:r>
    </w:p>
    <w:p w:rsidR="00624846" w:rsidRPr="00D659D4" w:rsidRDefault="00EF1324" w:rsidP="00624846">
      <w:pPr>
        <w:pStyle w:val="a3"/>
        <w:numPr>
          <w:ilvl w:val="0"/>
          <w:numId w:val="3"/>
        </w:numPr>
        <w:tabs>
          <w:tab w:val="left" w:pos="142"/>
          <w:tab w:val="left" w:pos="426"/>
        </w:tabs>
        <w:spacing w:after="30" w:line="360" w:lineRule="auto"/>
        <w:ind w:left="0" w:firstLine="0"/>
        <w:rPr>
          <w:sz w:val="28"/>
          <w:szCs w:val="28"/>
          <w:lang w:val="uk-UA"/>
        </w:rPr>
      </w:pPr>
      <w:r w:rsidRPr="00D659D4">
        <w:rPr>
          <w:sz w:val="28"/>
          <w:szCs w:val="28"/>
          <w:lang w:val="uk-UA"/>
        </w:rPr>
        <w:t>Оцінка та вибір раціонального варіанту використання інвестиційних засобів.  URL</w:t>
      </w:r>
      <w:r w:rsidR="00272F4C" w:rsidRPr="00D659D4">
        <w:rPr>
          <w:sz w:val="28"/>
          <w:szCs w:val="28"/>
          <w:lang w:val="uk-UA"/>
        </w:rPr>
        <w:t xml:space="preserve">: </w:t>
      </w:r>
      <w:hyperlink r:id="rId56" w:history="1">
        <w:r w:rsidR="00624846" w:rsidRPr="00D659D4">
          <w:rPr>
            <w:rStyle w:val="a5"/>
            <w:color w:val="auto"/>
            <w:sz w:val="28"/>
            <w:szCs w:val="28"/>
            <w:u w:val="none"/>
            <w:lang w:val="uk-UA"/>
          </w:rPr>
          <w:t>http://dspace.oneu.edu.ua/jspui/handle/123456789/494</w:t>
        </w:r>
      </w:hyperlink>
      <w:r w:rsidR="00624846" w:rsidRPr="00D659D4">
        <w:rPr>
          <w:sz w:val="28"/>
          <w:szCs w:val="28"/>
          <w:lang w:val="uk-UA"/>
        </w:rPr>
        <w:t xml:space="preserve"> </w:t>
      </w:r>
    </w:p>
    <w:p w:rsidR="00EF1324" w:rsidRPr="00D659D4" w:rsidRDefault="00EF1324" w:rsidP="00624846">
      <w:pPr>
        <w:pStyle w:val="a3"/>
        <w:numPr>
          <w:ilvl w:val="0"/>
          <w:numId w:val="3"/>
        </w:numPr>
        <w:tabs>
          <w:tab w:val="left" w:pos="142"/>
          <w:tab w:val="left" w:pos="426"/>
        </w:tabs>
        <w:spacing w:after="30" w:line="360" w:lineRule="auto"/>
        <w:ind w:left="0" w:firstLine="0"/>
        <w:rPr>
          <w:sz w:val="28"/>
          <w:szCs w:val="28"/>
          <w:lang w:val="uk-UA"/>
        </w:rPr>
      </w:pPr>
      <w:r w:rsidRPr="00D659D4">
        <w:rPr>
          <w:sz w:val="28"/>
          <w:szCs w:val="28"/>
          <w:lang w:val="uk-UA"/>
        </w:rPr>
        <w:t xml:space="preserve">ТОВАРИСТВО З ОБМЕЖЕНОЮ ВІДПОВІДАЛЬНІСТЮ "ВОВК ГРУП". Фінансова звітність. </w:t>
      </w:r>
      <w:hyperlink r:id="rId57" w:history="1">
        <w:r w:rsidR="00205002" w:rsidRPr="00D659D4">
          <w:rPr>
            <w:rStyle w:val="a5"/>
            <w:color w:val="auto"/>
            <w:sz w:val="28"/>
            <w:szCs w:val="28"/>
            <w:u w:val="none"/>
            <w:lang w:val="uk-UA"/>
          </w:rPr>
          <w:t>URL: https://clarity-project.info/edr/41631722/finances</w:t>
        </w:r>
      </w:hyperlink>
    </w:p>
    <w:p w:rsidR="00EF1324" w:rsidRPr="00D659D4" w:rsidRDefault="00BB10AA" w:rsidP="00272F4C">
      <w:pPr>
        <w:pStyle w:val="a3"/>
        <w:numPr>
          <w:ilvl w:val="0"/>
          <w:numId w:val="3"/>
        </w:numPr>
        <w:tabs>
          <w:tab w:val="left" w:pos="142"/>
          <w:tab w:val="left" w:pos="426"/>
        </w:tabs>
        <w:spacing w:after="30" w:line="360" w:lineRule="auto"/>
        <w:ind w:left="0" w:firstLine="0"/>
        <w:rPr>
          <w:sz w:val="28"/>
          <w:szCs w:val="28"/>
          <w:lang w:val="uk-UA"/>
        </w:rPr>
      </w:pPr>
      <w:r w:rsidRPr="00D659D4">
        <w:rPr>
          <w:sz w:val="28"/>
          <w:szCs w:val="28"/>
          <w:lang w:val="uk-UA"/>
        </w:rPr>
        <w:t xml:space="preserve">Офіційний сайт компанії </w:t>
      </w:r>
      <w:r w:rsidRPr="00D659D4">
        <w:rPr>
          <w:sz w:val="28"/>
          <w:szCs w:val="28"/>
          <w:lang w:val="uk-UA" w:eastAsia="uk-UA"/>
        </w:rPr>
        <w:t>«</w:t>
      </w:r>
      <w:r w:rsidRPr="00D659D4">
        <w:rPr>
          <w:szCs w:val="28"/>
          <w:lang w:val="uk-UA"/>
        </w:rPr>
        <w:t>Minova</w:t>
      </w:r>
      <w:r w:rsidRPr="00D659D4">
        <w:rPr>
          <w:sz w:val="28"/>
          <w:szCs w:val="28"/>
          <w:lang w:val="uk-UA" w:eastAsia="uk-UA"/>
        </w:rPr>
        <w:t>»</w:t>
      </w:r>
      <w:r w:rsidRPr="00D659D4">
        <w:rPr>
          <w:noProof/>
          <w:sz w:val="28"/>
          <w:szCs w:val="28"/>
          <w:lang w:val="uk-UA"/>
        </w:rPr>
        <w:t xml:space="preserve">. URL: </w:t>
      </w:r>
      <w:hyperlink r:id="rId58" w:history="1">
        <w:r w:rsidR="00EF1324" w:rsidRPr="00D659D4">
          <w:rPr>
            <w:rStyle w:val="a5"/>
            <w:color w:val="auto"/>
            <w:sz w:val="28"/>
            <w:szCs w:val="28"/>
            <w:u w:val="none"/>
            <w:lang w:val="uk-UA"/>
          </w:rPr>
          <w:t>https://minova.com.ua</w:t>
        </w:r>
      </w:hyperlink>
    </w:p>
    <w:p w:rsidR="00EF1324" w:rsidRPr="00D659D4" w:rsidRDefault="00BB10AA" w:rsidP="00272F4C">
      <w:pPr>
        <w:pStyle w:val="a3"/>
        <w:numPr>
          <w:ilvl w:val="0"/>
          <w:numId w:val="3"/>
        </w:numPr>
        <w:tabs>
          <w:tab w:val="left" w:pos="142"/>
          <w:tab w:val="left" w:pos="426"/>
        </w:tabs>
        <w:spacing w:after="30" w:line="360" w:lineRule="auto"/>
        <w:ind w:left="0" w:firstLine="0"/>
        <w:rPr>
          <w:sz w:val="28"/>
          <w:szCs w:val="28"/>
          <w:lang w:val="uk-UA"/>
        </w:rPr>
      </w:pPr>
      <w:r w:rsidRPr="00D659D4">
        <w:rPr>
          <w:sz w:val="28"/>
          <w:szCs w:val="28"/>
          <w:lang w:val="uk-UA"/>
        </w:rPr>
        <w:t xml:space="preserve">Офіційний сайт компанії </w:t>
      </w:r>
      <w:r w:rsidRPr="00D659D4">
        <w:rPr>
          <w:sz w:val="28"/>
          <w:szCs w:val="28"/>
          <w:lang w:val="uk-UA" w:eastAsia="uk-UA"/>
        </w:rPr>
        <w:t>«</w:t>
      </w:r>
      <w:r w:rsidR="00624846" w:rsidRPr="00D659D4">
        <w:rPr>
          <w:szCs w:val="28"/>
          <w:lang w:val="uk-UA"/>
        </w:rPr>
        <w:t>Onlady</w:t>
      </w:r>
      <w:r w:rsidRPr="00D659D4">
        <w:rPr>
          <w:sz w:val="28"/>
          <w:szCs w:val="28"/>
          <w:lang w:val="uk-UA" w:eastAsia="uk-UA"/>
        </w:rPr>
        <w:t>»</w:t>
      </w:r>
      <w:r w:rsidRPr="00D659D4">
        <w:rPr>
          <w:noProof/>
          <w:sz w:val="28"/>
          <w:szCs w:val="28"/>
          <w:lang w:val="uk-UA"/>
        </w:rPr>
        <w:t xml:space="preserve">. URL: </w:t>
      </w:r>
      <w:hyperlink r:id="rId59" w:history="1">
        <w:r w:rsidR="00EF1324" w:rsidRPr="00D659D4">
          <w:rPr>
            <w:rStyle w:val="a5"/>
            <w:color w:val="auto"/>
            <w:sz w:val="28"/>
            <w:szCs w:val="28"/>
            <w:u w:val="none"/>
            <w:lang w:val="uk-UA"/>
          </w:rPr>
          <w:t>https://onlady.com.ua/ru/</w:t>
        </w:r>
      </w:hyperlink>
    </w:p>
    <w:p w:rsidR="00EF1324" w:rsidRPr="00D659D4" w:rsidRDefault="00BB10AA" w:rsidP="00272F4C">
      <w:pPr>
        <w:pStyle w:val="a3"/>
        <w:numPr>
          <w:ilvl w:val="0"/>
          <w:numId w:val="3"/>
        </w:numPr>
        <w:tabs>
          <w:tab w:val="left" w:pos="142"/>
          <w:tab w:val="left" w:pos="426"/>
        </w:tabs>
        <w:spacing w:after="30" w:line="360" w:lineRule="auto"/>
        <w:ind w:left="0" w:firstLine="0"/>
        <w:rPr>
          <w:sz w:val="28"/>
          <w:szCs w:val="28"/>
          <w:lang w:val="uk-UA"/>
        </w:rPr>
      </w:pPr>
      <w:r w:rsidRPr="00D659D4">
        <w:rPr>
          <w:sz w:val="28"/>
          <w:szCs w:val="28"/>
          <w:lang w:val="uk-UA"/>
        </w:rPr>
        <w:t xml:space="preserve">Офіційний сайт компанії </w:t>
      </w:r>
      <w:r w:rsidRPr="00D659D4">
        <w:rPr>
          <w:sz w:val="28"/>
          <w:szCs w:val="28"/>
          <w:lang w:val="uk-UA" w:eastAsia="uk-UA"/>
        </w:rPr>
        <w:t>«</w:t>
      </w:r>
      <w:r w:rsidR="00624846" w:rsidRPr="00D659D4">
        <w:rPr>
          <w:szCs w:val="28"/>
          <w:lang w:val="uk-UA"/>
        </w:rPr>
        <w:t>JUL</w:t>
      </w:r>
      <w:r w:rsidRPr="00D659D4">
        <w:rPr>
          <w:sz w:val="28"/>
          <w:szCs w:val="28"/>
          <w:lang w:val="uk-UA" w:eastAsia="uk-UA"/>
        </w:rPr>
        <w:t>»</w:t>
      </w:r>
      <w:r w:rsidRPr="00D659D4">
        <w:rPr>
          <w:noProof/>
          <w:sz w:val="28"/>
          <w:szCs w:val="28"/>
          <w:lang w:val="uk-UA"/>
        </w:rPr>
        <w:t xml:space="preserve">. URL: </w:t>
      </w:r>
      <w:hyperlink r:id="rId60" w:history="1">
        <w:r w:rsidR="00EF1324" w:rsidRPr="00D659D4">
          <w:rPr>
            <w:rStyle w:val="a5"/>
            <w:color w:val="auto"/>
            <w:sz w:val="28"/>
            <w:szCs w:val="28"/>
            <w:u w:val="none"/>
            <w:lang w:val="uk-UA"/>
          </w:rPr>
          <w:t>https://jul.ua</w:t>
        </w:r>
      </w:hyperlink>
    </w:p>
    <w:p w:rsidR="00EF1324" w:rsidRPr="00D659D4" w:rsidRDefault="00BB10AA" w:rsidP="00272F4C">
      <w:pPr>
        <w:pStyle w:val="a3"/>
        <w:numPr>
          <w:ilvl w:val="0"/>
          <w:numId w:val="3"/>
        </w:numPr>
        <w:tabs>
          <w:tab w:val="left" w:pos="142"/>
          <w:tab w:val="left" w:pos="426"/>
        </w:tabs>
        <w:spacing w:after="30" w:line="360" w:lineRule="auto"/>
        <w:ind w:left="0" w:firstLine="0"/>
        <w:rPr>
          <w:sz w:val="28"/>
          <w:szCs w:val="28"/>
          <w:lang w:val="uk-UA"/>
        </w:rPr>
      </w:pPr>
      <w:r w:rsidRPr="00D659D4">
        <w:rPr>
          <w:sz w:val="28"/>
          <w:szCs w:val="28"/>
          <w:lang w:val="uk-UA"/>
        </w:rPr>
        <w:t xml:space="preserve">Офіційний сайт компанії </w:t>
      </w:r>
      <w:r w:rsidRPr="00D659D4">
        <w:rPr>
          <w:sz w:val="28"/>
          <w:szCs w:val="28"/>
          <w:lang w:val="uk-UA" w:eastAsia="uk-UA"/>
        </w:rPr>
        <w:t>«</w:t>
      </w:r>
      <w:r w:rsidR="00624846" w:rsidRPr="00D659D4">
        <w:rPr>
          <w:szCs w:val="28"/>
          <w:lang w:val="uk-UA"/>
        </w:rPr>
        <w:t>Joanna</w:t>
      </w:r>
      <w:r w:rsidRPr="00D659D4">
        <w:rPr>
          <w:sz w:val="28"/>
          <w:szCs w:val="28"/>
          <w:lang w:val="uk-UA" w:eastAsia="uk-UA"/>
        </w:rPr>
        <w:t>»</w:t>
      </w:r>
      <w:r w:rsidRPr="00D659D4">
        <w:rPr>
          <w:noProof/>
          <w:sz w:val="28"/>
          <w:szCs w:val="28"/>
          <w:lang w:val="uk-UA"/>
        </w:rPr>
        <w:t xml:space="preserve">. URL: </w:t>
      </w:r>
      <w:hyperlink r:id="rId61" w:history="1">
        <w:r w:rsidR="00B01A73" w:rsidRPr="00D659D4">
          <w:rPr>
            <w:rStyle w:val="a5"/>
            <w:color w:val="auto"/>
            <w:sz w:val="28"/>
            <w:szCs w:val="28"/>
            <w:u w:val="none"/>
            <w:lang w:val="uk-UA"/>
          </w:rPr>
          <w:t>https://joanna-od.com/ua/</w:t>
        </w:r>
      </w:hyperlink>
    </w:p>
    <w:p w:rsidR="00B01A73" w:rsidRDefault="00205002" w:rsidP="00272F4C">
      <w:pPr>
        <w:pStyle w:val="a3"/>
        <w:numPr>
          <w:ilvl w:val="0"/>
          <w:numId w:val="3"/>
        </w:numPr>
        <w:tabs>
          <w:tab w:val="left" w:pos="142"/>
          <w:tab w:val="left" w:pos="426"/>
        </w:tabs>
        <w:spacing w:after="30" w:line="360" w:lineRule="auto"/>
        <w:ind w:left="0" w:firstLine="0"/>
        <w:rPr>
          <w:sz w:val="28"/>
          <w:szCs w:val="28"/>
          <w:lang w:val="uk-UA"/>
        </w:rPr>
      </w:pPr>
      <w:r w:rsidRPr="00D659D4">
        <w:rPr>
          <w:sz w:val="28"/>
          <w:szCs w:val="28"/>
          <w:lang w:val="uk-UA"/>
        </w:rPr>
        <w:t>Система YouControl онлайн-сервіс перевірки компаній. URL</w:t>
      </w:r>
      <w:r w:rsidR="00BB10AA" w:rsidRPr="00D659D4">
        <w:rPr>
          <w:sz w:val="28"/>
          <w:szCs w:val="28"/>
          <w:lang w:val="uk-UA"/>
        </w:rPr>
        <w:t xml:space="preserve">: </w:t>
      </w:r>
      <w:hyperlink r:id="rId62" w:history="1">
        <w:r w:rsidRPr="00D659D4">
          <w:rPr>
            <w:rStyle w:val="a5"/>
            <w:color w:val="auto"/>
            <w:sz w:val="28"/>
            <w:szCs w:val="28"/>
            <w:u w:val="none"/>
            <w:lang w:val="uk-UA"/>
          </w:rPr>
          <w:t>https://youcontrol.com.ua</w:t>
        </w:r>
      </w:hyperlink>
      <w:r w:rsidRPr="00D659D4">
        <w:rPr>
          <w:sz w:val="28"/>
          <w:szCs w:val="28"/>
          <w:lang w:val="uk-UA"/>
        </w:rPr>
        <w:t>.</w:t>
      </w:r>
    </w:p>
    <w:p w:rsidR="00F54C08" w:rsidRPr="00F54C08" w:rsidRDefault="00F54C08" w:rsidP="00F54C08">
      <w:pPr>
        <w:pStyle w:val="a3"/>
        <w:numPr>
          <w:ilvl w:val="0"/>
          <w:numId w:val="3"/>
        </w:numPr>
        <w:tabs>
          <w:tab w:val="left" w:pos="426"/>
          <w:tab w:val="left" w:pos="567"/>
        </w:tabs>
        <w:spacing w:after="30" w:line="360" w:lineRule="auto"/>
        <w:ind w:left="0" w:firstLine="0"/>
        <w:jc w:val="both"/>
        <w:rPr>
          <w:sz w:val="28"/>
          <w:szCs w:val="28"/>
          <w:lang w:val="uk-UA"/>
        </w:rPr>
      </w:pPr>
      <w:r w:rsidRPr="00F54C08">
        <w:rPr>
          <w:sz w:val="28"/>
          <w:szCs w:val="28"/>
          <w:lang w:val="uk-UA"/>
        </w:rPr>
        <w:t xml:space="preserve">Паращенко Д.Д. Маркетингові дослідження: курсова робота/за кер </w:t>
      </w:r>
      <w:r w:rsidRPr="00F54C08">
        <w:rPr>
          <w:color w:val="000000"/>
          <w:sz w:val="28"/>
          <w:szCs w:val="28"/>
        </w:rPr>
        <w:t>Кофанов О.Є.</w:t>
      </w:r>
      <w:r w:rsidRPr="00F54C08">
        <w:rPr>
          <w:sz w:val="28"/>
          <w:szCs w:val="28"/>
          <w:lang w:val="uk-UA"/>
        </w:rPr>
        <w:t xml:space="preserve"> Київ: КПІ ім. Ігоря Сікорського, кафедра промислового маркетингу. 2023.   </w:t>
      </w:r>
      <w:r>
        <w:rPr>
          <w:sz w:val="28"/>
          <w:szCs w:val="28"/>
          <w:lang w:val="uk-UA"/>
        </w:rPr>
        <w:t xml:space="preserve">49 – 88 с. </w:t>
      </w:r>
    </w:p>
    <w:p w:rsidR="00BB10AA" w:rsidRPr="00D659D4" w:rsidRDefault="00BB10AA" w:rsidP="00BB10AA">
      <w:pPr>
        <w:pStyle w:val="a3"/>
        <w:tabs>
          <w:tab w:val="left" w:pos="142"/>
          <w:tab w:val="left" w:pos="426"/>
        </w:tabs>
        <w:spacing w:after="30" w:line="360" w:lineRule="auto"/>
        <w:rPr>
          <w:sz w:val="28"/>
          <w:szCs w:val="28"/>
          <w:highlight w:val="yellow"/>
          <w:lang w:val="uk-UA"/>
        </w:rPr>
      </w:pPr>
    </w:p>
    <w:p w:rsidR="00EF1324" w:rsidRDefault="00EF1324" w:rsidP="0013405C">
      <w:pPr>
        <w:spacing w:after="30" w:line="360" w:lineRule="auto"/>
        <w:ind w:firstLine="0"/>
        <w:contextualSpacing/>
        <w:jc w:val="center"/>
        <w:rPr>
          <w:b/>
        </w:rPr>
      </w:pPr>
      <w:r w:rsidRPr="00D659D4">
        <w:br w:type="page"/>
      </w:r>
      <w:r w:rsidRPr="00D659D4">
        <w:rPr>
          <w:b/>
        </w:rPr>
        <w:lastRenderedPageBreak/>
        <w:t>ДОДАТОК А</w:t>
      </w:r>
    </w:p>
    <w:p w:rsidR="00D659D4" w:rsidRPr="00D659D4" w:rsidRDefault="00D659D4" w:rsidP="0013405C">
      <w:pPr>
        <w:spacing w:after="30" w:line="360" w:lineRule="auto"/>
        <w:ind w:firstLine="0"/>
        <w:contextualSpacing/>
        <w:jc w:val="center"/>
        <w:rPr>
          <w:b/>
        </w:rPr>
      </w:pPr>
    </w:p>
    <w:p w:rsidR="00EF1324" w:rsidRPr="00D659D4" w:rsidRDefault="00EF1324" w:rsidP="0013405C">
      <w:pPr>
        <w:pStyle w:val="a9"/>
        <w:spacing w:after="30"/>
        <w:ind w:firstLine="0"/>
        <w:jc w:val="both"/>
        <w:rPr>
          <w:sz w:val="28"/>
          <w:szCs w:val="28"/>
          <w:lang w:val="uk-UA"/>
        </w:rPr>
      </w:pPr>
      <w:r w:rsidRPr="00D659D4">
        <w:rPr>
          <w:sz w:val="28"/>
          <w:szCs w:val="28"/>
          <w:lang w:val="uk-UA"/>
        </w:rPr>
        <w:t>Таблиця 1.1 - Опис товарного асортименту</w:t>
      </w:r>
    </w:p>
    <w:tbl>
      <w:tblPr>
        <w:tblpPr w:leftFromText="180" w:rightFromText="180" w:vertAnchor="text" w:tblpY="1"/>
        <w:tblOverlap w:val="neve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66"/>
        <w:gridCol w:w="1769"/>
        <w:gridCol w:w="1701"/>
        <w:gridCol w:w="1559"/>
        <w:gridCol w:w="1276"/>
        <w:gridCol w:w="1701"/>
        <w:gridCol w:w="1559"/>
      </w:tblGrid>
      <w:tr w:rsidR="00EF1324" w:rsidRPr="00D659D4" w:rsidTr="00F52FDD">
        <w:trPr>
          <w:trHeight w:val="428"/>
        </w:trPr>
        <w:tc>
          <w:tcPr>
            <w:tcW w:w="466" w:type="dxa"/>
          </w:tcPr>
          <w:p w:rsidR="00EF1324" w:rsidRPr="00D659D4" w:rsidRDefault="00EF1324" w:rsidP="00F90065">
            <w:pPr>
              <w:spacing w:after="30"/>
              <w:jc w:val="both"/>
              <w:rPr>
                <w:b/>
                <w:sz w:val="24"/>
              </w:rPr>
            </w:pPr>
          </w:p>
        </w:tc>
        <w:tc>
          <w:tcPr>
            <w:tcW w:w="9565" w:type="dxa"/>
            <w:gridSpan w:val="6"/>
          </w:tcPr>
          <w:p w:rsidR="00EF1324" w:rsidRPr="00D659D4" w:rsidRDefault="00EF1324" w:rsidP="00F90065">
            <w:pPr>
              <w:spacing w:after="30"/>
              <w:jc w:val="both"/>
              <w:rPr>
                <w:b/>
                <w:sz w:val="24"/>
              </w:rPr>
            </w:pPr>
            <w:r w:rsidRPr="00D659D4">
              <w:rPr>
                <w:sz w:val="24"/>
              </w:rPr>
              <w:t>Ширина асортименту</w:t>
            </w:r>
          </w:p>
        </w:tc>
      </w:tr>
      <w:tr w:rsidR="00EF1324" w:rsidRPr="00D659D4" w:rsidTr="00F52FDD">
        <w:trPr>
          <w:trHeight w:val="1"/>
        </w:trPr>
        <w:tc>
          <w:tcPr>
            <w:tcW w:w="466" w:type="dxa"/>
            <w:vMerge w:val="restart"/>
            <w:textDirection w:val="btLr"/>
            <w:vAlign w:val="bottom"/>
          </w:tcPr>
          <w:p w:rsidR="00EF1324" w:rsidRPr="00D659D4" w:rsidRDefault="00EF1324" w:rsidP="00F90065">
            <w:pPr>
              <w:spacing w:after="30"/>
              <w:ind w:left="201"/>
              <w:jc w:val="both"/>
              <w:rPr>
                <w:sz w:val="24"/>
              </w:rPr>
            </w:pPr>
            <w:r w:rsidRPr="00D659D4">
              <w:rPr>
                <w:sz w:val="24"/>
              </w:rPr>
              <w:t xml:space="preserve">                                                Глибина асортименту</w:t>
            </w:r>
          </w:p>
        </w:tc>
        <w:tc>
          <w:tcPr>
            <w:tcW w:w="1769" w:type="dxa"/>
          </w:tcPr>
          <w:p w:rsidR="00EF1324" w:rsidRPr="00D659D4" w:rsidRDefault="00EF1324" w:rsidP="00F90065">
            <w:pPr>
              <w:spacing w:after="30"/>
              <w:ind w:firstLine="0"/>
              <w:jc w:val="both"/>
              <w:rPr>
                <w:b/>
                <w:sz w:val="24"/>
              </w:rPr>
            </w:pPr>
            <w:r w:rsidRPr="00D659D4">
              <w:rPr>
                <w:b/>
                <w:sz w:val="24"/>
              </w:rPr>
              <w:t>Сукні</w:t>
            </w:r>
          </w:p>
        </w:tc>
        <w:tc>
          <w:tcPr>
            <w:tcW w:w="1701" w:type="dxa"/>
          </w:tcPr>
          <w:p w:rsidR="00EF1324" w:rsidRPr="00D659D4" w:rsidRDefault="00EF1324" w:rsidP="00F90065">
            <w:pPr>
              <w:spacing w:after="30"/>
              <w:ind w:firstLine="0"/>
              <w:jc w:val="both"/>
              <w:rPr>
                <w:b/>
                <w:sz w:val="24"/>
              </w:rPr>
            </w:pPr>
            <w:r w:rsidRPr="00D659D4">
              <w:rPr>
                <w:b/>
                <w:sz w:val="24"/>
              </w:rPr>
              <w:t>Светри</w:t>
            </w:r>
          </w:p>
        </w:tc>
        <w:tc>
          <w:tcPr>
            <w:tcW w:w="1559" w:type="dxa"/>
          </w:tcPr>
          <w:p w:rsidR="00EF1324" w:rsidRPr="00D659D4" w:rsidRDefault="00EF1324" w:rsidP="00F90065">
            <w:pPr>
              <w:spacing w:after="30"/>
              <w:ind w:firstLine="0"/>
              <w:jc w:val="both"/>
              <w:rPr>
                <w:b/>
                <w:sz w:val="24"/>
              </w:rPr>
            </w:pPr>
            <w:r w:rsidRPr="00D659D4">
              <w:rPr>
                <w:b/>
                <w:sz w:val="24"/>
              </w:rPr>
              <w:t>Верхній одяг</w:t>
            </w:r>
          </w:p>
        </w:tc>
        <w:tc>
          <w:tcPr>
            <w:tcW w:w="1276" w:type="dxa"/>
          </w:tcPr>
          <w:p w:rsidR="00EF1324" w:rsidRPr="00D659D4" w:rsidRDefault="00EF1324" w:rsidP="00F90065">
            <w:pPr>
              <w:spacing w:after="30"/>
              <w:ind w:firstLine="0"/>
              <w:jc w:val="both"/>
              <w:rPr>
                <w:b/>
                <w:sz w:val="24"/>
              </w:rPr>
            </w:pPr>
            <w:r w:rsidRPr="00D659D4">
              <w:rPr>
                <w:b/>
                <w:sz w:val="24"/>
              </w:rPr>
              <w:t>Взуття</w:t>
            </w:r>
          </w:p>
        </w:tc>
        <w:tc>
          <w:tcPr>
            <w:tcW w:w="1701" w:type="dxa"/>
          </w:tcPr>
          <w:p w:rsidR="00EF1324" w:rsidRPr="00D659D4" w:rsidRDefault="00EF1324" w:rsidP="00F90065">
            <w:pPr>
              <w:spacing w:after="30"/>
              <w:ind w:firstLine="0"/>
              <w:jc w:val="both"/>
              <w:rPr>
                <w:b/>
                <w:sz w:val="24"/>
              </w:rPr>
            </w:pPr>
            <w:r w:rsidRPr="00D659D4">
              <w:rPr>
                <w:b/>
                <w:sz w:val="24"/>
              </w:rPr>
              <w:t>Нижній одяг</w:t>
            </w:r>
          </w:p>
        </w:tc>
        <w:tc>
          <w:tcPr>
            <w:tcW w:w="1559" w:type="dxa"/>
          </w:tcPr>
          <w:p w:rsidR="00EF1324" w:rsidRPr="00D659D4" w:rsidRDefault="00EF1324" w:rsidP="00F90065">
            <w:pPr>
              <w:spacing w:after="30"/>
              <w:ind w:firstLine="0"/>
              <w:jc w:val="both"/>
              <w:rPr>
                <w:b/>
                <w:sz w:val="24"/>
              </w:rPr>
            </w:pPr>
            <w:r w:rsidRPr="00D659D4">
              <w:rPr>
                <w:b/>
                <w:sz w:val="24"/>
              </w:rPr>
              <w:t>Футболки, топи</w:t>
            </w:r>
          </w:p>
        </w:tc>
      </w:tr>
      <w:tr w:rsidR="00EF1324" w:rsidRPr="00D659D4" w:rsidTr="00F52FDD">
        <w:trPr>
          <w:trHeight w:val="10"/>
        </w:trPr>
        <w:tc>
          <w:tcPr>
            <w:tcW w:w="466" w:type="dxa"/>
            <w:vMerge/>
            <w:textDirection w:val="btLr"/>
            <w:vAlign w:val="bottom"/>
          </w:tcPr>
          <w:p w:rsidR="00EF1324" w:rsidRPr="00D659D4" w:rsidRDefault="00EF1324" w:rsidP="00F90065">
            <w:pPr>
              <w:spacing w:after="30"/>
              <w:ind w:left="201"/>
              <w:jc w:val="both"/>
              <w:rPr>
                <w:sz w:val="24"/>
              </w:rPr>
            </w:pPr>
          </w:p>
        </w:tc>
        <w:tc>
          <w:tcPr>
            <w:tcW w:w="1769" w:type="dxa"/>
          </w:tcPr>
          <w:p w:rsidR="00EF1324" w:rsidRPr="00D659D4" w:rsidRDefault="00EF1324" w:rsidP="00F90065">
            <w:pPr>
              <w:tabs>
                <w:tab w:val="left" w:pos="0"/>
              </w:tabs>
              <w:spacing w:after="30"/>
              <w:ind w:firstLine="0"/>
              <w:jc w:val="both"/>
              <w:rPr>
                <w:b/>
                <w:sz w:val="24"/>
              </w:rPr>
            </w:pPr>
            <w:r w:rsidRPr="00D659D4">
              <w:rPr>
                <w:b/>
                <w:sz w:val="24"/>
              </w:rPr>
              <w:t>Сукні:</w:t>
            </w:r>
          </w:p>
          <w:p w:rsidR="00EF1324" w:rsidRPr="00D659D4" w:rsidRDefault="00EF1324" w:rsidP="00F90065">
            <w:pPr>
              <w:pStyle w:val="a3"/>
              <w:numPr>
                <w:ilvl w:val="0"/>
                <w:numId w:val="13"/>
              </w:numPr>
              <w:tabs>
                <w:tab w:val="left" w:pos="101"/>
              </w:tabs>
              <w:spacing w:after="30"/>
              <w:ind w:left="-40" w:firstLine="0"/>
              <w:jc w:val="both"/>
              <w:rPr>
                <w:szCs w:val="24"/>
                <w:lang w:val="uk-UA" w:eastAsia="en-US"/>
              </w:rPr>
            </w:pPr>
            <w:r w:rsidRPr="00D659D4">
              <w:rPr>
                <w:szCs w:val="24"/>
                <w:lang w:val="uk-UA" w:eastAsia="en-US"/>
              </w:rPr>
              <w:t>Сукня футляр</w:t>
            </w:r>
          </w:p>
          <w:p w:rsidR="00EF1324" w:rsidRPr="00D659D4" w:rsidRDefault="00EF1324" w:rsidP="00F90065">
            <w:pPr>
              <w:pStyle w:val="a3"/>
              <w:numPr>
                <w:ilvl w:val="0"/>
                <w:numId w:val="13"/>
              </w:numPr>
              <w:tabs>
                <w:tab w:val="left" w:pos="101"/>
              </w:tabs>
              <w:spacing w:after="30"/>
              <w:ind w:left="-40" w:firstLine="0"/>
              <w:jc w:val="both"/>
              <w:rPr>
                <w:szCs w:val="24"/>
                <w:lang w:val="uk-UA" w:eastAsia="en-US"/>
              </w:rPr>
            </w:pPr>
            <w:r w:rsidRPr="00D659D4">
              <w:rPr>
                <w:szCs w:val="24"/>
                <w:lang w:val="uk-UA" w:eastAsia="en-US"/>
              </w:rPr>
              <w:t>Сукня міді</w:t>
            </w:r>
          </w:p>
          <w:p w:rsidR="00EF1324" w:rsidRPr="00D659D4" w:rsidRDefault="00EF1324" w:rsidP="00F90065">
            <w:pPr>
              <w:pStyle w:val="a3"/>
              <w:numPr>
                <w:ilvl w:val="0"/>
                <w:numId w:val="13"/>
              </w:numPr>
              <w:tabs>
                <w:tab w:val="left" w:pos="101"/>
              </w:tabs>
              <w:spacing w:after="30"/>
              <w:ind w:left="-40" w:firstLine="0"/>
              <w:jc w:val="both"/>
              <w:rPr>
                <w:szCs w:val="24"/>
                <w:lang w:val="uk-UA" w:eastAsia="en-US"/>
              </w:rPr>
            </w:pPr>
            <w:r w:rsidRPr="00D659D4">
              <w:rPr>
                <w:szCs w:val="24"/>
                <w:lang w:val="uk-UA" w:eastAsia="en-US"/>
              </w:rPr>
              <w:t>сукня-сорочка</w:t>
            </w:r>
          </w:p>
          <w:p w:rsidR="00EF1324" w:rsidRPr="00D659D4" w:rsidRDefault="00EF1324" w:rsidP="00F90065">
            <w:pPr>
              <w:pStyle w:val="a3"/>
              <w:numPr>
                <w:ilvl w:val="0"/>
                <w:numId w:val="13"/>
              </w:numPr>
              <w:tabs>
                <w:tab w:val="left" w:pos="101"/>
              </w:tabs>
              <w:spacing w:after="30"/>
              <w:ind w:left="-40" w:firstLine="0"/>
              <w:jc w:val="both"/>
              <w:rPr>
                <w:szCs w:val="24"/>
                <w:lang w:val="uk-UA" w:eastAsia="en-US"/>
              </w:rPr>
            </w:pPr>
            <w:r w:rsidRPr="00D659D4">
              <w:rPr>
                <w:szCs w:val="24"/>
                <w:lang w:val="uk-UA" w:eastAsia="en-US"/>
              </w:rPr>
              <w:t>ярусна сукня</w:t>
            </w:r>
          </w:p>
          <w:p w:rsidR="00EF1324" w:rsidRPr="00D659D4" w:rsidRDefault="00EF1324" w:rsidP="00F90065">
            <w:pPr>
              <w:pStyle w:val="a3"/>
              <w:numPr>
                <w:ilvl w:val="0"/>
                <w:numId w:val="13"/>
              </w:numPr>
              <w:tabs>
                <w:tab w:val="left" w:pos="101"/>
              </w:tabs>
              <w:spacing w:after="30"/>
              <w:ind w:left="-40" w:firstLine="0"/>
              <w:jc w:val="both"/>
              <w:rPr>
                <w:szCs w:val="24"/>
                <w:lang w:val="uk-UA" w:eastAsia="en-US"/>
              </w:rPr>
            </w:pPr>
            <w:r w:rsidRPr="00D659D4">
              <w:rPr>
                <w:szCs w:val="24"/>
                <w:lang w:val="uk-UA" w:eastAsia="en-US"/>
              </w:rPr>
              <w:t>Сукня з фігурним поясом</w:t>
            </w:r>
          </w:p>
          <w:p w:rsidR="00EF1324" w:rsidRPr="00D659D4" w:rsidRDefault="00EF1324" w:rsidP="00F90065">
            <w:pPr>
              <w:pStyle w:val="a3"/>
              <w:numPr>
                <w:ilvl w:val="0"/>
                <w:numId w:val="13"/>
              </w:numPr>
              <w:tabs>
                <w:tab w:val="left" w:pos="101"/>
              </w:tabs>
              <w:spacing w:after="30"/>
              <w:ind w:left="-40" w:firstLine="0"/>
              <w:jc w:val="both"/>
              <w:rPr>
                <w:szCs w:val="24"/>
                <w:lang w:val="uk-UA" w:eastAsia="en-US"/>
              </w:rPr>
            </w:pPr>
            <w:r w:rsidRPr="00D659D4">
              <w:rPr>
                <w:szCs w:val="24"/>
                <w:lang w:val="uk-UA" w:eastAsia="en-US"/>
              </w:rPr>
              <w:t>сукня на кнопках</w:t>
            </w:r>
          </w:p>
          <w:p w:rsidR="00EF1324" w:rsidRPr="00D659D4" w:rsidRDefault="00EF1324" w:rsidP="00F90065">
            <w:pPr>
              <w:pStyle w:val="a3"/>
              <w:numPr>
                <w:ilvl w:val="0"/>
                <w:numId w:val="13"/>
              </w:numPr>
              <w:tabs>
                <w:tab w:val="left" w:pos="101"/>
              </w:tabs>
              <w:spacing w:after="30"/>
              <w:ind w:left="-40" w:firstLine="0"/>
              <w:jc w:val="both"/>
              <w:rPr>
                <w:szCs w:val="24"/>
                <w:lang w:val="uk-UA" w:eastAsia="en-US"/>
              </w:rPr>
            </w:pPr>
            <w:r w:rsidRPr="00D659D4">
              <w:rPr>
                <w:szCs w:val="24"/>
                <w:lang w:val="uk-UA" w:eastAsia="en-US"/>
              </w:rPr>
              <w:t>Сукня пряма</w:t>
            </w:r>
          </w:p>
          <w:p w:rsidR="00EF1324" w:rsidRPr="00D659D4" w:rsidRDefault="00EF1324" w:rsidP="00F90065">
            <w:pPr>
              <w:pStyle w:val="a3"/>
              <w:numPr>
                <w:ilvl w:val="0"/>
                <w:numId w:val="13"/>
              </w:numPr>
              <w:tabs>
                <w:tab w:val="left" w:pos="101"/>
              </w:tabs>
              <w:spacing w:after="30"/>
              <w:ind w:left="-40" w:firstLine="0"/>
              <w:jc w:val="both"/>
              <w:rPr>
                <w:szCs w:val="24"/>
                <w:lang w:val="uk-UA" w:eastAsia="en-US"/>
              </w:rPr>
            </w:pPr>
            <w:r w:rsidRPr="00D659D4">
              <w:rPr>
                <w:szCs w:val="24"/>
                <w:lang w:val="uk-UA" w:eastAsia="en-US"/>
              </w:rPr>
              <w:t>Сукня з зав'язкою та оборкою</w:t>
            </w:r>
          </w:p>
          <w:p w:rsidR="00EF1324" w:rsidRPr="00D659D4" w:rsidRDefault="00EF1324" w:rsidP="00F90065">
            <w:pPr>
              <w:pStyle w:val="a3"/>
              <w:numPr>
                <w:ilvl w:val="0"/>
                <w:numId w:val="13"/>
              </w:numPr>
              <w:tabs>
                <w:tab w:val="left" w:pos="0"/>
              </w:tabs>
              <w:spacing w:after="30"/>
              <w:ind w:left="-40" w:firstLine="0"/>
              <w:jc w:val="both"/>
              <w:rPr>
                <w:szCs w:val="24"/>
                <w:lang w:val="uk-UA" w:eastAsia="en-US"/>
              </w:rPr>
            </w:pPr>
            <w:r w:rsidRPr="00D659D4">
              <w:rPr>
                <w:szCs w:val="24"/>
                <w:lang w:val="uk-UA" w:eastAsia="en-US"/>
              </w:rPr>
              <w:t>Сукня комбінація</w:t>
            </w:r>
          </w:p>
          <w:p w:rsidR="00EF1324" w:rsidRPr="00D659D4" w:rsidRDefault="00EF1324" w:rsidP="00F90065">
            <w:pPr>
              <w:pStyle w:val="a3"/>
              <w:numPr>
                <w:ilvl w:val="0"/>
                <w:numId w:val="13"/>
              </w:numPr>
              <w:tabs>
                <w:tab w:val="left" w:pos="0"/>
              </w:tabs>
              <w:spacing w:after="30"/>
              <w:ind w:left="-40" w:firstLine="0"/>
              <w:jc w:val="both"/>
              <w:rPr>
                <w:szCs w:val="24"/>
                <w:lang w:val="uk-UA" w:eastAsia="en-US"/>
              </w:rPr>
            </w:pPr>
            <w:r w:rsidRPr="00D659D4">
              <w:rPr>
                <w:szCs w:val="24"/>
                <w:lang w:val="uk-UA" w:eastAsia="en-US"/>
              </w:rPr>
              <w:t>сукня-сорочка</w:t>
            </w:r>
          </w:p>
          <w:p w:rsidR="00EF1324" w:rsidRPr="00D659D4" w:rsidRDefault="00EF1324" w:rsidP="00F90065">
            <w:pPr>
              <w:pStyle w:val="a3"/>
              <w:numPr>
                <w:ilvl w:val="0"/>
                <w:numId w:val="13"/>
              </w:numPr>
              <w:tabs>
                <w:tab w:val="left" w:pos="0"/>
              </w:tabs>
              <w:spacing w:after="30"/>
              <w:ind w:left="-40" w:firstLine="0"/>
              <w:jc w:val="both"/>
              <w:rPr>
                <w:szCs w:val="24"/>
                <w:lang w:val="uk-UA" w:eastAsia="en-US"/>
              </w:rPr>
            </w:pPr>
            <w:r w:rsidRPr="00D659D4">
              <w:rPr>
                <w:szCs w:val="24"/>
                <w:lang w:val="uk-UA" w:eastAsia="en-US"/>
              </w:rPr>
              <w:t>Сукня зкоміром</w:t>
            </w:r>
          </w:p>
          <w:p w:rsidR="00EF1324" w:rsidRPr="00D659D4" w:rsidRDefault="00EF1324" w:rsidP="00F90065">
            <w:pPr>
              <w:tabs>
                <w:tab w:val="left" w:pos="0"/>
              </w:tabs>
              <w:spacing w:after="30"/>
              <w:ind w:left="-40" w:firstLine="0"/>
              <w:jc w:val="both"/>
              <w:rPr>
                <w:sz w:val="24"/>
              </w:rPr>
            </w:pPr>
            <w:r w:rsidRPr="00D659D4">
              <w:rPr>
                <w:b/>
                <w:sz w:val="24"/>
              </w:rPr>
              <w:t>Сарафани</w:t>
            </w:r>
            <w:r w:rsidRPr="00D659D4">
              <w:rPr>
                <w:sz w:val="24"/>
              </w:rPr>
              <w:t xml:space="preserve">:  </w:t>
            </w:r>
          </w:p>
          <w:p w:rsidR="00EF1324" w:rsidRPr="00D659D4" w:rsidRDefault="00EF1324" w:rsidP="00F90065">
            <w:pPr>
              <w:pStyle w:val="a3"/>
              <w:numPr>
                <w:ilvl w:val="0"/>
                <w:numId w:val="14"/>
              </w:numPr>
              <w:tabs>
                <w:tab w:val="left" w:pos="0"/>
              </w:tabs>
              <w:spacing w:after="30"/>
              <w:ind w:left="-40" w:firstLine="0"/>
              <w:jc w:val="both"/>
              <w:rPr>
                <w:szCs w:val="24"/>
                <w:lang w:val="uk-UA" w:eastAsia="en-US"/>
              </w:rPr>
            </w:pPr>
            <w:r w:rsidRPr="00D659D4">
              <w:rPr>
                <w:szCs w:val="24"/>
                <w:lang w:val="uk-UA" w:eastAsia="en-US"/>
              </w:rPr>
              <w:t>на широких бретелях</w:t>
            </w:r>
          </w:p>
          <w:p w:rsidR="00EF1324" w:rsidRPr="00D659D4" w:rsidRDefault="00EF1324" w:rsidP="00F90065">
            <w:pPr>
              <w:pStyle w:val="a3"/>
              <w:numPr>
                <w:ilvl w:val="0"/>
                <w:numId w:val="14"/>
              </w:numPr>
              <w:tabs>
                <w:tab w:val="left" w:pos="0"/>
              </w:tabs>
              <w:spacing w:after="30"/>
              <w:ind w:left="-40" w:firstLine="0"/>
              <w:jc w:val="both"/>
              <w:rPr>
                <w:szCs w:val="24"/>
                <w:lang w:val="uk-UA" w:eastAsia="en-US"/>
              </w:rPr>
            </w:pPr>
            <w:r w:rsidRPr="00D659D4">
              <w:rPr>
                <w:szCs w:val="24"/>
                <w:lang w:val="uk-UA" w:eastAsia="en-US"/>
              </w:rPr>
              <w:t>з відкритими плечима</w:t>
            </w:r>
          </w:p>
          <w:p w:rsidR="00EF1324" w:rsidRPr="00D659D4" w:rsidRDefault="00EF1324" w:rsidP="00F90065">
            <w:pPr>
              <w:pStyle w:val="a3"/>
              <w:numPr>
                <w:ilvl w:val="0"/>
                <w:numId w:val="14"/>
              </w:numPr>
              <w:tabs>
                <w:tab w:val="left" w:pos="0"/>
              </w:tabs>
              <w:spacing w:after="30"/>
              <w:ind w:left="-40" w:firstLine="0"/>
              <w:jc w:val="both"/>
              <w:rPr>
                <w:szCs w:val="24"/>
                <w:lang w:val="uk-UA" w:eastAsia="en-US"/>
              </w:rPr>
            </w:pPr>
            <w:r w:rsidRPr="00D659D4">
              <w:rPr>
                <w:szCs w:val="24"/>
                <w:lang w:val="uk-UA" w:eastAsia="en-US"/>
              </w:rPr>
              <w:t>з відкритою спиною</w:t>
            </w:r>
          </w:p>
          <w:p w:rsidR="00EF1324" w:rsidRPr="00D659D4" w:rsidRDefault="00EF1324" w:rsidP="00F90065">
            <w:pPr>
              <w:pStyle w:val="a3"/>
              <w:numPr>
                <w:ilvl w:val="0"/>
                <w:numId w:val="14"/>
              </w:numPr>
              <w:tabs>
                <w:tab w:val="left" w:pos="0"/>
              </w:tabs>
              <w:spacing w:after="30"/>
              <w:ind w:left="-40" w:firstLine="0"/>
              <w:jc w:val="both"/>
              <w:rPr>
                <w:szCs w:val="24"/>
                <w:lang w:val="uk-UA" w:eastAsia="en-US"/>
              </w:rPr>
            </w:pPr>
            <w:r w:rsidRPr="00D659D4">
              <w:rPr>
                <w:szCs w:val="24"/>
                <w:lang w:val="uk-UA" w:eastAsia="en-US"/>
              </w:rPr>
              <w:t>з воланами</w:t>
            </w:r>
          </w:p>
          <w:p w:rsidR="00EF1324" w:rsidRPr="00D659D4" w:rsidRDefault="00EF1324" w:rsidP="00F90065">
            <w:pPr>
              <w:pStyle w:val="a3"/>
              <w:numPr>
                <w:ilvl w:val="0"/>
                <w:numId w:val="14"/>
              </w:numPr>
              <w:tabs>
                <w:tab w:val="left" w:pos="0"/>
              </w:tabs>
              <w:spacing w:after="30"/>
              <w:ind w:left="-40" w:firstLine="0"/>
              <w:jc w:val="both"/>
              <w:rPr>
                <w:szCs w:val="24"/>
                <w:lang w:val="uk-UA" w:eastAsia="en-US"/>
              </w:rPr>
            </w:pPr>
            <w:r w:rsidRPr="00D659D4">
              <w:rPr>
                <w:szCs w:val="24"/>
                <w:lang w:val="uk-UA" w:eastAsia="en-US"/>
              </w:rPr>
              <w:t>Довгий сарафан на зав`язках</w:t>
            </w:r>
          </w:p>
          <w:p w:rsidR="00EF1324" w:rsidRPr="00D659D4" w:rsidRDefault="00EF1324" w:rsidP="00F90065">
            <w:pPr>
              <w:tabs>
                <w:tab w:val="left" w:pos="0"/>
              </w:tabs>
              <w:spacing w:after="30"/>
              <w:ind w:firstLine="0"/>
              <w:jc w:val="both"/>
              <w:rPr>
                <w:b/>
                <w:sz w:val="24"/>
              </w:rPr>
            </w:pPr>
          </w:p>
        </w:tc>
        <w:tc>
          <w:tcPr>
            <w:tcW w:w="1701" w:type="dxa"/>
          </w:tcPr>
          <w:p w:rsidR="00EF1324" w:rsidRPr="00D659D4" w:rsidRDefault="00EF1324" w:rsidP="00F90065">
            <w:pPr>
              <w:pStyle w:val="a3"/>
              <w:numPr>
                <w:ilvl w:val="0"/>
                <w:numId w:val="14"/>
              </w:numPr>
              <w:spacing w:after="30"/>
              <w:jc w:val="both"/>
              <w:rPr>
                <w:szCs w:val="24"/>
                <w:lang w:val="uk-UA" w:eastAsia="en-US"/>
              </w:rPr>
            </w:pPr>
            <w:r w:rsidRPr="00D659D4">
              <w:rPr>
                <w:szCs w:val="24"/>
                <w:lang w:val="uk-UA" w:eastAsia="en-US"/>
              </w:rPr>
              <w:t>Світшот</w:t>
            </w:r>
          </w:p>
          <w:p w:rsidR="00EF1324" w:rsidRPr="00D659D4" w:rsidRDefault="00EF1324" w:rsidP="00F90065">
            <w:pPr>
              <w:pStyle w:val="a3"/>
              <w:numPr>
                <w:ilvl w:val="0"/>
                <w:numId w:val="14"/>
              </w:numPr>
              <w:spacing w:after="30"/>
              <w:jc w:val="both"/>
              <w:rPr>
                <w:szCs w:val="24"/>
                <w:lang w:val="uk-UA" w:eastAsia="en-US"/>
              </w:rPr>
            </w:pPr>
            <w:r w:rsidRPr="00D659D4">
              <w:rPr>
                <w:szCs w:val="24"/>
                <w:lang w:val="uk-UA" w:eastAsia="en-US"/>
              </w:rPr>
              <w:t>Светри</w:t>
            </w:r>
          </w:p>
          <w:p w:rsidR="00EF1324" w:rsidRPr="00D659D4" w:rsidRDefault="00EF1324" w:rsidP="00F90065">
            <w:pPr>
              <w:pStyle w:val="a3"/>
              <w:numPr>
                <w:ilvl w:val="0"/>
                <w:numId w:val="14"/>
              </w:numPr>
              <w:spacing w:after="30"/>
              <w:jc w:val="both"/>
              <w:rPr>
                <w:szCs w:val="24"/>
                <w:lang w:val="uk-UA" w:eastAsia="en-US"/>
              </w:rPr>
            </w:pPr>
            <w:r w:rsidRPr="00D659D4">
              <w:rPr>
                <w:szCs w:val="24"/>
                <w:lang w:val="uk-UA" w:eastAsia="en-US"/>
              </w:rPr>
              <w:t>Лонгсліви</w:t>
            </w:r>
          </w:p>
          <w:p w:rsidR="00EF1324" w:rsidRPr="00D659D4" w:rsidRDefault="00EF1324" w:rsidP="00F90065">
            <w:pPr>
              <w:pStyle w:val="a3"/>
              <w:numPr>
                <w:ilvl w:val="0"/>
                <w:numId w:val="14"/>
              </w:numPr>
              <w:spacing w:after="30"/>
              <w:jc w:val="both"/>
              <w:rPr>
                <w:szCs w:val="24"/>
                <w:lang w:val="uk-UA" w:eastAsia="en-US"/>
              </w:rPr>
            </w:pPr>
            <w:r w:rsidRPr="00D659D4">
              <w:rPr>
                <w:szCs w:val="24"/>
                <w:lang w:val="uk-UA" w:eastAsia="en-US"/>
              </w:rPr>
              <w:t>Гольфи</w:t>
            </w:r>
          </w:p>
        </w:tc>
        <w:tc>
          <w:tcPr>
            <w:tcW w:w="1559" w:type="dxa"/>
          </w:tcPr>
          <w:p w:rsidR="00EF1324" w:rsidRPr="00D659D4" w:rsidRDefault="00EF1324" w:rsidP="00F90065">
            <w:pPr>
              <w:spacing w:after="30"/>
              <w:ind w:firstLine="0"/>
              <w:jc w:val="both"/>
              <w:rPr>
                <w:b/>
                <w:sz w:val="24"/>
              </w:rPr>
            </w:pPr>
            <w:r w:rsidRPr="00D659D4">
              <w:rPr>
                <w:b/>
                <w:sz w:val="24"/>
              </w:rPr>
              <w:t xml:space="preserve">Жіночі : </w:t>
            </w:r>
          </w:p>
          <w:p w:rsidR="00EF1324" w:rsidRPr="00D659D4" w:rsidRDefault="00EF1324" w:rsidP="00F90065">
            <w:pPr>
              <w:pStyle w:val="a3"/>
              <w:numPr>
                <w:ilvl w:val="0"/>
                <w:numId w:val="15"/>
              </w:numPr>
              <w:spacing w:after="30"/>
              <w:jc w:val="both"/>
              <w:rPr>
                <w:szCs w:val="24"/>
                <w:lang w:val="uk-UA" w:eastAsia="en-US"/>
              </w:rPr>
            </w:pPr>
            <w:r w:rsidRPr="00D659D4">
              <w:rPr>
                <w:szCs w:val="24"/>
                <w:lang w:val="uk-UA" w:eastAsia="en-US"/>
              </w:rPr>
              <w:t>Пальто</w:t>
            </w:r>
          </w:p>
          <w:p w:rsidR="00EF1324" w:rsidRPr="00D659D4" w:rsidRDefault="00EF1324" w:rsidP="00F90065">
            <w:pPr>
              <w:pStyle w:val="a3"/>
              <w:numPr>
                <w:ilvl w:val="0"/>
                <w:numId w:val="15"/>
              </w:numPr>
              <w:spacing w:after="30"/>
              <w:jc w:val="both"/>
              <w:rPr>
                <w:szCs w:val="24"/>
                <w:lang w:val="uk-UA" w:eastAsia="en-US"/>
              </w:rPr>
            </w:pPr>
            <w:r w:rsidRPr="00D659D4">
              <w:rPr>
                <w:szCs w:val="24"/>
                <w:lang w:val="uk-UA" w:eastAsia="en-US"/>
              </w:rPr>
              <w:t>Тренч</w:t>
            </w:r>
          </w:p>
          <w:p w:rsidR="00EF1324" w:rsidRPr="00D659D4" w:rsidRDefault="00EF1324" w:rsidP="00F90065">
            <w:pPr>
              <w:pStyle w:val="a3"/>
              <w:numPr>
                <w:ilvl w:val="0"/>
                <w:numId w:val="15"/>
              </w:numPr>
              <w:spacing w:after="30"/>
              <w:jc w:val="both"/>
              <w:rPr>
                <w:szCs w:val="24"/>
                <w:lang w:val="uk-UA" w:eastAsia="en-US"/>
              </w:rPr>
            </w:pPr>
            <w:r w:rsidRPr="00D659D4">
              <w:rPr>
                <w:szCs w:val="24"/>
                <w:lang w:val="uk-UA" w:eastAsia="en-US"/>
              </w:rPr>
              <w:t>Куртка</w:t>
            </w:r>
          </w:p>
          <w:p w:rsidR="00EF1324" w:rsidRPr="00D659D4" w:rsidRDefault="00EF1324" w:rsidP="00F90065">
            <w:pPr>
              <w:pStyle w:val="a3"/>
              <w:numPr>
                <w:ilvl w:val="0"/>
                <w:numId w:val="15"/>
              </w:numPr>
              <w:spacing w:after="30"/>
              <w:jc w:val="both"/>
              <w:rPr>
                <w:szCs w:val="24"/>
                <w:lang w:val="uk-UA" w:eastAsia="en-US"/>
              </w:rPr>
            </w:pPr>
            <w:r w:rsidRPr="00D659D4">
              <w:rPr>
                <w:szCs w:val="24"/>
                <w:lang w:val="uk-UA" w:eastAsia="en-US"/>
              </w:rPr>
              <w:t>Шуба</w:t>
            </w:r>
          </w:p>
          <w:p w:rsidR="00EF1324" w:rsidRPr="00D659D4" w:rsidRDefault="00EF1324" w:rsidP="00F90065">
            <w:pPr>
              <w:pStyle w:val="a3"/>
              <w:numPr>
                <w:ilvl w:val="0"/>
                <w:numId w:val="15"/>
              </w:numPr>
              <w:spacing w:after="30"/>
              <w:jc w:val="both"/>
              <w:rPr>
                <w:szCs w:val="24"/>
                <w:lang w:val="uk-UA" w:eastAsia="en-US"/>
              </w:rPr>
            </w:pPr>
            <w:r w:rsidRPr="00D659D4">
              <w:rPr>
                <w:szCs w:val="24"/>
                <w:lang w:val="uk-UA" w:eastAsia="en-US"/>
              </w:rPr>
              <w:t>Плащ</w:t>
            </w:r>
          </w:p>
          <w:p w:rsidR="00EF1324" w:rsidRPr="00D659D4" w:rsidRDefault="00EF1324" w:rsidP="00F90065">
            <w:pPr>
              <w:pStyle w:val="a3"/>
              <w:numPr>
                <w:ilvl w:val="0"/>
                <w:numId w:val="15"/>
              </w:numPr>
              <w:spacing w:after="30"/>
              <w:jc w:val="both"/>
              <w:rPr>
                <w:szCs w:val="24"/>
                <w:lang w:val="uk-UA" w:eastAsia="en-US"/>
              </w:rPr>
            </w:pPr>
            <w:r w:rsidRPr="00D659D4">
              <w:rPr>
                <w:szCs w:val="24"/>
                <w:lang w:val="uk-UA" w:eastAsia="en-US"/>
              </w:rPr>
              <w:t>Жакет</w:t>
            </w:r>
          </w:p>
          <w:p w:rsidR="00EF1324" w:rsidRPr="00D659D4" w:rsidRDefault="00EF1324" w:rsidP="00F90065">
            <w:pPr>
              <w:pStyle w:val="a3"/>
              <w:numPr>
                <w:ilvl w:val="0"/>
                <w:numId w:val="15"/>
              </w:numPr>
              <w:spacing w:after="30"/>
              <w:jc w:val="both"/>
              <w:rPr>
                <w:b/>
                <w:szCs w:val="24"/>
                <w:lang w:val="uk-UA" w:eastAsia="en-US"/>
              </w:rPr>
            </w:pPr>
            <w:r w:rsidRPr="00D659D4">
              <w:rPr>
                <w:szCs w:val="24"/>
                <w:lang w:val="uk-UA" w:eastAsia="en-US"/>
              </w:rPr>
              <w:t>Жилет</w:t>
            </w:r>
          </w:p>
        </w:tc>
        <w:tc>
          <w:tcPr>
            <w:tcW w:w="1276" w:type="dxa"/>
          </w:tcPr>
          <w:p w:rsidR="00EF1324" w:rsidRPr="00D659D4" w:rsidRDefault="00EF1324" w:rsidP="00F90065">
            <w:pPr>
              <w:pStyle w:val="a3"/>
              <w:numPr>
                <w:ilvl w:val="0"/>
                <w:numId w:val="16"/>
              </w:numPr>
              <w:spacing w:after="30"/>
              <w:jc w:val="both"/>
              <w:rPr>
                <w:szCs w:val="24"/>
                <w:lang w:val="uk-UA" w:eastAsia="en-US"/>
              </w:rPr>
            </w:pPr>
            <w:r w:rsidRPr="00D659D4">
              <w:rPr>
                <w:szCs w:val="24"/>
                <w:lang w:val="uk-UA" w:eastAsia="en-US"/>
              </w:rPr>
              <w:t>Кеди</w:t>
            </w:r>
          </w:p>
          <w:p w:rsidR="00EF1324" w:rsidRPr="00D659D4" w:rsidRDefault="00EF1324" w:rsidP="00F90065">
            <w:pPr>
              <w:pStyle w:val="a3"/>
              <w:numPr>
                <w:ilvl w:val="0"/>
                <w:numId w:val="16"/>
              </w:numPr>
              <w:spacing w:after="30"/>
              <w:jc w:val="both"/>
              <w:rPr>
                <w:szCs w:val="24"/>
                <w:lang w:val="uk-UA" w:eastAsia="en-US"/>
              </w:rPr>
            </w:pPr>
            <w:r w:rsidRPr="00D659D4">
              <w:rPr>
                <w:szCs w:val="24"/>
                <w:lang w:val="uk-UA" w:eastAsia="en-US"/>
              </w:rPr>
              <w:t>Туфлі</w:t>
            </w:r>
          </w:p>
          <w:p w:rsidR="00EF1324" w:rsidRPr="00D659D4" w:rsidRDefault="00EF1324" w:rsidP="00F90065">
            <w:pPr>
              <w:pStyle w:val="a3"/>
              <w:numPr>
                <w:ilvl w:val="0"/>
                <w:numId w:val="16"/>
              </w:numPr>
              <w:spacing w:after="30"/>
              <w:jc w:val="both"/>
              <w:rPr>
                <w:szCs w:val="24"/>
                <w:lang w:val="uk-UA" w:eastAsia="en-US"/>
              </w:rPr>
            </w:pPr>
            <w:r w:rsidRPr="00D659D4">
              <w:rPr>
                <w:szCs w:val="24"/>
                <w:lang w:val="uk-UA" w:eastAsia="en-US"/>
              </w:rPr>
              <w:t>Кросівки</w:t>
            </w:r>
          </w:p>
          <w:p w:rsidR="00EF1324" w:rsidRPr="00D659D4" w:rsidRDefault="00EF1324" w:rsidP="00F90065">
            <w:pPr>
              <w:pStyle w:val="a3"/>
              <w:numPr>
                <w:ilvl w:val="0"/>
                <w:numId w:val="16"/>
              </w:numPr>
              <w:spacing w:after="30"/>
              <w:jc w:val="both"/>
              <w:rPr>
                <w:szCs w:val="24"/>
                <w:lang w:val="uk-UA" w:eastAsia="en-US"/>
              </w:rPr>
            </w:pPr>
            <w:r w:rsidRPr="00D659D4">
              <w:rPr>
                <w:szCs w:val="24"/>
                <w:lang w:val="uk-UA" w:eastAsia="en-US"/>
              </w:rPr>
              <w:t>Ботильйони</w:t>
            </w:r>
          </w:p>
          <w:p w:rsidR="00EF1324" w:rsidRPr="00D659D4" w:rsidRDefault="00EF1324" w:rsidP="00F90065">
            <w:pPr>
              <w:pStyle w:val="a3"/>
              <w:numPr>
                <w:ilvl w:val="0"/>
                <w:numId w:val="16"/>
              </w:numPr>
              <w:spacing w:after="30"/>
              <w:jc w:val="both"/>
              <w:rPr>
                <w:szCs w:val="24"/>
                <w:lang w:val="uk-UA" w:eastAsia="en-US"/>
              </w:rPr>
            </w:pPr>
            <w:r w:rsidRPr="00D659D4">
              <w:rPr>
                <w:szCs w:val="24"/>
                <w:lang w:val="uk-UA" w:eastAsia="en-US"/>
              </w:rPr>
              <w:t>Шкіряні черевики</w:t>
            </w:r>
          </w:p>
        </w:tc>
        <w:tc>
          <w:tcPr>
            <w:tcW w:w="1701" w:type="dxa"/>
          </w:tcPr>
          <w:p w:rsidR="00EF1324" w:rsidRPr="00D659D4" w:rsidRDefault="00EF1324" w:rsidP="00F90065">
            <w:pPr>
              <w:spacing w:after="30"/>
              <w:jc w:val="both"/>
              <w:rPr>
                <w:b/>
                <w:sz w:val="24"/>
              </w:rPr>
            </w:pPr>
            <w:r w:rsidRPr="00D659D4">
              <w:rPr>
                <w:b/>
                <w:sz w:val="24"/>
              </w:rPr>
              <w:t>Джинси:</w:t>
            </w:r>
          </w:p>
          <w:p w:rsidR="00EF1324" w:rsidRPr="00D659D4" w:rsidRDefault="00EF1324" w:rsidP="00F90065">
            <w:pPr>
              <w:pStyle w:val="a3"/>
              <w:numPr>
                <w:ilvl w:val="0"/>
                <w:numId w:val="17"/>
              </w:numPr>
              <w:spacing w:after="30"/>
              <w:jc w:val="both"/>
              <w:rPr>
                <w:szCs w:val="24"/>
                <w:lang w:val="uk-UA" w:eastAsia="en-US"/>
              </w:rPr>
            </w:pPr>
            <w:r w:rsidRPr="00D659D4">
              <w:rPr>
                <w:szCs w:val="24"/>
                <w:lang w:val="uk-UA" w:eastAsia="en-US"/>
              </w:rPr>
              <w:t>Джинси мом</w:t>
            </w:r>
          </w:p>
          <w:p w:rsidR="00EF1324" w:rsidRPr="00D659D4" w:rsidRDefault="00EF1324" w:rsidP="00F90065">
            <w:pPr>
              <w:pStyle w:val="a3"/>
              <w:numPr>
                <w:ilvl w:val="0"/>
                <w:numId w:val="17"/>
              </w:numPr>
              <w:spacing w:after="30"/>
              <w:jc w:val="both"/>
              <w:rPr>
                <w:szCs w:val="24"/>
                <w:lang w:val="uk-UA" w:eastAsia="en-US"/>
              </w:rPr>
            </w:pPr>
            <w:r w:rsidRPr="00D659D4">
              <w:rPr>
                <w:szCs w:val="24"/>
                <w:lang w:val="uk-UA" w:eastAsia="en-US"/>
              </w:rPr>
              <w:t>Джинси скіні</w:t>
            </w:r>
          </w:p>
          <w:p w:rsidR="00EF1324" w:rsidRPr="00D659D4" w:rsidRDefault="00EF1324" w:rsidP="00F90065">
            <w:pPr>
              <w:pStyle w:val="a3"/>
              <w:numPr>
                <w:ilvl w:val="0"/>
                <w:numId w:val="17"/>
              </w:numPr>
              <w:spacing w:after="30"/>
              <w:jc w:val="both"/>
              <w:rPr>
                <w:szCs w:val="24"/>
                <w:lang w:val="uk-UA" w:eastAsia="en-US"/>
              </w:rPr>
            </w:pPr>
            <w:r w:rsidRPr="00D659D4">
              <w:rPr>
                <w:szCs w:val="24"/>
                <w:lang w:val="uk-UA" w:eastAsia="en-US"/>
              </w:rPr>
              <w:t>Джинси з поясом-резинкою</w:t>
            </w:r>
          </w:p>
          <w:p w:rsidR="00EF1324" w:rsidRPr="00D659D4" w:rsidRDefault="00EF1324" w:rsidP="00F90065">
            <w:pPr>
              <w:pStyle w:val="a3"/>
              <w:numPr>
                <w:ilvl w:val="0"/>
                <w:numId w:val="17"/>
              </w:numPr>
              <w:spacing w:after="30"/>
              <w:jc w:val="both"/>
              <w:rPr>
                <w:szCs w:val="24"/>
                <w:lang w:val="uk-UA" w:eastAsia="en-US"/>
              </w:rPr>
            </w:pPr>
            <w:r w:rsidRPr="00D659D4">
              <w:rPr>
                <w:szCs w:val="24"/>
                <w:lang w:val="uk-UA" w:eastAsia="en-US"/>
              </w:rPr>
              <w:t>Джинси балони</w:t>
            </w:r>
          </w:p>
          <w:p w:rsidR="00EF1324" w:rsidRPr="00D659D4" w:rsidRDefault="00EF1324" w:rsidP="00F90065">
            <w:pPr>
              <w:pStyle w:val="a3"/>
              <w:numPr>
                <w:ilvl w:val="0"/>
                <w:numId w:val="17"/>
              </w:numPr>
              <w:spacing w:after="30"/>
              <w:jc w:val="both"/>
              <w:rPr>
                <w:szCs w:val="24"/>
                <w:lang w:val="uk-UA" w:eastAsia="en-US"/>
              </w:rPr>
            </w:pPr>
            <w:r w:rsidRPr="00D659D4">
              <w:rPr>
                <w:szCs w:val="24"/>
                <w:lang w:val="uk-UA" w:eastAsia="en-US"/>
              </w:rPr>
              <w:t>Прямі джинси</w:t>
            </w:r>
          </w:p>
          <w:p w:rsidR="00EF1324" w:rsidRPr="00D659D4" w:rsidRDefault="00EF1324" w:rsidP="00F90065">
            <w:pPr>
              <w:pStyle w:val="a3"/>
              <w:numPr>
                <w:ilvl w:val="0"/>
                <w:numId w:val="17"/>
              </w:numPr>
              <w:spacing w:after="30"/>
              <w:jc w:val="both"/>
              <w:rPr>
                <w:b/>
                <w:szCs w:val="24"/>
                <w:lang w:val="uk-UA" w:eastAsia="en-US"/>
              </w:rPr>
            </w:pPr>
            <w:r w:rsidRPr="00D659D4">
              <w:rPr>
                <w:szCs w:val="24"/>
                <w:lang w:val="uk-UA" w:eastAsia="en-US"/>
              </w:rPr>
              <w:t>Завужені джинси</w:t>
            </w:r>
          </w:p>
          <w:p w:rsidR="00EF1324" w:rsidRPr="00D659D4" w:rsidRDefault="00EF1324" w:rsidP="00F90065">
            <w:pPr>
              <w:spacing w:after="30"/>
              <w:jc w:val="both"/>
              <w:rPr>
                <w:b/>
                <w:sz w:val="24"/>
              </w:rPr>
            </w:pPr>
            <w:r w:rsidRPr="00D659D4">
              <w:rPr>
                <w:b/>
                <w:sz w:val="24"/>
              </w:rPr>
              <w:t>Брюки:</w:t>
            </w:r>
          </w:p>
          <w:p w:rsidR="00EF1324" w:rsidRPr="00D659D4" w:rsidRDefault="00EF1324" w:rsidP="00F90065">
            <w:pPr>
              <w:pStyle w:val="a3"/>
              <w:numPr>
                <w:ilvl w:val="0"/>
                <w:numId w:val="18"/>
              </w:numPr>
              <w:spacing w:after="30"/>
              <w:jc w:val="both"/>
              <w:rPr>
                <w:szCs w:val="24"/>
                <w:lang w:val="uk-UA" w:eastAsia="en-US"/>
              </w:rPr>
            </w:pPr>
            <w:r w:rsidRPr="00D659D4">
              <w:rPr>
                <w:szCs w:val="24"/>
                <w:lang w:val="uk-UA" w:eastAsia="en-US"/>
              </w:rPr>
              <w:t>Прямі брюки</w:t>
            </w:r>
          </w:p>
          <w:p w:rsidR="00EF1324" w:rsidRPr="00D659D4" w:rsidRDefault="00EF1324" w:rsidP="00F90065">
            <w:pPr>
              <w:pStyle w:val="a3"/>
              <w:numPr>
                <w:ilvl w:val="0"/>
                <w:numId w:val="18"/>
              </w:numPr>
              <w:spacing w:after="30"/>
              <w:jc w:val="both"/>
              <w:rPr>
                <w:szCs w:val="24"/>
                <w:lang w:val="uk-UA" w:eastAsia="en-US"/>
              </w:rPr>
            </w:pPr>
            <w:r w:rsidRPr="00D659D4">
              <w:rPr>
                <w:szCs w:val="24"/>
                <w:lang w:val="uk-UA" w:eastAsia="en-US"/>
              </w:rPr>
              <w:t>Брюки з високою талією та кнопках</w:t>
            </w:r>
          </w:p>
          <w:p w:rsidR="00EF1324" w:rsidRPr="00D659D4" w:rsidRDefault="00EF1324" w:rsidP="00F90065">
            <w:pPr>
              <w:pStyle w:val="a3"/>
              <w:numPr>
                <w:ilvl w:val="0"/>
                <w:numId w:val="18"/>
              </w:numPr>
              <w:spacing w:after="30"/>
              <w:jc w:val="both"/>
              <w:rPr>
                <w:b/>
                <w:szCs w:val="24"/>
                <w:lang w:val="uk-UA" w:eastAsia="en-US"/>
              </w:rPr>
            </w:pPr>
            <w:r w:rsidRPr="00D659D4">
              <w:rPr>
                <w:szCs w:val="24"/>
                <w:lang w:val="uk-UA" w:eastAsia="en-US"/>
              </w:rPr>
              <w:t>Брюки палаццо</w:t>
            </w:r>
          </w:p>
          <w:p w:rsidR="00EF1324" w:rsidRPr="00D659D4" w:rsidRDefault="00EF1324" w:rsidP="00F90065">
            <w:pPr>
              <w:spacing w:after="30"/>
              <w:jc w:val="both"/>
              <w:rPr>
                <w:b/>
                <w:sz w:val="24"/>
              </w:rPr>
            </w:pPr>
            <w:r w:rsidRPr="00D659D4">
              <w:rPr>
                <w:b/>
                <w:sz w:val="24"/>
              </w:rPr>
              <w:t>Шорти:</w:t>
            </w:r>
          </w:p>
          <w:p w:rsidR="00EF1324" w:rsidRPr="00D659D4" w:rsidRDefault="00EF1324" w:rsidP="00F90065">
            <w:pPr>
              <w:pStyle w:val="a3"/>
              <w:numPr>
                <w:ilvl w:val="0"/>
                <w:numId w:val="19"/>
              </w:numPr>
              <w:spacing w:after="30"/>
              <w:jc w:val="both"/>
              <w:rPr>
                <w:szCs w:val="24"/>
                <w:lang w:val="uk-UA" w:eastAsia="en-US"/>
              </w:rPr>
            </w:pPr>
            <w:r w:rsidRPr="00D659D4">
              <w:rPr>
                <w:szCs w:val="24"/>
                <w:lang w:val="uk-UA" w:eastAsia="en-US"/>
              </w:rPr>
              <w:t>З еко-шкіри</w:t>
            </w:r>
          </w:p>
          <w:p w:rsidR="00EF1324" w:rsidRPr="00D659D4" w:rsidRDefault="00EF1324" w:rsidP="00F90065">
            <w:pPr>
              <w:pStyle w:val="a3"/>
              <w:numPr>
                <w:ilvl w:val="0"/>
                <w:numId w:val="19"/>
              </w:numPr>
              <w:spacing w:after="30"/>
              <w:jc w:val="both"/>
              <w:rPr>
                <w:szCs w:val="24"/>
                <w:lang w:val="uk-UA" w:eastAsia="en-US"/>
              </w:rPr>
            </w:pPr>
            <w:r w:rsidRPr="00D659D4">
              <w:rPr>
                <w:szCs w:val="24"/>
                <w:lang w:val="uk-UA" w:eastAsia="en-US"/>
              </w:rPr>
              <w:t>З поясом</w:t>
            </w:r>
          </w:p>
          <w:p w:rsidR="00EF1324" w:rsidRPr="00D659D4" w:rsidRDefault="00EF1324" w:rsidP="00F90065">
            <w:pPr>
              <w:pStyle w:val="a3"/>
              <w:numPr>
                <w:ilvl w:val="0"/>
                <w:numId w:val="19"/>
              </w:numPr>
              <w:spacing w:after="30"/>
              <w:jc w:val="both"/>
              <w:rPr>
                <w:b/>
                <w:szCs w:val="24"/>
                <w:lang w:val="uk-UA" w:eastAsia="en-US"/>
              </w:rPr>
            </w:pPr>
            <w:r w:rsidRPr="00D659D4">
              <w:rPr>
                <w:szCs w:val="24"/>
                <w:lang w:val="uk-UA" w:eastAsia="en-US"/>
              </w:rPr>
              <w:t>Шорти на резинці та кнопках</w:t>
            </w:r>
          </w:p>
        </w:tc>
        <w:tc>
          <w:tcPr>
            <w:tcW w:w="1559" w:type="dxa"/>
          </w:tcPr>
          <w:p w:rsidR="00EF1324" w:rsidRPr="00D659D4" w:rsidRDefault="00EF1324" w:rsidP="00F90065">
            <w:pPr>
              <w:pStyle w:val="a3"/>
              <w:numPr>
                <w:ilvl w:val="0"/>
                <w:numId w:val="20"/>
              </w:numPr>
              <w:spacing w:after="30"/>
              <w:jc w:val="both"/>
              <w:rPr>
                <w:szCs w:val="24"/>
                <w:lang w:val="uk-UA" w:eastAsia="en-US"/>
              </w:rPr>
            </w:pPr>
            <w:r w:rsidRPr="00D659D4">
              <w:rPr>
                <w:szCs w:val="24"/>
                <w:lang w:val="uk-UA" w:eastAsia="en-US"/>
              </w:rPr>
              <w:t>Футболки</w:t>
            </w:r>
          </w:p>
          <w:p w:rsidR="00EF1324" w:rsidRPr="00D659D4" w:rsidRDefault="00EF1324" w:rsidP="00F90065">
            <w:pPr>
              <w:pStyle w:val="a3"/>
              <w:numPr>
                <w:ilvl w:val="0"/>
                <w:numId w:val="20"/>
              </w:numPr>
              <w:spacing w:after="30"/>
              <w:jc w:val="both"/>
              <w:rPr>
                <w:szCs w:val="24"/>
                <w:lang w:val="uk-UA" w:eastAsia="en-US"/>
              </w:rPr>
            </w:pPr>
            <w:r w:rsidRPr="00D659D4">
              <w:rPr>
                <w:szCs w:val="24"/>
                <w:lang w:val="uk-UA" w:eastAsia="en-US"/>
              </w:rPr>
              <w:t>Топи</w:t>
            </w:r>
          </w:p>
          <w:p w:rsidR="00EF1324" w:rsidRPr="00D659D4" w:rsidRDefault="00EF1324" w:rsidP="00F90065">
            <w:pPr>
              <w:pStyle w:val="a3"/>
              <w:numPr>
                <w:ilvl w:val="0"/>
                <w:numId w:val="20"/>
              </w:numPr>
              <w:spacing w:after="30"/>
              <w:jc w:val="both"/>
              <w:rPr>
                <w:szCs w:val="24"/>
                <w:lang w:val="uk-UA" w:eastAsia="en-US"/>
              </w:rPr>
            </w:pPr>
            <w:r w:rsidRPr="00D659D4">
              <w:rPr>
                <w:szCs w:val="24"/>
                <w:lang w:val="uk-UA" w:eastAsia="en-US"/>
              </w:rPr>
              <w:t>Майки</w:t>
            </w:r>
          </w:p>
          <w:p w:rsidR="00EF1324" w:rsidRPr="00D659D4" w:rsidRDefault="00EF1324" w:rsidP="00F90065">
            <w:pPr>
              <w:pStyle w:val="a3"/>
              <w:numPr>
                <w:ilvl w:val="0"/>
                <w:numId w:val="20"/>
              </w:numPr>
              <w:spacing w:after="30"/>
              <w:jc w:val="both"/>
              <w:rPr>
                <w:szCs w:val="24"/>
                <w:lang w:val="uk-UA" w:eastAsia="en-US"/>
              </w:rPr>
            </w:pPr>
            <w:r w:rsidRPr="00D659D4">
              <w:rPr>
                <w:szCs w:val="24"/>
                <w:lang w:val="uk-UA" w:eastAsia="en-US"/>
              </w:rPr>
              <w:t>Кроп-топи</w:t>
            </w:r>
          </w:p>
          <w:p w:rsidR="00EF1324" w:rsidRPr="00D659D4" w:rsidRDefault="00EF1324" w:rsidP="00F90065">
            <w:pPr>
              <w:pStyle w:val="a3"/>
              <w:numPr>
                <w:ilvl w:val="0"/>
                <w:numId w:val="20"/>
              </w:numPr>
              <w:spacing w:after="30"/>
              <w:jc w:val="both"/>
              <w:rPr>
                <w:szCs w:val="24"/>
                <w:lang w:val="uk-UA" w:eastAsia="en-US"/>
              </w:rPr>
            </w:pPr>
            <w:r w:rsidRPr="00D659D4">
              <w:rPr>
                <w:szCs w:val="24"/>
                <w:lang w:val="uk-UA" w:eastAsia="en-US"/>
              </w:rPr>
              <w:t>Сорочки</w:t>
            </w:r>
          </w:p>
          <w:p w:rsidR="00EF1324" w:rsidRPr="00D659D4" w:rsidRDefault="00EF1324" w:rsidP="00F90065">
            <w:pPr>
              <w:pStyle w:val="a3"/>
              <w:numPr>
                <w:ilvl w:val="0"/>
                <w:numId w:val="20"/>
              </w:numPr>
              <w:spacing w:after="30"/>
              <w:jc w:val="both"/>
              <w:rPr>
                <w:szCs w:val="24"/>
                <w:lang w:val="uk-UA" w:eastAsia="en-US"/>
              </w:rPr>
            </w:pPr>
            <w:r w:rsidRPr="00D659D4">
              <w:rPr>
                <w:szCs w:val="24"/>
                <w:lang w:val="uk-UA" w:eastAsia="en-US"/>
              </w:rPr>
              <w:t>Блузи</w:t>
            </w:r>
          </w:p>
          <w:p w:rsidR="00EF1324" w:rsidRPr="00D659D4" w:rsidRDefault="00EF1324" w:rsidP="00F90065">
            <w:pPr>
              <w:spacing w:after="30"/>
              <w:jc w:val="both"/>
              <w:rPr>
                <w:b/>
                <w:sz w:val="24"/>
              </w:rPr>
            </w:pPr>
          </w:p>
        </w:tc>
      </w:tr>
    </w:tbl>
    <w:p w:rsidR="00EF1324" w:rsidRPr="00D659D4" w:rsidRDefault="00EF1324" w:rsidP="0013405C">
      <w:pPr>
        <w:tabs>
          <w:tab w:val="left" w:pos="3555"/>
        </w:tabs>
        <w:spacing w:after="30" w:line="360" w:lineRule="auto"/>
        <w:ind w:firstLine="0"/>
      </w:pPr>
      <w:r w:rsidRPr="00D659D4">
        <w:t>Джерело: систематизовано автором на основі [4]</w:t>
      </w:r>
    </w:p>
    <w:p w:rsidR="00EF1324" w:rsidRPr="00D659D4" w:rsidRDefault="00EF1324" w:rsidP="0013405C">
      <w:pPr>
        <w:tabs>
          <w:tab w:val="left" w:pos="2160"/>
        </w:tabs>
        <w:spacing w:after="30" w:line="360" w:lineRule="auto"/>
        <w:ind w:firstLine="0"/>
        <w:rPr>
          <w:szCs w:val="28"/>
        </w:rPr>
      </w:pPr>
    </w:p>
    <w:p w:rsidR="00EF1324" w:rsidRPr="00D659D4" w:rsidRDefault="00EF1324" w:rsidP="0013405C">
      <w:pPr>
        <w:spacing w:after="30"/>
        <w:rPr>
          <w:szCs w:val="28"/>
        </w:rPr>
      </w:pPr>
    </w:p>
    <w:p w:rsidR="00EF1324" w:rsidRPr="00D659D4" w:rsidRDefault="00EF1324" w:rsidP="0013405C">
      <w:pPr>
        <w:spacing w:after="30"/>
        <w:rPr>
          <w:szCs w:val="28"/>
        </w:rPr>
      </w:pPr>
    </w:p>
    <w:p w:rsidR="00EF1324" w:rsidRPr="00D659D4" w:rsidRDefault="00EF1324" w:rsidP="0013405C">
      <w:pPr>
        <w:spacing w:after="30"/>
        <w:rPr>
          <w:szCs w:val="28"/>
        </w:rPr>
      </w:pPr>
    </w:p>
    <w:p w:rsidR="00EF1324" w:rsidRPr="00D659D4" w:rsidRDefault="00EF1324" w:rsidP="0013405C">
      <w:pPr>
        <w:spacing w:after="30"/>
        <w:ind w:firstLine="0"/>
        <w:rPr>
          <w:szCs w:val="28"/>
        </w:rPr>
        <w:sectPr w:rsidR="00EF1324" w:rsidRPr="00D659D4" w:rsidSect="005170C1">
          <w:pgSz w:w="11906" w:h="16838"/>
          <w:pgMar w:top="1134" w:right="567" w:bottom="1134" w:left="1418" w:header="709" w:footer="709" w:gutter="0"/>
          <w:cols w:space="708"/>
          <w:docGrid w:linePitch="381"/>
        </w:sectPr>
      </w:pPr>
    </w:p>
    <w:p w:rsidR="00EF1324" w:rsidRPr="00D659D4" w:rsidRDefault="00EF1324" w:rsidP="00F90065">
      <w:pPr>
        <w:spacing w:after="30" w:line="360" w:lineRule="auto"/>
        <w:ind w:firstLine="0"/>
        <w:contextualSpacing/>
        <w:jc w:val="center"/>
        <w:rPr>
          <w:b/>
        </w:rPr>
      </w:pPr>
      <w:r w:rsidRPr="00D659D4">
        <w:rPr>
          <w:b/>
        </w:rPr>
        <w:lastRenderedPageBreak/>
        <w:t>ДОДАТОК Б</w:t>
      </w:r>
    </w:p>
    <w:p w:rsidR="00EF1324" w:rsidRPr="00D659D4" w:rsidRDefault="00EF1324" w:rsidP="00F90065">
      <w:pPr>
        <w:spacing w:after="30" w:line="360" w:lineRule="auto"/>
        <w:ind w:firstLine="0"/>
        <w:contextualSpacing/>
        <w:jc w:val="center"/>
      </w:pPr>
    </w:p>
    <w:p w:rsidR="00EF1324" w:rsidRPr="00D659D4" w:rsidRDefault="00EF1324" w:rsidP="0013405C">
      <w:pPr>
        <w:spacing w:after="30" w:line="259" w:lineRule="auto"/>
        <w:ind w:firstLine="340"/>
        <w:contextualSpacing/>
      </w:pPr>
      <w:r w:rsidRPr="00D659D4">
        <w:t>Таблиця 2.2 –Анкета опитування</w:t>
      </w:r>
    </w:p>
    <w:tbl>
      <w:tblPr>
        <w:tblW w:w="10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2"/>
        <w:gridCol w:w="3261"/>
        <w:gridCol w:w="6371"/>
      </w:tblGrid>
      <w:tr w:rsidR="00EF1324" w:rsidRPr="00D659D4" w:rsidTr="009206CC">
        <w:tc>
          <w:tcPr>
            <w:tcW w:w="562" w:type="dxa"/>
          </w:tcPr>
          <w:p w:rsidR="00EF1324" w:rsidRPr="00D659D4" w:rsidRDefault="00EF1324" w:rsidP="00F90065">
            <w:pPr>
              <w:spacing w:after="30"/>
              <w:ind w:firstLine="0"/>
              <w:contextualSpacing/>
              <w:rPr>
                <w:sz w:val="24"/>
              </w:rPr>
            </w:pPr>
            <w:r w:rsidRPr="00D659D4">
              <w:rPr>
                <w:sz w:val="24"/>
              </w:rPr>
              <w:t>№</w:t>
            </w:r>
          </w:p>
        </w:tc>
        <w:tc>
          <w:tcPr>
            <w:tcW w:w="3261" w:type="dxa"/>
          </w:tcPr>
          <w:p w:rsidR="00EF1324" w:rsidRPr="00D659D4" w:rsidRDefault="00EF1324" w:rsidP="00F90065">
            <w:pPr>
              <w:spacing w:after="30"/>
              <w:ind w:firstLine="73"/>
              <w:contextualSpacing/>
              <w:rPr>
                <w:sz w:val="24"/>
              </w:rPr>
            </w:pPr>
            <w:r w:rsidRPr="00D659D4">
              <w:rPr>
                <w:sz w:val="24"/>
              </w:rPr>
              <w:t>Питання</w:t>
            </w:r>
          </w:p>
        </w:tc>
        <w:tc>
          <w:tcPr>
            <w:tcW w:w="6371" w:type="dxa"/>
          </w:tcPr>
          <w:p w:rsidR="00EF1324" w:rsidRPr="00D659D4" w:rsidRDefault="00EF1324" w:rsidP="00F90065">
            <w:pPr>
              <w:spacing w:after="30"/>
              <w:ind w:firstLine="0"/>
              <w:contextualSpacing/>
              <w:rPr>
                <w:sz w:val="24"/>
              </w:rPr>
            </w:pPr>
            <w:r w:rsidRPr="00D659D4">
              <w:rPr>
                <w:sz w:val="24"/>
              </w:rPr>
              <w:t>Варіанти відповіді</w:t>
            </w:r>
          </w:p>
        </w:tc>
      </w:tr>
      <w:tr w:rsidR="00EF1324" w:rsidRPr="00D659D4" w:rsidTr="009206CC">
        <w:tc>
          <w:tcPr>
            <w:tcW w:w="562" w:type="dxa"/>
          </w:tcPr>
          <w:p w:rsidR="00EF1324" w:rsidRPr="00D659D4" w:rsidRDefault="00EF1324" w:rsidP="00F90065">
            <w:pPr>
              <w:spacing w:after="30"/>
              <w:ind w:firstLine="0"/>
              <w:contextualSpacing/>
              <w:rPr>
                <w:sz w:val="24"/>
              </w:rPr>
            </w:pPr>
            <w:r w:rsidRPr="00D659D4">
              <w:rPr>
                <w:sz w:val="24"/>
              </w:rPr>
              <w:t>1</w:t>
            </w:r>
          </w:p>
        </w:tc>
        <w:tc>
          <w:tcPr>
            <w:tcW w:w="3261" w:type="dxa"/>
          </w:tcPr>
          <w:p w:rsidR="00EF1324" w:rsidRPr="00D659D4" w:rsidRDefault="00EF1324" w:rsidP="00F90065">
            <w:pPr>
              <w:spacing w:after="30"/>
              <w:ind w:firstLine="73"/>
              <w:contextualSpacing/>
              <w:rPr>
                <w:sz w:val="24"/>
              </w:rPr>
            </w:pPr>
            <w:r w:rsidRPr="00D659D4">
              <w:rPr>
                <w:sz w:val="24"/>
              </w:rPr>
              <w:t>Вкажіть Вашу стать</w:t>
            </w:r>
          </w:p>
        </w:tc>
        <w:tc>
          <w:tcPr>
            <w:tcW w:w="6371" w:type="dxa"/>
          </w:tcPr>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Чоловіча</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Жіноча</w:t>
            </w:r>
          </w:p>
        </w:tc>
      </w:tr>
      <w:tr w:rsidR="00EF1324" w:rsidRPr="00D659D4" w:rsidTr="009206CC">
        <w:tc>
          <w:tcPr>
            <w:tcW w:w="562" w:type="dxa"/>
          </w:tcPr>
          <w:p w:rsidR="00EF1324" w:rsidRPr="00D659D4" w:rsidRDefault="00EF1324" w:rsidP="00F90065">
            <w:pPr>
              <w:spacing w:after="30"/>
              <w:ind w:firstLine="0"/>
              <w:contextualSpacing/>
              <w:rPr>
                <w:sz w:val="24"/>
              </w:rPr>
            </w:pPr>
            <w:r w:rsidRPr="00D659D4">
              <w:rPr>
                <w:sz w:val="24"/>
              </w:rPr>
              <w:t>2</w:t>
            </w:r>
          </w:p>
        </w:tc>
        <w:tc>
          <w:tcPr>
            <w:tcW w:w="3261" w:type="dxa"/>
          </w:tcPr>
          <w:p w:rsidR="00EF1324" w:rsidRPr="00D659D4" w:rsidRDefault="00EF1324" w:rsidP="00F90065">
            <w:pPr>
              <w:spacing w:after="30"/>
              <w:ind w:firstLine="73"/>
              <w:contextualSpacing/>
              <w:rPr>
                <w:sz w:val="24"/>
              </w:rPr>
            </w:pPr>
            <w:r w:rsidRPr="00D659D4">
              <w:rPr>
                <w:sz w:val="24"/>
              </w:rPr>
              <w:t>Вкажіть Ваш вік</w:t>
            </w:r>
          </w:p>
        </w:tc>
        <w:tc>
          <w:tcPr>
            <w:tcW w:w="6371" w:type="dxa"/>
          </w:tcPr>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До 18 років</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18-24 роки</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25-29 років</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30-34 роки</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35-39 років</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40-45 років</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46 і більше</w:t>
            </w:r>
          </w:p>
        </w:tc>
      </w:tr>
      <w:tr w:rsidR="00EF1324" w:rsidRPr="00D659D4" w:rsidTr="009206CC">
        <w:tc>
          <w:tcPr>
            <w:tcW w:w="562" w:type="dxa"/>
          </w:tcPr>
          <w:p w:rsidR="00EF1324" w:rsidRPr="00D659D4" w:rsidRDefault="00EF1324" w:rsidP="00F90065">
            <w:pPr>
              <w:spacing w:after="30"/>
              <w:ind w:firstLine="0"/>
              <w:contextualSpacing/>
              <w:rPr>
                <w:sz w:val="24"/>
              </w:rPr>
            </w:pPr>
            <w:r w:rsidRPr="00D659D4">
              <w:rPr>
                <w:sz w:val="24"/>
              </w:rPr>
              <w:t>3</w:t>
            </w:r>
          </w:p>
        </w:tc>
        <w:tc>
          <w:tcPr>
            <w:tcW w:w="3261" w:type="dxa"/>
          </w:tcPr>
          <w:p w:rsidR="00EF1324" w:rsidRPr="00D659D4" w:rsidRDefault="00EF1324" w:rsidP="00F90065">
            <w:pPr>
              <w:spacing w:after="30"/>
              <w:ind w:firstLine="73"/>
              <w:contextualSpacing/>
              <w:rPr>
                <w:sz w:val="24"/>
              </w:rPr>
            </w:pPr>
            <w:r w:rsidRPr="00D659D4">
              <w:rPr>
                <w:sz w:val="24"/>
              </w:rPr>
              <w:t>Оцініть, наскільки часто ви здійснюєте покупки жіночого одягу.</w:t>
            </w:r>
          </w:p>
        </w:tc>
        <w:tc>
          <w:tcPr>
            <w:tcW w:w="6371" w:type="dxa"/>
          </w:tcPr>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Дуже часто</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Часто</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Іноді</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Рідко</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Зовсім не здійснюю покупок жіночого</w:t>
            </w:r>
            <w:r w:rsidR="005D5D13">
              <w:rPr>
                <w:szCs w:val="24"/>
                <w:lang w:val="uk-UA"/>
              </w:rPr>
              <w:t xml:space="preserve"> </w:t>
            </w:r>
            <w:r w:rsidRPr="00D659D4">
              <w:rPr>
                <w:szCs w:val="24"/>
                <w:lang w:val="uk-UA"/>
              </w:rPr>
              <w:t>одягу</w:t>
            </w:r>
          </w:p>
        </w:tc>
      </w:tr>
      <w:tr w:rsidR="00EF1324" w:rsidRPr="00D659D4" w:rsidTr="009206CC">
        <w:tc>
          <w:tcPr>
            <w:tcW w:w="562" w:type="dxa"/>
          </w:tcPr>
          <w:p w:rsidR="00EF1324" w:rsidRPr="00D659D4" w:rsidRDefault="00EF1324" w:rsidP="00F90065">
            <w:pPr>
              <w:spacing w:after="30"/>
              <w:ind w:firstLine="0"/>
              <w:contextualSpacing/>
              <w:rPr>
                <w:sz w:val="24"/>
              </w:rPr>
            </w:pPr>
            <w:r w:rsidRPr="00D659D4">
              <w:rPr>
                <w:sz w:val="24"/>
              </w:rPr>
              <w:t>4</w:t>
            </w:r>
          </w:p>
        </w:tc>
        <w:tc>
          <w:tcPr>
            <w:tcW w:w="3261" w:type="dxa"/>
          </w:tcPr>
          <w:p w:rsidR="00EF1324" w:rsidRPr="00D659D4" w:rsidRDefault="00EF1324" w:rsidP="00F90065">
            <w:pPr>
              <w:spacing w:after="30"/>
              <w:ind w:firstLine="73"/>
              <w:contextualSpacing/>
              <w:rPr>
                <w:sz w:val="24"/>
              </w:rPr>
            </w:pPr>
            <w:r w:rsidRPr="00D659D4">
              <w:rPr>
                <w:sz w:val="24"/>
              </w:rPr>
              <w:t>Де саме ви зазвичай купуєте жіночий одяг?</w:t>
            </w:r>
          </w:p>
        </w:tc>
        <w:tc>
          <w:tcPr>
            <w:tcW w:w="6371" w:type="dxa"/>
          </w:tcPr>
          <w:p w:rsidR="00EF1324" w:rsidRPr="00D659D4" w:rsidRDefault="00EF1324" w:rsidP="00F90065">
            <w:pPr>
              <w:pStyle w:val="a6"/>
              <w:numPr>
                <w:ilvl w:val="0"/>
                <w:numId w:val="12"/>
              </w:numPr>
              <w:tabs>
                <w:tab w:val="clear" w:pos="273"/>
                <w:tab w:val="num" w:pos="121"/>
              </w:tabs>
              <w:spacing w:before="0" w:beforeAutospacing="0" w:after="30" w:afterAutospacing="0"/>
              <w:ind w:left="0" w:firstLine="0"/>
              <w:contextualSpacing/>
              <w:jc w:val="both"/>
              <w:rPr>
                <w:color w:val="000000"/>
                <w:sz w:val="24"/>
              </w:rPr>
            </w:pPr>
            <w:r w:rsidRPr="00D659D4">
              <w:rPr>
                <w:color w:val="000000"/>
                <w:sz w:val="24"/>
              </w:rPr>
              <w:t>Фізичний магазин</w:t>
            </w:r>
          </w:p>
          <w:p w:rsidR="00EF1324" w:rsidRPr="00D659D4" w:rsidRDefault="00EF1324" w:rsidP="00F90065">
            <w:pPr>
              <w:pStyle w:val="a6"/>
              <w:numPr>
                <w:ilvl w:val="0"/>
                <w:numId w:val="12"/>
              </w:numPr>
              <w:tabs>
                <w:tab w:val="clear" w:pos="273"/>
                <w:tab w:val="num" w:pos="121"/>
              </w:tabs>
              <w:spacing w:before="0" w:beforeAutospacing="0" w:after="30" w:afterAutospacing="0"/>
              <w:ind w:left="0" w:firstLine="0"/>
              <w:contextualSpacing/>
              <w:jc w:val="both"/>
              <w:rPr>
                <w:color w:val="000000"/>
                <w:sz w:val="24"/>
              </w:rPr>
            </w:pPr>
            <w:r w:rsidRPr="00D659D4">
              <w:rPr>
                <w:color w:val="000000"/>
                <w:sz w:val="24"/>
              </w:rPr>
              <w:t>Інтернет-магазин</w:t>
            </w:r>
          </w:p>
          <w:p w:rsidR="00EF1324" w:rsidRPr="00D659D4" w:rsidRDefault="00EF1324" w:rsidP="00F90065">
            <w:pPr>
              <w:pStyle w:val="a6"/>
              <w:numPr>
                <w:ilvl w:val="0"/>
                <w:numId w:val="12"/>
              </w:numPr>
              <w:tabs>
                <w:tab w:val="clear" w:pos="273"/>
                <w:tab w:val="num" w:pos="121"/>
              </w:tabs>
              <w:spacing w:before="0" w:beforeAutospacing="0" w:after="30" w:afterAutospacing="0"/>
              <w:ind w:left="0" w:firstLine="0"/>
              <w:contextualSpacing/>
              <w:jc w:val="both"/>
              <w:rPr>
                <w:color w:val="000000"/>
                <w:sz w:val="24"/>
              </w:rPr>
            </w:pPr>
            <w:r w:rsidRPr="00D659D4">
              <w:rPr>
                <w:color w:val="000000"/>
                <w:sz w:val="24"/>
              </w:rPr>
              <w:t>Мобільний додаток</w:t>
            </w:r>
          </w:p>
          <w:p w:rsidR="00EF1324" w:rsidRPr="00D659D4" w:rsidRDefault="00EF1324" w:rsidP="00F90065">
            <w:pPr>
              <w:pStyle w:val="a6"/>
              <w:numPr>
                <w:ilvl w:val="0"/>
                <w:numId w:val="12"/>
              </w:numPr>
              <w:tabs>
                <w:tab w:val="clear" w:pos="273"/>
                <w:tab w:val="num" w:pos="121"/>
              </w:tabs>
              <w:spacing w:before="0" w:beforeAutospacing="0" w:after="30" w:afterAutospacing="0"/>
              <w:ind w:left="0" w:firstLine="0"/>
              <w:contextualSpacing/>
              <w:jc w:val="both"/>
              <w:rPr>
                <w:color w:val="000000"/>
                <w:sz w:val="24"/>
              </w:rPr>
            </w:pPr>
            <w:r w:rsidRPr="00D659D4">
              <w:rPr>
                <w:color w:val="000000"/>
                <w:sz w:val="24"/>
              </w:rPr>
              <w:t>Соціальні мережі (Facebook, Instagram і т.д.)</w:t>
            </w:r>
          </w:p>
          <w:p w:rsidR="00EF1324" w:rsidRPr="00D659D4" w:rsidRDefault="00EF1324" w:rsidP="00F90065">
            <w:pPr>
              <w:pStyle w:val="a6"/>
              <w:numPr>
                <w:ilvl w:val="0"/>
                <w:numId w:val="12"/>
              </w:numPr>
              <w:tabs>
                <w:tab w:val="clear" w:pos="273"/>
                <w:tab w:val="num" w:pos="121"/>
              </w:tabs>
              <w:spacing w:before="0" w:beforeAutospacing="0" w:after="30" w:afterAutospacing="0"/>
              <w:ind w:left="0" w:firstLine="0"/>
              <w:contextualSpacing/>
              <w:jc w:val="both"/>
              <w:rPr>
                <w:color w:val="000000"/>
                <w:sz w:val="24"/>
              </w:rPr>
            </w:pPr>
            <w:r w:rsidRPr="00D659D4">
              <w:rPr>
                <w:color w:val="000000"/>
                <w:sz w:val="24"/>
              </w:rPr>
              <w:t>Інші (вкажіть)</w:t>
            </w:r>
          </w:p>
        </w:tc>
      </w:tr>
      <w:tr w:rsidR="00EF1324" w:rsidRPr="00D659D4" w:rsidTr="009206CC">
        <w:tc>
          <w:tcPr>
            <w:tcW w:w="562" w:type="dxa"/>
          </w:tcPr>
          <w:p w:rsidR="00EF1324" w:rsidRPr="00D659D4" w:rsidRDefault="00EF1324" w:rsidP="00F90065">
            <w:pPr>
              <w:spacing w:after="30"/>
              <w:ind w:firstLine="0"/>
              <w:contextualSpacing/>
              <w:rPr>
                <w:sz w:val="24"/>
              </w:rPr>
            </w:pPr>
            <w:r w:rsidRPr="00D659D4">
              <w:rPr>
                <w:sz w:val="24"/>
              </w:rPr>
              <w:t>5</w:t>
            </w:r>
          </w:p>
        </w:tc>
        <w:tc>
          <w:tcPr>
            <w:tcW w:w="3261" w:type="dxa"/>
          </w:tcPr>
          <w:p w:rsidR="00EF1324" w:rsidRPr="00D659D4" w:rsidRDefault="00EF1324" w:rsidP="00F90065">
            <w:pPr>
              <w:spacing w:after="30"/>
              <w:ind w:firstLine="73"/>
              <w:contextualSpacing/>
              <w:rPr>
                <w:sz w:val="24"/>
              </w:rPr>
            </w:pPr>
            <w:r w:rsidRPr="00D659D4">
              <w:rPr>
                <w:sz w:val="24"/>
              </w:rPr>
              <w:t>Що є для Вас важливим при виборі каналу купівлі?</w:t>
            </w:r>
          </w:p>
        </w:tc>
        <w:tc>
          <w:tcPr>
            <w:tcW w:w="6371" w:type="dxa"/>
          </w:tcPr>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Зручне місце розташування магазину.</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Зручність та безпека онлайн-покупки</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Широкий вибір стилів та розмірів</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Доступність цін та акцій.</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Якість обслуговування та консультації.</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Ставлення до екологічних стандартів.</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 xml:space="preserve"> Індивідуальні поради та пропозиції.</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color w:val="000000"/>
                <w:szCs w:val="24"/>
                <w:lang w:val="uk-UA"/>
              </w:rPr>
              <w:t>Інше (вкажіть)</w:t>
            </w:r>
          </w:p>
        </w:tc>
      </w:tr>
      <w:tr w:rsidR="00EF1324" w:rsidRPr="00D659D4" w:rsidTr="009206CC">
        <w:tc>
          <w:tcPr>
            <w:tcW w:w="562" w:type="dxa"/>
          </w:tcPr>
          <w:p w:rsidR="00EF1324" w:rsidRPr="00D659D4" w:rsidRDefault="00EF1324" w:rsidP="00F90065">
            <w:pPr>
              <w:spacing w:after="30"/>
              <w:ind w:firstLine="0"/>
              <w:contextualSpacing/>
              <w:rPr>
                <w:sz w:val="24"/>
              </w:rPr>
            </w:pPr>
            <w:r w:rsidRPr="00D659D4">
              <w:rPr>
                <w:sz w:val="24"/>
              </w:rPr>
              <w:t>6</w:t>
            </w:r>
          </w:p>
        </w:tc>
        <w:tc>
          <w:tcPr>
            <w:tcW w:w="3261" w:type="dxa"/>
          </w:tcPr>
          <w:p w:rsidR="00EF1324" w:rsidRPr="00D659D4" w:rsidRDefault="00EF1324" w:rsidP="00F90065">
            <w:pPr>
              <w:spacing w:after="30"/>
              <w:ind w:firstLine="73"/>
              <w:contextualSpacing/>
              <w:rPr>
                <w:sz w:val="24"/>
              </w:rPr>
            </w:pPr>
            <w:r w:rsidRPr="00D659D4">
              <w:rPr>
                <w:sz w:val="24"/>
              </w:rPr>
              <w:t>Які фактори/атрибути для Вас найбільше важливі при виборі бренду жіночого одягу?</w:t>
            </w:r>
          </w:p>
        </w:tc>
        <w:tc>
          <w:tcPr>
            <w:tcW w:w="6371" w:type="dxa"/>
          </w:tcPr>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 xml:space="preserve">Якість </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Ціна</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Стиль</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Зручність</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Популярність та репутація бренду</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Спрямованість на сталість та екологію</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Індивідуальний підхід: Можливість замовлення або знаходження унікальних рішень.</w:t>
            </w:r>
          </w:p>
        </w:tc>
      </w:tr>
      <w:tr w:rsidR="00EF1324" w:rsidRPr="00D659D4" w:rsidTr="009206CC">
        <w:tc>
          <w:tcPr>
            <w:tcW w:w="562" w:type="dxa"/>
          </w:tcPr>
          <w:p w:rsidR="00EF1324" w:rsidRPr="00D659D4" w:rsidRDefault="00EF1324" w:rsidP="00F90065">
            <w:pPr>
              <w:spacing w:after="30"/>
              <w:ind w:firstLine="0"/>
              <w:contextualSpacing/>
              <w:rPr>
                <w:sz w:val="24"/>
              </w:rPr>
            </w:pPr>
            <w:r w:rsidRPr="00D659D4">
              <w:rPr>
                <w:sz w:val="24"/>
              </w:rPr>
              <w:t>7</w:t>
            </w:r>
          </w:p>
        </w:tc>
        <w:tc>
          <w:tcPr>
            <w:tcW w:w="3261" w:type="dxa"/>
          </w:tcPr>
          <w:p w:rsidR="00EF1324" w:rsidRPr="00D659D4" w:rsidRDefault="00EF1324" w:rsidP="00F90065">
            <w:pPr>
              <w:spacing w:after="30"/>
              <w:ind w:firstLine="73"/>
              <w:contextualSpacing/>
              <w:rPr>
                <w:sz w:val="24"/>
              </w:rPr>
            </w:pPr>
            <w:r w:rsidRPr="00D659D4">
              <w:rPr>
                <w:sz w:val="24"/>
              </w:rPr>
              <w:t>Як Ви оцінюєте вплив рекламних кампаній на ваш вибір бренду?</w:t>
            </w:r>
          </w:p>
        </w:tc>
        <w:tc>
          <w:tcPr>
            <w:tcW w:w="6371" w:type="dxa"/>
          </w:tcPr>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Дуже сильний: Рекламні кампанії мають величезний вплив на мій вибір бренду.</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Сильний: Реклама значно впливає на мій вибір бренду.</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 xml:space="preserve">Поміркований: Реклама має певний вплив, але не вирішальний у виборі бренду. </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Слабкий: Реклама майже не впливає на мій вибір бренду.</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Зовсім не відчуваю впливу: Реклама не має впливу на мій вибір бренду.</w:t>
            </w:r>
          </w:p>
        </w:tc>
      </w:tr>
      <w:tr w:rsidR="00EF1324" w:rsidRPr="00D659D4" w:rsidTr="009206CC">
        <w:tc>
          <w:tcPr>
            <w:tcW w:w="562" w:type="dxa"/>
          </w:tcPr>
          <w:p w:rsidR="00EF1324" w:rsidRPr="00D659D4" w:rsidRDefault="00EF1324" w:rsidP="00F90065">
            <w:pPr>
              <w:spacing w:after="30"/>
              <w:ind w:firstLine="0"/>
              <w:contextualSpacing/>
              <w:rPr>
                <w:sz w:val="24"/>
              </w:rPr>
            </w:pPr>
            <w:r w:rsidRPr="00D659D4">
              <w:rPr>
                <w:sz w:val="24"/>
              </w:rPr>
              <w:t>8</w:t>
            </w:r>
          </w:p>
        </w:tc>
        <w:tc>
          <w:tcPr>
            <w:tcW w:w="3261" w:type="dxa"/>
          </w:tcPr>
          <w:p w:rsidR="00EF1324" w:rsidRPr="00D659D4" w:rsidRDefault="00EF1324" w:rsidP="00F90065">
            <w:pPr>
              <w:spacing w:after="30"/>
              <w:ind w:firstLine="73"/>
              <w:contextualSpacing/>
              <w:rPr>
                <w:sz w:val="24"/>
              </w:rPr>
            </w:pPr>
            <w:r w:rsidRPr="00D659D4">
              <w:rPr>
                <w:sz w:val="24"/>
              </w:rPr>
              <w:t>Чи знаєте Ви бренд жіночого одягу «VOVK»?</w:t>
            </w:r>
          </w:p>
        </w:tc>
        <w:tc>
          <w:tcPr>
            <w:tcW w:w="6371" w:type="dxa"/>
          </w:tcPr>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Так</w:t>
            </w:r>
          </w:p>
          <w:p w:rsidR="00EF1324" w:rsidRPr="00D659D4" w:rsidRDefault="00EF1324" w:rsidP="00F90065">
            <w:pPr>
              <w:pStyle w:val="a3"/>
              <w:numPr>
                <w:ilvl w:val="0"/>
                <w:numId w:val="12"/>
              </w:numPr>
              <w:tabs>
                <w:tab w:val="clear" w:pos="273"/>
                <w:tab w:val="num" w:pos="121"/>
              </w:tabs>
              <w:spacing w:after="30"/>
              <w:ind w:left="0" w:firstLine="0"/>
              <w:rPr>
                <w:szCs w:val="24"/>
                <w:lang w:val="uk-UA"/>
              </w:rPr>
            </w:pPr>
            <w:r w:rsidRPr="00D659D4">
              <w:rPr>
                <w:szCs w:val="24"/>
                <w:lang w:val="uk-UA"/>
              </w:rPr>
              <w:t>Ні</w:t>
            </w:r>
          </w:p>
        </w:tc>
      </w:tr>
      <w:tr w:rsidR="00EF1324" w:rsidRPr="00D659D4" w:rsidTr="00FF7CB4">
        <w:trPr>
          <w:trHeight w:val="3760"/>
        </w:trPr>
        <w:tc>
          <w:tcPr>
            <w:tcW w:w="562" w:type="dxa"/>
          </w:tcPr>
          <w:p w:rsidR="00EF1324" w:rsidRPr="00D659D4" w:rsidRDefault="00EF1324" w:rsidP="00F90065">
            <w:pPr>
              <w:spacing w:after="30"/>
              <w:ind w:firstLine="0"/>
              <w:contextualSpacing/>
              <w:rPr>
                <w:sz w:val="24"/>
              </w:rPr>
            </w:pPr>
            <w:r w:rsidRPr="00D659D4">
              <w:rPr>
                <w:sz w:val="24"/>
              </w:rPr>
              <w:lastRenderedPageBreak/>
              <w:t>9</w:t>
            </w:r>
          </w:p>
        </w:tc>
        <w:tc>
          <w:tcPr>
            <w:tcW w:w="3261" w:type="dxa"/>
          </w:tcPr>
          <w:p w:rsidR="00EF1324" w:rsidRPr="00D659D4" w:rsidRDefault="00EF1324" w:rsidP="00F90065">
            <w:pPr>
              <w:pStyle w:val="a6"/>
              <w:spacing w:before="0" w:beforeAutospacing="0" w:after="30" w:afterAutospacing="0"/>
              <w:ind w:left="108" w:firstLine="73"/>
              <w:contextualSpacing/>
              <w:jc w:val="both"/>
              <w:rPr>
                <w:sz w:val="24"/>
              </w:rPr>
            </w:pPr>
            <w:r w:rsidRPr="00D659D4">
              <w:rPr>
                <w:sz w:val="24"/>
              </w:rPr>
              <w:t>Якщо знаєте, то як ви дізнались про бренд «VOVK»?</w:t>
            </w:r>
          </w:p>
        </w:tc>
        <w:tc>
          <w:tcPr>
            <w:tcW w:w="6371" w:type="dxa"/>
          </w:tcPr>
          <w:p w:rsidR="00EF1324" w:rsidRPr="00D659D4" w:rsidRDefault="00EF1324" w:rsidP="00F90065">
            <w:pPr>
              <w:pStyle w:val="a6"/>
              <w:numPr>
                <w:ilvl w:val="0"/>
                <w:numId w:val="12"/>
              </w:numPr>
              <w:tabs>
                <w:tab w:val="clear" w:pos="273"/>
                <w:tab w:val="num" w:pos="121"/>
              </w:tabs>
              <w:spacing w:before="0" w:beforeAutospacing="0" w:after="30" w:afterAutospacing="0"/>
              <w:ind w:left="0" w:firstLine="0"/>
              <w:contextualSpacing/>
              <w:jc w:val="both"/>
              <w:rPr>
                <w:sz w:val="24"/>
              </w:rPr>
            </w:pPr>
            <w:r w:rsidRPr="00D659D4">
              <w:rPr>
                <w:sz w:val="24"/>
              </w:rPr>
              <w:t>Через соціальну мережу бренду</w:t>
            </w:r>
            <w:r w:rsidRPr="00D659D4">
              <w:rPr>
                <w:i/>
                <w:sz w:val="24"/>
              </w:rPr>
              <w:t xml:space="preserve"> –</w:t>
            </w:r>
            <w:r w:rsidRPr="00D659D4">
              <w:rPr>
                <w:sz w:val="24"/>
              </w:rPr>
              <w:t>Facebook;</w:t>
            </w:r>
          </w:p>
          <w:p w:rsidR="00EF1324" w:rsidRPr="00D659D4" w:rsidRDefault="00EF1324" w:rsidP="00F90065">
            <w:pPr>
              <w:pStyle w:val="a6"/>
              <w:numPr>
                <w:ilvl w:val="0"/>
                <w:numId w:val="12"/>
              </w:numPr>
              <w:tabs>
                <w:tab w:val="clear" w:pos="273"/>
                <w:tab w:val="num" w:pos="121"/>
              </w:tabs>
              <w:spacing w:before="0" w:beforeAutospacing="0" w:after="30" w:afterAutospacing="0"/>
              <w:ind w:left="0" w:firstLine="0"/>
              <w:contextualSpacing/>
              <w:jc w:val="both"/>
              <w:rPr>
                <w:sz w:val="24"/>
              </w:rPr>
            </w:pPr>
            <w:r w:rsidRPr="00D659D4">
              <w:rPr>
                <w:sz w:val="24"/>
              </w:rPr>
              <w:t>Через соціальну мережу бренду – Instagram;</w:t>
            </w:r>
          </w:p>
          <w:p w:rsidR="00EF1324" w:rsidRPr="00D659D4" w:rsidRDefault="00EF1324" w:rsidP="00F90065">
            <w:pPr>
              <w:pStyle w:val="a6"/>
              <w:numPr>
                <w:ilvl w:val="0"/>
                <w:numId w:val="12"/>
              </w:numPr>
              <w:tabs>
                <w:tab w:val="clear" w:pos="273"/>
                <w:tab w:val="num" w:pos="121"/>
              </w:tabs>
              <w:spacing w:before="0" w:beforeAutospacing="0" w:after="30" w:afterAutospacing="0"/>
              <w:ind w:left="0" w:firstLine="0"/>
              <w:contextualSpacing/>
              <w:jc w:val="both"/>
              <w:rPr>
                <w:sz w:val="24"/>
              </w:rPr>
            </w:pPr>
            <w:r w:rsidRPr="00D659D4">
              <w:rPr>
                <w:sz w:val="24"/>
              </w:rPr>
              <w:t>Через соціальну мережу бренду –ТікТок;</w:t>
            </w:r>
          </w:p>
          <w:p w:rsidR="00EF1324" w:rsidRPr="00D659D4" w:rsidRDefault="00EF1324" w:rsidP="00F90065">
            <w:pPr>
              <w:pStyle w:val="a6"/>
              <w:numPr>
                <w:ilvl w:val="0"/>
                <w:numId w:val="12"/>
              </w:numPr>
              <w:tabs>
                <w:tab w:val="clear" w:pos="273"/>
                <w:tab w:val="num" w:pos="121"/>
              </w:tabs>
              <w:spacing w:before="0" w:beforeAutospacing="0" w:after="30" w:afterAutospacing="0"/>
              <w:ind w:left="0" w:firstLine="0"/>
              <w:contextualSpacing/>
              <w:jc w:val="both"/>
              <w:rPr>
                <w:sz w:val="24"/>
              </w:rPr>
            </w:pPr>
            <w:r w:rsidRPr="00D659D4">
              <w:rPr>
                <w:sz w:val="24"/>
              </w:rPr>
              <w:t>Від блогера/знаменитості</w:t>
            </w:r>
          </w:p>
          <w:p w:rsidR="00EF1324" w:rsidRPr="00D659D4" w:rsidRDefault="00EF1324" w:rsidP="00F90065">
            <w:pPr>
              <w:pStyle w:val="a6"/>
              <w:numPr>
                <w:ilvl w:val="0"/>
                <w:numId w:val="12"/>
              </w:numPr>
              <w:tabs>
                <w:tab w:val="clear" w:pos="273"/>
                <w:tab w:val="num" w:pos="121"/>
              </w:tabs>
              <w:spacing w:before="0" w:beforeAutospacing="0" w:after="30" w:afterAutospacing="0"/>
              <w:ind w:left="0" w:firstLine="0"/>
              <w:contextualSpacing/>
              <w:jc w:val="both"/>
              <w:rPr>
                <w:sz w:val="24"/>
              </w:rPr>
            </w:pPr>
            <w:r w:rsidRPr="00D659D4">
              <w:rPr>
                <w:sz w:val="24"/>
              </w:rPr>
              <w:t>Реклама на Інтернет-платформах (GoogleAds, ін.)</w:t>
            </w:r>
          </w:p>
          <w:p w:rsidR="00EF1324" w:rsidRPr="00D659D4" w:rsidRDefault="00EF1324" w:rsidP="00F90065">
            <w:pPr>
              <w:pStyle w:val="a6"/>
              <w:numPr>
                <w:ilvl w:val="0"/>
                <w:numId w:val="12"/>
              </w:numPr>
              <w:tabs>
                <w:tab w:val="clear" w:pos="273"/>
                <w:tab w:val="num" w:pos="121"/>
              </w:tabs>
              <w:spacing w:before="0" w:beforeAutospacing="0" w:after="30" w:afterAutospacing="0"/>
              <w:ind w:left="0" w:firstLine="0"/>
              <w:contextualSpacing/>
              <w:jc w:val="both"/>
              <w:rPr>
                <w:sz w:val="24"/>
              </w:rPr>
            </w:pPr>
            <w:r w:rsidRPr="00D659D4">
              <w:rPr>
                <w:sz w:val="24"/>
              </w:rPr>
              <w:t>Рекомендації від друзів чи родини</w:t>
            </w:r>
          </w:p>
          <w:p w:rsidR="00EF1324" w:rsidRPr="00D659D4" w:rsidRDefault="00EF1324" w:rsidP="00F90065">
            <w:pPr>
              <w:pStyle w:val="a6"/>
              <w:numPr>
                <w:ilvl w:val="0"/>
                <w:numId w:val="12"/>
              </w:numPr>
              <w:tabs>
                <w:tab w:val="clear" w:pos="273"/>
                <w:tab w:val="num" w:pos="121"/>
              </w:tabs>
              <w:spacing w:before="0" w:beforeAutospacing="0" w:after="30" w:afterAutospacing="0"/>
              <w:ind w:left="0" w:firstLine="0"/>
              <w:contextualSpacing/>
              <w:jc w:val="both"/>
              <w:rPr>
                <w:sz w:val="24"/>
              </w:rPr>
            </w:pPr>
            <w:r w:rsidRPr="00D659D4">
              <w:rPr>
                <w:sz w:val="24"/>
              </w:rPr>
              <w:t xml:space="preserve">Жіночі журнали та видання </w:t>
            </w:r>
          </w:p>
          <w:p w:rsidR="00EF1324" w:rsidRPr="00D659D4" w:rsidRDefault="00EF1324" w:rsidP="00F90065">
            <w:pPr>
              <w:pStyle w:val="a6"/>
              <w:numPr>
                <w:ilvl w:val="0"/>
                <w:numId w:val="12"/>
              </w:numPr>
              <w:tabs>
                <w:tab w:val="clear" w:pos="273"/>
                <w:tab w:val="num" w:pos="121"/>
              </w:tabs>
              <w:spacing w:before="0" w:beforeAutospacing="0" w:after="30" w:afterAutospacing="0"/>
              <w:ind w:left="0" w:firstLine="0"/>
              <w:contextualSpacing/>
              <w:jc w:val="both"/>
              <w:rPr>
                <w:sz w:val="24"/>
              </w:rPr>
            </w:pPr>
            <w:r w:rsidRPr="00D659D4">
              <w:rPr>
                <w:sz w:val="24"/>
              </w:rPr>
              <w:t xml:space="preserve">Телебачення </w:t>
            </w:r>
          </w:p>
          <w:p w:rsidR="00EF1324" w:rsidRPr="00D659D4" w:rsidRDefault="00EF1324" w:rsidP="00F90065">
            <w:pPr>
              <w:pStyle w:val="a6"/>
              <w:numPr>
                <w:ilvl w:val="0"/>
                <w:numId w:val="12"/>
              </w:numPr>
              <w:tabs>
                <w:tab w:val="clear" w:pos="273"/>
                <w:tab w:val="num" w:pos="121"/>
              </w:tabs>
              <w:spacing w:before="0" w:beforeAutospacing="0" w:after="30" w:afterAutospacing="0"/>
              <w:ind w:left="0" w:firstLine="0"/>
              <w:contextualSpacing/>
              <w:jc w:val="both"/>
              <w:rPr>
                <w:sz w:val="24"/>
              </w:rPr>
            </w:pPr>
            <w:r w:rsidRPr="00D659D4">
              <w:rPr>
                <w:sz w:val="24"/>
              </w:rPr>
              <w:t>Участь в подіях або показах мод</w:t>
            </w:r>
          </w:p>
          <w:p w:rsidR="00EF1324" w:rsidRPr="00D659D4" w:rsidRDefault="00EF1324" w:rsidP="00F90065">
            <w:pPr>
              <w:pStyle w:val="a6"/>
              <w:numPr>
                <w:ilvl w:val="0"/>
                <w:numId w:val="12"/>
              </w:numPr>
              <w:tabs>
                <w:tab w:val="clear" w:pos="273"/>
                <w:tab w:val="num" w:pos="121"/>
              </w:tabs>
              <w:spacing w:before="0" w:beforeAutospacing="0" w:after="30" w:afterAutospacing="0"/>
              <w:ind w:left="0" w:firstLine="0"/>
              <w:contextualSpacing/>
              <w:jc w:val="both"/>
              <w:rPr>
                <w:sz w:val="24"/>
              </w:rPr>
            </w:pPr>
            <w:r w:rsidRPr="00D659D4">
              <w:rPr>
                <w:sz w:val="24"/>
              </w:rPr>
              <w:t>Постери або реклама на вулиці</w:t>
            </w:r>
          </w:p>
          <w:p w:rsidR="00EF1324" w:rsidRPr="00D659D4" w:rsidRDefault="00EF1324" w:rsidP="00F90065">
            <w:pPr>
              <w:pStyle w:val="a6"/>
              <w:numPr>
                <w:ilvl w:val="0"/>
                <w:numId w:val="12"/>
              </w:numPr>
              <w:tabs>
                <w:tab w:val="clear" w:pos="273"/>
                <w:tab w:val="num" w:pos="121"/>
              </w:tabs>
              <w:spacing w:before="0" w:beforeAutospacing="0" w:after="30" w:afterAutospacing="0"/>
              <w:ind w:left="0" w:firstLine="0"/>
              <w:contextualSpacing/>
              <w:jc w:val="both"/>
              <w:rPr>
                <w:sz w:val="24"/>
              </w:rPr>
            </w:pPr>
            <w:r w:rsidRPr="00D659D4">
              <w:rPr>
                <w:sz w:val="24"/>
              </w:rPr>
              <w:t>У магазинах чи торгових центрах</w:t>
            </w:r>
          </w:p>
          <w:p w:rsidR="00EF1324" w:rsidRPr="00D659D4" w:rsidRDefault="00EF1324" w:rsidP="00F90065">
            <w:pPr>
              <w:pStyle w:val="a6"/>
              <w:numPr>
                <w:ilvl w:val="0"/>
                <w:numId w:val="12"/>
              </w:numPr>
              <w:tabs>
                <w:tab w:val="clear" w:pos="273"/>
                <w:tab w:val="num" w:pos="121"/>
              </w:tabs>
              <w:spacing w:before="0" w:beforeAutospacing="0" w:after="30" w:afterAutospacing="0"/>
              <w:ind w:left="0" w:firstLine="0"/>
              <w:contextualSpacing/>
              <w:jc w:val="both"/>
              <w:rPr>
                <w:sz w:val="24"/>
              </w:rPr>
            </w:pPr>
            <w:r w:rsidRPr="00D659D4">
              <w:rPr>
                <w:sz w:val="24"/>
              </w:rPr>
              <w:t>Інші джерела (вказати)</w:t>
            </w:r>
          </w:p>
        </w:tc>
      </w:tr>
    </w:tbl>
    <w:p w:rsidR="00EF1324" w:rsidRPr="00D659D4" w:rsidRDefault="00EF1324" w:rsidP="0013405C">
      <w:pPr>
        <w:spacing w:after="30" w:line="259" w:lineRule="auto"/>
        <w:ind w:firstLine="340"/>
        <w:contextualSpacing/>
      </w:pPr>
      <w:r w:rsidRPr="00D659D4">
        <w:t>Джерело: складено автором</w:t>
      </w:r>
    </w:p>
    <w:p w:rsidR="00EF1324" w:rsidRPr="00D659D4" w:rsidRDefault="00EF1324" w:rsidP="0013405C">
      <w:pPr>
        <w:spacing w:after="30" w:line="360" w:lineRule="auto"/>
        <w:ind w:firstLine="0"/>
        <w:contextualSpacing/>
        <w:jc w:val="center"/>
        <w:rPr>
          <w:b/>
        </w:rPr>
      </w:pPr>
    </w:p>
    <w:p w:rsidR="00EF1324" w:rsidRPr="00D659D4" w:rsidRDefault="00EF1324" w:rsidP="0013405C">
      <w:pPr>
        <w:spacing w:after="30" w:line="360" w:lineRule="auto"/>
        <w:ind w:firstLine="0"/>
        <w:contextualSpacing/>
        <w:jc w:val="center"/>
        <w:rPr>
          <w:b/>
        </w:rPr>
      </w:pPr>
      <w:r w:rsidRPr="00D659D4">
        <w:rPr>
          <w:b/>
        </w:rPr>
        <w:br w:type="page"/>
      </w:r>
      <w:r w:rsidRPr="00D659D4">
        <w:rPr>
          <w:b/>
        </w:rPr>
        <w:lastRenderedPageBreak/>
        <w:t>ДОДАТОК В</w:t>
      </w:r>
    </w:p>
    <w:p w:rsidR="00EF1324" w:rsidRPr="00D659D4" w:rsidRDefault="00EF1324" w:rsidP="0013405C">
      <w:pPr>
        <w:spacing w:after="30" w:line="360" w:lineRule="auto"/>
        <w:ind w:firstLine="0"/>
        <w:contextualSpacing/>
        <w:jc w:val="center"/>
      </w:pPr>
      <w:r w:rsidRPr="00D659D4">
        <w:t>Гайд проведення фокус-групи</w:t>
      </w:r>
    </w:p>
    <w:p w:rsidR="00EF1324" w:rsidRPr="00D659D4" w:rsidRDefault="00EF1324" w:rsidP="0013405C">
      <w:pPr>
        <w:spacing w:after="30" w:line="360" w:lineRule="auto"/>
        <w:ind w:firstLine="0"/>
        <w:contextualSpacing/>
        <w:jc w:val="center"/>
        <w:rPr>
          <w:b/>
        </w:rPr>
      </w:pPr>
    </w:p>
    <w:p w:rsidR="00EF1324" w:rsidRPr="00D659D4" w:rsidRDefault="00EF1324" w:rsidP="0013405C">
      <w:pPr>
        <w:spacing w:after="30" w:line="360" w:lineRule="auto"/>
        <w:ind w:firstLine="0"/>
        <w:contextualSpacing/>
        <w:jc w:val="both"/>
      </w:pPr>
      <w:r w:rsidRPr="00D659D4">
        <w:t>Доброго дня! Мене звуть Паращенко Дар’я, я студентка кафедри промислового маркетингу НТУУ «КПІ ім. Ігоря Сікорського» та проводжу дослідження. Ми проводимо дослідження, щоб краще зрозуміти думки та поведінку споживачів щодо трендів у фешн-індустрії.</w:t>
      </w:r>
      <w:r w:rsidR="005D5D13">
        <w:t xml:space="preserve"> </w:t>
      </w:r>
      <w:r w:rsidRPr="00D659D4">
        <w:t>Сьогодні ми хотіли б почути Ваші думки про те, які тренди у моді Вам найбільше до вподоби та визначити як вони впливають на Ваші покупки.</w:t>
      </w:r>
      <w:r w:rsidR="005D5D13">
        <w:t xml:space="preserve"> </w:t>
      </w:r>
      <w:r w:rsidRPr="00D659D4">
        <w:t>Спілкування займе приблизно 40-60 хвилин.</w:t>
      </w:r>
      <w:r w:rsidR="005D5D13">
        <w:t xml:space="preserve"> </w:t>
      </w:r>
      <w:r w:rsidRPr="00D659D4">
        <w:t>Чи є у Вас якісь запитання, перш ніж ми розпочнемо?</w:t>
      </w:r>
    </w:p>
    <w:p w:rsidR="00EF1324" w:rsidRPr="00D659D4" w:rsidRDefault="00EF1324" w:rsidP="0013405C">
      <w:pPr>
        <w:spacing w:after="30" w:line="360" w:lineRule="auto"/>
        <w:ind w:firstLine="340"/>
        <w:contextualSpacing/>
        <w:jc w:val="both"/>
      </w:pPr>
      <w:r w:rsidRPr="00D659D4">
        <w:t xml:space="preserve">Блок 1– знайомство: </w:t>
      </w:r>
    </w:p>
    <w:p w:rsidR="00EF1324" w:rsidRPr="00D659D4" w:rsidRDefault="00EF1324" w:rsidP="0013405C">
      <w:pPr>
        <w:numPr>
          <w:ilvl w:val="0"/>
          <w:numId w:val="51"/>
        </w:numPr>
        <w:spacing w:after="30" w:line="360" w:lineRule="auto"/>
        <w:contextualSpacing/>
        <w:jc w:val="both"/>
      </w:pPr>
      <w:r w:rsidRPr="00D659D4">
        <w:t>Модератор просить кожного учасника коротко розповісти про себе, включаючи ім'я, вік, професію, інтереси у сфері моди і як часто ви купуєте одяг (часто, іноді, рідко).</w:t>
      </w:r>
    </w:p>
    <w:p w:rsidR="00EF1324" w:rsidRPr="00D659D4" w:rsidRDefault="00EF1324" w:rsidP="0013405C">
      <w:pPr>
        <w:numPr>
          <w:ilvl w:val="0"/>
          <w:numId w:val="51"/>
        </w:numPr>
        <w:spacing w:after="30" w:line="360" w:lineRule="auto"/>
        <w:contextualSpacing/>
        <w:jc w:val="both"/>
      </w:pPr>
      <w:r w:rsidRPr="00D659D4">
        <w:t>Запитання для розминки:</w:t>
      </w:r>
      <w:r w:rsidR="005D5D13">
        <w:t xml:space="preserve"> </w:t>
      </w:r>
      <w:r w:rsidRPr="00D659D4">
        <w:t>"Що вам найбільше подобається у сучасній моді? Який тренд ви вважаєте найцікавішим?"</w:t>
      </w:r>
    </w:p>
    <w:p w:rsidR="00EF1324" w:rsidRPr="00D659D4" w:rsidRDefault="00EF1324" w:rsidP="0013405C">
      <w:pPr>
        <w:spacing w:after="30" w:line="360" w:lineRule="auto"/>
        <w:contextualSpacing/>
        <w:jc w:val="both"/>
      </w:pPr>
      <w:r w:rsidRPr="00D659D4">
        <w:t>Блок 2– досвід учасників зі світу моди (15 хвилин):Модератор задає запитання, щоб зрозуміти рівень зацікавленості учасників модою:</w:t>
      </w:r>
    </w:p>
    <w:p w:rsidR="00EF1324" w:rsidRPr="00D659D4" w:rsidRDefault="00EF1324" w:rsidP="0013405C">
      <w:pPr>
        <w:numPr>
          <w:ilvl w:val="0"/>
          <w:numId w:val="51"/>
        </w:numPr>
        <w:spacing w:after="30" w:line="360" w:lineRule="auto"/>
        <w:contextualSpacing/>
        <w:jc w:val="both"/>
      </w:pPr>
      <w:r w:rsidRPr="00D659D4">
        <w:t>Як часто ви стежите за новинками і трендами у модній індустрії?</w:t>
      </w:r>
    </w:p>
    <w:p w:rsidR="00EF1324" w:rsidRPr="00D659D4" w:rsidRDefault="00EF1324" w:rsidP="0013405C">
      <w:pPr>
        <w:numPr>
          <w:ilvl w:val="0"/>
          <w:numId w:val="51"/>
        </w:numPr>
        <w:spacing w:after="30" w:line="360" w:lineRule="auto"/>
        <w:contextualSpacing/>
        <w:jc w:val="both"/>
      </w:pPr>
      <w:r w:rsidRPr="00D659D4">
        <w:t>Які джерела інформації про моду ви використовуєте? (журнали, соціальні медіа, блоги, виставки і т.д.)</w:t>
      </w:r>
    </w:p>
    <w:p w:rsidR="00EF1324" w:rsidRPr="00D659D4" w:rsidRDefault="00EF1324" w:rsidP="0013405C">
      <w:pPr>
        <w:numPr>
          <w:ilvl w:val="0"/>
          <w:numId w:val="51"/>
        </w:numPr>
        <w:spacing w:after="30" w:line="360" w:lineRule="auto"/>
        <w:contextualSpacing/>
        <w:jc w:val="both"/>
      </w:pPr>
      <w:r w:rsidRPr="00D659D4">
        <w:t>Чи є у вас улюблені модні бренди, дизайнери або стилісти?</w:t>
      </w:r>
    </w:p>
    <w:p w:rsidR="00EF1324" w:rsidRPr="00D659D4" w:rsidRDefault="00EF1324" w:rsidP="0013405C">
      <w:pPr>
        <w:spacing w:after="30" w:line="360" w:lineRule="auto"/>
        <w:ind w:left="700" w:firstLine="0"/>
        <w:contextualSpacing/>
        <w:jc w:val="both"/>
      </w:pPr>
      <w:r w:rsidRPr="00D659D4">
        <w:t>При цьому модератор стимулює дискусію та задає додаткові питання, щоб краще зрозуміти досвід та знання учасників у сфері моди.</w:t>
      </w:r>
    </w:p>
    <w:p w:rsidR="00EF1324" w:rsidRPr="00D659D4" w:rsidRDefault="00EF1324" w:rsidP="0013405C">
      <w:pPr>
        <w:spacing w:after="30" w:line="360" w:lineRule="auto"/>
        <w:contextualSpacing/>
        <w:jc w:val="both"/>
      </w:pPr>
      <w:r w:rsidRPr="00D659D4">
        <w:t>Блок 3 - улюблені тренди та їх привабливість (20 хвилин):Модератор презентує кілька актуальних трендів у фешн-індустрії за допомогою візуальних матеріалів (фото, відео).Модератор просить учасників поділитися своїми думками щодо представлених трендів:</w:t>
      </w:r>
    </w:p>
    <w:p w:rsidR="00EF1324" w:rsidRPr="00D659D4" w:rsidRDefault="00EF1324" w:rsidP="0013405C">
      <w:pPr>
        <w:numPr>
          <w:ilvl w:val="0"/>
          <w:numId w:val="51"/>
        </w:numPr>
        <w:spacing w:after="30" w:line="360" w:lineRule="auto"/>
        <w:contextualSpacing/>
        <w:jc w:val="both"/>
      </w:pPr>
      <w:r w:rsidRPr="00D659D4">
        <w:t>Які конкретні тренди або стилі вам найбільше до вподоби?</w:t>
      </w:r>
    </w:p>
    <w:p w:rsidR="00EF1324" w:rsidRPr="00D659D4" w:rsidRDefault="00EF1324" w:rsidP="0013405C">
      <w:pPr>
        <w:numPr>
          <w:ilvl w:val="0"/>
          <w:numId w:val="51"/>
        </w:numPr>
        <w:spacing w:after="30" w:line="360" w:lineRule="auto"/>
        <w:contextualSpacing/>
        <w:jc w:val="both"/>
      </w:pPr>
      <w:r w:rsidRPr="00D659D4">
        <w:lastRenderedPageBreak/>
        <w:t>Що саме вам подобається в цих трендах? Як вони впливають на ваше розуміння моди?</w:t>
      </w:r>
    </w:p>
    <w:p w:rsidR="00EF1324" w:rsidRPr="00D659D4" w:rsidRDefault="00EF1324" w:rsidP="0013405C">
      <w:pPr>
        <w:numPr>
          <w:ilvl w:val="0"/>
          <w:numId w:val="51"/>
        </w:numPr>
        <w:spacing w:after="30" w:line="360" w:lineRule="auto"/>
        <w:contextualSpacing/>
        <w:jc w:val="both"/>
      </w:pPr>
      <w:r w:rsidRPr="00D659D4">
        <w:t>Чи є тренди, які вам не подобаються? Чому?</w:t>
      </w:r>
    </w:p>
    <w:p w:rsidR="00EF1324" w:rsidRPr="00D659D4" w:rsidRDefault="00EF1324" w:rsidP="0013405C">
      <w:pPr>
        <w:spacing w:after="30" w:line="360" w:lineRule="auto"/>
        <w:contextualSpacing/>
        <w:jc w:val="both"/>
      </w:pPr>
      <w:r w:rsidRPr="00D659D4">
        <w:t>При цьому модератор також стимулює дискусію та задає додаткові питання, щоб краще зрозуміти, що робить певні тренди привабливими для учасників.</w:t>
      </w:r>
    </w:p>
    <w:p w:rsidR="00EF1324" w:rsidRPr="00D659D4" w:rsidRDefault="00EF1324" w:rsidP="0013405C">
      <w:pPr>
        <w:spacing w:after="30" w:line="360" w:lineRule="auto"/>
        <w:contextualSpacing/>
        <w:jc w:val="both"/>
      </w:pPr>
      <w:r w:rsidRPr="00D659D4">
        <w:t>Блок 4 - реакція на тренди (25 хвилин):Модератор обговорює з учасниками, як вони реагують на нові тренди, коли вони з'являються:</w:t>
      </w:r>
    </w:p>
    <w:p w:rsidR="00EF1324" w:rsidRPr="00D659D4" w:rsidRDefault="00EF1324" w:rsidP="0013405C">
      <w:pPr>
        <w:numPr>
          <w:ilvl w:val="0"/>
          <w:numId w:val="51"/>
        </w:numPr>
        <w:spacing w:after="30" w:line="360" w:lineRule="auto"/>
        <w:contextualSpacing/>
        <w:jc w:val="both"/>
      </w:pPr>
      <w:r w:rsidRPr="00D659D4">
        <w:t>Чи одразу ви приймаєте нові тренди?</w:t>
      </w:r>
    </w:p>
    <w:p w:rsidR="00EF1324" w:rsidRPr="00D659D4" w:rsidRDefault="00EF1324" w:rsidP="0013405C">
      <w:pPr>
        <w:numPr>
          <w:ilvl w:val="0"/>
          <w:numId w:val="51"/>
        </w:numPr>
        <w:spacing w:after="30" w:line="360" w:lineRule="auto"/>
        <w:contextualSpacing/>
        <w:jc w:val="both"/>
      </w:pPr>
      <w:r w:rsidRPr="00D659D4">
        <w:t>Як ви вирішуєте, чи буде той чи інший тренд актуальним для вас?</w:t>
      </w:r>
    </w:p>
    <w:p w:rsidR="00EF1324" w:rsidRPr="00D659D4" w:rsidRDefault="00EF1324" w:rsidP="0013405C">
      <w:pPr>
        <w:numPr>
          <w:ilvl w:val="0"/>
          <w:numId w:val="51"/>
        </w:numPr>
        <w:spacing w:after="30" w:line="360" w:lineRule="auto"/>
        <w:contextualSpacing/>
        <w:jc w:val="both"/>
      </w:pPr>
      <w:r w:rsidRPr="00D659D4">
        <w:t>Чи бували випадки, коли ви відмовлялися від тренду, який спочатку вам подобався? Чому?</w:t>
      </w:r>
    </w:p>
    <w:p w:rsidR="00EF1324" w:rsidRPr="00D659D4" w:rsidRDefault="00EF1324" w:rsidP="0013405C">
      <w:pPr>
        <w:spacing w:after="30" w:line="360" w:lineRule="auto"/>
        <w:ind w:left="700" w:firstLine="0"/>
        <w:contextualSpacing/>
        <w:jc w:val="both"/>
      </w:pPr>
      <w:r w:rsidRPr="00D659D4">
        <w:t>Модератор досліджує вплив соціальних медіа на сприйняття та прийняття модних трендів:</w:t>
      </w:r>
    </w:p>
    <w:p w:rsidR="00EF1324" w:rsidRPr="00D659D4" w:rsidRDefault="00EF1324" w:rsidP="0013405C">
      <w:pPr>
        <w:numPr>
          <w:ilvl w:val="0"/>
          <w:numId w:val="51"/>
        </w:numPr>
        <w:spacing w:after="30" w:line="360" w:lineRule="auto"/>
        <w:contextualSpacing/>
        <w:jc w:val="both"/>
      </w:pPr>
      <w:r w:rsidRPr="00D659D4">
        <w:t>Як соціальні медіа впливають на ваше розуміння того, що є модним?</w:t>
      </w:r>
    </w:p>
    <w:p w:rsidR="00EF1324" w:rsidRPr="00D659D4" w:rsidRDefault="00EF1324" w:rsidP="0013405C">
      <w:pPr>
        <w:numPr>
          <w:ilvl w:val="0"/>
          <w:numId w:val="51"/>
        </w:numPr>
        <w:spacing w:after="30" w:line="360" w:lineRule="auto"/>
        <w:contextualSpacing/>
        <w:jc w:val="both"/>
      </w:pPr>
      <w:r w:rsidRPr="00D659D4">
        <w:t xml:space="preserve">Чи є у вас улюблені модні інфлюенсери або блогери? </w:t>
      </w:r>
    </w:p>
    <w:p w:rsidR="00EF1324" w:rsidRPr="00D659D4" w:rsidRDefault="00EF1324" w:rsidP="0013405C">
      <w:pPr>
        <w:numPr>
          <w:ilvl w:val="0"/>
          <w:numId w:val="51"/>
        </w:numPr>
        <w:spacing w:after="30" w:line="360" w:lineRule="auto"/>
        <w:contextualSpacing/>
        <w:jc w:val="both"/>
      </w:pPr>
      <w:r w:rsidRPr="00D659D4">
        <w:t>Як вони впливають на ваш вибір одягу?</w:t>
      </w:r>
    </w:p>
    <w:p w:rsidR="00EF1324" w:rsidRPr="00D659D4" w:rsidRDefault="00EF1324" w:rsidP="0013405C">
      <w:pPr>
        <w:numPr>
          <w:ilvl w:val="0"/>
          <w:numId w:val="51"/>
        </w:numPr>
        <w:spacing w:after="30" w:line="360" w:lineRule="auto"/>
        <w:contextualSpacing/>
        <w:jc w:val="both"/>
      </w:pPr>
      <w:r w:rsidRPr="00D659D4">
        <w:t>Чи відчуваєте ви тиск з боку оточуючих людей відповідати модним трендам?</w:t>
      </w:r>
    </w:p>
    <w:p w:rsidR="00EF1324" w:rsidRPr="00D659D4" w:rsidRDefault="00EF1324" w:rsidP="0013405C">
      <w:pPr>
        <w:spacing w:after="30" w:line="360" w:lineRule="auto"/>
        <w:contextualSpacing/>
        <w:jc w:val="both"/>
      </w:pPr>
      <w:r w:rsidRPr="00D659D4">
        <w:t>Модератор фіксує ключові моменти та висновки щодо реакції учасників на нові тренди.</w:t>
      </w:r>
    </w:p>
    <w:p w:rsidR="00EF1324" w:rsidRPr="00D659D4" w:rsidRDefault="00EF1324" w:rsidP="0013405C">
      <w:pPr>
        <w:spacing w:after="30" w:line="360" w:lineRule="auto"/>
        <w:contextualSpacing/>
        <w:jc w:val="both"/>
      </w:pPr>
      <w:r w:rsidRPr="00D659D4">
        <w:t>Блок 5 - фактори, що впливають на відмову від трендів (20 хвилин):Модератор просить учасників поділитися своїми думками щодо того, що може зробити, щоб вони відмовилися від певного тренду:</w:t>
      </w:r>
    </w:p>
    <w:p w:rsidR="00EF1324" w:rsidRPr="00D659D4" w:rsidRDefault="00EF1324" w:rsidP="0013405C">
      <w:pPr>
        <w:numPr>
          <w:ilvl w:val="0"/>
          <w:numId w:val="51"/>
        </w:numPr>
        <w:spacing w:after="30" w:line="360" w:lineRule="auto"/>
        <w:contextualSpacing/>
        <w:jc w:val="both"/>
      </w:pPr>
      <w:r w:rsidRPr="00D659D4">
        <w:t>Які фактори змушують вас відмовитися від модного тренду? (наприклад, незручність, непідходящий стиль, несумісність з власними уподобаннями)</w:t>
      </w:r>
    </w:p>
    <w:p w:rsidR="00EF1324" w:rsidRPr="00D659D4" w:rsidRDefault="00EF1324" w:rsidP="0013405C">
      <w:pPr>
        <w:numPr>
          <w:ilvl w:val="0"/>
          <w:numId w:val="51"/>
        </w:numPr>
        <w:spacing w:after="30" w:line="360" w:lineRule="auto"/>
        <w:contextualSpacing/>
        <w:jc w:val="both"/>
      </w:pPr>
      <w:r w:rsidRPr="00D659D4">
        <w:t>Чи бували випадки, коли ви шкодували, що відмовилися від тренду, який потім став популярним?</w:t>
      </w:r>
    </w:p>
    <w:p w:rsidR="00EF1324" w:rsidRPr="00D659D4" w:rsidRDefault="00EF1324" w:rsidP="0013405C">
      <w:pPr>
        <w:spacing w:after="30" w:line="360" w:lineRule="auto"/>
        <w:contextualSpacing/>
        <w:jc w:val="both"/>
      </w:pPr>
      <w:r w:rsidRPr="00D659D4">
        <w:t>Модератор стимулює дискусію та обговорює альтернативні варіанти, які споживачі розглядають при відмові від тренду. Потім модератор фіксує ключові моменти та висновки щодо розглянутих факторів.</w:t>
      </w:r>
    </w:p>
    <w:p w:rsidR="00EF1324" w:rsidRPr="00D659D4" w:rsidRDefault="00EF1324" w:rsidP="0013405C">
      <w:pPr>
        <w:spacing w:after="30" w:line="360" w:lineRule="auto"/>
        <w:contextualSpacing/>
        <w:jc w:val="both"/>
      </w:pPr>
      <w:r w:rsidRPr="00D659D4">
        <w:lastRenderedPageBreak/>
        <w:t>Блок 6 - перспективи майбутніх трендів (10 хвилин):</w:t>
      </w:r>
    </w:p>
    <w:p w:rsidR="00EF1324" w:rsidRPr="00D659D4" w:rsidRDefault="00EF1324" w:rsidP="0013405C">
      <w:pPr>
        <w:spacing w:after="30" w:line="360" w:lineRule="auto"/>
        <w:contextualSpacing/>
        <w:jc w:val="both"/>
      </w:pPr>
      <w:r w:rsidRPr="00D659D4">
        <w:t>Модератор обговорює з учасниками їхні сподівання та очікування щодо майбутніх модних трендів:</w:t>
      </w:r>
    </w:p>
    <w:p w:rsidR="00EF1324" w:rsidRPr="00D659D4" w:rsidRDefault="00EF1324" w:rsidP="0013405C">
      <w:pPr>
        <w:numPr>
          <w:ilvl w:val="0"/>
          <w:numId w:val="51"/>
        </w:numPr>
        <w:spacing w:after="30" w:line="360" w:lineRule="auto"/>
        <w:contextualSpacing/>
        <w:jc w:val="both"/>
      </w:pPr>
      <w:r w:rsidRPr="00D659D4">
        <w:t>Які нові тренди ви очікуєте побачити в майбутньому?</w:t>
      </w:r>
    </w:p>
    <w:p w:rsidR="00EF1324" w:rsidRPr="00D659D4" w:rsidRDefault="00EF1324" w:rsidP="0013405C">
      <w:pPr>
        <w:numPr>
          <w:ilvl w:val="0"/>
          <w:numId w:val="51"/>
        </w:numPr>
        <w:spacing w:after="30" w:line="360" w:lineRule="auto"/>
        <w:contextualSpacing/>
        <w:jc w:val="both"/>
      </w:pPr>
      <w:r w:rsidRPr="00D659D4">
        <w:t>Які фактори або впливові чинники, на вашу думку, будуть формувати модні тренди в найближчі роки?</w:t>
      </w:r>
    </w:p>
    <w:p w:rsidR="00EF1324" w:rsidRPr="00D659D4" w:rsidRDefault="00EF1324" w:rsidP="0013405C">
      <w:pPr>
        <w:numPr>
          <w:ilvl w:val="0"/>
          <w:numId w:val="51"/>
        </w:numPr>
        <w:spacing w:after="30" w:line="360" w:lineRule="auto"/>
        <w:contextualSpacing/>
        <w:jc w:val="both"/>
      </w:pPr>
      <w:r w:rsidRPr="00D659D4">
        <w:t>Чи є якісь тренди, яких ви б хотіли, щоб з'явилися в майбутньому?</w:t>
      </w:r>
    </w:p>
    <w:p w:rsidR="00EF1324" w:rsidRPr="00D659D4" w:rsidRDefault="00EF1324" w:rsidP="0013405C">
      <w:pPr>
        <w:spacing w:after="30" w:line="360" w:lineRule="auto"/>
        <w:contextualSpacing/>
        <w:jc w:val="both"/>
      </w:pPr>
      <w:r w:rsidRPr="00D659D4">
        <w:t>Модератор стимулює дискусію та задає додаткові питання, щоб краще зрозуміти уявлення учасників про майбутнє моди.</w:t>
      </w:r>
      <w:r w:rsidR="00624846" w:rsidRPr="00D659D4">
        <w:t xml:space="preserve"> </w:t>
      </w:r>
      <w:r w:rsidRPr="00D659D4">
        <w:t>Модератор фіксує ключові моменти та висновки щодо перспектив майбутніх трендів.</w:t>
      </w:r>
    </w:p>
    <w:p w:rsidR="00EF1324" w:rsidRPr="00D659D4" w:rsidRDefault="00EF1324" w:rsidP="0013405C">
      <w:pPr>
        <w:spacing w:after="30" w:line="360" w:lineRule="auto"/>
        <w:contextualSpacing/>
        <w:jc w:val="both"/>
      </w:pPr>
      <w:r w:rsidRPr="00D659D4">
        <w:t>Блок 7 - підсумки та завершення (5 хвилин):Модератор підводить підсумки основних висновків, що були зроблені під час фокус-групи. Також модератор дає можливість учасникам додати щось, що не було обговорено, потім дякує учасникам за їхню участь та цінний внесок після цього завершує фокус-групу.</w:t>
      </w:r>
    </w:p>
    <w:p w:rsidR="00EF1324" w:rsidRPr="00D659D4" w:rsidRDefault="00EF1324" w:rsidP="0013405C">
      <w:pPr>
        <w:spacing w:after="30" w:line="360" w:lineRule="auto"/>
        <w:contextualSpacing/>
        <w:jc w:val="both"/>
      </w:pPr>
      <w:r w:rsidRPr="00D659D4">
        <w:t>Після завершення фокус-груп модератор:</w:t>
      </w:r>
    </w:p>
    <w:p w:rsidR="00EF1324" w:rsidRPr="00D659D4" w:rsidRDefault="00EF1324" w:rsidP="0013405C">
      <w:pPr>
        <w:numPr>
          <w:ilvl w:val="0"/>
          <w:numId w:val="51"/>
        </w:numPr>
        <w:spacing w:after="30" w:line="360" w:lineRule="auto"/>
        <w:contextualSpacing/>
        <w:jc w:val="both"/>
      </w:pPr>
      <w:r w:rsidRPr="00D659D4">
        <w:t>Аналізує записи фокус-груп та робить висновки.</w:t>
      </w:r>
    </w:p>
    <w:p w:rsidR="00EF1324" w:rsidRPr="00D659D4" w:rsidRDefault="00EF1324" w:rsidP="0013405C">
      <w:pPr>
        <w:numPr>
          <w:ilvl w:val="0"/>
          <w:numId w:val="51"/>
        </w:numPr>
        <w:spacing w:after="30" w:line="360" w:lineRule="auto"/>
        <w:contextualSpacing/>
        <w:jc w:val="both"/>
      </w:pPr>
      <w:r w:rsidRPr="00D659D4">
        <w:t>Підготує звіт про дослідження, який міститиме опис методології, ключові результати та рекомендації.</w:t>
      </w:r>
    </w:p>
    <w:p w:rsidR="00EF1324" w:rsidRPr="00D659D4" w:rsidRDefault="00EF1324" w:rsidP="0013405C">
      <w:pPr>
        <w:numPr>
          <w:ilvl w:val="0"/>
          <w:numId w:val="51"/>
        </w:numPr>
        <w:spacing w:after="30" w:line="360" w:lineRule="auto"/>
        <w:contextualSpacing/>
        <w:jc w:val="both"/>
      </w:pPr>
      <w:r w:rsidRPr="00D659D4">
        <w:t>Поділиться результатами дослідження з замовником.</w:t>
      </w:r>
    </w:p>
    <w:p w:rsidR="00EF1324" w:rsidRPr="00D659D4" w:rsidRDefault="00EF1324" w:rsidP="0013405C">
      <w:pPr>
        <w:pStyle w:val="a3"/>
        <w:spacing w:after="30"/>
        <w:ind w:left="0" w:firstLine="0"/>
        <w:rPr>
          <w:lang w:val="uk-UA"/>
        </w:rPr>
      </w:pPr>
    </w:p>
    <w:sectPr w:rsidR="00EF1324" w:rsidRPr="00D659D4" w:rsidSect="005170C1">
      <w:pgSz w:w="11906" w:h="16838"/>
      <w:pgMar w:top="1134" w:right="567" w:bottom="1134" w:left="1418"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7CAE" w:rsidRDefault="00B57CAE" w:rsidP="003055C7">
      <w:r>
        <w:separator/>
      </w:r>
    </w:p>
  </w:endnote>
  <w:endnote w:type="continuationSeparator" w:id="0">
    <w:p w:rsidR="00B57CAE" w:rsidRDefault="00B57CAE" w:rsidP="003055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Gudea">
    <w:altName w:val="Times New Roman"/>
    <w:panose1 w:val="00000000000000000000"/>
    <w:charset w:val="00"/>
    <w:family w:val="roman"/>
    <w:notTrueType/>
    <w:pitch w:val="default"/>
    <w:sig w:usb0="00000003" w:usb1="00000000" w:usb2="00000000" w:usb3="00000000" w:csb0="00000001"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7CAE" w:rsidRDefault="00B57CAE" w:rsidP="003055C7">
      <w:r>
        <w:separator/>
      </w:r>
    </w:p>
  </w:footnote>
  <w:footnote w:type="continuationSeparator" w:id="0">
    <w:p w:rsidR="00B57CAE" w:rsidRDefault="00B57CAE" w:rsidP="003055C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2618" w:rsidRDefault="00922618">
    <w:pPr>
      <w:pStyle w:val="af"/>
      <w:jc w:val="right"/>
    </w:pPr>
    <w:r>
      <w:fldChar w:fldCharType="begin"/>
    </w:r>
    <w:r>
      <w:instrText>PAGE   \* MERGEFORMAT</w:instrText>
    </w:r>
    <w:r>
      <w:fldChar w:fldCharType="separate"/>
    </w:r>
    <w:r w:rsidRPr="00F52FDD">
      <w:rPr>
        <w:noProof/>
        <w:lang w:val="ru-RU"/>
      </w:rPr>
      <w:t>94</w:t>
    </w:r>
    <w:r>
      <w:rPr>
        <w:noProof/>
        <w:lang w:val="ru-RU"/>
      </w:rPr>
      <w:fldChar w:fldCharType="end"/>
    </w:r>
  </w:p>
  <w:p w:rsidR="00922618" w:rsidRDefault="00922618">
    <w:pPr>
      <w:pStyle w:val="af"/>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2618" w:rsidRDefault="00922618">
    <w:pPr>
      <w:pStyle w:val="af"/>
      <w:jc w:val="right"/>
    </w:pPr>
    <w:r>
      <w:fldChar w:fldCharType="begin"/>
    </w:r>
    <w:r>
      <w:instrText>PAGE   \* MERGEFORMAT</w:instrText>
    </w:r>
    <w:r>
      <w:fldChar w:fldCharType="separate"/>
    </w:r>
    <w:r w:rsidR="00C227B9" w:rsidRPr="00C227B9">
      <w:rPr>
        <w:noProof/>
        <w:lang w:val="ru-RU"/>
      </w:rPr>
      <w:t>21</w:t>
    </w:r>
    <w:r>
      <w:rPr>
        <w:noProof/>
        <w:lang w:val="ru-RU"/>
      </w:rPr>
      <w:fldChar w:fldCharType="end"/>
    </w:r>
  </w:p>
  <w:p w:rsidR="00922618" w:rsidRDefault="00922618">
    <w:pPr>
      <w:pStyle w:val="af"/>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8345A"/>
    <w:multiLevelType w:val="hybridMultilevel"/>
    <w:tmpl w:val="47888840"/>
    <w:lvl w:ilvl="0" w:tplc="45BEF39A">
      <w:start w:val="14"/>
      <w:numFmt w:val="bullet"/>
      <w:lvlText w:val="-"/>
      <w:lvlJc w:val="left"/>
      <w:pPr>
        <w:tabs>
          <w:tab w:val="num" w:pos="273"/>
        </w:tabs>
        <w:ind w:left="273"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5D90200"/>
    <w:multiLevelType w:val="hybridMultilevel"/>
    <w:tmpl w:val="E11ED9D2"/>
    <w:lvl w:ilvl="0" w:tplc="45BEF39A">
      <w:start w:val="14"/>
      <w:numFmt w:val="bullet"/>
      <w:lvlText w:val="-"/>
      <w:lvlJc w:val="left"/>
      <w:pPr>
        <w:tabs>
          <w:tab w:val="num" w:pos="273"/>
        </w:tabs>
        <w:ind w:left="273" w:hanging="360"/>
      </w:pPr>
      <w:rPr>
        <w:rFonts w:ascii="Times New Roman" w:eastAsia="Times New Roman" w:hAnsi="Times New Roman" w:hint="default"/>
      </w:rPr>
    </w:lvl>
    <w:lvl w:ilvl="1" w:tplc="04190003" w:tentative="1">
      <w:start w:val="1"/>
      <w:numFmt w:val="bullet"/>
      <w:lvlText w:val="o"/>
      <w:lvlJc w:val="left"/>
      <w:pPr>
        <w:tabs>
          <w:tab w:val="num" w:pos="993"/>
        </w:tabs>
        <w:ind w:left="993" w:hanging="360"/>
      </w:pPr>
      <w:rPr>
        <w:rFonts w:ascii="Courier New" w:hAnsi="Courier New" w:hint="default"/>
      </w:rPr>
    </w:lvl>
    <w:lvl w:ilvl="2" w:tplc="04190005" w:tentative="1">
      <w:start w:val="1"/>
      <w:numFmt w:val="bullet"/>
      <w:lvlText w:val=""/>
      <w:lvlJc w:val="left"/>
      <w:pPr>
        <w:tabs>
          <w:tab w:val="num" w:pos="1713"/>
        </w:tabs>
        <w:ind w:left="1713" w:hanging="360"/>
      </w:pPr>
      <w:rPr>
        <w:rFonts w:ascii="Wingdings" w:hAnsi="Wingdings" w:hint="default"/>
      </w:rPr>
    </w:lvl>
    <w:lvl w:ilvl="3" w:tplc="04190001" w:tentative="1">
      <w:start w:val="1"/>
      <w:numFmt w:val="bullet"/>
      <w:lvlText w:val=""/>
      <w:lvlJc w:val="left"/>
      <w:pPr>
        <w:tabs>
          <w:tab w:val="num" w:pos="2433"/>
        </w:tabs>
        <w:ind w:left="2433" w:hanging="360"/>
      </w:pPr>
      <w:rPr>
        <w:rFonts w:ascii="Symbol" w:hAnsi="Symbol" w:hint="default"/>
      </w:rPr>
    </w:lvl>
    <w:lvl w:ilvl="4" w:tplc="04190003" w:tentative="1">
      <w:start w:val="1"/>
      <w:numFmt w:val="bullet"/>
      <w:lvlText w:val="o"/>
      <w:lvlJc w:val="left"/>
      <w:pPr>
        <w:tabs>
          <w:tab w:val="num" w:pos="3153"/>
        </w:tabs>
        <w:ind w:left="3153" w:hanging="360"/>
      </w:pPr>
      <w:rPr>
        <w:rFonts w:ascii="Courier New" w:hAnsi="Courier New" w:hint="default"/>
      </w:rPr>
    </w:lvl>
    <w:lvl w:ilvl="5" w:tplc="04190005" w:tentative="1">
      <w:start w:val="1"/>
      <w:numFmt w:val="bullet"/>
      <w:lvlText w:val=""/>
      <w:lvlJc w:val="left"/>
      <w:pPr>
        <w:tabs>
          <w:tab w:val="num" w:pos="3873"/>
        </w:tabs>
        <w:ind w:left="3873" w:hanging="360"/>
      </w:pPr>
      <w:rPr>
        <w:rFonts w:ascii="Wingdings" w:hAnsi="Wingdings" w:hint="default"/>
      </w:rPr>
    </w:lvl>
    <w:lvl w:ilvl="6" w:tplc="04190001" w:tentative="1">
      <w:start w:val="1"/>
      <w:numFmt w:val="bullet"/>
      <w:lvlText w:val=""/>
      <w:lvlJc w:val="left"/>
      <w:pPr>
        <w:tabs>
          <w:tab w:val="num" w:pos="4593"/>
        </w:tabs>
        <w:ind w:left="4593" w:hanging="360"/>
      </w:pPr>
      <w:rPr>
        <w:rFonts w:ascii="Symbol" w:hAnsi="Symbol" w:hint="default"/>
      </w:rPr>
    </w:lvl>
    <w:lvl w:ilvl="7" w:tplc="04190003" w:tentative="1">
      <w:start w:val="1"/>
      <w:numFmt w:val="bullet"/>
      <w:lvlText w:val="o"/>
      <w:lvlJc w:val="left"/>
      <w:pPr>
        <w:tabs>
          <w:tab w:val="num" w:pos="5313"/>
        </w:tabs>
        <w:ind w:left="5313" w:hanging="360"/>
      </w:pPr>
      <w:rPr>
        <w:rFonts w:ascii="Courier New" w:hAnsi="Courier New" w:hint="default"/>
      </w:rPr>
    </w:lvl>
    <w:lvl w:ilvl="8" w:tplc="04190005" w:tentative="1">
      <w:start w:val="1"/>
      <w:numFmt w:val="bullet"/>
      <w:lvlText w:val=""/>
      <w:lvlJc w:val="left"/>
      <w:pPr>
        <w:tabs>
          <w:tab w:val="num" w:pos="6033"/>
        </w:tabs>
        <w:ind w:left="6033" w:hanging="360"/>
      </w:pPr>
      <w:rPr>
        <w:rFonts w:ascii="Wingdings" w:hAnsi="Wingdings" w:hint="default"/>
      </w:rPr>
    </w:lvl>
  </w:abstractNum>
  <w:abstractNum w:abstractNumId="2" w15:restartNumberingAfterBreak="0">
    <w:nsid w:val="0D4D032B"/>
    <w:multiLevelType w:val="hybridMultilevel"/>
    <w:tmpl w:val="B44C43E0"/>
    <w:lvl w:ilvl="0" w:tplc="6AC6CC2C">
      <w:start w:val="1"/>
      <w:numFmt w:val="decimal"/>
      <w:lvlText w:val="%1."/>
      <w:lvlJc w:val="left"/>
      <w:pPr>
        <w:ind w:left="360" w:hanging="360"/>
      </w:pPr>
      <w:rPr>
        <w:rFonts w:cs="Times New Roman" w:hint="default"/>
        <w:color w:val="auto"/>
      </w:rPr>
    </w:lvl>
    <w:lvl w:ilvl="1" w:tplc="32F43080">
      <w:numFmt w:val="none"/>
      <w:lvlText w:val=""/>
      <w:lvlJc w:val="left"/>
      <w:pPr>
        <w:tabs>
          <w:tab w:val="num" w:pos="360"/>
        </w:tabs>
      </w:pPr>
      <w:rPr>
        <w:rFonts w:cs="Times New Roman"/>
      </w:rPr>
    </w:lvl>
    <w:lvl w:ilvl="2" w:tplc="ED2A00F8">
      <w:numFmt w:val="none"/>
      <w:lvlText w:val=""/>
      <w:lvlJc w:val="left"/>
      <w:pPr>
        <w:tabs>
          <w:tab w:val="num" w:pos="360"/>
        </w:tabs>
      </w:pPr>
      <w:rPr>
        <w:rFonts w:cs="Times New Roman"/>
      </w:rPr>
    </w:lvl>
    <w:lvl w:ilvl="3" w:tplc="6222462E">
      <w:numFmt w:val="none"/>
      <w:lvlText w:val=""/>
      <w:lvlJc w:val="left"/>
      <w:pPr>
        <w:tabs>
          <w:tab w:val="num" w:pos="360"/>
        </w:tabs>
      </w:pPr>
      <w:rPr>
        <w:rFonts w:cs="Times New Roman"/>
      </w:rPr>
    </w:lvl>
    <w:lvl w:ilvl="4" w:tplc="ABEA9DE6">
      <w:numFmt w:val="none"/>
      <w:lvlText w:val=""/>
      <w:lvlJc w:val="left"/>
      <w:pPr>
        <w:tabs>
          <w:tab w:val="num" w:pos="360"/>
        </w:tabs>
      </w:pPr>
      <w:rPr>
        <w:rFonts w:cs="Times New Roman"/>
      </w:rPr>
    </w:lvl>
    <w:lvl w:ilvl="5" w:tplc="2B84F094">
      <w:numFmt w:val="none"/>
      <w:lvlText w:val=""/>
      <w:lvlJc w:val="left"/>
      <w:pPr>
        <w:tabs>
          <w:tab w:val="num" w:pos="360"/>
        </w:tabs>
      </w:pPr>
      <w:rPr>
        <w:rFonts w:cs="Times New Roman"/>
      </w:rPr>
    </w:lvl>
    <w:lvl w:ilvl="6" w:tplc="EDB246A6">
      <w:numFmt w:val="none"/>
      <w:lvlText w:val=""/>
      <w:lvlJc w:val="left"/>
      <w:pPr>
        <w:tabs>
          <w:tab w:val="num" w:pos="360"/>
        </w:tabs>
      </w:pPr>
      <w:rPr>
        <w:rFonts w:cs="Times New Roman"/>
      </w:rPr>
    </w:lvl>
    <w:lvl w:ilvl="7" w:tplc="D5B2BFFE">
      <w:numFmt w:val="none"/>
      <w:lvlText w:val=""/>
      <w:lvlJc w:val="left"/>
      <w:pPr>
        <w:tabs>
          <w:tab w:val="num" w:pos="360"/>
        </w:tabs>
      </w:pPr>
      <w:rPr>
        <w:rFonts w:cs="Times New Roman"/>
      </w:rPr>
    </w:lvl>
    <w:lvl w:ilvl="8" w:tplc="E9948E8C">
      <w:numFmt w:val="none"/>
      <w:lvlText w:val=""/>
      <w:lvlJc w:val="left"/>
      <w:pPr>
        <w:tabs>
          <w:tab w:val="num" w:pos="360"/>
        </w:tabs>
      </w:pPr>
      <w:rPr>
        <w:rFonts w:cs="Times New Roman"/>
      </w:rPr>
    </w:lvl>
  </w:abstractNum>
  <w:abstractNum w:abstractNumId="3" w15:restartNumberingAfterBreak="0">
    <w:nsid w:val="10A66926"/>
    <w:multiLevelType w:val="hybridMultilevel"/>
    <w:tmpl w:val="3886C282"/>
    <w:lvl w:ilvl="0" w:tplc="0419000F">
      <w:start w:val="1"/>
      <w:numFmt w:val="decimal"/>
      <w:lvlText w:val="%1."/>
      <w:lvlJc w:val="left"/>
      <w:pPr>
        <w:ind w:left="1060" w:hanging="360"/>
      </w:pPr>
      <w:rPr>
        <w:rFonts w:cs="Times New Roman"/>
      </w:rPr>
    </w:lvl>
    <w:lvl w:ilvl="1" w:tplc="04190019" w:tentative="1">
      <w:start w:val="1"/>
      <w:numFmt w:val="lowerLetter"/>
      <w:lvlText w:val="%2."/>
      <w:lvlJc w:val="left"/>
      <w:pPr>
        <w:ind w:left="1780" w:hanging="360"/>
      </w:pPr>
      <w:rPr>
        <w:rFonts w:cs="Times New Roman"/>
      </w:rPr>
    </w:lvl>
    <w:lvl w:ilvl="2" w:tplc="0419001B" w:tentative="1">
      <w:start w:val="1"/>
      <w:numFmt w:val="lowerRoman"/>
      <w:lvlText w:val="%3."/>
      <w:lvlJc w:val="right"/>
      <w:pPr>
        <w:ind w:left="2500" w:hanging="180"/>
      </w:pPr>
      <w:rPr>
        <w:rFonts w:cs="Times New Roman"/>
      </w:rPr>
    </w:lvl>
    <w:lvl w:ilvl="3" w:tplc="0419000F" w:tentative="1">
      <w:start w:val="1"/>
      <w:numFmt w:val="decimal"/>
      <w:lvlText w:val="%4."/>
      <w:lvlJc w:val="left"/>
      <w:pPr>
        <w:ind w:left="3220" w:hanging="360"/>
      </w:pPr>
      <w:rPr>
        <w:rFonts w:cs="Times New Roman"/>
      </w:rPr>
    </w:lvl>
    <w:lvl w:ilvl="4" w:tplc="04190019" w:tentative="1">
      <w:start w:val="1"/>
      <w:numFmt w:val="lowerLetter"/>
      <w:lvlText w:val="%5."/>
      <w:lvlJc w:val="left"/>
      <w:pPr>
        <w:ind w:left="3940" w:hanging="360"/>
      </w:pPr>
      <w:rPr>
        <w:rFonts w:cs="Times New Roman"/>
      </w:rPr>
    </w:lvl>
    <w:lvl w:ilvl="5" w:tplc="0419001B" w:tentative="1">
      <w:start w:val="1"/>
      <w:numFmt w:val="lowerRoman"/>
      <w:lvlText w:val="%6."/>
      <w:lvlJc w:val="right"/>
      <w:pPr>
        <w:ind w:left="4660" w:hanging="180"/>
      </w:pPr>
      <w:rPr>
        <w:rFonts w:cs="Times New Roman"/>
      </w:rPr>
    </w:lvl>
    <w:lvl w:ilvl="6" w:tplc="0419000F" w:tentative="1">
      <w:start w:val="1"/>
      <w:numFmt w:val="decimal"/>
      <w:lvlText w:val="%7."/>
      <w:lvlJc w:val="left"/>
      <w:pPr>
        <w:ind w:left="5380" w:hanging="360"/>
      </w:pPr>
      <w:rPr>
        <w:rFonts w:cs="Times New Roman"/>
      </w:rPr>
    </w:lvl>
    <w:lvl w:ilvl="7" w:tplc="04190019" w:tentative="1">
      <w:start w:val="1"/>
      <w:numFmt w:val="lowerLetter"/>
      <w:lvlText w:val="%8."/>
      <w:lvlJc w:val="left"/>
      <w:pPr>
        <w:ind w:left="6100" w:hanging="360"/>
      </w:pPr>
      <w:rPr>
        <w:rFonts w:cs="Times New Roman"/>
      </w:rPr>
    </w:lvl>
    <w:lvl w:ilvl="8" w:tplc="0419001B" w:tentative="1">
      <w:start w:val="1"/>
      <w:numFmt w:val="lowerRoman"/>
      <w:lvlText w:val="%9."/>
      <w:lvlJc w:val="right"/>
      <w:pPr>
        <w:ind w:left="6820" w:hanging="180"/>
      </w:pPr>
      <w:rPr>
        <w:rFonts w:cs="Times New Roman"/>
      </w:rPr>
    </w:lvl>
  </w:abstractNum>
  <w:abstractNum w:abstractNumId="4" w15:restartNumberingAfterBreak="0">
    <w:nsid w:val="15DF4A56"/>
    <w:multiLevelType w:val="hybridMultilevel"/>
    <w:tmpl w:val="05F04666"/>
    <w:lvl w:ilvl="0" w:tplc="0422000B">
      <w:start w:val="1"/>
      <w:numFmt w:val="bullet"/>
      <w:lvlText w:val=""/>
      <w:lvlJc w:val="left"/>
      <w:pPr>
        <w:ind w:left="360" w:hanging="360"/>
      </w:pPr>
      <w:rPr>
        <w:rFonts w:ascii="Wingdings" w:hAnsi="Wingdings"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5" w15:restartNumberingAfterBreak="0">
    <w:nsid w:val="17AE1B8D"/>
    <w:multiLevelType w:val="hybridMultilevel"/>
    <w:tmpl w:val="630C3F08"/>
    <w:lvl w:ilvl="0" w:tplc="45BEF39A">
      <w:start w:val="14"/>
      <w:numFmt w:val="bullet"/>
      <w:lvlText w:val="-"/>
      <w:lvlJc w:val="left"/>
      <w:pPr>
        <w:tabs>
          <w:tab w:val="num" w:pos="273"/>
        </w:tabs>
        <w:ind w:left="273"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9562A5A"/>
    <w:multiLevelType w:val="hybridMultilevel"/>
    <w:tmpl w:val="EBAA7610"/>
    <w:lvl w:ilvl="0" w:tplc="586CC0D2">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7" w15:restartNumberingAfterBreak="0">
    <w:nsid w:val="1AD2315D"/>
    <w:multiLevelType w:val="hybridMultilevel"/>
    <w:tmpl w:val="EDC074AC"/>
    <w:lvl w:ilvl="0" w:tplc="3B302F98">
      <w:start w:val="1"/>
      <w:numFmt w:val="bullet"/>
      <w:lvlText w:val=""/>
      <w:lvlJc w:val="center"/>
      <w:pPr>
        <w:ind w:left="360" w:hanging="360"/>
      </w:pPr>
      <w:rPr>
        <w:rFonts w:ascii="Symbol" w:hAnsi="Symbol" w:hint="default"/>
        <w:sz w:val="16"/>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8" w15:restartNumberingAfterBreak="0">
    <w:nsid w:val="1B276C23"/>
    <w:multiLevelType w:val="hybridMultilevel"/>
    <w:tmpl w:val="9F9CB76C"/>
    <w:lvl w:ilvl="0" w:tplc="62C6B7EA">
      <w:start w:val="6"/>
      <w:numFmt w:val="bullet"/>
      <w:lvlText w:val="-"/>
      <w:lvlJc w:val="left"/>
      <w:pPr>
        <w:ind w:left="502" w:hanging="360"/>
      </w:pPr>
      <w:rPr>
        <w:rFonts w:ascii="Times New Roman" w:eastAsia="Times New Roman" w:hAnsi="Times New Roman" w:hint="default"/>
      </w:rPr>
    </w:lvl>
    <w:lvl w:ilvl="1" w:tplc="04220003" w:tentative="1">
      <w:start w:val="1"/>
      <w:numFmt w:val="bullet"/>
      <w:lvlText w:val="o"/>
      <w:lvlJc w:val="left"/>
      <w:pPr>
        <w:ind w:left="1222" w:hanging="360"/>
      </w:pPr>
      <w:rPr>
        <w:rFonts w:ascii="Courier New" w:hAnsi="Courier New" w:hint="default"/>
      </w:rPr>
    </w:lvl>
    <w:lvl w:ilvl="2" w:tplc="04220005" w:tentative="1">
      <w:start w:val="1"/>
      <w:numFmt w:val="bullet"/>
      <w:lvlText w:val=""/>
      <w:lvlJc w:val="left"/>
      <w:pPr>
        <w:ind w:left="1942" w:hanging="360"/>
      </w:pPr>
      <w:rPr>
        <w:rFonts w:ascii="Wingdings" w:hAnsi="Wingdings" w:hint="default"/>
      </w:rPr>
    </w:lvl>
    <w:lvl w:ilvl="3" w:tplc="04220001" w:tentative="1">
      <w:start w:val="1"/>
      <w:numFmt w:val="bullet"/>
      <w:lvlText w:val=""/>
      <w:lvlJc w:val="left"/>
      <w:pPr>
        <w:ind w:left="2662" w:hanging="360"/>
      </w:pPr>
      <w:rPr>
        <w:rFonts w:ascii="Symbol" w:hAnsi="Symbol" w:hint="default"/>
      </w:rPr>
    </w:lvl>
    <w:lvl w:ilvl="4" w:tplc="04220003" w:tentative="1">
      <w:start w:val="1"/>
      <w:numFmt w:val="bullet"/>
      <w:lvlText w:val="o"/>
      <w:lvlJc w:val="left"/>
      <w:pPr>
        <w:ind w:left="3382" w:hanging="360"/>
      </w:pPr>
      <w:rPr>
        <w:rFonts w:ascii="Courier New" w:hAnsi="Courier New" w:hint="default"/>
      </w:rPr>
    </w:lvl>
    <w:lvl w:ilvl="5" w:tplc="04220005" w:tentative="1">
      <w:start w:val="1"/>
      <w:numFmt w:val="bullet"/>
      <w:lvlText w:val=""/>
      <w:lvlJc w:val="left"/>
      <w:pPr>
        <w:ind w:left="4102" w:hanging="360"/>
      </w:pPr>
      <w:rPr>
        <w:rFonts w:ascii="Wingdings" w:hAnsi="Wingdings" w:hint="default"/>
      </w:rPr>
    </w:lvl>
    <w:lvl w:ilvl="6" w:tplc="04220001" w:tentative="1">
      <w:start w:val="1"/>
      <w:numFmt w:val="bullet"/>
      <w:lvlText w:val=""/>
      <w:lvlJc w:val="left"/>
      <w:pPr>
        <w:ind w:left="4822" w:hanging="360"/>
      </w:pPr>
      <w:rPr>
        <w:rFonts w:ascii="Symbol" w:hAnsi="Symbol" w:hint="default"/>
      </w:rPr>
    </w:lvl>
    <w:lvl w:ilvl="7" w:tplc="04220003" w:tentative="1">
      <w:start w:val="1"/>
      <w:numFmt w:val="bullet"/>
      <w:lvlText w:val="o"/>
      <w:lvlJc w:val="left"/>
      <w:pPr>
        <w:ind w:left="5542" w:hanging="360"/>
      </w:pPr>
      <w:rPr>
        <w:rFonts w:ascii="Courier New" w:hAnsi="Courier New" w:hint="default"/>
      </w:rPr>
    </w:lvl>
    <w:lvl w:ilvl="8" w:tplc="04220005" w:tentative="1">
      <w:start w:val="1"/>
      <w:numFmt w:val="bullet"/>
      <w:lvlText w:val=""/>
      <w:lvlJc w:val="left"/>
      <w:pPr>
        <w:ind w:left="6262" w:hanging="360"/>
      </w:pPr>
      <w:rPr>
        <w:rFonts w:ascii="Wingdings" w:hAnsi="Wingdings" w:hint="default"/>
      </w:rPr>
    </w:lvl>
  </w:abstractNum>
  <w:abstractNum w:abstractNumId="9" w15:restartNumberingAfterBreak="0">
    <w:nsid w:val="1DB601E8"/>
    <w:multiLevelType w:val="hybridMultilevel"/>
    <w:tmpl w:val="6AD28356"/>
    <w:lvl w:ilvl="0" w:tplc="0419000F">
      <w:start w:val="1"/>
      <w:numFmt w:val="decimal"/>
      <w:lvlText w:val="%1."/>
      <w:lvlJc w:val="left"/>
      <w:pPr>
        <w:tabs>
          <w:tab w:val="num" w:pos="900"/>
        </w:tabs>
        <w:ind w:left="900" w:hanging="360"/>
      </w:pPr>
      <w:rPr>
        <w:rFonts w:cs="Times New Roman"/>
      </w:rPr>
    </w:lvl>
    <w:lvl w:ilvl="1" w:tplc="04190001">
      <w:start w:val="1"/>
      <w:numFmt w:val="bullet"/>
      <w:lvlText w:val=""/>
      <w:lvlJc w:val="left"/>
      <w:pPr>
        <w:tabs>
          <w:tab w:val="num" w:pos="1620"/>
        </w:tabs>
        <w:ind w:left="1620" w:hanging="360"/>
      </w:pPr>
      <w:rPr>
        <w:rFonts w:ascii="Symbol" w:hAnsi="Symbol" w:hint="default"/>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10" w15:restartNumberingAfterBreak="0">
    <w:nsid w:val="1E91487E"/>
    <w:multiLevelType w:val="hybridMultilevel"/>
    <w:tmpl w:val="A04E5AE8"/>
    <w:lvl w:ilvl="0" w:tplc="D5F847EC">
      <w:numFmt w:val="bullet"/>
      <w:lvlText w:val="-"/>
      <w:lvlJc w:val="left"/>
      <w:pPr>
        <w:tabs>
          <w:tab w:val="num" w:pos="540"/>
        </w:tabs>
        <w:ind w:left="540" w:hanging="360"/>
      </w:pPr>
      <w:rPr>
        <w:rFonts w:ascii="TimesNewRomanPSMT" w:eastAsia="Times New Roman" w:hAnsi="TimesNewRomanPSMT" w:hint="default"/>
      </w:rPr>
    </w:lvl>
    <w:lvl w:ilvl="1" w:tplc="04190003" w:tentative="1">
      <w:start w:val="1"/>
      <w:numFmt w:val="bullet"/>
      <w:lvlText w:val="o"/>
      <w:lvlJc w:val="left"/>
      <w:pPr>
        <w:tabs>
          <w:tab w:val="num" w:pos="1260"/>
        </w:tabs>
        <w:ind w:left="1260" w:hanging="360"/>
      </w:pPr>
      <w:rPr>
        <w:rFonts w:ascii="Courier New" w:hAnsi="Courier New" w:hint="default"/>
      </w:rPr>
    </w:lvl>
    <w:lvl w:ilvl="2" w:tplc="04190005" w:tentative="1">
      <w:start w:val="1"/>
      <w:numFmt w:val="bullet"/>
      <w:lvlText w:val=""/>
      <w:lvlJc w:val="left"/>
      <w:pPr>
        <w:tabs>
          <w:tab w:val="num" w:pos="1980"/>
        </w:tabs>
        <w:ind w:left="1980" w:hanging="360"/>
      </w:pPr>
      <w:rPr>
        <w:rFonts w:ascii="Wingdings" w:hAnsi="Wingdings" w:hint="default"/>
      </w:rPr>
    </w:lvl>
    <w:lvl w:ilvl="3" w:tplc="04190001" w:tentative="1">
      <w:start w:val="1"/>
      <w:numFmt w:val="bullet"/>
      <w:lvlText w:val=""/>
      <w:lvlJc w:val="left"/>
      <w:pPr>
        <w:tabs>
          <w:tab w:val="num" w:pos="2700"/>
        </w:tabs>
        <w:ind w:left="2700" w:hanging="360"/>
      </w:pPr>
      <w:rPr>
        <w:rFonts w:ascii="Symbol" w:hAnsi="Symbol" w:hint="default"/>
      </w:rPr>
    </w:lvl>
    <w:lvl w:ilvl="4" w:tplc="04190003" w:tentative="1">
      <w:start w:val="1"/>
      <w:numFmt w:val="bullet"/>
      <w:lvlText w:val="o"/>
      <w:lvlJc w:val="left"/>
      <w:pPr>
        <w:tabs>
          <w:tab w:val="num" w:pos="3420"/>
        </w:tabs>
        <w:ind w:left="3420" w:hanging="360"/>
      </w:pPr>
      <w:rPr>
        <w:rFonts w:ascii="Courier New" w:hAnsi="Courier New" w:hint="default"/>
      </w:rPr>
    </w:lvl>
    <w:lvl w:ilvl="5" w:tplc="04190005" w:tentative="1">
      <w:start w:val="1"/>
      <w:numFmt w:val="bullet"/>
      <w:lvlText w:val=""/>
      <w:lvlJc w:val="left"/>
      <w:pPr>
        <w:tabs>
          <w:tab w:val="num" w:pos="4140"/>
        </w:tabs>
        <w:ind w:left="4140" w:hanging="360"/>
      </w:pPr>
      <w:rPr>
        <w:rFonts w:ascii="Wingdings" w:hAnsi="Wingdings" w:hint="default"/>
      </w:rPr>
    </w:lvl>
    <w:lvl w:ilvl="6" w:tplc="04190001" w:tentative="1">
      <w:start w:val="1"/>
      <w:numFmt w:val="bullet"/>
      <w:lvlText w:val=""/>
      <w:lvlJc w:val="left"/>
      <w:pPr>
        <w:tabs>
          <w:tab w:val="num" w:pos="4860"/>
        </w:tabs>
        <w:ind w:left="4860" w:hanging="360"/>
      </w:pPr>
      <w:rPr>
        <w:rFonts w:ascii="Symbol" w:hAnsi="Symbol" w:hint="default"/>
      </w:rPr>
    </w:lvl>
    <w:lvl w:ilvl="7" w:tplc="04190003" w:tentative="1">
      <w:start w:val="1"/>
      <w:numFmt w:val="bullet"/>
      <w:lvlText w:val="o"/>
      <w:lvlJc w:val="left"/>
      <w:pPr>
        <w:tabs>
          <w:tab w:val="num" w:pos="5580"/>
        </w:tabs>
        <w:ind w:left="5580" w:hanging="360"/>
      </w:pPr>
      <w:rPr>
        <w:rFonts w:ascii="Courier New" w:hAnsi="Courier New" w:hint="default"/>
      </w:rPr>
    </w:lvl>
    <w:lvl w:ilvl="8" w:tplc="04190005" w:tentative="1">
      <w:start w:val="1"/>
      <w:numFmt w:val="bullet"/>
      <w:lvlText w:val=""/>
      <w:lvlJc w:val="left"/>
      <w:pPr>
        <w:tabs>
          <w:tab w:val="num" w:pos="6300"/>
        </w:tabs>
        <w:ind w:left="6300" w:hanging="360"/>
      </w:pPr>
      <w:rPr>
        <w:rFonts w:ascii="Wingdings" w:hAnsi="Wingdings" w:hint="default"/>
      </w:rPr>
    </w:lvl>
  </w:abstractNum>
  <w:abstractNum w:abstractNumId="11" w15:restartNumberingAfterBreak="0">
    <w:nsid w:val="1F792F95"/>
    <w:multiLevelType w:val="hybridMultilevel"/>
    <w:tmpl w:val="85C2CA1A"/>
    <w:lvl w:ilvl="0" w:tplc="0419000F">
      <w:start w:val="1"/>
      <w:numFmt w:val="decimal"/>
      <w:lvlText w:val="%1."/>
      <w:lvlJc w:val="left"/>
      <w:pPr>
        <w:tabs>
          <w:tab w:val="num" w:pos="501"/>
        </w:tabs>
        <w:ind w:left="501" w:hanging="360"/>
      </w:pPr>
      <w:rPr>
        <w:rFonts w:cs="Times New Roman"/>
      </w:rPr>
    </w:lvl>
    <w:lvl w:ilvl="1" w:tplc="04190001">
      <w:start w:val="1"/>
      <w:numFmt w:val="bullet"/>
      <w:lvlText w:val=""/>
      <w:lvlJc w:val="left"/>
      <w:pPr>
        <w:tabs>
          <w:tab w:val="num" w:pos="1221"/>
        </w:tabs>
        <w:ind w:left="1221" w:hanging="360"/>
      </w:pPr>
      <w:rPr>
        <w:rFonts w:ascii="Symbol" w:hAnsi="Symbol" w:hint="default"/>
      </w:rPr>
    </w:lvl>
    <w:lvl w:ilvl="2" w:tplc="0419001B" w:tentative="1">
      <w:start w:val="1"/>
      <w:numFmt w:val="lowerRoman"/>
      <w:lvlText w:val="%3."/>
      <w:lvlJc w:val="right"/>
      <w:pPr>
        <w:tabs>
          <w:tab w:val="num" w:pos="1941"/>
        </w:tabs>
        <w:ind w:left="1941" w:hanging="180"/>
      </w:pPr>
      <w:rPr>
        <w:rFonts w:cs="Times New Roman"/>
      </w:rPr>
    </w:lvl>
    <w:lvl w:ilvl="3" w:tplc="0419000F" w:tentative="1">
      <w:start w:val="1"/>
      <w:numFmt w:val="decimal"/>
      <w:lvlText w:val="%4."/>
      <w:lvlJc w:val="left"/>
      <w:pPr>
        <w:tabs>
          <w:tab w:val="num" w:pos="2661"/>
        </w:tabs>
        <w:ind w:left="2661" w:hanging="360"/>
      </w:pPr>
      <w:rPr>
        <w:rFonts w:cs="Times New Roman"/>
      </w:rPr>
    </w:lvl>
    <w:lvl w:ilvl="4" w:tplc="04190019" w:tentative="1">
      <w:start w:val="1"/>
      <w:numFmt w:val="lowerLetter"/>
      <w:lvlText w:val="%5."/>
      <w:lvlJc w:val="left"/>
      <w:pPr>
        <w:tabs>
          <w:tab w:val="num" w:pos="3381"/>
        </w:tabs>
        <w:ind w:left="3381" w:hanging="360"/>
      </w:pPr>
      <w:rPr>
        <w:rFonts w:cs="Times New Roman"/>
      </w:rPr>
    </w:lvl>
    <w:lvl w:ilvl="5" w:tplc="0419001B" w:tentative="1">
      <w:start w:val="1"/>
      <w:numFmt w:val="lowerRoman"/>
      <w:lvlText w:val="%6."/>
      <w:lvlJc w:val="right"/>
      <w:pPr>
        <w:tabs>
          <w:tab w:val="num" w:pos="4101"/>
        </w:tabs>
        <w:ind w:left="4101" w:hanging="180"/>
      </w:pPr>
      <w:rPr>
        <w:rFonts w:cs="Times New Roman"/>
      </w:rPr>
    </w:lvl>
    <w:lvl w:ilvl="6" w:tplc="0419000F" w:tentative="1">
      <w:start w:val="1"/>
      <w:numFmt w:val="decimal"/>
      <w:lvlText w:val="%7."/>
      <w:lvlJc w:val="left"/>
      <w:pPr>
        <w:tabs>
          <w:tab w:val="num" w:pos="4821"/>
        </w:tabs>
        <w:ind w:left="4821" w:hanging="360"/>
      </w:pPr>
      <w:rPr>
        <w:rFonts w:cs="Times New Roman"/>
      </w:rPr>
    </w:lvl>
    <w:lvl w:ilvl="7" w:tplc="04190019" w:tentative="1">
      <w:start w:val="1"/>
      <w:numFmt w:val="lowerLetter"/>
      <w:lvlText w:val="%8."/>
      <w:lvlJc w:val="left"/>
      <w:pPr>
        <w:tabs>
          <w:tab w:val="num" w:pos="5541"/>
        </w:tabs>
        <w:ind w:left="5541" w:hanging="360"/>
      </w:pPr>
      <w:rPr>
        <w:rFonts w:cs="Times New Roman"/>
      </w:rPr>
    </w:lvl>
    <w:lvl w:ilvl="8" w:tplc="0419001B" w:tentative="1">
      <w:start w:val="1"/>
      <w:numFmt w:val="lowerRoman"/>
      <w:lvlText w:val="%9."/>
      <w:lvlJc w:val="right"/>
      <w:pPr>
        <w:tabs>
          <w:tab w:val="num" w:pos="6261"/>
        </w:tabs>
        <w:ind w:left="6261" w:hanging="180"/>
      </w:pPr>
      <w:rPr>
        <w:rFonts w:cs="Times New Roman"/>
      </w:rPr>
    </w:lvl>
  </w:abstractNum>
  <w:abstractNum w:abstractNumId="12" w15:restartNumberingAfterBreak="0">
    <w:nsid w:val="20D41392"/>
    <w:multiLevelType w:val="hybridMultilevel"/>
    <w:tmpl w:val="C114A416"/>
    <w:lvl w:ilvl="0" w:tplc="62C6B7EA">
      <w:start w:val="6"/>
      <w:numFmt w:val="bullet"/>
      <w:lvlText w:val="-"/>
      <w:lvlJc w:val="left"/>
      <w:pPr>
        <w:ind w:left="643" w:hanging="360"/>
      </w:pPr>
      <w:rPr>
        <w:rFonts w:ascii="Times New Roman" w:eastAsia="Times New Roman" w:hAnsi="Times New Roman" w:hint="default"/>
      </w:rPr>
    </w:lvl>
    <w:lvl w:ilvl="1" w:tplc="04220003" w:tentative="1">
      <w:start w:val="1"/>
      <w:numFmt w:val="bullet"/>
      <w:lvlText w:val="o"/>
      <w:lvlJc w:val="left"/>
      <w:pPr>
        <w:ind w:left="1363" w:hanging="360"/>
      </w:pPr>
      <w:rPr>
        <w:rFonts w:ascii="Courier New" w:hAnsi="Courier New" w:hint="default"/>
      </w:rPr>
    </w:lvl>
    <w:lvl w:ilvl="2" w:tplc="04220005" w:tentative="1">
      <w:start w:val="1"/>
      <w:numFmt w:val="bullet"/>
      <w:lvlText w:val=""/>
      <w:lvlJc w:val="left"/>
      <w:pPr>
        <w:ind w:left="2083" w:hanging="360"/>
      </w:pPr>
      <w:rPr>
        <w:rFonts w:ascii="Wingdings" w:hAnsi="Wingdings" w:hint="default"/>
      </w:rPr>
    </w:lvl>
    <w:lvl w:ilvl="3" w:tplc="04220001" w:tentative="1">
      <w:start w:val="1"/>
      <w:numFmt w:val="bullet"/>
      <w:lvlText w:val=""/>
      <w:lvlJc w:val="left"/>
      <w:pPr>
        <w:ind w:left="2803" w:hanging="360"/>
      </w:pPr>
      <w:rPr>
        <w:rFonts w:ascii="Symbol" w:hAnsi="Symbol" w:hint="default"/>
      </w:rPr>
    </w:lvl>
    <w:lvl w:ilvl="4" w:tplc="04220003" w:tentative="1">
      <w:start w:val="1"/>
      <w:numFmt w:val="bullet"/>
      <w:lvlText w:val="o"/>
      <w:lvlJc w:val="left"/>
      <w:pPr>
        <w:ind w:left="3523" w:hanging="360"/>
      </w:pPr>
      <w:rPr>
        <w:rFonts w:ascii="Courier New" w:hAnsi="Courier New" w:hint="default"/>
      </w:rPr>
    </w:lvl>
    <w:lvl w:ilvl="5" w:tplc="04220005" w:tentative="1">
      <w:start w:val="1"/>
      <w:numFmt w:val="bullet"/>
      <w:lvlText w:val=""/>
      <w:lvlJc w:val="left"/>
      <w:pPr>
        <w:ind w:left="4243" w:hanging="360"/>
      </w:pPr>
      <w:rPr>
        <w:rFonts w:ascii="Wingdings" w:hAnsi="Wingdings" w:hint="default"/>
      </w:rPr>
    </w:lvl>
    <w:lvl w:ilvl="6" w:tplc="04220001" w:tentative="1">
      <w:start w:val="1"/>
      <w:numFmt w:val="bullet"/>
      <w:lvlText w:val=""/>
      <w:lvlJc w:val="left"/>
      <w:pPr>
        <w:ind w:left="4963" w:hanging="360"/>
      </w:pPr>
      <w:rPr>
        <w:rFonts w:ascii="Symbol" w:hAnsi="Symbol" w:hint="default"/>
      </w:rPr>
    </w:lvl>
    <w:lvl w:ilvl="7" w:tplc="04220003" w:tentative="1">
      <w:start w:val="1"/>
      <w:numFmt w:val="bullet"/>
      <w:lvlText w:val="o"/>
      <w:lvlJc w:val="left"/>
      <w:pPr>
        <w:ind w:left="5683" w:hanging="360"/>
      </w:pPr>
      <w:rPr>
        <w:rFonts w:ascii="Courier New" w:hAnsi="Courier New" w:hint="default"/>
      </w:rPr>
    </w:lvl>
    <w:lvl w:ilvl="8" w:tplc="04220005" w:tentative="1">
      <w:start w:val="1"/>
      <w:numFmt w:val="bullet"/>
      <w:lvlText w:val=""/>
      <w:lvlJc w:val="left"/>
      <w:pPr>
        <w:ind w:left="6403" w:hanging="360"/>
      </w:pPr>
      <w:rPr>
        <w:rFonts w:ascii="Wingdings" w:hAnsi="Wingdings" w:hint="default"/>
      </w:rPr>
    </w:lvl>
  </w:abstractNum>
  <w:abstractNum w:abstractNumId="13" w15:restartNumberingAfterBreak="0">
    <w:nsid w:val="21EA572F"/>
    <w:multiLevelType w:val="hybridMultilevel"/>
    <w:tmpl w:val="1032A072"/>
    <w:lvl w:ilvl="0" w:tplc="48987D52">
      <w:start w:val="1"/>
      <w:numFmt w:val="bullet"/>
      <w:lvlText w:val="-"/>
      <w:lvlJc w:val="left"/>
      <w:pPr>
        <w:ind w:left="643"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23037511"/>
    <w:multiLevelType w:val="hybridMultilevel"/>
    <w:tmpl w:val="AA006A2A"/>
    <w:lvl w:ilvl="0" w:tplc="45BEF39A">
      <w:start w:val="14"/>
      <w:numFmt w:val="bullet"/>
      <w:lvlText w:val="-"/>
      <w:lvlJc w:val="left"/>
      <w:pPr>
        <w:tabs>
          <w:tab w:val="num" w:pos="478"/>
        </w:tabs>
        <w:ind w:left="478" w:hanging="360"/>
      </w:pPr>
      <w:rPr>
        <w:rFonts w:ascii="Times New Roman" w:eastAsia="Times New Roman" w:hAnsi="Times New Roman" w:hint="default"/>
      </w:rPr>
    </w:lvl>
    <w:lvl w:ilvl="1" w:tplc="04190003" w:tentative="1">
      <w:start w:val="1"/>
      <w:numFmt w:val="bullet"/>
      <w:lvlText w:val="o"/>
      <w:lvlJc w:val="left"/>
      <w:pPr>
        <w:ind w:left="1645" w:hanging="360"/>
      </w:pPr>
      <w:rPr>
        <w:rFonts w:ascii="Courier New" w:hAnsi="Courier New" w:hint="default"/>
      </w:rPr>
    </w:lvl>
    <w:lvl w:ilvl="2" w:tplc="04190005" w:tentative="1">
      <w:start w:val="1"/>
      <w:numFmt w:val="bullet"/>
      <w:lvlText w:val=""/>
      <w:lvlJc w:val="left"/>
      <w:pPr>
        <w:ind w:left="2365" w:hanging="360"/>
      </w:pPr>
      <w:rPr>
        <w:rFonts w:ascii="Wingdings" w:hAnsi="Wingdings" w:hint="default"/>
      </w:rPr>
    </w:lvl>
    <w:lvl w:ilvl="3" w:tplc="04190001" w:tentative="1">
      <w:start w:val="1"/>
      <w:numFmt w:val="bullet"/>
      <w:lvlText w:val=""/>
      <w:lvlJc w:val="left"/>
      <w:pPr>
        <w:ind w:left="3085" w:hanging="360"/>
      </w:pPr>
      <w:rPr>
        <w:rFonts w:ascii="Symbol" w:hAnsi="Symbol" w:hint="default"/>
      </w:rPr>
    </w:lvl>
    <w:lvl w:ilvl="4" w:tplc="04190003" w:tentative="1">
      <w:start w:val="1"/>
      <w:numFmt w:val="bullet"/>
      <w:lvlText w:val="o"/>
      <w:lvlJc w:val="left"/>
      <w:pPr>
        <w:ind w:left="3805" w:hanging="360"/>
      </w:pPr>
      <w:rPr>
        <w:rFonts w:ascii="Courier New" w:hAnsi="Courier New" w:hint="default"/>
      </w:rPr>
    </w:lvl>
    <w:lvl w:ilvl="5" w:tplc="04190005" w:tentative="1">
      <w:start w:val="1"/>
      <w:numFmt w:val="bullet"/>
      <w:lvlText w:val=""/>
      <w:lvlJc w:val="left"/>
      <w:pPr>
        <w:ind w:left="4525" w:hanging="360"/>
      </w:pPr>
      <w:rPr>
        <w:rFonts w:ascii="Wingdings" w:hAnsi="Wingdings" w:hint="default"/>
      </w:rPr>
    </w:lvl>
    <w:lvl w:ilvl="6" w:tplc="04190001" w:tentative="1">
      <w:start w:val="1"/>
      <w:numFmt w:val="bullet"/>
      <w:lvlText w:val=""/>
      <w:lvlJc w:val="left"/>
      <w:pPr>
        <w:ind w:left="5245" w:hanging="360"/>
      </w:pPr>
      <w:rPr>
        <w:rFonts w:ascii="Symbol" w:hAnsi="Symbol" w:hint="default"/>
      </w:rPr>
    </w:lvl>
    <w:lvl w:ilvl="7" w:tplc="04190003" w:tentative="1">
      <w:start w:val="1"/>
      <w:numFmt w:val="bullet"/>
      <w:lvlText w:val="o"/>
      <w:lvlJc w:val="left"/>
      <w:pPr>
        <w:ind w:left="5965" w:hanging="360"/>
      </w:pPr>
      <w:rPr>
        <w:rFonts w:ascii="Courier New" w:hAnsi="Courier New" w:hint="default"/>
      </w:rPr>
    </w:lvl>
    <w:lvl w:ilvl="8" w:tplc="04190005" w:tentative="1">
      <w:start w:val="1"/>
      <w:numFmt w:val="bullet"/>
      <w:lvlText w:val=""/>
      <w:lvlJc w:val="left"/>
      <w:pPr>
        <w:ind w:left="6685" w:hanging="360"/>
      </w:pPr>
      <w:rPr>
        <w:rFonts w:ascii="Wingdings" w:hAnsi="Wingdings" w:hint="default"/>
      </w:rPr>
    </w:lvl>
  </w:abstractNum>
  <w:abstractNum w:abstractNumId="15" w15:restartNumberingAfterBreak="0">
    <w:nsid w:val="23693E6D"/>
    <w:multiLevelType w:val="hybridMultilevel"/>
    <w:tmpl w:val="3B22E3A0"/>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6" w15:restartNumberingAfterBreak="0">
    <w:nsid w:val="25B140CD"/>
    <w:multiLevelType w:val="hybridMultilevel"/>
    <w:tmpl w:val="6FB60276"/>
    <w:lvl w:ilvl="0" w:tplc="45BEF39A">
      <w:start w:val="14"/>
      <w:numFmt w:val="bullet"/>
      <w:lvlText w:val="-"/>
      <w:lvlJc w:val="left"/>
      <w:pPr>
        <w:tabs>
          <w:tab w:val="num" w:pos="273"/>
        </w:tabs>
        <w:ind w:left="273"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28E934BD"/>
    <w:multiLevelType w:val="hybridMultilevel"/>
    <w:tmpl w:val="C9F425B8"/>
    <w:lvl w:ilvl="0" w:tplc="45BEF39A">
      <w:start w:val="14"/>
      <w:numFmt w:val="bullet"/>
      <w:lvlText w:val="-"/>
      <w:lvlJc w:val="left"/>
      <w:pPr>
        <w:tabs>
          <w:tab w:val="num" w:pos="613"/>
        </w:tabs>
        <w:ind w:left="613" w:hanging="360"/>
      </w:pPr>
      <w:rPr>
        <w:rFonts w:ascii="Times New Roman" w:eastAsia="Times New Roman" w:hAnsi="Times New Roman" w:hint="default"/>
      </w:rPr>
    </w:lvl>
    <w:lvl w:ilvl="1" w:tplc="04190003" w:tentative="1">
      <w:start w:val="1"/>
      <w:numFmt w:val="bullet"/>
      <w:lvlText w:val="o"/>
      <w:lvlJc w:val="left"/>
      <w:pPr>
        <w:ind w:left="1780" w:hanging="360"/>
      </w:pPr>
      <w:rPr>
        <w:rFonts w:ascii="Courier New" w:hAnsi="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18" w15:restartNumberingAfterBreak="0">
    <w:nsid w:val="2D303717"/>
    <w:multiLevelType w:val="hybridMultilevel"/>
    <w:tmpl w:val="C9C04DE0"/>
    <w:lvl w:ilvl="0" w:tplc="0419000F">
      <w:start w:val="1"/>
      <w:numFmt w:val="decimal"/>
      <w:lvlText w:val="%1."/>
      <w:lvlJc w:val="left"/>
      <w:pPr>
        <w:ind w:left="720" w:hanging="360"/>
      </w:pPr>
      <w:rPr>
        <w:rFonts w:cs="Times New Roman"/>
      </w:rPr>
    </w:lvl>
    <w:lvl w:ilvl="1" w:tplc="04190001">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15:restartNumberingAfterBreak="0">
    <w:nsid w:val="2FA9218A"/>
    <w:multiLevelType w:val="hybridMultilevel"/>
    <w:tmpl w:val="58D68168"/>
    <w:lvl w:ilvl="0" w:tplc="DC24154C">
      <w:start w:val="1"/>
      <w:numFmt w:val="decimal"/>
      <w:lvlText w:val="%1."/>
      <w:lvlJc w:val="left"/>
      <w:pPr>
        <w:tabs>
          <w:tab w:val="num" w:pos="690"/>
        </w:tabs>
        <w:ind w:left="690" w:hanging="510"/>
      </w:pPr>
      <w:rPr>
        <w:rFonts w:ascii="TimesNewRomanPSMT" w:hAnsi="TimesNewRomanPSMT" w:cs="Times New Roman" w:hint="default"/>
        <w:b w:val="0"/>
        <w:color w:val="000000"/>
      </w:rPr>
    </w:lvl>
    <w:lvl w:ilvl="1" w:tplc="04190019">
      <w:start w:val="1"/>
      <w:numFmt w:val="lowerLetter"/>
      <w:lvlText w:val="%2."/>
      <w:lvlJc w:val="left"/>
      <w:pPr>
        <w:tabs>
          <w:tab w:val="num" w:pos="1260"/>
        </w:tabs>
        <w:ind w:left="1260" w:hanging="360"/>
      </w:pPr>
      <w:rPr>
        <w:rFonts w:cs="Times New Roman"/>
      </w:rPr>
    </w:lvl>
    <w:lvl w:ilvl="2" w:tplc="0419001B">
      <w:start w:val="1"/>
      <w:numFmt w:val="lowerRoman"/>
      <w:lvlText w:val="%3."/>
      <w:lvlJc w:val="right"/>
      <w:pPr>
        <w:tabs>
          <w:tab w:val="num" w:pos="1980"/>
        </w:tabs>
        <w:ind w:left="1980" w:hanging="180"/>
      </w:pPr>
      <w:rPr>
        <w:rFonts w:cs="Times New Roman"/>
      </w:rPr>
    </w:lvl>
    <w:lvl w:ilvl="3" w:tplc="0419000F">
      <w:start w:val="1"/>
      <w:numFmt w:val="decimal"/>
      <w:lvlText w:val="%4."/>
      <w:lvlJc w:val="left"/>
      <w:pPr>
        <w:tabs>
          <w:tab w:val="num" w:pos="2700"/>
        </w:tabs>
        <w:ind w:left="2700" w:hanging="360"/>
      </w:pPr>
      <w:rPr>
        <w:rFonts w:cs="Times New Roman"/>
      </w:rPr>
    </w:lvl>
    <w:lvl w:ilvl="4" w:tplc="04190019">
      <w:start w:val="1"/>
      <w:numFmt w:val="lowerLetter"/>
      <w:lvlText w:val="%5."/>
      <w:lvlJc w:val="left"/>
      <w:pPr>
        <w:tabs>
          <w:tab w:val="num" w:pos="3420"/>
        </w:tabs>
        <w:ind w:left="3420" w:hanging="360"/>
      </w:pPr>
      <w:rPr>
        <w:rFonts w:cs="Times New Roman"/>
      </w:rPr>
    </w:lvl>
    <w:lvl w:ilvl="5" w:tplc="0419001B">
      <w:start w:val="1"/>
      <w:numFmt w:val="lowerRoman"/>
      <w:lvlText w:val="%6."/>
      <w:lvlJc w:val="right"/>
      <w:pPr>
        <w:tabs>
          <w:tab w:val="num" w:pos="4140"/>
        </w:tabs>
        <w:ind w:left="4140" w:hanging="180"/>
      </w:pPr>
      <w:rPr>
        <w:rFonts w:cs="Times New Roman"/>
      </w:rPr>
    </w:lvl>
    <w:lvl w:ilvl="6" w:tplc="0419000F">
      <w:start w:val="1"/>
      <w:numFmt w:val="decimal"/>
      <w:lvlText w:val="%7."/>
      <w:lvlJc w:val="left"/>
      <w:pPr>
        <w:tabs>
          <w:tab w:val="num" w:pos="4860"/>
        </w:tabs>
        <w:ind w:left="4860" w:hanging="360"/>
      </w:pPr>
      <w:rPr>
        <w:rFonts w:cs="Times New Roman"/>
      </w:rPr>
    </w:lvl>
    <w:lvl w:ilvl="7" w:tplc="04190019">
      <w:start w:val="1"/>
      <w:numFmt w:val="lowerLetter"/>
      <w:lvlText w:val="%8."/>
      <w:lvlJc w:val="left"/>
      <w:pPr>
        <w:tabs>
          <w:tab w:val="num" w:pos="5580"/>
        </w:tabs>
        <w:ind w:left="5580" w:hanging="360"/>
      </w:pPr>
      <w:rPr>
        <w:rFonts w:cs="Times New Roman"/>
      </w:rPr>
    </w:lvl>
    <w:lvl w:ilvl="8" w:tplc="0419001B">
      <w:start w:val="1"/>
      <w:numFmt w:val="lowerRoman"/>
      <w:lvlText w:val="%9."/>
      <w:lvlJc w:val="right"/>
      <w:pPr>
        <w:tabs>
          <w:tab w:val="num" w:pos="6300"/>
        </w:tabs>
        <w:ind w:left="6300" w:hanging="180"/>
      </w:pPr>
      <w:rPr>
        <w:rFonts w:cs="Times New Roman"/>
      </w:rPr>
    </w:lvl>
  </w:abstractNum>
  <w:abstractNum w:abstractNumId="20" w15:restartNumberingAfterBreak="0">
    <w:nsid w:val="312E7001"/>
    <w:multiLevelType w:val="hybridMultilevel"/>
    <w:tmpl w:val="6C580D40"/>
    <w:lvl w:ilvl="0" w:tplc="3FA0452E">
      <w:start w:val="1"/>
      <w:numFmt w:val="decimal"/>
      <w:lvlText w:val="%1."/>
      <w:lvlJc w:val="left"/>
      <w:pPr>
        <w:tabs>
          <w:tab w:val="num" w:pos="1587"/>
        </w:tabs>
        <w:ind w:left="1587" w:hanging="1020"/>
      </w:pPr>
      <w:rPr>
        <w:rFonts w:cs="Times New Roman" w:hint="default"/>
      </w:rPr>
    </w:lvl>
    <w:lvl w:ilvl="1" w:tplc="04190019" w:tentative="1">
      <w:start w:val="1"/>
      <w:numFmt w:val="lowerLetter"/>
      <w:lvlText w:val="%2."/>
      <w:lvlJc w:val="left"/>
      <w:pPr>
        <w:tabs>
          <w:tab w:val="num" w:pos="1647"/>
        </w:tabs>
        <w:ind w:left="1647" w:hanging="360"/>
      </w:pPr>
      <w:rPr>
        <w:rFonts w:cs="Times New Roman"/>
      </w:rPr>
    </w:lvl>
    <w:lvl w:ilvl="2" w:tplc="0419001B" w:tentative="1">
      <w:start w:val="1"/>
      <w:numFmt w:val="lowerRoman"/>
      <w:lvlText w:val="%3."/>
      <w:lvlJc w:val="right"/>
      <w:pPr>
        <w:tabs>
          <w:tab w:val="num" w:pos="2367"/>
        </w:tabs>
        <w:ind w:left="2367" w:hanging="180"/>
      </w:pPr>
      <w:rPr>
        <w:rFonts w:cs="Times New Roman"/>
      </w:rPr>
    </w:lvl>
    <w:lvl w:ilvl="3" w:tplc="0419000F" w:tentative="1">
      <w:start w:val="1"/>
      <w:numFmt w:val="decimal"/>
      <w:lvlText w:val="%4."/>
      <w:lvlJc w:val="left"/>
      <w:pPr>
        <w:tabs>
          <w:tab w:val="num" w:pos="3087"/>
        </w:tabs>
        <w:ind w:left="3087" w:hanging="360"/>
      </w:pPr>
      <w:rPr>
        <w:rFonts w:cs="Times New Roman"/>
      </w:rPr>
    </w:lvl>
    <w:lvl w:ilvl="4" w:tplc="04190019" w:tentative="1">
      <w:start w:val="1"/>
      <w:numFmt w:val="lowerLetter"/>
      <w:lvlText w:val="%5."/>
      <w:lvlJc w:val="left"/>
      <w:pPr>
        <w:tabs>
          <w:tab w:val="num" w:pos="3807"/>
        </w:tabs>
        <w:ind w:left="3807" w:hanging="360"/>
      </w:pPr>
      <w:rPr>
        <w:rFonts w:cs="Times New Roman"/>
      </w:rPr>
    </w:lvl>
    <w:lvl w:ilvl="5" w:tplc="0419001B" w:tentative="1">
      <w:start w:val="1"/>
      <w:numFmt w:val="lowerRoman"/>
      <w:lvlText w:val="%6."/>
      <w:lvlJc w:val="right"/>
      <w:pPr>
        <w:tabs>
          <w:tab w:val="num" w:pos="4527"/>
        </w:tabs>
        <w:ind w:left="4527" w:hanging="180"/>
      </w:pPr>
      <w:rPr>
        <w:rFonts w:cs="Times New Roman"/>
      </w:rPr>
    </w:lvl>
    <w:lvl w:ilvl="6" w:tplc="0419000F" w:tentative="1">
      <w:start w:val="1"/>
      <w:numFmt w:val="decimal"/>
      <w:lvlText w:val="%7."/>
      <w:lvlJc w:val="left"/>
      <w:pPr>
        <w:tabs>
          <w:tab w:val="num" w:pos="5247"/>
        </w:tabs>
        <w:ind w:left="5247" w:hanging="360"/>
      </w:pPr>
      <w:rPr>
        <w:rFonts w:cs="Times New Roman"/>
      </w:rPr>
    </w:lvl>
    <w:lvl w:ilvl="7" w:tplc="04190019" w:tentative="1">
      <w:start w:val="1"/>
      <w:numFmt w:val="lowerLetter"/>
      <w:lvlText w:val="%8."/>
      <w:lvlJc w:val="left"/>
      <w:pPr>
        <w:tabs>
          <w:tab w:val="num" w:pos="5967"/>
        </w:tabs>
        <w:ind w:left="5967" w:hanging="360"/>
      </w:pPr>
      <w:rPr>
        <w:rFonts w:cs="Times New Roman"/>
      </w:rPr>
    </w:lvl>
    <w:lvl w:ilvl="8" w:tplc="0419001B" w:tentative="1">
      <w:start w:val="1"/>
      <w:numFmt w:val="lowerRoman"/>
      <w:lvlText w:val="%9."/>
      <w:lvlJc w:val="right"/>
      <w:pPr>
        <w:tabs>
          <w:tab w:val="num" w:pos="6687"/>
        </w:tabs>
        <w:ind w:left="6687" w:hanging="180"/>
      </w:pPr>
      <w:rPr>
        <w:rFonts w:cs="Times New Roman"/>
      </w:rPr>
    </w:lvl>
  </w:abstractNum>
  <w:abstractNum w:abstractNumId="21" w15:restartNumberingAfterBreak="0">
    <w:nsid w:val="32D30092"/>
    <w:multiLevelType w:val="hybridMultilevel"/>
    <w:tmpl w:val="1FC42486"/>
    <w:lvl w:ilvl="0" w:tplc="05CE26FC">
      <w:start w:val="1"/>
      <w:numFmt w:val="decimal"/>
      <w:lvlText w:val="%1."/>
      <w:lvlJc w:val="left"/>
      <w:pPr>
        <w:ind w:left="928" w:hanging="360"/>
      </w:pPr>
      <w:rPr>
        <w:rFonts w:cs="Times New Roman" w:hint="default"/>
      </w:rPr>
    </w:lvl>
    <w:lvl w:ilvl="1" w:tplc="04190019" w:tentative="1">
      <w:start w:val="1"/>
      <w:numFmt w:val="lowerLetter"/>
      <w:lvlText w:val="%2."/>
      <w:lvlJc w:val="left"/>
      <w:pPr>
        <w:ind w:left="1648" w:hanging="360"/>
      </w:pPr>
      <w:rPr>
        <w:rFonts w:cs="Times New Roman"/>
      </w:rPr>
    </w:lvl>
    <w:lvl w:ilvl="2" w:tplc="0419001B" w:tentative="1">
      <w:start w:val="1"/>
      <w:numFmt w:val="lowerRoman"/>
      <w:lvlText w:val="%3."/>
      <w:lvlJc w:val="right"/>
      <w:pPr>
        <w:ind w:left="2368" w:hanging="180"/>
      </w:pPr>
      <w:rPr>
        <w:rFonts w:cs="Times New Roman"/>
      </w:rPr>
    </w:lvl>
    <w:lvl w:ilvl="3" w:tplc="0419000F" w:tentative="1">
      <w:start w:val="1"/>
      <w:numFmt w:val="decimal"/>
      <w:lvlText w:val="%4."/>
      <w:lvlJc w:val="left"/>
      <w:pPr>
        <w:ind w:left="3088" w:hanging="360"/>
      </w:pPr>
      <w:rPr>
        <w:rFonts w:cs="Times New Roman"/>
      </w:rPr>
    </w:lvl>
    <w:lvl w:ilvl="4" w:tplc="04190019" w:tentative="1">
      <w:start w:val="1"/>
      <w:numFmt w:val="lowerLetter"/>
      <w:lvlText w:val="%5."/>
      <w:lvlJc w:val="left"/>
      <w:pPr>
        <w:ind w:left="3808" w:hanging="360"/>
      </w:pPr>
      <w:rPr>
        <w:rFonts w:cs="Times New Roman"/>
      </w:rPr>
    </w:lvl>
    <w:lvl w:ilvl="5" w:tplc="0419001B" w:tentative="1">
      <w:start w:val="1"/>
      <w:numFmt w:val="lowerRoman"/>
      <w:lvlText w:val="%6."/>
      <w:lvlJc w:val="right"/>
      <w:pPr>
        <w:ind w:left="4528" w:hanging="180"/>
      </w:pPr>
      <w:rPr>
        <w:rFonts w:cs="Times New Roman"/>
      </w:rPr>
    </w:lvl>
    <w:lvl w:ilvl="6" w:tplc="0419000F" w:tentative="1">
      <w:start w:val="1"/>
      <w:numFmt w:val="decimal"/>
      <w:lvlText w:val="%7."/>
      <w:lvlJc w:val="left"/>
      <w:pPr>
        <w:ind w:left="5248" w:hanging="360"/>
      </w:pPr>
      <w:rPr>
        <w:rFonts w:cs="Times New Roman"/>
      </w:rPr>
    </w:lvl>
    <w:lvl w:ilvl="7" w:tplc="04190019" w:tentative="1">
      <w:start w:val="1"/>
      <w:numFmt w:val="lowerLetter"/>
      <w:lvlText w:val="%8."/>
      <w:lvlJc w:val="left"/>
      <w:pPr>
        <w:ind w:left="5968" w:hanging="360"/>
      </w:pPr>
      <w:rPr>
        <w:rFonts w:cs="Times New Roman"/>
      </w:rPr>
    </w:lvl>
    <w:lvl w:ilvl="8" w:tplc="0419001B" w:tentative="1">
      <w:start w:val="1"/>
      <w:numFmt w:val="lowerRoman"/>
      <w:lvlText w:val="%9."/>
      <w:lvlJc w:val="right"/>
      <w:pPr>
        <w:ind w:left="6688" w:hanging="180"/>
      </w:pPr>
      <w:rPr>
        <w:rFonts w:cs="Times New Roman"/>
      </w:rPr>
    </w:lvl>
  </w:abstractNum>
  <w:abstractNum w:abstractNumId="22" w15:restartNumberingAfterBreak="0">
    <w:nsid w:val="33742EA3"/>
    <w:multiLevelType w:val="hybridMultilevel"/>
    <w:tmpl w:val="B6288E32"/>
    <w:lvl w:ilvl="0" w:tplc="62C6B7EA">
      <w:start w:val="6"/>
      <w:numFmt w:val="bullet"/>
      <w:lvlText w:val="-"/>
      <w:lvlJc w:val="left"/>
      <w:pPr>
        <w:ind w:left="643" w:hanging="360"/>
      </w:pPr>
      <w:rPr>
        <w:rFonts w:ascii="Times New Roman" w:eastAsia="Times New Roman" w:hAnsi="Times New Roman" w:hint="default"/>
      </w:rPr>
    </w:lvl>
    <w:lvl w:ilvl="1" w:tplc="04220003" w:tentative="1">
      <w:start w:val="1"/>
      <w:numFmt w:val="bullet"/>
      <w:lvlText w:val="o"/>
      <w:lvlJc w:val="left"/>
      <w:pPr>
        <w:ind w:left="1363" w:hanging="360"/>
      </w:pPr>
      <w:rPr>
        <w:rFonts w:ascii="Courier New" w:hAnsi="Courier New" w:hint="default"/>
      </w:rPr>
    </w:lvl>
    <w:lvl w:ilvl="2" w:tplc="04220005" w:tentative="1">
      <w:start w:val="1"/>
      <w:numFmt w:val="bullet"/>
      <w:lvlText w:val=""/>
      <w:lvlJc w:val="left"/>
      <w:pPr>
        <w:ind w:left="2083" w:hanging="360"/>
      </w:pPr>
      <w:rPr>
        <w:rFonts w:ascii="Wingdings" w:hAnsi="Wingdings" w:hint="default"/>
      </w:rPr>
    </w:lvl>
    <w:lvl w:ilvl="3" w:tplc="04220001" w:tentative="1">
      <w:start w:val="1"/>
      <w:numFmt w:val="bullet"/>
      <w:lvlText w:val=""/>
      <w:lvlJc w:val="left"/>
      <w:pPr>
        <w:ind w:left="2803" w:hanging="360"/>
      </w:pPr>
      <w:rPr>
        <w:rFonts w:ascii="Symbol" w:hAnsi="Symbol" w:hint="default"/>
      </w:rPr>
    </w:lvl>
    <w:lvl w:ilvl="4" w:tplc="04220003" w:tentative="1">
      <w:start w:val="1"/>
      <w:numFmt w:val="bullet"/>
      <w:lvlText w:val="o"/>
      <w:lvlJc w:val="left"/>
      <w:pPr>
        <w:ind w:left="3523" w:hanging="360"/>
      </w:pPr>
      <w:rPr>
        <w:rFonts w:ascii="Courier New" w:hAnsi="Courier New" w:hint="default"/>
      </w:rPr>
    </w:lvl>
    <w:lvl w:ilvl="5" w:tplc="04220005" w:tentative="1">
      <w:start w:val="1"/>
      <w:numFmt w:val="bullet"/>
      <w:lvlText w:val=""/>
      <w:lvlJc w:val="left"/>
      <w:pPr>
        <w:ind w:left="4243" w:hanging="360"/>
      </w:pPr>
      <w:rPr>
        <w:rFonts w:ascii="Wingdings" w:hAnsi="Wingdings" w:hint="default"/>
      </w:rPr>
    </w:lvl>
    <w:lvl w:ilvl="6" w:tplc="04220001" w:tentative="1">
      <w:start w:val="1"/>
      <w:numFmt w:val="bullet"/>
      <w:lvlText w:val=""/>
      <w:lvlJc w:val="left"/>
      <w:pPr>
        <w:ind w:left="4963" w:hanging="360"/>
      </w:pPr>
      <w:rPr>
        <w:rFonts w:ascii="Symbol" w:hAnsi="Symbol" w:hint="default"/>
      </w:rPr>
    </w:lvl>
    <w:lvl w:ilvl="7" w:tplc="04220003" w:tentative="1">
      <w:start w:val="1"/>
      <w:numFmt w:val="bullet"/>
      <w:lvlText w:val="o"/>
      <w:lvlJc w:val="left"/>
      <w:pPr>
        <w:ind w:left="5683" w:hanging="360"/>
      </w:pPr>
      <w:rPr>
        <w:rFonts w:ascii="Courier New" w:hAnsi="Courier New" w:hint="default"/>
      </w:rPr>
    </w:lvl>
    <w:lvl w:ilvl="8" w:tplc="04220005" w:tentative="1">
      <w:start w:val="1"/>
      <w:numFmt w:val="bullet"/>
      <w:lvlText w:val=""/>
      <w:lvlJc w:val="left"/>
      <w:pPr>
        <w:ind w:left="6403" w:hanging="360"/>
      </w:pPr>
      <w:rPr>
        <w:rFonts w:ascii="Wingdings" w:hAnsi="Wingdings" w:hint="default"/>
      </w:rPr>
    </w:lvl>
  </w:abstractNum>
  <w:abstractNum w:abstractNumId="23" w15:restartNumberingAfterBreak="0">
    <w:nsid w:val="33E21920"/>
    <w:multiLevelType w:val="hybridMultilevel"/>
    <w:tmpl w:val="10223C8C"/>
    <w:lvl w:ilvl="0" w:tplc="45BEF39A">
      <w:start w:val="14"/>
      <w:numFmt w:val="bullet"/>
      <w:lvlText w:val="-"/>
      <w:lvlJc w:val="left"/>
      <w:pPr>
        <w:tabs>
          <w:tab w:val="num" w:pos="273"/>
        </w:tabs>
        <w:ind w:left="273"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388F04F7"/>
    <w:multiLevelType w:val="hybridMultilevel"/>
    <w:tmpl w:val="45AE6F84"/>
    <w:lvl w:ilvl="0" w:tplc="45BEF39A">
      <w:start w:val="14"/>
      <w:numFmt w:val="bullet"/>
      <w:lvlText w:val="-"/>
      <w:lvlJc w:val="left"/>
      <w:pPr>
        <w:ind w:left="1060" w:hanging="360"/>
      </w:pPr>
      <w:rPr>
        <w:rFonts w:ascii="Times New Roman" w:eastAsia="Times New Roman" w:hAnsi="Times New Roman" w:hint="default"/>
      </w:rPr>
    </w:lvl>
    <w:lvl w:ilvl="1" w:tplc="04190003" w:tentative="1">
      <w:start w:val="1"/>
      <w:numFmt w:val="bullet"/>
      <w:lvlText w:val="o"/>
      <w:lvlJc w:val="left"/>
      <w:pPr>
        <w:ind w:left="1780" w:hanging="360"/>
      </w:pPr>
      <w:rPr>
        <w:rFonts w:ascii="Courier New" w:hAnsi="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25" w15:restartNumberingAfterBreak="0">
    <w:nsid w:val="39505FAE"/>
    <w:multiLevelType w:val="hybridMultilevel"/>
    <w:tmpl w:val="CB982362"/>
    <w:lvl w:ilvl="0" w:tplc="0419000F">
      <w:start w:val="1"/>
      <w:numFmt w:val="decimal"/>
      <w:lvlText w:val="%1."/>
      <w:lvlJc w:val="left"/>
      <w:pPr>
        <w:tabs>
          <w:tab w:val="num" w:pos="928"/>
        </w:tabs>
        <w:ind w:left="928" w:hanging="360"/>
      </w:pPr>
      <w:rPr>
        <w:rFonts w:cs="Times New Roman" w:hint="default"/>
      </w:rPr>
    </w:lvl>
    <w:lvl w:ilvl="1" w:tplc="04220003" w:tentative="1">
      <w:start w:val="1"/>
      <w:numFmt w:val="bullet"/>
      <w:lvlText w:val="o"/>
      <w:lvlJc w:val="left"/>
      <w:pPr>
        <w:ind w:left="1648" w:hanging="360"/>
      </w:pPr>
      <w:rPr>
        <w:rFonts w:ascii="Courier New" w:hAnsi="Courier New" w:hint="default"/>
      </w:rPr>
    </w:lvl>
    <w:lvl w:ilvl="2" w:tplc="04220005" w:tentative="1">
      <w:start w:val="1"/>
      <w:numFmt w:val="bullet"/>
      <w:lvlText w:val=""/>
      <w:lvlJc w:val="left"/>
      <w:pPr>
        <w:ind w:left="2368" w:hanging="360"/>
      </w:pPr>
      <w:rPr>
        <w:rFonts w:ascii="Wingdings" w:hAnsi="Wingdings" w:hint="default"/>
      </w:rPr>
    </w:lvl>
    <w:lvl w:ilvl="3" w:tplc="04220001" w:tentative="1">
      <w:start w:val="1"/>
      <w:numFmt w:val="bullet"/>
      <w:lvlText w:val=""/>
      <w:lvlJc w:val="left"/>
      <w:pPr>
        <w:ind w:left="3088" w:hanging="360"/>
      </w:pPr>
      <w:rPr>
        <w:rFonts w:ascii="Symbol" w:hAnsi="Symbol" w:hint="default"/>
      </w:rPr>
    </w:lvl>
    <w:lvl w:ilvl="4" w:tplc="04220003" w:tentative="1">
      <w:start w:val="1"/>
      <w:numFmt w:val="bullet"/>
      <w:lvlText w:val="o"/>
      <w:lvlJc w:val="left"/>
      <w:pPr>
        <w:ind w:left="3808" w:hanging="360"/>
      </w:pPr>
      <w:rPr>
        <w:rFonts w:ascii="Courier New" w:hAnsi="Courier New" w:hint="default"/>
      </w:rPr>
    </w:lvl>
    <w:lvl w:ilvl="5" w:tplc="04220005" w:tentative="1">
      <w:start w:val="1"/>
      <w:numFmt w:val="bullet"/>
      <w:lvlText w:val=""/>
      <w:lvlJc w:val="left"/>
      <w:pPr>
        <w:ind w:left="4528" w:hanging="360"/>
      </w:pPr>
      <w:rPr>
        <w:rFonts w:ascii="Wingdings" w:hAnsi="Wingdings" w:hint="default"/>
      </w:rPr>
    </w:lvl>
    <w:lvl w:ilvl="6" w:tplc="04220001" w:tentative="1">
      <w:start w:val="1"/>
      <w:numFmt w:val="bullet"/>
      <w:lvlText w:val=""/>
      <w:lvlJc w:val="left"/>
      <w:pPr>
        <w:ind w:left="5248" w:hanging="360"/>
      </w:pPr>
      <w:rPr>
        <w:rFonts w:ascii="Symbol" w:hAnsi="Symbol" w:hint="default"/>
      </w:rPr>
    </w:lvl>
    <w:lvl w:ilvl="7" w:tplc="04220003" w:tentative="1">
      <w:start w:val="1"/>
      <w:numFmt w:val="bullet"/>
      <w:lvlText w:val="o"/>
      <w:lvlJc w:val="left"/>
      <w:pPr>
        <w:ind w:left="5968" w:hanging="360"/>
      </w:pPr>
      <w:rPr>
        <w:rFonts w:ascii="Courier New" w:hAnsi="Courier New" w:hint="default"/>
      </w:rPr>
    </w:lvl>
    <w:lvl w:ilvl="8" w:tplc="04220005" w:tentative="1">
      <w:start w:val="1"/>
      <w:numFmt w:val="bullet"/>
      <w:lvlText w:val=""/>
      <w:lvlJc w:val="left"/>
      <w:pPr>
        <w:ind w:left="6688" w:hanging="360"/>
      </w:pPr>
      <w:rPr>
        <w:rFonts w:ascii="Wingdings" w:hAnsi="Wingdings" w:hint="default"/>
      </w:rPr>
    </w:lvl>
  </w:abstractNum>
  <w:abstractNum w:abstractNumId="26" w15:restartNumberingAfterBreak="0">
    <w:nsid w:val="3F316E76"/>
    <w:multiLevelType w:val="hybridMultilevel"/>
    <w:tmpl w:val="EBA02254"/>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3FB662A8"/>
    <w:multiLevelType w:val="hybridMultilevel"/>
    <w:tmpl w:val="4440CB3A"/>
    <w:lvl w:ilvl="0" w:tplc="0419000F">
      <w:start w:val="1"/>
      <w:numFmt w:val="decimal"/>
      <w:lvlText w:val="%1."/>
      <w:lvlJc w:val="left"/>
      <w:pPr>
        <w:ind w:left="1080" w:hanging="360"/>
      </w:pPr>
      <w:rPr>
        <w:rFonts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8" w15:restartNumberingAfterBreak="0">
    <w:nsid w:val="3FC77113"/>
    <w:multiLevelType w:val="hybridMultilevel"/>
    <w:tmpl w:val="76B46D0C"/>
    <w:lvl w:ilvl="0" w:tplc="0422000B">
      <w:start w:val="1"/>
      <w:numFmt w:val="bullet"/>
      <w:lvlText w:val=""/>
      <w:lvlJc w:val="left"/>
      <w:pPr>
        <w:ind w:left="360" w:hanging="360"/>
      </w:pPr>
      <w:rPr>
        <w:rFonts w:ascii="Wingdings" w:hAnsi="Wingdings"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9" w15:restartNumberingAfterBreak="0">
    <w:nsid w:val="421A125C"/>
    <w:multiLevelType w:val="hybridMultilevel"/>
    <w:tmpl w:val="1DA49036"/>
    <w:lvl w:ilvl="0" w:tplc="6EF4276E">
      <w:start w:val="4"/>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431F45F7"/>
    <w:multiLevelType w:val="hybridMultilevel"/>
    <w:tmpl w:val="C39824E8"/>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47D172DE"/>
    <w:multiLevelType w:val="hybridMultilevel"/>
    <w:tmpl w:val="0A2CA75C"/>
    <w:lvl w:ilvl="0" w:tplc="27B25AE0">
      <w:start w:val="1"/>
      <w:numFmt w:val="decimal"/>
      <w:lvlText w:val="%1."/>
      <w:lvlJc w:val="left"/>
      <w:pPr>
        <w:ind w:left="720" w:hanging="360"/>
      </w:pPr>
      <w:rPr>
        <w:rFonts w:cs="Times New Roman" w:hint="default"/>
      </w:rPr>
    </w:lvl>
    <w:lvl w:ilvl="1" w:tplc="B192BC86">
      <w:numFmt w:val="none"/>
      <w:lvlText w:val=""/>
      <w:lvlJc w:val="left"/>
      <w:pPr>
        <w:tabs>
          <w:tab w:val="num" w:pos="360"/>
        </w:tabs>
      </w:pPr>
      <w:rPr>
        <w:rFonts w:cs="Times New Roman"/>
      </w:rPr>
    </w:lvl>
    <w:lvl w:ilvl="2" w:tplc="082E4FAC">
      <w:numFmt w:val="none"/>
      <w:lvlText w:val=""/>
      <w:lvlJc w:val="left"/>
      <w:pPr>
        <w:tabs>
          <w:tab w:val="num" w:pos="360"/>
        </w:tabs>
      </w:pPr>
      <w:rPr>
        <w:rFonts w:cs="Times New Roman"/>
      </w:rPr>
    </w:lvl>
    <w:lvl w:ilvl="3" w:tplc="C7802AF4">
      <w:numFmt w:val="none"/>
      <w:lvlText w:val=""/>
      <w:lvlJc w:val="left"/>
      <w:pPr>
        <w:tabs>
          <w:tab w:val="num" w:pos="360"/>
        </w:tabs>
      </w:pPr>
      <w:rPr>
        <w:rFonts w:cs="Times New Roman"/>
      </w:rPr>
    </w:lvl>
    <w:lvl w:ilvl="4" w:tplc="34307376">
      <w:numFmt w:val="none"/>
      <w:lvlText w:val=""/>
      <w:lvlJc w:val="left"/>
      <w:pPr>
        <w:tabs>
          <w:tab w:val="num" w:pos="360"/>
        </w:tabs>
      </w:pPr>
      <w:rPr>
        <w:rFonts w:cs="Times New Roman"/>
      </w:rPr>
    </w:lvl>
    <w:lvl w:ilvl="5" w:tplc="08666CB8">
      <w:numFmt w:val="none"/>
      <w:lvlText w:val=""/>
      <w:lvlJc w:val="left"/>
      <w:pPr>
        <w:tabs>
          <w:tab w:val="num" w:pos="360"/>
        </w:tabs>
      </w:pPr>
      <w:rPr>
        <w:rFonts w:cs="Times New Roman"/>
      </w:rPr>
    </w:lvl>
    <w:lvl w:ilvl="6" w:tplc="3D7E6B9C">
      <w:numFmt w:val="none"/>
      <w:lvlText w:val=""/>
      <w:lvlJc w:val="left"/>
      <w:pPr>
        <w:tabs>
          <w:tab w:val="num" w:pos="360"/>
        </w:tabs>
      </w:pPr>
      <w:rPr>
        <w:rFonts w:cs="Times New Roman"/>
      </w:rPr>
    </w:lvl>
    <w:lvl w:ilvl="7" w:tplc="CDCA593E">
      <w:numFmt w:val="none"/>
      <w:lvlText w:val=""/>
      <w:lvlJc w:val="left"/>
      <w:pPr>
        <w:tabs>
          <w:tab w:val="num" w:pos="360"/>
        </w:tabs>
      </w:pPr>
      <w:rPr>
        <w:rFonts w:cs="Times New Roman"/>
      </w:rPr>
    </w:lvl>
    <w:lvl w:ilvl="8" w:tplc="380C9C9A">
      <w:numFmt w:val="none"/>
      <w:lvlText w:val=""/>
      <w:lvlJc w:val="left"/>
      <w:pPr>
        <w:tabs>
          <w:tab w:val="num" w:pos="360"/>
        </w:tabs>
      </w:pPr>
      <w:rPr>
        <w:rFonts w:cs="Times New Roman"/>
      </w:rPr>
    </w:lvl>
  </w:abstractNum>
  <w:abstractNum w:abstractNumId="32" w15:restartNumberingAfterBreak="0">
    <w:nsid w:val="48C032DA"/>
    <w:multiLevelType w:val="hybridMultilevel"/>
    <w:tmpl w:val="072A2DB8"/>
    <w:lvl w:ilvl="0" w:tplc="6EF4276E">
      <w:start w:val="4"/>
      <w:numFmt w:val="bullet"/>
      <w:lvlText w:val="-"/>
      <w:lvlJc w:val="left"/>
      <w:pPr>
        <w:ind w:left="720" w:hanging="360"/>
      </w:pPr>
      <w:rPr>
        <w:rFonts w:ascii="Times New Roman" w:eastAsia="Times New Roman" w:hAnsi="Times New Roman" w:hint="default"/>
      </w:rPr>
    </w:lvl>
    <w:lvl w:ilvl="1" w:tplc="0419000F">
      <w:start w:val="1"/>
      <w:numFmt w:val="decimal"/>
      <w:lvlText w:val="%2."/>
      <w:lvlJc w:val="left"/>
      <w:pPr>
        <w:tabs>
          <w:tab w:val="num" w:pos="1440"/>
        </w:tabs>
        <w:ind w:left="1440" w:hanging="360"/>
      </w:pPr>
      <w:rPr>
        <w:rFonts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4A794D44"/>
    <w:multiLevelType w:val="hybridMultilevel"/>
    <w:tmpl w:val="BF06C60A"/>
    <w:lvl w:ilvl="0" w:tplc="196C8610">
      <w:start w:val="9"/>
      <w:numFmt w:val="decimal"/>
      <w:lvlText w:val="%1."/>
      <w:lvlJc w:val="left"/>
      <w:pPr>
        <w:ind w:left="927"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4" w15:restartNumberingAfterBreak="0">
    <w:nsid w:val="4B705DF0"/>
    <w:multiLevelType w:val="hybridMultilevel"/>
    <w:tmpl w:val="29E453EE"/>
    <w:lvl w:ilvl="0" w:tplc="4E125EB6">
      <w:start w:val="1"/>
      <w:numFmt w:val="bullet"/>
      <w:lvlText w:val="-"/>
      <w:lvlJc w:val="left"/>
      <w:pPr>
        <w:tabs>
          <w:tab w:val="num" w:pos="720"/>
        </w:tabs>
        <w:ind w:left="720" w:hanging="360"/>
      </w:pPr>
      <w:rPr>
        <w:rFonts w:ascii="Gudea" w:hAnsi="Gudea" w:hint="default"/>
      </w:rPr>
    </w:lvl>
    <w:lvl w:ilvl="1" w:tplc="04B26EAE" w:tentative="1">
      <w:start w:val="1"/>
      <w:numFmt w:val="bullet"/>
      <w:lvlText w:val="-"/>
      <w:lvlJc w:val="left"/>
      <w:pPr>
        <w:tabs>
          <w:tab w:val="num" w:pos="1440"/>
        </w:tabs>
        <w:ind w:left="1440" w:hanging="360"/>
      </w:pPr>
      <w:rPr>
        <w:rFonts w:ascii="Gudea" w:hAnsi="Gudea" w:hint="default"/>
      </w:rPr>
    </w:lvl>
    <w:lvl w:ilvl="2" w:tplc="97D43416" w:tentative="1">
      <w:start w:val="1"/>
      <w:numFmt w:val="bullet"/>
      <w:lvlText w:val="-"/>
      <w:lvlJc w:val="left"/>
      <w:pPr>
        <w:tabs>
          <w:tab w:val="num" w:pos="2160"/>
        </w:tabs>
        <w:ind w:left="2160" w:hanging="360"/>
      </w:pPr>
      <w:rPr>
        <w:rFonts w:ascii="Gudea" w:hAnsi="Gudea" w:hint="default"/>
      </w:rPr>
    </w:lvl>
    <w:lvl w:ilvl="3" w:tplc="B78E32E4" w:tentative="1">
      <w:start w:val="1"/>
      <w:numFmt w:val="bullet"/>
      <w:lvlText w:val="-"/>
      <w:lvlJc w:val="left"/>
      <w:pPr>
        <w:tabs>
          <w:tab w:val="num" w:pos="2880"/>
        </w:tabs>
        <w:ind w:left="2880" w:hanging="360"/>
      </w:pPr>
      <w:rPr>
        <w:rFonts w:ascii="Gudea" w:hAnsi="Gudea" w:hint="default"/>
      </w:rPr>
    </w:lvl>
    <w:lvl w:ilvl="4" w:tplc="9C367150" w:tentative="1">
      <w:start w:val="1"/>
      <w:numFmt w:val="bullet"/>
      <w:lvlText w:val="-"/>
      <w:lvlJc w:val="left"/>
      <w:pPr>
        <w:tabs>
          <w:tab w:val="num" w:pos="3600"/>
        </w:tabs>
        <w:ind w:left="3600" w:hanging="360"/>
      </w:pPr>
      <w:rPr>
        <w:rFonts w:ascii="Gudea" w:hAnsi="Gudea" w:hint="default"/>
      </w:rPr>
    </w:lvl>
    <w:lvl w:ilvl="5" w:tplc="71B6BFD4" w:tentative="1">
      <w:start w:val="1"/>
      <w:numFmt w:val="bullet"/>
      <w:lvlText w:val="-"/>
      <w:lvlJc w:val="left"/>
      <w:pPr>
        <w:tabs>
          <w:tab w:val="num" w:pos="4320"/>
        </w:tabs>
        <w:ind w:left="4320" w:hanging="360"/>
      </w:pPr>
      <w:rPr>
        <w:rFonts w:ascii="Gudea" w:hAnsi="Gudea" w:hint="default"/>
      </w:rPr>
    </w:lvl>
    <w:lvl w:ilvl="6" w:tplc="D0F6E288" w:tentative="1">
      <w:start w:val="1"/>
      <w:numFmt w:val="bullet"/>
      <w:lvlText w:val="-"/>
      <w:lvlJc w:val="left"/>
      <w:pPr>
        <w:tabs>
          <w:tab w:val="num" w:pos="5040"/>
        </w:tabs>
        <w:ind w:left="5040" w:hanging="360"/>
      </w:pPr>
      <w:rPr>
        <w:rFonts w:ascii="Gudea" w:hAnsi="Gudea" w:hint="default"/>
      </w:rPr>
    </w:lvl>
    <w:lvl w:ilvl="7" w:tplc="0CA69EC6" w:tentative="1">
      <w:start w:val="1"/>
      <w:numFmt w:val="bullet"/>
      <w:lvlText w:val="-"/>
      <w:lvlJc w:val="left"/>
      <w:pPr>
        <w:tabs>
          <w:tab w:val="num" w:pos="5760"/>
        </w:tabs>
        <w:ind w:left="5760" w:hanging="360"/>
      </w:pPr>
      <w:rPr>
        <w:rFonts w:ascii="Gudea" w:hAnsi="Gudea" w:hint="default"/>
      </w:rPr>
    </w:lvl>
    <w:lvl w:ilvl="8" w:tplc="96EC57B4" w:tentative="1">
      <w:start w:val="1"/>
      <w:numFmt w:val="bullet"/>
      <w:lvlText w:val="-"/>
      <w:lvlJc w:val="left"/>
      <w:pPr>
        <w:tabs>
          <w:tab w:val="num" w:pos="6480"/>
        </w:tabs>
        <w:ind w:left="6480" w:hanging="360"/>
      </w:pPr>
      <w:rPr>
        <w:rFonts w:ascii="Gudea" w:hAnsi="Gudea" w:hint="default"/>
      </w:rPr>
    </w:lvl>
  </w:abstractNum>
  <w:abstractNum w:abstractNumId="35" w15:restartNumberingAfterBreak="0">
    <w:nsid w:val="4F2A55B7"/>
    <w:multiLevelType w:val="multilevel"/>
    <w:tmpl w:val="C2E8F242"/>
    <w:lvl w:ilvl="0">
      <w:start w:val="1"/>
      <w:numFmt w:val="decimal"/>
      <w:lvlText w:val="%1."/>
      <w:lvlJc w:val="left"/>
      <w:pPr>
        <w:ind w:left="927" w:hanging="360"/>
      </w:pPr>
      <w:rPr>
        <w:rFonts w:cs="Times New Roman" w:hint="default"/>
      </w:rPr>
    </w:lvl>
    <w:lvl w:ilvl="1">
      <w:start w:val="3"/>
      <w:numFmt w:val="decimal"/>
      <w:isLgl/>
      <w:lvlText w:val="%1.%2"/>
      <w:lvlJc w:val="left"/>
      <w:pPr>
        <w:ind w:left="987" w:hanging="420"/>
      </w:pPr>
      <w:rPr>
        <w:rFonts w:ascii="TimesNewRomanPS-BoldMT" w:hAnsi="TimesNewRomanPS-BoldMT" w:cs="Times New Roman" w:hint="default"/>
      </w:rPr>
    </w:lvl>
    <w:lvl w:ilvl="2">
      <w:start w:val="1"/>
      <w:numFmt w:val="decimal"/>
      <w:isLgl/>
      <w:lvlText w:val="%1.%2.%3"/>
      <w:lvlJc w:val="left"/>
      <w:pPr>
        <w:ind w:left="1287" w:hanging="720"/>
      </w:pPr>
      <w:rPr>
        <w:rFonts w:ascii="TimesNewRomanPS-BoldMT" w:hAnsi="TimesNewRomanPS-BoldMT" w:cs="Times New Roman" w:hint="default"/>
      </w:rPr>
    </w:lvl>
    <w:lvl w:ilvl="3">
      <w:start w:val="1"/>
      <w:numFmt w:val="decimal"/>
      <w:isLgl/>
      <w:lvlText w:val="%1.%2.%3.%4"/>
      <w:lvlJc w:val="left"/>
      <w:pPr>
        <w:ind w:left="1647" w:hanging="1080"/>
      </w:pPr>
      <w:rPr>
        <w:rFonts w:ascii="TimesNewRomanPS-BoldMT" w:hAnsi="TimesNewRomanPS-BoldMT" w:cs="Times New Roman" w:hint="default"/>
      </w:rPr>
    </w:lvl>
    <w:lvl w:ilvl="4">
      <w:start w:val="1"/>
      <w:numFmt w:val="decimal"/>
      <w:isLgl/>
      <w:lvlText w:val="%1.%2.%3.%4.%5"/>
      <w:lvlJc w:val="left"/>
      <w:pPr>
        <w:ind w:left="1647" w:hanging="1080"/>
      </w:pPr>
      <w:rPr>
        <w:rFonts w:ascii="TimesNewRomanPS-BoldMT" w:hAnsi="TimesNewRomanPS-BoldMT" w:cs="Times New Roman" w:hint="default"/>
      </w:rPr>
    </w:lvl>
    <w:lvl w:ilvl="5">
      <w:start w:val="1"/>
      <w:numFmt w:val="decimal"/>
      <w:isLgl/>
      <w:lvlText w:val="%1.%2.%3.%4.%5.%6"/>
      <w:lvlJc w:val="left"/>
      <w:pPr>
        <w:ind w:left="2007" w:hanging="1440"/>
      </w:pPr>
      <w:rPr>
        <w:rFonts w:ascii="TimesNewRomanPS-BoldMT" w:hAnsi="TimesNewRomanPS-BoldMT" w:cs="Times New Roman" w:hint="default"/>
      </w:rPr>
    </w:lvl>
    <w:lvl w:ilvl="6">
      <w:start w:val="1"/>
      <w:numFmt w:val="decimal"/>
      <w:isLgl/>
      <w:lvlText w:val="%1.%2.%3.%4.%5.%6.%7"/>
      <w:lvlJc w:val="left"/>
      <w:pPr>
        <w:ind w:left="2007" w:hanging="1440"/>
      </w:pPr>
      <w:rPr>
        <w:rFonts w:ascii="TimesNewRomanPS-BoldMT" w:hAnsi="TimesNewRomanPS-BoldMT" w:cs="Times New Roman" w:hint="default"/>
      </w:rPr>
    </w:lvl>
    <w:lvl w:ilvl="7">
      <w:start w:val="1"/>
      <w:numFmt w:val="decimal"/>
      <w:isLgl/>
      <w:lvlText w:val="%1.%2.%3.%4.%5.%6.%7.%8"/>
      <w:lvlJc w:val="left"/>
      <w:pPr>
        <w:ind w:left="2367" w:hanging="1800"/>
      </w:pPr>
      <w:rPr>
        <w:rFonts w:ascii="TimesNewRomanPS-BoldMT" w:hAnsi="TimesNewRomanPS-BoldMT" w:cs="Times New Roman" w:hint="default"/>
      </w:rPr>
    </w:lvl>
    <w:lvl w:ilvl="8">
      <w:start w:val="1"/>
      <w:numFmt w:val="decimal"/>
      <w:isLgl/>
      <w:lvlText w:val="%1.%2.%3.%4.%5.%6.%7.%8.%9"/>
      <w:lvlJc w:val="left"/>
      <w:pPr>
        <w:ind w:left="2727" w:hanging="2160"/>
      </w:pPr>
      <w:rPr>
        <w:rFonts w:ascii="TimesNewRomanPS-BoldMT" w:hAnsi="TimesNewRomanPS-BoldMT" w:cs="Times New Roman" w:hint="default"/>
      </w:rPr>
    </w:lvl>
  </w:abstractNum>
  <w:abstractNum w:abstractNumId="36" w15:restartNumberingAfterBreak="0">
    <w:nsid w:val="51612D9B"/>
    <w:multiLevelType w:val="hybridMultilevel"/>
    <w:tmpl w:val="9676D21C"/>
    <w:lvl w:ilvl="0" w:tplc="45BEF39A">
      <w:start w:val="14"/>
      <w:numFmt w:val="bullet"/>
      <w:lvlText w:val="-"/>
      <w:lvlJc w:val="left"/>
      <w:pPr>
        <w:tabs>
          <w:tab w:val="num" w:pos="273"/>
        </w:tabs>
        <w:ind w:left="273"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51AF5C75"/>
    <w:multiLevelType w:val="hybridMultilevel"/>
    <w:tmpl w:val="262A8B4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8" w15:restartNumberingAfterBreak="0">
    <w:nsid w:val="52357E53"/>
    <w:multiLevelType w:val="hybridMultilevel"/>
    <w:tmpl w:val="1E64222E"/>
    <w:lvl w:ilvl="0" w:tplc="CBB0A940">
      <w:start w:val="8"/>
      <w:numFmt w:val="decimal"/>
      <w:lvlText w:val="%1."/>
      <w:lvlJc w:val="left"/>
      <w:pPr>
        <w:ind w:left="927"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9" w15:restartNumberingAfterBreak="0">
    <w:nsid w:val="532B5EC7"/>
    <w:multiLevelType w:val="hybridMultilevel"/>
    <w:tmpl w:val="7FEA9352"/>
    <w:lvl w:ilvl="0" w:tplc="0419000F">
      <w:start w:val="1"/>
      <w:numFmt w:val="decimal"/>
      <w:lvlText w:val="%1."/>
      <w:lvlJc w:val="left"/>
      <w:pPr>
        <w:tabs>
          <w:tab w:val="num" w:pos="720"/>
        </w:tabs>
        <w:ind w:left="720" w:hanging="360"/>
      </w:pPr>
      <w:rPr>
        <w:rFonts w:cs="Times New Roman"/>
        <w:color w:val="auto"/>
      </w:rPr>
    </w:lvl>
    <w:lvl w:ilvl="1" w:tplc="04190001">
      <w:start w:val="1"/>
      <w:numFmt w:val="bullet"/>
      <w:lvlText w:val=""/>
      <w:lvlJc w:val="left"/>
      <w:pPr>
        <w:tabs>
          <w:tab w:val="num" w:pos="1440"/>
        </w:tabs>
        <w:ind w:left="1440" w:hanging="360"/>
      </w:pPr>
      <w:rPr>
        <w:rFonts w:ascii="Symbol" w:hAnsi="Symbol" w:hint="default"/>
        <w:color w:val="auto"/>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40" w15:restartNumberingAfterBreak="0">
    <w:nsid w:val="54E762A0"/>
    <w:multiLevelType w:val="hybridMultilevel"/>
    <w:tmpl w:val="ADEA7E54"/>
    <w:lvl w:ilvl="0" w:tplc="04190001">
      <w:start w:val="1"/>
      <w:numFmt w:val="bullet"/>
      <w:lvlText w:val=""/>
      <w:lvlJc w:val="left"/>
      <w:pPr>
        <w:ind w:left="1060" w:hanging="360"/>
      </w:pPr>
      <w:rPr>
        <w:rFonts w:ascii="Symbol" w:hAnsi="Symbol" w:hint="default"/>
      </w:rPr>
    </w:lvl>
    <w:lvl w:ilvl="1" w:tplc="04190003" w:tentative="1">
      <w:start w:val="1"/>
      <w:numFmt w:val="bullet"/>
      <w:lvlText w:val="o"/>
      <w:lvlJc w:val="left"/>
      <w:pPr>
        <w:ind w:left="1780" w:hanging="360"/>
      </w:pPr>
      <w:rPr>
        <w:rFonts w:ascii="Courier New" w:hAnsi="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41" w15:restartNumberingAfterBreak="0">
    <w:nsid w:val="59ED31B3"/>
    <w:multiLevelType w:val="hybridMultilevel"/>
    <w:tmpl w:val="1FC42486"/>
    <w:lvl w:ilvl="0" w:tplc="05CE26FC">
      <w:start w:val="1"/>
      <w:numFmt w:val="decimal"/>
      <w:lvlText w:val="%1."/>
      <w:lvlJc w:val="left"/>
      <w:pPr>
        <w:ind w:left="928" w:hanging="360"/>
      </w:pPr>
      <w:rPr>
        <w:rFonts w:cs="Times New Roman" w:hint="default"/>
      </w:rPr>
    </w:lvl>
    <w:lvl w:ilvl="1" w:tplc="04190019" w:tentative="1">
      <w:start w:val="1"/>
      <w:numFmt w:val="lowerLetter"/>
      <w:lvlText w:val="%2."/>
      <w:lvlJc w:val="left"/>
      <w:pPr>
        <w:ind w:left="1648" w:hanging="360"/>
      </w:pPr>
      <w:rPr>
        <w:rFonts w:cs="Times New Roman"/>
      </w:rPr>
    </w:lvl>
    <w:lvl w:ilvl="2" w:tplc="0419001B" w:tentative="1">
      <w:start w:val="1"/>
      <w:numFmt w:val="lowerRoman"/>
      <w:lvlText w:val="%3."/>
      <w:lvlJc w:val="right"/>
      <w:pPr>
        <w:ind w:left="2368" w:hanging="180"/>
      </w:pPr>
      <w:rPr>
        <w:rFonts w:cs="Times New Roman"/>
      </w:rPr>
    </w:lvl>
    <w:lvl w:ilvl="3" w:tplc="0419000F" w:tentative="1">
      <w:start w:val="1"/>
      <w:numFmt w:val="decimal"/>
      <w:lvlText w:val="%4."/>
      <w:lvlJc w:val="left"/>
      <w:pPr>
        <w:ind w:left="3088" w:hanging="360"/>
      </w:pPr>
      <w:rPr>
        <w:rFonts w:cs="Times New Roman"/>
      </w:rPr>
    </w:lvl>
    <w:lvl w:ilvl="4" w:tplc="04190019" w:tentative="1">
      <w:start w:val="1"/>
      <w:numFmt w:val="lowerLetter"/>
      <w:lvlText w:val="%5."/>
      <w:lvlJc w:val="left"/>
      <w:pPr>
        <w:ind w:left="3808" w:hanging="360"/>
      </w:pPr>
      <w:rPr>
        <w:rFonts w:cs="Times New Roman"/>
      </w:rPr>
    </w:lvl>
    <w:lvl w:ilvl="5" w:tplc="0419001B" w:tentative="1">
      <w:start w:val="1"/>
      <w:numFmt w:val="lowerRoman"/>
      <w:lvlText w:val="%6."/>
      <w:lvlJc w:val="right"/>
      <w:pPr>
        <w:ind w:left="4528" w:hanging="180"/>
      </w:pPr>
      <w:rPr>
        <w:rFonts w:cs="Times New Roman"/>
      </w:rPr>
    </w:lvl>
    <w:lvl w:ilvl="6" w:tplc="0419000F" w:tentative="1">
      <w:start w:val="1"/>
      <w:numFmt w:val="decimal"/>
      <w:lvlText w:val="%7."/>
      <w:lvlJc w:val="left"/>
      <w:pPr>
        <w:ind w:left="5248" w:hanging="360"/>
      </w:pPr>
      <w:rPr>
        <w:rFonts w:cs="Times New Roman"/>
      </w:rPr>
    </w:lvl>
    <w:lvl w:ilvl="7" w:tplc="04190019" w:tentative="1">
      <w:start w:val="1"/>
      <w:numFmt w:val="lowerLetter"/>
      <w:lvlText w:val="%8."/>
      <w:lvlJc w:val="left"/>
      <w:pPr>
        <w:ind w:left="5968" w:hanging="360"/>
      </w:pPr>
      <w:rPr>
        <w:rFonts w:cs="Times New Roman"/>
      </w:rPr>
    </w:lvl>
    <w:lvl w:ilvl="8" w:tplc="0419001B" w:tentative="1">
      <w:start w:val="1"/>
      <w:numFmt w:val="lowerRoman"/>
      <w:lvlText w:val="%9."/>
      <w:lvlJc w:val="right"/>
      <w:pPr>
        <w:ind w:left="6688" w:hanging="180"/>
      </w:pPr>
      <w:rPr>
        <w:rFonts w:cs="Times New Roman"/>
      </w:rPr>
    </w:lvl>
  </w:abstractNum>
  <w:abstractNum w:abstractNumId="42" w15:restartNumberingAfterBreak="0">
    <w:nsid w:val="5F493B68"/>
    <w:multiLevelType w:val="hybridMultilevel"/>
    <w:tmpl w:val="ED08E55A"/>
    <w:lvl w:ilvl="0" w:tplc="3B302F98">
      <w:start w:val="1"/>
      <w:numFmt w:val="bullet"/>
      <w:lvlText w:val=""/>
      <w:lvlJc w:val="center"/>
      <w:pPr>
        <w:ind w:left="360" w:hanging="360"/>
      </w:pPr>
      <w:rPr>
        <w:rFonts w:ascii="Symbol" w:hAnsi="Symbol" w:hint="default"/>
        <w:sz w:val="16"/>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43" w15:restartNumberingAfterBreak="0">
    <w:nsid w:val="65C170C3"/>
    <w:multiLevelType w:val="hybridMultilevel"/>
    <w:tmpl w:val="583EC3EE"/>
    <w:lvl w:ilvl="0" w:tplc="FF0C1C58">
      <w:start w:val="1"/>
      <w:numFmt w:val="decimal"/>
      <w:lvlText w:val="%1."/>
      <w:lvlJc w:val="left"/>
      <w:pPr>
        <w:ind w:left="360" w:hanging="360"/>
      </w:pPr>
      <w:rPr>
        <w:rFonts w:cs="Times New Roman" w:hint="default"/>
        <w:color w:val="auto"/>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4" w15:restartNumberingAfterBreak="0">
    <w:nsid w:val="66384A31"/>
    <w:multiLevelType w:val="hybridMultilevel"/>
    <w:tmpl w:val="418E38C8"/>
    <w:lvl w:ilvl="0" w:tplc="0419000F">
      <w:start w:val="1"/>
      <w:numFmt w:val="decimal"/>
      <w:lvlText w:val="%1."/>
      <w:lvlJc w:val="left"/>
      <w:pPr>
        <w:tabs>
          <w:tab w:val="num" w:pos="3240"/>
        </w:tabs>
        <w:ind w:left="3240" w:hanging="360"/>
      </w:pPr>
      <w:rPr>
        <w:rFonts w:cs="Times New Roman"/>
      </w:rPr>
    </w:lvl>
    <w:lvl w:ilvl="1" w:tplc="E18C33E4">
      <w:numFmt w:val="bullet"/>
      <w:lvlText w:val=""/>
      <w:lvlJc w:val="left"/>
      <w:pPr>
        <w:tabs>
          <w:tab w:val="num" w:pos="3960"/>
        </w:tabs>
        <w:ind w:left="3960" w:hanging="360"/>
      </w:pPr>
      <w:rPr>
        <w:rFonts w:ascii="Symbol" w:eastAsia="Times New Roman" w:hAnsi="Symbol" w:hint="default"/>
      </w:rPr>
    </w:lvl>
    <w:lvl w:ilvl="2" w:tplc="0419001B" w:tentative="1">
      <w:start w:val="1"/>
      <w:numFmt w:val="lowerRoman"/>
      <w:lvlText w:val="%3."/>
      <w:lvlJc w:val="right"/>
      <w:pPr>
        <w:tabs>
          <w:tab w:val="num" w:pos="4680"/>
        </w:tabs>
        <w:ind w:left="4680" w:hanging="180"/>
      </w:pPr>
      <w:rPr>
        <w:rFonts w:cs="Times New Roman"/>
      </w:rPr>
    </w:lvl>
    <w:lvl w:ilvl="3" w:tplc="0419000F" w:tentative="1">
      <w:start w:val="1"/>
      <w:numFmt w:val="decimal"/>
      <w:lvlText w:val="%4."/>
      <w:lvlJc w:val="left"/>
      <w:pPr>
        <w:tabs>
          <w:tab w:val="num" w:pos="5400"/>
        </w:tabs>
        <w:ind w:left="5400" w:hanging="360"/>
      </w:pPr>
      <w:rPr>
        <w:rFonts w:cs="Times New Roman"/>
      </w:rPr>
    </w:lvl>
    <w:lvl w:ilvl="4" w:tplc="04190019" w:tentative="1">
      <w:start w:val="1"/>
      <w:numFmt w:val="lowerLetter"/>
      <w:lvlText w:val="%5."/>
      <w:lvlJc w:val="left"/>
      <w:pPr>
        <w:tabs>
          <w:tab w:val="num" w:pos="6120"/>
        </w:tabs>
        <w:ind w:left="6120" w:hanging="360"/>
      </w:pPr>
      <w:rPr>
        <w:rFonts w:cs="Times New Roman"/>
      </w:rPr>
    </w:lvl>
    <w:lvl w:ilvl="5" w:tplc="0419001B" w:tentative="1">
      <w:start w:val="1"/>
      <w:numFmt w:val="lowerRoman"/>
      <w:lvlText w:val="%6."/>
      <w:lvlJc w:val="right"/>
      <w:pPr>
        <w:tabs>
          <w:tab w:val="num" w:pos="6840"/>
        </w:tabs>
        <w:ind w:left="6840" w:hanging="180"/>
      </w:pPr>
      <w:rPr>
        <w:rFonts w:cs="Times New Roman"/>
      </w:rPr>
    </w:lvl>
    <w:lvl w:ilvl="6" w:tplc="0419000F" w:tentative="1">
      <w:start w:val="1"/>
      <w:numFmt w:val="decimal"/>
      <w:lvlText w:val="%7."/>
      <w:lvlJc w:val="left"/>
      <w:pPr>
        <w:tabs>
          <w:tab w:val="num" w:pos="7560"/>
        </w:tabs>
        <w:ind w:left="7560" w:hanging="360"/>
      </w:pPr>
      <w:rPr>
        <w:rFonts w:cs="Times New Roman"/>
      </w:rPr>
    </w:lvl>
    <w:lvl w:ilvl="7" w:tplc="04190019" w:tentative="1">
      <w:start w:val="1"/>
      <w:numFmt w:val="lowerLetter"/>
      <w:lvlText w:val="%8."/>
      <w:lvlJc w:val="left"/>
      <w:pPr>
        <w:tabs>
          <w:tab w:val="num" w:pos="8280"/>
        </w:tabs>
        <w:ind w:left="8280" w:hanging="360"/>
      </w:pPr>
      <w:rPr>
        <w:rFonts w:cs="Times New Roman"/>
      </w:rPr>
    </w:lvl>
    <w:lvl w:ilvl="8" w:tplc="0419001B" w:tentative="1">
      <w:start w:val="1"/>
      <w:numFmt w:val="lowerRoman"/>
      <w:lvlText w:val="%9."/>
      <w:lvlJc w:val="right"/>
      <w:pPr>
        <w:tabs>
          <w:tab w:val="num" w:pos="9000"/>
        </w:tabs>
        <w:ind w:left="9000" w:hanging="180"/>
      </w:pPr>
      <w:rPr>
        <w:rFonts w:cs="Times New Roman"/>
      </w:rPr>
    </w:lvl>
  </w:abstractNum>
  <w:abstractNum w:abstractNumId="45" w15:restartNumberingAfterBreak="0">
    <w:nsid w:val="6C927BB1"/>
    <w:multiLevelType w:val="multilevel"/>
    <w:tmpl w:val="3F167C32"/>
    <w:lvl w:ilvl="0">
      <w:start w:val="1"/>
      <w:numFmt w:val="decimal"/>
      <w:lvlText w:val="%1."/>
      <w:lvlJc w:val="left"/>
      <w:pPr>
        <w:ind w:left="720" w:hanging="360"/>
      </w:pPr>
      <w:rPr>
        <w:rFonts w:cs="Times New Roman"/>
      </w:rPr>
    </w:lvl>
    <w:lvl w:ilvl="1">
      <w:start w:val="3"/>
      <w:numFmt w:val="decimal"/>
      <w:isLgl/>
      <w:lvlText w:val="%1.%2."/>
      <w:lvlJc w:val="left"/>
      <w:pPr>
        <w:ind w:left="1674" w:hanging="720"/>
      </w:pPr>
      <w:rPr>
        <w:rFonts w:cs="Times New Roman" w:hint="default"/>
        <w:u w:val="single"/>
      </w:rPr>
    </w:lvl>
    <w:lvl w:ilvl="2">
      <w:start w:val="1"/>
      <w:numFmt w:val="decimal"/>
      <w:isLgl/>
      <w:lvlText w:val="%1.%2.%3."/>
      <w:lvlJc w:val="left"/>
      <w:pPr>
        <w:ind w:left="2268" w:hanging="720"/>
      </w:pPr>
      <w:rPr>
        <w:rFonts w:cs="Times New Roman" w:hint="default"/>
        <w:u w:val="single"/>
      </w:rPr>
    </w:lvl>
    <w:lvl w:ilvl="3">
      <w:start w:val="1"/>
      <w:numFmt w:val="decimal"/>
      <w:isLgl/>
      <w:lvlText w:val="%1.%2.%3.%4."/>
      <w:lvlJc w:val="left"/>
      <w:pPr>
        <w:ind w:left="3222" w:hanging="1080"/>
      </w:pPr>
      <w:rPr>
        <w:rFonts w:cs="Times New Roman" w:hint="default"/>
        <w:u w:val="single"/>
      </w:rPr>
    </w:lvl>
    <w:lvl w:ilvl="4">
      <w:start w:val="1"/>
      <w:numFmt w:val="decimal"/>
      <w:isLgl/>
      <w:lvlText w:val="%1.%2.%3.%4.%5."/>
      <w:lvlJc w:val="left"/>
      <w:pPr>
        <w:ind w:left="3816" w:hanging="1080"/>
      </w:pPr>
      <w:rPr>
        <w:rFonts w:cs="Times New Roman" w:hint="default"/>
        <w:u w:val="single"/>
      </w:rPr>
    </w:lvl>
    <w:lvl w:ilvl="5">
      <w:start w:val="1"/>
      <w:numFmt w:val="decimal"/>
      <w:isLgl/>
      <w:lvlText w:val="%1.%2.%3.%4.%5.%6."/>
      <w:lvlJc w:val="left"/>
      <w:pPr>
        <w:ind w:left="4770" w:hanging="1440"/>
      </w:pPr>
      <w:rPr>
        <w:rFonts w:cs="Times New Roman" w:hint="default"/>
        <w:u w:val="single"/>
      </w:rPr>
    </w:lvl>
    <w:lvl w:ilvl="6">
      <w:start w:val="1"/>
      <w:numFmt w:val="decimal"/>
      <w:isLgl/>
      <w:lvlText w:val="%1.%2.%3.%4.%5.%6.%7."/>
      <w:lvlJc w:val="left"/>
      <w:pPr>
        <w:ind w:left="5724" w:hanging="1800"/>
      </w:pPr>
      <w:rPr>
        <w:rFonts w:cs="Times New Roman" w:hint="default"/>
        <w:u w:val="single"/>
      </w:rPr>
    </w:lvl>
    <w:lvl w:ilvl="7">
      <w:start w:val="1"/>
      <w:numFmt w:val="decimal"/>
      <w:isLgl/>
      <w:lvlText w:val="%1.%2.%3.%4.%5.%6.%7.%8."/>
      <w:lvlJc w:val="left"/>
      <w:pPr>
        <w:ind w:left="6318" w:hanging="1800"/>
      </w:pPr>
      <w:rPr>
        <w:rFonts w:cs="Times New Roman" w:hint="default"/>
        <w:u w:val="single"/>
      </w:rPr>
    </w:lvl>
    <w:lvl w:ilvl="8">
      <w:start w:val="1"/>
      <w:numFmt w:val="decimal"/>
      <w:isLgl/>
      <w:lvlText w:val="%1.%2.%3.%4.%5.%6.%7.%8.%9."/>
      <w:lvlJc w:val="left"/>
      <w:pPr>
        <w:ind w:left="7272" w:hanging="2160"/>
      </w:pPr>
      <w:rPr>
        <w:rFonts w:cs="Times New Roman" w:hint="default"/>
        <w:u w:val="single"/>
      </w:rPr>
    </w:lvl>
  </w:abstractNum>
  <w:abstractNum w:abstractNumId="46" w15:restartNumberingAfterBreak="0">
    <w:nsid w:val="6E266CCB"/>
    <w:multiLevelType w:val="hybridMultilevel"/>
    <w:tmpl w:val="5BFEA0D0"/>
    <w:lvl w:ilvl="0" w:tplc="B484B648">
      <w:start w:val="1"/>
      <w:numFmt w:val="decimal"/>
      <w:lvlText w:val="%1."/>
      <w:lvlJc w:val="left"/>
      <w:pPr>
        <w:tabs>
          <w:tab w:val="num" w:pos="1437"/>
        </w:tabs>
        <w:ind w:left="1437" w:hanging="870"/>
      </w:pPr>
      <w:rPr>
        <w:rFonts w:cs="Times New Roman" w:hint="default"/>
      </w:rPr>
    </w:lvl>
    <w:lvl w:ilvl="1" w:tplc="04190019" w:tentative="1">
      <w:start w:val="1"/>
      <w:numFmt w:val="lowerLetter"/>
      <w:lvlText w:val="%2."/>
      <w:lvlJc w:val="left"/>
      <w:pPr>
        <w:tabs>
          <w:tab w:val="num" w:pos="1647"/>
        </w:tabs>
        <w:ind w:left="1647" w:hanging="360"/>
      </w:pPr>
      <w:rPr>
        <w:rFonts w:cs="Times New Roman"/>
      </w:rPr>
    </w:lvl>
    <w:lvl w:ilvl="2" w:tplc="0419001B" w:tentative="1">
      <w:start w:val="1"/>
      <w:numFmt w:val="lowerRoman"/>
      <w:lvlText w:val="%3."/>
      <w:lvlJc w:val="right"/>
      <w:pPr>
        <w:tabs>
          <w:tab w:val="num" w:pos="2367"/>
        </w:tabs>
        <w:ind w:left="2367" w:hanging="180"/>
      </w:pPr>
      <w:rPr>
        <w:rFonts w:cs="Times New Roman"/>
      </w:rPr>
    </w:lvl>
    <w:lvl w:ilvl="3" w:tplc="0419000F" w:tentative="1">
      <w:start w:val="1"/>
      <w:numFmt w:val="decimal"/>
      <w:lvlText w:val="%4."/>
      <w:lvlJc w:val="left"/>
      <w:pPr>
        <w:tabs>
          <w:tab w:val="num" w:pos="3087"/>
        </w:tabs>
        <w:ind w:left="3087" w:hanging="360"/>
      </w:pPr>
      <w:rPr>
        <w:rFonts w:cs="Times New Roman"/>
      </w:rPr>
    </w:lvl>
    <w:lvl w:ilvl="4" w:tplc="04190019" w:tentative="1">
      <w:start w:val="1"/>
      <w:numFmt w:val="lowerLetter"/>
      <w:lvlText w:val="%5."/>
      <w:lvlJc w:val="left"/>
      <w:pPr>
        <w:tabs>
          <w:tab w:val="num" w:pos="3807"/>
        </w:tabs>
        <w:ind w:left="3807" w:hanging="360"/>
      </w:pPr>
      <w:rPr>
        <w:rFonts w:cs="Times New Roman"/>
      </w:rPr>
    </w:lvl>
    <w:lvl w:ilvl="5" w:tplc="0419001B" w:tentative="1">
      <w:start w:val="1"/>
      <w:numFmt w:val="lowerRoman"/>
      <w:lvlText w:val="%6."/>
      <w:lvlJc w:val="right"/>
      <w:pPr>
        <w:tabs>
          <w:tab w:val="num" w:pos="4527"/>
        </w:tabs>
        <w:ind w:left="4527" w:hanging="180"/>
      </w:pPr>
      <w:rPr>
        <w:rFonts w:cs="Times New Roman"/>
      </w:rPr>
    </w:lvl>
    <w:lvl w:ilvl="6" w:tplc="0419000F" w:tentative="1">
      <w:start w:val="1"/>
      <w:numFmt w:val="decimal"/>
      <w:lvlText w:val="%7."/>
      <w:lvlJc w:val="left"/>
      <w:pPr>
        <w:tabs>
          <w:tab w:val="num" w:pos="5247"/>
        </w:tabs>
        <w:ind w:left="5247" w:hanging="360"/>
      </w:pPr>
      <w:rPr>
        <w:rFonts w:cs="Times New Roman"/>
      </w:rPr>
    </w:lvl>
    <w:lvl w:ilvl="7" w:tplc="04190019" w:tentative="1">
      <w:start w:val="1"/>
      <w:numFmt w:val="lowerLetter"/>
      <w:lvlText w:val="%8."/>
      <w:lvlJc w:val="left"/>
      <w:pPr>
        <w:tabs>
          <w:tab w:val="num" w:pos="5967"/>
        </w:tabs>
        <w:ind w:left="5967" w:hanging="360"/>
      </w:pPr>
      <w:rPr>
        <w:rFonts w:cs="Times New Roman"/>
      </w:rPr>
    </w:lvl>
    <w:lvl w:ilvl="8" w:tplc="0419001B" w:tentative="1">
      <w:start w:val="1"/>
      <w:numFmt w:val="lowerRoman"/>
      <w:lvlText w:val="%9."/>
      <w:lvlJc w:val="right"/>
      <w:pPr>
        <w:tabs>
          <w:tab w:val="num" w:pos="6687"/>
        </w:tabs>
        <w:ind w:left="6687" w:hanging="180"/>
      </w:pPr>
      <w:rPr>
        <w:rFonts w:cs="Times New Roman"/>
      </w:rPr>
    </w:lvl>
  </w:abstractNum>
  <w:abstractNum w:abstractNumId="47" w15:restartNumberingAfterBreak="0">
    <w:nsid w:val="726C697F"/>
    <w:multiLevelType w:val="hybridMultilevel"/>
    <w:tmpl w:val="E298945E"/>
    <w:lvl w:ilvl="0" w:tplc="3B302F98">
      <w:start w:val="1"/>
      <w:numFmt w:val="bullet"/>
      <w:lvlText w:val=""/>
      <w:lvlJc w:val="center"/>
      <w:pPr>
        <w:ind w:left="360" w:hanging="360"/>
      </w:pPr>
      <w:rPr>
        <w:rFonts w:ascii="Symbol" w:hAnsi="Symbol" w:hint="default"/>
        <w:sz w:val="16"/>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48" w15:restartNumberingAfterBreak="0">
    <w:nsid w:val="742B66A3"/>
    <w:multiLevelType w:val="hybridMultilevel"/>
    <w:tmpl w:val="72407DE2"/>
    <w:lvl w:ilvl="0" w:tplc="45BEF39A">
      <w:start w:val="14"/>
      <w:numFmt w:val="bullet"/>
      <w:lvlText w:val="-"/>
      <w:lvlJc w:val="left"/>
      <w:pPr>
        <w:tabs>
          <w:tab w:val="num" w:pos="273"/>
        </w:tabs>
        <w:ind w:left="273"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15:restartNumberingAfterBreak="0">
    <w:nsid w:val="787445FB"/>
    <w:multiLevelType w:val="hybridMultilevel"/>
    <w:tmpl w:val="BCC0C308"/>
    <w:lvl w:ilvl="0" w:tplc="3B302F98">
      <w:start w:val="1"/>
      <w:numFmt w:val="bullet"/>
      <w:lvlText w:val=""/>
      <w:lvlJc w:val="center"/>
      <w:pPr>
        <w:ind w:left="360" w:hanging="360"/>
      </w:pPr>
      <w:rPr>
        <w:rFonts w:ascii="Symbol" w:hAnsi="Symbol" w:hint="default"/>
        <w:sz w:val="16"/>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50" w15:restartNumberingAfterBreak="0">
    <w:nsid w:val="788F606F"/>
    <w:multiLevelType w:val="hybridMultilevel"/>
    <w:tmpl w:val="9C94643C"/>
    <w:lvl w:ilvl="0" w:tplc="3B302F98">
      <w:start w:val="1"/>
      <w:numFmt w:val="bullet"/>
      <w:lvlText w:val=""/>
      <w:lvlJc w:val="center"/>
      <w:pPr>
        <w:ind w:left="360" w:hanging="360"/>
      </w:pPr>
      <w:rPr>
        <w:rFonts w:ascii="Symbol" w:hAnsi="Symbol" w:hint="default"/>
        <w:sz w:val="16"/>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51" w15:restartNumberingAfterBreak="0">
    <w:nsid w:val="79160E84"/>
    <w:multiLevelType w:val="multilevel"/>
    <w:tmpl w:val="37F89130"/>
    <w:lvl w:ilvl="0">
      <w:start w:val="1"/>
      <w:numFmt w:val="decimal"/>
      <w:lvlText w:val="%1"/>
      <w:lvlJc w:val="left"/>
      <w:pPr>
        <w:ind w:left="420" w:hanging="420"/>
      </w:pPr>
      <w:rPr>
        <w:rFonts w:cs="Times New Roman" w:hint="default"/>
      </w:rPr>
    </w:lvl>
    <w:lvl w:ilvl="1">
      <w:start w:val="1"/>
      <w:numFmt w:val="decimal"/>
      <w:lvlText w:val="%1.%2"/>
      <w:lvlJc w:val="left"/>
      <w:pPr>
        <w:ind w:left="987" w:hanging="420"/>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781" w:hanging="108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4842" w:hanging="144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696" w:hanging="2160"/>
      </w:pPr>
      <w:rPr>
        <w:rFonts w:cs="Times New Roman" w:hint="default"/>
      </w:rPr>
    </w:lvl>
  </w:abstractNum>
  <w:abstractNum w:abstractNumId="52" w15:restartNumberingAfterBreak="0">
    <w:nsid w:val="7B1226F3"/>
    <w:multiLevelType w:val="hybridMultilevel"/>
    <w:tmpl w:val="2FFC44B8"/>
    <w:lvl w:ilvl="0" w:tplc="3A52A478">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53" w15:restartNumberingAfterBreak="0">
    <w:nsid w:val="7B537D77"/>
    <w:multiLevelType w:val="hybridMultilevel"/>
    <w:tmpl w:val="344230DC"/>
    <w:lvl w:ilvl="0" w:tplc="E08AAF66">
      <w:start w:val="1"/>
      <w:numFmt w:val="decimal"/>
      <w:lvlText w:val="%1."/>
      <w:lvlJc w:val="left"/>
      <w:pPr>
        <w:ind w:left="720" w:hanging="360"/>
      </w:pPr>
      <w:rPr>
        <w:rFonts w:ascii="Times New Roman" w:eastAsia="Times New Roman" w:hAnsi="Times New Roman"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54" w15:restartNumberingAfterBreak="0">
    <w:nsid w:val="7B8451E7"/>
    <w:multiLevelType w:val="hybridMultilevel"/>
    <w:tmpl w:val="84A4EE1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5" w15:restartNumberingAfterBreak="0">
    <w:nsid w:val="7C3A0834"/>
    <w:multiLevelType w:val="hybridMultilevel"/>
    <w:tmpl w:val="E39438C2"/>
    <w:lvl w:ilvl="0" w:tplc="6226EB1A">
      <w:start w:val="1"/>
      <w:numFmt w:val="decimal"/>
      <w:lvlText w:val="%1."/>
      <w:lvlJc w:val="left"/>
      <w:pPr>
        <w:ind w:left="927"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6" w15:restartNumberingAfterBreak="0">
    <w:nsid w:val="7C855CDA"/>
    <w:multiLevelType w:val="hybridMultilevel"/>
    <w:tmpl w:val="B226D718"/>
    <w:lvl w:ilvl="0" w:tplc="6EF4276E">
      <w:start w:val="4"/>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7" w15:restartNumberingAfterBreak="0">
    <w:nsid w:val="7E387D8B"/>
    <w:multiLevelType w:val="hybridMultilevel"/>
    <w:tmpl w:val="1F427C3C"/>
    <w:lvl w:ilvl="0" w:tplc="3B302F98">
      <w:start w:val="1"/>
      <w:numFmt w:val="bullet"/>
      <w:lvlText w:val=""/>
      <w:lvlJc w:val="center"/>
      <w:pPr>
        <w:ind w:left="360" w:hanging="360"/>
      </w:pPr>
      <w:rPr>
        <w:rFonts w:ascii="Symbol" w:hAnsi="Symbol" w:hint="default"/>
        <w:sz w:val="16"/>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58" w15:restartNumberingAfterBreak="0">
    <w:nsid w:val="7EAF5128"/>
    <w:multiLevelType w:val="hybridMultilevel"/>
    <w:tmpl w:val="567AF1B4"/>
    <w:lvl w:ilvl="0" w:tplc="45BEF39A">
      <w:start w:val="14"/>
      <w:numFmt w:val="bullet"/>
      <w:lvlText w:val="-"/>
      <w:lvlJc w:val="left"/>
      <w:pPr>
        <w:tabs>
          <w:tab w:val="num" w:pos="273"/>
        </w:tabs>
        <w:ind w:left="273"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51"/>
  </w:num>
  <w:num w:numId="2">
    <w:abstractNumId w:val="13"/>
  </w:num>
  <w:num w:numId="3">
    <w:abstractNumId w:val="6"/>
  </w:num>
  <w:num w:numId="4">
    <w:abstractNumId w:val="35"/>
  </w:num>
  <w:num w:numId="5">
    <w:abstractNumId w:val="44"/>
  </w:num>
  <w:num w:numId="6">
    <w:abstractNumId w:val="9"/>
  </w:num>
  <w:num w:numId="7">
    <w:abstractNumId w:val="53"/>
  </w:num>
  <w:num w:numId="8">
    <w:abstractNumId w:val="30"/>
  </w:num>
  <w:num w:numId="9">
    <w:abstractNumId w:val="8"/>
  </w:num>
  <w:num w:numId="10">
    <w:abstractNumId w:val="22"/>
  </w:num>
  <w:num w:numId="11">
    <w:abstractNumId w:val="12"/>
  </w:num>
  <w:num w:numId="12">
    <w:abstractNumId w:val="1"/>
  </w:num>
  <w:num w:numId="13">
    <w:abstractNumId w:val="57"/>
  </w:num>
  <w:num w:numId="14">
    <w:abstractNumId w:val="42"/>
  </w:num>
  <w:num w:numId="15">
    <w:abstractNumId w:val="28"/>
  </w:num>
  <w:num w:numId="16">
    <w:abstractNumId w:val="47"/>
  </w:num>
  <w:num w:numId="17">
    <w:abstractNumId w:val="7"/>
  </w:num>
  <w:num w:numId="18">
    <w:abstractNumId w:val="50"/>
  </w:num>
  <w:num w:numId="19">
    <w:abstractNumId w:val="49"/>
  </w:num>
  <w:num w:numId="20">
    <w:abstractNumId w:val="4"/>
  </w:num>
  <w:num w:numId="21">
    <w:abstractNumId w:val="45"/>
  </w:num>
  <w:num w:numId="22">
    <w:abstractNumId w:val="46"/>
  </w:num>
  <w:num w:numId="23">
    <w:abstractNumId w:val="20"/>
  </w:num>
  <w:num w:numId="24">
    <w:abstractNumId w:val="23"/>
  </w:num>
  <w:num w:numId="25">
    <w:abstractNumId w:val="14"/>
  </w:num>
  <w:num w:numId="26">
    <w:abstractNumId w:val="16"/>
  </w:num>
  <w:num w:numId="27">
    <w:abstractNumId w:val="26"/>
  </w:num>
  <w:num w:numId="28">
    <w:abstractNumId w:val="11"/>
  </w:num>
  <w:num w:numId="29">
    <w:abstractNumId w:val="32"/>
  </w:num>
  <w:num w:numId="30">
    <w:abstractNumId w:val="18"/>
  </w:num>
  <w:num w:numId="31">
    <w:abstractNumId w:val="43"/>
  </w:num>
  <w:num w:numId="32">
    <w:abstractNumId w:val="52"/>
  </w:num>
  <w:num w:numId="33">
    <w:abstractNumId w:val="38"/>
  </w:num>
  <w:num w:numId="34">
    <w:abstractNumId w:val="55"/>
  </w:num>
  <w:num w:numId="35">
    <w:abstractNumId w:val="33"/>
  </w:num>
  <w:num w:numId="36">
    <w:abstractNumId w:val="31"/>
  </w:num>
  <w:num w:numId="37">
    <w:abstractNumId w:val="2"/>
  </w:num>
  <w:num w:numId="38">
    <w:abstractNumId w:val="54"/>
  </w:num>
  <w:num w:numId="39">
    <w:abstractNumId w:val="27"/>
  </w:num>
  <w:num w:numId="40">
    <w:abstractNumId w:val="41"/>
  </w:num>
  <w:num w:numId="41">
    <w:abstractNumId w:val="15"/>
  </w:num>
  <w:num w:numId="42">
    <w:abstractNumId w:val="48"/>
  </w:num>
  <w:num w:numId="43">
    <w:abstractNumId w:val="5"/>
  </w:num>
  <w:num w:numId="44">
    <w:abstractNumId w:val="58"/>
  </w:num>
  <w:num w:numId="45">
    <w:abstractNumId w:val="0"/>
  </w:num>
  <w:num w:numId="46">
    <w:abstractNumId w:val="36"/>
  </w:num>
  <w:num w:numId="47">
    <w:abstractNumId w:val="29"/>
  </w:num>
  <w:num w:numId="48">
    <w:abstractNumId w:val="56"/>
  </w:num>
  <w:num w:numId="49">
    <w:abstractNumId w:val="37"/>
  </w:num>
  <w:num w:numId="50">
    <w:abstractNumId w:val="3"/>
  </w:num>
  <w:num w:numId="51">
    <w:abstractNumId w:val="24"/>
  </w:num>
  <w:num w:numId="52">
    <w:abstractNumId w:val="34"/>
  </w:num>
  <w:num w:numId="5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5"/>
    <w:lvlOverride w:ilvl="0">
      <w:startOverride w:val="1"/>
    </w:lvlOverride>
    <w:lvlOverride w:ilvl="1"/>
    <w:lvlOverride w:ilvl="2"/>
    <w:lvlOverride w:ilvl="3"/>
    <w:lvlOverride w:ilvl="4"/>
    <w:lvlOverride w:ilvl="5"/>
    <w:lvlOverride w:ilvl="6"/>
    <w:lvlOverride w:ilvl="7"/>
    <w:lvlOverride w:ilvl="8"/>
  </w:num>
  <w:num w:numId="55">
    <w:abstractNumId w:val="3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6"/>
  </w:num>
  <w:num w:numId="57">
    <w:abstractNumId w:val="40"/>
  </w:num>
  <w:num w:numId="58">
    <w:abstractNumId w:val="17"/>
  </w:num>
  <w:num w:numId="59">
    <w:abstractNumId w:val="10"/>
  </w:num>
  <w:num w:numId="60">
    <w:abstractNumId w:val="21"/>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4194"/>
    <w:rsid w:val="000004CA"/>
    <w:rsid w:val="0000066B"/>
    <w:rsid w:val="0000209F"/>
    <w:rsid w:val="00003043"/>
    <w:rsid w:val="00004C38"/>
    <w:rsid w:val="00004CE1"/>
    <w:rsid w:val="00010C4A"/>
    <w:rsid w:val="00011122"/>
    <w:rsid w:val="00014CF1"/>
    <w:rsid w:val="0001686B"/>
    <w:rsid w:val="000205CD"/>
    <w:rsid w:val="00021ED6"/>
    <w:rsid w:val="000232DC"/>
    <w:rsid w:val="00030470"/>
    <w:rsid w:val="00031F00"/>
    <w:rsid w:val="00034F29"/>
    <w:rsid w:val="00041D26"/>
    <w:rsid w:val="00041D49"/>
    <w:rsid w:val="00041F54"/>
    <w:rsid w:val="00044BAB"/>
    <w:rsid w:val="00047503"/>
    <w:rsid w:val="00052F8D"/>
    <w:rsid w:val="00053CA0"/>
    <w:rsid w:val="0005454D"/>
    <w:rsid w:val="00055247"/>
    <w:rsid w:val="00061EDE"/>
    <w:rsid w:val="00064C19"/>
    <w:rsid w:val="000655E8"/>
    <w:rsid w:val="00074744"/>
    <w:rsid w:val="00077F51"/>
    <w:rsid w:val="000802D0"/>
    <w:rsid w:val="00083F31"/>
    <w:rsid w:val="00084C0F"/>
    <w:rsid w:val="00094926"/>
    <w:rsid w:val="00095041"/>
    <w:rsid w:val="00095CD6"/>
    <w:rsid w:val="000A19E2"/>
    <w:rsid w:val="000B6A52"/>
    <w:rsid w:val="000B6E85"/>
    <w:rsid w:val="000C26D4"/>
    <w:rsid w:val="000C7430"/>
    <w:rsid w:val="000C7777"/>
    <w:rsid w:val="000D3EB0"/>
    <w:rsid w:val="000D5756"/>
    <w:rsid w:val="000D5A85"/>
    <w:rsid w:val="000E58D7"/>
    <w:rsid w:val="000E6795"/>
    <w:rsid w:val="000F01CC"/>
    <w:rsid w:val="000F5AA1"/>
    <w:rsid w:val="000F6B6D"/>
    <w:rsid w:val="00103011"/>
    <w:rsid w:val="001060DD"/>
    <w:rsid w:val="00115DD7"/>
    <w:rsid w:val="00122A1F"/>
    <w:rsid w:val="00126CE6"/>
    <w:rsid w:val="00132916"/>
    <w:rsid w:val="0013405C"/>
    <w:rsid w:val="001373E4"/>
    <w:rsid w:val="00137FA6"/>
    <w:rsid w:val="00142BC3"/>
    <w:rsid w:val="001456DE"/>
    <w:rsid w:val="00145E6D"/>
    <w:rsid w:val="00147769"/>
    <w:rsid w:val="00147B70"/>
    <w:rsid w:val="001511C4"/>
    <w:rsid w:val="00152A8D"/>
    <w:rsid w:val="00157360"/>
    <w:rsid w:val="00167D29"/>
    <w:rsid w:val="00170DA3"/>
    <w:rsid w:val="00174855"/>
    <w:rsid w:val="00184671"/>
    <w:rsid w:val="00186F22"/>
    <w:rsid w:val="0019041C"/>
    <w:rsid w:val="0019294E"/>
    <w:rsid w:val="001938A2"/>
    <w:rsid w:val="001A064C"/>
    <w:rsid w:val="001A091B"/>
    <w:rsid w:val="001A10D4"/>
    <w:rsid w:val="001A1FAC"/>
    <w:rsid w:val="001B153B"/>
    <w:rsid w:val="001D168F"/>
    <w:rsid w:val="001D49CF"/>
    <w:rsid w:val="001D5768"/>
    <w:rsid w:val="001E180D"/>
    <w:rsid w:val="001E5389"/>
    <w:rsid w:val="001E692F"/>
    <w:rsid w:val="001F0CD2"/>
    <w:rsid w:val="001F3A8F"/>
    <w:rsid w:val="001F3CEB"/>
    <w:rsid w:val="0020044C"/>
    <w:rsid w:val="00202EC6"/>
    <w:rsid w:val="002035B1"/>
    <w:rsid w:val="00205002"/>
    <w:rsid w:val="00212307"/>
    <w:rsid w:val="00214D21"/>
    <w:rsid w:val="0021566F"/>
    <w:rsid w:val="00224E33"/>
    <w:rsid w:val="002325AA"/>
    <w:rsid w:val="0023272D"/>
    <w:rsid w:val="0023289A"/>
    <w:rsid w:val="002330FC"/>
    <w:rsid w:val="00235D8D"/>
    <w:rsid w:val="002368E8"/>
    <w:rsid w:val="00237356"/>
    <w:rsid w:val="002375F5"/>
    <w:rsid w:val="0024560F"/>
    <w:rsid w:val="00250A78"/>
    <w:rsid w:val="00253578"/>
    <w:rsid w:val="00255673"/>
    <w:rsid w:val="00267F22"/>
    <w:rsid w:val="00272F4C"/>
    <w:rsid w:val="00277515"/>
    <w:rsid w:val="00281A54"/>
    <w:rsid w:val="00284C27"/>
    <w:rsid w:val="00287A5B"/>
    <w:rsid w:val="00292FA8"/>
    <w:rsid w:val="002A07ED"/>
    <w:rsid w:val="002A14C8"/>
    <w:rsid w:val="002A2097"/>
    <w:rsid w:val="002A286A"/>
    <w:rsid w:val="002A6C46"/>
    <w:rsid w:val="002B2DA0"/>
    <w:rsid w:val="002B4E39"/>
    <w:rsid w:val="002C22E6"/>
    <w:rsid w:val="002C45DB"/>
    <w:rsid w:val="002C55A7"/>
    <w:rsid w:val="002C6DB7"/>
    <w:rsid w:val="002D0251"/>
    <w:rsid w:val="002D1BB6"/>
    <w:rsid w:val="002E0243"/>
    <w:rsid w:val="002E299C"/>
    <w:rsid w:val="002E5AB1"/>
    <w:rsid w:val="002E6D88"/>
    <w:rsid w:val="002E6E0E"/>
    <w:rsid w:val="002F376C"/>
    <w:rsid w:val="002F4194"/>
    <w:rsid w:val="002F56A8"/>
    <w:rsid w:val="00300745"/>
    <w:rsid w:val="0030175C"/>
    <w:rsid w:val="00302DDA"/>
    <w:rsid w:val="00303485"/>
    <w:rsid w:val="00303CCF"/>
    <w:rsid w:val="003055C7"/>
    <w:rsid w:val="003066F1"/>
    <w:rsid w:val="00306B7C"/>
    <w:rsid w:val="00312AEA"/>
    <w:rsid w:val="00313B62"/>
    <w:rsid w:val="00325837"/>
    <w:rsid w:val="003322D8"/>
    <w:rsid w:val="003339D9"/>
    <w:rsid w:val="00333E07"/>
    <w:rsid w:val="00333F38"/>
    <w:rsid w:val="00334BBD"/>
    <w:rsid w:val="00341771"/>
    <w:rsid w:val="0034276E"/>
    <w:rsid w:val="003443D6"/>
    <w:rsid w:val="00344471"/>
    <w:rsid w:val="00347669"/>
    <w:rsid w:val="00355B32"/>
    <w:rsid w:val="00356E46"/>
    <w:rsid w:val="003578FE"/>
    <w:rsid w:val="003617C6"/>
    <w:rsid w:val="0036343D"/>
    <w:rsid w:val="00366559"/>
    <w:rsid w:val="00370EF1"/>
    <w:rsid w:val="00383644"/>
    <w:rsid w:val="003850DF"/>
    <w:rsid w:val="00386355"/>
    <w:rsid w:val="00390512"/>
    <w:rsid w:val="00391954"/>
    <w:rsid w:val="0039322A"/>
    <w:rsid w:val="003949E2"/>
    <w:rsid w:val="00397632"/>
    <w:rsid w:val="00397B57"/>
    <w:rsid w:val="003A090A"/>
    <w:rsid w:val="003A551D"/>
    <w:rsid w:val="003A673E"/>
    <w:rsid w:val="003A7CC2"/>
    <w:rsid w:val="003C24DB"/>
    <w:rsid w:val="003C2580"/>
    <w:rsid w:val="003C5683"/>
    <w:rsid w:val="003D020D"/>
    <w:rsid w:val="003D288B"/>
    <w:rsid w:val="003D4D5D"/>
    <w:rsid w:val="003D4E9C"/>
    <w:rsid w:val="003E305E"/>
    <w:rsid w:val="003E382E"/>
    <w:rsid w:val="003F4CDA"/>
    <w:rsid w:val="00407B9D"/>
    <w:rsid w:val="00412F43"/>
    <w:rsid w:val="00416331"/>
    <w:rsid w:val="004171B1"/>
    <w:rsid w:val="00417249"/>
    <w:rsid w:val="00417F18"/>
    <w:rsid w:val="00420A8D"/>
    <w:rsid w:val="004220BC"/>
    <w:rsid w:val="0042249D"/>
    <w:rsid w:val="00423884"/>
    <w:rsid w:val="00423DA6"/>
    <w:rsid w:val="00432D55"/>
    <w:rsid w:val="00442ECC"/>
    <w:rsid w:val="0044699F"/>
    <w:rsid w:val="004525FA"/>
    <w:rsid w:val="00454303"/>
    <w:rsid w:val="004623B6"/>
    <w:rsid w:val="00462F7B"/>
    <w:rsid w:val="00463FF1"/>
    <w:rsid w:val="0046419C"/>
    <w:rsid w:val="00465BE8"/>
    <w:rsid w:val="00466B8F"/>
    <w:rsid w:val="0047062E"/>
    <w:rsid w:val="00484018"/>
    <w:rsid w:val="00484936"/>
    <w:rsid w:val="00490249"/>
    <w:rsid w:val="00494607"/>
    <w:rsid w:val="004953CD"/>
    <w:rsid w:val="00496224"/>
    <w:rsid w:val="00496EA6"/>
    <w:rsid w:val="004A1B9D"/>
    <w:rsid w:val="004A2780"/>
    <w:rsid w:val="004C0272"/>
    <w:rsid w:val="004C08BD"/>
    <w:rsid w:val="004C3746"/>
    <w:rsid w:val="004C5E3E"/>
    <w:rsid w:val="004C720D"/>
    <w:rsid w:val="004C79C4"/>
    <w:rsid w:val="004D09BA"/>
    <w:rsid w:val="004D6880"/>
    <w:rsid w:val="004D709C"/>
    <w:rsid w:val="004E182C"/>
    <w:rsid w:val="004E417E"/>
    <w:rsid w:val="004E64C8"/>
    <w:rsid w:val="004E6EE1"/>
    <w:rsid w:val="004F18A3"/>
    <w:rsid w:val="004F62AE"/>
    <w:rsid w:val="00501307"/>
    <w:rsid w:val="00502E72"/>
    <w:rsid w:val="00504302"/>
    <w:rsid w:val="00505380"/>
    <w:rsid w:val="00507391"/>
    <w:rsid w:val="00511F12"/>
    <w:rsid w:val="00513A39"/>
    <w:rsid w:val="00513C48"/>
    <w:rsid w:val="00514270"/>
    <w:rsid w:val="00515404"/>
    <w:rsid w:val="005170C1"/>
    <w:rsid w:val="005217F8"/>
    <w:rsid w:val="00525267"/>
    <w:rsid w:val="00526213"/>
    <w:rsid w:val="00527BCD"/>
    <w:rsid w:val="00527FB2"/>
    <w:rsid w:val="00533BF5"/>
    <w:rsid w:val="00536FC8"/>
    <w:rsid w:val="00546B74"/>
    <w:rsid w:val="0055542E"/>
    <w:rsid w:val="00556D21"/>
    <w:rsid w:val="00557721"/>
    <w:rsid w:val="005640E0"/>
    <w:rsid w:val="0056498C"/>
    <w:rsid w:val="00564CB4"/>
    <w:rsid w:val="0057557E"/>
    <w:rsid w:val="00577FC6"/>
    <w:rsid w:val="0058107A"/>
    <w:rsid w:val="0058344B"/>
    <w:rsid w:val="00585845"/>
    <w:rsid w:val="005861A6"/>
    <w:rsid w:val="00587173"/>
    <w:rsid w:val="00590B7A"/>
    <w:rsid w:val="00596597"/>
    <w:rsid w:val="005A2DE3"/>
    <w:rsid w:val="005A344B"/>
    <w:rsid w:val="005A3624"/>
    <w:rsid w:val="005A376E"/>
    <w:rsid w:val="005B4939"/>
    <w:rsid w:val="005B6240"/>
    <w:rsid w:val="005C06A6"/>
    <w:rsid w:val="005C101F"/>
    <w:rsid w:val="005C3B76"/>
    <w:rsid w:val="005C53A5"/>
    <w:rsid w:val="005C7912"/>
    <w:rsid w:val="005C7B93"/>
    <w:rsid w:val="005D1364"/>
    <w:rsid w:val="005D1570"/>
    <w:rsid w:val="005D3459"/>
    <w:rsid w:val="005D5D13"/>
    <w:rsid w:val="005D796D"/>
    <w:rsid w:val="005E18C4"/>
    <w:rsid w:val="005E2152"/>
    <w:rsid w:val="005F2599"/>
    <w:rsid w:val="005F4703"/>
    <w:rsid w:val="005F4D75"/>
    <w:rsid w:val="00600C23"/>
    <w:rsid w:val="0060149C"/>
    <w:rsid w:val="00605681"/>
    <w:rsid w:val="0061516D"/>
    <w:rsid w:val="00617BC8"/>
    <w:rsid w:val="00622417"/>
    <w:rsid w:val="00624846"/>
    <w:rsid w:val="00637D4E"/>
    <w:rsid w:val="00640076"/>
    <w:rsid w:val="00640EF7"/>
    <w:rsid w:val="00641879"/>
    <w:rsid w:val="0064368F"/>
    <w:rsid w:val="00646DEE"/>
    <w:rsid w:val="00654B21"/>
    <w:rsid w:val="00657BF5"/>
    <w:rsid w:val="0066533F"/>
    <w:rsid w:val="00673E0C"/>
    <w:rsid w:val="00675DFD"/>
    <w:rsid w:val="006847FC"/>
    <w:rsid w:val="00692F58"/>
    <w:rsid w:val="00695EF5"/>
    <w:rsid w:val="006A69F4"/>
    <w:rsid w:val="006A786B"/>
    <w:rsid w:val="006B0077"/>
    <w:rsid w:val="006B2621"/>
    <w:rsid w:val="006B4215"/>
    <w:rsid w:val="006B515D"/>
    <w:rsid w:val="006C53AB"/>
    <w:rsid w:val="006D0AB8"/>
    <w:rsid w:val="006D0D8C"/>
    <w:rsid w:val="006D198C"/>
    <w:rsid w:val="006D34B4"/>
    <w:rsid w:val="006D3720"/>
    <w:rsid w:val="006D7001"/>
    <w:rsid w:val="006E00A6"/>
    <w:rsid w:val="006E2026"/>
    <w:rsid w:val="006E22FE"/>
    <w:rsid w:val="006E3A32"/>
    <w:rsid w:val="006F3883"/>
    <w:rsid w:val="006F4029"/>
    <w:rsid w:val="006F4856"/>
    <w:rsid w:val="006F5527"/>
    <w:rsid w:val="00700CB9"/>
    <w:rsid w:val="00702BC6"/>
    <w:rsid w:val="00711E35"/>
    <w:rsid w:val="00712A70"/>
    <w:rsid w:val="00713DEB"/>
    <w:rsid w:val="007145D4"/>
    <w:rsid w:val="007163DB"/>
    <w:rsid w:val="0071747F"/>
    <w:rsid w:val="00717BBB"/>
    <w:rsid w:val="007220FA"/>
    <w:rsid w:val="0073068B"/>
    <w:rsid w:val="00730A54"/>
    <w:rsid w:val="0073120E"/>
    <w:rsid w:val="00740720"/>
    <w:rsid w:val="00740B7D"/>
    <w:rsid w:val="00742A2E"/>
    <w:rsid w:val="00753B11"/>
    <w:rsid w:val="00754162"/>
    <w:rsid w:val="0075626F"/>
    <w:rsid w:val="007612B4"/>
    <w:rsid w:val="00761DEB"/>
    <w:rsid w:val="0077186C"/>
    <w:rsid w:val="0077217F"/>
    <w:rsid w:val="00777EAB"/>
    <w:rsid w:val="00783B76"/>
    <w:rsid w:val="00786766"/>
    <w:rsid w:val="00793B91"/>
    <w:rsid w:val="0079767E"/>
    <w:rsid w:val="007977E9"/>
    <w:rsid w:val="007979F6"/>
    <w:rsid w:val="007A0552"/>
    <w:rsid w:val="007A32F1"/>
    <w:rsid w:val="007A5A15"/>
    <w:rsid w:val="007C0BD5"/>
    <w:rsid w:val="007C179A"/>
    <w:rsid w:val="007C4DBD"/>
    <w:rsid w:val="007C6EFA"/>
    <w:rsid w:val="007D1EBC"/>
    <w:rsid w:val="007E0B73"/>
    <w:rsid w:val="007E146E"/>
    <w:rsid w:val="007E4316"/>
    <w:rsid w:val="007F50EE"/>
    <w:rsid w:val="007F5B2D"/>
    <w:rsid w:val="00801A73"/>
    <w:rsid w:val="00801E4B"/>
    <w:rsid w:val="008079A6"/>
    <w:rsid w:val="00807F08"/>
    <w:rsid w:val="008145AA"/>
    <w:rsid w:val="008158B9"/>
    <w:rsid w:val="0082318A"/>
    <w:rsid w:val="00823D88"/>
    <w:rsid w:val="00836586"/>
    <w:rsid w:val="00840A29"/>
    <w:rsid w:val="00844D40"/>
    <w:rsid w:val="008456AD"/>
    <w:rsid w:val="00846B50"/>
    <w:rsid w:val="00846F2F"/>
    <w:rsid w:val="008540D2"/>
    <w:rsid w:val="00861D6F"/>
    <w:rsid w:val="00861DCD"/>
    <w:rsid w:val="00863B79"/>
    <w:rsid w:val="00864FED"/>
    <w:rsid w:val="0086551B"/>
    <w:rsid w:val="00866272"/>
    <w:rsid w:val="00870232"/>
    <w:rsid w:val="0087373F"/>
    <w:rsid w:val="00874E97"/>
    <w:rsid w:val="008771E1"/>
    <w:rsid w:val="00881279"/>
    <w:rsid w:val="008900FD"/>
    <w:rsid w:val="00890381"/>
    <w:rsid w:val="008926D0"/>
    <w:rsid w:val="00893B74"/>
    <w:rsid w:val="00895966"/>
    <w:rsid w:val="008A6A52"/>
    <w:rsid w:val="008B1CA1"/>
    <w:rsid w:val="008B4737"/>
    <w:rsid w:val="008C35F9"/>
    <w:rsid w:val="008C3E48"/>
    <w:rsid w:val="008C7451"/>
    <w:rsid w:val="008C7AA5"/>
    <w:rsid w:val="008D5931"/>
    <w:rsid w:val="008D6798"/>
    <w:rsid w:val="008D790A"/>
    <w:rsid w:val="008E1AF6"/>
    <w:rsid w:val="008F7DAE"/>
    <w:rsid w:val="0090375F"/>
    <w:rsid w:val="00906533"/>
    <w:rsid w:val="009079EE"/>
    <w:rsid w:val="0091110A"/>
    <w:rsid w:val="009160B6"/>
    <w:rsid w:val="0091769E"/>
    <w:rsid w:val="009206CC"/>
    <w:rsid w:val="00922618"/>
    <w:rsid w:val="00922A27"/>
    <w:rsid w:val="0093094E"/>
    <w:rsid w:val="009418B9"/>
    <w:rsid w:val="0096001C"/>
    <w:rsid w:val="00965F59"/>
    <w:rsid w:val="009669FD"/>
    <w:rsid w:val="009869DD"/>
    <w:rsid w:val="009871E9"/>
    <w:rsid w:val="00990568"/>
    <w:rsid w:val="009921BA"/>
    <w:rsid w:val="0099233A"/>
    <w:rsid w:val="0099279C"/>
    <w:rsid w:val="00993AD6"/>
    <w:rsid w:val="00997207"/>
    <w:rsid w:val="00997F6B"/>
    <w:rsid w:val="009A0FFF"/>
    <w:rsid w:val="009A4056"/>
    <w:rsid w:val="009B08AB"/>
    <w:rsid w:val="009B16E1"/>
    <w:rsid w:val="009B57E3"/>
    <w:rsid w:val="009B7001"/>
    <w:rsid w:val="009C2307"/>
    <w:rsid w:val="009D0D7C"/>
    <w:rsid w:val="009D523E"/>
    <w:rsid w:val="009D6BDA"/>
    <w:rsid w:val="009E570E"/>
    <w:rsid w:val="009E5F3F"/>
    <w:rsid w:val="009F0689"/>
    <w:rsid w:val="009F448E"/>
    <w:rsid w:val="009F50EF"/>
    <w:rsid w:val="009F5FBF"/>
    <w:rsid w:val="00A002F1"/>
    <w:rsid w:val="00A028CD"/>
    <w:rsid w:val="00A02B7A"/>
    <w:rsid w:val="00A06F57"/>
    <w:rsid w:val="00A1229E"/>
    <w:rsid w:val="00A15F5E"/>
    <w:rsid w:val="00A17AB9"/>
    <w:rsid w:val="00A22A9E"/>
    <w:rsid w:val="00A30426"/>
    <w:rsid w:val="00A32698"/>
    <w:rsid w:val="00A461C3"/>
    <w:rsid w:val="00A508C9"/>
    <w:rsid w:val="00A54E40"/>
    <w:rsid w:val="00A575E3"/>
    <w:rsid w:val="00A57A3B"/>
    <w:rsid w:val="00A60589"/>
    <w:rsid w:val="00A61671"/>
    <w:rsid w:val="00A62DED"/>
    <w:rsid w:val="00A6467E"/>
    <w:rsid w:val="00A64E50"/>
    <w:rsid w:val="00A65D95"/>
    <w:rsid w:val="00A65DE1"/>
    <w:rsid w:val="00A66F84"/>
    <w:rsid w:val="00A709AE"/>
    <w:rsid w:val="00A73372"/>
    <w:rsid w:val="00A75F1A"/>
    <w:rsid w:val="00A9085F"/>
    <w:rsid w:val="00A90ABA"/>
    <w:rsid w:val="00A9339B"/>
    <w:rsid w:val="00A94DB4"/>
    <w:rsid w:val="00AA10BC"/>
    <w:rsid w:val="00AA260C"/>
    <w:rsid w:val="00AA4629"/>
    <w:rsid w:val="00AA4FB2"/>
    <w:rsid w:val="00AB1567"/>
    <w:rsid w:val="00AB28B3"/>
    <w:rsid w:val="00AB29A7"/>
    <w:rsid w:val="00AB2D3D"/>
    <w:rsid w:val="00AB3DFE"/>
    <w:rsid w:val="00AB3FA9"/>
    <w:rsid w:val="00AB4AB3"/>
    <w:rsid w:val="00AB591D"/>
    <w:rsid w:val="00AB6652"/>
    <w:rsid w:val="00AD17BF"/>
    <w:rsid w:val="00AD3A6B"/>
    <w:rsid w:val="00AD60F2"/>
    <w:rsid w:val="00AD74A4"/>
    <w:rsid w:val="00AE3FBF"/>
    <w:rsid w:val="00AE5467"/>
    <w:rsid w:val="00AF3136"/>
    <w:rsid w:val="00B01A73"/>
    <w:rsid w:val="00B03734"/>
    <w:rsid w:val="00B05B46"/>
    <w:rsid w:val="00B13050"/>
    <w:rsid w:val="00B160BA"/>
    <w:rsid w:val="00B24D0D"/>
    <w:rsid w:val="00B26CA4"/>
    <w:rsid w:val="00B26D06"/>
    <w:rsid w:val="00B33CE8"/>
    <w:rsid w:val="00B439D3"/>
    <w:rsid w:val="00B46C19"/>
    <w:rsid w:val="00B50E5C"/>
    <w:rsid w:val="00B52397"/>
    <w:rsid w:val="00B54959"/>
    <w:rsid w:val="00B57CAE"/>
    <w:rsid w:val="00B604E1"/>
    <w:rsid w:val="00B63D72"/>
    <w:rsid w:val="00B642B2"/>
    <w:rsid w:val="00B64456"/>
    <w:rsid w:val="00B64743"/>
    <w:rsid w:val="00B662B6"/>
    <w:rsid w:val="00B66F2C"/>
    <w:rsid w:val="00B74017"/>
    <w:rsid w:val="00B75FE8"/>
    <w:rsid w:val="00B76701"/>
    <w:rsid w:val="00B87184"/>
    <w:rsid w:val="00B876CE"/>
    <w:rsid w:val="00B95A49"/>
    <w:rsid w:val="00BA04C3"/>
    <w:rsid w:val="00BA1C3B"/>
    <w:rsid w:val="00BB10AA"/>
    <w:rsid w:val="00BC1E07"/>
    <w:rsid w:val="00BC3F06"/>
    <w:rsid w:val="00BD0736"/>
    <w:rsid w:val="00BD0BDB"/>
    <w:rsid w:val="00BD325D"/>
    <w:rsid w:val="00BD515F"/>
    <w:rsid w:val="00BD701E"/>
    <w:rsid w:val="00BD762D"/>
    <w:rsid w:val="00BE3199"/>
    <w:rsid w:val="00BE4DDB"/>
    <w:rsid w:val="00BE60F7"/>
    <w:rsid w:val="00BE71F0"/>
    <w:rsid w:val="00BE7887"/>
    <w:rsid w:val="00BF021B"/>
    <w:rsid w:val="00BF11D1"/>
    <w:rsid w:val="00C04358"/>
    <w:rsid w:val="00C04EDF"/>
    <w:rsid w:val="00C04EFA"/>
    <w:rsid w:val="00C05F1E"/>
    <w:rsid w:val="00C227B9"/>
    <w:rsid w:val="00C229B0"/>
    <w:rsid w:val="00C27031"/>
    <w:rsid w:val="00C310F3"/>
    <w:rsid w:val="00C31BD2"/>
    <w:rsid w:val="00C31D68"/>
    <w:rsid w:val="00C357CD"/>
    <w:rsid w:val="00C37503"/>
    <w:rsid w:val="00C41399"/>
    <w:rsid w:val="00C42366"/>
    <w:rsid w:val="00C460C3"/>
    <w:rsid w:val="00C4650D"/>
    <w:rsid w:val="00C46936"/>
    <w:rsid w:val="00C47214"/>
    <w:rsid w:val="00C51CC6"/>
    <w:rsid w:val="00C53856"/>
    <w:rsid w:val="00C54B1C"/>
    <w:rsid w:val="00C55955"/>
    <w:rsid w:val="00C61424"/>
    <w:rsid w:val="00C62378"/>
    <w:rsid w:val="00C62C1B"/>
    <w:rsid w:val="00C6497C"/>
    <w:rsid w:val="00C65EFF"/>
    <w:rsid w:val="00C71F11"/>
    <w:rsid w:val="00C74BF5"/>
    <w:rsid w:val="00C7519F"/>
    <w:rsid w:val="00C75856"/>
    <w:rsid w:val="00C763E2"/>
    <w:rsid w:val="00C803C5"/>
    <w:rsid w:val="00C80D8C"/>
    <w:rsid w:val="00C811C4"/>
    <w:rsid w:val="00C83C60"/>
    <w:rsid w:val="00C86B0E"/>
    <w:rsid w:val="00C9295A"/>
    <w:rsid w:val="00C94FEB"/>
    <w:rsid w:val="00C9667E"/>
    <w:rsid w:val="00CA190A"/>
    <w:rsid w:val="00CA20E2"/>
    <w:rsid w:val="00CA349C"/>
    <w:rsid w:val="00CA52DE"/>
    <w:rsid w:val="00CB4814"/>
    <w:rsid w:val="00CB7EC4"/>
    <w:rsid w:val="00CC046C"/>
    <w:rsid w:val="00CC3B58"/>
    <w:rsid w:val="00CC7DCD"/>
    <w:rsid w:val="00CD4CD9"/>
    <w:rsid w:val="00CE0E21"/>
    <w:rsid w:val="00CE34E6"/>
    <w:rsid w:val="00CE41A7"/>
    <w:rsid w:val="00CF1C09"/>
    <w:rsid w:val="00D00A49"/>
    <w:rsid w:val="00D03AD2"/>
    <w:rsid w:val="00D13B0E"/>
    <w:rsid w:val="00D1504D"/>
    <w:rsid w:val="00D17076"/>
    <w:rsid w:val="00D24AB7"/>
    <w:rsid w:val="00D2522A"/>
    <w:rsid w:val="00D27F09"/>
    <w:rsid w:val="00D3160F"/>
    <w:rsid w:val="00D31664"/>
    <w:rsid w:val="00D40DE2"/>
    <w:rsid w:val="00D44BD4"/>
    <w:rsid w:val="00D4758C"/>
    <w:rsid w:val="00D47BA3"/>
    <w:rsid w:val="00D47C2E"/>
    <w:rsid w:val="00D50322"/>
    <w:rsid w:val="00D51F96"/>
    <w:rsid w:val="00D65625"/>
    <w:rsid w:val="00D659D4"/>
    <w:rsid w:val="00D86DC7"/>
    <w:rsid w:val="00D9401C"/>
    <w:rsid w:val="00DA1094"/>
    <w:rsid w:val="00DA4EAB"/>
    <w:rsid w:val="00DB1125"/>
    <w:rsid w:val="00DC440F"/>
    <w:rsid w:val="00DC4CBF"/>
    <w:rsid w:val="00DC58A5"/>
    <w:rsid w:val="00DC5D4B"/>
    <w:rsid w:val="00DC5EC2"/>
    <w:rsid w:val="00DC6A3C"/>
    <w:rsid w:val="00DC7DCB"/>
    <w:rsid w:val="00DD112D"/>
    <w:rsid w:val="00DD3676"/>
    <w:rsid w:val="00DE073A"/>
    <w:rsid w:val="00DE2516"/>
    <w:rsid w:val="00DE51D7"/>
    <w:rsid w:val="00DE70BE"/>
    <w:rsid w:val="00DE7F69"/>
    <w:rsid w:val="00DF198D"/>
    <w:rsid w:val="00DF3B83"/>
    <w:rsid w:val="00DF59E1"/>
    <w:rsid w:val="00DF5CB3"/>
    <w:rsid w:val="00E048F2"/>
    <w:rsid w:val="00E060AA"/>
    <w:rsid w:val="00E2096F"/>
    <w:rsid w:val="00E20DBF"/>
    <w:rsid w:val="00E21C10"/>
    <w:rsid w:val="00E256F8"/>
    <w:rsid w:val="00E2596F"/>
    <w:rsid w:val="00E259FD"/>
    <w:rsid w:val="00E26CEC"/>
    <w:rsid w:val="00E32003"/>
    <w:rsid w:val="00E4189E"/>
    <w:rsid w:val="00E610E6"/>
    <w:rsid w:val="00E612E3"/>
    <w:rsid w:val="00E65E44"/>
    <w:rsid w:val="00E70E06"/>
    <w:rsid w:val="00E70E2A"/>
    <w:rsid w:val="00E7321F"/>
    <w:rsid w:val="00E7514E"/>
    <w:rsid w:val="00E75850"/>
    <w:rsid w:val="00E8202B"/>
    <w:rsid w:val="00E85D73"/>
    <w:rsid w:val="00E86278"/>
    <w:rsid w:val="00E87EBB"/>
    <w:rsid w:val="00EA0584"/>
    <w:rsid w:val="00EA5279"/>
    <w:rsid w:val="00EA6CBC"/>
    <w:rsid w:val="00EB3340"/>
    <w:rsid w:val="00EB3FBC"/>
    <w:rsid w:val="00EB4580"/>
    <w:rsid w:val="00EB6F2E"/>
    <w:rsid w:val="00EC0327"/>
    <w:rsid w:val="00EC4760"/>
    <w:rsid w:val="00EC547A"/>
    <w:rsid w:val="00EC73D0"/>
    <w:rsid w:val="00EC7FCF"/>
    <w:rsid w:val="00ED0644"/>
    <w:rsid w:val="00ED3B82"/>
    <w:rsid w:val="00ED696E"/>
    <w:rsid w:val="00ED6D66"/>
    <w:rsid w:val="00EE1372"/>
    <w:rsid w:val="00EE178E"/>
    <w:rsid w:val="00EE3BA3"/>
    <w:rsid w:val="00EE5330"/>
    <w:rsid w:val="00EF1324"/>
    <w:rsid w:val="00EF4CD5"/>
    <w:rsid w:val="00EF541F"/>
    <w:rsid w:val="00F01607"/>
    <w:rsid w:val="00F01FB7"/>
    <w:rsid w:val="00F23F2C"/>
    <w:rsid w:val="00F25B3E"/>
    <w:rsid w:val="00F27D97"/>
    <w:rsid w:val="00F424A9"/>
    <w:rsid w:val="00F4716D"/>
    <w:rsid w:val="00F476EB"/>
    <w:rsid w:val="00F52FD1"/>
    <w:rsid w:val="00F52FDD"/>
    <w:rsid w:val="00F53BC9"/>
    <w:rsid w:val="00F54094"/>
    <w:rsid w:val="00F54C08"/>
    <w:rsid w:val="00F64D1A"/>
    <w:rsid w:val="00F653A0"/>
    <w:rsid w:val="00F65E81"/>
    <w:rsid w:val="00F6733F"/>
    <w:rsid w:val="00F72A35"/>
    <w:rsid w:val="00F80D16"/>
    <w:rsid w:val="00F8183F"/>
    <w:rsid w:val="00F85494"/>
    <w:rsid w:val="00F90065"/>
    <w:rsid w:val="00F9096E"/>
    <w:rsid w:val="00F90EEC"/>
    <w:rsid w:val="00F91E05"/>
    <w:rsid w:val="00FA6A9B"/>
    <w:rsid w:val="00FB2ACD"/>
    <w:rsid w:val="00FB6682"/>
    <w:rsid w:val="00FB6E6A"/>
    <w:rsid w:val="00FB73E7"/>
    <w:rsid w:val="00FB768E"/>
    <w:rsid w:val="00FC2EC5"/>
    <w:rsid w:val="00FC6837"/>
    <w:rsid w:val="00FC75E5"/>
    <w:rsid w:val="00FD11F0"/>
    <w:rsid w:val="00FE009D"/>
    <w:rsid w:val="00FE4A9E"/>
    <w:rsid w:val="00FE57DF"/>
    <w:rsid w:val="00FE61E5"/>
    <w:rsid w:val="00FE69FD"/>
    <w:rsid w:val="00FF2A09"/>
    <w:rsid w:val="00FF6350"/>
    <w:rsid w:val="00FF7CB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14:docId w14:val="11BA7F67"/>
  <w15:docId w15:val="{393494A0-1525-4E4F-A71A-CFAAAD0C9A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54C08"/>
    <w:pPr>
      <w:ind w:firstLine="567"/>
    </w:pPr>
    <w:rPr>
      <w:rFonts w:ascii="Times New Roman" w:hAnsi="Times New Roman"/>
      <w:sz w:val="28"/>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uiPriority w:val="99"/>
    <w:rsid w:val="00B50E5C"/>
    <w:rPr>
      <w:rFonts w:ascii="Times New Roman" w:hAnsi="Times New Roman"/>
      <w:color w:val="000000"/>
      <w:sz w:val="28"/>
    </w:rPr>
  </w:style>
  <w:style w:type="paragraph" w:styleId="a3">
    <w:name w:val="List Paragraph"/>
    <w:basedOn w:val="a"/>
    <w:link w:val="a4"/>
    <w:uiPriority w:val="99"/>
    <w:qFormat/>
    <w:rsid w:val="00B50E5C"/>
    <w:pPr>
      <w:ind w:left="720"/>
      <w:contextualSpacing/>
    </w:pPr>
    <w:rPr>
      <w:sz w:val="24"/>
      <w:szCs w:val="20"/>
      <w:lang w:val="ru-RU"/>
    </w:rPr>
  </w:style>
  <w:style w:type="character" w:styleId="a5">
    <w:name w:val="Hyperlink"/>
    <w:uiPriority w:val="99"/>
    <w:rsid w:val="00B50E5C"/>
    <w:rPr>
      <w:rFonts w:cs="Times New Roman"/>
      <w:color w:val="0563C1"/>
      <w:u w:val="single"/>
    </w:rPr>
  </w:style>
  <w:style w:type="character" w:customStyle="1" w:styleId="a4">
    <w:name w:val="Абзац списка Знак"/>
    <w:link w:val="a3"/>
    <w:uiPriority w:val="99"/>
    <w:locked/>
    <w:rsid w:val="003D4E9C"/>
    <w:rPr>
      <w:rFonts w:ascii="Times New Roman" w:hAnsi="Times New Roman"/>
      <w:sz w:val="24"/>
      <w:lang w:eastAsia="ru-RU"/>
    </w:rPr>
  </w:style>
  <w:style w:type="paragraph" w:styleId="a6">
    <w:name w:val="Normal (Web)"/>
    <w:basedOn w:val="a"/>
    <w:uiPriority w:val="99"/>
    <w:rsid w:val="00F85494"/>
    <w:pPr>
      <w:spacing w:before="100" w:beforeAutospacing="1" w:after="100" w:afterAutospacing="1"/>
    </w:pPr>
    <w:rPr>
      <w:lang w:eastAsia="uk-UA"/>
    </w:rPr>
  </w:style>
  <w:style w:type="character" w:styleId="a7">
    <w:name w:val="Emphasis"/>
    <w:uiPriority w:val="99"/>
    <w:qFormat/>
    <w:locked/>
    <w:rsid w:val="00F85494"/>
    <w:rPr>
      <w:rFonts w:cs="Times New Roman"/>
      <w:i/>
    </w:rPr>
  </w:style>
  <w:style w:type="character" w:styleId="a8">
    <w:name w:val="FollowedHyperlink"/>
    <w:uiPriority w:val="99"/>
    <w:rsid w:val="004C0272"/>
    <w:rPr>
      <w:rFonts w:cs="Times New Roman"/>
      <w:color w:val="800080"/>
      <w:u w:val="single"/>
    </w:rPr>
  </w:style>
  <w:style w:type="character" w:customStyle="1" w:styleId="ListParagraphChar1">
    <w:name w:val="List Paragraph Char1"/>
    <w:uiPriority w:val="99"/>
    <w:locked/>
    <w:rsid w:val="0096001C"/>
    <w:rPr>
      <w:rFonts w:ascii="Calibri" w:hAnsi="Calibri"/>
      <w:sz w:val="20"/>
      <w:lang w:val="ru-RU" w:eastAsia="ru-RU"/>
    </w:rPr>
  </w:style>
  <w:style w:type="paragraph" w:customStyle="1" w:styleId="1">
    <w:name w:val="Абзац списка1"/>
    <w:basedOn w:val="a"/>
    <w:uiPriority w:val="99"/>
    <w:rsid w:val="00783B76"/>
    <w:pPr>
      <w:spacing w:after="160" w:line="259" w:lineRule="auto"/>
      <w:ind w:left="720" w:firstLine="0"/>
      <w:contextualSpacing/>
    </w:pPr>
    <w:rPr>
      <w:rFonts w:ascii="Calibri" w:hAnsi="Calibri"/>
      <w:sz w:val="20"/>
      <w:szCs w:val="20"/>
      <w:lang w:val="ru-RU"/>
    </w:rPr>
  </w:style>
  <w:style w:type="paragraph" w:customStyle="1" w:styleId="a9">
    <w:name w:val="Номер таблицы"/>
    <w:basedOn w:val="a"/>
    <w:link w:val="aa"/>
    <w:uiPriority w:val="99"/>
    <w:rsid w:val="00B13050"/>
    <w:pPr>
      <w:spacing w:line="360" w:lineRule="auto"/>
      <w:ind w:firstLine="709"/>
      <w:jc w:val="right"/>
    </w:pPr>
    <w:rPr>
      <w:sz w:val="20"/>
      <w:szCs w:val="20"/>
      <w:lang w:val="ru-RU"/>
    </w:rPr>
  </w:style>
  <w:style w:type="character" w:customStyle="1" w:styleId="aa">
    <w:name w:val="Номер таблицы Знак"/>
    <w:link w:val="a9"/>
    <w:uiPriority w:val="99"/>
    <w:locked/>
    <w:rsid w:val="00B13050"/>
    <w:rPr>
      <w:rFonts w:ascii="Times New Roman" w:hAnsi="Times New Roman"/>
      <w:sz w:val="20"/>
    </w:rPr>
  </w:style>
  <w:style w:type="paragraph" w:styleId="ab">
    <w:name w:val="Body Text"/>
    <w:basedOn w:val="a"/>
    <w:link w:val="ac"/>
    <w:uiPriority w:val="99"/>
    <w:rsid w:val="009669FD"/>
    <w:pPr>
      <w:widowControl w:val="0"/>
      <w:autoSpaceDE w:val="0"/>
      <w:autoSpaceDN w:val="0"/>
    </w:pPr>
    <w:rPr>
      <w:sz w:val="20"/>
      <w:szCs w:val="20"/>
      <w:lang w:val="ru-RU"/>
    </w:rPr>
  </w:style>
  <w:style w:type="character" w:customStyle="1" w:styleId="ac">
    <w:name w:val="Основной текст Знак"/>
    <w:link w:val="ab"/>
    <w:uiPriority w:val="99"/>
    <w:locked/>
    <w:rsid w:val="009669FD"/>
    <w:rPr>
      <w:rFonts w:ascii="Times New Roman" w:hAnsi="Times New Roman" w:cs="Times New Roman"/>
      <w:sz w:val="20"/>
    </w:rPr>
  </w:style>
  <w:style w:type="character" w:customStyle="1" w:styleId="speciftitle">
    <w:name w:val="specif__title"/>
    <w:uiPriority w:val="99"/>
    <w:rsid w:val="009669FD"/>
  </w:style>
  <w:style w:type="character" w:customStyle="1" w:styleId="specifname">
    <w:name w:val="specif__name"/>
    <w:uiPriority w:val="99"/>
    <w:rsid w:val="009669FD"/>
  </w:style>
  <w:style w:type="character" w:styleId="ad">
    <w:name w:val="Strong"/>
    <w:uiPriority w:val="99"/>
    <w:qFormat/>
    <w:locked/>
    <w:rsid w:val="00250A78"/>
    <w:rPr>
      <w:rFonts w:cs="Times New Roman"/>
      <w:b/>
    </w:rPr>
  </w:style>
  <w:style w:type="table" w:styleId="ae">
    <w:name w:val="Table Grid"/>
    <w:basedOn w:val="a1"/>
    <w:uiPriority w:val="99"/>
    <w:locked/>
    <w:rsid w:val="002375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basedOn w:val="a"/>
    <w:link w:val="af0"/>
    <w:uiPriority w:val="99"/>
    <w:rsid w:val="003055C7"/>
    <w:pPr>
      <w:tabs>
        <w:tab w:val="center" w:pos="4819"/>
        <w:tab w:val="right" w:pos="9639"/>
      </w:tabs>
    </w:pPr>
    <w:rPr>
      <w:sz w:val="24"/>
      <w:szCs w:val="20"/>
    </w:rPr>
  </w:style>
  <w:style w:type="character" w:customStyle="1" w:styleId="af0">
    <w:name w:val="Верхний колонтитул Знак"/>
    <w:link w:val="af"/>
    <w:uiPriority w:val="99"/>
    <w:locked/>
    <w:rsid w:val="003055C7"/>
    <w:rPr>
      <w:rFonts w:ascii="Times New Roman" w:hAnsi="Times New Roman" w:cs="Times New Roman"/>
      <w:sz w:val="24"/>
      <w:lang w:val="uk-UA"/>
    </w:rPr>
  </w:style>
  <w:style w:type="paragraph" w:styleId="af1">
    <w:name w:val="footer"/>
    <w:basedOn w:val="a"/>
    <w:link w:val="af2"/>
    <w:uiPriority w:val="99"/>
    <w:rsid w:val="003055C7"/>
    <w:pPr>
      <w:tabs>
        <w:tab w:val="center" w:pos="4819"/>
        <w:tab w:val="right" w:pos="9639"/>
      </w:tabs>
    </w:pPr>
    <w:rPr>
      <w:sz w:val="24"/>
      <w:szCs w:val="20"/>
    </w:rPr>
  </w:style>
  <w:style w:type="character" w:customStyle="1" w:styleId="af2">
    <w:name w:val="Нижний колонтитул Знак"/>
    <w:link w:val="af1"/>
    <w:uiPriority w:val="99"/>
    <w:locked/>
    <w:rsid w:val="003055C7"/>
    <w:rPr>
      <w:rFonts w:ascii="Times New Roman" w:hAnsi="Times New Roman" w:cs="Times New Roman"/>
      <w:sz w:val="24"/>
      <w:lang w:val="uk-UA"/>
    </w:rPr>
  </w:style>
  <w:style w:type="character" w:styleId="af3">
    <w:name w:val="Placeholder Text"/>
    <w:uiPriority w:val="99"/>
    <w:semiHidden/>
    <w:rsid w:val="00C7519F"/>
    <w:rPr>
      <w:rFonts w:cs="Times New Roman"/>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2637285">
      <w:marLeft w:val="0"/>
      <w:marRight w:val="0"/>
      <w:marTop w:val="0"/>
      <w:marBottom w:val="0"/>
      <w:divBdr>
        <w:top w:val="none" w:sz="0" w:space="0" w:color="auto"/>
        <w:left w:val="none" w:sz="0" w:space="0" w:color="auto"/>
        <w:bottom w:val="none" w:sz="0" w:space="0" w:color="auto"/>
        <w:right w:val="none" w:sz="0" w:space="0" w:color="auto"/>
      </w:divBdr>
    </w:div>
    <w:div w:id="902637286">
      <w:marLeft w:val="0"/>
      <w:marRight w:val="0"/>
      <w:marTop w:val="0"/>
      <w:marBottom w:val="0"/>
      <w:divBdr>
        <w:top w:val="none" w:sz="0" w:space="0" w:color="auto"/>
        <w:left w:val="none" w:sz="0" w:space="0" w:color="auto"/>
        <w:bottom w:val="none" w:sz="0" w:space="0" w:color="auto"/>
        <w:right w:val="none" w:sz="0" w:space="0" w:color="auto"/>
      </w:divBdr>
      <w:divsChild>
        <w:div w:id="902637284">
          <w:marLeft w:val="274"/>
          <w:marRight w:val="0"/>
          <w:marTop w:val="0"/>
          <w:marBottom w:val="0"/>
          <w:divBdr>
            <w:top w:val="none" w:sz="0" w:space="0" w:color="auto"/>
            <w:left w:val="none" w:sz="0" w:space="0" w:color="auto"/>
            <w:bottom w:val="none" w:sz="0" w:space="0" w:color="auto"/>
            <w:right w:val="none" w:sz="0" w:space="0" w:color="auto"/>
          </w:divBdr>
        </w:div>
      </w:divsChild>
    </w:div>
    <w:div w:id="902637289">
      <w:marLeft w:val="0"/>
      <w:marRight w:val="0"/>
      <w:marTop w:val="0"/>
      <w:marBottom w:val="0"/>
      <w:divBdr>
        <w:top w:val="none" w:sz="0" w:space="0" w:color="auto"/>
        <w:left w:val="none" w:sz="0" w:space="0" w:color="auto"/>
        <w:bottom w:val="none" w:sz="0" w:space="0" w:color="auto"/>
        <w:right w:val="none" w:sz="0" w:space="0" w:color="auto"/>
      </w:divBdr>
      <w:divsChild>
        <w:div w:id="902637290">
          <w:marLeft w:val="-108"/>
          <w:marRight w:val="0"/>
          <w:marTop w:val="0"/>
          <w:marBottom w:val="0"/>
          <w:divBdr>
            <w:top w:val="none" w:sz="0" w:space="0" w:color="auto"/>
            <w:left w:val="none" w:sz="0" w:space="0" w:color="auto"/>
            <w:bottom w:val="none" w:sz="0" w:space="0" w:color="auto"/>
            <w:right w:val="none" w:sz="0" w:space="0" w:color="auto"/>
          </w:divBdr>
        </w:div>
        <w:div w:id="902637291">
          <w:marLeft w:val="-108"/>
          <w:marRight w:val="0"/>
          <w:marTop w:val="0"/>
          <w:marBottom w:val="0"/>
          <w:divBdr>
            <w:top w:val="none" w:sz="0" w:space="0" w:color="auto"/>
            <w:left w:val="none" w:sz="0" w:space="0" w:color="auto"/>
            <w:bottom w:val="none" w:sz="0" w:space="0" w:color="auto"/>
            <w:right w:val="none" w:sz="0" w:space="0" w:color="auto"/>
          </w:divBdr>
        </w:div>
      </w:divsChild>
    </w:div>
    <w:div w:id="902637292">
      <w:marLeft w:val="0"/>
      <w:marRight w:val="0"/>
      <w:marTop w:val="0"/>
      <w:marBottom w:val="0"/>
      <w:divBdr>
        <w:top w:val="none" w:sz="0" w:space="0" w:color="auto"/>
        <w:left w:val="none" w:sz="0" w:space="0" w:color="auto"/>
        <w:bottom w:val="none" w:sz="0" w:space="0" w:color="auto"/>
        <w:right w:val="none" w:sz="0" w:space="0" w:color="auto"/>
      </w:divBdr>
    </w:div>
    <w:div w:id="902637294">
      <w:marLeft w:val="0"/>
      <w:marRight w:val="0"/>
      <w:marTop w:val="0"/>
      <w:marBottom w:val="0"/>
      <w:divBdr>
        <w:top w:val="none" w:sz="0" w:space="0" w:color="auto"/>
        <w:left w:val="none" w:sz="0" w:space="0" w:color="auto"/>
        <w:bottom w:val="none" w:sz="0" w:space="0" w:color="auto"/>
        <w:right w:val="none" w:sz="0" w:space="0" w:color="auto"/>
      </w:divBdr>
      <w:divsChild>
        <w:div w:id="902637287">
          <w:marLeft w:val="0"/>
          <w:marRight w:val="0"/>
          <w:marTop w:val="0"/>
          <w:marBottom w:val="0"/>
          <w:divBdr>
            <w:top w:val="none" w:sz="0" w:space="0" w:color="auto"/>
            <w:left w:val="none" w:sz="0" w:space="0" w:color="auto"/>
            <w:bottom w:val="none" w:sz="0" w:space="0" w:color="auto"/>
            <w:right w:val="none" w:sz="0" w:space="0" w:color="auto"/>
          </w:divBdr>
          <w:divsChild>
            <w:div w:id="902637293">
              <w:marLeft w:val="0"/>
              <w:marRight w:val="0"/>
              <w:marTop w:val="0"/>
              <w:marBottom w:val="0"/>
              <w:divBdr>
                <w:top w:val="none" w:sz="0" w:space="0" w:color="auto"/>
                <w:left w:val="none" w:sz="0" w:space="0" w:color="auto"/>
                <w:bottom w:val="none" w:sz="0" w:space="0" w:color="auto"/>
                <w:right w:val="none" w:sz="0" w:space="0" w:color="auto"/>
              </w:divBdr>
              <w:divsChild>
                <w:div w:id="902637288">
                  <w:marLeft w:val="0"/>
                  <w:marRight w:val="0"/>
                  <w:marTop w:val="0"/>
                  <w:marBottom w:val="0"/>
                  <w:divBdr>
                    <w:top w:val="none" w:sz="0" w:space="0" w:color="auto"/>
                    <w:left w:val="none" w:sz="0" w:space="0" w:color="auto"/>
                    <w:bottom w:val="none" w:sz="0" w:space="0" w:color="auto"/>
                    <w:right w:val="none" w:sz="0" w:space="0" w:color="auto"/>
                  </w:divBdr>
                  <w:divsChild>
                    <w:div w:id="902637295">
                      <w:marLeft w:val="0"/>
                      <w:marRight w:val="0"/>
                      <w:marTop w:val="0"/>
                      <w:marBottom w:val="0"/>
                      <w:divBdr>
                        <w:top w:val="none" w:sz="0" w:space="0" w:color="auto"/>
                        <w:left w:val="none" w:sz="0" w:space="0" w:color="auto"/>
                        <w:bottom w:val="none" w:sz="0" w:space="0" w:color="auto"/>
                        <w:right w:val="none" w:sz="0" w:space="0" w:color="auto"/>
                      </w:divBdr>
                    </w:div>
                    <w:div w:id="902637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2637297">
      <w:marLeft w:val="0"/>
      <w:marRight w:val="0"/>
      <w:marTop w:val="0"/>
      <w:marBottom w:val="0"/>
      <w:divBdr>
        <w:top w:val="none" w:sz="0" w:space="0" w:color="auto"/>
        <w:left w:val="none" w:sz="0" w:space="0" w:color="auto"/>
        <w:bottom w:val="none" w:sz="0" w:space="0" w:color="auto"/>
        <w:right w:val="none" w:sz="0" w:space="0" w:color="auto"/>
      </w:divBdr>
    </w:div>
    <w:div w:id="902637311">
      <w:marLeft w:val="0"/>
      <w:marRight w:val="0"/>
      <w:marTop w:val="0"/>
      <w:marBottom w:val="0"/>
      <w:divBdr>
        <w:top w:val="none" w:sz="0" w:space="0" w:color="auto"/>
        <w:left w:val="none" w:sz="0" w:space="0" w:color="auto"/>
        <w:bottom w:val="none" w:sz="0" w:space="0" w:color="auto"/>
        <w:right w:val="none" w:sz="0" w:space="0" w:color="auto"/>
      </w:divBdr>
      <w:divsChild>
        <w:div w:id="902637299">
          <w:marLeft w:val="0"/>
          <w:marRight w:val="0"/>
          <w:marTop w:val="0"/>
          <w:marBottom w:val="0"/>
          <w:divBdr>
            <w:top w:val="none" w:sz="0" w:space="0" w:color="auto"/>
            <w:left w:val="none" w:sz="0" w:space="0" w:color="auto"/>
            <w:bottom w:val="none" w:sz="0" w:space="0" w:color="auto"/>
            <w:right w:val="none" w:sz="0" w:space="0" w:color="auto"/>
          </w:divBdr>
          <w:divsChild>
            <w:div w:id="902637301">
              <w:marLeft w:val="0"/>
              <w:marRight w:val="0"/>
              <w:marTop w:val="100"/>
              <w:marBottom w:val="100"/>
              <w:divBdr>
                <w:top w:val="single" w:sz="2" w:space="0" w:color="E3E3E3"/>
                <w:left w:val="single" w:sz="2" w:space="0" w:color="E3E3E3"/>
                <w:bottom w:val="single" w:sz="2" w:space="0" w:color="E3E3E3"/>
                <w:right w:val="single" w:sz="2" w:space="0" w:color="E3E3E3"/>
              </w:divBdr>
              <w:divsChild>
                <w:div w:id="90263730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902637307">
          <w:marLeft w:val="0"/>
          <w:marRight w:val="0"/>
          <w:marTop w:val="0"/>
          <w:marBottom w:val="0"/>
          <w:divBdr>
            <w:top w:val="single" w:sz="2" w:space="0" w:color="E3E3E3"/>
            <w:left w:val="single" w:sz="2" w:space="0" w:color="E3E3E3"/>
            <w:bottom w:val="single" w:sz="2" w:space="0" w:color="E3E3E3"/>
            <w:right w:val="single" w:sz="2" w:space="0" w:color="E3E3E3"/>
          </w:divBdr>
          <w:divsChild>
            <w:div w:id="902637298">
              <w:marLeft w:val="0"/>
              <w:marRight w:val="0"/>
              <w:marTop w:val="0"/>
              <w:marBottom w:val="0"/>
              <w:divBdr>
                <w:top w:val="single" w:sz="2" w:space="0" w:color="E3E3E3"/>
                <w:left w:val="single" w:sz="2" w:space="0" w:color="E3E3E3"/>
                <w:bottom w:val="single" w:sz="2" w:space="0" w:color="E3E3E3"/>
                <w:right w:val="single" w:sz="2" w:space="0" w:color="E3E3E3"/>
              </w:divBdr>
              <w:divsChild>
                <w:div w:id="902637312">
                  <w:marLeft w:val="0"/>
                  <w:marRight w:val="0"/>
                  <w:marTop w:val="0"/>
                  <w:marBottom w:val="0"/>
                  <w:divBdr>
                    <w:top w:val="single" w:sz="2" w:space="0" w:color="E3E3E3"/>
                    <w:left w:val="single" w:sz="2" w:space="0" w:color="E3E3E3"/>
                    <w:bottom w:val="single" w:sz="2" w:space="0" w:color="E3E3E3"/>
                    <w:right w:val="single" w:sz="2" w:space="0" w:color="E3E3E3"/>
                  </w:divBdr>
                  <w:divsChild>
                    <w:div w:id="902637300">
                      <w:marLeft w:val="0"/>
                      <w:marRight w:val="0"/>
                      <w:marTop w:val="0"/>
                      <w:marBottom w:val="0"/>
                      <w:divBdr>
                        <w:top w:val="single" w:sz="2" w:space="0" w:color="E3E3E3"/>
                        <w:left w:val="single" w:sz="2" w:space="0" w:color="E3E3E3"/>
                        <w:bottom w:val="single" w:sz="2" w:space="0" w:color="E3E3E3"/>
                        <w:right w:val="single" w:sz="2" w:space="0" w:color="E3E3E3"/>
                      </w:divBdr>
                      <w:divsChild>
                        <w:div w:id="902637306">
                          <w:marLeft w:val="0"/>
                          <w:marRight w:val="0"/>
                          <w:marTop w:val="0"/>
                          <w:marBottom w:val="0"/>
                          <w:divBdr>
                            <w:top w:val="single" w:sz="2" w:space="0" w:color="E3E3E3"/>
                            <w:left w:val="single" w:sz="2" w:space="0" w:color="E3E3E3"/>
                            <w:bottom w:val="single" w:sz="2" w:space="0" w:color="E3E3E3"/>
                            <w:right w:val="single" w:sz="2" w:space="0" w:color="E3E3E3"/>
                          </w:divBdr>
                          <w:divsChild>
                            <w:div w:id="902637313">
                              <w:marLeft w:val="0"/>
                              <w:marRight w:val="0"/>
                              <w:marTop w:val="0"/>
                              <w:marBottom w:val="0"/>
                              <w:divBdr>
                                <w:top w:val="single" w:sz="2" w:space="0" w:color="E3E3E3"/>
                                <w:left w:val="single" w:sz="2" w:space="0" w:color="E3E3E3"/>
                                <w:bottom w:val="single" w:sz="2" w:space="0" w:color="E3E3E3"/>
                                <w:right w:val="single" w:sz="2" w:space="0" w:color="E3E3E3"/>
                              </w:divBdr>
                              <w:divsChild>
                                <w:div w:id="902637304">
                                  <w:marLeft w:val="0"/>
                                  <w:marRight w:val="0"/>
                                  <w:marTop w:val="100"/>
                                  <w:marBottom w:val="100"/>
                                  <w:divBdr>
                                    <w:top w:val="single" w:sz="2" w:space="0" w:color="E3E3E3"/>
                                    <w:left w:val="single" w:sz="2" w:space="0" w:color="E3E3E3"/>
                                    <w:bottom w:val="single" w:sz="2" w:space="0" w:color="E3E3E3"/>
                                    <w:right w:val="single" w:sz="2" w:space="0" w:color="E3E3E3"/>
                                  </w:divBdr>
                                  <w:divsChild>
                                    <w:div w:id="902637303">
                                      <w:marLeft w:val="0"/>
                                      <w:marRight w:val="0"/>
                                      <w:marTop w:val="0"/>
                                      <w:marBottom w:val="0"/>
                                      <w:divBdr>
                                        <w:top w:val="single" w:sz="2" w:space="0" w:color="E3E3E3"/>
                                        <w:left w:val="single" w:sz="2" w:space="0" w:color="E3E3E3"/>
                                        <w:bottom w:val="single" w:sz="2" w:space="0" w:color="E3E3E3"/>
                                        <w:right w:val="single" w:sz="2" w:space="0" w:color="E3E3E3"/>
                                      </w:divBdr>
                                      <w:divsChild>
                                        <w:div w:id="902637302">
                                          <w:marLeft w:val="0"/>
                                          <w:marRight w:val="0"/>
                                          <w:marTop w:val="0"/>
                                          <w:marBottom w:val="0"/>
                                          <w:divBdr>
                                            <w:top w:val="single" w:sz="2" w:space="0" w:color="E3E3E3"/>
                                            <w:left w:val="single" w:sz="2" w:space="0" w:color="E3E3E3"/>
                                            <w:bottom w:val="single" w:sz="2" w:space="0" w:color="E3E3E3"/>
                                            <w:right w:val="single" w:sz="2" w:space="0" w:color="E3E3E3"/>
                                          </w:divBdr>
                                          <w:divsChild>
                                            <w:div w:id="902637310">
                                              <w:marLeft w:val="0"/>
                                              <w:marRight w:val="0"/>
                                              <w:marTop w:val="0"/>
                                              <w:marBottom w:val="0"/>
                                              <w:divBdr>
                                                <w:top w:val="single" w:sz="2" w:space="0" w:color="E3E3E3"/>
                                                <w:left w:val="single" w:sz="2" w:space="0" w:color="E3E3E3"/>
                                                <w:bottom w:val="single" w:sz="2" w:space="0" w:color="E3E3E3"/>
                                                <w:right w:val="single" w:sz="2" w:space="0" w:color="E3E3E3"/>
                                              </w:divBdr>
                                              <w:divsChild>
                                                <w:div w:id="902637308">
                                                  <w:marLeft w:val="0"/>
                                                  <w:marRight w:val="0"/>
                                                  <w:marTop w:val="0"/>
                                                  <w:marBottom w:val="0"/>
                                                  <w:divBdr>
                                                    <w:top w:val="single" w:sz="2" w:space="0" w:color="E3E3E3"/>
                                                    <w:left w:val="single" w:sz="2" w:space="0" w:color="E3E3E3"/>
                                                    <w:bottom w:val="single" w:sz="2" w:space="0" w:color="E3E3E3"/>
                                                    <w:right w:val="single" w:sz="2" w:space="0" w:color="E3E3E3"/>
                                                  </w:divBdr>
                                                  <w:divsChild>
                                                    <w:div w:id="902637305">
                                                      <w:marLeft w:val="0"/>
                                                      <w:marRight w:val="0"/>
                                                      <w:marTop w:val="0"/>
                                                      <w:marBottom w:val="0"/>
                                                      <w:divBdr>
                                                        <w:top w:val="single" w:sz="2" w:space="0" w:color="E3E3E3"/>
                                                        <w:left w:val="single" w:sz="2" w:space="0" w:color="E3E3E3"/>
                                                        <w:bottom w:val="single" w:sz="2" w:space="0" w:color="E3E3E3"/>
                                                        <w:right w:val="single" w:sz="2" w:space="0" w:color="E3E3E3"/>
                                                      </w:divBdr>
                                                      <w:divsChild>
                                                        <w:div w:id="90263731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902637315">
      <w:marLeft w:val="0"/>
      <w:marRight w:val="0"/>
      <w:marTop w:val="0"/>
      <w:marBottom w:val="0"/>
      <w:divBdr>
        <w:top w:val="none" w:sz="0" w:space="0" w:color="auto"/>
        <w:left w:val="none" w:sz="0" w:space="0" w:color="auto"/>
        <w:bottom w:val="none" w:sz="0" w:space="0" w:color="auto"/>
        <w:right w:val="none" w:sz="0" w:space="0" w:color="auto"/>
      </w:divBdr>
    </w:div>
    <w:div w:id="90263731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facebook.com/tmvovk/?locale=ru_RU" TargetMode="External"/><Relationship Id="rId18" Type="http://schemas.openxmlformats.org/officeDocument/2006/relationships/chart" Target="charts/chart1.xml"/><Relationship Id="rId26" Type="http://schemas.openxmlformats.org/officeDocument/2006/relationships/chart" Target="charts/chart5.xml"/><Relationship Id="rId39" Type="http://schemas.openxmlformats.org/officeDocument/2006/relationships/hyperlink" Target="https://biz.nv.ua/ukr/experts/druge-zhittya-rechey-ekologichnist-noviy-trend-i-ce-neminuche-ostanni-novini-50180562.html" TargetMode="External"/><Relationship Id="rId21" Type="http://schemas.openxmlformats.org/officeDocument/2006/relationships/chart" Target="charts/chart3.xml"/><Relationship Id="rId34" Type="http://schemas.openxmlformats.org/officeDocument/2006/relationships/hyperlink" Target="https://vovk.com/ua/" TargetMode="External"/><Relationship Id="rId42" Type="http://schemas.openxmlformats.org/officeDocument/2006/relationships/hyperlink" Target="http://www.economy.nayka.com.ua/pdf/6_2021/87.pdf" TargetMode="External"/><Relationship Id="rId47" Type="http://schemas.openxmlformats.org/officeDocument/2006/relationships/hyperlink" Target="https://pro-consulting.ua/ua/pressroom/konec-epohi-fashion-chto-zhdyot-rynok-odezhdy-v-ukraine" TargetMode="External"/><Relationship Id="rId50" Type="http://schemas.openxmlformats.org/officeDocument/2006/relationships/hyperlink" Target="https://www.unian.ua/economics/finance/ekonomichna-kriza-v-rozpali-yak-ukrajincyam-vizhiti-v-skrutni-chasi-novini-ukrajina-11919129.html" TargetMode="External"/><Relationship Id="rId55" Type="http://schemas.openxmlformats.org/officeDocument/2006/relationships/hyperlink" Target="https://ela.kpi.ua/handle/123456789/43426"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6.png"/><Relationship Id="rId29" Type="http://schemas.openxmlformats.org/officeDocument/2006/relationships/chart" Target="charts/chart7.xml"/><Relationship Id="rId41" Type="http://schemas.openxmlformats.org/officeDocument/2006/relationships/hyperlink" Target="https://3dlook.ai/content-hub/the-future-of-fashion-retail/" TargetMode="External"/><Relationship Id="rId54" Type="http://schemas.openxmlformats.org/officeDocument/2006/relationships/hyperlink" Target="https://www.gfk.com/home" TargetMode="External"/><Relationship Id="rId62" Type="http://schemas.openxmlformats.org/officeDocument/2006/relationships/hyperlink" Target="https://youcontrol.com.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chart" Target="charts/chart4.xml"/><Relationship Id="rId32" Type="http://schemas.openxmlformats.org/officeDocument/2006/relationships/hyperlink" Target="https://jetsetter.ua/event/cosmopolitan-awards-2017/" TargetMode="External"/><Relationship Id="rId37" Type="http://schemas.openxmlformats.org/officeDocument/2006/relationships/hyperlink" Target="https://misto.vn.ua/culture/yak-zminila-vijna-v-ukra%D1%97ni-modni-trendi/" TargetMode="External"/><Relationship Id="rId40" Type="http://schemas.openxmlformats.org/officeDocument/2006/relationships/hyperlink" Target="https://blog.marketresearch.com/4-top-apparel-industry-trends-to-watch-in-2020" TargetMode="External"/><Relationship Id="rId45" Type="http://schemas.openxmlformats.org/officeDocument/2006/relationships/hyperlink" Target="http://www.economy.nayka.com.ua/pdf/6_2021/87.pdf" TargetMode="External"/><Relationship Id="rId53" Type="http://schemas.openxmlformats.org/officeDocument/2006/relationships/hyperlink" Target="https://www.nielsen.com/?s=advertising%20market%20research%20reports&amp;postType=&amp;page=1&amp;sortby" TargetMode="External"/><Relationship Id="rId58" Type="http://schemas.openxmlformats.org/officeDocument/2006/relationships/hyperlink" Target="https://minova.com.ua" TargetMode="External"/><Relationship Id="rId5" Type="http://schemas.openxmlformats.org/officeDocument/2006/relationships/webSettings" Target="webSettings.xml"/><Relationship Id="rId15" Type="http://schemas.openxmlformats.org/officeDocument/2006/relationships/hyperlink" Target="https://www.youtube.com/c/Tmvovkcom" TargetMode="External"/><Relationship Id="rId23" Type="http://schemas.openxmlformats.org/officeDocument/2006/relationships/image" Target="media/image8.png"/><Relationship Id="rId28" Type="http://schemas.openxmlformats.org/officeDocument/2006/relationships/chart" Target="charts/chart6.xml"/><Relationship Id="rId36" Type="http://schemas.openxmlformats.org/officeDocument/2006/relationships/hyperlink" Target="http://www.ukrstat.gov.ua" TargetMode="External"/><Relationship Id="rId49" Type="http://schemas.openxmlformats.org/officeDocument/2006/relationships/hyperlink" Target="https://pro-consulting.ua/ua/issledovanie-rynka/analiz-rynka-odezhdy-i-obuvi-v-ukraine-2023-god" TargetMode="External"/><Relationship Id="rId57" Type="http://schemas.openxmlformats.org/officeDocument/2006/relationships/hyperlink" Target="URL:%20https://clarity-project.info/edr/41631722/finances" TargetMode="External"/><Relationship Id="rId61" Type="http://schemas.openxmlformats.org/officeDocument/2006/relationships/hyperlink" Target="https://joanna-od.com/ua/" TargetMode="External"/><Relationship Id="rId10" Type="http://schemas.openxmlformats.org/officeDocument/2006/relationships/header" Target="header2.xml"/><Relationship Id="rId19" Type="http://schemas.openxmlformats.org/officeDocument/2006/relationships/chart" Target="charts/chart2.xml"/><Relationship Id="rId31" Type="http://schemas.openxmlformats.org/officeDocument/2006/relationships/hyperlink" Target="https://choice-of-the-year.com.ua/tseremoniya-2016/" TargetMode="External"/><Relationship Id="rId44" Type="http://schemas.openxmlformats.org/officeDocument/2006/relationships/hyperlink" Target="http://www.spilnota.net.ua/ru/article/id-3959/" TargetMode="External"/><Relationship Id="rId52" Type="http://schemas.openxmlformats.org/officeDocument/2006/relationships/hyperlink" Target="https://musthave.ua/ua" TargetMode="External"/><Relationship Id="rId60" Type="http://schemas.openxmlformats.org/officeDocument/2006/relationships/hyperlink" Target="https://jul.ua"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instagram.com/vovk.ua/" TargetMode="External"/><Relationship Id="rId22" Type="http://schemas.openxmlformats.org/officeDocument/2006/relationships/image" Target="media/image7.png"/><Relationship Id="rId27" Type="http://schemas.openxmlformats.org/officeDocument/2006/relationships/image" Target="media/image10.png"/><Relationship Id="rId30" Type="http://schemas.openxmlformats.org/officeDocument/2006/relationships/chart" Target="charts/chart8.xml"/><Relationship Id="rId35" Type="http://schemas.openxmlformats.org/officeDocument/2006/relationships/hyperlink" Target="http://brandoftheyear.international/ukr/o-konkurse/nashi-brendy/" TargetMode="External"/><Relationship Id="rId43" Type="http://schemas.openxmlformats.org/officeDocument/2006/relationships/hyperlink" Target="https://www.similarweb.com/ru/website/vovk.com/" TargetMode="External"/><Relationship Id="rId48" Type="http://schemas.openxmlformats.org/officeDocument/2006/relationships/hyperlink" Target="https://inventure.com.ua/analytics/investments/rynok-odezhdy-v-ukraine" TargetMode="External"/><Relationship Id="rId56" Type="http://schemas.openxmlformats.org/officeDocument/2006/relationships/hyperlink" Target="http://dspace.oneu.edu.ua/jspui/handle/123456789/494" TargetMode="External"/><Relationship Id="rId64"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s://mfa.gov.ua"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5.jpeg"/><Relationship Id="rId25" Type="http://schemas.openxmlformats.org/officeDocument/2006/relationships/image" Target="media/image9.png"/><Relationship Id="rId33" Type="http://schemas.openxmlformats.org/officeDocument/2006/relationships/hyperlink" Target="https://www.leaders-21.com/zolotij-simvol-yakosti-natsionalnikh-tovariv-ta-poslug" TargetMode="External"/><Relationship Id="rId38" Type="http://schemas.openxmlformats.org/officeDocument/2006/relationships/hyperlink" Target="https://ij.ogo.ua/suzh/vpliv-blogeriv-ta-inflyuyenseriv-u-suchasnomu-zhitti/" TargetMode="External"/><Relationship Id="rId46" Type="http://schemas.openxmlformats.org/officeDocument/2006/relationships/hyperlink" Target="https://ukrlegprom.org/ua/news/dynamika-vidnovlennya-industriyi-u-czyfrah-2021-roku/" TargetMode="External"/><Relationship Id="rId59" Type="http://schemas.openxmlformats.org/officeDocument/2006/relationships/hyperlink" Target="https://onlady.com.ua/ru/"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1050;&#1055;&#1030;\&#1089;&#1090;&#1072;&#1088;&#1077;&#1077;\&#1072;&#1047;&#1076;&#1072;&#1085;&#1086;\2%20&#1082;&#1091;&#1088;&#1089;\&#1089;&#1090;&#1072;&#1090;&#1080;&#1089;&#1090;\&#1056;&#1056;_&#1059;&#1052;02_&#1055;&#1072;&#1088;&#1072;&#1097;&#1077;&#1085;&#1082;&#1086;.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1050;&#1055;&#1030;\&#1089;&#1090;&#1072;&#1090;&#1080;&#1089;&#1090;\&#1087;&#1088;&#1080;&#1084;&#1077;&#1088;.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esktop\&#1050;&#1055;&#1030;\&#1089;&#1090;&#1072;&#1090;&#1080;&#1089;&#1090;\&#1087;&#1088;&#1080;&#1084;&#1077;&#1088;.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esktop\&#1050;&#1055;&#1030;\&#1089;&#1090;&#1072;&#1088;&#1077;&#1077;\&#1072;&#1047;&#1076;&#1072;&#1085;&#1086;\2%20&#1082;&#1091;&#1088;&#1089;\&#1089;&#1090;&#1072;&#1090;&#1080;&#1089;&#1090;\&#1056;&#1056;_&#1059;&#1052;02_&#1055;&#1072;&#1088;&#1072;&#1097;&#1077;&#1085;&#1082;&#1086;.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Desktop\&#1050;&#1055;&#1030;\&#1089;&#1090;&#1072;&#1088;&#1077;&#1077;\&#1072;&#1047;&#1076;&#1072;&#1085;&#1086;\2%20&#1082;&#1091;&#1088;&#1089;\&#1089;&#1090;&#1072;&#1090;&#1080;&#1089;&#1090;\&#1056;&#1056;_&#1059;&#1052;02_&#1055;&#1072;&#1088;&#1072;&#1097;&#1077;&#1085;&#1082;&#1086;.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er\Downloads\&#1042;&#1110;&#1076;&#1087;&#1086;&#1074;&#1110;&#1076;&#1110;.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er\Downloads\&#1042;&#1110;&#1076;&#1087;&#1086;&#1074;&#1110;&#1076;&#1110;.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er\Downloads\&#1042;&#1110;&#1076;&#1087;&#1086;&#1074;&#1110;&#1076;&#111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1"/>
  <c:style val="1"/>
  <c:chart>
    <c:autoTitleDeleted val="1"/>
    <c:plotArea>
      <c:layout/>
      <c:barChart>
        <c:barDir val="col"/>
        <c:grouping val="clustered"/>
        <c:varyColors val="1"/>
        <c:ser>
          <c:idx val="0"/>
          <c:order val="0"/>
          <c:spPr>
            <a:solidFill>
              <a:srgbClr val="5F5F5F"/>
            </a:solidFill>
            <a:ln>
              <a:noFill/>
            </a:ln>
            <a:effectLst/>
          </c:spPr>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Лист2!$D$5:$H$5</c:f>
              <c:strCache>
                <c:ptCount val="5"/>
                <c:pt idx="0">
                  <c:v>Instagram</c:v>
                </c:pt>
                <c:pt idx="1">
                  <c:v>Facebook</c:v>
                </c:pt>
                <c:pt idx="2">
                  <c:v>ТікТок</c:v>
                </c:pt>
                <c:pt idx="3">
                  <c:v>Pinterest</c:v>
                </c:pt>
                <c:pt idx="4">
                  <c:v>YouTube</c:v>
                </c:pt>
              </c:strCache>
            </c:strRef>
          </c:cat>
          <c:val>
            <c:numRef>
              <c:f>Лист2!$D$14:$H$14</c:f>
              <c:numCache>
                <c:formatCode>General</c:formatCode>
                <c:ptCount val="5"/>
                <c:pt idx="0">
                  <c:v>6</c:v>
                </c:pt>
                <c:pt idx="1">
                  <c:v>8</c:v>
                </c:pt>
                <c:pt idx="2">
                  <c:v>6</c:v>
                </c:pt>
                <c:pt idx="3">
                  <c:v>1</c:v>
                </c:pt>
                <c:pt idx="4">
                  <c:v>5</c:v>
                </c:pt>
              </c:numCache>
            </c:numRef>
          </c:val>
          <c:extLst>
            <c:ext xmlns:c14="http://schemas.microsoft.com/office/drawing/2007/8/2/chart" uri="{6F2FDCE9-48DA-4B69-8628-5D25D57E5C99}">
              <c14:invertSolidFillFmt>
                <c14:spPr xmlns:c14="http://schemas.microsoft.com/office/drawing/2007/8/2/chart">
                  <a:solidFill>
                    <a:srgbClr val="FFFFFF"/>
                  </a:solidFill>
                  <a:ln>
                    <a:noFill/>
                  </a:ln>
                  <a:effectLst/>
                </c14:spPr>
              </c14:invertSolidFillFmt>
            </c:ext>
            <c:ext xmlns:c16="http://schemas.microsoft.com/office/drawing/2014/chart" uri="{C3380CC4-5D6E-409C-BE32-E72D297353CC}">
              <c16:uniqueId val="{00000000-82D4-4E7D-A9E9-F08C25EC3D2F}"/>
            </c:ext>
          </c:extLst>
        </c:ser>
        <c:dLbls>
          <c:showLegendKey val="0"/>
          <c:showVal val="0"/>
          <c:showCatName val="0"/>
          <c:showSerName val="0"/>
          <c:showPercent val="0"/>
          <c:showBubbleSize val="0"/>
        </c:dLbls>
        <c:gapWidth val="219"/>
        <c:overlap val="-27"/>
        <c:axId val="56040448"/>
        <c:axId val="56054528"/>
      </c:barChart>
      <c:catAx>
        <c:axId val="56040448"/>
        <c:scaling>
          <c:orientation val="minMax"/>
        </c:scaling>
        <c:delete val="1"/>
        <c:axPos val="b"/>
        <c:numFmt formatCode="General" sourceLinked="1"/>
        <c:majorTickMark val="none"/>
        <c:minorTickMark val="cross"/>
        <c:tickLblPos val="nextTo"/>
        <c:crossAx val="56054528"/>
        <c:crosses val="autoZero"/>
        <c:auto val="1"/>
        <c:lblAlgn val="ctr"/>
        <c:lblOffset val="100"/>
        <c:noMultiLvlLbl val="1"/>
      </c:catAx>
      <c:valAx>
        <c:axId val="56054528"/>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cross"/>
        <c:tickLblPos val="nextTo"/>
        <c:crossAx val="56040448"/>
        <c:crosses val="autoZero"/>
        <c:crossBetween val="between"/>
      </c:valAx>
      <c:spPr>
        <a:noFill/>
        <a:ln>
          <a:noFill/>
        </a:ln>
        <a:effectLst/>
      </c:spPr>
    </c:plotArea>
    <c:plotVisOnly val="1"/>
    <c:dispBlanksAs val="gap"/>
    <c:showDLblsOverMax val="1"/>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1"/>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1"/>
  <c:style val="2"/>
  <c:chart>
    <c:autoTitleDeleted val="1"/>
    <c:plotArea>
      <c:layout/>
      <c:barChart>
        <c:barDir val="col"/>
        <c:grouping val="clustered"/>
        <c:varyColors val="1"/>
        <c:ser>
          <c:idx val="0"/>
          <c:order val="0"/>
          <c:spPr>
            <a:solidFill>
              <a:srgbClr val="C4BD97"/>
            </a:solidFill>
            <a:ln>
              <a:noFill/>
            </a:ln>
            <a:effectLst/>
          </c:spPr>
          <c:invertIfNegative val="1"/>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1"/>
            <c:showVal val="1"/>
            <c:showCatName val="1"/>
            <c:showSerName val="1"/>
            <c:showPercent val="1"/>
            <c:showBubbleSize val="1"/>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Лист1!$O$3:$O$7</c:f>
              <c:strCache>
                <c:ptCount val="5"/>
                <c:pt idx="0">
                  <c:v>Дуже погано</c:v>
                </c:pt>
                <c:pt idx="1">
                  <c:v>Погано</c:v>
                </c:pt>
                <c:pt idx="2">
                  <c:v>Середнє</c:v>
                </c:pt>
                <c:pt idx="3">
                  <c:v>Добре</c:v>
                </c:pt>
                <c:pt idx="4">
                  <c:v>Дуже добре</c:v>
                </c:pt>
              </c:strCache>
            </c:strRef>
          </c:cat>
          <c:val>
            <c:numRef>
              <c:f>Лист1!$P$3:$P$7</c:f>
              <c:numCache>
                <c:formatCode>General</c:formatCode>
                <c:ptCount val="5"/>
                <c:pt idx="0">
                  <c:v>0</c:v>
                </c:pt>
                <c:pt idx="1">
                  <c:v>1</c:v>
                </c:pt>
                <c:pt idx="2">
                  <c:v>2</c:v>
                </c:pt>
                <c:pt idx="3">
                  <c:v>2</c:v>
                </c:pt>
                <c:pt idx="4">
                  <c:v>3</c:v>
                </c:pt>
              </c:numCache>
            </c:numRef>
          </c:val>
          <c:extLst>
            <c:ext xmlns:c14="http://schemas.microsoft.com/office/drawing/2007/8/2/chart" uri="{6F2FDCE9-48DA-4B69-8628-5D25D57E5C99}">
              <c14:invertSolidFillFmt>
                <c14:spPr xmlns:c14="http://schemas.microsoft.com/office/drawing/2007/8/2/chart">
                  <a:solidFill>
                    <a:srgbClr val="FFFFFF"/>
                  </a:solidFill>
                  <a:ln>
                    <a:noFill/>
                  </a:ln>
                  <a:effectLst/>
                </c14:spPr>
              </c14:invertSolidFillFmt>
            </c:ext>
            <c:ext xmlns:c16="http://schemas.microsoft.com/office/drawing/2014/chart" uri="{C3380CC4-5D6E-409C-BE32-E72D297353CC}">
              <c16:uniqueId val="{00000000-FBF4-4560-A5C6-331F9D771C31}"/>
            </c:ext>
          </c:extLst>
        </c:ser>
        <c:dLbls>
          <c:showLegendKey val="1"/>
          <c:showVal val="1"/>
          <c:showCatName val="1"/>
          <c:showSerName val="1"/>
          <c:showPercent val="1"/>
          <c:showBubbleSize val="1"/>
        </c:dLbls>
        <c:gapWidth val="219"/>
        <c:overlap val="-27"/>
        <c:axId val="56094720"/>
        <c:axId val="56096256"/>
      </c:barChart>
      <c:catAx>
        <c:axId val="56094720"/>
        <c:scaling>
          <c:orientation val="minMax"/>
        </c:scaling>
        <c:delete val="1"/>
        <c:axPos val="b"/>
        <c:numFmt formatCode="General" sourceLinked="1"/>
        <c:majorTickMark val="none"/>
        <c:minorTickMark val="cross"/>
        <c:tickLblPos val="nextTo"/>
        <c:crossAx val="56096256"/>
        <c:crosses val="autoZero"/>
        <c:auto val="1"/>
        <c:lblAlgn val="ctr"/>
        <c:lblOffset val="100"/>
        <c:noMultiLvlLbl val="1"/>
      </c:catAx>
      <c:valAx>
        <c:axId val="56096256"/>
        <c:scaling>
          <c:orientation val="minMax"/>
          <c:max val="3.5"/>
          <c:min val="0"/>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cross"/>
        <c:tickLblPos val="nextTo"/>
        <c:crossAx val="56094720"/>
        <c:crosses val="autoZero"/>
        <c:crossBetween val="between"/>
        <c:majorUnit val="0.5"/>
      </c:valAx>
      <c:spPr>
        <a:noFill/>
        <a:ln>
          <a:noFill/>
        </a:ln>
        <a:effectLst/>
      </c:spPr>
    </c:plotArea>
    <c:plotVisOnly val="1"/>
    <c:dispBlanksAs val="gap"/>
    <c:showDLblsOverMax val="1"/>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1"/>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1"/>
  <c:style val="2"/>
  <c:chart>
    <c:autoTitleDeleted val="1"/>
    <c:plotArea>
      <c:layout/>
      <c:pieChart>
        <c:varyColors val="1"/>
        <c:ser>
          <c:idx val="0"/>
          <c:order val="0"/>
          <c:spPr>
            <a:solidFill>
              <a:schemeClr val="bg1">
                <a:lumMod val="75000"/>
              </a:schemeClr>
            </a:solidFill>
          </c:spPr>
          <c:dPt>
            <c:idx val="0"/>
            <c:bubble3D val="0"/>
            <c:spPr>
              <a:solidFill>
                <a:schemeClr val="bg1">
                  <a:lumMod val="75000"/>
                </a:schemeClr>
              </a:solidFill>
              <a:ln w="19050">
                <a:solidFill>
                  <a:schemeClr val="lt1"/>
                </a:solidFill>
              </a:ln>
              <a:effectLst/>
            </c:spPr>
            <c:extLst>
              <c:ext xmlns:c16="http://schemas.microsoft.com/office/drawing/2014/chart" uri="{C3380CC4-5D6E-409C-BE32-E72D297353CC}">
                <c16:uniqueId val="{00000001-EBC2-41CE-85DB-3905604A60D8}"/>
              </c:ext>
            </c:extLst>
          </c:dPt>
          <c:dPt>
            <c:idx val="1"/>
            <c:bubble3D val="0"/>
            <c:spPr>
              <a:solidFill>
                <a:schemeClr val="bg1">
                  <a:lumMod val="65000"/>
                </a:schemeClr>
              </a:solidFill>
              <a:ln w="19050">
                <a:solidFill>
                  <a:schemeClr val="lt1"/>
                </a:solidFill>
              </a:ln>
              <a:effectLst/>
            </c:spPr>
            <c:extLst>
              <c:ext xmlns:c16="http://schemas.microsoft.com/office/drawing/2014/chart" uri="{C3380CC4-5D6E-409C-BE32-E72D297353CC}">
                <c16:uniqueId val="{00000003-EBC2-41CE-85DB-3905604A60D8}"/>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1"/>
            <c:showVal val="1"/>
            <c:showCatName val="1"/>
            <c:showSerName val="1"/>
            <c:showPercent val="1"/>
            <c:showBubbleSize val="1"/>
            <c:showLeaderLines val="1"/>
            <c:extLst>
              <c:ext xmlns:c15="http://schemas.microsoft.com/office/drawing/2012/chart" uri="{CE6537A1-D6FC-4f65-9D91-7224C49458BB}">
                <c15:spPr xmlns:c15="http://schemas.microsoft.com/office/drawing/2012/chart">
                  <a:prstGeom prst="wedgeRectCallout">
                    <a:avLst/>
                  </a:prstGeom>
                </c15:spPr>
              </c:ext>
            </c:extLst>
          </c:dLbls>
          <c:cat>
            <c:strRef>
              <c:f>Лист1!$Q$3:$Q$4</c:f>
              <c:strCache>
                <c:ptCount val="2"/>
                <c:pt idx="0">
                  <c:v>Погано</c:v>
                </c:pt>
                <c:pt idx="1">
                  <c:v>Добре</c:v>
                </c:pt>
              </c:strCache>
            </c:strRef>
          </c:cat>
          <c:val>
            <c:numRef>
              <c:f>Лист1!$R$3:$R$4</c:f>
              <c:numCache>
                <c:formatCode>General</c:formatCode>
                <c:ptCount val="2"/>
                <c:pt idx="0">
                  <c:v>3</c:v>
                </c:pt>
                <c:pt idx="1">
                  <c:v>5</c:v>
                </c:pt>
              </c:numCache>
            </c:numRef>
          </c:val>
          <c:extLst>
            <c:ext xmlns:c16="http://schemas.microsoft.com/office/drawing/2014/chart" uri="{C3380CC4-5D6E-409C-BE32-E72D297353CC}">
              <c16:uniqueId val="{00000004-EBC2-41CE-85DB-3905604A60D8}"/>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1"/>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1"/>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1"/>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1"/>
  <c:style val="2"/>
  <c:chart>
    <c:autoTitleDeleted val="1"/>
    <c:plotArea>
      <c:layout/>
      <c:pieChart>
        <c:varyColors val="1"/>
        <c:ser>
          <c:idx val="0"/>
          <c:order val="0"/>
          <c:dPt>
            <c:idx val="0"/>
            <c:bubble3D val="0"/>
            <c:spPr>
              <a:solidFill>
                <a:schemeClr val="bg1">
                  <a:lumMod val="95000"/>
                </a:schemeClr>
              </a:solidFill>
              <a:ln w="19050">
                <a:solidFill>
                  <a:schemeClr val="lt1"/>
                </a:solidFill>
              </a:ln>
              <a:effectLst/>
            </c:spPr>
            <c:extLst>
              <c:ext xmlns:c16="http://schemas.microsoft.com/office/drawing/2014/chart" uri="{C3380CC4-5D6E-409C-BE32-E72D297353CC}">
                <c16:uniqueId val="{00000001-898A-418B-A8DB-0358F0555DE4}"/>
              </c:ext>
            </c:extLst>
          </c:dPt>
          <c:dPt>
            <c:idx val="1"/>
            <c:bubble3D val="0"/>
            <c:spPr>
              <a:solidFill>
                <a:schemeClr val="bg1">
                  <a:lumMod val="85000"/>
                </a:schemeClr>
              </a:solidFill>
              <a:ln w="19050">
                <a:solidFill>
                  <a:schemeClr val="lt1"/>
                </a:solidFill>
              </a:ln>
              <a:effectLst/>
            </c:spPr>
            <c:extLst>
              <c:ext xmlns:c16="http://schemas.microsoft.com/office/drawing/2014/chart" uri="{C3380CC4-5D6E-409C-BE32-E72D297353CC}">
                <c16:uniqueId val="{00000003-898A-418B-A8DB-0358F0555DE4}"/>
              </c:ext>
            </c:extLst>
          </c:dPt>
          <c:dPt>
            <c:idx val="2"/>
            <c:bubble3D val="0"/>
            <c:spPr>
              <a:solidFill>
                <a:schemeClr val="bg1">
                  <a:lumMod val="75000"/>
                </a:schemeClr>
              </a:solidFill>
              <a:ln w="19050">
                <a:solidFill>
                  <a:schemeClr val="lt1"/>
                </a:solidFill>
              </a:ln>
              <a:effectLst/>
            </c:spPr>
            <c:extLst>
              <c:ext xmlns:c16="http://schemas.microsoft.com/office/drawing/2014/chart" uri="{C3380CC4-5D6E-409C-BE32-E72D297353CC}">
                <c16:uniqueId val="{00000005-898A-418B-A8DB-0358F0555DE4}"/>
              </c:ext>
            </c:extLst>
          </c:dPt>
          <c:dPt>
            <c:idx val="3"/>
            <c:bubble3D val="0"/>
            <c:spPr>
              <a:solidFill>
                <a:schemeClr val="bg1">
                  <a:lumMod val="65000"/>
                </a:schemeClr>
              </a:solidFill>
              <a:ln w="19050">
                <a:solidFill>
                  <a:schemeClr val="lt1"/>
                </a:solidFill>
              </a:ln>
              <a:effectLst/>
            </c:spPr>
            <c:extLst>
              <c:ext xmlns:c16="http://schemas.microsoft.com/office/drawing/2014/chart" uri="{C3380CC4-5D6E-409C-BE32-E72D297353CC}">
                <c16:uniqueId val="{00000007-898A-418B-A8DB-0358F0555DE4}"/>
              </c:ext>
            </c:extLst>
          </c:dPt>
          <c:dPt>
            <c:idx val="4"/>
            <c:bubble3D val="0"/>
            <c:spPr>
              <a:solidFill>
                <a:schemeClr val="bg1">
                  <a:lumMod val="50000"/>
                </a:schemeClr>
              </a:solidFill>
              <a:ln w="19050">
                <a:solidFill>
                  <a:schemeClr val="lt1"/>
                </a:solidFill>
              </a:ln>
              <a:effectLst/>
            </c:spPr>
            <c:extLst>
              <c:ext xmlns:c16="http://schemas.microsoft.com/office/drawing/2014/chart" uri="{C3380CC4-5D6E-409C-BE32-E72D297353CC}">
                <c16:uniqueId val="{00000009-898A-418B-A8DB-0358F0555DE4}"/>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1"/>
            <c:showVal val="1"/>
            <c:showCatName val="1"/>
            <c:showSerName val="1"/>
            <c:showPercent val="1"/>
            <c:showBubbleSize val="1"/>
            <c:showLeaderLines val="1"/>
            <c:extLst>
              <c:ext xmlns:c15="http://schemas.microsoft.com/office/drawing/2012/chart" uri="{CE6537A1-D6FC-4f65-9D91-7224C49458BB}">
                <c15:spPr xmlns:c15="http://schemas.microsoft.com/office/drawing/2012/chart">
                  <a:prstGeom prst="wedgeRectCallout">
                    <a:avLst/>
                  </a:prstGeom>
                </c15:spPr>
              </c:ext>
            </c:extLst>
          </c:dLbls>
          <c:cat>
            <c:strRef>
              <c:f>Лист1!$C$14:$G$14</c:f>
              <c:strCache>
                <c:ptCount val="5"/>
                <c:pt idx="0">
                  <c:v>Акції 1+1=3</c:v>
                </c:pt>
                <c:pt idx="1">
                  <c:v>Блог</c:v>
                </c:pt>
                <c:pt idx="2">
                  <c:v>Великі розміри </c:v>
                </c:pt>
                <c:pt idx="3">
                  <c:v>Нова колекція</c:v>
                </c:pt>
                <c:pt idx="4">
                  <c:v> Топ/Хіти  продажів </c:v>
                </c:pt>
              </c:strCache>
            </c:strRef>
          </c:cat>
          <c:val>
            <c:numRef>
              <c:f>Лист1!$C$23:$G$23</c:f>
              <c:numCache>
                <c:formatCode>General</c:formatCode>
                <c:ptCount val="5"/>
                <c:pt idx="0">
                  <c:v>2</c:v>
                </c:pt>
                <c:pt idx="1">
                  <c:v>4</c:v>
                </c:pt>
                <c:pt idx="2">
                  <c:v>4</c:v>
                </c:pt>
                <c:pt idx="3">
                  <c:v>4</c:v>
                </c:pt>
                <c:pt idx="4">
                  <c:v>7</c:v>
                </c:pt>
              </c:numCache>
            </c:numRef>
          </c:val>
          <c:extLst>
            <c:ext xmlns:c16="http://schemas.microsoft.com/office/drawing/2014/chart" uri="{C3380CC4-5D6E-409C-BE32-E72D297353CC}">
              <c16:uniqueId val="{0000000A-898A-418B-A8DB-0358F0555DE4}"/>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zero"/>
    <c:showDLblsOverMax val="1"/>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1"/>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1"/>
  <c:style val="2"/>
  <c:chart>
    <c:autoTitleDeleted val="1"/>
    <c:plotArea>
      <c:layout/>
      <c:barChart>
        <c:barDir val="col"/>
        <c:grouping val="clustered"/>
        <c:varyColors val="1"/>
        <c:ser>
          <c:idx val="0"/>
          <c:order val="0"/>
          <c:tx>
            <c:strRef>
              <c:f>Лист1!$H$14</c:f>
              <c:strCache>
                <c:ptCount val="1"/>
                <c:pt idx="0">
                  <c:v>Кільк_руб_які_вик_брен</c:v>
                </c:pt>
              </c:strCache>
            </c:strRef>
          </c:tx>
          <c:spPr>
            <a:solidFill>
              <a:srgbClr val="BFBFBF"/>
            </a:solidFill>
            <a:ln>
              <a:noFill/>
            </a:ln>
            <a:effectLst/>
          </c:spPr>
          <c:invertIfNegative val="1"/>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1"/>
            <c:showVal val="1"/>
            <c:showCatName val="1"/>
            <c:showSerName val="1"/>
            <c:showPercent val="1"/>
            <c:showBubbleSize val="1"/>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Лист1!$B$15:$B$22</c:f>
              <c:strCache>
                <c:ptCount val="8"/>
                <c:pt idx="0">
                  <c:v>Vovk</c:v>
                </c:pt>
                <c:pt idx="1">
                  <c:v>Dressa</c:v>
                </c:pt>
                <c:pt idx="2">
                  <c:v>Minova</c:v>
                </c:pt>
                <c:pt idx="3">
                  <c:v>must have</c:v>
                </c:pt>
                <c:pt idx="4">
                  <c:v>On lady</c:v>
                </c:pt>
                <c:pt idx="5">
                  <c:v>JUL</c:v>
                </c:pt>
                <c:pt idx="6">
                  <c:v>SOLMAR</c:v>
                </c:pt>
                <c:pt idx="7">
                  <c:v>JOANNA</c:v>
                </c:pt>
              </c:strCache>
            </c:strRef>
          </c:cat>
          <c:val>
            <c:numRef>
              <c:f>Лист1!$H$15:$H$22</c:f>
              <c:numCache>
                <c:formatCode>General</c:formatCode>
                <c:ptCount val="8"/>
                <c:pt idx="0">
                  <c:v>4</c:v>
                </c:pt>
                <c:pt idx="1">
                  <c:v>5</c:v>
                </c:pt>
                <c:pt idx="2">
                  <c:v>2</c:v>
                </c:pt>
                <c:pt idx="3">
                  <c:v>2</c:v>
                </c:pt>
                <c:pt idx="4">
                  <c:v>1</c:v>
                </c:pt>
                <c:pt idx="5">
                  <c:v>1</c:v>
                </c:pt>
                <c:pt idx="6">
                  <c:v>4</c:v>
                </c:pt>
                <c:pt idx="7">
                  <c:v>2</c:v>
                </c:pt>
              </c:numCache>
            </c:numRef>
          </c:val>
          <c:extLst>
            <c:ext xmlns:c14="http://schemas.microsoft.com/office/drawing/2007/8/2/chart" uri="{6F2FDCE9-48DA-4B69-8628-5D25D57E5C99}">
              <c14:invertSolidFillFmt>
                <c14:spPr xmlns:c14="http://schemas.microsoft.com/office/drawing/2007/8/2/chart">
                  <a:solidFill>
                    <a:srgbClr val="FFFFFF"/>
                  </a:solidFill>
                  <a:ln>
                    <a:noFill/>
                  </a:ln>
                  <a:effectLst/>
                </c14:spPr>
              </c14:invertSolidFillFmt>
            </c:ext>
            <c:ext xmlns:c16="http://schemas.microsoft.com/office/drawing/2014/chart" uri="{C3380CC4-5D6E-409C-BE32-E72D297353CC}">
              <c16:uniqueId val="{00000000-53E3-44C7-9F69-CF93743C4CD5}"/>
            </c:ext>
          </c:extLst>
        </c:ser>
        <c:ser>
          <c:idx val="1"/>
          <c:order val="1"/>
          <c:tx>
            <c:strRef>
              <c:f>Лист1!$I$14</c:f>
              <c:strCache>
                <c:ptCount val="1"/>
                <c:pt idx="0">
                  <c:v>Сер_трив_віз_сайту</c:v>
                </c:pt>
              </c:strCache>
            </c:strRef>
          </c:tx>
          <c:spPr>
            <a:solidFill>
              <a:srgbClr val="7F7F7F"/>
            </a:solidFill>
            <a:ln>
              <a:noFill/>
            </a:ln>
            <a:effectLst/>
          </c:spPr>
          <c:invertIfNegative val="1"/>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1"/>
            <c:showVal val="1"/>
            <c:showCatName val="1"/>
            <c:showSerName val="1"/>
            <c:showPercent val="1"/>
            <c:showBubbleSize val="1"/>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Лист1!$B$15:$B$22</c:f>
              <c:strCache>
                <c:ptCount val="8"/>
                <c:pt idx="0">
                  <c:v>Vovk</c:v>
                </c:pt>
                <c:pt idx="1">
                  <c:v>Dressa</c:v>
                </c:pt>
                <c:pt idx="2">
                  <c:v>Minova</c:v>
                </c:pt>
                <c:pt idx="3">
                  <c:v>must have</c:v>
                </c:pt>
                <c:pt idx="4">
                  <c:v>On lady</c:v>
                </c:pt>
                <c:pt idx="5">
                  <c:v>JUL</c:v>
                </c:pt>
                <c:pt idx="6">
                  <c:v>SOLMAR</c:v>
                </c:pt>
                <c:pt idx="7">
                  <c:v>JOANNA</c:v>
                </c:pt>
              </c:strCache>
            </c:strRef>
          </c:cat>
          <c:val>
            <c:numRef>
              <c:f>Лист1!$I$15:$I$22</c:f>
              <c:numCache>
                <c:formatCode>0.00</c:formatCode>
                <c:ptCount val="8"/>
                <c:pt idx="0">
                  <c:v>4.3899999999999997</c:v>
                </c:pt>
                <c:pt idx="1">
                  <c:v>7.08</c:v>
                </c:pt>
                <c:pt idx="2">
                  <c:v>5.08</c:v>
                </c:pt>
                <c:pt idx="3">
                  <c:v>2.02</c:v>
                </c:pt>
                <c:pt idx="4">
                  <c:v>0.19</c:v>
                </c:pt>
                <c:pt idx="5">
                  <c:v>2.0099999999999998</c:v>
                </c:pt>
                <c:pt idx="6">
                  <c:v>4.51</c:v>
                </c:pt>
                <c:pt idx="7">
                  <c:v>4.01</c:v>
                </c:pt>
              </c:numCache>
            </c:numRef>
          </c:val>
          <c:extLst>
            <c:ext xmlns:c14="http://schemas.microsoft.com/office/drawing/2007/8/2/chart" uri="{6F2FDCE9-48DA-4B69-8628-5D25D57E5C99}">
              <c14:invertSolidFillFmt>
                <c14:spPr xmlns:c14="http://schemas.microsoft.com/office/drawing/2007/8/2/chart">
                  <a:solidFill>
                    <a:srgbClr val="FFFFFF"/>
                  </a:solidFill>
                  <a:ln>
                    <a:noFill/>
                  </a:ln>
                  <a:effectLst/>
                </c14:spPr>
              </c14:invertSolidFillFmt>
            </c:ext>
            <c:ext xmlns:c16="http://schemas.microsoft.com/office/drawing/2014/chart" uri="{C3380CC4-5D6E-409C-BE32-E72D297353CC}">
              <c16:uniqueId val="{00000001-53E3-44C7-9F69-CF93743C4CD5}"/>
            </c:ext>
          </c:extLst>
        </c:ser>
        <c:dLbls>
          <c:showLegendKey val="1"/>
          <c:showVal val="1"/>
          <c:showCatName val="1"/>
          <c:showSerName val="1"/>
          <c:showPercent val="1"/>
          <c:showBubbleSize val="1"/>
        </c:dLbls>
        <c:gapWidth val="219"/>
        <c:overlap val="-27"/>
        <c:axId val="56760960"/>
        <c:axId val="56779136"/>
      </c:barChart>
      <c:catAx>
        <c:axId val="56760960"/>
        <c:scaling>
          <c:orientation val="minMax"/>
        </c:scaling>
        <c:delete val="1"/>
        <c:axPos val="b"/>
        <c:numFmt formatCode="General" sourceLinked="1"/>
        <c:majorTickMark val="none"/>
        <c:minorTickMark val="cross"/>
        <c:tickLblPos val="nextTo"/>
        <c:crossAx val="56779136"/>
        <c:crosses val="autoZero"/>
        <c:auto val="1"/>
        <c:lblAlgn val="ctr"/>
        <c:lblOffset val="100"/>
        <c:noMultiLvlLbl val="1"/>
      </c:catAx>
      <c:valAx>
        <c:axId val="56779136"/>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cross"/>
        <c:tickLblPos val="nextTo"/>
        <c:crossAx val="56760960"/>
        <c:crosses val="autoZero"/>
        <c:crossBetween val="between"/>
      </c:valAx>
      <c:spPr>
        <a:noFill/>
        <a:ln>
          <a:noFill/>
        </a:ln>
        <a:effectLst/>
      </c:spPr>
    </c:plotArea>
    <c:legend>
      <c:legendPos val="b"/>
      <c:overlay val="1"/>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1"/>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1"/>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1"/>
  <c:style val="1"/>
  <c:chart>
    <c:autoTitleDeleted val="1"/>
    <c:plotArea>
      <c:layout/>
      <c:barChart>
        <c:barDir val="bar"/>
        <c:grouping val="clustered"/>
        <c:varyColors val="1"/>
        <c:ser>
          <c:idx val="1"/>
          <c:order val="1"/>
          <c:spPr>
            <a:solidFill>
              <a:srgbClr val="B3B3B3"/>
            </a:solidFill>
            <a:ln>
              <a:noFill/>
            </a:ln>
            <a:effectLst/>
          </c:spPr>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'[Відповіді.xlsx]Ответы на форму (1)'!$K$35:$K$41</c:f>
              <c:strCache>
                <c:ptCount val="7"/>
                <c:pt idx="0">
                  <c:v>Зручність та безпека онлайн-покупки </c:v>
                </c:pt>
                <c:pt idx="1">
                  <c:v>Зручне місце розташування магазину. </c:v>
                </c:pt>
                <c:pt idx="2">
                  <c:v>Доступність цін та акцій.</c:v>
                </c:pt>
                <c:pt idx="3">
                  <c:v>Якість обслуговування та консультації.</c:v>
                </c:pt>
                <c:pt idx="4">
                  <c:v>Широкий вибір стилів та розмірів.</c:v>
                </c:pt>
                <c:pt idx="5">
                  <c:v>Ставлення до екологічних стандартів.</c:v>
                </c:pt>
                <c:pt idx="6">
                  <c:v>Індивідуальні поради та пропозиції.</c:v>
                </c:pt>
              </c:strCache>
            </c:strRef>
          </c:cat>
          <c:val>
            <c:numRef>
              <c:f>'[Відповіді.xlsx]Ответы на форму (1)'!$M$35:$M$41</c:f>
              <c:numCache>
                <c:formatCode>0.00%</c:formatCode>
                <c:ptCount val="7"/>
                <c:pt idx="0">
                  <c:v>0.73080000000000012</c:v>
                </c:pt>
                <c:pt idx="1">
                  <c:v>0.65380000000000016</c:v>
                </c:pt>
                <c:pt idx="2">
                  <c:v>0.57690000000000008</c:v>
                </c:pt>
                <c:pt idx="3">
                  <c:v>0.57690000000000008</c:v>
                </c:pt>
                <c:pt idx="4">
                  <c:v>0.53849999999999998</c:v>
                </c:pt>
                <c:pt idx="5">
                  <c:v>0.46150000000000002</c:v>
                </c:pt>
                <c:pt idx="6">
                  <c:v>0.34620000000000001</c:v>
                </c:pt>
              </c:numCache>
            </c:numRef>
          </c:val>
          <c:extLst>
            <c:ext xmlns:c14="http://schemas.microsoft.com/office/drawing/2007/8/2/chart" uri="{6F2FDCE9-48DA-4B69-8628-5D25D57E5C99}">
              <c14:invertSolidFillFmt>
                <c14:spPr xmlns:c14="http://schemas.microsoft.com/office/drawing/2007/8/2/chart">
                  <a:solidFill>
                    <a:srgbClr val="FFFFFF"/>
                  </a:solidFill>
                  <a:ln>
                    <a:noFill/>
                  </a:ln>
                  <a:effectLst/>
                </c14:spPr>
              </c14:invertSolidFillFmt>
            </c:ext>
            <c:ext xmlns:c16="http://schemas.microsoft.com/office/drawing/2014/chart" uri="{C3380CC4-5D6E-409C-BE32-E72D297353CC}">
              <c16:uniqueId val="{00000000-5520-4E72-B4D1-ACA2F293BF88}"/>
            </c:ext>
          </c:extLst>
        </c:ser>
        <c:dLbls>
          <c:showLegendKey val="0"/>
          <c:showVal val="0"/>
          <c:showCatName val="0"/>
          <c:showSerName val="0"/>
          <c:showPercent val="0"/>
          <c:showBubbleSize val="0"/>
        </c:dLbls>
        <c:gapWidth val="182"/>
        <c:axId val="56455168"/>
        <c:axId val="56456704"/>
        <c:extLst>
          <c:ext xmlns:c15="http://schemas.microsoft.com/office/drawing/2012/chart" uri="{02D57815-91ED-43cb-92C2-25804820EDAC}">
            <c15:filteredBarSeries>
              <c15:ser>
                <c:idx val="0"/>
                <c:order val="0"/>
                <c:spPr>
                  <a:solidFill>
                    <a:schemeClr val="dk1">
                      <a:tint val="88500"/>
                    </a:schemeClr>
                  </a:solidFill>
                  <a:ln>
                    <a:noFill/>
                  </a:ln>
                  <a:effectLst/>
                </c:spPr>
                <c:invertIfNegative val="0"/>
                <c:dLbls>
                  <c:spPr>
                    <a:noFill/>
                    <a:ln>
                      <a:noFill/>
                    </a:ln>
                    <a:effectLst/>
                  </c:spPr>
                  <c:showLegendKey val="1"/>
                  <c:showVal val="1"/>
                  <c:showCatName val="1"/>
                  <c:showSerName val="1"/>
                  <c:showPercent val="1"/>
                  <c:showBubbleSize val="1"/>
                  <c:showLeaderLines val="0"/>
                  <c:extLst>
                    <c:ext uri="{CE6537A1-D6FC-4f65-9D91-7224C49458BB}">
                      <c15:showLeaderLines val="0"/>
                    </c:ext>
                  </c:extLst>
                </c:dLbls>
                <c:cat>
                  <c:strRef>
                    <c:extLst>
                      <c:ext uri="{02D57815-91ED-43cb-92C2-25804820EDAC}">
                        <c15:formulaRef>
                          <c15:sqref>'[Відповіді.xlsx]Ответы на форму (1)'!$K$35:$K$41</c15:sqref>
                        </c15:formulaRef>
                      </c:ext>
                    </c:extLst>
                    <c:strCache>
                      <c:ptCount val="7"/>
                      <c:pt idx="0">
                        <c:v>Зручність та безпека онлайн-покупки </c:v>
                      </c:pt>
                      <c:pt idx="1">
                        <c:v>Зручне місце розташування магазину. </c:v>
                      </c:pt>
                      <c:pt idx="2">
                        <c:v>Доступність цін та акцій.</c:v>
                      </c:pt>
                      <c:pt idx="3">
                        <c:v>Якість обслуговування та консультації.</c:v>
                      </c:pt>
                      <c:pt idx="4">
                        <c:v>Широкий вибір стилів та розмірів.</c:v>
                      </c:pt>
                      <c:pt idx="5">
                        <c:v>Ставлення до екологічних стандартів.</c:v>
                      </c:pt>
                      <c:pt idx="6">
                        <c:v>Індивідуальні поради та пропозиції.</c:v>
                      </c:pt>
                    </c:strCache>
                  </c:strRef>
                </c:cat>
                <c:val>
                  <c:numRef>
                    <c:extLst>
                      <c:ext uri="{02D57815-91ED-43cb-92C2-25804820EDAC}">
                        <c15:formulaRef>
                          <c15:sqref>'[Відповіді.xlsx]Ответы на форму (1)'!$L$35:$L$41</c15:sqref>
                        </c15:formulaRef>
                      </c:ext>
                    </c:extLst>
                    <c:numCache>
                      <c:formatCode>General</c:formatCode>
                      <c:ptCount val="7"/>
                    </c:numCache>
                  </c:numRef>
                </c:val>
                <c:extLst>
                  <c:ext xmlns:c16="http://schemas.microsoft.com/office/drawing/2014/chart" uri="{C3380CC4-5D6E-409C-BE32-E72D297353CC}">
                    <c16:uniqueId val="{00000001-5520-4E72-B4D1-ACA2F293BF88}"/>
                  </c:ext>
                </c:extLst>
              </c15:ser>
            </c15:filteredBarSeries>
          </c:ext>
        </c:extLst>
      </c:barChart>
      <c:catAx>
        <c:axId val="56455168"/>
        <c:scaling>
          <c:orientation val="minMax"/>
        </c:scaling>
        <c:delete val="1"/>
        <c:axPos val="l"/>
        <c:numFmt formatCode="General" sourceLinked="1"/>
        <c:majorTickMark val="none"/>
        <c:minorTickMark val="cross"/>
        <c:tickLblPos val="nextTo"/>
        <c:crossAx val="56456704"/>
        <c:crosses val="autoZero"/>
        <c:auto val="1"/>
        <c:lblAlgn val="ctr"/>
        <c:lblOffset val="100"/>
        <c:noMultiLvlLbl val="1"/>
      </c:catAx>
      <c:valAx>
        <c:axId val="56456704"/>
        <c:scaling>
          <c:orientation val="minMax"/>
        </c:scaling>
        <c:delete val="1"/>
        <c:axPos val="b"/>
        <c:majorGridlines>
          <c:spPr>
            <a:ln w="9525" cap="flat" cmpd="sng" algn="ctr">
              <a:solidFill>
                <a:schemeClr val="tx1">
                  <a:lumMod val="15000"/>
                  <a:lumOff val="85000"/>
                </a:schemeClr>
              </a:solidFill>
              <a:round/>
            </a:ln>
            <a:effectLst/>
          </c:spPr>
        </c:majorGridlines>
        <c:numFmt formatCode="0%" sourceLinked="0"/>
        <c:majorTickMark val="none"/>
        <c:minorTickMark val="cross"/>
        <c:tickLblPos val="nextTo"/>
        <c:crossAx val="56455168"/>
        <c:crosses val="autoZero"/>
        <c:crossBetween val="between"/>
      </c:valAx>
      <c:spPr>
        <a:noFill/>
        <a:ln>
          <a:noFill/>
        </a:ln>
        <a:effectLst/>
      </c:spPr>
    </c:plotArea>
    <c:plotVisOnly val="1"/>
    <c:dispBlanksAs val="gap"/>
    <c:showDLblsOverMax val="1"/>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1"/>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1"/>
  <c:style val="1"/>
  <c:chart>
    <c:autoTitleDeleted val="1"/>
    <c:plotArea>
      <c:layout/>
      <c:barChart>
        <c:barDir val="bar"/>
        <c:grouping val="clustered"/>
        <c:varyColors val="1"/>
        <c:ser>
          <c:idx val="0"/>
          <c:order val="0"/>
          <c:spPr>
            <a:solidFill>
              <a:srgbClr val="5F5F5F"/>
            </a:solidFill>
            <a:ln>
              <a:noFill/>
            </a:ln>
            <a:effectLst/>
          </c:spPr>
          <c:invertIfNegative val="1"/>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1"/>
            <c:showVal val="1"/>
            <c:showCatName val="1"/>
            <c:showSerName val="1"/>
            <c:showPercent val="1"/>
            <c:showBubbleSize val="1"/>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'[Відповіді.xlsx]Ответы на форму (1)'!$K$27:$K$32</c:f>
              <c:strCache>
                <c:ptCount val="6"/>
                <c:pt idx="0">
                  <c:v>Ціна</c:v>
                </c:pt>
                <c:pt idx="1">
                  <c:v>Якість</c:v>
                </c:pt>
                <c:pt idx="2">
                  <c:v>Стиль</c:v>
                </c:pt>
                <c:pt idx="3">
                  <c:v>Популярність та репутація бренду</c:v>
                </c:pt>
                <c:pt idx="4">
                  <c:v>Спрямованість на сталість та екологію</c:v>
                </c:pt>
                <c:pt idx="5">
                  <c:v>Індивідуальний підхід</c:v>
                </c:pt>
              </c:strCache>
            </c:strRef>
          </c:cat>
          <c:val>
            <c:numRef>
              <c:f>'[Відповіді.xlsx]Ответы на форму (1)'!$M$27:$M$32</c:f>
              <c:numCache>
                <c:formatCode>0.00%</c:formatCode>
                <c:ptCount val="6"/>
                <c:pt idx="0">
                  <c:v>0.88460000000000005</c:v>
                </c:pt>
                <c:pt idx="1">
                  <c:v>0.84610000000000007</c:v>
                </c:pt>
                <c:pt idx="2">
                  <c:v>0.80770000000000008</c:v>
                </c:pt>
                <c:pt idx="3">
                  <c:v>0.38460000000000005</c:v>
                </c:pt>
                <c:pt idx="4">
                  <c:v>0.34620000000000001</c:v>
                </c:pt>
                <c:pt idx="5">
                  <c:v>0.23080000000000001</c:v>
                </c:pt>
              </c:numCache>
            </c:numRef>
          </c:val>
          <c:extLst>
            <c:ext xmlns:c14="http://schemas.microsoft.com/office/drawing/2007/8/2/chart" uri="{6F2FDCE9-48DA-4B69-8628-5D25D57E5C99}">
              <c14:invertSolidFillFmt>
                <c14:spPr xmlns:c14="http://schemas.microsoft.com/office/drawing/2007/8/2/chart">
                  <a:solidFill>
                    <a:srgbClr val="FFFFFF"/>
                  </a:solidFill>
                  <a:ln>
                    <a:noFill/>
                  </a:ln>
                  <a:effectLst/>
                </c14:spPr>
              </c14:invertSolidFillFmt>
            </c:ext>
            <c:ext xmlns:c16="http://schemas.microsoft.com/office/drawing/2014/chart" uri="{C3380CC4-5D6E-409C-BE32-E72D297353CC}">
              <c16:uniqueId val="{00000000-2B58-4CEF-AB1C-42E80367441D}"/>
            </c:ext>
          </c:extLst>
        </c:ser>
        <c:dLbls>
          <c:showLegendKey val="1"/>
          <c:showVal val="1"/>
          <c:showCatName val="1"/>
          <c:showSerName val="1"/>
          <c:showPercent val="1"/>
          <c:showBubbleSize val="1"/>
        </c:dLbls>
        <c:gapWidth val="182"/>
        <c:axId val="56472320"/>
        <c:axId val="56473856"/>
      </c:barChart>
      <c:catAx>
        <c:axId val="56472320"/>
        <c:scaling>
          <c:orientation val="minMax"/>
        </c:scaling>
        <c:delete val="1"/>
        <c:axPos val="l"/>
        <c:numFmt formatCode="General" sourceLinked="1"/>
        <c:majorTickMark val="cross"/>
        <c:minorTickMark val="cross"/>
        <c:tickLblPos val="nextTo"/>
        <c:crossAx val="56473856"/>
        <c:crosses val="autoZero"/>
        <c:auto val="1"/>
        <c:lblAlgn val="ctr"/>
        <c:lblOffset val="100"/>
        <c:noMultiLvlLbl val="1"/>
      </c:catAx>
      <c:valAx>
        <c:axId val="56473856"/>
        <c:scaling>
          <c:orientation val="minMax"/>
        </c:scaling>
        <c:delete val="1"/>
        <c:axPos val="b"/>
        <c:majorGridlines>
          <c:spPr>
            <a:ln w="9525" cap="flat" cmpd="sng" algn="ctr">
              <a:solidFill>
                <a:schemeClr val="tx1">
                  <a:lumMod val="15000"/>
                  <a:lumOff val="85000"/>
                </a:schemeClr>
              </a:solidFill>
              <a:round/>
            </a:ln>
            <a:effectLst/>
          </c:spPr>
        </c:majorGridlines>
        <c:numFmt formatCode="0%" sourceLinked="0"/>
        <c:majorTickMark val="cross"/>
        <c:minorTickMark val="cross"/>
        <c:tickLblPos val="nextTo"/>
        <c:crossAx val="56472320"/>
        <c:crosses val="autoZero"/>
        <c:crossBetween val="between"/>
      </c:valAx>
      <c:spPr>
        <a:noFill/>
        <a:ln>
          <a:noFill/>
        </a:ln>
        <a:effectLst/>
      </c:spPr>
    </c:plotArea>
    <c:plotVisOnly val="1"/>
    <c:dispBlanksAs val="gap"/>
    <c:showDLblsOverMax val="1"/>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1"/>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1"/>
  <c:style val="1"/>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rich>
      </c:tx>
      <c:overlay val="1"/>
      <c:spPr>
        <a:noFill/>
        <a:ln>
          <a:noFill/>
        </a:ln>
        <a:effectLst/>
      </c:spPr>
    </c:title>
    <c:autoTitleDeleted val="0"/>
    <c:plotArea>
      <c:layout/>
      <c:barChart>
        <c:barDir val="bar"/>
        <c:grouping val="clustered"/>
        <c:varyColors val="1"/>
        <c:ser>
          <c:idx val="0"/>
          <c:order val="0"/>
          <c:spPr>
            <a:solidFill>
              <a:srgbClr val="5F5F5F"/>
            </a:solidFill>
            <a:ln w="9525">
              <a:solidFill>
                <a:schemeClr val="lt1"/>
              </a:solidFill>
            </a:ln>
            <a:effectLst/>
          </c:spPr>
          <c:invertIfNegative val="1"/>
          <c:dLbls>
            <c:spPr>
              <a:noFill/>
              <a:ln>
                <a:noFill/>
              </a:ln>
              <a:effectLst/>
            </c:spPr>
            <c:txPr>
              <a:bodyPr rot="0" spcFirstLastPara="1" vertOverflow="ellipsis" vert="horz" wrap="square" lIns="38100" tIns="19050" rIns="38100" bIns="19050" anchor="ctr" anchorCtr="1">
                <a:spAutoFit/>
              </a:bodyPr>
              <a:lstStyle/>
              <a:p>
                <a:pPr>
                  <a:defRPr sz="850" b="0" i="0" u="none" strike="noStrike" kern="1200" baseline="0">
                    <a:solidFill>
                      <a:sysClr val="windowText" lastClr="000000"/>
                    </a:solidFill>
                    <a:latin typeface="+mn-lt"/>
                    <a:ea typeface="+mn-ea"/>
                    <a:cs typeface="+mn-cs"/>
                  </a:defRPr>
                </a:pPr>
                <a:endParaRPr lang="en-US"/>
              </a:p>
            </c:txPr>
            <c:dLblPos val="outEnd"/>
            <c:showLegendKey val="1"/>
            <c:showVal val="1"/>
            <c:showCatName val="1"/>
            <c:showSerName val="1"/>
            <c:showPercent val="1"/>
            <c:showBubbleSize val="1"/>
            <c:showLeaderLines val="0"/>
            <c:extLst>
              <c:ext xmlns:c15="http://schemas.microsoft.com/office/drawing/2012/chart" uri="{CE6537A1-D6FC-4f65-9D91-7224C49458BB}">
                <c15:showLeaderLines val="1"/>
                <c15:leaderLines>
                  <c:spPr>
                    <a:ln>
                      <a:noFill/>
                    </a:ln>
                    <a:effectLst/>
                  </c:spPr>
                </c15:leaderLines>
              </c:ext>
            </c:extLst>
          </c:dLbls>
          <c:cat>
            <c:strRef>
              <c:f>'[Відповіді.xlsx]Ответы на форму (1)'!$M$16:$M$24</c:f>
              <c:strCache>
                <c:ptCount val="9"/>
                <c:pt idx="0">
                  <c:v>Рекомендації від друзів чи родини</c:v>
                </c:pt>
                <c:pt idx="1">
                  <c:v>У магазинах чи торгових центрах</c:v>
                </c:pt>
                <c:pt idx="2">
                  <c:v>Через соціальну мережу бренду – Instagram</c:v>
                </c:pt>
                <c:pt idx="3">
                  <c:v>Від блогера/знаменитості</c:v>
                </c:pt>
                <c:pt idx="4">
                  <c:v>Телебачення</c:v>
                </c:pt>
                <c:pt idx="5">
                  <c:v>Участь в подіях або показах мод</c:v>
                </c:pt>
                <c:pt idx="6">
                  <c:v>Через соціальну мережу бренду – Facebook</c:v>
                </c:pt>
                <c:pt idx="7">
                  <c:v>Через соціальну мережу бренду –ТікТок</c:v>
                </c:pt>
                <c:pt idx="8">
                  <c:v>Жіночі журнали та видання</c:v>
                </c:pt>
              </c:strCache>
            </c:strRef>
          </c:cat>
          <c:val>
            <c:numRef>
              <c:f>'[Відповіді.xlsx]Ответы на форму (1)'!$P$16:$P$24</c:f>
              <c:numCache>
                <c:formatCode>0%</c:formatCode>
                <c:ptCount val="9"/>
                <c:pt idx="0" formatCode="0.00%">
                  <c:v>0.36110000000000003</c:v>
                </c:pt>
                <c:pt idx="1">
                  <c:v>0.25</c:v>
                </c:pt>
                <c:pt idx="2" formatCode="0.00%">
                  <c:v>0.1111</c:v>
                </c:pt>
                <c:pt idx="3" formatCode="0.00%">
                  <c:v>8.3300000000000041E-2</c:v>
                </c:pt>
                <c:pt idx="4" formatCode="0.00%">
                  <c:v>5.5600000000000004E-2</c:v>
                </c:pt>
                <c:pt idx="5" formatCode="0.00%">
                  <c:v>5.5600000000000004E-2</c:v>
                </c:pt>
                <c:pt idx="6" formatCode="0.00%">
                  <c:v>2.7800000000000002E-2</c:v>
                </c:pt>
                <c:pt idx="7" formatCode="0.00%">
                  <c:v>2.7800000000000002E-2</c:v>
                </c:pt>
                <c:pt idx="8" formatCode="0.00%">
                  <c:v>2.7800000000000002E-2</c:v>
                </c:pt>
              </c:numCache>
            </c:numRef>
          </c:val>
          <c:extLst>
            <c:ext xmlns:c14="http://schemas.microsoft.com/office/drawing/2007/8/2/chart" uri="{6F2FDCE9-48DA-4B69-8628-5D25D57E5C99}">
              <c14:invertSolidFillFmt>
                <c14:spPr xmlns:c14="http://schemas.microsoft.com/office/drawing/2007/8/2/chart">
                  <a:solidFill>
                    <a:srgbClr val="FFFFFF"/>
                  </a:solidFill>
                  <a:ln w="9525">
                    <a:solidFill>
                      <a:schemeClr val="lt1"/>
                    </a:solidFill>
                  </a:ln>
                  <a:effectLst/>
                </c14:spPr>
              </c14:invertSolidFillFmt>
            </c:ext>
            <c:ext xmlns:c16="http://schemas.microsoft.com/office/drawing/2014/chart" uri="{C3380CC4-5D6E-409C-BE32-E72D297353CC}">
              <c16:uniqueId val="{00000001-C64B-4BD1-8FB3-67588B7B29CD}"/>
            </c:ext>
          </c:extLst>
        </c:ser>
        <c:dLbls>
          <c:showLegendKey val="1"/>
          <c:showVal val="1"/>
          <c:showCatName val="1"/>
          <c:showSerName val="1"/>
          <c:showPercent val="1"/>
          <c:showBubbleSize val="1"/>
        </c:dLbls>
        <c:gapWidth val="100"/>
        <c:axId val="57558528"/>
        <c:axId val="57560064"/>
      </c:barChart>
      <c:catAx>
        <c:axId val="57558528"/>
        <c:scaling>
          <c:orientation val="minMax"/>
        </c:scaling>
        <c:delete val="1"/>
        <c:axPos val="l"/>
        <c:numFmt formatCode="General" sourceLinked="1"/>
        <c:majorTickMark val="cross"/>
        <c:minorTickMark val="cross"/>
        <c:tickLblPos val="nextTo"/>
        <c:crossAx val="57560064"/>
        <c:crosses val="autoZero"/>
        <c:auto val="1"/>
        <c:lblAlgn val="ctr"/>
        <c:lblOffset val="100"/>
        <c:noMultiLvlLbl val="1"/>
      </c:catAx>
      <c:valAx>
        <c:axId val="57560064"/>
        <c:scaling>
          <c:orientation val="minMax"/>
        </c:scaling>
        <c:delete val="1"/>
        <c:axPos val="b"/>
        <c:majorGridlines>
          <c:spPr>
            <a:ln w="9525" cap="flat" cmpd="sng" algn="ctr">
              <a:solidFill>
                <a:schemeClr val="tx1">
                  <a:lumMod val="15000"/>
                  <a:lumOff val="85000"/>
                </a:schemeClr>
              </a:solidFill>
              <a:round/>
            </a:ln>
            <a:effectLst/>
          </c:spPr>
        </c:majorGridlines>
        <c:numFmt formatCode="0%" sourceLinked="0"/>
        <c:majorTickMark val="cross"/>
        <c:minorTickMark val="cross"/>
        <c:tickLblPos val="nextTo"/>
        <c:crossAx val="57558528"/>
        <c:crosses val="autoZero"/>
        <c:crossBetween val="between"/>
      </c:valAx>
      <c:spPr>
        <a:noFill/>
        <a:ln>
          <a:noFill/>
        </a:ln>
        <a:effectLst/>
      </c:spPr>
    </c:plotArea>
    <c:plotVisOnly val="1"/>
    <c:dispBlanksAs val="gap"/>
    <c:showDLblsOverMax val="1"/>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1"/>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E5B556-DEAF-4DD0-AE4D-8C51D9124E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128</Pages>
  <Words>31399</Words>
  <Characters>178979</Characters>
  <Application>Microsoft Office Word</Application>
  <DocSecurity>0</DocSecurity>
  <Lines>1491</Lines>
  <Paragraphs>419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209959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Larisa</cp:lastModifiedBy>
  <cp:revision>3</cp:revision>
  <cp:lastPrinted>2024-06-04T17:21:00Z</cp:lastPrinted>
  <dcterms:created xsi:type="dcterms:W3CDTF">2024-06-26T09:41:00Z</dcterms:created>
  <dcterms:modified xsi:type="dcterms:W3CDTF">2024-07-04T11:55:00Z</dcterms:modified>
</cp:coreProperties>
</file>