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64"/>
        <w:ind w:right="826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6"/>
        </w:rPr>
        <w:t> </w:t>
      </w:r>
      <w:r>
        <w:rPr/>
        <w:t>УНІВЕРСИТЕТ</w:t>
      </w:r>
      <w:r>
        <w:rPr>
          <w:spacing w:val="-4"/>
        </w:rPr>
        <w:t> </w:t>
      </w:r>
      <w:r>
        <w:rPr/>
        <w:t>УКРАЇНИ</w:t>
      </w:r>
    </w:p>
    <w:p>
      <w:pPr>
        <w:spacing w:line="194" w:lineRule="auto" w:before="146"/>
        <w:ind w:left="2471" w:right="2068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СІКОРСЬКОГО»</w:t>
      </w:r>
    </w:p>
    <w:p>
      <w:pPr>
        <w:pStyle w:val="Heading1"/>
        <w:spacing w:line="312" w:lineRule="auto" w:before="105"/>
        <w:ind w:left="2471" w:right="2065"/>
      </w:pPr>
      <w:r>
        <w:rPr/>
        <w:t>Факультет</w:t>
      </w:r>
      <w:r>
        <w:rPr>
          <w:spacing w:val="-10"/>
        </w:rPr>
        <w:t> </w:t>
      </w:r>
      <w:r>
        <w:rPr/>
        <w:t>менеджменту</w:t>
      </w:r>
      <w:r>
        <w:rPr>
          <w:spacing w:val="-3"/>
        </w:rPr>
        <w:t> </w:t>
      </w:r>
      <w:r>
        <w:rPr/>
        <w:t>та</w:t>
      </w:r>
      <w:r>
        <w:rPr>
          <w:spacing w:val="-8"/>
        </w:rPr>
        <w:t> </w:t>
      </w:r>
      <w:r>
        <w:rPr/>
        <w:t>маркетингу</w:t>
      </w:r>
      <w:r>
        <w:rPr>
          <w:spacing w:val="-67"/>
        </w:rPr>
        <w:t> </w:t>
      </w:r>
      <w:r>
        <w:rPr/>
        <w:t>Кафедра</w:t>
      </w:r>
      <w:r>
        <w:rPr>
          <w:spacing w:val="-1"/>
        </w:rPr>
        <w:t> </w:t>
      </w:r>
      <w:r>
        <w:rPr/>
        <w:t>промислового</w:t>
      </w:r>
      <w:r>
        <w:rPr>
          <w:spacing w:val="-5"/>
        </w:rPr>
        <w:t> </w:t>
      </w:r>
      <w:r>
        <w:rPr/>
        <w:t>маркетингу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6"/>
        </w:rPr>
      </w:pPr>
    </w:p>
    <w:tbl>
      <w:tblPr>
        <w:tblW w:w="0" w:type="auto"/>
        <w:jc w:val="left"/>
        <w:tblInd w:w="4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81"/>
        <w:gridCol w:w="4501"/>
      </w:tblGrid>
      <w:tr>
        <w:trPr>
          <w:trHeight w:val="1576" w:hRule="atLeast"/>
        </w:trPr>
        <w:tc>
          <w:tcPr>
            <w:tcW w:w="4081" w:type="dxa"/>
          </w:tcPr>
          <w:p>
            <w:pPr>
              <w:pStyle w:val="TableParagraph"/>
              <w:spacing w:line="369" w:lineRule="auto"/>
              <w:ind w:left="200" w:right="1375"/>
              <w:rPr>
                <w:sz w:val="26"/>
              </w:rPr>
            </w:pPr>
            <w:r>
              <w:rPr>
                <w:sz w:val="26"/>
              </w:rPr>
              <w:t>«На правах рукопису»</w:t>
            </w:r>
            <w:r>
              <w:rPr>
                <w:spacing w:val="-63"/>
                <w:sz w:val="26"/>
              </w:rPr>
              <w:t> </w:t>
            </w:r>
            <w:r>
              <w:rPr>
                <w:sz w:val="26"/>
              </w:rPr>
              <w:t>УДК</w:t>
            </w:r>
            <w:r>
              <w:rPr>
                <w:spacing w:val="1"/>
                <w:sz w:val="26"/>
              </w:rPr>
              <w:t> </w:t>
            </w:r>
            <w:r>
              <w:rPr>
                <w:sz w:val="26"/>
              </w:rPr>
              <w:t>339.138</w:t>
            </w:r>
          </w:p>
        </w:tc>
        <w:tc>
          <w:tcPr>
            <w:tcW w:w="4501" w:type="dxa"/>
          </w:tcPr>
          <w:p>
            <w:pPr>
              <w:pStyle w:val="TableParagraph"/>
              <w:spacing w:line="379" w:lineRule="auto"/>
              <w:ind w:left="1396" w:right="803"/>
              <w:rPr>
                <w:sz w:val="24"/>
              </w:rPr>
            </w:pPr>
            <w:r>
              <w:rPr>
                <w:sz w:val="24"/>
              </w:rPr>
              <w:t>До захисту допущено: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Завідувач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кафедри</w:t>
            </w:r>
          </w:p>
          <w:p>
            <w:pPr>
              <w:pStyle w:val="TableParagraph"/>
              <w:tabs>
                <w:tab w:pos="2411" w:val="left" w:leader="none"/>
              </w:tabs>
              <w:ind w:left="1396"/>
              <w:rPr>
                <w:sz w:val="24"/>
              </w:rPr>
            </w:pPr>
            <w:r>
              <w:rPr>
                <w:sz w:val="24"/>
                <w:u w:val="single"/>
              </w:rPr>
              <w:t> </w:t>
              <w:tab/>
            </w:r>
            <w:r>
              <w:rPr>
                <w:sz w:val="24"/>
              </w:rPr>
              <w:t>Сергій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СОЛНЦЕВ</w:t>
            </w:r>
          </w:p>
          <w:p>
            <w:pPr>
              <w:pStyle w:val="TableParagraph"/>
              <w:tabs>
                <w:tab w:pos="1875" w:val="left" w:leader="none"/>
                <w:tab w:pos="3550" w:val="left" w:leader="none"/>
              </w:tabs>
              <w:spacing w:line="256" w:lineRule="exact" w:before="152"/>
              <w:ind w:left="1396"/>
              <w:rPr>
                <w:sz w:val="24"/>
              </w:rPr>
            </w:pPr>
            <w:r>
              <w:rPr>
                <w:sz w:val="24"/>
              </w:rPr>
              <w:t>«</w:t>
            </w:r>
            <w:r>
              <w:rPr>
                <w:sz w:val="24"/>
                <w:u w:val="single"/>
              </w:rPr>
              <w:tab/>
            </w:r>
            <w:r>
              <w:rPr>
                <w:sz w:val="24"/>
              </w:rPr>
              <w:t>»</w:t>
              <w:tab/>
              <w:t>2021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р.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4"/>
        </w:rPr>
      </w:pPr>
    </w:p>
    <w:p>
      <w:pPr>
        <w:spacing w:line="312" w:lineRule="auto" w:before="87"/>
        <w:ind w:left="3643" w:right="3238" w:firstLine="268"/>
        <w:jc w:val="left"/>
        <w:rPr>
          <w:b/>
          <w:sz w:val="28"/>
        </w:rPr>
      </w:pPr>
      <w:r>
        <w:rPr/>
        <w:pict>
          <v:line style="position:absolute;mso-position-horizontal-relative:page;mso-position-vertical-relative:paragraph;z-index:15729152" from="369.947998pt,-48.657681pt" to="447.948002pt,-48.657681pt" stroked="true" strokeweight=".48pt" strokecolor="#000000">
            <v:stroke dashstyle="solid"/>
            <w10:wrap type="none"/>
          </v:line>
        </w:pict>
      </w:r>
      <w:r>
        <w:rPr>
          <w:b/>
          <w:sz w:val="28"/>
        </w:rPr>
        <w:t>Магістерська дисертація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на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магістра</w:t>
      </w:r>
    </w:p>
    <w:p>
      <w:pPr>
        <w:pStyle w:val="Heading1"/>
        <w:spacing w:line="277" w:lineRule="exact" w:before="0"/>
        <w:ind w:right="834"/>
      </w:pPr>
      <w:r>
        <w:rPr/>
        <w:t>за</w:t>
      </w:r>
      <w:r>
        <w:rPr>
          <w:spacing w:val="-6"/>
        </w:rPr>
        <w:t> </w:t>
      </w:r>
      <w:r>
        <w:rPr/>
        <w:t>освітньо-професійною</w:t>
      </w:r>
      <w:r>
        <w:rPr>
          <w:spacing w:val="-6"/>
        </w:rPr>
        <w:t> </w:t>
      </w:r>
      <w:r>
        <w:rPr/>
        <w:t>програмою</w:t>
      </w:r>
      <w:r>
        <w:rPr>
          <w:spacing w:val="-6"/>
        </w:rPr>
        <w:t> </w:t>
      </w:r>
      <w:r>
        <w:rPr/>
        <w:t>«Промисловий</w:t>
      </w:r>
      <w:r>
        <w:rPr>
          <w:spacing w:val="-7"/>
        </w:rPr>
        <w:t> </w:t>
      </w:r>
      <w:r>
        <w:rPr/>
        <w:t>маркетинг»</w:t>
      </w:r>
    </w:p>
    <w:p>
      <w:pPr>
        <w:spacing w:before="58"/>
        <w:ind w:left="1236" w:right="833" w:firstLine="0"/>
        <w:jc w:val="center"/>
        <w:rPr>
          <w:b/>
          <w:sz w:val="28"/>
        </w:rPr>
      </w:pPr>
      <w:r>
        <w:rPr>
          <w:b/>
          <w:sz w:val="28"/>
        </w:rPr>
        <w:t>зі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«Маркетинг»</w:t>
      </w:r>
    </w:p>
    <w:p>
      <w:pPr>
        <w:pStyle w:val="Heading1"/>
        <w:spacing w:before="57"/>
        <w:ind w:right="832"/>
      </w:pPr>
      <w:r>
        <w:rPr/>
        <w:t>на</w:t>
      </w:r>
      <w:r>
        <w:rPr>
          <w:spacing w:val="-4"/>
        </w:rPr>
        <w:t> </w:t>
      </w:r>
      <w:r>
        <w:rPr/>
        <w:t>тему:</w:t>
      </w:r>
      <w:r>
        <w:rPr>
          <w:spacing w:val="-3"/>
        </w:rPr>
        <w:t> </w:t>
      </w:r>
      <w:r>
        <w:rPr/>
        <w:t>«Маркетинг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стратегічному</w:t>
      </w:r>
      <w:r>
        <w:rPr>
          <w:spacing w:val="-3"/>
        </w:rPr>
        <w:t> </w:t>
      </w:r>
      <w:r>
        <w:rPr/>
        <w:t>управлінні</w:t>
      </w:r>
      <w:r>
        <w:rPr>
          <w:spacing w:val="-4"/>
        </w:rPr>
        <w:t> </w:t>
      </w:r>
      <w:r>
        <w:rPr/>
        <w:t>бізнесом»</w:t>
      </w:r>
    </w:p>
    <w:p>
      <w:pPr>
        <w:pStyle w:val="BodyText"/>
        <w:spacing w:before="139"/>
        <w:ind w:left="536"/>
      </w:pPr>
      <w:r>
        <w:rPr/>
        <w:t>Виконала:</w:t>
      </w:r>
    </w:p>
    <w:p>
      <w:pPr>
        <w:pStyle w:val="BodyText"/>
        <w:spacing w:before="71"/>
        <w:ind w:left="536"/>
      </w:pPr>
      <w:r>
        <w:rPr/>
        <w:t>студентка</w:t>
      </w:r>
      <w:r>
        <w:rPr>
          <w:spacing w:val="-1"/>
        </w:rPr>
        <w:t> </w:t>
      </w:r>
      <w:r>
        <w:rPr/>
        <w:t>ІІ</w:t>
      </w:r>
      <w:r>
        <w:rPr>
          <w:spacing w:val="-5"/>
        </w:rPr>
        <w:t> </w:t>
      </w:r>
      <w:r>
        <w:rPr/>
        <w:t>курсу,</w:t>
      </w:r>
      <w:r>
        <w:rPr>
          <w:spacing w:val="-1"/>
        </w:rPr>
        <w:t> </w:t>
      </w:r>
      <w:r>
        <w:rPr/>
        <w:t>групи</w:t>
      </w:r>
      <w:r>
        <w:rPr>
          <w:spacing w:val="-3"/>
        </w:rPr>
        <w:t> </w:t>
      </w:r>
      <w:r>
        <w:rPr/>
        <w:t>УМ-01мп</w:t>
      </w:r>
    </w:p>
    <w:p>
      <w:pPr>
        <w:pStyle w:val="BodyText"/>
        <w:tabs>
          <w:tab w:pos="9308" w:val="left" w:leader="none"/>
        </w:tabs>
        <w:spacing w:before="48"/>
        <w:ind w:left="536"/>
      </w:pPr>
      <w:r>
        <w:rPr/>
        <w:t>Наконечна</w:t>
      </w:r>
      <w:r>
        <w:rPr>
          <w:spacing w:val="-3"/>
        </w:rPr>
        <w:t> </w:t>
      </w:r>
      <w:r>
        <w:rPr/>
        <w:t>Валерія</w:t>
      </w:r>
      <w:r>
        <w:rPr>
          <w:spacing w:val="-6"/>
        </w:rPr>
        <w:t> </w:t>
      </w:r>
      <w:r>
        <w:rPr/>
        <w:t>Олександрівна</w:t>
        <w:tab/>
        <w:t>_</w:t>
      </w:r>
    </w:p>
    <w:p>
      <w:pPr>
        <w:pStyle w:val="BodyText"/>
        <w:spacing w:line="20" w:lineRule="exact"/>
        <w:ind w:left="8045"/>
        <w:rPr>
          <w:sz w:val="2"/>
        </w:rPr>
      </w:pPr>
      <w:r>
        <w:rPr>
          <w:sz w:val="2"/>
        </w:rPr>
        <w:pict>
          <v:group style="width:62.65pt;height:.6pt;mso-position-horizontal-relative:char;mso-position-vertical-relative:line" coordorigin="0,0" coordsize="1253,12">
            <v:line style="position:absolute" from="0,6" to="1253,6" stroked="true" strokeweight=".556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10"/>
        <w:ind w:left="536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spacing w:line="285" w:lineRule="auto" w:before="57"/>
        <w:ind w:left="536" w:right="4598"/>
      </w:pPr>
      <w:r>
        <w:rPr/>
        <w:t>Доцент</w:t>
      </w:r>
      <w:r>
        <w:rPr>
          <w:spacing w:val="-10"/>
        </w:rPr>
        <w:t> </w:t>
      </w:r>
      <w:r>
        <w:rPr/>
        <w:t>кафедри</w:t>
      </w:r>
      <w:r>
        <w:rPr>
          <w:spacing w:val="-8"/>
        </w:rPr>
        <w:t> </w:t>
      </w:r>
      <w:r>
        <w:rPr/>
        <w:t>промислового</w:t>
      </w:r>
      <w:r>
        <w:rPr>
          <w:spacing w:val="-8"/>
        </w:rPr>
        <w:t> </w:t>
      </w:r>
      <w:r>
        <w:rPr/>
        <w:t>маркетингу,</w:t>
      </w:r>
      <w:r>
        <w:rPr>
          <w:spacing w:val="-67"/>
        </w:rPr>
        <w:t> </w:t>
      </w:r>
      <w:r>
        <w:rPr/>
        <w:t>к.т.н,</w:t>
      </w:r>
      <w:r>
        <w:rPr>
          <w:spacing w:val="2"/>
        </w:rPr>
        <w:t> </w:t>
      </w:r>
      <w:r>
        <w:rPr/>
        <w:t>доцент</w:t>
      </w:r>
    </w:p>
    <w:p>
      <w:pPr>
        <w:pStyle w:val="BodyText"/>
        <w:tabs>
          <w:tab w:pos="7514" w:val="left" w:leader="none"/>
          <w:tab w:pos="8772" w:val="left" w:leader="none"/>
        </w:tabs>
        <w:spacing w:before="2"/>
        <w:ind w:right="1134"/>
        <w:jc w:val="right"/>
      </w:pPr>
      <w:r>
        <w:rPr/>
        <w:t>Лебеденко</w:t>
      </w:r>
      <w:r>
        <w:rPr>
          <w:spacing w:val="-6"/>
        </w:rPr>
        <w:t> </w:t>
      </w:r>
      <w:r>
        <w:rPr/>
        <w:t>Сергій</w:t>
      </w:r>
      <w:r>
        <w:rPr>
          <w:spacing w:val="-6"/>
        </w:rPr>
        <w:t> </w:t>
      </w:r>
      <w:r>
        <w:rPr/>
        <w:t>Олександрович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p>
      <w:pPr>
        <w:pStyle w:val="BodyText"/>
        <w:tabs>
          <w:tab w:pos="1257" w:val="left" w:leader="none"/>
        </w:tabs>
        <w:spacing w:before="139"/>
        <w:ind w:right="1134"/>
        <w:jc w:val="right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120"/>
        <w:ind w:left="536"/>
      </w:pPr>
      <w:r>
        <w:rPr/>
        <w:t>Рецензент:</w:t>
      </w:r>
    </w:p>
    <w:p>
      <w:pPr>
        <w:pStyle w:val="BodyText"/>
        <w:spacing w:line="300" w:lineRule="auto" w:before="76"/>
        <w:ind w:left="536" w:right="3108"/>
      </w:pPr>
      <w:r>
        <w:rPr/>
        <w:t>Доцент кафедри менеджменту підприємств, к.е.н., доцент</w:t>
      </w:r>
      <w:r>
        <w:rPr>
          <w:spacing w:val="-67"/>
        </w:rPr>
        <w:t> </w:t>
      </w:r>
      <w:r>
        <w:rPr/>
        <w:t>Артеменко Ліна</w:t>
      </w:r>
      <w:r>
        <w:rPr>
          <w:spacing w:val="2"/>
        </w:rPr>
        <w:t> </w:t>
      </w:r>
      <w:r>
        <w:rPr/>
        <w:t>Петрівна</w:t>
      </w:r>
    </w:p>
    <w:p>
      <w:pPr>
        <w:pStyle w:val="BodyText"/>
        <w:tabs>
          <w:tab w:pos="9308" w:val="left" w:leader="none"/>
        </w:tabs>
        <w:spacing w:before="40"/>
        <w:ind w:left="8051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163"/>
        <w:ind w:left="5074" w:right="1157"/>
      </w:pPr>
      <w:r>
        <w:rPr/>
        <w:t>Засвідчую, що у цій магістерській</w:t>
      </w:r>
      <w:r>
        <w:rPr>
          <w:spacing w:val="1"/>
        </w:rPr>
        <w:t> </w:t>
      </w:r>
      <w:r>
        <w:rPr/>
        <w:t>дисертації немає запозичень з праць</w:t>
      </w:r>
      <w:r>
        <w:rPr>
          <w:spacing w:val="-67"/>
        </w:rPr>
        <w:t> </w:t>
      </w:r>
      <w:r>
        <w:rPr/>
        <w:t>інших авторів без відповідних</w:t>
      </w:r>
      <w:r>
        <w:rPr>
          <w:spacing w:val="1"/>
        </w:rPr>
        <w:t> </w:t>
      </w:r>
      <w:r>
        <w:rPr/>
        <w:t>посилань.</w:t>
      </w:r>
    </w:p>
    <w:p>
      <w:pPr>
        <w:pStyle w:val="BodyText"/>
        <w:tabs>
          <w:tab w:pos="8479" w:val="left" w:leader="none"/>
        </w:tabs>
        <w:spacing w:line="321" w:lineRule="exact"/>
        <w:ind w:left="5074"/>
      </w:pPr>
      <w:r>
        <w:rPr/>
        <w:t>Студент</w:t>
      </w:r>
      <w:r>
        <w:rPr>
          <w:spacing w:val="-4"/>
        </w:rPr>
        <w:t> </w:t>
      </w:r>
      <w:r>
        <w:rPr/>
        <w:t>(-ка)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20"/>
        </w:rPr>
      </w:pPr>
    </w:p>
    <w:p>
      <w:pPr>
        <w:pStyle w:val="BodyText"/>
        <w:spacing w:before="255"/>
        <w:ind w:left="1236" w:right="823"/>
        <w:jc w:val="center"/>
      </w:pPr>
      <w:r>
        <w:rPr/>
        <w:t>Київ</w:t>
      </w:r>
      <w:r>
        <w:rPr>
          <w:spacing w:val="-2"/>
        </w:rPr>
        <w:t> </w:t>
      </w:r>
      <w:r>
        <w:rPr/>
        <w:t>– 2021 року</w:t>
      </w:r>
    </w:p>
    <w:p>
      <w:pPr>
        <w:spacing w:after="0"/>
        <w:jc w:val="center"/>
        <w:sectPr>
          <w:type w:val="continuous"/>
          <w:pgSz w:w="11910" w:h="16840"/>
          <w:pgMar w:top="1000" w:bottom="280" w:left="880" w:right="440"/>
        </w:sectPr>
      </w:pPr>
    </w:p>
    <w:p>
      <w:pPr>
        <w:pStyle w:val="BodyText"/>
        <w:spacing w:before="8"/>
        <w:rPr>
          <w:sz w:val="9"/>
        </w:rPr>
      </w:pPr>
    </w:p>
    <w:p>
      <w:pPr>
        <w:pStyle w:val="Heading1"/>
        <w:ind w:right="830"/>
      </w:pPr>
      <w:r>
        <w:rPr/>
        <w:t>Національний</w:t>
      </w:r>
      <w:r>
        <w:rPr>
          <w:spacing w:val="-8"/>
        </w:rPr>
        <w:t> </w:t>
      </w:r>
      <w:r>
        <w:rPr/>
        <w:t>технічний</w:t>
      </w:r>
      <w:r>
        <w:rPr>
          <w:spacing w:val="-7"/>
        </w:rPr>
        <w:t> </w:t>
      </w:r>
      <w:r>
        <w:rPr/>
        <w:t>університет</w:t>
      </w:r>
      <w:r>
        <w:rPr>
          <w:spacing w:val="2"/>
        </w:rPr>
        <w:t> </w:t>
      </w:r>
      <w:r>
        <w:rPr/>
        <w:t>України</w:t>
      </w:r>
    </w:p>
    <w:p>
      <w:pPr>
        <w:spacing w:line="304" w:lineRule="auto" w:before="86"/>
        <w:ind w:left="1236" w:right="838" w:firstLine="0"/>
        <w:jc w:val="center"/>
        <w:rPr>
          <w:b/>
          <w:sz w:val="28"/>
        </w:rPr>
      </w:pPr>
      <w:r>
        <w:rPr>
          <w:b/>
          <w:sz w:val="28"/>
        </w:rPr>
        <w:t>«Київський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політехнічний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інститут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імені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Ігоря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Сікорського»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Факультет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менеджменту</w:t>
      </w:r>
      <w:r>
        <w:rPr>
          <w:b/>
          <w:spacing w:val="5"/>
          <w:sz w:val="28"/>
        </w:rPr>
        <w:t> </w:t>
      </w:r>
      <w:r>
        <w:rPr>
          <w:b/>
          <w:sz w:val="28"/>
        </w:rPr>
        <w:t>та маркетингу</w:t>
      </w:r>
    </w:p>
    <w:p>
      <w:pPr>
        <w:pStyle w:val="Heading1"/>
        <w:spacing w:before="4"/>
        <w:ind w:right="833"/>
      </w:pPr>
      <w:r>
        <w:rPr/>
        <w:t>Кафедра</w:t>
      </w:r>
      <w:r>
        <w:rPr>
          <w:spacing w:val="-5"/>
        </w:rPr>
        <w:t> </w:t>
      </w:r>
      <w:r>
        <w:rPr/>
        <w:t>промислового</w:t>
      </w:r>
      <w:r>
        <w:rPr>
          <w:spacing w:val="-8"/>
        </w:rPr>
        <w:t> </w:t>
      </w:r>
      <w:r>
        <w:rPr/>
        <w:t>маркетингу</w:t>
      </w:r>
    </w:p>
    <w:p>
      <w:pPr>
        <w:pStyle w:val="BodyText"/>
        <w:spacing w:line="328" w:lineRule="auto" w:before="110"/>
        <w:ind w:left="536" w:right="4598"/>
      </w:pPr>
      <w:r>
        <w:rPr/>
        <w:t>Рівень вищої освіти – другий (магістерський)</w:t>
      </w:r>
      <w:r>
        <w:rPr>
          <w:spacing w:val="-68"/>
        </w:rPr>
        <w:t> </w:t>
      </w:r>
      <w:r>
        <w:rPr/>
        <w:t>Спеціальність –</w:t>
      </w:r>
      <w:r>
        <w:rPr>
          <w:spacing w:val="1"/>
        </w:rPr>
        <w:t> </w:t>
      </w:r>
      <w:r>
        <w:rPr/>
        <w:t>075</w:t>
      </w:r>
      <w:r>
        <w:rPr>
          <w:spacing w:val="5"/>
        </w:rPr>
        <w:t> </w:t>
      </w:r>
      <w:r>
        <w:rPr/>
        <w:t>«Маркетинг»</w:t>
      </w:r>
    </w:p>
    <w:p>
      <w:pPr>
        <w:pStyle w:val="BodyText"/>
        <w:spacing w:line="275" w:lineRule="exact"/>
        <w:ind w:left="536"/>
      </w:pPr>
      <w:r>
        <w:rPr/>
        <w:t>Освітньо-професійна</w:t>
      </w:r>
      <w:r>
        <w:rPr>
          <w:spacing w:val="-7"/>
        </w:rPr>
        <w:t> </w:t>
      </w:r>
      <w:r>
        <w:rPr/>
        <w:t>програма</w:t>
      </w:r>
      <w:r>
        <w:rPr>
          <w:spacing w:val="-2"/>
        </w:rPr>
        <w:t> </w:t>
      </w:r>
      <w:r>
        <w:rPr/>
        <w:t>«Промисловий</w:t>
      </w:r>
      <w:r>
        <w:rPr>
          <w:spacing w:val="-8"/>
        </w:rPr>
        <w:t> </w:t>
      </w:r>
      <w:r>
        <w:rPr/>
        <w:t>маркетинг»</w:t>
      </w:r>
    </w:p>
    <w:p>
      <w:pPr>
        <w:pStyle w:val="BodyText"/>
        <w:rPr>
          <w:sz w:val="42"/>
        </w:rPr>
      </w:pPr>
    </w:p>
    <w:p>
      <w:pPr>
        <w:spacing w:before="0"/>
        <w:ind w:left="5784" w:right="0" w:firstLine="0"/>
        <w:jc w:val="left"/>
        <w:rPr>
          <w:sz w:val="22"/>
        </w:rPr>
      </w:pPr>
      <w:r>
        <w:rPr>
          <w:sz w:val="22"/>
        </w:rPr>
        <w:t>ЗАТВЕРДЖУЮ</w:t>
      </w:r>
    </w:p>
    <w:p>
      <w:pPr>
        <w:spacing w:before="107"/>
        <w:ind w:left="5784" w:right="0" w:firstLine="0"/>
        <w:jc w:val="left"/>
        <w:rPr>
          <w:sz w:val="22"/>
        </w:rPr>
      </w:pPr>
      <w:r>
        <w:rPr>
          <w:sz w:val="22"/>
        </w:rPr>
        <w:t>Завідувач</w:t>
      </w:r>
      <w:r>
        <w:rPr>
          <w:spacing w:val="-3"/>
          <w:sz w:val="22"/>
        </w:rPr>
        <w:t> </w:t>
      </w:r>
      <w:r>
        <w:rPr>
          <w:sz w:val="22"/>
        </w:rPr>
        <w:t>кафедри</w:t>
      </w:r>
    </w:p>
    <w:p>
      <w:pPr>
        <w:tabs>
          <w:tab w:pos="6607" w:val="left" w:leader="none"/>
        </w:tabs>
        <w:spacing w:before="112"/>
        <w:ind w:left="5784" w:right="0" w:firstLine="0"/>
        <w:jc w:val="left"/>
        <w:rPr>
          <w:sz w:val="22"/>
        </w:rPr>
      </w:pPr>
      <w:r>
        <w:rPr>
          <w:w w:val="100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Сергій</w:t>
      </w:r>
      <w:r>
        <w:rPr>
          <w:spacing w:val="-2"/>
          <w:sz w:val="22"/>
        </w:rPr>
        <w:t> </w:t>
      </w:r>
      <w:r>
        <w:rPr>
          <w:sz w:val="22"/>
        </w:rPr>
        <w:t>СОЛНЦЕВ</w:t>
      </w:r>
    </w:p>
    <w:p>
      <w:pPr>
        <w:tabs>
          <w:tab w:pos="6226" w:val="left" w:leader="none"/>
          <w:tab w:pos="7766" w:val="left" w:leader="none"/>
        </w:tabs>
        <w:spacing w:before="107"/>
        <w:ind w:left="5784" w:right="0" w:firstLine="0"/>
        <w:jc w:val="left"/>
        <w:rPr>
          <w:sz w:val="22"/>
        </w:rPr>
      </w:pPr>
      <w:r>
        <w:rPr>
          <w:sz w:val="22"/>
        </w:rPr>
        <w:t>«</w:t>
      </w:r>
      <w:r>
        <w:rPr>
          <w:sz w:val="22"/>
          <w:u w:val="single"/>
        </w:rPr>
        <w:tab/>
      </w:r>
      <w:r>
        <w:rPr>
          <w:sz w:val="22"/>
        </w:rPr>
        <w:t>»</w:t>
      </w:r>
      <w:r>
        <w:rPr>
          <w:sz w:val="22"/>
          <w:u w:val="single"/>
        </w:rPr>
        <w:tab/>
      </w:r>
      <w:r>
        <w:rPr>
          <w:sz w:val="22"/>
        </w:rPr>
        <w:t>2021</w:t>
      </w:r>
      <w:r>
        <w:rPr>
          <w:spacing w:val="-3"/>
          <w:sz w:val="22"/>
        </w:rPr>
        <w:t> </w:t>
      </w:r>
      <w:r>
        <w:rPr>
          <w:sz w:val="22"/>
        </w:rPr>
        <w:t>р.</w:t>
      </w:r>
    </w:p>
    <w:p>
      <w:pPr>
        <w:pStyle w:val="Heading1"/>
        <w:spacing w:before="109"/>
        <w:ind w:right="829"/>
      </w:pPr>
      <w:r>
        <w:rPr/>
        <w:t>ЗАВДАННЯ</w:t>
      </w:r>
    </w:p>
    <w:p>
      <w:pPr>
        <w:spacing w:line="312" w:lineRule="auto" w:before="96"/>
        <w:ind w:left="3292" w:right="2742" w:hanging="149"/>
        <w:jc w:val="both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магістерську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дисертацію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студенту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Наконечній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Валерії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Олександрівні</w:t>
      </w:r>
    </w:p>
    <w:p>
      <w:pPr>
        <w:pStyle w:val="ListParagraph"/>
        <w:numPr>
          <w:ilvl w:val="0"/>
          <w:numId w:val="1"/>
        </w:numPr>
        <w:tabs>
          <w:tab w:pos="868" w:val="left" w:leader="none"/>
        </w:tabs>
        <w:spacing w:line="240" w:lineRule="auto" w:before="42" w:after="0"/>
        <w:ind w:left="536" w:right="121" w:firstLine="0"/>
        <w:jc w:val="both"/>
        <w:rPr>
          <w:sz w:val="28"/>
        </w:rPr>
      </w:pPr>
      <w:r>
        <w:rPr>
          <w:sz w:val="28"/>
        </w:rPr>
        <w:t>Тема дисертації «Маркетинг у стратегічному управлінні бізнесом», науковий</w:t>
      </w:r>
      <w:r>
        <w:rPr>
          <w:spacing w:val="1"/>
          <w:sz w:val="28"/>
        </w:rPr>
        <w:t> </w:t>
      </w:r>
      <w:r>
        <w:rPr>
          <w:sz w:val="28"/>
        </w:rPr>
        <w:t>керівник</w:t>
      </w:r>
      <w:r>
        <w:rPr>
          <w:spacing w:val="-7"/>
          <w:sz w:val="28"/>
        </w:rPr>
        <w:t> </w:t>
      </w:r>
      <w:r>
        <w:rPr>
          <w:sz w:val="28"/>
        </w:rPr>
        <w:t>дисертації</w:t>
      </w:r>
      <w:r>
        <w:rPr>
          <w:spacing w:val="-10"/>
          <w:sz w:val="28"/>
        </w:rPr>
        <w:t> </w:t>
      </w:r>
      <w:r>
        <w:rPr>
          <w:sz w:val="28"/>
        </w:rPr>
        <w:t>Лебеденко</w:t>
      </w:r>
      <w:r>
        <w:rPr>
          <w:spacing w:val="-7"/>
          <w:sz w:val="28"/>
        </w:rPr>
        <w:t> </w:t>
      </w:r>
      <w:r>
        <w:rPr>
          <w:sz w:val="28"/>
        </w:rPr>
        <w:t>Сергій</w:t>
      </w:r>
      <w:r>
        <w:rPr>
          <w:spacing w:val="-7"/>
          <w:sz w:val="28"/>
        </w:rPr>
        <w:t> </w:t>
      </w:r>
      <w:r>
        <w:rPr>
          <w:sz w:val="28"/>
        </w:rPr>
        <w:t>Олександрович,</w:t>
      </w:r>
      <w:r>
        <w:rPr>
          <w:spacing w:val="-4"/>
          <w:sz w:val="28"/>
        </w:rPr>
        <w:t> </w:t>
      </w:r>
      <w:r>
        <w:rPr>
          <w:sz w:val="28"/>
        </w:rPr>
        <w:t>доцент,</w:t>
      </w:r>
      <w:r>
        <w:rPr>
          <w:spacing w:val="-5"/>
          <w:sz w:val="28"/>
        </w:rPr>
        <w:t> </w:t>
      </w:r>
      <w:r>
        <w:rPr>
          <w:sz w:val="28"/>
        </w:rPr>
        <w:t>кандидат</w:t>
      </w:r>
      <w:r>
        <w:rPr>
          <w:spacing w:val="-8"/>
          <w:sz w:val="28"/>
        </w:rPr>
        <w:t> </w:t>
      </w:r>
      <w:r>
        <w:rPr>
          <w:sz w:val="28"/>
        </w:rPr>
        <w:t>технічних</w:t>
      </w:r>
      <w:r>
        <w:rPr>
          <w:spacing w:val="-67"/>
          <w:sz w:val="28"/>
        </w:rPr>
        <w:t> </w:t>
      </w:r>
      <w:r>
        <w:rPr>
          <w:sz w:val="28"/>
        </w:rPr>
        <w:t>наук,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-6"/>
          <w:sz w:val="28"/>
        </w:rPr>
        <w:t> </w:t>
      </w:r>
      <w:r>
        <w:rPr>
          <w:sz w:val="28"/>
        </w:rPr>
        <w:t>наказом по</w:t>
      </w:r>
      <w:r>
        <w:rPr>
          <w:spacing w:val="3"/>
          <w:sz w:val="28"/>
        </w:rPr>
        <w:t> </w:t>
      </w:r>
      <w:r>
        <w:rPr>
          <w:sz w:val="28"/>
        </w:rPr>
        <w:t>університету</w:t>
      </w:r>
      <w:r>
        <w:rPr>
          <w:spacing w:val="-5"/>
          <w:sz w:val="28"/>
        </w:rPr>
        <w:t> </w:t>
      </w:r>
      <w:r>
        <w:rPr>
          <w:sz w:val="28"/>
        </w:rPr>
        <w:t>від «10»</w:t>
      </w:r>
      <w:r>
        <w:rPr>
          <w:spacing w:val="-5"/>
          <w:sz w:val="28"/>
        </w:rPr>
        <w:t> </w:t>
      </w:r>
      <w:r>
        <w:rPr>
          <w:sz w:val="28"/>
        </w:rPr>
        <w:t>листопада</w:t>
      </w:r>
      <w:r>
        <w:rPr>
          <w:spacing w:val="-1"/>
          <w:sz w:val="28"/>
        </w:rPr>
        <w:t> </w:t>
      </w:r>
      <w:r>
        <w:rPr>
          <w:sz w:val="28"/>
        </w:rPr>
        <w:t>2021р.</w:t>
      </w:r>
      <w:r>
        <w:rPr>
          <w:spacing w:val="2"/>
          <w:sz w:val="28"/>
        </w:rPr>
        <w:t> </w:t>
      </w:r>
      <w:r>
        <w:rPr>
          <w:sz w:val="28"/>
        </w:rPr>
        <w:t>№3710-с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9905" w:val="left" w:leader="none"/>
        </w:tabs>
        <w:spacing w:line="321" w:lineRule="exact" w:before="0" w:after="0"/>
        <w:ind w:left="819" w:right="0" w:hanging="284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10"/>
          <w:sz w:val="28"/>
        </w:rPr>
        <w:t> </w:t>
      </w:r>
      <w:r>
        <w:rPr>
          <w:sz w:val="28"/>
        </w:rPr>
        <w:t>подання</w:t>
      </w:r>
      <w:r>
        <w:rPr>
          <w:spacing w:val="-9"/>
          <w:sz w:val="28"/>
        </w:rPr>
        <w:t> </w:t>
      </w:r>
      <w:r>
        <w:rPr>
          <w:sz w:val="28"/>
        </w:rPr>
        <w:t>студентом</w:t>
      </w:r>
      <w:r>
        <w:rPr>
          <w:spacing w:val="-9"/>
          <w:sz w:val="28"/>
        </w:rPr>
        <w:t> </w:t>
      </w:r>
      <w:r>
        <w:rPr>
          <w:sz w:val="28"/>
        </w:rPr>
        <w:t>дисертації  </w:t>
      </w:r>
      <w:r>
        <w:rPr>
          <w:spacing w:val="-7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ListParagraph"/>
        <w:numPr>
          <w:ilvl w:val="0"/>
          <w:numId w:val="1"/>
        </w:numPr>
        <w:tabs>
          <w:tab w:pos="815" w:val="left" w:leader="none"/>
        </w:tabs>
        <w:spacing w:line="240" w:lineRule="auto" w:before="0" w:after="0"/>
        <w:ind w:left="536" w:right="123" w:firstLine="0"/>
        <w:jc w:val="both"/>
        <w:rPr>
          <w:sz w:val="28"/>
        </w:rPr>
      </w:pPr>
      <w:r>
        <w:rPr>
          <w:sz w:val="28"/>
        </w:rPr>
        <w:t>Об’єкт</w:t>
      </w:r>
      <w:r>
        <w:rPr>
          <w:spacing w:val="-13"/>
          <w:sz w:val="28"/>
        </w:rPr>
        <w:t> </w:t>
      </w:r>
      <w:r>
        <w:rPr>
          <w:sz w:val="28"/>
        </w:rPr>
        <w:t>дослідження</w:t>
      </w:r>
      <w:r>
        <w:rPr>
          <w:spacing w:val="-8"/>
          <w:sz w:val="28"/>
        </w:rPr>
        <w:t> </w:t>
      </w:r>
      <w:r>
        <w:rPr>
          <w:sz w:val="28"/>
        </w:rPr>
        <w:t>–</w:t>
      </w:r>
      <w:r>
        <w:rPr>
          <w:spacing w:val="-15"/>
          <w:sz w:val="28"/>
        </w:rPr>
        <w:t> </w:t>
      </w:r>
      <w:r>
        <w:rPr>
          <w:sz w:val="28"/>
        </w:rPr>
        <w:t>формування</w:t>
      </w:r>
      <w:r>
        <w:rPr>
          <w:spacing w:val="-10"/>
          <w:sz w:val="28"/>
        </w:rPr>
        <w:t> </w:t>
      </w:r>
      <w:r>
        <w:rPr>
          <w:sz w:val="28"/>
        </w:rPr>
        <w:t>стратегії</w:t>
      </w:r>
      <w:r>
        <w:rPr>
          <w:spacing w:val="-17"/>
          <w:sz w:val="28"/>
        </w:rPr>
        <w:t> </w:t>
      </w:r>
      <w:r>
        <w:rPr>
          <w:sz w:val="28"/>
        </w:rPr>
        <w:t>логістичного</w:t>
      </w:r>
      <w:r>
        <w:rPr>
          <w:spacing w:val="-11"/>
          <w:sz w:val="28"/>
        </w:rPr>
        <w:t> </w:t>
      </w:r>
      <w:r>
        <w:rPr>
          <w:sz w:val="28"/>
        </w:rPr>
        <w:t>маркетингу</w:t>
      </w:r>
      <w:r>
        <w:rPr>
          <w:spacing w:val="-8"/>
          <w:sz w:val="28"/>
        </w:rPr>
        <w:t> </w:t>
      </w:r>
      <w:r>
        <w:rPr>
          <w:sz w:val="28"/>
        </w:rPr>
        <w:t>фінансово-</w:t>
      </w:r>
      <w:r>
        <w:rPr>
          <w:spacing w:val="-68"/>
          <w:sz w:val="28"/>
        </w:rPr>
        <w:t> </w:t>
      </w:r>
      <w:r>
        <w:rPr>
          <w:sz w:val="28"/>
        </w:rPr>
        <w:t>промислової</w:t>
      </w:r>
      <w:r>
        <w:rPr>
          <w:spacing w:val="-5"/>
          <w:sz w:val="28"/>
        </w:rPr>
        <w:t> </w:t>
      </w:r>
      <w:r>
        <w:rPr>
          <w:sz w:val="28"/>
        </w:rPr>
        <w:t>компаній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промисловому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</w:p>
    <w:p>
      <w:pPr>
        <w:pStyle w:val="ListParagraph"/>
        <w:numPr>
          <w:ilvl w:val="0"/>
          <w:numId w:val="1"/>
        </w:numPr>
        <w:tabs>
          <w:tab w:pos="835" w:val="left" w:leader="none"/>
        </w:tabs>
        <w:spacing w:line="192" w:lineRule="auto" w:before="3" w:after="0"/>
        <w:ind w:left="536" w:right="127" w:firstLine="0"/>
        <w:jc w:val="both"/>
        <w:rPr>
          <w:sz w:val="28"/>
        </w:rPr>
      </w:pPr>
      <w:r>
        <w:rPr>
          <w:sz w:val="28"/>
        </w:rPr>
        <w:t>Вихідні дані – теоретико-методологічні засади та практичні рекомендації щодо</w:t>
      </w:r>
      <w:r>
        <w:rPr>
          <w:spacing w:val="1"/>
          <w:sz w:val="28"/>
        </w:rPr>
        <w:t> </w:t>
      </w:r>
      <w:r>
        <w:rPr>
          <w:sz w:val="28"/>
        </w:rPr>
        <w:t>формування стратегій логістичного маркетингу фінансово-промислової компаній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2"/>
          <w:sz w:val="28"/>
        </w:rPr>
        <w:t> </w:t>
      </w:r>
      <w:r>
        <w:rPr>
          <w:sz w:val="28"/>
        </w:rPr>
        <w:t>промисловому</w:t>
      </w:r>
      <w:r>
        <w:rPr>
          <w:spacing w:val="-3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</w:tabs>
        <w:spacing w:line="317" w:lineRule="exact" w:before="0" w:after="0"/>
        <w:ind w:left="819" w:right="0" w:hanging="284"/>
        <w:jc w:val="both"/>
        <w:rPr>
          <w:sz w:val="28"/>
        </w:rPr>
      </w:pPr>
      <w:r>
        <w:rPr>
          <w:sz w:val="28"/>
        </w:rPr>
        <w:t>Перелік</w:t>
      </w:r>
      <w:r>
        <w:rPr>
          <w:spacing w:val="-3"/>
          <w:sz w:val="28"/>
        </w:rPr>
        <w:t> </w:t>
      </w:r>
      <w:r>
        <w:rPr>
          <w:sz w:val="28"/>
        </w:rPr>
        <w:t>завдань,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-7"/>
          <w:sz w:val="28"/>
        </w:rPr>
        <w:t> </w:t>
      </w:r>
      <w:r>
        <w:rPr>
          <w:sz w:val="28"/>
        </w:rPr>
        <w:t>потрібно</w:t>
      </w:r>
      <w:r>
        <w:rPr>
          <w:spacing w:val="-4"/>
          <w:sz w:val="28"/>
        </w:rPr>
        <w:t> </w:t>
      </w:r>
      <w:r>
        <w:rPr>
          <w:sz w:val="28"/>
        </w:rPr>
        <w:t>розробити: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  <w:tab w:pos="3046" w:val="left" w:leader="none"/>
          <w:tab w:pos="4233" w:val="left" w:leader="none"/>
          <w:tab w:pos="5988" w:val="left" w:leader="none"/>
          <w:tab w:pos="7576" w:val="left" w:leader="none"/>
          <w:tab w:pos="8021" w:val="left" w:leader="none"/>
          <w:tab w:pos="8766" w:val="left" w:leader="none"/>
          <w:tab w:pos="10042" w:val="left" w:leader="none"/>
        </w:tabs>
        <w:spacing w:line="242" w:lineRule="auto" w:before="0" w:after="0"/>
        <w:ind w:left="1612" w:right="129" w:hanging="356"/>
        <w:jc w:val="left"/>
        <w:rPr>
          <w:sz w:val="28"/>
        </w:rPr>
      </w:pPr>
      <w:r>
        <w:rPr>
          <w:sz w:val="28"/>
        </w:rPr>
        <w:t>Дослідити</w:t>
        <w:tab/>
        <w:t>сутність</w:t>
        <w:tab/>
        <w:t>логістичного</w:t>
        <w:tab/>
        <w:t>маркетингу</w:t>
        <w:tab/>
        <w:t>та</w:t>
        <w:tab/>
        <w:t>його</w:t>
        <w:tab/>
        <w:t>значення</w:t>
        <w:tab/>
      </w:r>
      <w:r>
        <w:rPr>
          <w:spacing w:val="-1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компаній-трейдерів.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  <w:tab w:pos="6659" w:val="left" w:leader="none"/>
        </w:tabs>
        <w:spacing w:line="240" w:lineRule="auto" w:before="0" w:after="0"/>
        <w:ind w:left="1612" w:right="120" w:hanging="356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121"/>
          <w:sz w:val="28"/>
        </w:rPr>
        <w:t> </w:t>
      </w:r>
      <w:r>
        <w:rPr>
          <w:sz w:val="28"/>
        </w:rPr>
        <w:t>стратегії</w:t>
      </w:r>
      <w:r>
        <w:rPr>
          <w:spacing w:val="113"/>
          <w:sz w:val="28"/>
        </w:rPr>
        <w:t> </w:t>
      </w:r>
      <w:r>
        <w:rPr>
          <w:sz w:val="28"/>
        </w:rPr>
        <w:t>логістичного</w:t>
        <w:tab/>
        <w:t>маркетингу</w:t>
      </w:r>
      <w:r>
        <w:rPr>
          <w:spacing w:val="54"/>
          <w:sz w:val="28"/>
        </w:rPr>
        <w:t> </w:t>
      </w:r>
      <w:r>
        <w:rPr>
          <w:sz w:val="28"/>
        </w:rPr>
        <w:t>на</w:t>
      </w:r>
      <w:r>
        <w:rPr>
          <w:spacing w:val="54"/>
          <w:sz w:val="28"/>
        </w:rPr>
        <w:t> </w:t>
      </w:r>
      <w:r>
        <w:rPr>
          <w:sz w:val="28"/>
        </w:rPr>
        <w:t>промисловому</w:t>
      </w:r>
      <w:r>
        <w:rPr>
          <w:spacing w:val="-67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</w:tabs>
        <w:spacing w:line="240" w:lineRule="auto" w:before="0" w:after="0"/>
        <w:ind w:left="1612" w:right="128" w:hanging="356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18"/>
          <w:sz w:val="28"/>
        </w:rPr>
        <w:t> </w:t>
      </w:r>
      <w:r>
        <w:rPr>
          <w:sz w:val="28"/>
        </w:rPr>
        <w:t>науково-методичні</w:t>
      </w:r>
      <w:r>
        <w:rPr>
          <w:spacing w:val="14"/>
          <w:sz w:val="28"/>
        </w:rPr>
        <w:t> </w:t>
      </w:r>
      <w:r>
        <w:rPr>
          <w:sz w:val="28"/>
        </w:rPr>
        <w:t>засади</w:t>
      </w:r>
      <w:r>
        <w:rPr>
          <w:spacing w:val="14"/>
          <w:sz w:val="28"/>
        </w:rPr>
        <w:t> </w:t>
      </w:r>
      <w:r>
        <w:rPr>
          <w:sz w:val="28"/>
        </w:rPr>
        <w:t>формування</w:t>
      </w:r>
      <w:r>
        <w:rPr>
          <w:spacing w:val="20"/>
          <w:sz w:val="28"/>
        </w:rPr>
        <w:t> </w:t>
      </w:r>
      <w:r>
        <w:rPr>
          <w:sz w:val="28"/>
        </w:rPr>
        <w:t>стратегії</w:t>
      </w:r>
      <w:r>
        <w:rPr>
          <w:spacing w:val="8"/>
          <w:sz w:val="28"/>
        </w:rPr>
        <w:t> </w:t>
      </w:r>
      <w:r>
        <w:rPr>
          <w:sz w:val="28"/>
        </w:rPr>
        <w:t>логістичного</w:t>
      </w:r>
      <w:r>
        <w:rPr>
          <w:spacing w:val="-67"/>
          <w:sz w:val="28"/>
        </w:rPr>
        <w:t> </w:t>
      </w:r>
      <w:r>
        <w:rPr>
          <w:sz w:val="28"/>
        </w:rPr>
        <w:t>маркетингу</w:t>
      </w:r>
      <w:r>
        <w:rPr>
          <w:spacing w:val="-5"/>
          <w:sz w:val="28"/>
        </w:rPr>
        <w:t> </w:t>
      </w:r>
      <w:r>
        <w:rPr>
          <w:sz w:val="28"/>
        </w:rPr>
        <w:t>фінансово-промислової</w:t>
      </w:r>
      <w:r>
        <w:rPr>
          <w:spacing w:val="-4"/>
          <w:sz w:val="28"/>
        </w:rPr>
        <w:t> </w:t>
      </w:r>
      <w:r>
        <w:rPr>
          <w:sz w:val="28"/>
        </w:rPr>
        <w:t>компанії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промисловому</w:t>
      </w:r>
      <w:r>
        <w:rPr>
          <w:spacing w:val="-6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</w:tabs>
        <w:spacing w:line="340" w:lineRule="exact" w:before="0" w:after="0"/>
        <w:ind w:left="1612" w:right="0" w:hanging="357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> </w:t>
      </w:r>
      <w:r>
        <w:rPr>
          <w:sz w:val="28"/>
        </w:rPr>
        <w:t>ринок</w:t>
      </w:r>
      <w:r>
        <w:rPr>
          <w:spacing w:val="-1"/>
          <w:sz w:val="28"/>
        </w:rPr>
        <w:t> </w:t>
      </w:r>
      <w:r>
        <w:rPr>
          <w:sz w:val="28"/>
        </w:rPr>
        <w:t>мінеральних</w:t>
      </w:r>
      <w:r>
        <w:rPr>
          <w:spacing w:val="-7"/>
          <w:sz w:val="28"/>
        </w:rPr>
        <w:t> </w:t>
      </w:r>
      <w:r>
        <w:rPr>
          <w:sz w:val="28"/>
        </w:rPr>
        <w:t>добрив</w:t>
      </w:r>
      <w:r>
        <w:rPr>
          <w:spacing w:val="-2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</w:tabs>
        <w:spacing w:line="342" w:lineRule="exact" w:before="0" w:after="0"/>
        <w:ind w:left="1612" w:right="0" w:hanging="357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-5"/>
          <w:sz w:val="28"/>
        </w:rPr>
        <w:t> </w:t>
      </w:r>
      <w:r>
        <w:rPr>
          <w:sz w:val="28"/>
        </w:rPr>
        <w:t>моделювання</w:t>
      </w:r>
      <w:r>
        <w:rPr>
          <w:spacing w:val="-4"/>
          <w:sz w:val="28"/>
        </w:rPr>
        <w:t> </w:t>
      </w:r>
      <w:r>
        <w:rPr>
          <w:sz w:val="28"/>
        </w:rPr>
        <w:t>поведінки споживачів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ринку</w:t>
      </w:r>
      <w:r>
        <w:rPr>
          <w:spacing w:val="-9"/>
          <w:sz w:val="28"/>
        </w:rPr>
        <w:t> </w:t>
      </w:r>
      <w:r>
        <w:rPr>
          <w:sz w:val="28"/>
        </w:rPr>
        <w:t>мінеральних.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</w:tabs>
        <w:spacing w:line="240" w:lineRule="auto" w:before="0" w:after="0"/>
        <w:ind w:left="1612" w:right="122" w:hanging="356"/>
        <w:jc w:val="left"/>
        <w:rPr>
          <w:sz w:val="28"/>
        </w:rPr>
      </w:pPr>
      <w:r>
        <w:rPr>
          <w:sz w:val="28"/>
        </w:rPr>
        <w:t>Сформувати</w:t>
      </w:r>
      <w:r>
        <w:rPr>
          <w:spacing w:val="54"/>
          <w:sz w:val="28"/>
        </w:rPr>
        <w:t> </w:t>
      </w:r>
      <w:r>
        <w:rPr>
          <w:sz w:val="28"/>
        </w:rPr>
        <w:t>стратегію</w:t>
      </w:r>
      <w:r>
        <w:rPr>
          <w:spacing w:val="56"/>
          <w:sz w:val="28"/>
        </w:rPr>
        <w:t> </w:t>
      </w:r>
      <w:r>
        <w:rPr>
          <w:sz w:val="28"/>
        </w:rPr>
        <w:t>логістичного</w:t>
      </w:r>
      <w:r>
        <w:rPr>
          <w:spacing w:val="54"/>
          <w:sz w:val="28"/>
        </w:rPr>
        <w:t> </w:t>
      </w:r>
      <w:r>
        <w:rPr>
          <w:sz w:val="28"/>
        </w:rPr>
        <w:t>маркетингу</w:t>
      </w:r>
      <w:r>
        <w:rPr>
          <w:spacing w:val="53"/>
          <w:sz w:val="28"/>
        </w:rPr>
        <w:t> </w:t>
      </w:r>
      <w:r>
        <w:rPr>
          <w:sz w:val="28"/>
        </w:rPr>
        <w:t>на</w:t>
      </w:r>
      <w:r>
        <w:rPr>
          <w:spacing w:val="55"/>
          <w:sz w:val="28"/>
        </w:rPr>
        <w:t> </w:t>
      </w:r>
      <w:r>
        <w:rPr>
          <w:sz w:val="28"/>
        </w:rPr>
        <w:t>ринку</w:t>
      </w:r>
      <w:r>
        <w:rPr>
          <w:spacing w:val="51"/>
          <w:sz w:val="28"/>
        </w:rPr>
        <w:t> </w:t>
      </w:r>
      <w:r>
        <w:rPr>
          <w:sz w:val="28"/>
        </w:rPr>
        <w:t>мінеральних</w:t>
      </w:r>
      <w:r>
        <w:rPr>
          <w:spacing w:val="-67"/>
          <w:sz w:val="28"/>
        </w:rPr>
        <w:t> </w:t>
      </w:r>
      <w:r>
        <w:rPr>
          <w:sz w:val="28"/>
        </w:rPr>
        <w:t>добрив України.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  <w:tab w:pos="3090" w:val="left" w:leader="none"/>
          <w:tab w:pos="4898" w:val="left" w:leader="none"/>
          <w:tab w:pos="5934" w:val="left" w:leader="none"/>
          <w:tab w:pos="6274" w:val="left" w:leader="none"/>
          <w:tab w:pos="7636" w:val="left" w:leader="none"/>
          <w:tab w:pos="8901" w:val="left" w:leader="none"/>
        </w:tabs>
        <w:spacing w:line="242" w:lineRule="auto" w:before="0" w:after="0"/>
        <w:ind w:left="1612" w:right="126" w:hanging="356"/>
        <w:jc w:val="left"/>
        <w:rPr>
          <w:sz w:val="28"/>
        </w:rPr>
      </w:pPr>
      <w:r>
        <w:rPr>
          <w:sz w:val="28"/>
        </w:rPr>
        <w:t>Розробити</w:t>
        <w:tab/>
        <w:t>маркетингові</w:t>
        <w:tab/>
        <w:t>заходи</w:t>
        <w:tab/>
        <w:t>з</w:t>
        <w:tab/>
        <w:t>реалізації</w:t>
        <w:tab/>
        <w:t>стратегії</w:t>
        <w:tab/>
      </w:r>
      <w:r>
        <w:rPr>
          <w:spacing w:val="-1"/>
          <w:sz w:val="28"/>
        </w:rPr>
        <w:t>логістичного</w:t>
      </w:r>
      <w:r>
        <w:rPr>
          <w:spacing w:val="-67"/>
          <w:sz w:val="28"/>
        </w:rPr>
        <w:t> </w:t>
      </w:r>
      <w:r>
        <w:rPr>
          <w:sz w:val="28"/>
        </w:rPr>
        <w:t>маркетингу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мінеральних</w:t>
      </w:r>
      <w:r>
        <w:rPr>
          <w:spacing w:val="-4"/>
          <w:sz w:val="28"/>
        </w:rPr>
        <w:t> </w:t>
      </w:r>
      <w:r>
        <w:rPr>
          <w:sz w:val="28"/>
        </w:rPr>
        <w:t>добрив</w:t>
      </w:r>
      <w:r>
        <w:rPr>
          <w:spacing w:val="3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1"/>
          <w:numId w:val="1"/>
        </w:numPr>
        <w:tabs>
          <w:tab w:pos="1612" w:val="left" w:leader="none"/>
          <w:tab w:pos="1613" w:val="left" w:leader="none"/>
          <w:tab w:pos="3316" w:val="left" w:leader="none"/>
          <w:tab w:pos="4981" w:val="left" w:leader="none"/>
          <w:tab w:pos="6846" w:val="left" w:leader="none"/>
          <w:tab w:pos="8002" w:val="left" w:leader="none"/>
          <w:tab w:pos="8587" w:val="left" w:leader="none"/>
        </w:tabs>
        <w:spacing w:line="240" w:lineRule="auto" w:before="0" w:after="0"/>
        <w:ind w:left="1612" w:right="131" w:hanging="356"/>
        <w:jc w:val="left"/>
        <w:rPr>
          <w:sz w:val="28"/>
        </w:rPr>
      </w:pPr>
      <w:r>
        <w:rPr>
          <w:sz w:val="28"/>
        </w:rPr>
        <w:t>Визначення</w:t>
        <w:tab/>
        <w:t>економічну</w:t>
        <w:tab/>
        <w:t>ефективність</w:t>
        <w:tab/>
        <w:t>заходів</w:t>
        <w:tab/>
        <w:t>по</w:t>
        <w:tab/>
        <w:t>вдосконаленню</w:t>
      </w:r>
      <w:r>
        <w:rPr>
          <w:spacing w:val="-67"/>
          <w:sz w:val="28"/>
        </w:rPr>
        <w:t> </w:t>
      </w:r>
      <w:r>
        <w:rPr>
          <w:sz w:val="28"/>
        </w:rPr>
        <w:t>маркетингової</w:t>
      </w:r>
      <w:r>
        <w:rPr>
          <w:spacing w:val="-5"/>
          <w:sz w:val="28"/>
        </w:rPr>
        <w:t> </w:t>
      </w:r>
      <w:r>
        <w:rPr>
          <w:sz w:val="28"/>
        </w:rPr>
        <w:t>діяльності.</w:t>
      </w:r>
    </w:p>
    <w:p>
      <w:pPr>
        <w:pStyle w:val="ListParagraph"/>
        <w:numPr>
          <w:ilvl w:val="0"/>
          <w:numId w:val="1"/>
        </w:numPr>
        <w:tabs>
          <w:tab w:pos="892" w:val="left" w:leader="none"/>
        </w:tabs>
        <w:spacing w:line="189" w:lineRule="auto" w:before="0" w:after="0"/>
        <w:ind w:left="536" w:right="123" w:firstLine="0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1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графічного</w:t>
      </w:r>
      <w:r>
        <w:rPr>
          <w:spacing w:val="1"/>
          <w:sz w:val="28"/>
        </w:rPr>
        <w:t> </w:t>
      </w:r>
      <w:r>
        <w:rPr>
          <w:sz w:val="28"/>
        </w:rPr>
        <w:t>(ілюстративного)</w:t>
      </w:r>
      <w:r>
        <w:rPr>
          <w:spacing w:val="1"/>
          <w:sz w:val="28"/>
        </w:rPr>
        <w:t> </w:t>
      </w:r>
      <w:r>
        <w:rPr>
          <w:sz w:val="28"/>
        </w:rPr>
        <w:t>матеріалу:</w:t>
      </w:r>
      <w:r>
        <w:rPr>
          <w:spacing w:val="1"/>
          <w:sz w:val="28"/>
        </w:rPr>
        <w:t> </w:t>
      </w:r>
      <w:r>
        <w:rPr>
          <w:sz w:val="28"/>
        </w:rPr>
        <w:t>презентація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роздакові</w:t>
      </w:r>
      <w:r>
        <w:rPr>
          <w:spacing w:val="-5"/>
          <w:sz w:val="28"/>
        </w:rPr>
        <w:t> </w:t>
      </w:r>
      <w:r>
        <w:rPr>
          <w:sz w:val="28"/>
        </w:rPr>
        <w:t>матеріали</w:t>
      </w:r>
    </w:p>
    <w:p>
      <w:pPr>
        <w:spacing w:after="0" w:line="189" w:lineRule="auto"/>
        <w:jc w:val="left"/>
        <w:rPr>
          <w:sz w:val="28"/>
        </w:rPr>
        <w:sectPr>
          <w:headerReference w:type="default" r:id="rId5"/>
          <w:pgSz w:w="11910" w:h="16840"/>
          <w:pgMar w:header="756" w:footer="0" w:top="1000" w:bottom="280" w:left="880" w:right="440"/>
          <w:pgNumType w:start="2"/>
        </w:sectPr>
      </w:pPr>
    </w:p>
    <w:p>
      <w:pPr>
        <w:pStyle w:val="ListParagraph"/>
        <w:numPr>
          <w:ilvl w:val="0"/>
          <w:numId w:val="1"/>
        </w:numPr>
        <w:tabs>
          <w:tab w:pos="820" w:val="left" w:leader="none"/>
        </w:tabs>
        <w:spacing w:line="291" w:lineRule="exact" w:before="170" w:after="0"/>
        <w:ind w:left="819" w:right="0" w:hanging="284"/>
        <w:jc w:val="left"/>
        <w:rPr>
          <w:sz w:val="28"/>
        </w:rPr>
      </w:pPr>
      <w:r>
        <w:rPr>
          <w:sz w:val="28"/>
        </w:rPr>
        <w:t>Орієнтовний</w:t>
      </w:r>
      <w:r>
        <w:rPr>
          <w:spacing w:val="-4"/>
          <w:sz w:val="28"/>
        </w:rPr>
        <w:t> </w:t>
      </w:r>
      <w:r>
        <w:rPr>
          <w:sz w:val="28"/>
        </w:rPr>
        <w:t>перелік</w:t>
      </w:r>
      <w:r>
        <w:rPr>
          <w:spacing w:val="-4"/>
          <w:sz w:val="28"/>
        </w:rPr>
        <w:t> </w:t>
      </w:r>
      <w:r>
        <w:rPr>
          <w:sz w:val="28"/>
        </w:rPr>
        <w:t>публікацій:</w:t>
      </w:r>
      <w:r>
        <w:rPr>
          <w:spacing w:val="-9"/>
          <w:sz w:val="28"/>
        </w:rPr>
        <w:t> </w:t>
      </w:r>
      <w:r>
        <w:rPr>
          <w:sz w:val="28"/>
        </w:rPr>
        <w:t>стаття</w:t>
      </w:r>
    </w:p>
    <w:p>
      <w:pPr>
        <w:pStyle w:val="ListParagraph"/>
        <w:numPr>
          <w:ilvl w:val="0"/>
          <w:numId w:val="1"/>
        </w:numPr>
        <w:tabs>
          <w:tab w:pos="820" w:val="left" w:leader="none"/>
          <w:tab w:pos="9959" w:val="left" w:leader="none"/>
        </w:tabs>
        <w:spacing w:line="291" w:lineRule="exact" w:before="0" w:after="0"/>
        <w:ind w:left="819" w:right="0" w:hanging="284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4"/>
          <w:sz w:val="28"/>
        </w:rPr>
        <w:t> </w:t>
      </w:r>
      <w:r>
        <w:rPr>
          <w:sz w:val="28"/>
        </w:rPr>
        <w:t>видачі</w:t>
      </w:r>
      <w:r>
        <w:rPr>
          <w:spacing w:val="-10"/>
          <w:sz w:val="28"/>
        </w:rPr>
        <w:t> </w:t>
      </w:r>
      <w:r>
        <w:rPr>
          <w:sz w:val="28"/>
        </w:rPr>
        <w:t>завдання</w:t>
      </w:r>
      <w:r>
        <w:rPr>
          <w:spacing w:val="6"/>
          <w:sz w:val="28"/>
        </w:rPr>
        <w:t> </w:t>
      </w:r>
      <w:r>
        <w:rPr>
          <w:w w:val="99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spacing w:before="225"/>
        <w:ind w:left="1236" w:right="825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spacing w:before="5"/>
        <w:rPr>
          <w:sz w:val="14"/>
        </w:rPr>
      </w:pPr>
    </w:p>
    <w:tbl>
      <w:tblPr>
        <w:tblW w:w="0" w:type="auto"/>
        <w:jc w:val="left"/>
        <w:tblInd w:w="6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3"/>
        <w:gridCol w:w="4615"/>
        <w:gridCol w:w="2805"/>
        <w:gridCol w:w="1345"/>
      </w:tblGrid>
      <w:tr>
        <w:trPr>
          <w:trHeight w:val="551" w:hRule="atLeast"/>
        </w:trPr>
        <w:tc>
          <w:tcPr>
            <w:tcW w:w="553" w:type="dxa"/>
          </w:tcPr>
          <w:p>
            <w:pPr>
              <w:pStyle w:val="TableParagraph"/>
              <w:spacing w:line="268" w:lineRule="exact"/>
              <w:ind w:left="158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>
            <w:pPr>
              <w:pStyle w:val="TableParagraph"/>
              <w:spacing w:line="261" w:lineRule="exact" w:before="2"/>
              <w:ind w:left="129"/>
              <w:rPr>
                <w:sz w:val="24"/>
              </w:rPr>
            </w:pPr>
            <w:r>
              <w:rPr>
                <w:sz w:val="24"/>
              </w:rPr>
              <w:t>з/п</w:t>
            </w:r>
          </w:p>
        </w:tc>
        <w:tc>
          <w:tcPr>
            <w:tcW w:w="4615" w:type="dxa"/>
          </w:tcPr>
          <w:p>
            <w:pPr>
              <w:pStyle w:val="TableParagraph"/>
              <w:spacing w:line="268" w:lineRule="exact"/>
              <w:ind w:left="1094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виконання</w:t>
            </w:r>
          </w:p>
          <w:p>
            <w:pPr>
              <w:pStyle w:val="TableParagraph"/>
              <w:spacing w:line="261" w:lineRule="exact" w:before="2"/>
              <w:ind w:left="1060"/>
              <w:rPr>
                <w:sz w:val="24"/>
              </w:rPr>
            </w:pPr>
            <w:r>
              <w:rPr>
                <w:sz w:val="24"/>
              </w:rPr>
              <w:t>магістерської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2805" w:type="dxa"/>
          </w:tcPr>
          <w:p>
            <w:pPr>
              <w:pStyle w:val="TableParagraph"/>
              <w:spacing w:line="268" w:lineRule="exact"/>
              <w:ind w:left="128"/>
              <w:rPr>
                <w:sz w:val="24"/>
              </w:rPr>
            </w:pPr>
            <w:r>
              <w:rPr>
                <w:sz w:val="24"/>
              </w:rPr>
              <w:t>Термін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виконання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етапів</w:t>
            </w:r>
          </w:p>
          <w:p>
            <w:pPr>
              <w:pStyle w:val="TableParagraph"/>
              <w:spacing w:line="261" w:lineRule="exact" w:before="2"/>
              <w:ind w:left="152"/>
              <w:rPr>
                <w:sz w:val="24"/>
              </w:rPr>
            </w:pPr>
            <w:r>
              <w:rPr>
                <w:sz w:val="24"/>
              </w:rPr>
              <w:t>магістерської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дисертації</w:t>
            </w:r>
          </w:p>
        </w:tc>
        <w:tc>
          <w:tcPr>
            <w:tcW w:w="1345" w:type="dxa"/>
          </w:tcPr>
          <w:p>
            <w:pPr>
              <w:pStyle w:val="TableParagraph"/>
              <w:spacing w:before="131"/>
              <w:ind w:left="180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1267" w:hRule="atLeast"/>
        </w:trPr>
        <w:tc>
          <w:tcPr>
            <w:tcW w:w="553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4615" w:type="dxa"/>
          </w:tcPr>
          <w:p>
            <w:pPr>
              <w:pStyle w:val="TableParagraph"/>
              <w:spacing w:line="242" w:lineRule="auto"/>
              <w:ind w:left="109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1.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Теоретико-методологічні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засади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формування маркетингу у стратегічному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управлінні бізнесу компанії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промисловому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805" w:type="dxa"/>
          </w:tcPr>
          <w:p>
            <w:pPr>
              <w:pStyle w:val="TableParagraph"/>
              <w:spacing w:line="273" w:lineRule="exact"/>
              <w:ind w:left="724" w:right="708"/>
              <w:jc w:val="center"/>
              <w:rPr>
                <w:sz w:val="24"/>
              </w:rPr>
            </w:pPr>
            <w:r>
              <w:rPr>
                <w:sz w:val="24"/>
              </w:rPr>
              <w:t>26.10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07.11</w:t>
            </w:r>
          </w:p>
        </w:tc>
        <w:tc>
          <w:tcPr>
            <w:tcW w:w="134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88" w:hRule="atLeast"/>
        </w:trPr>
        <w:tc>
          <w:tcPr>
            <w:tcW w:w="553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4615" w:type="dxa"/>
          </w:tcPr>
          <w:p>
            <w:pPr>
              <w:pStyle w:val="TableParagraph"/>
              <w:spacing w:line="242" w:lineRule="auto"/>
              <w:ind w:left="109" w:right="492"/>
              <w:jc w:val="both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«ФПК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ResourceGroup» на ринку мінеральних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2805" w:type="dxa"/>
          </w:tcPr>
          <w:p>
            <w:pPr>
              <w:pStyle w:val="TableParagraph"/>
              <w:spacing w:line="273" w:lineRule="exact"/>
              <w:ind w:left="724" w:right="708"/>
              <w:jc w:val="center"/>
              <w:rPr>
                <w:sz w:val="24"/>
              </w:rPr>
            </w:pPr>
            <w:r>
              <w:rPr>
                <w:sz w:val="24"/>
              </w:rPr>
              <w:t>08.11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17.11</w:t>
            </w:r>
          </w:p>
        </w:tc>
        <w:tc>
          <w:tcPr>
            <w:tcW w:w="134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989" w:hRule="atLeast"/>
        </w:trPr>
        <w:tc>
          <w:tcPr>
            <w:tcW w:w="553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4615" w:type="dxa"/>
          </w:tcPr>
          <w:p>
            <w:pPr>
              <w:pStyle w:val="TableParagraph"/>
              <w:spacing w:line="242" w:lineRule="auto"/>
              <w:ind w:left="109" w:right="298"/>
              <w:rPr>
                <w:sz w:val="24"/>
              </w:rPr>
            </w:pPr>
            <w:r>
              <w:rPr>
                <w:sz w:val="24"/>
              </w:rPr>
              <w:t>Розділ 3. Розробка рекомендацій щодо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підвищення ефективності маркетингової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діяльності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ТОВ «ФПК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ResourceGroup»</w:t>
            </w:r>
          </w:p>
        </w:tc>
        <w:tc>
          <w:tcPr>
            <w:tcW w:w="2805" w:type="dxa"/>
          </w:tcPr>
          <w:p>
            <w:pPr>
              <w:pStyle w:val="TableParagraph"/>
              <w:spacing w:line="273" w:lineRule="exact"/>
              <w:ind w:left="719" w:right="708"/>
              <w:jc w:val="center"/>
              <w:rPr>
                <w:sz w:val="24"/>
              </w:rPr>
            </w:pPr>
            <w:r>
              <w:rPr>
                <w:sz w:val="24"/>
              </w:rPr>
              <w:t>18.11–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27.11</w:t>
            </w:r>
          </w:p>
        </w:tc>
        <w:tc>
          <w:tcPr>
            <w:tcW w:w="134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36" w:hRule="atLeast"/>
        </w:trPr>
        <w:tc>
          <w:tcPr>
            <w:tcW w:w="553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4615" w:type="dxa"/>
          </w:tcPr>
          <w:p>
            <w:pPr>
              <w:pStyle w:val="TableParagraph"/>
              <w:spacing w:line="273" w:lineRule="exact"/>
              <w:ind w:left="109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МД</w:t>
            </w:r>
          </w:p>
        </w:tc>
        <w:tc>
          <w:tcPr>
            <w:tcW w:w="2805" w:type="dxa"/>
          </w:tcPr>
          <w:p>
            <w:pPr>
              <w:pStyle w:val="TableParagraph"/>
              <w:spacing w:line="273" w:lineRule="exact"/>
              <w:ind w:left="724" w:right="708"/>
              <w:jc w:val="center"/>
              <w:rPr>
                <w:sz w:val="24"/>
              </w:rPr>
            </w:pPr>
            <w:r>
              <w:rPr>
                <w:sz w:val="24"/>
              </w:rPr>
              <w:t>28.11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02.12</w:t>
            </w:r>
          </w:p>
        </w:tc>
        <w:tc>
          <w:tcPr>
            <w:tcW w:w="134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710" w:hRule="atLeast"/>
        </w:trPr>
        <w:tc>
          <w:tcPr>
            <w:tcW w:w="553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4615" w:type="dxa"/>
          </w:tcPr>
          <w:p>
            <w:pPr>
              <w:pStyle w:val="TableParagraph"/>
              <w:spacing w:line="242" w:lineRule="auto"/>
              <w:ind w:left="109" w:right="231"/>
              <w:rPr>
                <w:sz w:val="24"/>
              </w:rPr>
            </w:pPr>
            <w:r>
              <w:rPr>
                <w:sz w:val="24"/>
              </w:rPr>
              <w:t>Перевірка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плагіат,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рецензії,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відгука керівника</w:t>
            </w:r>
          </w:p>
        </w:tc>
        <w:tc>
          <w:tcPr>
            <w:tcW w:w="2805" w:type="dxa"/>
          </w:tcPr>
          <w:p>
            <w:pPr>
              <w:pStyle w:val="TableParagraph"/>
              <w:spacing w:line="273" w:lineRule="exact"/>
              <w:ind w:left="724" w:right="708"/>
              <w:jc w:val="center"/>
              <w:rPr>
                <w:sz w:val="24"/>
              </w:rPr>
            </w:pPr>
            <w:r>
              <w:rPr>
                <w:sz w:val="24"/>
              </w:rPr>
              <w:t>3.12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9.12</w:t>
            </w:r>
          </w:p>
        </w:tc>
        <w:tc>
          <w:tcPr>
            <w:tcW w:w="134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710" w:hRule="atLeast"/>
        </w:trPr>
        <w:tc>
          <w:tcPr>
            <w:tcW w:w="553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4615" w:type="dxa"/>
          </w:tcPr>
          <w:p>
            <w:pPr>
              <w:pStyle w:val="TableParagraph"/>
              <w:spacing w:line="247" w:lineRule="auto"/>
              <w:ind w:left="109" w:right="226"/>
              <w:rPr>
                <w:sz w:val="24"/>
              </w:rPr>
            </w:pPr>
            <w:r>
              <w:rPr>
                <w:sz w:val="24"/>
              </w:rPr>
              <w:t>Здача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друкованої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зшитої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рецензією,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відгуком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керівника на кафедру</w:t>
            </w:r>
          </w:p>
        </w:tc>
        <w:tc>
          <w:tcPr>
            <w:tcW w:w="2805" w:type="dxa"/>
          </w:tcPr>
          <w:p>
            <w:pPr>
              <w:pStyle w:val="TableParagraph"/>
              <w:spacing w:line="273" w:lineRule="exact"/>
              <w:ind w:left="718" w:right="708"/>
              <w:jc w:val="center"/>
              <w:rPr>
                <w:sz w:val="24"/>
              </w:rPr>
            </w:pPr>
            <w:r>
              <w:rPr>
                <w:sz w:val="24"/>
              </w:rPr>
              <w:t>13.12</w:t>
            </w:r>
          </w:p>
        </w:tc>
        <w:tc>
          <w:tcPr>
            <w:tcW w:w="1345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tabs>
          <w:tab w:pos="6107" w:val="left" w:leader="none"/>
        </w:tabs>
        <w:spacing w:before="268"/>
        <w:ind w:right="1118"/>
        <w:jc w:val="right"/>
      </w:pPr>
      <w:r>
        <w:rPr/>
        <w:t>Студентка</w:t>
        <w:tab/>
        <w:t>Валерія</w:t>
      </w:r>
      <w:r>
        <w:rPr>
          <w:spacing w:val="-16"/>
        </w:rPr>
        <w:t> </w:t>
      </w:r>
      <w:r>
        <w:rPr/>
        <w:t>Наконечна</w:t>
      </w: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6828" w:val="left" w:leader="none"/>
        </w:tabs>
        <w:spacing w:before="1"/>
        <w:ind w:right="1090"/>
        <w:jc w:val="right"/>
      </w:pPr>
      <w:r>
        <w:rPr/>
        <w:t>Науковий</w:t>
      </w:r>
      <w:r>
        <w:rPr>
          <w:spacing w:val="-4"/>
        </w:rPr>
        <w:t> </w:t>
      </w:r>
      <w:r>
        <w:rPr/>
        <w:t>керівник</w:t>
        <w:tab/>
        <w:t>Сергій</w:t>
      </w:r>
      <w:r>
        <w:rPr>
          <w:spacing w:val="-17"/>
        </w:rPr>
        <w:t> </w:t>
      </w:r>
      <w:r>
        <w:rPr/>
        <w:t>Лебеденко</w:t>
      </w:r>
    </w:p>
    <w:p>
      <w:pPr>
        <w:spacing w:after="0"/>
        <w:jc w:val="right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7"/>
        <w:rPr>
          <w:sz w:val="12"/>
        </w:rPr>
      </w:pPr>
    </w:p>
    <w:p>
      <w:pPr>
        <w:pStyle w:val="Heading1"/>
        <w:ind w:right="830"/>
      </w:pPr>
      <w:r>
        <w:rPr/>
        <w:t>РЕФЕРАТ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4"/>
        <w:rPr>
          <w:b/>
          <w:sz w:val="29"/>
        </w:rPr>
      </w:pPr>
    </w:p>
    <w:p>
      <w:pPr>
        <w:pStyle w:val="BodyText"/>
        <w:spacing w:line="360" w:lineRule="auto"/>
        <w:ind w:left="536" w:right="121" w:firstLine="710"/>
        <w:jc w:val="both"/>
      </w:pPr>
      <w:r>
        <w:rPr/>
        <w:t>Магістерська робота складається зі вступу, трьох розділів, висновків, списку</w:t>
      </w:r>
      <w:r>
        <w:rPr>
          <w:spacing w:val="-67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обсязі</w:t>
      </w:r>
      <w:r>
        <w:rPr>
          <w:spacing w:val="1"/>
        </w:rPr>
        <w:t> </w:t>
      </w:r>
      <w:r>
        <w:rPr/>
        <w:t>62</w:t>
      </w:r>
      <w:r>
        <w:rPr>
          <w:spacing w:val="1"/>
        </w:rPr>
        <w:t> </w:t>
      </w:r>
      <w:r>
        <w:rPr/>
        <w:t>шт.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виконана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139</w:t>
      </w:r>
      <w:r>
        <w:rPr>
          <w:spacing w:val="1"/>
        </w:rPr>
        <w:t> </w:t>
      </w:r>
      <w:r>
        <w:rPr/>
        <w:t>сторінках,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>
          <w:spacing w:val="-1"/>
        </w:rPr>
        <w:t>врахування</w:t>
      </w:r>
      <w:r>
        <w:rPr>
          <w:spacing w:val="-11"/>
        </w:rPr>
        <w:t> </w:t>
      </w:r>
      <w:r>
        <w:rPr>
          <w:spacing w:val="-1"/>
        </w:rPr>
        <w:t>додатків,</w:t>
      </w:r>
      <w:r>
        <w:rPr>
          <w:spacing w:val="-9"/>
        </w:rPr>
        <w:t> </w:t>
      </w:r>
      <w:r>
        <w:rPr/>
        <w:t>містить</w:t>
      </w:r>
      <w:r>
        <w:rPr>
          <w:spacing w:val="-9"/>
        </w:rPr>
        <w:t> </w:t>
      </w:r>
      <w:r>
        <w:rPr/>
        <w:t>30</w:t>
      </w:r>
      <w:r>
        <w:rPr>
          <w:spacing w:val="-12"/>
        </w:rPr>
        <w:t> </w:t>
      </w:r>
      <w:r>
        <w:rPr/>
        <w:t>рисунків</w:t>
      </w:r>
      <w:r>
        <w:rPr>
          <w:spacing w:val="-14"/>
        </w:rPr>
        <w:t> </w:t>
      </w:r>
      <w:r>
        <w:rPr/>
        <w:t>та</w:t>
      </w:r>
      <w:r>
        <w:rPr>
          <w:spacing w:val="-9"/>
        </w:rPr>
        <w:t> </w:t>
      </w:r>
      <w:r>
        <w:rPr/>
        <w:t>48</w:t>
      </w:r>
      <w:r>
        <w:rPr>
          <w:spacing w:val="-11"/>
        </w:rPr>
        <w:t> </w:t>
      </w:r>
      <w:r>
        <w:rPr/>
        <w:t>таблиць.</w:t>
      </w:r>
      <w:r>
        <w:rPr>
          <w:spacing w:val="-8"/>
        </w:rPr>
        <w:t> </w:t>
      </w:r>
      <w:r>
        <w:rPr/>
        <w:t>Метою</w:t>
      </w:r>
      <w:r>
        <w:rPr>
          <w:spacing w:val="-14"/>
        </w:rPr>
        <w:t> </w:t>
      </w:r>
      <w:r>
        <w:rPr/>
        <w:t>даної</w:t>
      </w:r>
      <w:r>
        <w:rPr>
          <w:spacing w:val="-16"/>
        </w:rPr>
        <w:t> </w:t>
      </w:r>
      <w:r>
        <w:rPr/>
        <w:t>магістерської</w:t>
      </w:r>
      <w:r>
        <w:rPr>
          <w:spacing w:val="-68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компанії-трейдера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промисловому ринку ТОВ «ФПК ResourceGroup», яка веде діяльність на 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методологічних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теоритичних</w:t>
      </w:r>
      <w:r>
        <w:rPr>
          <w:spacing w:val="1"/>
        </w:rPr>
        <w:t> </w:t>
      </w:r>
      <w:r>
        <w:rPr/>
        <w:t>основ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Об’єкт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фінансово-</w:t>
      </w:r>
      <w:r>
        <w:rPr>
          <w:spacing w:val="1"/>
        </w:rPr>
        <w:t> </w:t>
      </w:r>
      <w:r>
        <w:rPr/>
        <w:t>промислової</w:t>
      </w:r>
      <w:r>
        <w:rPr>
          <w:spacing w:val="-15"/>
        </w:rPr>
        <w:t> </w:t>
      </w:r>
      <w:r>
        <w:rPr/>
        <w:t>компаній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промисловому</w:t>
      </w:r>
      <w:r>
        <w:rPr>
          <w:spacing w:val="-8"/>
        </w:rPr>
        <w:t> </w:t>
      </w:r>
      <w:r>
        <w:rPr/>
        <w:t>ринку.</w:t>
      </w:r>
      <w:r>
        <w:rPr>
          <w:spacing w:val="-6"/>
        </w:rPr>
        <w:t> </w:t>
      </w:r>
      <w:r>
        <w:rPr/>
        <w:t>Предмет</w:t>
      </w:r>
      <w:r>
        <w:rPr>
          <w:spacing w:val="-11"/>
        </w:rPr>
        <w:t> </w:t>
      </w:r>
      <w:r>
        <w:rPr/>
        <w:t>дослідження</w:t>
      </w:r>
      <w:r>
        <w:rPr>
          <w:spacing w:val="-4"/>
        </w:rPr>
        <w:t> </w:t>
      </w:r>
      <w:r>
        <w:rPr/>
        <w:t>–</w:t>
      </w:r>
      <w:r>
        <w:rPr>
          <w:spacing w:val="-9"/>
        </w:rPr>
        <w:t> </w:t>
      </w:r>
      <w:r>
        <w:rPr/>
        <w:t>теоретико-</w:t>
      </w:r>
      <w:r>
        <w:rPr>
          <w:spacing w:val="-67"/>
        </w:rPr>
        <w:t> </w:t>
      </w:r>
      <w:r>
        <w:rPr/>
        <w:t>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фінансово-промислової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промисловому</w:t>
      </w:r>
      <w:r>
        <w:rPr>
          <w:spacing w:val="1"/>
        </w:rPr>
        <w:t> </w:t>
      </w:r>
      <w:r>
        <w:rPr/>
        <w:t>ринку.</w:t>
      </w:r>
    </w:p>
    <w:p>
      <w:pPr>
        <w:pStyle w:val="BodyText"/>
        <w:spacing w:line="360" w:lineRule="auto"/>
        <w:ind w:left="536" w:right="129" w:firstLine="710"/>
        <w:jc w:val="both"/>
      </w:pPr>
      <w:r>
        <w:rPr/>
        <w:t>Методологічна</w:t>
      </w:r>
      <w:r>
        <w:rPr>
          <w:spacing w:val="1"/>
        </w:rPr>
        <w:t> </w:t>
      </w:r>
      <w:r>
        <w:rPr/>
        <w:t>основа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логіки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аналогії,</w:t>
      </w:r>
      <w:r>
        <w:rPr>
          <w:spacing w:val="-67"/>
        </w:rPr>
        <w:t> </w:t>
      </w:r>
      <w:r>
        <w:rPr/>
        <w:t>регресійний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кореляційний,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SWOT-аналізи.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проаналізувано</w:t>
      </w:r>
      <w:r>
        <w:rPr>
          <w:spacing w:val="1"/>
        </w:rPr>
        <w:t> </w:t>
      </w:r>
      <w:r>
        <w:rPr/>
        <w:t>вторинну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агентств,</w:t>
      </w:r>
      <w:r>
        <w:rPr>
          <w:spacing w:val="1"/>
        </w:rPr>
        <w:t> </w:t>
      </w:r>
      <w:r>
        <w:rPr/>
        <w:t>наприклад</w:t>
      </w:r>
      <w:r>
        <w:rPr>
          <w:spacing w:val="-6"/>
        </w:rPr>
        <w:t> </w:t>
      </w:r>
      <w:r>
        <w:rPr/>
        <w:t>Interfax-Україна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Pro</w:t>
      </w:r>
      <w:r>
        <w:rPr>
          <w:spacing w:val="-8"/>
        </w:rPr>
        <w:t> </w:t>
      </w:r>
      <w:r>
        <w:rPr/>
        <w:t>Consalting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дані</w:t>
      </w:r>
      <w:r>
        <w:rPr>
          <w:spacing w:val="-13"/>
        </w:rPr>
        <w:t> </w:t>
      </w:r>
      <w:r>
        <w:rPr/>
        <w:t>з</w:t>
      </w:r>
      <w:r>
        <w:rPr>
          <w:spacing w:val="-7"/>
        </w:rPr>
        <w:t> </w:t>
      </w:r>
      <w:r>
        <w:rPr/>
        <w:t>державних</w:t>
      </w:r>
      <w:r>
        <w:rPr>
          <w:spacing w:val="-12"/>
        </w:rPr>
        <w:t> </w:t>
      </w:r>
      <w:r>
        <w:rPr/>
        <w:t>реєстрів.</w:t>
      </w:r>
      <w:r>
        <w:rPr>
          <w:spacing w:val="-5"/>
        </w:rPr>
        <w:t> </w:t>
      </w:r>
      <w:r>
        <w:rPr/>
        <w:t>Обробка</w:t>
      </w:r>
      <w:r>
        <w:rPr>
          <w:spacing w:val="-68"/>
        </w:rPr>
        <w:t> </w:t>
      </w:r>
      <w:r>
        <w:rPr/>
        <w:t>даних</w:t>
      </w:r>
      <w:r>
        <w:rPr>
          <w:spacing w:val="-6"/>
        </w:rPr>
        <w:t> </w:t>
      </w:r>
      <w:r>
        <w:rPr/>
        <w:t>здійснювалась</w:t>
      </w:r>
      <w:r>
        <w:rPr>
          <w:spacing w:val="-3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програмного</w:t>
      </w:r>
      <w:r>
        <w:rPr>
          <w:spacing w:val="-1"/>
        </w:rPr>
        <w:t> </w:t>
      </w:r>
      <w:r>
        <w:rPr/>
        <w:t>забезпечення MsExcel.</w:t>
      </w:r>
    </w:p>
    <w:p>
      <w:pPr>
        <w:pStyle w:val="BodyText"/>
        <w:spacing w:line="360" w:lineRule="auto" w:before="2"/>
        <w:ind w:left="536" w:right="121" w:firstLine="710"/>
        <w:jc w:val="both"/>
      </w:pPr>
      <w:r>
        <w:rPr/>
        <w:t>Науковою новизною роботи є визначення специфіки поняття логістичний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визначення.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 та етапи формування стратегії логістичного маркетингу. Визначені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застосуваня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фінансово-промислової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 маркетингу, надане визначення стратегії логістичного маркетингу 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підходу.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зазначені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застосування та складові стратегії логістичного маркетингу. Визначені науково-</w:t>
      </w:r>
      <w:r>
        <w:rPr>
          <w:spacing w:val="1"/>
        </w:rPr>
        <w:t> </w:t>
      </w:r>
      <w:r>
        <w:rPr/>
        <w:t>методичні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компанії-</w:t>
      </w:r>
      <w:r>
        <w:rPr>
          <w:spacing w:val="1"/>
        </w:rPr>
        <w:t> </w:t>
      </w:r>
      <w:r>
        <w:rPr/>
        <w:t>трейдера</w:t>
      </w:r>
      <w:r>
        <w:rPr>
          <w:spacing w:val="14"/>
        </w:rPr>
        <w:t> </w:t>
      </w:r>
      <w:r>
        <w:rPr/>
        <w:t>ресурсів</w:t>
      </w:r>
      <w:r>
        <w:rPr>
          <w:spacing w:val="16"/>
        </w:rPr>
        <w:t> </w:t>
      </w:r>
      <w:r>
        <w:rPr/>
        <w:t>на</w:t>
      </w:r>
      <w:r>
        <w:rPr>
          <w:spacing w:val="15"/>
        </w:rPr>
        <w:t> </w:t>
      </w:r>
      <w:r>
        <w:rPr/>
        <w:t>промисловому</w:t>
      </w:r>
      <w:r>
        <w:rPr>
          <w:spacing w:val="10"/>
        </w:rPr>
        <w:t> </w:t>
      </w:r>
      <w:r>
        <w:rPr/>
        <w:t>ринку.</w:t>
      </w:r>
      <w:r>
        <w:rPr>
          <w:spacing w:val="17"/>
        </w:rPr>
        <w:t> </w:t>
      </w:r>
      <w:r>
        <w:rPr/>
        <w:t>Дана</w:t>
      </w:r>
      <w:r>
        <w:rPr>
          <w:spacing w:val="14"/>
        </w:rPr>
        <w:t> </w:t>
      </w:r>
      <w:r>
        <w:rPr/>
        <w:t>робота</w:t>
      </w:r>
      <w:r>
        <w:rPr>
          <w:spacing w:val="15"/>
        </w:rPr>
        <w:t> </w:t>
      </w:r>
      <w:r>
        <w:rPr/>
        <w:t>містить</w:t>
      </w:r>
      <w:r>
        <w:rPr>
          <w:spacing w:val="11"/>
        </w:rPr>
        <w:t> </w:t>
      </w:r>
      <w:r>
        <w:rPr/>
        <w:t>також</w:t>
      </w:r>
      <w:r>
        <w:rPr>
          <w:spacing w:val="14"/>
        </w:rPr>
        <w:t> </w:t>
      </w:r>
      <w:r>
        <w:rPr/>
        <w:t>детальний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6"/>
        <w:jc w:val="both"/>
      </w:pPr>
      <w:r>
        <w:rPr/>
        <w:t>аналіз детермінант ринку мінеральних добрив України та діяльності ТОВ «ФПК</w:t>
      </w:r>
      <w:r>
        <w:rPr>
          <w:spacing w:val="1"/>
        </w:rPr>
        <w:t> </w:t>
      </w:r>
      <w:r>
        <w:rPr/>
        <w:t>ResourceGroup»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ньому,</w:t>
      </w:r>
      <w:r>
        <w:rPr>
          <w:spacing w:val="1"/>
        </w:rPr>
        <w:t> </w:t>
      </w:r>
      <w:r>
        <w:rPr/>
        <w:t>бізнес-моделювання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«ФПК</w:t>
      </w:r>
      <w:r>
        <w:rPr>
          <w:spacing w:val="1"/>
        </w:rPr>
        <w:t> </w:t>
      </w:r>
      <w:r>
        <w:rPr/>
        <w:t>ResourceGroup»,</w:t>
      </w:r>
      <w:r>
        <w:rPr>
          <w:spacing w:val="1"/>
        </w:rPr>
        <w:t> </w:t>
      </w:r>
      <w:r>
        <w:rPr/>
        <w:t>моделювання</w:t>
      </w:r>
      <w:r>
        <w:rPr>
          <w:spacing w:val="-8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клієнтів</w:t>
      </w:r>
      <w:r>
        <w:rPr>
          <w:spacing w:val="-11"/>
        </w:rPr>
        <w:t> </w:t>
      </w:r>
      <w:r>
        <w:rPr/>
        <w:t>компанії</w:t>
      </w:r>
      <w:r>
        <w:rPr>
          <w:spacing w:val="-6"/>
        </w:rPr>
        <w:t> </w:t>
      </w:r>
      <w:r>
        <w:rPr/>
        <w:t>на</w:t>
      </w:r>
      <w:r>
        <w:rPr>
          <w:spacing w:val="-7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мінеральних</w:t>
      </w:r>
      <w:r>
        <w:rPr>
          <w:spacing w:val="-12"/>
        </w:rPr>
        <w:t> </w:t>
      </w:r>
      <w:r>
        <w:rPr/>
        <w:t>добрив</w:t>
      </w:r>
      <w:r>
        <w:rPr>
          <w:spacing w:val="-7"/>
        </w:rPr>
        <w:t> </w:t>
      </w:r>
      <w:r>
        <w:rPr/>
        <w:t>України,</w:t>
      </w:r>
      <w:r>
        <w:rPr>
          <w:spacing w:val="-5"/>
        </w:rPr>
        <w:t> </w:t>
      </w:r>
      <w:r>
        <w:rPr/>
        <w:t>а</w:t>
      </w:r>
      <w:r>
        <w:rPr>
          <w:spacing w:val="-68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опис</w:t>
      </w:r>
      <w:r>
        <w:rPr>
          <w:spacing w:val="1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розроблення</w:t>
      </w:r>
      <w:r>
        <w:rPr>
          <w:spacing w:val="1"/>
        </w:rPr>
        <w:t> </w:t>
      </w:r>
      <w:r>
        <w:rPr/>
        <w:t>та імплементації</w:t>
      </w:r>
      <w:r>
        <w:rPr>
          <w:spacing w:val="-6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підприємства.</w:t>
      </w:r>
    </w:p>
    <w:p>
      <w:pPr>
        <w:spacing w:line="360" w:lineRule="auto" w:before="0"/>
        <w:ind w:left="536" w:right="126" w:firstLine="706"/>
        <w:jc w:val="both"/>
        <w:rPr>
          <w:sz w:val="27"/>
        </w:rPr>
      </w:pPr>
      <w:r>
        <w:rPr>
          <w:sz w:val="27"/>
        </w:rPr>
        <w:t>Магістерська</w:t>
      </w:r>
      <w:r>
        <w:rPr>
          <w:spacing w:val="1"/>
          <w:sz w:val="27"/>
        </w:rPr>
        <w:t> </w:t>
      </w:r>
      <w:r>
        <w:rPr>
          <w:sz w:val="27"/>
        </w:rPr>
        <w:t>робота</w:t>
      </w:r>
      <w:r>
        <w:rPr>
          <w:spacing w:val="1"/>
          <w:sz w:val="27"/>
        </w:rPr>
        <w:t> </w:t>
      </w:r>
      <w:r>
        <w:rPr>
          <w:sz w:val="27"/>
        </w:rPr>
        <w:t>містить</w:t>
      </w:r>
      <w:r>
        <w:rPr>
          <w:spacing w:val="1"/>
          <w:sz w:val="27"/>
        </w:rPr>
        <w:t> </w:t>
      </w:r>
      <w:r>
        <w:rPr>
          <w:sz w:val="27"/>
        </w:rPr>
        <w:t>детальний</w:t>
      </w:r>
      <w:r>
        <w:rPr>
          <w:spacing w:val="1"/>
          <w:sz w:val="27"/>
        </w:rPr>
        <w:t> </w:t>
      </w:r>
      <w:r>
        <w:rPr>
          <w:sz w:val="27"/>
        </w:rPr>
        <w:t>аналіз</w:t>
      </w:r>
      <w:r>
        <w:rPr>
          <w:spacing w:val="1"/>
          <w:sz w:val="27"/>
        </w:rPr>
        <w:t> </w:t>
      </w:r>
      <w:r>
        <w:rPr>
          <w:sz w:val="27"/>
        </w:rPr>
        <w:t>ринку</w:t>
      </w:r>
      <w:r>
        <w:rPr>
          <w:spacing w:val="1"/>
          <w:sz w:val="27"/>
        </w:rPr>
        <w:t> </w:t>
      </w:r>
      <w:r>
        <w:rPr>
          <w:sz w:val="27"/>
        </w:rPr>
        <w:t>мінеральних</w:t>
      </w:r>
      <w:r>
        <w:rPr>
          <w:spacing w:val="1"/>
          <w:sz w:val="27"/>
        </w:rPr>
        <w:t> </w:t>
      </w:r>
      <w:r>
        <w:rPr>
          <w:sz w:val="27"/>
        </w:rPr>
        <w:t>добрив</w:t>
      </w:r>
      <w:r>
        <w:rPr>
          <w:spacing w:val="1"/>
          <w:sz w:val="27"/>
        </w:rPr>
        <w:t> </w:t>
      </w:r>
      <w:r>
        <w:rPr>
          <w:sz w:val="27"/>
        </w:rPr>
        <w:t>України та діяльності </w:t>
      </w:r>
      <w:r>
        <w:rPr>
          <w:sz w:val="28"/>
        </w:rPr>
        <w:t>ТОВ «ФПК ResourceGroup» </w:t>
      </w:r>
      <w:r>
        <w:rPr>
          <w:sz w:val="27"/>
        </w:rPr>
        <w:t>на ньому, а також опис процесу</w:t>
      </w:r>
      <w:r>
        <w:rPr>
          <w:spacing w:val="1"/>
          <w:sz w:val="27"/>
        </w:rPr>
        <w:t> </w:t>
      </w:r>
      <w:r>
        <w:rPr>
          <w:sz w:val="27"/>
        </w:rPr>
        <w:t>розроблення</w:t>
      </w:r>
      <w:r>
        <w:rPr>
          <w:spacing w:val="-2"/>
          <w:sz w:val="27"/>
        </w:rPr>
        <w:t> </w:t>
      </w:r>
      <w:r>
        <w:rPr>
          <w:sz w:val="27"/>
        </w:rPr>
        <w:t>та</w:t>
      </w:r>
      <w:r>
        <w:rPr>
          <w:spacing w:val="-2"/>
          <w:sz w:val="27"/>
        </w:rPr>
        <w:t> </w:t>
      </w:r>
      <w:r>
        <w:rPr>
          <w:sz w:val="27"/>
        </w:rPr>
        <w:t>реалізації</w:t>
      </w:r>
      <w:r>
        <w:rPr>
          <w:spacing w:val="-4"/>
          <w:sz w:val="27"/>
        </w:rPr>
        <w:t> </w:t>
      </w:r>
      <w:r>
        <w:rPr>
          <w:sz w:val="27"/>
        </w:rPr>
        <w:t>стратегії</w:t>
      </w:r>
      <w:r>
        <w:rPr>
          <w:spacing w:val="-1"/>
          <w:sz w:val="27"/>
        </w:rPr>
        <w:t> </w:t>
      </w:r>
      <w:r>
        <w:rPr>
          <w:sz w:val="27"/>
        </w:rPr>
        <w:t>логістичного</w:t>
      </w:r>
      <w:r>
        <w:rPr>
          <w:spacing w:val="-2"/>
          <w:sz w:val="27"/>
        </w:rPr>
        <w:t> </w:t>
      </w:r>
      <w:r>
        <w:rPr>
          <w:sz w:val="27"/>
        </w:rPr>
        <w:t>маркетингу</w:t>
      </w:r>
      <w:r>
        <w:rPr>
          <w:spacing w:val="-5"/>
          <w:sz w:val="27"/>
        </w:rPr>
        <w:t> </w:t>
      </w:r>
      <w:r>
        <w:rPr>
          <w:sz w:val="27"/>
        </w:rPr>
        <w:t>підприємства.</w:t>
      </w:r>
    </w:p>
    <w:p>
      <w:pPr>
        <w:pStyle w:val="BodyText"/>
        <w:spacing w:line="357" w:lineRule="auto" w:before="1"/>
        <w:ind w:left="536" w:right="132" w:firstLine="710"/>
        <w:jc w:val="both"/>
      </w:pPr>
      <w:r>
        <w:rPr/>
        <w:t>Ключові слова: логістика, маркетинг, маркетингова логістика, логістичний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промисловий</w:t>
      </w:r>
      <w:r>
        <w:rPr>
          <w:spacing w:val="-2"/>
        </w:rPr>
        <w:t> </w:t>
      </w:r>
      <w:r>
        <w:rPr/>
        <w:t>ринок,</w:t>
      </w:r>
      <w:r>
        <w:rPr>
          <w:spacing w:val="6"/>
        </w:rPr>
        <w:t> </w:t>
      </w:r>
      <w:r>
        <w:rPr/>
        <w:t>стратегія</w:t>
      </w:r>
      <w:r>
        <w:rPr>
          <w:spacing w:val="-1"/>
        </w:rPr>
        <w:t> </w:t>
      </w:r>
      <w:r>
        <w:rPr/>
        <w:t>логістичного</w:t>
      </w:r>
      <w:r>
        <w:rPr>
          <w:spacing w:val="-2"/>
        </w:rPr>
        <w:t> </w:t>
      </w:r>
      <w:r>
        <w:rPr/>
        <w:t>маркетингу,</w:t>
      </w:r>
      <w:r>
        <w:rPr>
          <w:spacing w:val="2"/>
        </w:rPr>
        <w:t> </w:t>
      </w:r>
      <w:r>
        <w:rPr/>
        <w:t>збут.</w:t>
      </w:r>
    </w:p>
    <w:p>
      <w:pPr>
        <w:spacing w:after="0" w:line="357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Heading1"/>
        <w:ind w:right="819"/>
      </w:pPr>
      <w:r>
        <w:rPr/>
        <w:t>SUMMARY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0" w:lineRule="auto"/>
        <w:ind w:left="536" w:right="129" w:firstLine="710"/>
        <w:jc w:val="both"/>
      </w:pPr>
      <w:r>
        <w:rPr>
          <w:sz w:val="27"/>
        </w:rPr>
        <w:t>Attestation</w:t>
      </w:r>
      <w:r>
        <w:rPr>
          <w:spacing w:val="1"/>
          <w:sz w:val="27"/>
        </w:rPr>
        <w:t> </w:t>
      </w:r>
      <w:r>
        <w:rPr>
          <w:sz w:val="27"/>
        </w:rPr>
        <w:t>master's</w:t>
      </w:r>
      <w:r>
        <w:rPr>
          <w:spacing w:val="1"/>
          <w:sz w:val="27"/>
        </w:rPr>
        <w:t> </w:t>
      </w:r>
      <w:r>
        <w:rPr>
          <w:sz w:val="27"/>
        </w:rPr>
        <w:t>degree</w:t>
      </w:r>
      <w:r>
        <w:rPr>
          <w:spacing w:val="1"/>
          <w:sz w:val="27"/>
        </w:rPr>
        <w:t> </w:t>
      </w:r>
      <w:r>
        <w:rPr>
          <w:sz w:val="27"/>
        </w:rPr>
        <w:t>work</w:t>
      </w:r>
      <w:r>
        <w:rPr>
          <w:spacing w:val="1"/>
          <w:sz w:val="27"/>
        </w:rPr>
        <w:t> </w:t>
      </w:r>
      <w:r>
        <w:rPr/>
        <w:t>consists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introduction,</w:t>
      </w:r>
      <w:r>
        <w:rPr>
          <w:spacing w:val="1"/>
        </w:rPr>
        <w:t> </w:t>
      </w:r>
      <w:r>
        <w:rPr/>
        <w:t>three</w:t>
      </w:r>
      <w:r>
        <w:rPr>
          <w:spacing w:val="1"/>
        </w:rPr>
        <w:t> </w:t>
      </w:r>
      <w:r>
        <w:rPr/>
        <w:t>chapters,</w:t>
      </w:r>
      <w:r>
        <w:rPr>
          <w:spacing w:val="1"/>
        </w:rPr>
        <w:t> </w:t>
      </w:r>
      <w:r>
        <w:rPr>
          <w:spacing w:val="-1"/>
        </w:rPr>
        <w:t>conclusions,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list</w:t>
      </w:r>
      <w:r>
        <w:rPr>
          <w:spacing w:val="-11"/>
        </w:rPr>
        <w:t> </w:t>
      </w:r>
      <w:r>
        <w:rPr/>
        <w:t>of</w:t>
      </w:r>
      <w:r>
        <w:rPr>
          <w:spacing w:val="-12"/>
        </w:rPr>
        <w:t> </w:t>
      </w:r>
      <w:r>
        <w:rPr/>
        <w:t>sources</w:t>
      </w:r>
      <w:r>
        <w:rPr>
          <w:spacing w:val="-4"/>
        </w:rPr>
        <w:t> </w:t>
      </w:r>
      <w:r>
        <w:rPr/>
        <w:t>used</w:t>
      </w:r>
      <w:r>
        <w:rPr>
          <w:spacing w:val="-10"/>
        </w:rPr>
        <w:t> </w:t>
      </w:r>
      <w:r>
        <w:rPr/>
        <w:t>in</w:t>
      </w:r>
      <w:r>
        <w:rPr>
          <w:spacing w:val="-11"/>
        </w:rPr>
        <w:t> </w:t>
      </w:r>
      <w:r>
        <w:rPr/>
        <w:t>the</w:t>
      </w:r>
      <w:r>
        <w:rPr>
          <w:spacing w:val="-4"/>
        </w:rPr>
        <w:t> </w:t>
      </w:r>
      <w:r>
        <w:rPr/>
        <w:t>amount</w:t>
      </w:r>
      <w:r>
        <w:rPr>
          <w:spacing w:val="-11"/>
        </w:rPr>
        <w:t> </w:t>
      </w:r>
      <w:r>
        <w:rPr/>
        <w:t>of</w:t>
      </w:r>
      <w:r>
        <w:rPr>
          <w:spacing w:val="-17"/>
        </w:rPr>
        <w:t> </w:t>
      </w:r>
      <w:r>
        <w:rPr/>
        <w:t>62</w:t>
      </w:r>
      <w:r>
        <w:rPr>
          <w:spacing w:val="-5"/>
        </w:rPr>
        <w:t> </w:t>
      </w:r>
      <w:r>
        <w:rPr/>
        <w:t>pcs.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work</w:t>
      </w:r>
      <w:r>
        <w:rPr>
          <w:spacing w:val="-5"/>
        </w:rPr>
        <w:t> </w:t>
      </w:r>
      <w:r>
        <w:rPr/>
        <w:t>is</w:t>
      </w:r>
      <w:r>
        <w:rPr>
          <w:spacing w:val="-9"/>
        </w:rPr>
        <w:t> </w:t>
      </w:r>
      <w:r>
        <w:rPr/>
        <w:t>performed</w:t>
      </w:r>
      <w:r>
        <w:rPr>
          <w:spacing w:val="-10"/>
        </w:rPr>
        <w:t> </w:t>
      </w:r>
      <w:r>
        <w:rPr/>
        <w:t>on</w:t>
      </w:r>
      <w:r>
        <w:rPr>
          <w:spacing w:val="-15"/>
        </w:rPr>
        <w:t> </w:t>
      </w:r>
      <w:r>
        <w:rPr/>
        <w:t>139</w:t>
      </w:r>
      <w:r>
        <w:rPr>
          <w:spacing w:val="-68"/>
        </w:rPr>
        <w:t> </w:t>
      </w:r>
      <w:r>
        <w:rPr/>
        <w:t>pages,</w:t>
      </w:r>
      <w:r>
        <w:rPr>
          <w:spacing w:val="2"/>
        </w:rPr>
        <w:t> </w:t>
      </w:r>
      <w:r>
        <w:rPr/>
        <w:t>excluding appendices,</w:t>
      </w:r>
      <w:r>
        <w:rPr>
          <w:spacing w:val="3"/>
        </w:rPr>
        <w:t> </w:t>
      </w:r>
      <w:r>
        <w:rPr/>
        <w:t>contains</w:t>
      </w:r>
      <w:r>
        <w:rPr>
          <w:spacing w:val="1"/>
        </w:rPr>
        <w:t> </w:t>
      </w:r>
      <w:r>
        <w:rPr/>
        <w:t>30</w:t>
      </w:r>
      <w:r>
        <w:rPr>
          <w:spacing w:val="5"/>
        </w:rPr>
        <w:t> </w:t>
      </w:r>
      <w:r>
        <w:rPr/>
        <w:t>figures</w:t>
      </w:r>
      <w:r>
        <w:rPr>
          <w:spacing w:val="2"/>
        </w:rPr>
        <w:t> </w:t>
      </w:r>
      <w:r>
        <w:rPr/>
        <w:t>and 48</w:t>
      </w:r>
      <w:r>
        <w:rPr>
          <w:spacing w:val="-1"/>
        </w:rPr>
        <w:t> </w:t>
      </w:r>
      <w:r>
        <w:rPr/>
        <w:t>tables.</w:t>
      </w:r>
    </w:p>
    <w:p>
      <w:pPr>
        <w:pStyle w:val="BodyText"/>
        <w:spacing w:line="360" w:lineRule="auto" w:before="1"/>
        <w:ind w:left="536" w:right="123" w:firstLine="710"/>
        <w:jc w:val="both"/>
      </w:pPr>
      <w:r>
        <w:rPr/>
        <w:t>The purpose of this master's thesis is to form a strategy of logistics marketing of a</w:t>
      </w:r>
      <w:r>
        <w:rPr>
          <w:spacing w:val="-67"/>
        </w:rPr>
        <w:t> </w:t>
      </w:r>
      <w:r>
        <w:rPr/>
        <w:t>trader in the industrial market LLC "FIC ResourceGroup", which operates in the market</w:t>
      </w:r>
      <w:r>
        <w:rPr>
          <w:spacing w:val="-67"/>
        </w:rPr>
        <w:t> </w:t>
      </w:r>
      <w:r>
        <w:rPr/>
        <w:t>of mineral fertilizers in Ukraine, which includes determining the methodological and</w:t>
      </w:r>
      <w:r>
        <w:rPr>
          <w:spacing w:val="1"/>
        </w:rPr>
        <w:t> </w:t>
      </w:r>
      <w:r>
        <w:rPr/>
        <w:t>theoretical foundations of logistics marketing strategy. The object of research is the</w:t>
      </w:r>
      <w:r>
        <w:rPr>
          <w:spacing w:val="1"/>
        </w:rPr>
        <w:t> </w:t>
      </w:r>
      <w:r>
        <w:rPr/>
        <w:t>formation of a strategy for logistics marketing of financial and industrial companies in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industrial</w:t>
      </w:r>
      <w:r>
        <w:rPr>
          <w:spacing w:val="-5"/>
        </w:rPr>
        <w:t> </w:t>
      </w:r>
      <w:r>
        <w:rPr/>
        <w:t>market.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subject</w:t>
      </w:r>
      <w:r>
        <w:rPr>
          <w:spacing w:val="-6"/>
        </w:rPr>
        <w:t> </w:t>
      </w:r>
      <w:r>
        <w:rPr/>
        <w:t>of</w:t>
      </w:r>
      <w:r>
        <w:rPr>
          <w:spacing w:val="-11"/>
        </w:rPr>
        <w:t> </w:t>
      </w:r>
      <w:r>
        <w:rPr/>
        <w:t>research</w:t>
      </w:r>
      <w:r>
        <w:rPr>
          <w:spacing w:val="-2"/>
        </w:rPr>
        <w:t> </w:t>
      </w:r>
      <w:r>
        <w:rPr/>
        <w:t>-</w:t>
      </w:r>
      <w:r>
        <w:rPr>
          <w:spacing w:val="-6"/>
        </w:rPr>
        <w:t> </w:t>
      </w:r>
      <w:r>
        <w:rPr/>
        <w:t>theoretical</w:t>
      </w:r>
      <w:r>
        <w:rPr>
          <w:spacing w:val="-10"/>
        </w:rPr>
        <w:t> </w:t>
      </w:r>
      <w:r>
        <w:rPr/>
        <w:t>and</w:t>
      </w:r>
      <w:r>
        <w:rPr>
          <w:spacing w:val="-1"/>
        </w:rPr>
        <w:t> </w:t>
      </w:r>
      <w:r>
        <w:rPr/>
        <w:t>methodological</w:t>
      </w:r>
      <w:r>
        <w:rPr>
          <w:spacing w:val="-10"/>
        </w:rPr>
        <w:t> </w:t>
      </w:r>
      <w:r>
        <w:rPr/>
        <w:t>principles</w:t>
      </w:r>
      <w:r>
        <w:rPr>
          <w:spacing w:val="-68"/>
        </w:rPr>
        <w:t> </w:t>
      </w:r>
      <w:r>
        <w:rPr/>
        <w:t>and practical recommendations for the formation of logistics marketing strategies of</w:t>
      </w:r>
      <w:r>
        <w:rPr>
          <w:spacing w:val="1"/>
        </w:rPr>
        <w:t> </w:t>
      </w:r>
      <w:r>
        <w:rPr/>
        <w:t>financial</w:t>
      </w:r>
      <w:r>
        <w:rPr>
          <w:spacing w:val="-5"/>
        </w:rPr>
        <w:t> </w:t>
      </w:r>
      <w:r>
        <w:rPr/>
        <w:t>and</w:t>
      </w:r>
      <w:r>
        <w:rPr>
          <w:spacing w:val="5"/>
        </w:rPr>
        <w:t> </w:t>
      </w:r>
      <w:r>
        <w:rPr/>
        <w:t>industrial</w:t>
      </w:r>
      <w:r>
        <w:rPr>
          <w:spacing w:val="-5"/>
        </w:rPr>
        <w:t> </w:t>
      </w:r>
      <w:r>
        <w:rPr/>
        <w:t>companies</w:t>
      </w:r>
      <w:r>
        <w:rPr>
          <w:spacing w:val="3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6"/>
        </w:rPr>
        <w:t> </w:t>
      </w:r>
      <w:r>
        <w:rPr/>
        <w:t>industrial</w:t>
      </w:r>
      <w:r>
        <w:rPr>
          <w:spacing w:val="1"/>
        </w:rPr>
        <w:t> </w:t>
      </w:r>
      <w:r>
        <w:rPr/>
        <w:t>market.</w:t>
      </w:r>
    </w:p>
    <w:p>
      <w:pPr>
        <w:pStyle w:val="BodyText"/>
        <w:spacing w:line="360" w:lineRule="auto" w:before="2"/>
        <w:ind w:left="536" w:right="120" w:firstLine="710"/>
        <w:jc w:val="both"/>
      </w:pPr>
      <w:r>
        <w:rPr/>
        <w:t>Methodological basis of the research - general scientific methods of analysis,</w:t>
      </w:r>
      <w:r>
        <w:rPr>
          <w:spacing w:val="1"/>
        </w:rPr>
        <w:t> </w:t>
      </w:r>
      <w:r>
        <w:rPr/>
        <w:t>synthesis,</w:t>
      </w:r>
      <w:r>
        <w:rPr>
          <w:spacing w:val="-6"/>
        </w:rPr>
        <w:t> </w:t>
      </w:r>
      <w:r>
        <w:rPr/>
        <w:t>logic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analogy,</w:t>
      </w:r>
      <w:r>
        <w:rPr>
          <w:spacing w:val="-6"/>
        </w:rPr>
        <w:t> </w:t>
      </w:r>
      <w:r>
        <w:rPr/>
        <w:t>regression</w:t>
      </w:r>
      <w:r>
        <w:rPr>
          <w:spacing w:val="-12"/>
        </w:rPr>
        <w:t> </w:t>
      </w:r>
      <w:r>
        <w:rPr/>
        <w:t>and</w:t>
      </w:r>
      <w:r>
        <w:rPr>
          <w:spacing w:val="-4"/>
        </w:rPr>
        <w:t> </w:t>
      </w:r>
      <w:r>
        <w:rPr/>
        <w:t>correlation,</w:t>
      </w:r>
      <w:r>
        <w:rPr>
          <w:spacing w:val="-6"/>
        </w:rPr>
        <w:t> </w:t>
      </w:r>
      <w:r>
        <w:rPr/>
        <w:t>as</w:t>
      </w:r>
      <w:r>
        <w:rPr>
          <w:spacing w:val="-6"/>
        </w:rPr>
        <w:t> </w:t>
      </w:r>
      <w:r>
        <w:rPr/>
        <w:t>well</w:t>
      </w:r>
      <w:r>
        <w:rPr>
          <w:spacing w:val="-13"/>
        </w:rPr>
        <w:t> </w:t>
      </w:r>
      <w:r>
        <w:rPr/>
        <w:t>as</w:t>
      </w:r>
      <w:r>
        <w:rPr>
          <w:spacing w:val="-6"/>
        </w:rPr>
        <w:t> </w:t>
      </w:r>
      <w:r>
        <w:rPr/>
        <w:t>SWOT-analyzes</w:t>
      </w:r>
      <w:r>
        <w:rPr>
          <w:spacing w:val="-6"/>
        </w:rPr>
        <w:t> </w:t>
      </w:r>
      <w:r>
        <w:rPr/>
        <w:t>were</w:t>
      </w:r>
      <w:r>
        <w:rPr>
          <w:spacing w:val="-68"/>
        </w:rPr>
        <w:t> </w:t>
      </w:r>
      <w:r>
        <w:rPr/>
        <w:t>used for the research. Secondary information on the state and dynamics of the market of</w:t>
      </w:r>
      <w:r>
        <w:rPr>
          <w:spacing w:val="-67"/>
        </w:rPr>
        <w:t> </w:t>
      </w:r>
      <w:r>
        <w:rPr/>
        <w:t>various agencies, such as Interfax-Ukraine and Pro Consalting, and data from state</w:t>
      </w:r>
      <w:r>
        <w:rPr>
          <w:spacing w:val="1"/>
        </w:rPr>
        <w:t> </w:t>
      </w:r>
      <w:r>
        <w:rPr/>
        <w:t>registers were</w:t>
      </w:r>
      <w:r>
        <w:rPr>
          <w:spacing w:val="-1"/>
        </w:rPr>
        <w:t> </w:t>
      </w:r>
      <w:r>
        <w:rPr/>
        <w:t>analyzed.</w:t>
      </w:r>
      <w:r>
        <w:rPr>
          <w:spacing w:val="1"/>
        </w:rPr>
        <w:t> </w:t>
      </w:r>
      <w:r>
        <w:rPr/>
        <w:t>Data</w:t>
      </w:r>
      <w:r>
        <w:rPr>
          <w:spacing w:val="-1"/>
        </w:rPr>
        <w:t> </w:t>
      </w:r>
      <w:r>
        <w:rPr/>
        <w:t>processing</w:t>
      </w:r>
      <w:r>
        <w:rPr>
          <w:spacing w:val="-7"/>
        </w:rPr>
        <w:t> </w:t>
      </w:r>
      <w:r>
        <w:rPr/>
        <w:t>was performed</w:t>
      </w:r>
      <w:r>
        <w:rPr>
          <w:spacing w:val="3"/>
        </w:rPr>
        <w:t> </w:t>
      </w:r>
      <w:r>
        <w:rPr/>
        <w:t>using</w:t>
      </w:r>
      <w:r>
        <w:rPr>
          <w:spacing w:val="-7"/>
        </w:rPr>
        <w:t> </w:t>
      </w:r>
      <w:r>
        <w:rPr/>
        <w:t>MsExcel</w:t>
      </w:r>
      <w:r>
        <w:rPr>
          <w:spacing w:val="-7"/>
        </w:rPr>
        <w:t> </w:t>
      </w:r>
      <w:r>
        <w:rPr/>
        <w:t>software.</w:t>
      </w:r>
    </w:p>
    <w:p>
      <w:pPr>
        <w:pStyle w:val="BodyText"/>
        <w:spacing w:line="360" w:lineRule="auto"/>
        <w:ind w:left="536" w:right="118" w:firstLine="710"/>
        <w:jc w:val="both"/>
      </w:pPr>
      <w:r>
        <w:rPr/>
        <w:t>The scientific novelty of the work is to determine the specifics of the concept </w:t>
      </w:r>
      <w:r>
        <w:rPr>
          <w:spacing w:val="9"/>
        </w:rPr>
        <w:t>of</w:t>
      </w:r>
      <w:r>
        <w:rPr>
          <w:spacing w:val="10"/>
        </w:rPr>
        <w:t> </w:t>
      </w:r>
      <w:r>
        <w:rPr/>
        <w:t>logistics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approaches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definition.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components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logistics</w:t>
      </w:r>
      <w:r>
        <w:rPr>
          <w:spacing w:val="1"/>
        </w:rPr>
        <w:t> </w:t>
      </w:r>
      <w:r>
        <w:rPr/>
        <w:t>marketing and stages of formation of logistics marketing strategy are determined. The</w:t>
      </w:r>
      <w:r>
        <w:rPr>
          <w:spacing w:val="1"/>
        </w:rPr>
        <w:t> </w:t>
      </w:r>
      <w:r>
        <w:rPr/>
        <w:t>functions of logistics marketing and the importance of their application in the activities</w:t>
      </w:r>
      <w:r>
        <w:rPr>
          <w:spacing w:val="1"/>
        </w:rPr>
        <w:t> </w:t>
      </w:r>
      <w:r>
        <w:rPr/>
        <w:t>of financial and industrial companies are defined. Approaches to the concept of logistics</w:t>
      </w:r>
      <w:r>
        <w:rPr>
          <w:spacing w:val="-67"/>
        </w:rPr>
        <w:t> </w:t>
      </w:r>
      <w:r>
        <w:rPr/>
        <w:t>marketing strategy are defined, the definition of logistics marketing strategy from the</w:t>
      </w:r>
      <w:r>
        <w:rPr>
          <w:spacing w:val="1"/>
        </w:rPr>
        <w:t> </w:t>
      </w:r>
      <w:r>
        <w:rPr/>
        <w:t>point of view of economic approach is given. The author also states the main reasons for</w:t>
      </w:r>
      <w:r>
        <w:rPr>
          <w:spacing w:val="-67"/>
        </w:rPr>
        <w:t> </w:t>
      </w:r>
      <w:r>
        <w:rPr/>
        <w:t>the</w:t>
      </w:r>
      <w:r>
        <w:rPr>
          <w:spacing w:val="1"/>
        </w:rPr>
        <w:t> </w:t>
      </w:r>
      <w:r>
        <w:rPr/>
        <w:t>application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components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logistics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strategy.</w:t>
      </w:r>
      <w:r>
        <w:rPr>
          <w:spacing w:val="1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methodological bases of formation of strategy of logistic marketing of the company-</w:t>
      </w:r>
      <w:r>
        <w:rPr>
          <w:spacing w:val="1"/>
        </w:rPr>
        <w:t> </w:t>
      </w:r>
      <w:r>
        <w:rPr>
          <w:spacing w:val="-1"/>
        </w:rPr>
        <w:t>trader</w:t>
      </w:r>
      <w:r>
        <w:rPr>
          <w:spacing w:val="-12"/>
        </w:rPr>
        <w:t> </w:t>
      </w:r>
      <w:r>
        <w:rPr>
          <w:spacing w:val="-1"/>
        </w:rPr>
        <w:t>of</w:t>
      </w:r>
      <w:r>
        <w:rPr>
          <w:spacing w:val="-16"/>
        </w:rPr>
        <w:t> </w:t>
      </w:r>
      <w:r>
        <w:rPr>
          <w:spacing w:val="-1"/>
        </w:rPr>
        <w:t>resources</w:t>
      </w:r>
      <w:r>
        <w:rPr>
          <w:spacing w:val="-7"/>
        </w:rPr>
        <w:t> </w:t>
      </w:r>
      <w:r>
        <w:rPr>
          <w:spacing w:val="-1"/>
        </w:rPr>
        <w:t>in</w:t>
      </w:r>
      <w:r>
        <w:rPr>
          <w:spacing w:val="-14"/>
        </w:rPr>
        <w:t> </w:t>
      </w:r>
      <w:r>
        <w:rPr>
          <w:spacing w:val="-1"/>
        </w:rPr>
        <w:t>the</w:t>
      </w:r>
      <w:r>
        <w:rPr>
          <w:spacing w:val="-9"/>
        </w:rPr>
        <w:t> </w:t>
      </w:r>
      <w:r>
        <w:rPr>
          <w:spacing w:val="-1"/>
        </w:rPr>
        <w:t>industrial</w:t>
      </w:r>
      <w:r>
        <w:rPr>
          <w:spacing w:val="-10"/>
        </w:rPr>
        <w:t> </w:t>
      </w:r>
      <w:r>
        <w:rPr>
          <w:spacing w:val="-1"/>
        </w:rPr>
        <w:t>market</w:t>
      </w:r>
      <w:r>
        <w:rPr>
          <w:spacing w:val="-10"/>
        </w:rPr>
        <w:t> </w:t>
      </w:r>
      <w:r>
        <w:rPr>
          <w:spacing w:val="-1"/>
        </w:rPr>
        <w:t>are</w:t>
      </w:r>
      <w:r>
        <w:rPr>
          <w:spacing w:val="-9"/>
        </w:rPr>
        <w:t> </w:t>
      </w:r>
      <w:r>
        <w:rPr>
          <w:spacing w:val="-1"/>
        </w:rPr>
        <w:t>defined.</w:t>
      </w:r>
      <w:r>
        <w:rPr>
          <w:spacing w:val="-7"/>
        </w:rPr>
        <w:t> </w:t>
      </w:r>
      <w:r>
        <w:rPr>
          <w:spacing w:val="-1"/>
        </w:rPr>
        <w:t>This</w:t>
      </w:r>
      <w:r>
        <w:rPr>
          <w:spacing w:val="-7"/>
        </w:rPr>
        <w:t> </w:t>
      </w:r>
      <w:r>
        <w:rPr>
          <w:spacing w:val="-1"/>
        </w:rPr>
        <w:t>paper</w:t>
      </w:r>
      <w:r>
        <w:rPr>
          <w:spacing w:val="-12"/>
        </w:rPr>
        <w:t> </w:t>
      </w:r>
      <w:r>
        <w:rPr>
          <w:spacing w:val="-1"/>
        </w:rPr>
        <w:t>also</w:t>
      </w:r>
      <w:r>
        <w:rPr>
          <w:spacing w:val="1"/>
        </w:rPr>
        <w:t> </w:t>
      </w:r>
      <w:r>
        <w:rPr>
          <w:spacing w:val="-1"/>
        </w:rPr>
        <w:t>contains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detailed</w:t>
      </w:r>
      <w:r>
        <w:rPr>
          <w:spacing w:val="-67"/>
        </w:rPr>
        <w:t> </w:t>
      </w:r>
      <w:r>
        <w:rPr/>
        <w:t>analysis</w:t>
      </w:r>
      <w:r>
        <w:rPr>
          <w:spacing w:val="-8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9"/>
        </w:rPr>
        <w:t> </w:t>
      </w:r>
      <w:r>
        <w:rPr/>
        <w:t>determinants</w:t>
      </w:r>
      <w:r>
        <w:rPr>
          <w:spacing w:val="-8"/>
        </w:rPr>
        <w:t> </w:t>
      </w:r>
      <w:r>
        <w:rPr/>
        <w:t>of</w:t>
      </w:r>
      <w:r>
        <w:rPr>
          <w:spacing w:val="-16"/>
        </w:rPr>
        <w:t> </w:t>
      </w:r>
      <w:r>
        <w:rPr/>
        <w:t>the</w:t>
      </w:r>
      <w:r>
        <w:rPr>
          <w:spacing w:val="-4"/>
        </w:rPr>
        <w:t> </w:t>
      </w:r>
      <w:r>
        <w:rPr/>
        <w:t>mineral</w:t>
      </w:r>
      <w:r>
        <w:rPr>
          <w:spacing w:val="-11"/>
        </w:rPr>
        <w:t> </w:t>
      </w:r>
      <w:r>
        <w:rPr/>
        <w:t>fertilizers</w:t>
      </w:r>
      <w:r>
        <w:rPr>
          <w:spacing w:val="-3"/>
        </w:rPr>
        <w:t> </w:t>
      </w:r>
      <w:r>
        <w:rPr/>
        <w:t>market</w:t>
      </w:r>
      <w:r>
        <w:rPr>
          <w:spacing w:val="-10"/>
        </w:rPr>
        <w:t> </w:t>
      </w:r>
      <w:r>
        <w:rPr/>
        <w:t>of</w:t>
      </w:r>
      <w:r>
        <w:rPr>
          <w:spacing w:val="-16"/>
        </w:rPr>
        <w:t> </w:t>
      </w:r>
      <w:r>
        <w:rPr/>
        <w:t>Ukraine</w:t>
      </w:r>
      <w:r>
        <w:rPr>
          <w:spacing w:val="-9"/>
        </w:rPr>
        <w:t> </w:t>
      </w:r>
      <w:r>
        <w:rPr/>
        <w:t>and</w:t>
      </w:r>
      <w:r>
        <w:rPr>
          <w:spacing w:val="-10"/>
        </w:rPr>
        <w:t> </w:t>
      </w:r>
      <w:r>
        <w:rPr/>
        <w:t>the</w:t>
      </w:r>
      <w:r>
        <w:rPr>
          <w:spacing w:val="-9"/>
        </w:rPr>
        <w:t> </w:t>
      </w:r>
      <w:r>
        <w:rPr/>
        <w:t>activities</w:t>
      </w:r>
      <w:r>
        <w:rPr>
          <w:spacing w:val="-67"/>
        </w:rPr>
        <w:t> </w:t>
      </w:r>
      <w:r>
        <w:rPr/>
        <w:t>of</w:t>
      </w:r>
      <w:r>
        <w:rPr>
          <w:spacing w:val="10"/>
        </w:rPr>
        <w:t> </w:t>
      </w:r>
      <w:r>
        <w:rPr/>
        <w:t>LLC</w:t>
      </w:r>
      <w:r>
        <w:rPr>
          <w:spacing w:val="15"/>
        </w:rPr>
        <w:t> </w:t>
      </w:r>
      <w:r>
        <w:rPr/>
        <w:t>"FIC</w:t>
      </w:r>
      <w:r>
        <w:rPr>
          <w:spacing w:val="14"/>
        </w:rPr>
        <w:t> </w:t>
      </w:r>
      <w:r>
        <w:rPr/>
        <w:t>ResourceGroup",</w:t>
      </w:r>
      <w:r>
        <w:rPr>
          <w:spacing w:val="13"/>
        </w:rPr>
        <w:t> </w:t>
      </w:r>
      <w:r>
        <w:rPr/>
        <w:t>business</w:t>
      </w:r>
      <w:r>
        <w:rPr>
          <w:spacing w:val="21"/>
        </w:rPr>
        <w:t> </w:t>
      </w:r>
      <w:r>
        <w:rPr/>
        <w:t>modeling</w:t>
      </w:r>
      <w:r>
        <w:rPr>
          <w:spacing w:val="11"/>
        </w:rPr>
        <w:t> </w:t>
      </w:r>
      <w:r>
        <w:rPr/>
        <w:t>of</w:t>
      </w:r>
      <w:r>
        <w:rPr>
          <w:spacing w:val="13"/>
        </w:rPr>
        <w:t> </w:t>
      </w:r>
      <w:r>
        <w:rPr/>
        <w:t>LLC</w:t>
      </w:r>
      <w:r>
        <w:rPr>
          <w:spacing w:val="12"/>
        </w:rPr>
        <w:t> </w:t>
      </w:r>
      <w:r>
        <w:rPr/>
        <w:t>"FIC</w:t>
      </w:r>
      <w:r>
        <w:rPr>
          <w:spacing w:val="14"/>
        </w:rPr>
        <w:t> </w:t>
      </w:r>
      <w:r>
        <w:rPr/>
        <w:t>ResourceGroup",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125"/>
        <w:jc w:val="both"/>
      </w:pPr>
      <w:r>
        <w:rPr/>
        <w:t>modeling the behavior of the company's customers in the fertilizer market of Ukraine,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description</w:t>
      </w:r>
      <w:r>
        <w:rPr>
          <w:spacing w:val="-5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1"/>
        </w:rPr>
        <w:t> </w:t>
      </w:r>
      <w:r>
        <w:rPr/>
        <w:t>process</w:t>
      </w:r>
      <w:r>
        <w:rPr>
          <w:spacing w:val="1"/>
        </w:rPr>
        <w:t> </w:t>
      </w:r>
      <w:r>
        <w:rPr/>
        <w:t>of</w:t>
      </w:r>
      <w:r>
        <w:rPr>
          <w:spacing w:val="-8"/>
        </w:rPr>
        <w:t> </w:t>
      </w:r>
      <w:r>
        <w:rPr/>
        <w:t>developing</w:t>
      </w:r>
      <w:r>
        <w:rPr>
          <w:spacing w:val="-6"/>
        </w:rPr>
        <w:t> </w:t>
      </w:r>
      <w:r>
        <w:rPr/>
        <w:t>and</w:t>
      </w:r>
      <w:r>
        <w:rPr>
          <w:spacing w:val="3"/>
        </w:rPr>
        <w:t> </w:t>
      </w:r>
      <w:r>
        <w:rPr/>
        <w:t>implementing</w:t>
      </w:r>
      <w:r>
        <w:rPr>
          <w:spacing w:val="-7"/>
        </w:rPr>
        <w:t> </w:t>
      </w:r>
      <w:r>
        <w:rPr/>
        <w:t>enterprise strategy.</w:t>
      </w:r>
    </w:p>
    <w:p>
      <w:pPr>
        <w:pStyle w:val="BodyText"/>
        <w:spacing w:line="360" w:lineRule="auto" w:before="6"/>
        <w:ind w:left="536" w:right="124" w:firstLine="710"/>
        <w:jc w:val="both"/>
      </w:pPr>
      <w:r>
        <w:rPr>
          <w:sz w:val="27"/>
        </w:rPr>
        <w:t>Attestation master's degree work </w:t>
      </w:r>
      <w:r>
        <w:rPr/>
        <w:t>contains a detailed analysis of the market of</w:t>
      </w:r>
      <w:r>
        <w:rPr>
          <w:spacing w:val="1"/>
        </w:rPr>
        <w:t> </w:t>
      </w:r>
      <w:r>
        <w:rPr/>
        <w:t>mineral fertilizers of Ukraine and the activities of LLC "FIC ResourceGroup" on it, as</w:t>
      </w:r>
      <w:r>
        <w:rPr>
          <w:spacing w:val="1"/>
        </w:rPr>
        <w:t> </w:t>
      </w:r>
      <w:r>
        <w:rPr/>
        <w:t>well as a description of the process of developing and implementing a strategy for</w:t>
      </w:r>
      <w:r>
        <w:rPr>
          <w:spacing w:val="1"/>
        </w:rPr>
        <w:t> </w:t>
      </w:r>
      <w:r>
        <w:rPr/>
        <w:t>logistics</w:t>
      </w:r>
      <w:r>
        <w:rPr>
          <w:spacing w:val="7"/>
        </w:rPr>
        <w:t> </w:t>
      </w:r>
      <w:r>
        <w:rPr/>
        <w:t>marketing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1"/>
        </w:rPr>
        <w:t> </w:t>
      </w:r>
      <w:r>
        <w:rPr/>
        <w:t>enterprise.</w:t>
      </w:r>
    </w:p>
    <w:p>
      <w:pPr>
        <w:pStyle w:val="BodyText"/>
        <w:spacing w:line="362" w:lineRule="auto"/>
        <w:ind w:left="536" w:right="130" w:firstLine="710"/>
        <w:jc w:val="both"/>
      </w:pPr>
      <w:r>
        <w:rPr>
          <w:w w:val="95"/>
        </w:rPr>
        <w:t>Key words: logistics, marketing, marketing logistics, logistics marketing, industrial</w:t>
      </w:r>
      <w:r>
        <w:rPr>
          <w:spacing w:val="1"/>
          <w:w w:val="95"/>
        </w:rPr>
        <w:t> </w:t>
      </w:r>
      <w:r>
        <w:rPr/>
        <w:t>market,</w:t>
      </w:r>
      <w:r>
        <w:rPr>
          <w:spacing w:val="2"/>
        </w:rPr>
        <w:t> </w:t>
      </w:r>
      <w:r>
        <w:rPr/>
        <w:t>logistics</w:t>
      </w:r>
      <w:r>
        <w:rPr>
          <w:spacing w:val="8"/>
        </w:rPr>
        <w:t> </w:t>
      </w:r>
      <w:r>
        <w:rPr/>
        <w:t>marketing</w:t>
      </w:r>
      <w:r>
        <w:rPr>
          <w:spacing w:val="-5"/>
        </w:rPr>
        <w:t> </w:t>
      </w:r>
      <w:r>
        <w:rPr/>
        <w:t>strategy,</w:t>
      </w:r>
      <w:r>
        <w:rPr>
          <w:spacing w:val="4"/>
        </w:rPr>
        <w:t> </w:t>
      </w:r>
      <w:r>
        <w:rPr/>
        <w:t>sales.</w:t>
      </w:r>
    </w:p>
    <w:p>
      <w:pPr>
        <w:spacing w:after="0" w:line="362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Heading1"/>
        <w:ind w:right="825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10313" w:val="left" w:leader="dot"/>
            </w:tabs>
            <w:spacing w:before="18"/>
            <w:rPr>
              <w:b w:val="0"/>
            </w:rPr>
          </w:pPr>
          <w:hyperlink w:history="true" w:anchor="_bookmark0">
            <w:r>
              <w:rPr/>
              <w:t>ПЕРЕЛІК</w:t>
            </w:r>
            <w:r>
              <w:rPr>
                <w:spacing w:val="-4"/>
              </w:rPr>
              <w:t> </w:t>
            </w:r>
            <w:r>
              <w:rPr/>
              <w:t>УМОВНИХ</w:t>
            </w:r>
            <w:r>
              <w:rPr>
                <w:spacing w:val="-2"/>
              </w:rPr>
              <w:t> </w:t>
            </w:r>
            <w:r>
              <w:rPr/>
              <w:t>ПОЗНАЧЕНЬ</w:t>
            </w:r>
            <w:r>
              <w:rPr/>
              <w:tab/>
            </w:r>
            <w:r>
              <w:rPr>
                <w:b w:val="0"/>
              </w:rPr>
              <w:t>9</w:t>
            </w:r>
          </w:hyperlink>
        </w:p>
        <w:p>
          <w:pPr>
            <w:pStyle w:val="TOC2"/>
            <w:tabs>
              <w:tab w:pos="10173" w:val="left" w:leader="dot"/>
            </w:tabs>
            <w:rPr>
              <w:b w:val="0"/>
              <w:i w:val="0"/>
              <w:sz w:val="28"/>
            </w:rPr>
          </w:pPr>
          <w:hyperlink w:history="true" w:anchor="_bookmark1">
            <w:r>
              <w:rPr>
                <w:i w:val="0"/>
                <w:sz w:val="28"/>
              </w:rPr>
              <w:t>ВСТУП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10</w:t>
            </w:r>
          </w:hyperlink>
        </w:p>
        <w:p>
          <w:pPr>
            <w:pStyle w:val="TOC1"/>
            <w:tabs>
              <w:tab w:pos="10173" w:val="left" w:leader="dot"/>
            </w:tabs>
            <w:spacing w:line="256" w:lineRule="auto" w:before="130"/>
            <w:ind w:right="129"/>
            <w:rPr>
              <w:b w:val="0"/>
            </w:rPr>
          </w:pPr>
          <w:hyperlink w:history="true" w:anchor="_bookmark2">
            <w:r>
              <w:rPr/>
              <w:t>РОЗДІЛ 1 ТЕОРЕТИКО-МЕТОДОЛОГІЧНІ ЗАСАДИ ФОРМУВАННЯ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МАРКЕТИНГУ У СТРАТЕГІЧНОМУ УПРАВЛІННІ БІЗНЕСУ КОМПАНІЇ</w:t>
            </w:r>
          </w:hyperlink>
          <w:r>
            <w:rPr>
              <w:spacing w:val="1"/>
            </w:rPr>
            <w:t> </w:t>
          </w:r>
          <w:hyperlink w:history="true" w:anchor="_bookmark2">
            <w:r>
              <w:rPr/>
              <w:t>НА</w:t>
            </w:r>
            <w:r>
              <w:rPr>
                <w:spacing w:val="-3"/>
              </w:rPr>
              <w:t> </w:t>
            </w:r>
            <w:r>
              <w:rPr/>
              <w:t>ПРОМИСЛОВОМУ</w:t>
            </w:r>
            <w:r>
              <w:rPr>
                <w:spacing w:val="-1"/>
              </w:rPr>
              <w:t> </w:t>
            </w:r>
            <w:r>
              <w:rPr/>
              <w:t>РИНКУ</w:t>
            </w:r>
            <w:r>
              <w:rPr/>
              <w:tab/>
            </w:r>
            <w:r>
              <w:rPr>
                <w:b w:val="0"/>
                <w:spacing w:val="-1"/>
              </w:rPr>
              <w:t>14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415" w:val="left" w:leader="none"/>
              <w:tab w:pos="1416" w:val="left" w:leader="none"/>
            </w:tabs>
            <w:spacing w:line="240" w:lineRule="auto" w:before="108" w:after="0"/>
            <w:ind w:left="1415" w:right="0" w:hanging="659"/>
            <w:jc w:val="left"/>
          </w:pPr>
          <w:hyperlink w:history="true" w:anchor="_bookmark3">
            <w:r>
              <w:rPr/>
              <w:t>Логістичний</w:t>
            </w:r>
            <w:r>
              <w:rPr>
                <w:spacing w:val="-10"/>
              </w:rPr>
              <w:t> </w:t>
            </w:r>
            <w:r>
              <w:rPr/>
              <w:t>маркетинг:</w:t>
            </w:r>
            <w:r>
              <w:rPr>
                <w:spacing w:val="-9"/>
              </w:rPr>
              <w:t> </w:t>
            </w:r>
            <w:r>
              <w:rPr/>
              <w:t>сутність,</w:t>
            </w:r>
            <w:r>
              <w:rPr>
                <w:spacing w:val="-5"/>
              </w:rPr>
              <w:t> </w:t>
            </w:r>
            <w:r>
              <w:rPr/>
              <w:t>визначення,</w:t>
            </w:r>
            <w:r>
              <w:rPr>
                <w:spacing w:val="-5"/>
              </w:rPr>
              <w:t> </w:t>
            </w:r>
            <w:r>
              <w:rPr/>
              <w:t>специфіка</w:t>
            </w:r>
            <w:r>
              <w:rPr>
                <w:spacing w:val="-3"/>
              </w:rPr>
              <w:t> </w:t>
            </w:r>
            <w:r>
              <w:rPr/>
              <w:t>та</w:t>
            </w:r>
          </w:hyperlink>
        </w:p>
        <w:p>
          <w:pPr>
            <w:pStyle w:val="TOC3"/>
            <w:tabs>
              <w:tab w:pos="10173" w:val="left" w:leader="dot"/>
            </w:tabs>
            <w:spacing w:before="24"/>
            <w:rPr>
              <w:b w:val="0"/>
            </w:rPr>
          </w:pPr>
          <w:hyperlink w:history="true" w:anchor="_bookmark3">
            <w:r>
              <w:rPr/>
              <w:t>класифікація</w:t>
            </w:r>
            <w:r>
              <w:rPr/>
              <w:tab/>
            </w:r>
            <w:r>
              <w:rPr>
                <w:b w:val="0"/>
              </w:rPr>
              <w:t>14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415" w:val="left" w:leader="none"/>
              <w:tab w:pos="1416" w:val="left" w:leader="none"/>
              <w:tab w:pos="10173" w:val="left" w:leader="dot"/>
            </w:tabs>
            <w:spacing w:line="240" w:lineRule="auto" w:before="125" w:after="0"/>
            <w:ind w:left="1415" w:right="0" w:hanging="659"/>
            <w:jc w:val="left"/>
            <w:rPr>
              <w:b w:val="0"/>
            </w:rPr>
          </w:pPr>
          <w:hyperlink w:history="true" w:anchor="_bookmark4">
            <w:r>
              <w:rPr/>
              <w:t>Логістичний</w:t>
            </w:r>
            <w:r>
              <w:rPr>
                <w:spacing w:val="-6"/>
              </w:rPr>
              <w:t> </w:t>
            </w:r>
            <w:r>
              <w:rPr/>
              <w:t>маркетинг</w:t>
            </w:r>
            <w:r>
              <w:rPr>
                <w:spacing w:val="-5"/>
              </w:rPr>
              <w:t> </w:t>
            </w:r>
            <w:r>
              <w:rPr/>
              <w:t>підприємства</w:t>
            </w:r>
            <w:r>
              <w:rPr>
                <w:spacing w:val="-4"/>
              </w:rPr>
              <w:t> </w:t>
            </w:r>
            <w:r>
              <w:rPr/>
              <w:t>на</w:t>
            </w:r>
            <w:r>
              <w:rPr>
                <w:spacing w:val="-4"/>
              </w:rPr>
              <w:t> </w:t>
            </w:r>
            <w:r>
              <w:rPr/>
              <w:t>промисловому</w:t>
            </w:r>
            <w:r>
              <w:rPr>
                <w:spacing w:val="-5"/>
              </w:rPr>
              <w:t> </w:t>
            </w:r>
            <w:r>
              <w:rPr/>
              <w:t>ринку</w:t>
            </w:r>
            <w:r>
              <w:rPr/>
              <w:tab/>
            </w:r>
            <w:r>
              <w:rPr>
                <w:b w:val="0"/>
              </w:rPr>
              <w:t>23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415" w:val="left" w:leader="none"/>
              <w:tab w:pos="1416" w:val="left" w:leader="none"/>
              <w:tab w:pos="10173" w:val="left" w:leader="dot"/>
            </w:tabs>
            <w:spacing w:line="256" w:lineRule="auto" w:before="129" w:after="0"/>
            <w:ind w:left="757" w:right="129" w:firstLine="0"/>
            <w:jc w:val="left"/>
            <w:rPr>
              <w:b w:val="0"/>
            </w:rPr>
          </w:pPr>
          <w:hyperlink w:history="true" w:anchor="_bookmark5">
            <w:r>
              <w:rPr/>
              <w:t>Науково-методичні засади формування стратегії логістичного</w:t>
            </w:r>
          </w:hyperlink>
          <w:r>
            <w:rPr>
              <w:spacing w:val="1"/>
            </w:rPr>
            <w:t> </w:t>
          </w:r>
          <w:hyperlink w:history="true" w:anchor="_bookmark5">
            <w:r>
              <w:rPr/>
              <w:t>маркетингу компанії</w:t>
            </w:r>
            <w:r>
              <w:rPr/>
              <w:tab/>
            </w:r>
            <w:r>
              <w:rPr>
                <w:b w:val="0"/>
                <w:spacing w:val="-1"/>
              </w:rPr>
              <w:t>35</w:t>
            </w:r>
          </w:hyperlink>
        </w:p>
        <w:p>
          <w:pPr>
            <w:pStyle w:val="TOC3"/>
            <w:tabs>
              <w:tab w:pos="10173" w:val="left" w:leader="dot"/>
            </w:tabs>
            <w:spacing w:before="104"/>
            <w:rPr>
              <w:b w:val="0"/>
            </w:rPr>
          </w:pPr>
          <w:hyperlink w:history="true" w:anchor="_bookmark6">
            <w:r>
              <w:rPr/>
              <w:t>Висновки</w:t>
            </w:r>
            <w:r>
              <w:rPr>
                <w:spacing w:val="-4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1</w:t>
            </w:r>
            <w:r>
              <w:rPr/>
              <w:tab/>
            </w:r>
            <w:r>
              <w:rPr>
                <w:b w:val="0"/>
              </w:rPr>
              <w:t>44</w:t>
            </w:r>
          </w:hyperlink>
        </w:p>
        <w:p>
          <w:pPr>
            <w:pStyle w:val="TOC1"/>
            <w:tabs>
              <w:tab w:pos="10173" w:val="left" w:leader="dot"/>
            </w:tabs>
            <w:spacing w:line="254" w:lineRule="auto" w:before="129"/>
            <w:ind w:right="129"/>
            <w:rPr>
              <w:b w:val="0"/>
            </w:rPr>
          </w:pPr>
          <w:hyperlink w:history="true" w:anchor="_bookmark7">
            <w:r>
              <w:rPr/>
              <w:t>РОЗДІЛ 2 АНАЛІЗ ДІЯЛЬНОСТІ ТОВ «ФПК ResourceGroup» НА РИНКУ</w:t>
            </w:r>
          </w:hyperlink>
          <w:r>
            <w:rPr>
              <w:spacing w:val="1"/>
            </w:rPr>
            <w:t> </w:t>
          </w:r>
          <w:hyperlink w:history="true" w:anchor="_bookmark7">
            <w:r>
              <w:rPr/>
              <w:t>МІНЕРАЛЬНИХ</w:t>
            </w:r>
            <w:r>
              <w:rPr>
                <w:spacing w:val="-4"/>
              </w:rPr>
              <w:t> </w:t>
            </w:r>
            <w:r>
              <w:rPr/>
              <w:t>ДОБРИВ</w:t>
            </w:r>
            <w:r>
              <w:rPr>
                <w:spacing w:val="-3"/>
              </w:rPr>
              <w:t> </w:t>
            </w:r>
            <w:r>
              <w:rPr/>
              <w:t>УКРАЇНИ</w:t>
            </w:r>
            <w:r>
              <w:rPr/>
              <w:tab/>
            </w:r>
            <w:r>
              <w:rPr>
                <w:b w:val="0"/>
                <w:spacing w:val="-1"/>
              </w:rPr>
              <w:t>46</w:t>
            </w:r>
          </w:hyperlink>
        </w:p>
        <w:p>
          <w:pPr>
            <w:pStyle w:val="TOC3"/>
            <w:tabs>
              <w:tab w:pos="10173" w:val="left" w:leader="dot"/>
            </w:tabs>
            <w:spacing w:before="109"/>
            <w:rPr>
              <w:b w:val="0"/>
            </w:rPr>
          </w:pPr>
          <w:hyperlink w:history="true" w:anchor="_bookmark8">
            <w:r>
              <w:rPr/>
              <w:t>2.1</w:t>
            </w:r>
            <w:r>
              <w:rPr>
                <w:spacing w:val="-3"/>
              </w:rPr>
              <w:t> </w:t>
            </w:r>
            <w:r>
              <w:rPr/>
              <w:t>Аналіз</w:t>
            </w:r>
            <w:r>
              <w:rPr>
                <w:spacing w:val="-5"/>
              </w:rPr>
              <w:t> </w:t>
            </w:r>
            <w:r>
              <w:rPr/>
              <w:t>ринку</w:t>
            </w:r>
            <w:r>
              <w:rPr>
                <w:spacing w:val="-3"/>
              </w:rPr>
              <w:t> </w:t>
            </w:r>
            <w:r>
              <w:rPr/>
              <w:t>мінеральних</w:t>
            </w:r>
            <w:r>
              <w:rPr>
                <w:spacing w:val="-6"/>
              </w:rPr>
              <w:t> </w:t>
            </w:r>
            <w:r>
              <w:rPr/>
              <w:t>добрив, його</w:t>
            </w:r>
            <w:r>
              <w:rPr>
                <w:spacing w:val="-6"/>
              </w:rPr>
              <w:t> </w:t>
            </w:r>
            <w:r>
              <w:rPr/>
              <w:t>стану</w:t>
            </w:r>
            <w:r>
              <w:rPr>
                <w:spacing w:val="2"/>
              </w:rPr>
              <w:t> </w:t>
            </w:r>
            <w:r>
              <w:rPr/>
              <w:t>та</w:t>
            </w:r>
            <w:r>
              <w:rPr>
                <w:spacing w:val="-3"/>
              </w:rPr>
              <w:t> </w:t>
            </w:r>
            <w:r>
              <w:rPr/>
              <w:t>тенденцій</w:t>
            </w:r>
            <w:r>
              <w:rPr/>
              <w:tab/>
            </w:r>
            <w:r>
              <w:rPr>
                <w:b w:val="0"/>
              </w:rPr>
              <w:t>46</w:t>
            </w:r>
          </w:hyperlink>
        </w:p>
        <w:p>
          <w:pPr>
            <w:pStyle w:val="TOC3"/>
            <w:tabs>
              <w:tab w:pos="10173" w:val="left" w:leader="dot"/>
            </w:tabs>
            <w:rPr>
              <w:b w:val="0"/>
            </w:rPr>
          </w:pPr>
          <w:hyperlink w:history="true" w:anchor="_bookmark9">
            <w:r>
              <w:rPr/>
              <w:t>2.2.</w:t>
            </w:r>
            <w:r>
              <w:rPr>
                <w:spacing w:val="-1"/>
              </w:rPr>
              <w:t> </w:t>
            </w:r>
            <w:r>
              <w:rPr/>
              <w:t>Аналіз</w:t>
            </w:r>
            <w:r>
              <w:rPr>
                <w:spacing w:val="-6"/>
              </w:rPr>
              <w:t> </w:t>
            </w:r>
            <w:r>
              <w:rPr/>
              <w:t>маркетингової</w:t>
            </w:r>
            <w:r>
              <w:rPr>
                <w:spacing w:val="-4"/>
              </w:rPr>
              <w:t> </w:t>
            </w:r>
            <w:r>
              <w:rPr/>
              <w:t>діяльності</w:t>
            </w:r>
            <w:r>
              <w:rPr>
                <w:spacing w:val="7"/>
              </w:rPr>
              <w:t> </w:t>
            </w:r>
            <w:r>
              <w:rPr/>
              <w:t>ТОВ</w:t>
            </w:r>
            <w:r>
              <w:rPr>
                <w:spacing w:val="-3"/>
              </w:rPr>
              <w:t> </w:t>
            </w:r>
            <w:r>
              <w:rPr/>
              <w:t>«ФПК</w:t>
            </w:r>
            <w:r>
              <w:rPr>
                <w:spacing w:val="-2"/>
              </w:rPr>
              <w:t> </w:t>
            </w:r>
            <w:r>
              <w:rPr/>
              <w:t>ResourceGroup»</w:t>
              <w:tab/>
            </w:r>
            <w:r>
              <w:rPr>
                <w:b w:val="0"/>
              </w:rPr>
              <w:t>84</w:t>
            </w:r>
          </w:hyperlink>
        </w:p>
        <w:p>
          <w:pPr>
            <w:pStyle w:val="TOC3"/>
            <w:tabs>
              <w:tab w:pos="10034" w:val="left" w:leader="dot"/>
            </w:tabs>
            <w:rPr>
              <w:b w:val="0"/>
            </w:rPr>
          </w:pPr>
          <w:hyperlink w:history="true" w:anchor="_bookmark10">
            <w:r>
              <w:rPr/>
              <w:t>2.3</w:t>
            </w:r>
            <w:r>
              <w:rPr>
                <w:spacing w:val="-4"/>
              </w:rPr>
              <w:t> </w:t>
            </w:r>
            <w:r>
              <w:rPr/>
              <w:t>Моделювання</w:t>
            </w:r>
            <w:r>
              <w:rPr>
                <w:spacing w:val="-4"/>
              </w:rPr>
              <w:t> </w:t>
            </w:r>
            <w:r>
              <w:rPr/>
              <w:t>поведінки</w:t>
            </w:r>
            <w:r>
              <w:rPr>
                <w:spacing w:val="-5"/>
              </w:rPr>
              <w:t> </w:t>
            </w:r>
            <w:r>
              <w:rPr/>
              <w:t>споживачів</w:t>
            </w:r>
            <w:r>
              <w:rPr>
                <w:spacing w:val="-5"/>
              </w:rPr>
              <w:t> </w:t>
            </w:r>
            <w:r>
              <w:rPr/>
              <w:t>ТОВ</w:t>
            </w:r>
            <w:r>
              <w:rPr>
                <w:spacing w:val="-2"/>
              </w:rPr>
              <w:t> </w:t>
            </w:r>
            <w:r>
              <w:rPr/>
              <w:t>«ФПК</w:t>
            </w:r>
            <w:r>
              <w:rPr>
                <w:spacing w:val="5"/>
              </w:rPr>
              <w:t> </w:t>
            </w:r>
            <w:r>
              <w:rPr/>
              <w:t>ResourceGroup»</w:t>
              <w:tab/>
            </w:r>
            <w:r>
              <w:rPr>
                <w:b w:val="0"/>
              </w:rPr>
              <w:t>103</w:t>
            </w:r>
          </w:hyperlink>
        </w:p>
        <w:p>
          <w:pPr>
            <w:pStyle w:val="TOC3"/>
            <w:tabs>
              <w:tab w:pos="10034" w:val="left" w:leader="dot"/>
            </w:tabs>
            <w:spacing w:before="124"/>
            <w:rPr>
              <w:b w:val="0"/>
            </w:rPr>
          </w:pPr>
          <w:hyperlink w:history="true" w:anchor="_bookmark11">
            <w:r>
              <w:rPr/>
              <w:t>Висновки</w:t>
            </w:r>
            <w:r>
              <w:rPr>
                <w:spacing w:val="-4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2</w:t>
            </w:r>
            <w:r>
              <w:rPr/>
              <w:tab/>
            </w:r>
            <w:r>
              <w:rPr>
                <w:b w:val="0"/>
              </w:rPr>
              <w:t>108</w:t>
            </w:r>
          </w:hyperlink>
        </w:p>
        <w:p>
          <w:pPr>
            <w:pStyle w:val="TOC1"/>
            <w:spacing w:line="256" w:lineRule="auto" w:before="134"/>
          </w:pPr>
          <w:hyperlink w:history="true" w:anchor="_bookmark12">
            <w:r>
              <w:rPr/>
              <w:t>РОЗДІЛ</w:t>
            </w:r>
            <w:r>
              <w:rPr>
                <w:spacing w:val="-7"/>
              </w:rPr>
              <w:t> </w:t>
            </w:r>
            <w:r>
              <w:rPr/>
              <w:t>3</w:t>
            </w:r>
            <w:r>
              <w:rPr>
                <w:spacing w:val="-5"/>
              </w:rPr>
              <w:t> </w:t>
            </w:r>
            <w:r>
              <w:rPr/>
              <w:t>РОЗРОБКА</w:t>
            </w:r>
            <w:r>
              <w:rPr>
                <w:spacing w:val="-5"/>
              </w:rPr>
              <w:t> </w:t>
            </w:r>
            <w:r>
              <w:rPr/>
              <w:t>РЕКОМЕНДАЦІЙ</w:t>
            </w:r>
            <w:r>
              <w:rPr>
                <w:spacing w:val="-6"/>
              </w:rPr>
              <w:t> </w:t>
            </w:r>
            <w:r>
              <w:rPr/>
              <w:t>ЩОДО</w:t>
            </w:r>
            <w:r>
              <w:rPr>
                <w:spacing w:val="-5"/>
              </w:rPr>
              <w:t> </w:t>
            </w:r>
            <w:r>
              <w:rPr/>
              <w:t>ПІДВИЩЕННЯ</w:t>
            </w:r>
          </w:hyperlink>
          <w:r>
            <w:rPr>
              <w:spacing w:val="-67"/>
            </w:rPr>
            <w:t> </w:t>
          </w:r>
          <w:hyperlink w:history="true" w:anchor="_bookmark12">
            <w:r>
              <w:rPr/>
              <w:t>ЕФЕКТИВНОСТІ</w:t>
            </w:r>
            <w:r>
              <w:rPr>
                <w:spacing w:val="-6"/>
              </w:rPr>
              <w:t> </w:t>
            </w:r>
            <w:r>
              <w:rPr/>
              <w:t>МАРКЕТИНГОВОЇ</w:t>
            </w:r>
            <w:r>
              <w:rPr>
                <w:spacing w:val="-6"/>
              </w:rPr>
              <w:t> </w:t>
            </w:r>
            <w:r>
              <w:rPr/>
              <w:t>ДІЯЛЬНОСТІ</w:t>
            </w:r>
            <w:r>
              <w:rPr>
                <w:spacing w:val="-5"/>
              </w:rPr>
              <w:t> </w:t>
            </w:r>
            <w:r>
              <w:rPr/>
              <w:t>ТОВ</w:t>
            </w:r>
            <w:r>
              <w:rPr>
                <w:spacing w:val="-7"/>
              </w:rPr>
              <w:t> </w:t>
            </w:r>
            <w:r>
              <w:rPr/>
              <w:t>«ФПК</w:t>
            </w:r>
          </w:hyperlink>
        </w:p>
        <w:p>
          <w:pPr>
            <w:pStyle w:val="TOC1"/>
            <w:tabs>
              <w:tab w:pos="10034" w:val="left" w:leader="dot"/>
            </w:tabs>
            <w:spacing w:line="320" w:lineRule="exact"/>
            <w:rPr>
              <w:b w:val="0"/>
            </w:rPr>
          </w:pPr>
          <w:hyperlink w:history="true" w:anchor="_bookmark12">
            <w:r>
              <w:rPr/>
              <w:t>RESOURCEGROUP»</w:t>
              <w:tab/>
            </w:r>
            <w:r>
              <w:rPr>
                <w:b w:val="0"/>
              </w:rPr>
              <w:t>111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15" w:val="left" w:leader="none"/>
              <w:tab w:pos="1416" w:val="left" w:leader="none"/>
              <w:tab w:pos="10034" w:val="left" w:leader="dot"/>
            </w:tabs>
            <w:spacing w:line="254" w:lineRule="auto" w:before="134" w:after="0"/>
            <w:ind w:left="757" w:right="129" w:firstLine="0"/>
            <w:jc w:val="left"/>
            <w:rPr>
              <w:b w:val="0"/>
            </w:rPr>
          </w:pPr>
          <w:hyperlink w:history="true" w:anchor="_bookmark13">
            <w:r>
              <w:rPr/>
              <w:t>Розроблення стратегії логістичного маркетингу ТОВ «ФПК</w:t>
            </w:r>
          </w:hyperlink>
          <w:r>
            <w:rPr>
              <w:spacing w:val="1"/>
            </w:rPr>
            <w:t> </w:t>
          </w:r>
          <w:hyperlink w:history="true" w:anchor="_bookmark13">
            <w:r>
              <w:rPr/>
              <w:t>ResourceGroup»</w:t>
              <w:tab/>
            </w:r>
            <w:r>
              <w:rPr>
                <w:b w:val="0"/>
                <w:spacing w:val="-1"/>
              </w:rPr>
              <w:t>111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15" w:val="left" w:leader="none"/>
              <w:tab w:pos="1416" w:val="left" w:leader="none"/>
            </w:tabs>
            <w:spacing w:line="240" w:lineRule="auto" w:before="110" w:after="0"/>
            <w:ind w:left="1415" w:right="0" w:hanging="659"/>
            <w:jc w:val="left"/>
          </w:pPr>
          <w:hyperlink w:history="true" w:anchor="_bookmark14">
            <w:r>
              <w:rPr/>
              <w:t>Розроблення</w:t>
            </w:r>
            <w:r>
              <w:rPr>
                <w:spacing w:val="-6"/>
              </w:rPr>
              <w:t> </w:t>
            </w:r>
            <w:r>
              <w:rPr/>
              <w:t>заходів</w:t>
            </w:r>
            <w:r>
              <w:rPr>
                <w:spacing w:val="-6"/>
              </w:rPr>
              <w:t> </w:t>
            </w:r>
            <w:r>
              <w:rPr/>
              <w:t>по</w:t>
            </w:r>
            <w:r>
              <w:rPr>
                <w:spacing w:val="-8"/>
              </w:rPr>
              <w:t> </w:t>
            </w:r>
            <w:r>
              <w:rPr/>
              <w:t>удосконаленню</w:t>
            </w:r>
            <w:r>
              <w:rPr>
                <w:spacing w:val="-5"/>
              </w:rPr>
              <w:t> </w:t>
            </w:r>
            <w:r>
              <w:rPr/>
              <w:t>маркетингової</w:t>
            </w:r>
            <w:r>
              <w:rPr>
                <w:spacing w:val="-4"/>
              </w:rPr>
              <w:t> </w:t>
            </w:r>
            <w:r>
              <w:rPr/>
              <w:t>діяльності</w:t>
            </w:r>
            <w:r>
              <w:rPr>
                <w:spacing w:val="-4"/>
              </w:rPr>
              <w:t> </w:t>
            </w:r>
            <w:r>
              <w:rPr/>
              <w:t>ТОВ</w:t>
            </w:r>
          </w:hyperlink>
        </w:p>
        <w:p>
          <w:pPr>
            <w:pStyle w:val="TOC3"/>
            <w:tabs>
              <w:tab w:pos="10034" w:val="left" w:leader="dot"/>
            </w:tabs>
            <w:spacing w:before="24"/>
            <w:rPr>
              <w:b w:val="0"/>
            </w:rPr>
          </w:pPr>
          <w:hyperlink w:history="true" w:anchor="_bookmark14">
            <w:r>
              <w:rPr/>
              <w:t>«ФПК</w:t>
            </w:r>
            <w:r>
              <w:rPr>
                <w:spacing w:val="-3"/>
              </w:rPr>
              <w:t> </w:t>
            </w:r>
            <w:r>
              <w:rPr/>
              <w:t>ResourceGroup»</w:t>
              <w:tab/>
            </w:r>
            <w:r>
              <w:rPr>
                <w:b w:val="0"/>
              </w:rPr>
              <w:t>120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415" w:val="left" w:leader="none"/>
              <w:tab w:pos="1416" w:val="left" w:leader="none"/>
              <w:tab w:pos="10034" w:val="left" w:leader="dot"/>
            </w:tabs>
            <w:spacing w:line="254" w:lineRule="auto" w:before="129" w:after="0"/>
            <w:ind w:left="757" w:right="129" w:firstLine="0"/>
            <w:jc w:val="left"/>
            <w:rPr>
              <w:b w:val="0"/>
            </w:rPr>
          </w:pPr>
          <w:hyperlink w:history="true" w:anchor="_bookmark15">
            <w:r>
              <w:rPr/>
              <w:t>Економічне обґрунтування заходів по удосконаленню маркетингової</w:t>
            </w:r>
          </w:hyperlink>
          <w:r>
            <w:rPr>
              <w:spacing w:val="1"/>
            </w:rPr>
            <w:t> </w:t>
          </w:r>
          <w:hyperlink w:history="true" w:anchor="_bookmark15">
            <w:r>
              <w:rPr/>
              <w:t>діяльності</w:t>
            </w:r>
            <w:r>
              <w:rPr>
                <w:spacing w:val="-4"/>
              </w:rPr>
              <w:t> </w:t>
            </w:r>
            <w:r>
              <w:rPr/>
              <w:t>ТОВ</w:t>
            </w:r>
            <w:r>
              <w:rPr>
                <w:spacing w:val="-2"/>
              </w:rPr>
              <w:t> </w:t>
            </w:r>
            <w:r>
              <w:rPr/>
              <w:t>«ФПК ResourceGroup»</w:t>
              <w:tab/>
            </w:r>
            <w:r>
              <w:rPr>
                <w:b w:val="0"/>
                <w:spacing w:val="-1"/>
              </w:rPr>
              <w:t>128</w:t>
            </w:r>
          </w:hyperlink>
        </w:p>
        <w:p>
          <w:pPr>
            <w:pStyle w:val="TOC3"/>
            <w:tabs>
              <w:tab w:pos="10034" w:val="left" w:leader="dot"/>
            </w:tabs>
            <w:spacing w:before="105"/>
            <w:rPr>
              <w:b w:val="0"/>
            </w:rPr>
          </w:pPr>
          <w:hyperlink w:history="true" w:anchor="_bookmark16">
            <w:r>
              <w:rPr/>
              <w:t>Висновки</w:t>
            </w:r>
            <w:r>
              <w:rPr>
                <w:spacing w:val="-4"/>
              </w:rPr>
              <w:t> </w:t>
            </w:r>
            <w:r>
              <w:rPr/>
              <w:t>до</w:t>
            </w:r>
            <w:r>
              <w:rPr>
                <w:spacing w:val="-5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3</w:t>
            </w:r>
            <w:r>
              <w:rPr/>
              <w:tab/>
            </w:r>
            <w:r>
              <w:rPr>
                <w:b w:val="0"/>
              </w:rPr>
              <w:t>135</w:t>
            </w:r>
          </w:hyperlink>
        </w:p>
        <w:p>
          <w:pPr>
            <w:pStyle w:val="TOC2"/>
            <w:tabs>
              <w:tab w:pos="10034" w:val="left" w:leader="dot"/>
            </w:tabs>
            <w:spacing w:before="129"/>
            <w:rPr>
              <w:b w:val="0"/>
              <w:i w:val="0"/>
              <w:sz w:val="28"/>
            </w:rPr>
          </w:pPr>
          <w:hyperlink w:history="true" w:anchor="_bookmark17">
            <w:r>
              <w:rPr>
                <w:i w:val="0"/>
                <w:sz w:val="28"/>
              </w:rPr>
              <w:t>ВИСНОВКИ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137</w:t>
            </w:r>
          </w:hyperlink>
        </w:p>
        <w:p>
          <w:pPr>
            <w:pStyle w:val="TOC1"/>
            <w:tabs>
              <w:tab w:pos="10034" w:val="left" w:leader="dot"/>
            </w:tabs>
            <w:spacing w:before="125"/>
            <w:rPr>
              <w:b w:val="0"/>
            </w:rPr>
          </w:pPr>
          <w:hyperlink w:history="true" w:anchor="_bookmark18">
            <w:r>
              <w:rPr/>
              <w:t>СПИСОК</w:t>
            </w:r>
            <w:r>
              <w:rPr>
                <w:spacing w:val="-2"/>
              </w:rPr>
              <w:t> </w:t>
            </w:r>
            <w:r>
              <w:rPr/>
              <w:t>ВИКОРИСТАНИХ</w:t>
            </w:r>
            <w:r>
              <w:rPr>
                <w:spacing w:val="-1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139</w:t>
            </w:r>
          </w:hyperlink>
        </w:p>
      </w:sdtContent>
    </w:sdt>
    <w:p>
      <w:pPr>
        <w:spacing w:after="0"/>
        <w:sectPr>
          <w:pgSz w:w="11910" w:h="16840"/>
          <w:pgMar w:header="756" w:footer="0" w:top="1000" w:bottom="280" w:left="880" w:right="440"/>
        </w:sectPr>
      </w:pPr>
    </w:p>
    <w:p>
      <w:pPr>
        <w:pStyle w:val="Heading1"/>
        <w:spacing w:before="223"/>
        <w:ind w:right="835"/>
      </w:pPr>
      <w:bookmarkStart w:name="ПЕРЕЛІК УМОВНИХ ПОЗНАЧЕНЬ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/>
        <w:t>ПЕРЕЛІК</w:t>
      </w:r>
      <w:r>
        <w:rPr>
          <w:spacing w:val="-9"/>
        </w:rPr>
        <w:t> </w:t>
      </w:r>
      <w:r>
        <w:rPr/>
        <w:t>УМОВНИХ</w:t>
      </w:r>
      <w:r>
        <w:rPr>
          <w:spacing w:val="-8"/>
        </w:rPr>
        <w:t> </w:t>
      </w:r>
      <w:r>
        <w:rPr/>
        <w:t>ПОЗНАЧЕНЬ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spacing w:before="193"/>
        <w:ind w:left="536" w:right="0" w:firstLine="0"/>
        <w:jc w:val="left"/>
        <w:rPr>
          <w:sz w:val="27"/>
        </w:rPr>
      </w:pPr>
      <w:r>
        <w:rPr>
          <w:sz w:val="27"/>
        </w:rPr>
        <w:t>АТ</w:t>
      </w:r>
      <w:r>
        <w:rPr>
          <w:spacing w:val="-2"/>
          <w:sz w:val="27"/>
        </w:rPr>
        <w:t> </w:t>
      </w:r>
      <w:r>
        <w:rPr>
          <w:sz w:val="27"/>
        </w:rPr>
        <w:t>–</w:t>
      </w:r>
      <w:r>
        <w:rPr>
          <w:spacing w:val="-5"/>
          <w:sz w:val="27"/>
        </w:rPr>
        <w:t> </w:t>
      </w:r>
      <w:r>
        <w:rPr>
          <w:sz w:val="27"/>
        </w:rPr>
        <w:t>акціонерне</w:t>
      </w:r>
      <w:r>
        <w:rPr>
          <w:spacing w:val="-4"/>
          <w:sz w:val="27"/>
        </w:rPr>
        <w:t> </w:t>
      </w:r>
      <w:r>
        <w:rPr>
          <w:sz w:val="27"/>
        </w:rPr>
        <w:t>товариство</w:t>
      </w:r>
    </w:p>
    <w:p>
      <w:pPr>
        <w:spacing w:line="360" w:lineRule="auto" w:before="155"/>
        <w:ind w:left="536" w:right="4035" w:firstLine="0"/>
        <w:jc w:val="left"/>
        <w:rPr>
          <w:sz w:val="27"/>
        </w:rPr>
      </w:pPr>
      <w:r>
        <w:rPr>
          <w:sz w:val="27"/>
        </w:rPr>
        <w:t>ТОВ</w:t>
      </w:r>
      <w:r>
        <w:rPr>
          <w:spacing w:val="-8"/>
          <w:sz w:val="27"/>
        </w:rPr>
        <w:t> </w:t>
      </w:r>
      <w:r>
        <w:rPr>
          <w:sz w:val="27"/>
        </w:rPr>
        <w:t>–</w:t>
      </w:r>
      <w:r>
        <w:rPr>
          <w:spacing w:val="-8"/>
          <w:sz w:val="27"/>
        </w:rPr>
        <w:t> </w:t>
      </w:r>
      <w:r>
        <w:rPr>
          <w:sz w:val="27"/>
        </w:rPr>
        <w:t>товариство</w:t>
      </w:r>
      <w:r>
        <w:rPr>
          <w:spacing w:val="-2"/>
          <w:sz w:val="27"/>
        </w:rPr>
        <w:t> </w:t>
      </w:r>
      <w:r>
        <w:rPr>
          <w:sz w:val="27"/>
        </w:rPr>
        <w:t>з</w:t>
      </w:r>
      <w:r>
        <w:rPr>
          <w:spacing w:val="-7"/>
          <w:sz w:val="27"/>
        </w:rPr>
        <w:t> </w:t>
      </w:r>
      <w:r>
        <w:rPr>
          <w:sz w:val="27"/>
        </w:rPr>
        <w:t>обмеженою</w:t>
      </w:r>
      <w:r>
        <w:rPr>
          <w:spacing w:val="-3"/>
          <w:sz w:val="27"/>
        </w:rPr>
        <w:t> </w:t>
      </w:r>
      <w:r>
        <w:rPr>
          <w:sz w:val="27"/>
        </w:rPr>
        <w:t>відповідальністю</w:t>
      </w:r>
      <w:r>
        <w:rPr>
          <w:spacing w:val="-64"/>
          <w:sz w:val="27"/>
        </w:rPr>
        <w:t> </w:t>
      </w:r>
      <w:r>
        <w:rPr>
          <w:sz w:val="27"/>
        </w:rPr>
        <w:t>МУП</w:t>
      </w:r>
      <w:r>
        <w:rPr>
          <w:spacing w:val="-4"/>
          <w:sz w:val="27"/>
        </w:rPr>
        <w:t> </w:t>
      </w:r>
      <w:r>
        <w:rPr>
          <w:sz w:val="27"/>
        </w:rPr>
        <w:t>–</w:t>
      </w:r>
      <w:r>
        <w:rPr>
          <w:spacing w:val="-3"/>
          <w:sz w:val="27"/>
        </w:rPr>
        <w:t> </w:t>
      </w:r>
      <w:r>
        <w:rPr>
          <w:sz w:val="27"/>
        </w:rPr>
        <w:t>маркетингова</w:t>
      </w:r>
      <w:r>
        <w:rPr>
          <w:spacing w:val="2"/>
          <w:sz w:val="27"/>
        </w:rPr>
        <w:t> </w:t>
      </w:r>
      <w:r>
        <w:rPr>
          <w:sz w:val="27"/>
        </w:rPr>
        <w:t>управлінська</w:t>
      </w:r>
      <w:r>
        <w:rPr>
          <w:spacing w:val="-3"/>
          <w:sz w:val="27"/>
        </w:rPr>
        <w:t> </w:t>
      </w:r>
      <w:r>
        <w:rPr>
          <w:sz w:val="27"/>
        </w:rPr>
        <w:t>проблема</w:t>
      </w:r>
    </w:p>
    <w:p>
      <w:pPr>
        <w:spacing w:line="310" w:lineRule="exact" w:before="0"/>
        <w:ind w:left="536" w:right="0" w:firstLine="0"/>
        <w:jc w:val="left"/>
        <w:rPr>
          <w:sz w:val="27"/>
        </w:rPr>
      </w:pPr>
      <w:r>
        <w:rPr>
          <w:sz w:val="27"/>
        </w:rPr>
        <w:t>ТМ</w:t>
      </w:r>
      <w:r>
        <w:rPr>
          <w:spacing w:val="-3"/>
          <w:sz w:val="27"/>
        </w:rPr>
        <w:t> </w:t>
      </w:r>
      <w:r>
        <w:rPr>
          <w:sz w:val="27"/>
        </w:rPr>
        <w:t>–</w:t>
      </w:r>
      <w:r>
        <w:rPr>
          <w:spacing w:val="-4"/>
          <w:sz w:val="27"/>
        </w:rPr>
        <w:t> </w:t>
      </w:r>
      <w:r>
        <w:rPr>
          <w:sz w:val="27"/>
        </w:rPr>
        <w:t>торгова</w:t>
      </w:r>
      <w:r>
        <w:rPr>
          <w:spacing w:val="1"/>
          <w:sz w:val="27"/>
        </w:rPr>
        <w:t> </w:t>
      </w:r>
      <w:r>
        <w:rPr>
          <w:sz w:val="27"/>
        </w:rPr>
        <w:t>марка</w:t>
      </w:r>
    </w:p>
    <w:p>
      <w:pPr>
        <w:spacing w:line="360" w:lineRule="auto" w:before="156"/>
        <w:ind w:left="536" w:right="4035" w:firstLine="0"/>
        <w:jc w:val="left"/>
        <w:rPr>
          <w:sz w:val="27"/>
        </w:rPr>
      </w:pPr>
      <w:r>
        <w:rPr>
          <w:sz w:val="27"/>
        </w:rPr>
        <w:t>PR – зв'язки з громадськістю (англ. Public Relations)</w:t>
      </w:r>
      <w:r>
        <w:rPr>
          <w:spacing w:val="-65"/>
          <w:sz w:val="27"/>
        </w:rPr>
        <w:t> </w:t>
      </w:r>
      <w:r>
        <w:rPr>
          <w:sz w:val="27"/>
        </w:rPr>
        <w:t>КМК</w:t>
      </w:r>
      <w:r>
        <w:rPr>
          <w:spacing w:val="-5"/>
          <w:sz w:val="27"/>
        </w:rPr>
        <w:t> </w:t>
      </w:r>
      <w:r>
        <w:rPr>
          <w:sz w:val="27"/>
        </w:rPr>
        <w:t>–</w:t>
      </w:r>
      <w:r>
        <w:rPr>
          <w:spacing w:val="2"/>
          <w:sz w:val="27"/>
        </w:rPr>
        <w:t> </w:t>
      </w:r>
      <w:r>
        <w:rPr>
          <w:sz w:val="27"/>
        </w:rPr>
        <w:t>комплекс</w:t>
      </w:r>
      <w:r>
        <w:rPr>
          <w:spacing w:val="-3"/>
          <w:sz w:val="27"/>
        </w:rPr>
        <w:t> </w:t>
      </w:r>
      <w:r>
        <w:rPr>
          <w:sz w:val="27"/>
        </w:rPr>
        <w:t>маркетингових</w:t>
      </w:r>
      <w:r>
        <w:rPr>
          <w:spacing w:val="2"/>
          <w:sz w:val="27"/>
        </w:rPr>
        <w:t> </w:t>
      </w:r>
      <w:r>
        <w:rPr>
          <w:sz w:val="27"/>
        </w:rPr>
        <w:t>комунікацій</w:t>
      </w:r>
    </w:p>
    <w:p>
      <w:pPr>
        <w:spacing w:line="310" w:lineRule="exact" w:before="0"/>
        <w:ind w:left="536" w:right="0" w:firstLine="0"/>
        <w:jc w:val="left"/>
        <w:rPr>
          <w:sz w:val="27"/>
        </w:rPr>
      </w:pPr>
      <w:r>
        <w:rPr>
          <w:sz w:val="27"/>
        </w:rPr>
        <w:t>ЦА</w:t>
      </w:r>
      <w:r>
        <w:rPr>
          <w:spacing w:val="-10"/>
          <w:sz w:val="27"/>
        </w:rPr>
        <w:t> </w:t>
      </w:r>
      <w:r>
        <w:rPr>
          <w:sz w:val="27"/>
        </w:rPr>
        <w:t>–</w:t>
      </w:r>
      <w:r>
        <w:rPr>
          <w:spacing w:val="1"/>
          <w:sz w:val="27"/>
        </w:rPr>
        <w:t> </w:t>
      </w:r>
      <w:r>
        <w:rPr>
          <w:sz w:val="27"/>
        </w:rPr>
        <w:t>цільова</w:t>
      </w:r>
      <w:r>
        <w:rPr>
          <w:spacing w:val="-3"/>
          <w:sz w:val="27"/>
        </w:rPr>
        <w:t> </w:t>
      </w:r>
      <w:r>
        <w:rPr>
          <w:sz w:val="27"/>
        </w:rPr>
        <w:t>аудиторія</w:t>
      </w:r>
    </w:p>
    <w:p>
      <w:pPr>
        <w:spacing w:before="155"/>
        <w:ind w:left="536" w:right="0" w:firstLine="0"/>
        <w:jc w:val="left"/>
        <w:rPr>
          <w:sz w:val="27"/>
        </w:rPr>
      </w:pPr>
      <w:r>
        <w:rPr>
          <w:sz w:val="27"/>
        </w:rPr>
        <w:t>ПДВ –</w:t>
      </w:r>
      <w:r>
        <w:rPr>
          <w:spacing w:val="-4"/>
          <w:sz w:val="27"/>
        </w:rPr>
        <w:t> </w:t>
      </w:r>
      <w:r>
        <w:rPr>
          <w:sz w:val="27"/>
        </w:rPr>
        <w:t>податок</w:t>
      </w:r>
      <w:r>
        <w:rPr>
          <w:spacing w:val="-5"/>
          <w:sz w:val="27"/>
        </w:rPr>
        <w:t> </w:t>
      </w:r>
      <w:r>
        <w:rPr>
          <w:sz w:val="27"/>
        </w:rPr>
        <w:t>на</w:t>
      </w:r>
      <w:r>
        <w:rPr>
          <w:spacing w:val="-3"/>
          <w:sz w:val="27"/>
        </w:rPr>
        <w:t> </w:t>
      </w:r>
      <w:r>
        <w:rPr>
          <w:sz w:val="27"/>
        </w:rPr>
        <w:t>додану</w:t>
      </w:r>
      <w:r>
        <w:rPr>
          <w:spacing w:val="-4"/>
          <w:sz w:val="27"/>
        </w:rPr>
        <w:t> </w:t>
      </w:r>
      <w:r>
        <w:rPr>
          <w:sz w:val="27"/>
        </w:rPr>
        <w:t>вартість</w:t>
      </w:r>
    </w:p>
    <w:p>
      <w:pPr>
        <w:pStyle w:val="BodyText"/>
        <w:spacing w:before="156"/>
        <w:ind w:left="536"/>
      </w:pPr>
      <w:r>
        <w:rPr/>
        <w:t>АС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сульфат</w:t>
      </w:r>
      <w:r>
        <w:rPr>
          <w:spacing w:val="-4"/>
        </w:rPr>
        <w:t> </w:t>
      </w:r>
      <w:r>
        <w:rPr/>
        <w:t>амонію</w:t>
      </w:r>
    </w:p>
    <w:p>
      <w:pPr>
        <w:pStyle w:val="BodyText"/>
        <w:spacing w:line="360" w:lineRule="auto" w:before="163"/>
        <w:ind w:left="536" w:right="5778"/>
      </w:pPr>
      <w:r>
        <w:rPr/>
        <w:t>КАС – карбамідо-аміачна суміш</w:t>
      </w:r>
      <w:r>
        <w:rPr>
          <w:spacing w:val="1"/>
        </w:rPr>
        <w:t> </w:t>
      </w:r>
      <w:r>
        <w:rPr/>
        <w:t>ВАС – вапняно-аміачна селітра</w:t>
      </w:r>
      <w:r>
        <w:rPr>
          <w:spacing w:val="1"/>
        </w:rPr>
        <w:t> </w:t>
      </w:r>
      <w:r>
        <w:rPr/>
        <w:t>АПК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агро-промисловий</w:t>
      </w:r>
      <w:r>
        <w:rPr>
          <w:spacing w:val="-7"/>
        </w:rPr>
        <w:t> </w:t>
      </w:r>
      <w:r>
        <w:rPr/>
        <w:t>комплекс</w:t>
      </w:r>
    </w:p>
    <w:p>
      <w:pPr>
        <w:pStyle w:val="BodyText"/>
        <w:spacing w:line="362" w:lineRule="auto"/>
        <w:ind w:left="536" w:right="4476"/>
      </w:pPr>
      <w:r>
        <w:rPr/>
        <w:t>EXW</w:t>
      </w:r>
      <w:r>
        <w:rPr>
          <w:spacing w:val="4"/>
        </w:rPr>
        <w:t> </w:t>
      </w:r>
      <w:r>
        <w:rPr/>
        <w:t>–</w:t>
      </w:r>
      <w:r>
        <w:rPr>
          <w:spacing w:val="2"/>
        </w:rPr>
        <w:t> </w:t>
      </w:r>
      <w:r>
        <w:rPr/>
        <w:t>«франко-завод»,</w:t>
      </w:r>
      <w:r>
        <w:rPr>
          <w:spacing w:val="5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Інкотермс</w:t>
      </w:r>
      <w:r>
        <w:rPr>
          <w:spacing w:val="1"/>
        </w:rPr>
        <w:t> </w:t>
      </w:r>
      <w:r>
        <w:rPr/>
        <w:t>FCA</w:t>
      </w:r>
      <w:r>
        <w:rPr>
          <w:spacing w:val="-9"/>
        </w:rPr>
        <w:t> </w:t>
      </w:r>
      <w:r>
        <w:rPr/>
        <w:t>–</w:t>
      </w:r>
      <w:r>
        <w:rPr>
          <w:spacing w:val="-2"/>
        </w:rPr>
        <w:t> </w:t>
      </w:r>
      <w:r>
        <w:rPr/>
        <w:t>«франко-перевізник»,</w:t>
      </w:r>
      <w:r>
        <w:rPr>
          <w:spacing w:val="-4"/>
        </w:rPr>
        <w:t> </w:t>
      </w:r>
      <w:r>
        <w:rPr/>
        <w:t>термін</w:t>
      </w:r>
      <w:r>
        <w:rPr>
          <w:spacing w:val="-6"/>
        </w:rPr>
        <w:t> </w:t>
      </w:r>
      <w:r>
        <w:rPr/>
        <w:t>Інкотермс</w:t>
      </w:r>
    </w:p>
    <w:p>
      <w:pPr>
        <w:pStyle w:val="BodyText"/>
        <w:spacing w:line="357" w:lineRule="auto"/>
        <w:ind w:left="536" w:right="3317"/>
      </w:pPr>
      <w:r>
        <w:rPr/>
        <w:t>СРТ</w:t>
      </w:r>
      <w:r>
        <w:rPr>
          <w:spacing w:val="-6"/>
        </w:rPr>
        <w:t> </w:t>
      </w:r>
      <w:r>
        <w:rPr/>
        <w:t>–</w:t>
      </w:r>
      <w:r>
        <w:rPr>
          <w:spacing w:val="-3"/>
        </w:rPr>
        <w:t> </w:t>
      </w:r>
      <w:r>
        <w:rPr/>
        <w:t>«перевезення</w:t>
      </w:r>
      <w:r>
        <w:rPr>
          <w:spacing w:val="-4"/>
        </w:rPr>
        <w:t> </w:t>
      </w:r>
      <w:r>
        <w:rPr/>
        <w:t>оплачені</w:t>
      </w:r>
      <w:r>
        <w:rPr>
          <w:spacing w:val="-9"/>
        </w:rPr>
        <w:t> </w:t>
      </w:r>
      <w:r>
        <w:rPr/>
        <w:t>до»,</w:t>
      </w:r>
      <w:r>
        <w:rPr>
          <w:spacing w:val="-1"/>
        </w:rPr>
        <w:t> </w:t>
      </w:r>
      <w:r>
        <w:rPr/>
        <w:t>термін</w:t>
      </w:r>
      <w:r>
        <w:rPr>
          <w:spacing w:val="-5"/>
        </w:rPr>
        <w:t> </w:t>
      </w:r>
      <w:r>
        <w:rPr/>
        <w:t>Інкотермс</w:t>
      </w:r>
      <w:r>
        <w:rPr>
          <w:spacing w:val="-67"/>
        </w:rPr>
        <w:t> </w:t>
      </w:r>
      <w:r>
        <w:rPr/>
        <w:t>DAT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«поставка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терміналі», термін</w:t>
      </w:r>
      <w:r>
        <w:rPr>
          <w:spacing w:val="-3"/>
        </w:rPr>
        <w:t> </w:t>
      </w:r>
      <w:r>
        <w:rPr/>
        <w:t>Інкотермс</w:t>
      </w:r>
    </w:p>
    <w:p>
      <w:pPr>
        <w:pStyle w:val="BodyText"/>
        <w:ind w:left="536"/>
      </w:pPr>
      <w:r>
        <w:rPr/>
        <w:t>DAP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«постачання</w:t>
      </w:r>
      <w:r>
        <w:rPr>
          <w:spacing w:val="-3"/>
        </w:rPr>
        <w:t> </w:t>
      </w:r>
      <w:r>
        <w:rPr/>
        <w:t>до</w:t>
      </w:r>
      <w:r>
        <w:rPr>
          <w:spacing w:val="-4"/>
        </w:rPr>
        <w:t> </w:t>
      </w:r>
      <w:r>
        <w:rPr/>
        <w:t>місця</w:t>
      </w:r>
      <w:r>
        <w:rPr>
          <w:spacing w:val="-3"/>
        </w:rPr>
        <w:t> </w:t>
      </w:r>
      <w:r>
        <w:rPr/>
        <w:t>призначення»,</w:t>
      </w:r>
      <w:r>
        <w:rPr>
          <w:spacing w:val="-2"/>
        </w:rPr>
        <w:t> </w:t>
      </w:r>
      <w:r>
        <w:rPr/>
        <w:t>термін</w:t>
      </w:r>
      <w:r>
        <w:rPr>
          <w:spacing w:val="-4"/>
        </w:rPr>
        <w:t> </w:t>
      </w:r>
      <w:r>
        <w:rPr/>
        <w:t>Інкотермс</w:t>
      </w:r>
    </w:p>
    <w:p>
      <w:pPr>
        <w:pStyle w:val="BodyText"/>
        <w:spacing w:line="357" w:lineRule="auto" w:before="162"/>
        <w:ind w:left="536"/>
      </w:pPr>
      <w:r>
        <w:rPr/>
        <w:t>CIF</w:t>
      </w:r>
      <w:r>
        <w:rPr>
          <w:spacing w:val="30"/>
        </w:rPr>
        <w:t> </w:t>
      </w:r>
      <w:r>
        <w:rPr/>
        <w:t>–</w:t>
      </w:r>
      <w:r>
        <w:rPr>
          <w:spacing w:val="35"/>
        </w:rPr>
        <w:t> </w:t>
      </w:r>
      <w:r>
        <w:rPr/>
        <w:t>товар</w:t>
      </w:r>
      <w:r>
        <w:rPr>
          <w:spacing w:val="34"/>
        </w:rPr>
        <w:t> </w:t>
      </w:r>
      <w:r>
        <w:rPr/>
        <w:t>завантажений</w:t>
      </w:r>
      <w:r>
        <w:rPr>
          <w:spacing w:val="34"/>
        </w:rPr>
        <w:t> </w:t>
      </w:r>
      <w:r>
        <w:rPr/>
        <w:t>на</w:t>
      </w:r>
      <w:r>
        <w:rPr>
          <w:spacing w:val="36"/>
        </w:rPr>
        <w:t> </w:t>
      </w:r>
      <w:r>
        <w:rPr/>
        <w:t>транспортний</w:t>
      </w:r>
      <w:r>
        <w:rPr>
          <w:spacing w:val="34"/>
        </w:rPr>
        <w:t> </w:t>
      </w:r>
      <w:r>
        <w:rPr/>
        <w:t>засіб</w:t>
      </w:r>
      <w:r>
        <w:rPr>
          <w:spacing w:val="37"/>
        </w:rPr>
        <w:t> </w:t>
      </w:r>
      <w:r>
        <w:rPr/>
        <w:t>у</w:t>
      </w:r>
      <w:r>
        <w:rPr>
          <w:spacing w:val="30"/>
        </w:rPr>
        <w:t> </w:t>
      </w:r>
      <w:r>
        <w:rPr/>
        <w:t>порту</w:t>
      </w:r>
      <w:r>
        <w:rPr>
          <w:spacing w:val="30"/>
        </w:rPr>
        <w:t> </w:t>
      </w:r>
      <w:r>
        <w:rPr/>
        <w:t>відвантаження,</w:t>
      </w:r>
      <w:r>
        <w:rPr>
          <w:spacing w:val="37"/>
        </w:rPr>
        <w:t> </w:t>
      </w:r>
      <w:r>
        <w:rPr/>
        <w:t>термін</w:t>
      </w:r>
      <w:r>
        <w:rPr>
          <w:spacing w:val="-67"/>
        </w:rPr>
        <w:t> </w:t>
      </w:r>
      <w:r>
        <w:rPr/>
        <w:t>Інкотермс</w:t>
      </w:r>
    </w:p>
    <w:p>
      <w:pPr>
        <w:spacing w:after="0" w:line="357" w:lineRule="auto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Heading1"/>
        <w:ind w:right="827"/>
      </w:pPr>
      <w:bookmarkStart w:name="ВСТУП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/>
        <w:t>ВСТУП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43"/>
        </w:rPr>
      </w:pPr>
    </w:p>
    <w:p>
      <w:pPr>
        <w:pStyle w:val="BodyText"/>
        <w:spacing w:line="360" w:lineRule="auto"/>
        <w:ind w:left="536" w:right="122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теми.</w:t>
      </w:r>
      <w:r>
        <w:rPr>
          <w:b/>
          <w:spacing w:val="1"/>
        </w:rPr>
        <w:t> </w:t>
      </w:r>
      <w:r>
        <w:rPr/>
        <w:t>Економіка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переживає</w:t>
      </w:r>
      <w:r>
        <w:rPr>
          <w:spacing w:val="1"/>
        </w:rPr>
        <w:t> </w:t>
      </w:r>
      <w:r>
        <w:rPr/>
        <w:t>енергетичну</w:t>
      </w:r>
      <w:r>
        <w:rPr>
          <w:spacing w:val="1"/>
        </w:rPr>
        <w:t> </w:t>
      </w:r>
      <w:r>
        <w:rPr/>
        <w:t>кризу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наслідки карантину і локдауну через пандемію. Через такі умови підприємствам</w:t>
      </w:r>
      <w:r>
        <w:rPr>
          <w:spacing w:val="1"/>
        </w:rPr>
        <w:t> </w:t>
      </w:r>
      <w:r>
        <w:rPr/>
        <w:t>доводиться адаптуватися та змінювати рівень та структуру споживання товарів та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залишається аграрною державою і агробізнес продовжує розвиватися та потребує</w:t>
      </w:r>
      <w:r>
        <w:rPr>
          <w:spacing w:val="1"/>
        </w:rPr>
        <w:t> </w:t>
      </w:r>
      <w:r>
        <w:rPr/>
        <w:t>ресурсів, одними з яких є мінеральні добрива.</w:t>
      </w:r>
      <w:r>
        <w:rPr>
          <w:spacing w:val="1"/>
        </w:rPr>
        <w:t> </w:t>
      </w:r>
      <w:r>
        <w:rPr/>
        <w:t>В нинішніх умовах з природно</w:t>
      </w:r>
      <w:r>
        <w:rPr>
          <w:spacing w:val="1"/>
        </w:rPr>
        <w:t> </w:t>
      </w:r>
      <w:r>
        <w:rPr/>
        <w:t>високою конкуренцією компанії намагаються захопити більшу частку ринку та</w:t>
      </w:r>
      <w:r>
        <w:rPr>
          <w:spacing w:val="1"/>
        </w:rPr>
        <w:t> </w:t>
      </w:r>
      <w:r>
        <w:rPr/>
        <w:t>збільшити свої прибутки, реалізувати можливості росту, заохотити споживачів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лояльними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довгостроковими</w:t>
      </w:r>
      <w:r>
        <w:rPr>
          <w:spacing w:val="1"/>
        </w:rPr>
        <w:t> </w:t>
      </w:r>
      <w:r>
        <w:rPr/>
        <w:t>клієнтами.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такій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зростає</w:t>
      </w:r>
      <w:r>
        <w:rPr>
          <w:spacing w:val="-67"/>
        </w:rPr>
        <w:t> </w:t>
      </w:r>
      <w:r>
        <w:rPr/>
        <w:t>важливість якості сервісу, який надається клієнту, швидкість обслуговування та</w:t>
      </w:r>
      <w:r>
        <w:rPr>
          <w:spacing w:val="1"/>
        </w:rPr>
        <w:t> </w:t>
      </w:r>
      <w:r>
        <w:rPr/>
        <w:t>зручність</w:t>
      </w:r>
      <w:r>
        <w:rPr>
          <w:spacing w:val="1"/>
        </w:rPr>
        <w:t> </w:t>
      </w:r>
      <w:r>
        <w:rPr/>
        <w:t>умов,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диференціюватися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конкурентів. Компанії шукають шляхи росту та способи диференціації на ринку.</w:t>
      </w:r>
      <w:r>
        <w:rPr>
          <w:spacing w:val="1"/>
        </w:rPr>
        <w:t> </w:t>
      </w:r>
      <w:r>
        <w:rPr/>
        <w:t>ТОВ «ФПК ResourceGroup» – компанія-трейдер ресурсів для бізнесу, яка працює</w:t>
      </w:r>
      <w:r>
        <w:rPr>
          <w:spacing w:val="1"/>
        </w:rPr>
        <w:t> </w:t>
      </w:r>
      <w:r>
        <w:rPr/>
        <w:t>на ринку 4 роки, зіштовхнулася з такою проблемою. Підприємство займається</w:t>
      </w:r>
      <w:r>
        <w:rPr>
          <w:spacing w:val="1"/>
        </w:rPr>
        <w:t> </w:t>
      </w:r>
      <w:r>
        <w:rPr/>
        <w:t>поставкою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вугілля,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добрива,</w:t>
      </w:r>
      <w:r>
        <w:rPr>
          <w:spacing w:val="1"/>
        </w:rPr>
        <w:t> </w:t>
      </w:r>
      <w:r>
        <w:rPr/>
        <w:t>електроенергія,</w:t>
      </w:r>
      <w:r>
        <w:rPr>
          <w:spacing w:val="3"/>
        </w:rPr>
        <w:t> </w:t>
      </w:r>
      <w:r>
        <w:rPr/>
        <w:t>металопрокат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промислова</w:t>
      </w:r>
      <w:r>
        <w:rPr>
          <w:spacing w:val="1"/>
        </w:rPr>
        <w:t> </w:t>
      </w:r>
      <w:r>
        <w:rPr/>
        <w:t>продукція.</w:t>
      </w:r>
    </w:p>
    <w:p>
      <w:pPr>
        <w:pStyle w:val="BodyText"/>
        <w:spacing w:line="360" w:lineRule="auto" w:before="3"/>
        <w:ind w:left="536" w:right="122" w:firstLine="710"/>
        <w:jc w:val="both"/>
      </w:pPr>
      <w:r>
        <w:rPr/>
        <w:t>Аналіз</w:t>
      </w:r>
      <w:r>
        <w:rPr>
          <w:spacing w:val="1"/>
        </w:rPr>
        <w:t> </w:t>
      </w:r>
      <w:r>
        <w:rPr/>
        <w:t>останніх</w:t>
      </w:r>
      <w:r>
        <w:rPr>
          <w:spacing w:val="1"/>
        </w:rPr>
        <w:t> </w:t>
      </w:r>
      <w:r>
        <w:rPr/>
        <w:t>публікації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основому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вирішень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фінансово-промислових компаній на подібних ринках. Г. Багієв, Д. Новіков, А.</w:t>
      </w:r>
      <w:r>
        <w:rPr>
          <w:spacing w:val="1"/>
        </w:rPr>
        <w:t> </w:t>
      </w:r>
      <w:r>
        <w:rPr>
          <w:spacing w:val="-1"/>
        </w:rPr>
        <w:t>Гарнов,</w:t>
      </w:r>
      <w:r>
        <w:rPr>
          <w:spacing w:val="-16"/>
        </w:rPr>
        <w:t> </w:t>
      </w:r>
      <w:r>
        <w:rPr/>
        <w:t>Б.</w:t>
      </w:r>
      <w:r>
        <w:rPr>
          <w:spacing w:val="-15"/>
        </w:rPr>
        <w:t> </w:t>
      </w:r>
      <w:r>
        <w:rPr/>
        <w:t>Анікін,</w:t>
      </w:r>
      <w:r>
        <w:rPr>
          <w:spacing w:val="-15"/>
        </w:rPr>
        <w:t> </w:t>
      </w:r>
      <w:r>
        <w:rPr/>
        <w:t>Дж.</w:t>
      </w:r>
      <w:r>
        <w:rPr>
          <w:spacing w:val="-16"/>
        </w:rPr>
        <w:t> </w:t>
      </w:r>
      <w:r>
        <w:rPr/>
        <w:t>Болт,</w:t>
      </w:r>
      <w:r>
        <w:rPr>
          <w:spacing w:val="-6"/>
        </w:rPr>
        <w:t> </w:t>
      </w:r>
      <w:r>
        <w:rPr/>
        <w:t>П.</w:t>
      </w:r>
      <w:r>
        <w:rPr>
          <w:spacing w:val="-16"/>
        </w:rPr>
        <w:t> </w:t>
      </w:r>
      <w:r>
        <w:rPr/>
        <w:t>Вінкельманн,</w:t>
      </w:r>
      <w:r>
        <w:rPr>
          <w:spacing w:val="-15"/>
        </w:rPr>
        <w:t> </w:t>
      </w:r>
      <w:r>
        <w:rPr/>
        <w:t>Ф.</w:t>
      </w:r>
      <w:r>
        <w:rPr>
          <w:spacing w:val="-15"/>
        </w:rPr>
        <w:t> </w:t>
      </w:r>
      <w:r>
        <w:rPr/>
        <w:t>Котлер</w:t>
      </w:r>
      <w:r>
        <w:rPr>
          <w:spacing w:val="-17"/>
        </w:rPr>
        <w:t> </w:t>
      </w:r>
      <w:r>
        <w:rPr/>
        <w:t>досліджують</w:t>
      </w:r>
      <w:r>
        <w:rPr>
          <w:spacing w:val="-15"/>
        </w:rPr>
        <w:t> </w:t>
      </w:r>
      <w:r>
        <w:rPr/>
        <w:t>взаємозв’язок</w:t>
      </w:r>
      <w:r>
        <w:rPr>
          <w:spacing w:val="-67"/>
        </w:rPr>
        <w:t> </w:t>
      </w:r>
      <w:r>
        <w:rPr/>
        <w:t>логістики</w:t>
      </w:r>
      <w:r>
        <w:rPr>
          <w:spacing w:val="-5"/>
        </w:rPr>
        <w:t> </w:t>
      </w:r>
      <w:r>
        <w:rPr/>
        <w:t>і</w:t>
      </w:r>
      <w:r>
        <w:rPr>
          <w:spacing w:val="-11"/>
        </w:rPr>
        <w:t> </w:t>
      </w:r>
      <w:r>
        <w:rPr/>
        <w:t>маркетингу,</w:t>
      </w:r>
      <w:r>
        <w:rPr>
          <w:spacing w:val="-3"/>
        </w:rPr>
        <w:t> </w:t>
      </w:r>
      <w:r>
        <w:rPr/>
        <w:t>особливості</w:t>
      </w:r>
      <w:r>
        <w:rPr>
          <w:spacing w:val="-11"/>
        </w:rPr>
        <w:t> </w:t>
      </w:r>
      <w:r>
        <w:rPr/>
        <w:t>різних</w:t>
      </w:r>
      <w:r>
        <w:rPr>
          <w:spacing w:val="-10"/>
        </w:rPr>
        <w:t> </w:t>
      </w:r>
      <w:r>
        <w:rPr/>
        <w:t>ринків</w:t>
      </w:r>
      <w:r>
        <w:rPr>
          <w:spacing w:val="-8"/>
        </w:rPr>
        <w:t> </w:t>
      </w:r>
      <w:r>
        <w:rPr/>
        <w:t>та</w:t>
      </w:r>
      <w:r>
        <w:rPr>
          <w:spacing w:val="-5"/>
        </w:rPr>
        <w:t> </w:t>
      </w:r>
      <w:r>
        <w:rPr/>
        <w:t>наводять</w:t>
      </w:r>
      <w:r>
        <w:rPr>
          <w:spacing w:val="-8"/>
        </w:rPr>
        <w:t> </w:t>
      </w:r>
      <w:r>
        <w:rPr/>
        <w:t>теоритичні</w:t>
      </w:r>
      <w:r>
        <w:rPr>
          <w:spacing w:val="-10"/>
        </w:rPr>
        <w:t> </w:t>
      </w:r>
      <w:r>
        <w:rPr/>
        <w:t>причини</w:t>
      </w:r>
      <w:r>
        <w:rPr>
          <w:spacing w:val="-68"/>
        </w:rPr>
        <w:t> </w:t>
      </w:r>
      <w:r>
        <w:rPr/>
        <w:t>взаємодії</w:t>
      </w:r>
      <w:r>
        <w:rPr>
          <w:spacing w:val="-13"/>
        </w:rPr>
        <w:t> </w:t>
      </w:r>
      <w:r>
        <w:rPr/>
        <w:t>цих</w:t>
      </w:r>
      <w:r>
        <w:rPr>
          <w:spacing w:val="-17"/>
        </w:rPr>
        <w:t> </w:t>
      </w:r>
      <w:r>
        <w:rPr/>
        <w:t>дисциплін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принципи</w:t>
      </w:r>
      <w:r>
        <w:rPr>
          <w:spacing w:val="-7"/>
        </w:rPr>
        <w:t> </w:t>
      </w:r>
      <w:r>
        <w:rPr/>
        <w:t>їхньої</w:t>
      </w:r>
      <w:r>
        <w:rPr>
          <w:spacing w:val="-16"/>
        </w:rPr>
        <w:t> </w:t>
      </w:r>
      <w:r>
        <w:rPr/>
        <w:t>взаємодії.</w:t>
      </w:r>
      <w:r>
        <w:rPr>
          <w:spacing w:val="1"/>
        </w:rPr>
        <w:t> </w:t>
      </w:r>
      <w:r>
        <w:rPr/>
        <w:t>При</w:t>
      </w:r>
      <w:r>
        <w:rPr>
          <w:spacing w:val="-12"/>
        </w:rPr>
        <w:t> </w:t>
      </w:r>
      <w:r>
        <w:rPr/>
        <w:t>цьому</w:t>
      </w:r>
      <w:r>
        <w:rPr>
          <w:spacing w:val="-11"/>
        </w:rPr>
        <w:t> </w:t>
      </w:r>
      <w:r>
        <w:rPr/>
        <w:t>в</w:t>
      </w:r>
      <w:r>
        <w:rPr>
          <w:spacing w:val="-14"/>
        </w:rPr>
        <w:t> </w:t>
      </w:r>
      <w:r>
        <w:rPr/>
        <w:t>дослідження</w:t>
      </w:r>
      <w:r>
        <w:rPr>
          <w:spacing w:val="-10"/>
        </w:rPr>
        <w:t> </w:t>
      </w:r>
      <w:r>
        <w:rPr/>
        <w:t>не</w:t>
      </w:r>
      <w:r>
        <w:rPr>
          <w:spacing w:val="-67"/>
        </w:rPr>
        <w:t> </w:t>
      </w:r>
      <w:r>
        <w:rPr/>
        <w:t>було виявлено побудови стратегії логістичного маркетингу для компанії-трейдеру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вивчається та досліджується такими зарубіжними авторами, як Мартін Крістофер,</w:t>
      </w:r>
      <w:r>
        <w:rPr>
          <w:spacing w:val="-67"/>
        </w:rPr>
        <w:t> </w:t>
      </w:r>
      <w:r>
        <w:rPr>
          <w:w w:val="95"/>
        </w:rPr>
        <w:t>Хелен Пек, Джеймс Р. Сток, Дуглас М. Ламберт, Гаджінскій А.М., Балабанова Л.О.,</w:t>
      </w:r>
      <w:r>
        <w:rPr>
          <w:spacing w:val="1"/>
          <w:w w:val="95"/>
        </w:rPr>
        <w:t> </w:t>
      </w:r>
      <w:r>
        <w:rPr/>
        <w:t>Біловодський</w:t>
      </w:r>
      <w:r>
        <w:rPr>
          <w:spacing w:val="-5"/>
        </w:rPr>
        <w:t> </w:t>
      </w:r>
      <w:r>
        <w:rPr/>
        <w:t>О.А.,</w:t>
      </w:r>
      <w:r>
        <w:rPr>
          <w:spacing w:val="-1"/>
        </w:rPr>
        <w:t> </w:t>
      </w:r>
      <w:r>
        <w:rPr/>
        <w:t>Котлер</w:t>
      </w:r>
      <w:r>
        <w:rPr>
          <w:spacing w:val="-5"/>
        </w:rPr>
        <w:t> </w:t>
      </w:r>
      <w:r>
        <w:rPr/>
        <w:t>Ф.,</w:t>
      </w:r>
      <w:r>
        <w:rPr>
          <w:spacing w:val="-6"/>
        </w:rPr>
        <w:t> </w:t>
      </w:r>
      <w:r>
        <w:rPr/>
        <w:t>Ланкіна</w:t>
      </w:r>
      <w:r>
        <w:rPr>
          <w:spacing w:val="-4"/>
        </w:rPr>
        <w:t> </w:t>
      </w:r>
      <w:r>
        <w:rPr/>
        <w:t>В.</w:t>
      </w:r>
      <w:r>
        <w:rPr>
          <w:spacing w:val="-1"/>
        </w:rPr>
        <w:t> </w:t>
      </w:r>
      <w:r>
        <w:rPr/>
        <w:t>Є.,</w:t>
      </w:r>
      <w:r>
        <w:rPr>
          <w:spacing w:val="-6"/>
        </w:rPr>
        <w:t> </w:t>
      </w:r>
      <w:r>
        <w:rPr/>
        <w:t>Крилова</w:t>
      </w:r>
      <w:r>
        <w:rPr>
          <w:spacing w:val="-4"/>
        </w:rPr>
        <w:t> </w:t>
      </w:r>
      <w:r>
        <w:rPr/>
        <w:t>М.Д.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деяких</w:t>
      </w:r>
      <w:r>
        <w:rPr>
          <w:spacing w:val="-9"/>
        </w:rPr>
        <w:t> </w:t>
      </w:r>
      <w:r>
        <w:rPr/>
        <w:t>інших,</w:t>
      </w:r>
      <w:r>
        <w:rPr>
          <w:spacing w:val="-2"/>
        </w:rPr>
        <w:t> </w:t>
      </w:r>
      <w:r>
        <w:rPr/>
        <w:t>серед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4"/>
        <w:jc w:val="both"/>
      </w:pPr>
      <w:r>
        <w:rPr/>
        <w:t>українських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набула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поширення.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 літературних джерел підтвердив актуальність проблеми пошуку підходу до</w:t>
      </w:r>
      <w:r>
        <w:rPr>
          <w:spacing w:val="1"/>
        </w:rPr>
        <w:t> </w:t>
      </w:r>
      <w:r>
        <w:rPr/>
        <w:t>формування і розвитку стратегії логістичного маркетингу для компанії-трейдера,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працює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промисловому</w:t>
      </w:r>
      <w:r>
        <w:rPr>
          <w:spacing w:val="-3"/>
        </w:rPr>
        <w:t> </w:t>
      </w:r>
      <w:r>
        <w:rPr/>
        <w:t>ринку.</w:t>
      </w:r>
    </w:p>
    <w:p>
      <w:pPr>
        <w:pStyle w:val="BodyText"/>
        <w:spacing w:line="360" w:lineRule="auto"/>
        <w:ind w:left="536" w:right="125" w:firstLine="710"/>
        <w:jc w:val="both"/>
      </w:pPr>
      <w:r>
        <w:rPr>
          <w:b/>
        </w:rPr>
        <w:t>Мета</w:t>
      </w:r>
      <w:r>
        <w:rPr>
          <w:b/>
          <w:spacing w:val="1"/>
        </w:rPr>
        <w:t> </w:t>
      </w:r>
      <w:r>
        <w:rPr>
          <w:b/>
        </w:rPr>
        <w:t>і</w:t>
      </w:r>
      <w:r>
        <w:rPr>
          <w:b/>
          <w:spacing w:val="1"/>
        </w:rPr>
        <w:t> </w:t>
      </w:r>
      <w:r>
        <w:rPr>
          <w:b/>
        </w:rPr>
        <w:t>завдання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/>
        <w:t>.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теоретико-методологічних, методичних і практичних питань формування стратегії</w:t>
      </w:r>
      <w:r>
        <w:rPr>
          <w:spacing w:val="-67"/>
        </w:rPr>
        <w:t> </w:t>
      </w:r>
      <w:r>
        <w:rPr/>
        <w:t>логістичного маркетингу компанії-трейдера на промисловому ринку ТОВ «ФПК</w:t>
      </w:r>
      <w:r>
        <w:rPr>
          <w:spacing w:val="1"/>
        </w:rPr>
        <w:t> </w:t>
      </w:r>
      <w:r>
        <w:rPr/>
        <w:t>ResourceGroup», яка веде діяльність на ринку мінеральних добрив України, що</w:t>
      </w:r>
      <w:r>
        <w:rPr>
          <w:spacing w:val="1"/>
        </w:rPr>
        <w:t> </w:t>
      </w:r>
      <w:r>
        <w:rPr/>
        <w:t>включає визначення методологічних та теоретичних основ формування стратегії</w:t>
      </w:r>
      <w:r>
        <w:rPr>
          <w:spacing w:val="1"/>
        </w:rPr>
        <w:t> </w:t>
      </w:r>
      <w:r>
        <w:rPr/>
        <w:t>логістичного маркетингу.</w:t>
      </w:r>
      <w:r>
        <w:rPr>
          <w:spacing w:val="3"/>
        </w:rPr>
        <w:t> </w:t>
      </w:r>
      <w:r>
        <w:rPr/>
        <w:t>Основними завданнями</w:t>
      </w:r>
      <w:r>
        <w:rPr>
          <w:spacing w:val="1"/>
        </w:rPr>
        <w:t> </w:t>
      </w:r>
      <w:r>
        <w:rPr/>
        <w:t>є: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  <w:tab w:pos="3050" w:val="left" w:leader="none"/>
          <w:tab w:pos="4238" w:val="left" w:leader="none"/>
          <w:tab w:pos="5994" w:val="left" w:leader="none"/>
          <w:tab w:pos="7576" w:val="left" w:leader="none"/>
          <w:tab w:pos="8021" w:val="left" w:leader="none"/>
          <w:tab w:pos="8766" w:val="left" w:leader="none"/>
          <w:tab w:pos="10047" w:val="left" w:leader="none"/>
        </w:tabs>
        <w:spacing w:line="357" w:lineRule="auto" w:before="1" w:after="0"/>
        <w:ind w:left="1617" w:right="124" w:hanging="360"/>
        <w:jc w:val="left"/>
        <w:rPr>
          <w:sz w:val="28"/>
        </w:rPr>
      </w:pPr>
      <w:r>
        <w:rPr>
          <w:sz w:val="28"/>
        </w:rPr>
        <w:t>Дослідити</w:t>
        <w:tab/>
        <w:t>сутність</w:t>
        <w:tab/>
        <w:t>логістичного</w:t>
        <w:tab/>
        <w:t>маркетингу</w:t>
        <w:tab/>
        <w:t>та</w:t>
        <w:tab/>
        <w:t>його</w:t>
        <w:tab/>
        <w:t>значення</w:t>
        <w:tab/>
      </w:r>
      <w:r>
        <w:rPr>
          <w:spacing w:val="-1"/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компаній-трейдерів.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  <w:tab w:pos="6663" w:val="left" w:leader="none"/>
        </w:tabs>
        <w:spacing w:line="362" w:lineRule="auto" w:before="5" w:after="0"/>
        <w:ind w:left="1617" w:right="120" w:hanging="36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118"/>
          <w:sz w:val="28"/>
        </w:rPr>
        <w:t> </w:t>
      </w:r>
      <w:r>
        <w:rPr>
          <w:sz w:val="28"/>
        </w:rPr>
        <w:t>стратегії</w:t>
      </w:r>
      <w:r>
        <w:rPr>
          <w:spacing w:val="112"/>
          <w:sz w:val="28"/>
        </w:rPr>
        <w:t> </w:t>
      </w:r>
      <w:r>
        <w:rPr>
          <w:sz w:val="28"/>
        </w:rPr>
        <w:t>логістичного</w:t>
        <w:tab/>
        <w:t>маркетингу</w:t>
      </w:r>
      <w:r>
        <w:rPr>
          <w:spacing w:val="49"/>
          <w:sz w:val="28"/>
        </w:rPr>
        <w:t> </w:t>
      </w:r>
      <w:r>
        <w:rPr>
          <w:sz w:val="28"/>
        </w:rPr>
        <w:t>на</w:t>
      </w:r>
      <w:r>
        <w:rPr>
          <w:spacing w:val="53"/>
          <w:sz w:val="28"/>
        </w:rPr>
        <w:t> </w:t>
      </w:r>
      <w:r>
        <w:rPr>
          <w:sz w:val="28"/>
        </w:rPr>
        <w:t>промисловому</w:t>
      </w:r>
      <w:r>
        <w:rPr>
          <w:spacing w:val="-67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</w:tabs>
        <w:spacing w:line="362" w:lineRule="auto" w:before="0" w:after="0"/>
        <w:ind w:left="1617" w:right="128" w:hanging="36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18"/>
          <w:sz w:val="28"/>
        </w:rPr>
        <w:t> </w:t>
      </w:r>
      <w:r>
        <w:rPr>
          <w:sz w:val="28"/>
        </w:rPr>
        <w:t>науково-методичні</w:t>
      </w:r>
      <w:r>
        <w:rPr>
          <w:spacing w:val="9"/>
          <w:sz w:val="28"/>
        </w:rPr>
        <w:t> </w:t>
      </w:r>
      <w:r>
        <w:rPr>
          <w:sz w:val="28"/>
        </w:rPr>
        <w:t>засади</w:t>
      </w:r>
      <w:r>
        <w:rPr>
          <w:spacing w:val="13"/>
          <w:sz w:val="28"/>
        </w:rPr>
        <w:t> </w:t>
      </w:r>
      <w:r>
        <w:rPr>
          <w:sz w:val="28"/>
        </w:rPr>
        <w:t>формування</w:t>
      </w:r>
      <w:r>
        <w:rPr>
          <w:spacing w:val="21"/>
          <w:sz w:val="28"/>
        </w:rPr>
        <w:t> </w:t>
      </w:r>
      <w:r>
        <w:rPr>
          <w:sz w:val="28"/>
        </w:rPr>
        <w:t>стратегії</w:t>
      </w:r>
      <w:r>
        <w:rPr>
          <w:spacing w:val="8"/>
          <w:sz w:val="28"/>
        </w:rPr>
        <w:t> </w:t>
      </w:r>
      <w:r>
        <w:rPr>
          <w:sz w:val="28"/>
        </w:rPr>
        <w:t>логістичного</w:t>
      </w:r>
      <w:r>
        <w:rPr>
          <w:spacing w:val="-67"/>
          <w:sz w:val="28"/>
        </w:rPr>
        <w:t> </w:t>
      </w:r>
      <w:r>
        <w:rPr>
          <w:sz w:val="28"/>
        </w:rPr>
        <w:t>маркетингу</w:t>
      </w:r>
      <w:r>
        <w:rPr>
          <w:spacing w:val="-5"/>
          <w:sz w:val="28"/>
        </w:rPr>
        <w:t> </w:t>
      </w:r>
      <w:r>
        <w:rPr>
          <w:sz w:val="28"/>
        </w:rPr>
        <w:t>фінансово-промислової</w:t>
      </w:r>
      <w:r>
        <w:rPr>
          <w:spacing w:val="-4"/>
          <w:sz w:val="28"/>
        </w:rPr>
        <w:t> </w:t>
      </w:r>
      <w:r>
        <w:rPr>
          <w:sz w:val="28"/>
        </w:rPr>
        <w:t>компанії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промисловому</w:t>
      </w:r>
      <w:r>
        <w:rPr>
          <w:spacing w:val="-6"/>
          <w:sz w:val="28"/>
        </w:rPr>
        <w:t> </w:t>
      </w:r>
      <w:r>
        <w:rPr>
          <w:sz w:val="28"/>
        </w:rPr>
        <w:t>ринку.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</w:tabs>
        <w:spacing w:line="315" w:lineRule="exact" w:before="0" w:after="0"/>
        <w:ind w:left="1617" w:right="0" w:hanging="36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> </w:t>
      </w:r>
      <w:r>
        <w:rPr>
          <w:sz w:val="28"/>
        </w:rPr>
        <w:t>ринок</w:t>
      </w:r>
      <w:r>
        <w:rPr>
          <w:spacing w:val="-1"/>
          <w:sz w:val="28"/>
        </w:rPr>
        <w:t> </w:t>
      </w:r>
      <w:r>
        <w:rPr>
          <w:sz w:val="28"/>
        </w:rPr>
        <w:t>мінеральних</w:t>
      </w:r>
      <w:r>
        <w:rPr>
          <w:spacing w:val="-7"/>
          <w:sz w:val="28"/>
        </w:rPr>
        <w:t> </w:t>
      </w:r>
      <w:r>
        <w:rPr>
          <w:sz w:val="28"/>
        </w:rPr>
        <w:t>добрив</w:t>
      </w:r>
      <w:r>
        <w:rPr>
          <w:spacing w:val="-2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</w:tabs>
        <w:spacing w:line="362" w:lineRule="auto" w:before="156" w:after="0"/>
        <w:ind w:left="1617" w:right="124" w:hanging="360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27"/>
          <w:sz w:val="28"/>
        </w:rPr>
        <w:t> </w:t>
      </w:r>
      <w:r>
        <w:rPr>
          <w:sz w:val="28"/>
        </w:rPr>
        <w:t>моделювання</w:t>
      </w:r>
      <w:r>
        <w:rPr>
          <w:spacing w:val="28"/>
          <w:sz w:val="28"/>
        </w:rPr>
        <w:t> </w:t>
      </w:r>
      <w:r>
        <w:rPr>
          <w:sz w:val="28"/>
        </w:rPr>
        <w:t>поведінки</w:t>
      </w:r>
      <w:r>
        <w:rPr>
          <w:spacing w:val="33"/>
          <w:sz w:val="28"/>
        </w:rPr>
        <w:t> </w:t>
      </w:r>
      <w:r>
        <w:rPr>
          <w:sz w:val="28"/>
        </w:rPr>
        <w:t>споживачів</w:t>
      </w:r>
      <w:r>
        <w:rPr>
          <w:spacing w:val="25"/>
          <w:sz w:val="28"/>
        </w:rPr>
        <w:t> </w:t>
      </w:r>
      <w:r>
        <w:rPr>
          <w:sz w:val="28"/>
        </w:rPr>
        <w:t>на</w:t>
      </w:r>
      <w:r>
        <w:rPr>
          <w:spacing w:val="28"/>
          <w:sz w:val="28"/>
        </w:rPr>
        <w:t> </w:t>
      </w:r>
      <w:r>
        <w:rPr>
          <w:sz w:val="28"/>
        </w:rPr>
        <w:t>ринку</w:t>
      </w:r>
      <w:r>
        <w:rPr>
          <w:spacing w:val="22"/>
          <w:sz w:val="28"/>
        </w:rPr>
        <w:t> </w:t>
      </w:r>
      <w:r>
        <w:rPr>
          <w:sz w:val="28"/>
        </w:rPr>
        <w:t>мінеральних</w:t>
      </w:r>
      <w:r>
        <w:rPr>
          <w:spacing w:val="-67"/>
          <w:sz w:val="28"/>
        </w:rPr>
        <w:t> </w:t>
      </w:r>
      <w:r>
        <w:rPr>
          <w:sz w:val="28"/>
        </w:rPr>
        <w:t>добрив</w:t>
      </w:r>
      <w:r>
        <w:rPr>
          <w:spacing w:val="-2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</w:tabs>
        <w:spacing w:line="362" w:lineRule="auto" w:before="0" w:after="0"/>
        <w:ind w:left="1617" w:right="122" w:hanging="360"/>
        <w:jc w:val="left"/>
        <w:rPr>
          <w:sz w:val="28"/>
        </w:rPr>
      </w:pPr>
      <w:r>
        <w:rPr>
          <w:sz w:val="28"/>
        </w:rPr>
        <w:t>Сформувати</w:t>
      </w:r>
      <w:r>
        <w:rPr>
          <w:spacing w:val="1"/>
          <w:sz w:val="28"/>
        </w:rPr>
        <w:t> </w:t>
      </w:r>
      <w:r>
        <w:rPr>
          <w:sz w:val="28"/>
        </w:rPr>
        <w:t>стратегію</w:t>
      </w:r>
      <w:r>
        <w:rPr>
          <w:spacing w:val="1"/>
          <w:sz w:val="28"/>
        </w:rPr>
        <w:t> </w:t>
      </w:r>
      <w:r>
        <w:rPr>
          <w:sz w:val="28"/>
        </w:rPr>
        <w:t>логістичного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 мінеральних</w:t>
      </w:r>
      <w:r>
        <w:rPr>
          <w:spacing w:val="-67"/>
          <w:sz w:val="28"/>
        </w:rPr>
        <w:t> </w:t>
      </w:r>
      <w:r>
        <w:rPr>
          <w:sz w:val="28"/>
        </w:rPr>
        <w:t>добрив України.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  <w:tab w:pos="3089" w:val="left" w:leader="none"/>
          <w:tab w:pos="4902" w:val="left" w:leader="none"/>
          <w:tab w:pos="5933" w:val="left" w:leader="none"/>
          <w:tab w:pos="6269" w:val="left" w:leader="none"/>
          <w:tab w:pos="7640" w:val="left" w:leader="none"/>
          <w:tab w:pos="8901" w:val="left" w:leader="none"/>
        </w:tabs>
        <w:spacing w:line="357" w:lineRule="auto" w:before="0" w:after="0"/>
        <w:ind w:left="1617" w:right="126" w:hanging="360"/>
        <w:jc w:val="left"/>
        <w:rPr>
          <w:sz w:val="28"/>
        </w:rPr>
      </w:pPr>
      <w:r>
        <w:rPr>
          <w:sz w:val="28"/>
        </w:rPr>
        <w:t>Розробити</w:t>
        <w:tab/>
        <w:t>маркетингові</w:t>
        <w:tab/>
        <w:t>заходи</w:t>
        <w:tab/>
        <w:t>з</w:t>
        <w:tab/>
        <w:t>реалізації</w:t>
        <w:tab/>
        <w:t>стратегії</w:t>
        <w:tab/>
      </w:r>
      <w:r>
        <w:rPr>
          <w:spacing w:val="-1"/>
          <w:sz w:val="28"/>
        </w:rPr>
        <w:t>логістичного</w:t>
      </w:r>
      <w:r>
        <w:rPr>
          <w:spacing w:val="-67"/>
          <w:sz w:val="28"/>
        </w:rPr>
        <w:t> </w:t>
      </w:r>
      <w:r>
        <w:rPr>
          <w:sz w:val="28"/>
        </w:rPr>
        <w:t>маркетингу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мінеральних</w:t>
      </w:r>
      <w:r>
        <w:rPr>
          <w:spacing w:val="-4"/>
          <w:sz w:val="28"/>
        </w:rPr>
        <w:t> </w:t>
      </w:r>
      <w:r>
        <w:rPr>
          <w:sz w:val="28"/>
        </w:rPr>
        <w:t>добрив</w:t>
      </w:r>
      <w:r>
        <w:rPr>
          <w:spacing w:val="3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2"/>
          <w:numId w:val="3"/>
        </w:numPr>
        <w:tabs>
          <w:tab w:pos="1617" w:val="left" w:leader="none"/>
          <w:tab w:pos="3321" w:val="left" w:leader="none"/>
          <w:tab w:pos="4986" w:val="left" w:leader="none"/>
          <w:tab w:pos="6851" w:val="left" w:leader="none"/>
          <w:tab w:pos="8007" w:val="left" w:leader="none"/>
          <w:tab w:pos="8587" w:val="left" w:leader="none"/>
        </w:tabs>
        <w:spacing w:line="357" w:lineRule="auto" w:before="0" w:after="0"/>
        <w:ind w:left="1617" w:right="131" w:hanging="360"/>
        <w:jc w:val="left"/>
        <w:rPr>
          <w:sz w:val="28"/>
        </w:rPr>
      </w:pPr>
      <w:r>
        <w:rPr>
          <w:sz w:val="28"/>
        </w:rPr>
        <w:t>Визначення</w:t>
        <w:tab/>
        <w:t>економічну</w:t>
        <w:tab/>
        <w:t>ефективність</w:t>
        <w:tab/>
        <w:t>заходів</w:t>
        <w:tab/>
        <w:t>по</w:t>
        <w:tab/>
        <w:t>вдосконаленню</w:t>
      </w:r>
      <w:r>
        <w:rPr>
          <w:spacing w:val="-67"/>
          <w:sz w:val="28"/>
        </w:rPr>
        <w:t> </w:t>
      </w:r>
      <w:r>
        <w:rPr>
          <w:sz w:val="28"/>
        </w:rPr>
        <w:t>маркетингової</w:t>
      </w:r>
      <w:r>
        <w:rPr>
          <w:spacing w:val="-5"/>
          <w:sz w:val="28"/>
        </w:rPr>
        <w:t> </w:t>
      </w:r>
      <w:r>
        <w:rPr>
          <w:sz w:val="28"/>
        </w:rPr>
        <w:t>діяльності.</w:t>
      </w:r>
    </w:p>
    <w:p>
      <w:pPr>
        <w:pStyle w:val="BodyText"/>
        <w:spacing w:line="362" w:lineRule="auto" w:before="1"/>
        <w:ind w:left="536" w:right="125" w:firstLine="710"/>
        <w:jc w:val="both"/>
      </w:pPr>
      <w:r>
        <w:rPr/>
        <w:t>Об’єкт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-67"/>
        </w:rPr>
        <w:t> </w:t>
      </w:r>
      <w:r>
        <w:rPr/>
        <w:t>фінансово-промислової</w:t>
      </w:r>
      <w:r>
        <w:rPr>
          <w:spacing w:val="-5"/>
        </w:rPr>
        <w:t> </w:t>
      </w:r>
      <w:r>
        <w:rPr/>
        <w:t>компаній</w:t>
      </w:r>
      <w:r>
        <w:rPr>
          <w:spacing w:val="3"/>
        </w:rPr>
        <w:t> </w:t>
      </w:r>
      <w:r>
        <w:rPr/>
        <w:t>на</w:t>
      </w:r>
      <w:r>
        <w:rPr>
          <w:spacing w:val="2"/>
        </w:rPr>
        <w:t> </w:t>
      </w:r>
      <w:r>
        <w:rPr/>
        <w:t>промисловому</w:t>
      </w:r>
      <w:r>
        <w:rPr>
          <w:spacing w:val="-2"/>
        </w:rPr>
        <w:t> </w:t>
      </w:r>
      <w:r>
        <w:rPr/>
        <w:t>ринку.</w:t>
      </w:r>
    </w:p>
    <w:p>
      <w:pPr>
        <w:pStyle w:val="BodyText"/>
        <w:spacing w:line="360" w:lineRule="auto"/>
        <w:ind w:left="536" w:right="119" w:firstLine="710"/>
        <w:jc w:val="both"/>
      </w:pPr>
      <w:r>
        <w:rPr/>
        <w:t>Предмет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фінансово-</w:t>
      </w:r>
      <w:r>
        <w:rPr>
          <w:spacing w:val="1"/>
        </w:rPr>
        <w:t> </w:t>
      </w:r>
      <w:r>
        <w:rPr/>
        <w:t>промислової</w:t>
      </w:r>
      <w:r>
        <w:rPr>
          <w:spacing w:val="-3"/>
        </w:rPr>
        <w:t> </w:t>
      </w:r>
      <w:r>
        <w:rPr/>
        <w:t>компаній</w:t>
      </w:r>
      <w:r>
        <w:rPr>
          <w:spacing w:val="2"/>
        </w:rPr>
        <w:t> </w:t>
      </w:r>
      <w:r>
        <w:rPr/>
        <w:t>на</w:t>
      </w:r>
      <w:r>
        <w:rPr>
          <w:spacing w:val="2"/>
        </w:rPr>
        <w:t> </w:t>
      </w:r>
      <w:r>
        <w:rPr/>
        <w:t>промисловому</w:t>
      </w:r>
      <w:r>
        <w:rPr>
          <w:spacing w:val="3"/>
        </w:rPr>
        <w:t> </w:t>
      </w:r>
      <w:r>
        <w:rPr/>
        <w:t>ринку.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0" w:firstLine="710"/>
        <w:jc w:val="both"/>
      </w:pPr>
      <w:r>
        <w:rPr>
          <w:b/>
        </w:rPr>
        <w:t>Зв’язок</w:t>
      </w:r>
      <w:r>
        <w:rPr>
          <w:b/>
          <w:spacing w:val="-13"/>
        </w:rPr>
        <w:t> </w:t>
      </w:r>
      <w:r>
        <w:rPr>
          <w:b/>
        </w:rPr>
        <w:t>роботи</w:t>
      </w:r>
      <w:r>
        <w:rPr>
          <w:b/>
          <w:spacing w:val="-12"/>
        </w:rPr>
        <w:t> </w:t>
      </w:r>
      <w:r>
        <w:rPr>
          <w:b/>
        </w:rPr>
        <w:t>з</w:t>
      </w:r>
      <w:r>
        <w:rPr>
          <w:b/>
          <w:spacing w:val="-13"/>
        </w:rPr>
        <w:t> </w:t>
      </w:r>
      <w:r>
        <w:rPr>
          <w:b/>
        </w:rPr>
        <w:t>науковими</w:t>
      </w:r>
      <w:r>
        <w:rPr>
          <w:b/>
          <w:spacing w:val="-12"/>
        </w:rPr>
        <w:t> </w:t>
      </w:r>
      <w:r>
        <w:rPr>
          <w:b/>
        </w:rPr>
        <w:t>програмами,</w:t>
      </w:r>
      <w:r>
        <w:rPr>
          <w:b/>
          <w:spacing w:val="-9"/>
        </w:rPr>
        <w:t> </w:t>
      </w:r>
      <w:r>
        <w:rPr>
          <w:b/>
        </w:rPr>
        <w:t>планами,</w:t>
      </w:r>
      <w:r>
        <w:rPr>
          <w:b/>
          <w:spacing w:val="-9"/>
        </w:rPr>
        <w:t> </w:t>
      </w:r>
      <w:r>
        <w:rPr>
          <w:b/>
        </w:rPr>
        <w:t>темами.</w:t>
      </w:r>
      <w:r>
        <w:rPr>
          <w:b/>
          <w:spacing w:val="-2"/>
        </w:rPr>
        <w:t> </w:t>
      </w:r>
      <w:r>
        <w:rPr/>
        <w:t>Магістерська</w:t>
      </w:r>
      <w:r>
        <w:rPr>
          <w:spacing w:val="-68"/>
        </w:rPr>
        <w:t> </w:t>
      </w:r>
      <w:r>
        <w:rPr/>
        <w:t>дисертація є складовою частиною наукових досліджень кафедри промислового</w:t>
      </w:r>
      <w:r>
        <w:rPr>
          <w:spacing w:val="1"/>
        </w:rPr>
        <w:t> </w:t>
      </w:r>
      <w:r>
        <w:rPr/>
        <w:t>маркетингу факультету менеджменту та маркетингу Національного Технічного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«КПІ</w:t>
      </w:r>
      <w:r>
        <w:rPr>
          <w:spacing w:val="1"/>
        </w:rPr>
        <w:t> </w:t>
      </w:r>
      <w:r>
        <w:rPr/>
        <w:t>імені</w:t>
      </w:r>
      <w:r>
        <w:rPr>
          <w:spacing w:val="1"/>
        </w:rPr>
        <w:t> </w:t>
      </w:r>
      <w:r>
        <w:rPr/>
        <w:t>Ігоря</w:t>
      </w:r>
      <w:r>
        <w:rPr>
          <w:spacing w:val="1"/>
        </w:rPr>
        <w:t> </w:t>
      </w:r>
      <w:r>
        <w:rPr/>
        <w:t>Сікорського»,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наукового</w:t>
      </w:r>
      <w:r>
        <w:rPr>
          <w:spacing w:val="29"/>
        </w:rPr>
        <w:t> </w:t>
      </w:r>
      <w:r>
        <w:rPr/>
        <w:t>дослідження</w:t>
      </w:r>
      <w:r>
        <w:rPr>
          <w:spacing w:val="31"/>
        </w:rPr>
        <w:t> </w:t>
      </w:r>
      <w:r>
        <w:rPr/>
        <w:t>та</w:t>
      </w:r>
      <w:r>
        <w:rPr>
          <w:spacing w:val="30"/>
        </w:rPr>
        <w:t> </w:t>
      </w:r>
      <w:r>
        <w:rPr/>
        <w:t>виконана</w:t>
      </w:r>
      <w:r>
        <w:rPr>
          <w:spacing w:val="31"/>
        </w:rPr>
        <w:t> </w:t>
      </w:r>
      <w:r>
        <w:rPr/>
        <w:t>в</w:t>
      </w:r>
      <w:r>
        <w:rPr>
          <w:spacing w:val="28"/>
        </w:rPr>
        <w:t> </w:t>
      </w:r>
      <w:r>
        <w:rPr/>
        <w:t>межах</w:t>
      </w:r>
      <w:r>
        <w:rPr>
          <w:spacing w:val="26"/>
        </w:rPr>
        <w:t> </w:t>
      </w:r>
      <w:r>
        <w:rPr/>
        <w:t>теми,</w:t>
      </w:r>
      <w:r>
        <w:rPr>
          <w:spacing w:val="31"/>
        </w:rPr>
        <w:t> </w:t>
      </w:r>
      <w:r>
        <w:rPr/>
        <w:t>над</w:t>
      </w:r>
      <w:r>
        <w:rPr>
          <w:spacing w:val="32"/>
        </w:rPr>
        <w:t> </w:t>
      </w:r>
      <w:r>
        <w:rPr/>
        <w:t>якою</w:t>
      </w:r>
      <w:r>
        <w:rPr>
          <w:spacing w:val="27"/>
        </w:rPr>
        <w:t> </w:t>
      </w:r>
      <w:r>
        <w:rPr/>
        <w:t>працює</w:t>
      </w:r>
      <w:r>
        <w:rPr>
          <w:spacing w:val="30"/>
        </w:rPr>
        <w:t> </w:t>
      </w:r>
      <w:r>
        <w:rPr/>
        <w:t>кафедра</w:t>
      </w:r>
      <w:r>
        <w:rPr>
          <w:spacing w:val="40"/>
        </w:rPr>
        <w:t> </w:t>
      </w:r>
      <w:r>
        <w:rPr/>
        <w:t>—</w:t>
      </w:r>
    </w:p>
    <w:p>
      <w:pPr>
        <w:pStyle w:val="BodyText"/>
        <w:spacing w:line="360" w:lineRule="auto"/>
        <w:ind w:left="536" w:right="123"/>
        <w:jc w:val="both"/>
      </w:pPr>
      <w:r>
        <w:rPr/>
        <w:t>«Стратегічне маркетингове управління підприємствами в умовах турбулентного</w:t>
      </w:r>
      <w:r>
        <w:rPr>
          <w:spacing w:val="1"/>
        </w:rPr>
        <w:t> </w:t>
      </w:r>
      <w:r>
        <w:rPr/>
        <w:t>середовища»</w:t>
      </w:r>
      <w:r>
        <w:rPr>
          <w:spacing w:val="-8"/>
        </w:rPr>
        <w:t> </w:t>
      </w:r>
      <w:r>
        <w:rPr/>
        <w:t>(Д/Р</w:t>
      </w:r>
      <w:r>
        <w:rPr>
          <w:spacing w:val="-5"/>
        </w:rPr>
        <w:t> </w:t>
      </w:r>
      <w:r>
        <w:rPr/>
        <w:t>№</w:t>
      </w:r>
      <w:r>
        <w:rPr>
          <w:spacing w:val="-5"/>
        </w:rPr>
        <w:t> </w:t>
      </w:r>
      <w:r>
        <w:rPr/>
        <w:t>0113U006455),</w:t>
      </w:r>
      <w:r>
        <w:rPr>
          <w:spacing w:val="-1"/>
        </w:rPr>
        <w:t> </w:t>
      </w:r>
      <w:r>
        <w:rPr/>
        <w:t>де</w:t>
      </w:r>
      <w:r>
        <w:rPr>
          <w:spacing w:val="-7"/>
        </w:rPr>
        <w:t> </w:t>
      </w:r>
      <w:r>
        <w:rPr/>
        <w:t>особисто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удосконалено</w:t>
      </w:r>
      <w:r>
        <w:rPr>
          <w:spacing w:val="-4"/>
        </w:rPr>
        <w:t> </w:t>
      </w:r>
      <w:r>
        <w:rPr/>
        <w:t>теоретико-</w:t>
      </w:r>
      <w:r>
        <w:rPr>
          <w:spacing w:val="-67"/>
        </w:rPr>
        <w:t> </w:t>
      </w:r>
      <w:r>
        <w:rPr/>
        <w:t>методичні</w:t>
      </w:r>
      <w:r>
        <w:rPr>
          <w:spacing w:val="1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-67"/>
        </w:rPr>
        <w:t> </w:t>
      </w:r>
      <w:r>
        <w:rPr/>
        <w:t>фінансово-промислової</w:t>
      </w:r>
      <w:r>
        <w:rPr>
          <w:spacing w:val="-3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на</w:t>
      </w:r>
      <w:r>
        <w:rPr>
          <w:spacing w:val="5"/>
        </w:rPr>
        <w:t> </w:t>
      </w:r>
      <w:r>
        <w:rPr/>
        <w:t>промисловому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/>
        <w:ind w:left="536" w:right="129" w:firstLine="710"/>
        <w:jc w:val="both"/>
      </w:pPr>
      <w:r>
        <w:rPr>
          <w:b/>
        </w:rPr>
        <w:t>Методологічна</w:t>
      </w:r>
      <w:r>
        <w:rPr>
          <w:b/>
          <w:spacing w:val="1"/>
        </w:rPr>
        <w:t> </w:t>
      </w:r>
      <w:r>
        <w:rPr>
          <w:b/>
        </w:rPr>
        <w:t>основа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>
          <w:b/>
        </w:rPr>
        <w:t>–</w:t>
      </w:r>
      <w:r>
        <w:rPr>
          <w:b/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логіки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аналогії,</w:t>
      </w:r>
      <w:r>
        <w:rPr>
          <w:spacing w:val="-67"/>
        </w:rPr>
        <w:t> </w:t>
      </w:r>
      <w:r>
        <w:rPr/>
        <w:t>регресійний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кореляційний,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SWOT-аналізи.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проаналізувано</w:t>
      </w:r>
      <w:r>
        <w:rPr>
          <w:spacing w:val="1"/>
        </w:rPr>
        <w:t> </w:t>
      </w:r>
      <w:r>
        <w:rPr/>
        <w:t>вторинну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агентств,</w:t>
      </w:r>
      <w:r>
        <w:rPr>
          <w:spacing w:val="1"/>
        </w:rPr>
        <w:t> </w:t>
      </w:r>
      <w:r>
        <w:rPr/>
        <w:t>наприклад</w:t>
      </w:r>
      <w:r>
        <w:rPr>
          <w:spacing w:val="-5"/>
        </w:rPr>
        <w:t> </w:t>
      </w:r>
      <w:r>
        <w:rPr/>
        <w:t>Interfax-Україна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Pro</w:t>
      </w:r>
      <w:r>
        <w:rPr>
          <w:spacing w:val="-8"/>
        </w:rPr>
        <w:t> </w:t>
      </w:r>
      <w:r>
        <w:rPr/>
        <w:t>Consalting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дані</w:t>
      </w:r>
      <w:r>
        <w:rPr>
          <w:spacing w:val="-13"/>
        </w:rPr>
        <w:t> </w:t>
      </w:r>
      <w:r>
        <w:rPr/>
        <w:t>з</w:t>
      </w:r>
      <w:r>
        <w:rPr>
          <w:spacing w:val="-8"/>
        </w:rPr>
        <w:t> </w:t>
      </w:r>
      <w:r>
        <w:rPr/>
        <w:t>державних</w:t>
      </w:r>
      <w:r>
        <w:rPr>
          <w:spacing w:val="-12"/>
        </w:rPr>
        <w:t> </w:t>
      </w:r>
      <w:r>
        <w:rPr/>
        <w:t>реєстрів.</w:t>
      </w:r>
      <w:r>
        <w:rPr>
          <w:spacing w:val="-6"/>
        </w:rPr>
        <w:t> </w:t>
      </w:r>
      <w:r>
        <w:rPr/>
        <w:t>Обробка</w:t>
      </w:r>
      <w:r>
        <w:rPr>
          <w:spacing w:val="-67"/>
        </w:rPr>
        <w:t> </w:t>
      </w:r>
      <w:r>
        <w:rPr/>
        <w:t>даних</w:t>
      </w:r>
      <w:r>
        <w:rPr>
          <w:spacing w:val="-6"/>
        </w:rPr>
        <w:t> </w:t>
      </w:r>
      <w:r>
        <w:rPr/>
        <w:t>здійснювалась</w:t>
      </w:r>
      <w:r>
        <w:rPr>
          <w:spacing w:val="-2"/>
        </w:rPr>
        <w:t> </w:t>
      </w:r>
      <w:r>
        <w:rPr/>
        <w:t>за</w:t>
      </w:r>
      <w:r>
        <w:rPr>
          <w:spacing w:val="2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програмного забезпечення MsExcel.</w:t>
      </w:r>
    </w:p>
    <w:p>
      <w:pPr>
        <w:pStyle w:val="BodyText"/>
        <w:spacing w:line="360" w:lineRule="auto" w:before="1"/>
        <w:ind w:left="536" w:right="120" w:firstLine="710"/>
        <w:jc w:val="both"/>
      </w:pPr>
      <w:r>
        <w:rPr>
          <w:b/>
        </w:rPr>
        <w:t>Новизна</w:t>
      </w:r>
      <w:r>
        <w:rPr>
          <w:b/>
          <w:spacing w:val="-7"/>
        </w:rPr>
        <w:t> </w:t>
      </w:r>
      <w:r>
        <w:rPr>
          <w:b/>
        </w:rPr>
        <w:t>отриманих</w:t>
      </w:r>
      <w:r>
        <w:rPr>
          <w:b/>
          <w:spacing w:val="-14"/>
        </w:rPr>
        <w:t> </w:t>
      </w:r>
      <w:r>
        <w:rPr>
          <w:b/>
        </w:rPr>
        <w:t>результатів.</w:t>
      </w:r>
      <w:r>
        <w:rPr>
          <w:b/>
          <w:spacing w:val="-1"/>
        </w:rPr>
        <w:t> </w:t>
      </w:r>
      <w:r>
        <w:rPr/>
        <w:t>Науковою</w:t>
      </w:r>
      <w:r>
        <w:rPr>
          <w:spacing w:val="-7"/>
        </w:rPr>
        <w:t> </w:t>
      </w:r>
      <w:r>
        <w:rPr/>
        <w:t>новизною</w:t>
      </w:r>
      <w:r>
        <w:rPr>
          <w:spacing w:val="-7"/>
        </w:rPr>
        <w:t> </w:t>
      </w:r>
      <w:r>
        <w:rPr/>
        <w:t>роботи</w:t>
      </w:r>
      <w:r>
        <w:rPr>
          <w:spacing w:val="-10"/>
        </w:rPr>
        <w:t> </w:t>
      </w:r>
      <w:r>
        <w:rPr/>
        <w:t>є</w:t>
      </w:r>
      <w:r>
        <w:rPr>
          <w:spacing w:val="-6"/>
        </w:rPr>
        <w:t> </w:t>
      </w:r>
      <w:r>
        <w:rPr/>
        <w:t>визначення</w:t>
      </w:r>
      <w:r>
        <w:rPr>
          <w:spacing w:val="-67"/>
        </w:rPr>
        <w:t> </w:t>
      </w:r>
      <w:r>
        <w:rPr/>
        <w:t>специфіки поняття логістичний маркетинг та підходів його визначення. Визначені</w:t>
      </w:r>
      <w:r>
        <w:rPr>
          <w:spacing w:val="-67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 та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 логістичного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застосуваня в діяльності фінансово-промислової компанії. Визначені підходи до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надане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підходу.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зазначені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науково-методичні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>
          <w:w w:val="95"/>
        </w:rPr>
        <w:t>логістичного маркетингу компанії-трейдера ресурсів на промисловому ринку. Дана</w:t>
      </w:r>
      <w:r>
        <w:rPr>
          <w:spacing w:val="1"/>
          <w:w w:val="95"/>
        </w:rPr>
        <w:t> </w:t>
      </w:r>
      <w:r>
        <w:rPr/>
        <w:t>робота містить також детальний аналіз детермінант ринку мінеральних добрив</w:t>
      </w:r>
      <w:r>
        <w:rPr>
          <w:spacing w:val="1"/>
        </w:rPr>
        <w:t> </w:t>
      </w:r>
      <w:r>
        <w:rPr/>
        <w:t>України та діяльності ТОВ «ФПК ResourceGroup» на ньому, бізнес-моделювання</w:t>
      </w:r>
      <w:r>
        <w:rPr>
          <w:spacing w:val="1"/>
        </w:rPr>
        <w:t> </w:t>
      </w:r>
      <w:r>
        <w:rPr/>
        <w:t>ТОВ «ФПК ResourceGroup», моделювання поведінки клієнтів компанії на ринку</w:t>
      </w:r>
      <w:r>
        <w:rPr>
          <w:spacing w:val="1"/>
        </w:rPr>
        <w:t> </w:t>
      </w:r>
      <w:r>
        <w:rPr/>
        <w:t>мінеральних добрив України, а також опис процесу розроблення та імплементації</w:t>
      </w:r>
      <w:r>
        <w:rPr>
          <w:spacing w:val="1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підприємства.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6" w:firstLine="710"/>
        <w:jc w:val="both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>
          <w:b/>
        </w:rPr>
        <w:t>одержаних</w:t>
      </w:r>
      <w:r>
        <w:rPr>
          <w:b/>
          <w:spacing w:val="1"/>
        </w:rPr>
        <w:t> </w:t>
      </w:r>
      <w:r>
        <w:rPr>
          <w:b/>
        </w:rPr>
        <w:t>результатів.</w:t>
      </w:r>
      <w:r>
        <w:rPr>
          <w:b/>
          <w:spacing w:val="1"/>
        </w:rPr>
        <w:t> </w:t>
      </w:r>
      <w:r>
        <w:rPr/>
        <w:t>Розроблені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дипломній</w:t>
      </w:r>
      <w:r>
        <w:rPr>
          <w:spacing w:val="1"/>
        </w:rPr>
        <w:t> </w:t>
      </w:r>
      <w:r>
        <w:rPr/>
        <w:t>роботі другого (магістерського) рівня вищої освіти рекомендації та пропозиції</w:t>
      </w:r>
      <w:r>
        <w:rPr>
          <w:spacing w:val="1"/>
        </w:rPr>
        <w:t> </w:t>
      </w:r>
      <w:r>
        <w:rPr/>
        <w:t>щодо формування стратегії логістичного маркетингу підприємства були надані на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керівництву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«ФПК</w:t>
      </w:r>
      <w:r>
        <w:rPr>
          <w:spacing w:val="1"/>
        </w:rPr>
        <w:t> </w:t>
      </w:r>
      <w:r>
        <w:rPr/>
        <w:t>ResourceGroup»,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визнано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практичного застосування</w:t>
      </w:r>
      <w:r>
        <w:rPr>
          <w:spacing w:val="2"/>
        </w:rPr>
        <w:t> </w:t>
      </w:r>
      <w:r>
        <w:rPr/>
        <w:t>пропозицій.</w:t>
      </w:r>
    </w:p>
    <w:p>
      <w:pPr>
        <w:pStyle w:val="BodyText"/>
        <w:ind w:left="1247"/>
        <w:jc w:val="both"/>
      </w:pPr>
      <w:r>
        <w:rPr/>
        <w:t>Публікації.</w:t>
      </w:r>
      <w:r>
        <w:rPr>
          <w:spacing w:val="-2"/>
        </w:rPr>
        <w:t> </w:t>
      </w:r>
      <w:r>
        <w:rPr/>
        <w:t>Подана</w:t>
      </w:r>
      <w:r>
        <w:rPr>
          <w:spacing w:val="-5"/>
        </w:rPr>
        <w:t> </w:t>
      </w:r>
      <w:r>
        <w:rPr/>
        <w:t>стаття</w:t>
      </w:r>
      <w:r>
        <w:rPr>
          <w:spacing w:val="-4"/>
        </w:rPr>
        <w:t> </w:t>
      </w:r>
      <w:r>
        <w:rPr/>
        <w:t>до</w:t>
      </w:r>
      <w:r>
        <w:rPr>
          <w:spacing w:val="-6"/>
        </w:rPr>
        <w:t> </w:t>
      </w:r>
      <w:r>
        <w:rPr/>
        <w:t>журналу</w:t>
      </w:r>
      <w:r>
        <w:rPr>
          <w:spacing w:val="-6"/>
        </w:rPr>
        <w:t> </w:t>
      </w:r>
      <w:r>
        <w:rPr/>
        <w:t>«Ефективна</w:t>
      </w:r>
      <w:r>
        <w:rPr>
          <w:spacing w:val="-5"/>
        </w:rPr>
        <w:t> </w:t>
      </w:r>
      <w:r>
        <w:rPr/>
        <w:t>економіка».</w:t>
      </w:r>
    </w:p>
    <w:p>
      <w:pPr>
        <w:pStyle w:val="BodyText"/>
        <w:spacing w:line="362" w:lineRule="auto" w:before="159"/>
        <w:ind w:left="536" w:right="126" w:firstLine="710"/>
        <w:jc w:val="both"/>
      </w:pPr>
      <w:r>
        <w:rPr/>
        <w:t>Структура та обсяг магістерської роботи. Магістерська робота виконана на</w:t>
      </w:r>
      <w:r>
        <w:rPr>
          <w:spacing w:val="1"/>
        </w:rPr>
        <w:t> </w:t>
      </w:r>
      <w:r>
        <w:rPr/>
        <w:t>сторінках,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висновків,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літератури,</w:t>
      </w:r>
      <w:r>
        <w:rPr>
          <w:spacing w:val="-67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таблиць,</w:t>
      </w:r>
      <w:r>
        <w:rPr>
          <w:spacing w:val="9"/>
        </w:rPr>
        <w:t> </w:t>
      </w:r>
      <w:r>
        <w:rPr/>
        <w:t>рисунків,</w:t>
      </w:r>
      <w:r>
        <w:rPr>
          <w:spacing w:val="5"/>
        </w:rPr>
        <w:t> </w:t>
      </w:r>
      <w:r>
        <w:rPr/>
        <w:t>джерел.</w:t>
      </w:r>
    </w:p>
    <w:p>
      <w:pPr>
        <w:spacing w:after="0" w:line="362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Heading1"/>
        <w:spacing w:line="360" w:lineRule="auto"/>
        <w:ind w:left="618" w:right="199" w:hanging="9"/>
      </w:pPr>
      <w:bookmarkStart w:name="РОЗДІЛ 1 ТЕОРЕТИКО-МЕТОДОЛОГІЧНІ ЗАСАДИ 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r>
        <w:rPr/>
        <w:t>РОЗДІЛ 1 ТЕОРЕТИКО-МЕТОДОЛОГІЧНІ ЗАСАДИ ФОРМУВАННЯ</w:t>
      </w:r>
      <w:r>
        <w:rPr>
          <w:spacing w:val="1"/>
        </w:rPr>
        <w:t> </w:t>
      </w:r>
      <w:r>
        <w:rPr/>
        <w:t>МАРКЕТИНГУ У СТРАТЕГІЧНОМУ УПРАВЛІННІ БІЗНЕСУ КОМПАНІЇ</w:t>
      </w:r>
      <w:r>
        <w:rPr>
          <w:spacing w:val="-67"/>
        </w:rPr>
        <w:t> </w:t>
      </w:r>
      <w:r>
        <w:rPr/>
        <w:t>НА ПРОМИСЛОВОМУ</w:t>
      </w:r>
      <w:r>
        <w:rPr>
          <w:spacing w:val="3"/>
        </w:rPr>
        <w:t> </w:t>
      </w:r>
      <w:r>
        <w:rPr/>
        <w:t>РИНКУ</w:t>
      </w:r>
    </w:p>
    <w:p>
      <w:pPr>
        <w:pStyle w:val="ListParagraph"/>
        <w:numPr>
          <w:ilvl w:val="1"/>
          <w:numId w:val="4"/>
        </w:numPr>
        <w:tabs>
          <w:tab w:pos="1256" w:val="left" w:leader="none"/>
          <w:tab w:pos="1257" w:val="left" w:leader="none"/>
        </w:tabs>
        <w:spacing w:line="362" w:lineRule="auto" w:before="236" w:after="0"/>
        <w:ind w:left="1256" w:right="1656" w:hanging="721"/>
        <w:jc w:val="left"/>
        <w:rPr>
          <w:b/>
          <w:sz w:val="28"/>
        </w:rPr>
      </w:pPr>
      <w:bookmarkStart w:name="1.1. Логістичний маркетинг: сутність, ви" w:id="7"/>
      <w:bookmarkEnd w:id="7"/>
      <w:r>
        <w:rPr/>
      </w:r>
      <w:bookmarkStart w:name="_bookmark3" w:id="8"/>
      <w:bookmarkEnd w:id="8"/>
      <w:r>
        <w:rPr/>
      </w:r>
      <w:bookmarkStart w:name="_bookmark3" w:id="9"/>
      <w:bookmarkEnd w:id="9"/>
      <w:r>
        <w:rPr>
          <w:b/>
          <w:sz w:val="28"/>
        </w:rPr>
        <w:t>Л</w:t>
      </w:r>
      <w:r>
        <w:rPr>
          <w:b/>
          <w:sz w:val="28"/>
        </w:rPr>
        <w:t>огістичний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маркетинг:</w:t>
      </w:r>
      <w:r>
        <w:rPr>
          <w:b/>
          <w:spacing w:val="-7"/>
          <w:sz w:val="28"/>
        </w:rPr>
        <w:t> </w:t>
      </w:r>
      <w:r>
        <w:rPr>
          <w:b/>
          <w:sz w:val="28"/>
        </w:rPr>
        <w:t>сутність,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визначення,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специфіка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класифікація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spacing w:line="360" w:lineRule="auto"/>
        <w:ind w:left="536" w:right="124" w:firstLine="710"/>
        <w:jc w:val="both"/>
      </w:pPr>
      <w:r>
        <w:rPr/>
        <w:t>Питання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>
          <w:w w:val="95"/>
        </w:rPr>
        <w:t>діяльності підприємства у тій чи іншій ступені висвітлювали у своїх роботах багато</w:t>
      </w:r>
      <w:r>
        <w:rPr>
          <w:spacing w:val="1"/>
          <w:w w:val="95"/>
        </w:rPr>
        <w:t> </w:t>
      </w:r>
      <w:r>
        <w:rPr/>
        <w:t>вітчизняних та зарубіжних вчених, у тому числі: Г. Багієв, Д. Новіков, А. Гарнов,</w:t>
      </w:r>
      <w:r>
        <w:rPr>
          <w:spacing w:val="1"/>
        </w:rPr>
        <w:t> </w:t>
      </w:r>
      <w:r>
        <w:rPr/>
        <w:t>Б.</w:t>
      </w:r>
      <w:r>
        <w:rPr>
          <w:spacing w:val="3"/>
        </w:rPr>
        <w:t> </w:t>
      </w:r>
      <w:r>
        <w:rPr/>
        <w:t>Анікін,</w:t>
      </w:r>
      <w:r>
        <w:rPr>
          <w:spacing w:val="2"/>
        </w:rPr>
        <w:t> </w:t>
      </w:r>
      <w:r>
        <w:rPr/>
        <w:t>Дж.</w:t>
      </w:r>
      <w:r>
        <w:rPr>
          <w:spacing w:val="2"/>
        </w:rPr>
        <w:t> </w:t>
      </w:r>
      <w:r>
        <w:rPr/>
        <w:t>Болт,</w:t>
      </w:r>
      <w:r>
        <w:rPr>
          <w:spacing w:val="3"/>
        </w:rPr>
        <w:t> </w:t>
      </w:r>
      <w:r>
        <w:rPr/>
        <w:t>П.</w:t>
      </w:r>
      <w:r>
        <w:rPr>
          <w:spacing w:val="3"/>
        </w:rPr>
        <w:t> </w:t>
      </w:r>
      <w:r>
        <w:rPr/>
        <w:t>Вінкельманн,</w:t>
      </w:r>
      <w:r>
        <w:rPr>
          <w:spacing w:val="2"/>
        </w:rPr>
        <w:t> </w:t>
      </w:r>
      <w:r>
        <w:rPr/>
        <w:t>Ф.</w:t>
      </w:r>
      <w:r>
        <w:rPr>
          <w:spacing w:val="-2"/>
        </w:rPr>
        <w:t> </w:t>
      </w:r>
      <w:r>
        <w:rPr/>
        <w:t>Котлер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ін.</w:t>
      </w:r>
    </w:p>
    <w:p>
      <w:pPr>
        <w:pStyle w:val="BodyText"/>
        <w:spacing w:line="360" w:lineRule="auto" w:before="4"/>
        <w:ind w:left="536" w:right="124" w:firstLine="710"/>
        <w:jc w:val="both"/>
      </w:pPr>
      <w:r>
        <w:rPr/>
        <w:t>Фундаментальні явища та причини, що викликають необхідність процесу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логістикою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підтримують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процес,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дослідженнями польських вчених Піларчика, Мрук, Сойкіа, Шульце можуть бути</w:t>
      </w:r>
      <w:r>
        <w:rPr>
          <w:spacing w:val="1"/>
        </w:rPr>
        <w:t> </w:t>
      </w:r>
      <w:r>
        <w:rPr/>
        <w:t>такими: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2" w:lineRule="auto" w:before="0" w:after="0"/>
        <w:ind w:left="1256" w:right="140" w:hanging="361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диференціації ринку (диференціація</w:t>
      </w:r>
      <w:r>
        <w:rPr>
          <w:spacing w:val="1"/>
          <w:sz w:val="28"/>
        </w:rPr>
        <w:t> </w:t>
      </w:r>
      <w:r>
        <w:rPr>
          <w:sz w:val="28"/>
        </w:rPr>
        <w:t>потреб</w:t>
      </w:r>
      <w:r>
        <w:rPr>
          <w:spacing w:val="1"/>
          <w:sz w:val="28"/>
        </w:rPr>
        <w:t> </w:t>
      </w:r>
      <w:r>
        <w:rPr>
          <w:sz w:val="28"/>
        </w:rPr>
        <w:t>і переваг</w:t>
      </w:r>
      <w:r>
        <w:rPr>
          <w:spacing w:val="1"/>
          <w:sz w:val="28"/>
        </w:rPr>
        <w:t> </w:t>
      </w:r>
      <w:r>
        <w:rPr>
          <w:sz w:val="28"/>
        </w:rPr>
        <w:t>клієнтів,</w:t>
      </w:r>
      <w:r>
        <w:rPr>
          <w:spacing w:val="1"/>
          <w:sz w:val="28"/>
        </w:rPr>
        <w:t> </w:t>
      </w:r>
      <w:r>
        <w:rPr>
          <w:sz w:val="28"/>
        </w:rPr>
        <w:t>індивідуалізація</w:t>
      </w:r>
      <w:r>
        <w:rPr>
          <w:spacing w:val="1"/>
          <w:sz w:val="28"/>
        </w:rPr>
        <w:t> </w:t>
      </w:r>
      <w:r>
        <w:rPr>
          <w:sz w:val="28"/>
        </w:rPr>
        <w:t>ринкових</w:t>
      </w:r>
      <w:r>
        <w:rPr>
          <w:spacing w:val="-5"/>
          <w:sz w:val="28"/>
        </w:rPr>
        <w:t> </w:t>
      </w:r>
      <w:r>
        <w:rPr>
          <w:sz w:val="28"/>
        </w:rPr>
        <w:t>сегментів,</w:t>
      </w:r>
      <w:r>
        <w:rPr>
          <w:spacing w:val="2"/>
          <w:sz w:val="28"/>
        </w:rPr>
        <w:t> </w:t>
      </w:r>
      <w:r>
        <w:rPr>
          <w:sz w:val="28"/>
        </w:rPr>
        <w:t>диверсифікація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-3"/>
          <w:sz w:val="28"/>
        </w:rPr>
        <w:t> </w:t>
      </w:r>
      <w:r>
        <w:rPr>
          <w:sz w:val="28"/>
        </w:rPr>
        <w:t>тощо)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5" w:lineRule="auto" w:before="8" w:after="0"/>
        <w:ind w:left="1256" w:right="125" w:hanging="361"/>
        <w:jc w:val="both"/>
        <w:rPr>
          <w:sz w:val="28"/>
        </w:rPr>
      </w:pPr>
      <w:r>
        <w:rPr>
          <w:spacing w:val="-1"/>
          <w:sz w:val="28"/>
        </w:rPr>
        <w:t>зростаюча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конкуренція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за</w:t>
      </w:r>
      <w:r>
        <w:rPr>
          <w:spacing w:val="-11"/>
          <w:sz w:val="28"/>
        </w:rPr>
        <w:t> </w:t>
      </w:r>
      <w:r>
        <w:rPr>
          <w:spacing w:val="-1"/>
          <w:sz w:val="28"/>
        </w:rPr>
        <w:t>рівнем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якістю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послуг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обслуговування</w:t>
      </w:r>
      <w:r>
        <w:rPr>
          <w:spacing w:val="-12"/>
          <w:sz w:val="28"/>
        </w:rPr>
        <w:t> </w:t>
      </w:r>
      <w:r>
        <w:rPr>
          <w:sz w:val="28"/>
        </w:rPr>
        <w:t>клієнтів</w:t>
      </w:r>
      <w:r>
        <w:rPr>
          <w:spacing w:val="-68"/>
          <w:sz w:val="28"/>
        </w:rPr>
        <w:t> </w:t>
      </w:r>
      <w:r>
        <w:rPr>
          <w:sz w:val="28"/>
        </w:rPr>
        <w:t>(зростання вимог щодо додаткових переваг та корисностей, пов'язаних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купівлею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продажем</w:t>
      </w:r>
      <w:r>
        <w:rPr>
          <w:spacing w:val="3"/>
          <w:sz w:val="28"/>
        </w:rPr>
        <w:t> </w:t>
      </w:r>
      <w:r>
        <w:rPr>
          <w:sz w:val="28"/>
        </w:rPr>
        <w:t>товарів)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0" w:lineRule="auto" w:before="9" w:after="0"/>
        <w:ind w:left="1256" w:right="136" w:hanging="361"/>
        <w:jc w:val="both"/>
        <w:rPr>
          <w:sz w:val="28"/>
        </w:rPr>
      </w:pP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короткий</w:t>
      </w:r>
      <w:r>
        <w:rPr>
          <w:spacing w:val="1"/>
          <w:sz w:val="28"/>
        </w:rPr>
        <w:t> </w:t>
      </w:r>
      <w:r>
        <w:rPr>
          <w:sz w:val="28"/>
        </w:rPr>
        <w:t>життєвий</w:t>
      </w:r>
      <w:r>
        <w:rPr>
          <w:spacing w:val="1"/>
          <w:sz w:val="28"/>
        </w:rPr>
        <w:t> </w:t>
      </w:r>
      <w:r>
        <w:rPr>
          <w:sz w:val="28"/>
        </w:rPr>
        <w:t>цикл</w:t>
      </w:r>
      <w:r>
        <w:rPr>
          <w:spacing w:val="1"/>
          <w:sz w:val="28"/>
        </w:rPr>
        <w:t> </w:t>
      </w:r>
      <w:r>
        <w:rPr>
          <w:sz w:val="28"/>
        </w:rPr>
        <w:t>продукту,</w:t>
      </w:r>
      <w:r>
        <w:rPr>
          <w:spacing w:val="1"/>
          <w:sz w:val="28"/>
        </w:rPr>
        <w:t> </w:t>
      </w:r>
      <w:r>
        <w:rPr>
          <w:sz w:val="28"/>
        </w:rPr>
        <w:t>тенденції,</w:t>
      </w:r>
      <w:r>
        <w:rPr>
          <w:spacing w:val="1"/>
          <w:sz w:val="28"/>
        </w:rPr>
        <w:t> </w:t>
      </w:r>
      <w:r>
        <w:rPr>
          <w:sz w:val="28"/>
        </w:rPr>
        <w:t>пов'язані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концентрацією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торгівлі,</w:t>
      </w:r>
      <w:r>
        <w:rPr>
          <w:spacing w:val="1"/>
          <w:sz w:val="28"/>
        </w:rPr>
        <w:t> </w:t>
      </w:r>
      <w:r>
        <w:rPr>
          <w:sz w:val="28"/>
        </w:rPr>
        <w:t>створенням та</w:t>
      </w:r>
      <w:r>
        <w:rPr>
          <w:spacing w:val="-2"/>
          <w:sz w:val="28"/>
        </w:rPr>
        <w:t> </w:t>
      </w:r>
      <w:r>
        <w:rPr>
          <w:sz w:val="28"/>
        </w:rPr>
        <w:t>розвитком</w:t>
      </w:r>
      <w:r>
        <w:rPr>
          <w:spacing w:val="-1"/>
          <w:sz w:val="28"/>
        </w:rPr>
        <w:t> </w:t>
      </w:r>
      <w:r>
        <w:rPr>
          <w:sz w:val="28"/>
        </w:rPr>
        <w:t>нових</w:t>
      </w:r>
      <w:r>
        <w:rPr>
          <w:spacing w:val="-6"/>
          <w:sz w:val="28"/>
        </w:rPr>
        <w:t> </w:t>
      </w:r>
      <w:r>
        <w:rPr>
          <w:sz w:val="28"/>
        </w:rPr>
        <w:t>каналів</w:t>
      </w:r>
      <w:r>
        <w:rPr>
          <w:spacing w:val="-4"/>
          <w:sz w:val="28"/>
        </w:rPr>
        <w:t> </w:t>
      </w:r>
      <w:r>
        <w:rPr>
          <w:sz w:val="28"/>
        </w:rPr>
        <w:t>збуту,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2" w:lineRule="auto" w:before="13" w:after="0"/>
        <w:ind w:left="1256" w:right="132" w:hanging="361"/>
        <w:jc w:val="both"/>
        <w:rPr>
          <w:sz w:val="28"/>
        </w:rPr>
      </w:pPr>
      <w:r>
        <w:rPr>
          <w:sz w:val="28"/>
        </w:rPr>
        <w:t>інтеграція</w:t>
      </w:r>
      <w:r>
        <w:rPr>
          <w:spacing w:val="1"/>
          <w:sz w:val="28"/>
        </w:rPr>
        <w:t> </w:t>
      </w:r>
      <w:r>
        <w:rPr>
          <w:sz w:val="28"/>
        </w:rPr>
        <w:t>економічних процесів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вирішальних процесів</w:t>
      </w:r>
      <w:r>
        <w:rPr>
          <w:spacing w:val="1"/>
          <w:sz w:val="28"/>
        </w:rPr>
        <w:t> </w:t>
      </w:r>
      <w:r>
        <w:rPr>
          <w:sz w:val="28"/>
        </w:rPr>
        <w:t>(використання</w:t>
      </w:r>
      <w:r>
        <w:rPr>
          <w:spacing w:val="1"/>
          <w:sz w:val="28"/>
        </w:rPr>
        <w:t> </w:t>
      </w:r>
      <w:r>
        <w:rPr>
          <w:sz w:val="28"/>
        </w:rPr>
        <w:t>синергії</w:t>
      </w:r>
      <w:r>
        <w:rPr>
          <w:spacing w:val="-1"/>
          <w:sz w:val="28"/>
        </w:rPr>
        <w:t> </w:t>
      </w:r>
      <w:r>
        <w:rPr>
          <w:sz w:val="28"/>
        </w:rPr>
        <w:t>в мікро- та</w:t>
      </w:r>
      <w:r>
        <w:rPr>
          <w:spacing w:val="2"/>
          <w:sz w:val="28"/>
        </w:rPr>
        <w:t> </w:t>
      </w:r>
      <w:r>
        <w:rPr>
          <w:sz w:val="28"/>
        </w:rPr>
        <w:t>макро- масштабі)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0" w:lineRule="auto" w:before="12" w:after="0"/>
        <w:ind w:left="1256" w:right="138" w:hanging="361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нових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сфері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інформаційного</w:t>
      </w:r>
      <w:r>
        <w:rPr>
          <w:spacing w:val="1"/>
          <w:sz w:val="28"/>
        </w:rPr>
        <w:t> </w:t>
      </w:r>
      <w:r>
        <w:rPr>
          <w:sz w:val="28"/>
        </w:rPr>
        <w:t>потоку,</w:t>
      </w:r>
      <w:r>
        <w:rPr>
          <w:spacing w:val="1"/>
          <w:sz w:val="28"/>
        </w:rPr>
        <w:t> </w:t>
      </w:r>
      <w:r>
        <w:rPr>
          <w:sz w:val="28"/>
        </w:rPr>
        <w:t>просування,</w:t>
      </w:r>
      <w:r>
        <w:rPr>
          <w:spacing w:val="3"/>
          <w:sz w:val="28"/>
        </w:rPr>
        <w:t> </w:t>
      </w:r>
      <w:r>
        <w:rPr>
          <w:sz w:val="28"/>
        </w:rPr>
        <w:t>продажів</w:t>
      </w:r>
      <w:r>
        <w:rPr>
          <w:spacing w:val="-1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т.</w:t>
      </w:r>
      <w:r>
        <w:rPr>
          <w:spacing w:val="4"/>
          <w:sz w:val="28"/>
        </w:rPr>
        <w:t> </w:t>
      </w:r>
      <w:r>
        <w:rPr>
          <w:sz w:val="28"/>
        </w:rPr>
        <w:t>д.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2" w:lineRule="auto" w:before="13" w:after="0"/>
        <w:ind w:left="1256" w:right="126" w:hanging="361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підприємництва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новаторства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ринковій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економічній</w:t>
      </w:r>
      <w:r>
        <w:rPr>
          <w:spacing w:val="1"/>
          <w:sz w:val="28"/>
        </w:rPr>
        <w:t> </w:t>
      </w:r>
      <w:r>
        <w:rPr>
          <w:sz w:val="28"/>
        </w:rPr>
        <w:t>діяльності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240" w:lineRule="auto" w:before="7" w:after="0"/>
        <w:ind w:left="1257" w:right="0" w:hanging="361"/>
        <w:jc w:val="both"/>
        <w:rPr>
          <w:sz w:val="28"/>
        </w:rPr>
      </w:pPr>
      <w:r>
        <w:rPr>
          <w:sz w:val="28"/>
        </w:rPr>
        <w:t>інтеграція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глобалізація</w:t>
      </w:r>
      <w:r>
        <w:rPr>
          <w:spacing w:val="-2"/>
          <w:sz w:val="28"/>
        </w:rPr>
        <w:t> </w:t>
      </w:r>
      <w:r>
        <w:rPr>
          <w:sz w:val="28"/>
        </w:rPr>
        <w:t>ринків</w:t>
      </w:r>
      <w:r>
        <w:rPr>
          <w:spacing w:val="-7"/>
          <w:sz w:val="28"/>
        </w:rPr>
        <w:t> </w:t>
      </w:r>
      <w:r>
        <w:rPr>
          <w:sz w:val="28"/>
        </w:rPr>
        <w:t>[1].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0" w:firstLine="710"/>
        <w:jc w:val="both"/>
      </w:pPr>
      <w:r>
        <w:rPr/>
        <w:t>Маркетинг включає всі види діяльності та інструменти, які мають пряме</w:t>
      </w:r>
      <w:r>
        <w:rPr>
          <w:spacing w:val="1"/>
        </w:rPr>
        <w:t> </w:t>
      </w:r>
      <w:r>
        <w:rPr/>
        <w:t>визнання</w:t>
      </w:r>
      <w:r>
        <w:rPr>
          <w:spacing w:val="1"/>
        </w:rPr>
        <w:t> </w:t>
      </w:r>
      <w:r>
        <w:rPr/>
        <w:t>мети,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ринкових</w:t>
      </w:r>
      <w:r>
        <w:rPr>
          <w:spacing w:val="1"/>
        </w:rPr>
        <w:t> </w:t>
      </w:r>
      <w:r>
        <w:rPr/>
        <w:t>ефектів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успіху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Логістика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потенціалів</w:t>
      </w:r>
      <w:r>
        <w:rPr>
          <w:spacing w:val="1"/>
        </w:rPr>
        <w:t> </w:t>
      </w:r>
      <w:r>
        <w:rPr/>
        <w:t>ефективності та системи, що підтримує ринкову орієнтацію компанії. Інтеграція</w:t>
      </w:r>
      <w:r>
        <w:rPr>
          <w:spacing w:val="1"/>
        </w:rPr>
        <w:t> </w:t>
      </w:r>
      <w:r>
        <w:rPr>
          <w:w w:val="95"/>
        </w:rPr>
        <w:t>логістики спрямована на зростання обслуговування клієнтів. Обидва підходи дають</w:t>
      </w:r>
      <w:r>
        <w:rPr>
          <w:spacing w:val="1"/>
          <w:w w:val="95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навичок,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досягненню необхідного рівня обслуговування та довгострокової задоволеності,</w:t>
      </w:r>
      <w:r>
        <w:rPr>
          <w:spacing w:val="1"/>
        </w:rPr>
        <w:t> </w:t>
      </w:r>
      <w:r>
        <w:rPr/>
        <w:t>лояльності клієнтів, а також належного розміру прибутку у стратегічному вимірі.</w:t>
      </w:r>
      <w:r>
        <w:rPr>
          <w:spacing w:val="1"/>
        </w:rPr>
        <w:t> </w:t>
      </w:r>
      <w:r>
        <w:rPr/>
        <w:t>При розробці стратегії необхідно враховувати, що довгострокове та комплексне</w:t>
      </w:r>
      <w:r>
        <w:rPr>
          <w:spacing w:val="1"/>
        </w:rPr>
        <w:t> </w:t>
      </w:r>
      <w:r>
        <w:rPr/>
        <w:t>створення та використання маркетингових та логістичних потенціалів та навичок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дозволити</w:t>
      </w:r>
      <w:r>
        <w:rPr>
          <w:spacing w:val="1"/>
        </w:rPr>
        <w:t> </w:t>
      </w:r>
      <w:r>
        <w:rPr/>
        <w:t>одночасне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спільну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маркетингових</w:t>
      </w:r>
      <w:r>
        <w:rPr>
          <w:spacing w:val="-4"/>
        </w:rPr>
        <w:t> </w:t>
      </w:r>
      <w:r>
        <w:rPr/>
        <w:t>цілей</w:t>
      </w:r>
      <w:r>
        <w:rPr>
          <w:spacing w:val="5"/>
        </w:rPr>
        <w:t> </w:t>
      </w:r>
      <w:r>
        <w:rPr/>
        <w:t>у</w:t>
      </w:r>
      <w:r>
        <w:rPr>
          <w:spacing w:val="-3"/>
        </w:rPr>
        <w:t> </w:t>
      </w:r>
      <w:r>
        <w:rPr/>
        <w:t>рамках</w:t>
      </w:r>
      <w:r>
        <w:rPr>
          <w:spacing w:val="-4"/>
        </w:rPr>
        <w:t> </w:t>
      </w:r>
      <w:r>
        <w:rPr/>
        <w:t>спільних цілей</w:t>
      </w:r>
      <w:r>
        <w:rPr>
          <w:spacing w:val="2"/>
        </w:rPr>
        <w:t> </w:t>
      </w:r>
      <w:r>
        <w:rPr/>
        <w:t>компанії.</w:t>
      </w:r>
    </w:p>
    <w:p>
      <w:pPr>
        <w:pStyle w:val="BodyText"/>
        <w:spacing w:line="360" w:lineRule="auto"/>
        <w:ind w:left="536" w:right="124" w:firstLine="710"/>
        <w:jc w:val="both"/>
      </w:pPr>
      <w:r>
        <w:rPr/>
        <w:t>Служба</w:t>
      </w:r>
      <w:r>
        <w:rPr>
          <w:spacing w:val="1"/>
        </w:rPr>
        <w:t> </w:t>
      </w:r>
      <w:r>
        <w:rPr/>
        <w:t>доставки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логістичні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багатомірний</w:t>
      </w:r>
      <w:r>
        <w:rPr>
          <w:spacing w:val="1"/>
        </w:rPr>
        <w:t> </w:t>
      </w:r>
      <w:r>
        <w:rPr/>
        <w:t>логістичний ефект займає центральне місце серед інших інструментів маркетингу.</w:t>
      </w:r>
      <w:r>
        <w:rPr>
          <w:spacing w:val="-67"/>
        </w:rPr>
        <w:t> </w:t>
      </w:r>
      <w:r>
        <w:rPr/>
        <w:t>На думку Шульце зазвичай з такими інструментами, як політика продукту, ціна та</w:t>
      </w:r>
      <w:r>
        <w:rPr>
          <w:spacing w:val="-67"/>
        </w:rPr>
        <w:t> </w:t>
      </w:r>
      <w:r>
        <w:rPr/>
        <w:t>просування, логістика використовується - у рамках маркетингової стратегії - 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найвищого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якості задоволеності 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торгових</w:t>
      </w:r>
      <w:r>
        <w:rPr>
          <w:spacing w:val="-3"/>
        </w:rPr>
        <w:t> </w:t>
      </w:r>
      <w:r>
        <w:rPr/>
        <w:t>контактів.</w:t>
      </w:r>
    </w:p>
    <w:p>
      <w:pPr>
        <w:pStyle w:val="BodyText"/>
        <w:spacing w:line="360" w:lineRule="auto" w:before="161"/>
        <w:ind w:left="536" w:right="122" w:firstLine="710"/>
        <w:jc w:val="both"/>
      </w:pPr>
      <w:r>
        <w:rPr/>
        <w:t>Задоволеність клієнтів також включає максимальну корисність місця і часу</w:t>
      </w:r>
      <w:r>
        <w:rPr>
          <w:spacing w:val="1"/>
        </w:rPr>
        <w:t> </w:t>
      </w:r>
      <w:r>
        <w:rPr/>
        <w:t>[2].</w:t>
      </w:r>
      <w:r>
        <w:rPr>
          <w:spacing w:val="-4"/>
        </w:rPr>
        <w:t> </w:t>
      </w:r>
      <w:r>
        <w:rPr/>
        <w:t>Корисність</w:t>
      </w:r>
      <w:r>
        <w:rPr>
          <w:spacing w:val="-10"/>
        </w:rPr>
        <w:t> </w:t>
      </w:r>
      <w:r>
        <w:rPr/>
        <w:t>місця</w:t>
      </w:r>
      <w:r>
        <w:rPr>
          <w:spacing w:val="-5"/>
        </w:rPr>
        <w:t> </w:t>
      </w:r>
      <w:r>
        <w:rPr/>
        <w:t>може</w:t>
      </w:r>
      <w:r>
        <w:rPr>
          <w:spacing w:val="-7"/>
        </w:rPr>
        <w:t> </w:t>
      </w:r>
      <w:r>
        <w:rPr/>
        <w:t>бути</w:t>
      </w:r>
      <w:r>
        <w:rPr>
          <w:spacing w:val="-6"/>
        </w:rPr>
        <w:t> </w:t>
      </w:r>
      <w:r>
        <w:rPr/>
        <w:t>описана</w:t>
      </w:r>
      <w:r>
        <w:rPr>
          <w:spacing w:val="-7"/>
        </w:rPr>
        <w:t> </w:t>
      </w:r>
      <w:r>
        <w:rPr/>
        <w:t>як</w:t>
      </w:r>
      <w:r>
        <w:rPr>
          <w:spacing w:val="-7"/>
        </w:rPr>
        <w:t> </w:t>
      </w:r>
      <w:r>
        <w:rPr/>
        <w:t>створена</w:t>
      </w:r>
      <w:r>
        <w:rPr>
          <w:spacing w:val="-7"/>
        </w:rPr>
        <w:t> </w:t>
      </w:r>
      <w:r>
        <w:rPr/>
        <w:t>або</w:t>
      </w:r>
      <w:r>
        <w:rPr>
          <w:spacing w:val="-6"/>
        </w:rPr>
        <w:t> </w:t>
      </w:r>
      <w:r>
        <w:rPr/>
        <w:t>додана</w:t>
      </w:r>
      <w:r>
        <w:rPr>
          <w:spacing w:val="-7"/>
        </w:rPr>
        <w:t> </w:t>
      </w:r>
      <w:r>
        <w:rPr/>
        <w:t>вартість</w:t>
      </w:r>
      <w:r>
        <w:rPr>
          <w:spacing w:val="-9"/>
        </w:rPr>
        <w:t> </w:t>
      </w:r>
      <w:r>
        <w:rPr/>
        <w:t>продукту</w:t>
      </w:r>
      <w:r>
        <w:rPr>
          <w:spacing w:val="-68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придбання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належному</w:t>
      </w:r>
      <w:r>
        <w:rPr>
          <w:spacing w:val="1"/>
        </w:rPr>
        <w:t> </w:t>
      </w:r>
      <w:r>
        <w:rPr/>
        <w:t>місці.</w:t>
      </w:r>
      <w:r>
        <w:rPr>
          <w:spacing w:val="1"/>
        </w:rPr>
        <w:t> </w:t>
      </w:r>
      <w:r>
        <w:rPr/>
        <w:t>Логістика</w:t>
      </w:r>
      <w:r>
        <w:rPr>
          <w:spacing w:val="-8"/>
        </w:rPr>
        <w:t> </w:t>
      </w:r>
      <w:r>
        <w:rPr/>
        <w:t>несе</w:t>
      </w:r>
      <w:r>
        <w:rPr>
          <w:spacing w:val="-8"/>
        </w:rPr>
        <w:t> </w:t>
      </w:r>
      <w:r>
        <w:rPr/>
        <w:t>пряму</w:t>
      </w:r>
      <w:r>
        <w:rPr>
          <w:spacing w:val="-12"/>
        </w:rPr>
        <w:t> </w:t>
      </w:r>
      <w:r>
        <w:rPr/>
        <w:t>відповідальність</w:t>
      </w:r>
      <w:r>
        <w:rPr>
          <w:spacing w:val="-11"/>
        </w:rPr>
        <w:t> </w:t>
      </w:r>
      <w:r>
        <w:rPr/>
        <w:t>за</w:t>
      </w:r>
      <w:r>
        <w:rPr>
          <w:spacing w:val="-7"/>
        </w:rPr>
        <w:t> </w:t>
      </w:r>
      <w:r>
        <w:rPr/>
        <w:t>додавання</w:t>
      </w:r>
      <w:r>
        <w:rPr>
          <w:spacing w:val="-8"/>
        </w:rPr>
        <w:t> </w:t>
      </w:r>
      <w:r>
        <w:rPr/>
        <w:t>корисності</w:t>
      </w:r>
      <w:r>
        <w:rPr>
          <w:spacing w:val="-13"/>
        </w:rPr>
        <w:t> </w:t>
      </w:r>
      <w:r>
        <w:rPr/>
        <w:t>місця</w:t>
      </w:r>
      <w:r>
        <w:rPr>
          <w:spacing w:val="-7"/>
        </w:rPr>
        <w:t> </w:t>
      </w:r>
      <w:r>
        <w:rPr/>
        <w:t>до</w:t>
      </w:r>
      <w:r>
        <w:rPr>
          <w:spacing w:val="-8"/>
        </w:rPr>
        <w:t> </w:t>
      </w:r>
      <w:r>
        <w:rPr/>
        <w:t>продукту,</w:t>
      </w:r>
      <w:r>
        <w:rPr>
          <w:spacing w:val="-68"/>
        </w:rPr>
        <w:t> </w:t>
      </w:r>
      <w:r>
        <w:rPr/>
        <w:t>тому що від цього залежить ефективність переміщення сировини та матеріалів для</w:t>
      </w:r>
      <w:r>
        <w:rPr>
          <w:spacing w:val="-67"/>
        </w:rPr>
        <w:t> </w:t>
      </w:r>
      <w:r>
        <w:rPr/>
        <w:t>виробництва</w:t>
      </w:r>
      <w:r>
        <w:rPr>
          <w:spacing w:val="5"/>
        </w:rPr>
        <w:t> </w:t>
      </w:r>
      <w:r>
        <w:rPr/>
        <w:t>та продуктів</w:t>
      </w:r>
      <w:r>
        <w:rPr>
          <w:spacing w:val="-2"/>
        </w:rPr>
        <w:t> </w:t>
      </w:r>
      <w:r>
        <w:rPr/>
        <w:t>з місця</w:t>
      </w:r>
      <w:r>
        <w:rPr>
          <w:spacing w:val="1"/>
        </w:rPr>
        <w:t> </w:t>
      </w:r>
      <w:r>
        <w:rPr/>
        <w:t>виробництва на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продажу.</w:t>
      </w:r>
      <w:r>
        <w:rPr>
          <w:spacing w:val="1"/>
        </w:rPr>
        <w:t> </w:t>
      </w:r>
      <w:r>
        <w:rPr/>
        <w:t>Корисність</w:t>
      </w:r>
      <w:r>
        <w:rPr>
          <w:spacing w:val="-2"/>
        </w:rPr>
        <w:t> </w:t>
      </w:r>
      <w:r>
        <w:rPr/>
        <w:t>часу</w:t>
      </w:r>
    </w:p>
    <w:p>
      <w:pPr>
        <w:pStyle w:val="ListParagraph"/>
        <w:numPr>
          <w:ilvl w:val="0"/>
          <w:numId w:val="5"/>
        </w:numPr>
        <w:tabs>
          <w:tab w:pos="782" w:val="left" w:leader="none"/>
        </w:tabs>
        <w:spacing w:line="360" w:lineRule="auto" w:before="2" w:after="0"/>
        <w:ind w:left="536" w:right="131" w:firstLine="0"/>
        <w:jc w:val="both"/>
        <w:rPr>
          <w:sz w:val="28"/>
        </w:rPr>
      </w:pP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цінність,</w:t>
      </w:r>
      <w:r>
        <w:rPr>
          <w:spacing w:val="1"/>
          <w:sz w:val="28"/>
        </w:rPr>
        <w:t> </w:t>
      </w:r>
      <w:r>
        <w:rPr>
          <w:sz w:val="28"/>
        </w:rPr>
        <w:t>створювана</w:t>
      </w:r>
      <w:r>
        <w:rPr>
          <w:spacing w:val="1"/>
          <w:sz w:val="28"/>
        </w:rPr>
        <w:t> </w:t>
      </w:r>
      <w:r>
        <w:rPr>
          <w:sz w:val="28"/>
        </w:rPr>
        <w:t>тим,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продукт</w:t>
      </w:r>
      <w:r>
        <w:rPr>
          <w:spacing w:val="1"/>
          <w:sz w:val="28"/>
        </w:rPr>
        <w:t> </w:t>
      </w:r>
      <w:r>
        <w:rPr>
          <w:sz w:val="28"/>
        </w:rPr>
        <w:t>стає</w:t>
      </w:r>
      <w:r>
        <w:rPr>
          <w:spacing w:val="1"/>
          <w:sz w:val="28"/>
        </w:rPr>
        <w:t> </w:t>
      </w:r>
      <w:r>
        <w:rPr>
          <w:sz w:val="28"/>
        </w:rPr>
        <w:t>доступним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потрібний</w:t>
      </w:r>
      <w:r>
        <w:rPr>
          <w:spacing w:val="1"/>
          <w:sz w:val="28"/>
        </w:rPr>
        <w:t> </w:t>
      </w:r>
      <w:r>
        <w:rPr>
          <w:sz w:val="28"/>
        </w:rPr>
        <w:t>час.</w:t>
      </w:r>
      <w:r>
        <w:rPr>
          <w:spacing w:val="1"/>
          <w:sz w:val="28"/>
        </w:rPr>
        <w:t> </w:t>
      </w:r>
      <w:r>
        <w:rPr>
          <w:sz w:val="28"/>
        </w:rPr>
        <w:t>Логістична діяльність спрямована на те, щоб додати продукту корисності місця та</w:t>
      </w:r>
      <w:r>
        <w:rPr>
          <w:spacing w:val="-67"/>
          <w:sz w:val="28"/>
        </w:rPr>
        <w:t> </w:t>
      </w:r>
      <w:r>
        <w:rPr>
          <w:sz w:val="28"/>
        </w:rPr>
        <w:t>часу. Покупці - компаніям потрібна необхідна кількість сировини та компонентів</w:t>
      </w:r>
      <w:r>
        <w:rPr>
          <w:spacing w:val="1"/>
          <w:sz w:val="28"/>
        </w:rPr>
        <w:t> </w:t>
      </w:r>
      <w:r>
        <w:rPr>
          <w:sz w:val="28"/>
        </w:rPr>
        <w:t>безпосередньо перед запуском виробничого процесу. Необхідний певний рівень</w:t>
      </w:r>
      <w:r>
        <w:rPr>
          <w:spacing w:val="1"/>
          <w:sz w:val="28"/>
        </w:rPr>
        <w:t> </w:t>
      </w:r>
      <w:r>
        <w:rPr>
          <w:sz w:val="28"/>
        </w:rPr>
        <w:t>запасів     </w:t>
      </w:r>
      <w:r>
        <w:rPr>
          <w:spacing w:val="9"/>
          <w:sz w:val="28"/>
        </w:rPr>
        <w:t> </w:t>
      </w:r>
      <w:r>
        <w:rPr>
          <w:sz w:val="28"/>
        </w:rPr>
        <w:t>одержувача     </w:t>
      </w:r>
      <w:r>
        <w:rPr>
          <w:spacing w:val="12"/>
          <w:sz w:val="28"/>
        </w:rPr>
        <w:t> </w:t>
      </w:r>
      <w:r>
        <w:rPr>
          <w:sz w:val="28"/>
        </w:rPr>
        <w:t>повинен     </w:t>
      </w:r>
      <w:r>
        <w:rPr>
          <w:spacing w:val="12"/>
          <w:sz w:val="28"/>
        </w:rPr>
        <w:t> </w:t>
      </w:r>
      <w:r>
        <w:rPr>
          <w:sz w:val="28"/>
        </w:rPr>
        <w:t>підтримуватися     </w:t>
      </w:r>
      <w:r>
        <w:rPr>
          <w:spacing w:val="13"/>
          <w:sz w:val="28"/>
        </w:rPr>
        <w:t> </w:t>
      </w:r>
      <w:r>
        <w:rPr>
          <w:sz w:val="28"/>
        </w:rPr>
        <w:t>реалізацією     </w:t>
      </w:r>
      <w:r>
        <w:rPr>
          <w:spacing w:val="10"/>
          <w:sz w:val="28"/>
        </w:rPr>
        <w:t> </w:t>
      </w:r>
      <w:r>
        <w:rPr>
          <w:sz w:val="28"/>
        </w:rPr>
        <w:t>поточних,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36"/>
        <w:jc w:val="both"/>
      </w:pPr>
      <w:r>
        <w:rPr/>
        <w:t>синхронізованих з виробничим графіком поставок. Невизначеність, пов'язана з</w:t>
      </w:r>
      <w:r>
        <w:rPr>
          <w:spacing w:val="1"/>
        </w:rPr>
        <w:t> </w:t>
      </w:r>
      <w:r>
        <w:rPr/>
        <w:t>поставками цієї сировини, може спричинити порушення виробничого ритму та</w:t>
      </w:r>
      <w:r>
        <w:rPr>
          <w:spacing w:val="1"/>
        </w:rPr>
        <w:t> </w:t>
      </w:r>
      <w:r>
        <w:rPr/>
        <w:t>показати</w:t>
      </w:r>
      <w:r>
        <w:rPr>
          <w:spacing w:val="-4"/>
        </w:rPr>
        <w:t> </w:t>
      </w:r>
      <w:r>
        <w:rPr/>
        <w:t>компанію у</w:t>
      </w:r>
      <w:r>
        <w:rPr>
          <w:spacing w:val="-6"/>
        </w:rPr>
        <w:t> </w:t>
      </w:r>
      <w:r>
        <w:rPr/>
        <w:t>поганому</w:t>
      </w:r>
      <w:r>
        <w:rPr>
          <w:spacing w:val="-7"/>
        </w:rPr>
        <w:t> </w:t>
      </w:r>
      <w:r>
        <w:rPr/>
        <w:t>світлі</w:t>
      </w:r>
      <w:r>
        <w:rPr>
          <w:spacing w:val="-8"/>
        </w:rPr>
        <w:t> </w:t>
      </w:r>
      <w:r>
        <w:rPr/>
        <w:t>для</w:t>
      </w:r>
      <w:r>
        <w:rPr>
          <w:spacing w:val="-1"/>
        </w:rPr>
        <w:t> </w:t>
      </w:r>
      <w:r>
        <w:rPr/>
        <w:t>клієнтів</w:t>
      </w:r>
      <w:r>
        <w:rPr>
          <w:spacing w:val="-5"/>
        </w:rPr>
        <w:t> </w:t>
      </w:r>
      <w:r>
        <w:rPr/>
        <w:t>та</w:t>
      </w:r>
      <w:r>
        <w:rPr>
          <w:spacing w:val="-2"/>
        </w:rPr>
        <w:t> </w:t>
      </w:r>
      <w:r>
        <w:rPr/>
        <w:t>конкурентного</w:t>
      </w:r>
      <w:r>
        <w:rPr>
          <w:spacing w:val="-3"/>
        </w:rPr>
        <w:t> </w:t>
      </w:r>
      <w:r>
        <w:rPr/>
        <w:t>середовища.</w:t>
      </w:r>
    </w:p>
    <w:p>
      <w:pPr>
        <w:pStyle w:val="BodyText"/>
        <w:spacing w:line="360" w:lineRule="auto"/>
        <w:ind w:left="536" w:right="121" w:firstLine="710"/>
        <w:jc w:val="both"/>
      </w:pPr>
      <w:r>
        <w:rPr>
          <w:w w:val="95"/>
        </w:rPr>
        <w:t>Комбінація логістичних інструментів з маркетинговою концепцією впливу на</w:t>
      </w:r>
      <w:r>
        <w:rPr>
          <w:spacing w:val="1"/>
          <w:w w:val="95"/>
        </w:rPr>
        <w:t> </w:t>
      </w:r>
      <w:r>
        <w:rPr/>
        <w:t>ринок може стати відправною точкою для формування пропозицій про кращий,</w:t>
      </w:r>
      <w:r>
        <w:rPr>
          <w:spacing w:val="1"/>
        </w:rPr>
        <w:t> </w:t>
      </w:r>
      <w:r>
        <w:rPr/>
        <w:t>покращений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додавання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цінностей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пропозиції можуть бути,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систем,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постійного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транспорту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післяпродажне</w:t>
      </w:r>
      <w:r>
        <w:rPr>
          <w:spacing w:val="1"/>
        </w:rPr>
        <w:t> </w:t>
      </w:r>
      <w:r>
        <w:rPr/>
        <w:t>обслуговування.</w:t>
      </w:r>
    </w:p>
    <w:p>
      <w:pPr>
        <w:pStyle w:val="BodyText"/>
        <w:spacing w:line="360" w:lineRule="auto"/>
        <w:ind w:left="536" w:right="124" w:firstLine="710"/>
        <w:jc w:val="both"/>
      </w:pPr>
      <w:r>
        <w:rPr>
          <w:w w:val="95"/>
        </w:rPr>
        <w:t>Найбільш</w:t>
      </w:r>
      <w:r>
        <w:rPr>
          <w:spacing w:val="63"/>
        </w:rPr>
        <w:t> </w:t>
      </w:r>
      <w:r>
        <w:rPr>
          <w:w w:val="95"/>
        </w:rPr>
        <w:t>повне</w:t>
      </w:r>
      <w:r>
        <w:rPr>
          <w:spacing w:val="63"/>
        </w:rPr>
        <w:t> </w:t>
      </w:r>
      <w:r>
        <w:rPr>
          <w:w w:val="95"/>
        </w:rPr>
        <w:t>задоволення</w:t>
      </w:r>
      <w:r>
        <w:rPr>
          <w:spacing w:val="63"/>
        </w:rPr>
        <w:t> </w:t>
      </w:r>
      <w:r>
        <w:rPr>
          <w:w w:val="95"/>
        </w:rPr>
        <w:t>потреб</w:t>
      </w:r>
      <w:r>
        <w:rPr>
          <w:spacing w:val="63"/>
        </w:rPr>
        <w:t> </w:t>
      </w:r>
      <w:r>
        <w:rPr>
          <w:w w:val="95"/>
        </w:rPr>
        <w:t>споживачів у порівнянні з конкурентами</w:t>
      </w:r>
      <w:r>
        <w:rPr>
          <w:spacing w:val="1"/>
          <w:w w:val="95"/>
        </w:rPr>
        <w:t> </w:t>
      </w:r>
      <w:r>
        <w:rPr/>
        <w:t>є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комерційного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діяльності. Реалізація цієї мети залежить від двох складових, по-перше, наскільки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ми уявляємо,</w:t>
      </w:r>
      <w:r>
        <w:rPr>
          <w:spacing w:val="1"/>
        </w:rPr>
        <w:t> </w:t>
      </w:r>
      <w:r>
        <w:rPr/>
        <w:t>що необхідно</w:t>
      </w:r>
      <w:r>
        <w:rPr>
          <w:spacing w:val="1"/>
        </w:rPr>
        <w:t> </w:t>
      </w:r>
      <w:r>
        <w:rPr/>
        <w:t>нашому покупцю,</w:t>
      </w:r>
      <w:r>
        <w:rPr>
          <w:spacing w:val="1"/>
        </w:rPr>
        <w:t> </w:t>
      </w:r>
      <w:r>
        <w:rPr/>
        <w:t>і по-друге,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здатні ми</w:t>
      </w:r>
      <w:r>
        <w:rPr>
          <w:spacing w:val="1"/>
        </w:rPr>
        <w:t> </w:t>
      </w:r>
      <w:r>
        <w:rPr/>
        <w:t>доставити свій товар до даного споживача. Тільки дотримання цих двох умов</w:t>
      </w:r>
      <w:r>
        <w:rPr>
          <w:spacing w:val="1"/>
        </w:rPr>
        <w:t> </w:t>
      </w:r>
      <w:r>
        <w:rPr/>
        <w:t>дозволить підприємству досягти успіху. Маркетинг та логістика, відповідаючи за</w:t>
      </w:r>
      <w:r>
        <w:rPr>
          <w:spacing w:val="1"/>
        </w:rPr>
        <w:t> </w:t>
      </w:r>
      <w:r>
        <w:rPr/>
        <w:t>свою</w:t>
      </w:r>
      <w:r>
        <w:rPr>
          <w:spacing w:val="-1"/>
        </w:rPr>
        <w:t> </w:t>
      </w:r>
      <w:r>
        <w:rPr/>
        <w:t>складову,</w:t>
      </w:r>
      <w:r>
        <w:rPr>
          <w:spacing w:val="4"/>
        </w:rPr>
        <w:t> </w:t>
      </w:r>
      <w:r>
        <w:rPr/>
        <w:t>забезпечують</w:t>
      </w:r>
      <w:r>
        <w:rPr>
          <w:spacing w:val="-2"/>
        </w:rPr>
        <w:t> </w:t>
      </w:r>
      <w:r>
        <w:rPr/>
        <w:t>єдиний</w:t>
      </w:r>
      <w:r>
        <w:rPr>
          <w:spacing w:val="1"/>
        </w:rPr>
        <w:t> </w:t>
      </w:r>
      <w:r>
        <w:rPr/>
        <w:t>процес.</w:t>
      </w:r>
    </w:p>
    <w:p>
      <w:pPr>
        <w:pStyle w:val="BodyText"/>
        <w:spacing w:line="360" w:lineRule="auto"/>
        <w:ind w:left="536" w:right="122" w:firstLine="710"/>
        <w:jc w:val="both"/>
      </w:pPr>
      <w:r>
        <w:rPr/>
        <w:t>Наявність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областей</w:t>
      </w:r>
      <w:r>
        <w:rPr>
          <w:spacing w:val="1"/>
        </w:rPr>
        <w:t> </w:t>
      </w:r>
      <w:r>
        <w:rPr/>
        <w:t>неминуче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міжфункціональних</w:t>
      </w:r>
      <w:r>
        <w:rPr>
          <w:spacing w:val="1"/>
        </w:rPr>
        <w:t> </w:t>
      </w:r>
      <w:r>
        <w:rPr/>
        <w:t>конфліктів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організаційними</w:t>
      </w:r>
      <w:r>
        <w:rPr>
          <w:spacing w:val="1"/>
        </w:rPr>
        <w:t> </w:t>
      </w:r>
      <w:r>
        <w:rPr/>
        <w:t>підрозділами</w:t>
      </w:r>
      <w:r>
        <w:rPr>
          <w:spacing w:val="1"/>
        </w:rPr>
        <w:t> </w:t>
      </w:r>
      <w:r>
        <w:rPr/>
        <w:t>маркетингу та логістики, що особливо явно спостерігаються на підприємствах із</w:t>
      </w:r>
      <w:r>
        <w:rPr>
          <w:spacing w:val="1"/>
        </w:rPr>
        <w:t> </w:t>
      </w:r>
      <w:r>
        <w:rPr/>
        <w:t>традиційною</w:t>
      </w:r>
      <w:r>
        <w:rPr>
          <w:spacing w:val="1"/>
        </w:rPr>
        <w:t> </w:t>
      </w:r>
      <w:r>
        <w:rPr/>
        <w:t>структурою</w:t>
      </w:r>
      <w:r>
        <w:rPr>
          <w:spacing w:val="1"/>
        </w:rPr>
        <w:t> </w:t>
      </w:r>
      <w:r>
        <w:rPr/>
        <w:t>управління.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проблематику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виробничому</w:t>
      </w:r>
      <w:r>
        <w:rPr>
          <w:spacing w:val="1"/>
        </w:rPr>
        <w:t> </w:t>
      </w:r>
      <w:r>
        <w:rPr/>
        <w:t>підприємстві,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</w:t>
      </w:r>
      <w:r>
        <w:rPr>
          <w:spacing w:val="1"/>
        </w:rPr>
        <w:t> </w:t>
      </w:r>
      <w:r>
        <w:rPr/>
        <w:t>найяскравіші приклади конфлікту взаємодії цих напрямків. Але крім того, ще і</w:t>
      </w:r>
      <w:r>
        <w:rPr>
          <w:spacing w:val="1"/>
        </w:rPr>
        <w:t> </w:t>
      </w:r>
      <w:r>
        <w:rPr/>
        <w:t>спостерігати</w:t>
      </w:r>
      <w:r>
        <w:rPr>
          <w:spacing w:val="1"/>
        </w:rPr>
        <w:t> </w:t>
      </w:r>
      <w:r>
        <w:rPr/>
        <w:t>синергію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дисциплін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вірному</w:t>
      </w:r>
      <w:r>
        <w:rPr>
          <w:spacing w:val="1"/>
        </w:rPr>
        <w:t> </w:t>
      </w:r>
      <w:r>
        <w:rPr/>
        <w:t>їхньому</w:t>
      </w:r>
      <w:r>
        <w:rPr>
          <w:spacing w:val="1"/>
        </w:rPr>
        <w:t> </w:t>
      </w:r>
      <w:r>
        <w:rPr/>
        <w:t>застосуванні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комбінуванні,</w:t>
      </w:r>
      <w:r>
        <w:rPr>
          <w:spacing w:val="1"/>
        </w:rPr>
        <w:t> </w:t>
      </w:r>
      <w:r>
        <w:rPr/>
        <w:t>отриманні</w:t>
      </w:r>
      <w:r>
        <w:rPr>
          <w:spacing w:val="1"/>
        </w:rPr>
        <w:t> </w:t>
      </w:r>
      <w:r>
        <w:rPr/>
        <w:t>симбіозу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корисного</w:t>
      </w:r>
      <w:r>
        <w:rPr>
          <w:spacing w:val="1"/>
        </w:rPr>
        <w:t> </w:t>
      </w:r>
      <w:r>
        <w:rPr/>
        <w:t>ефекту.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порівняльну характеристику функціональних областей маркетингу та логістики,</w:t>
      </w:r>
      <w:r>
        <w:rPr>
          <w:spacing w:val="1"/>
        </w:rPr>
        <w:t> </w:t>
      </w:r>
      <w:r>
        <w:rPr/>
        <w:t>враховуючи усі складові комплексу маркетингу та наведено області взаємодії в</w:t>
      </w:r>
      <w:r>
        <w:rPr>
          <w:spacing w:val="1"/>
        </w:rPr>
        <w:t> </w:t>
      </w:r>
      <w:r>
        <w:rPr/>
        <w:t>кожнії зі складових комплексу маркеингу, сформований перетин двох дисциплін</w:t>
      </w:r>
      <w:r>
        <w:rPr>
          <w:spacing w:val="1"/>
        </w:rPr>
        <w:t> </w:t>
      </w:r>
      <w:r>
        <w:rPr/>
        <w:t>(табл.</w:t>
      </w:r>
      <w:r>
        <w:rPr>
          <w:spacing w:val="3"/>
        </w:rPr>
        <w:t> </w:t>
      </w:r>
      <w:r>
        <w:rPr/>
        <w:t>1.1)</w:t>
      </w:r>
      <w:r>
        <w:rPr>
          <w:spacing w:val="2"/>
        </w:rPr>
        <w:t> </w:t>
      </w:r>
      <w:r>
        <w:rPr/>
        <w:t>[3].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firstLine="710"/>
      </w:pPr>
      <w:r>
        <w:rPr/>
        <w:t>Таблиця</w:t>
      </w:r>
      <w:r>
        <w:rPr>
          <w:spacing w:val="-6"/>
        </w:rPr>
        <w:t> </w:t>
      </w:r>
      <w:r>
        <w:rPr/>
        <w:t>1.1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Порівняльна</w:t>
      </w:r>
      <w:r>
        <w:rPr>
          <w:spacing w:val="-1"/>
        </w:rPr>
        <w:t> </w:t>
      </w:r>
      <w:r>
        <w:rPr/>
        <w:t>характеристика</w:t>
      </w:r>
      <w:r>
        <w:rPr>
          <w:spacing w:val="-6"/>
        </w:rPr>
        <w:t> </w:t>
      </w:r>
      <w:r>
        <w:rPr/>
        <w:t>функціональних</w:t>
      </w:r>
      <w:r>
        <w:rPr>
          <w:spacing w:val="-10"/>
        </w:rPr>
        <w:t> </w:t>
      </w:r>
      <w:r>
        <w:rPr/>
        <w:t>областей</w:t>
      </w:r>
      <w:r>
        <w:rPr>
          <w:spacing w:val="-67"/>
        </w:rPr>
        <w:t> </w:t>
      </w:r>
      <w:r>
        <w:rPr/>
        <w:t>логістики та</w:t>
      </w:r>
      <w:r>
        <w:rPr>
          <w:spacing w:val="2"/>
        </w:rPr>
        <w:t> </w:t>
      </w:r>
      <w:r>
        <w:rPr/>
        <w:t>маркетингу</w:t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5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3116"/>
        <w:gridCol w:w="3117"/>
      </w:tblGrid>
      <w:tr>
        <w:trPr>
          <w:trHeight w:val="830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998"/>
              <w:rPr>
                <w:sz w:val="24"/>
              </w:rPr>
            </w:pPr>
            <w:r>
              <w:rPr>
                <w:sz w:val="24"/>
              </w:rPr>
              <w:t>Маркетинг</w:t>
            </w:r>
          </w:p>
        </w:tc>
        <w:tc>
          <w:tcPr>
            <w:tcW w:w="3116" w:type="dxa"/>
          </w:tcPr>
          <w:p>
            <w:pPr>
              <w:pStyle w:val="TableParagraph"/>
              <w:spacing w:line="242" w:lineRule="auto"/>
              <w:ind w:left="306" w:right="289" w:firstLine="326"/>
              <w:rPr>
                <w:sz w:val="24"/>
              </w:rPr>
            </w:pPr>
            <w:r>
              <w:rPr>
                <w:sz w:val="24"/>
              </w:rPr>
              <w:t>Область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взаємодії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29" w:right="1026"/>
              <w:jc w:val="center"/>
              <w:rPr>
                <w:sz w:val="24"/>
              </w:rPr>
            </w:pPr>
            <w:r>
              <w:rPr>
                <w:sz w:val="24"/>
              </w:rPr>
              <w:t>Логістика</w:t>
            </w:r>
          </w:p>
        </w:tc>
      </w:tr>
      <w:tr>
        <w:trPr>
          <w:trHeight w:val="273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3" w:lineRule="exact"/>
              <w:ind w:left="2718" w:right="2707"/>
              <w:jc w:val="center"/>
              <w:rPr>
                <w:sz w:val="24"/>
              </w:rPr>
            </w:pPr>
            <w:r>
              <w:rPr>
                <w:sz w:val="24"/>
              </w:rPr>
              <w:t>Виробництво</w:t>
            </w:r>
          </w:p>
        </w:tc>
      </w:tr>
      <w:tr>
        <w:trPr>
          <w:trHeight w:val="2760" w:hRule="atLeast"/>
        </w:trPr>
        <w:tc>
          <w:tcPr>
            <w:tcW w:w="3117" w:type="dxa"/>
          </w:tcPr>
          <w:p>
            <w:pPr>
              <w:pStyle w:val="TableParagraph"/>
              <w:ind w:left="110" w:right="429"/>
              <w:rPr>
                <w:sz w:val="24"/>
              </w:rPr>
            </w:pPr>
            <w:r>
              <w:rPr>
                <w:sz w:val="24"/>
              </w:rPr>
              <w:t>– визначення предметної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спеціалізації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виробництва;</w:t>
            </w:r>
          </w:p>
          <w:p>
            <w:pPr>
              <w:pStyle w:val="TableParagraph"/>
              <w:ind w:left="110" w:right="125"/>
              <w:rPr>
                <w:sz w:val="24"/>
              </w:rPr>
            </w:pPr>
            <w:r>
              <w:rPr>
                <w:sz w:val="24"/>
              </w:rPr>
              <w:t>- визначення характеристик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та фізичних властивостей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товару;</w:t>
            </w:r>
          </w:p>
          <w:p>
            <w:pPr>
              <w:pStyle w:val="TableParagraph"/>
              <w:ind w:left="110" w:right="356"/>
              <w:rPr>
                <w:sz w:val="24"/>
              </w:rPr>
            </w:pPr>
            <w:r>
              <w:rPr>
                <w:sz w:val="24"/>
              </w:rPr>
              <w:t>– підвищення якості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конкурентоспроможності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товару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упаковка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3117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254" w:val="left" w:leader="none"/>
              </w:tabs>
              <w:spacing w:line="242" w:lineRule="auto" w:before="0" w:after="0"/>
              <w:ind w:left="109" w:right="341" w:firstLine="0"/>
              <w:jc w:val="left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потенційних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джерел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постачання;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54" w:val="left" w:leader="none"/>
              </w:tabs>
              <w:spacing w:line="242" w:lineRule="auto" w:before="0" w:after="0"/>
              <w:ind w:left="109" w:right="415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раціональна </w:t>
            </w:r>
            <w:r>
              <w:rPr>
                <w:sz w:val="24"/>
              </w:rPr>
              <w:t>організація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виробництва;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54" w:val="left" w:leader="none"/>
              </w:tabs>
              <w:spacing w:line="240" w:lineRule="auto" w:before="0" w:after="0"/>
              <w:ind w:left="109" w:right="1180" w:firstLine="0"/>
              <w:jc w:val="left"/>
              <w:rPr>
                <w:sz w:val="24"/>
              </w:rPr>
            </w:pPr>
            <w:r>
              <w:rPr>
                <w:sz w:val="24"/>
              </w:rPr>
              <w:t>управління МП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(нормування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запасів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сировини,</w:t>
            </w:r>
          </w:p>
          <w:p>
            <w:pPr>
              <w:pStyle w:val="TableParagraph"/>
              <w:ind w:left="109" w:right="268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розміру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партії,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замовляється,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ін.)</w:t>
            </w:r>
          </w:p>
        </w:tc>
      </w:tr>
      <w:tr>
        <w:trPr>
          <w:trHeight w:val="278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8" w:lineRule="exact"/>
              <w:ind w:left="2718" w:right="2711"/>
              <w:jc w:val="center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</w:tr>
      <w:tr>
        <w:trPr>
          <w:trHeight w:val="3864" w:hRule="atLeast"/>
        </w:trPr>
        <w:tc>
          <w:tcPr>
            <w:tcW w:w="3117" w:type="dxa"/>
          </w:tcPr>
          <w:p>
            <w:pPr>
              <w:pStyle w:val="TableParagraph"/>
              <w:spacing w:line="242" w:lineRule="auto"/>
              <w:ind w:left="110" w:right="657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сегментація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вибір</w:t>
            </w:r>
          </w:p>
          <w:p>
            <w:pPr>
              <w:pStyle w:val="TableParagraph"/>
              <w:spacing w:line="271" w:lineRule="exact"/>
              <w:ind w:left="110"/>
              <w:rPr>
                <w:sz w:val="24"/>
              </w:rPr>
            </w:pPr>
            <w:r>
              <w:rPr>
                <w:sz w:val="24"/>
              </w:rPr>
              <w:t>цільового сегмента;</w:t>
            </w:r>
          </w:p>
          <w:p>
            <w:pPr>
              <w:pStyle w:val="TableParagraph"/>
              <w:spacing w:line="237" w:lineRule="auto"/>
              <w:ind w:left="110" w:right="818"/>
              <w:rPr>
                <w:sz w:val="24"/>
              </w:rPr>
            </w:pPr>
            <w:r>
              <w:rPr>
                <w:sz w:val="24"/>
              </w:rPr>
              <w:t>- пошук потенційних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споживачів;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93" w:val="left" w:leader="none"/>
              </w:tabs>
              <w:spacing w:line="240" w:lineRule="auto" w:before="0" w:after="0"/>
              <w:ind w:left="110" w:right="199" w:firstLine="0"/>
              <w:jc w:val="left"/>
              <w:rPr>
                <w:sz w:val="24"/>
              </w:rPr>
            </w:pPr>
            <w:r>
              <w:rPr>
                <w:sz w:val="24"/>
              </w:rPr>
              <w:t>формування попиту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стимулювання збуту; 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вивчення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прогнозування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попиту;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93" w:val="left" w:leader="none"/>
              </w:tabs>
              <w:spacing w:line="240" w:lineRule="auto" w:before="0" w:after="0"/>
              <w:ind w:left="292" w:right="0" w:hanging="183"/>
              <w:jc w:val="left"/>
              <w:rPr>
                <w:sz w:val="24"/>
              </w:rPr>
            </w:pPr>
            <w:r>
              <w:rPr>
                <w:sz w:val="24"/>
              </w:rPr>
              <w:t>прогнозування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3116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254" w:val="left" w:leader="none"/>
              </w:tabs>
              <w:spacing w:line="242" w:lineRule="auto" w:before="0" w:after="0"/>
              <w:ind w:left="109" w:right="184" w:firstLine="0"/>
              <w:jc w:val="left"/>
              <w:rPr>
                <w:sz w:val="24"/>
              </w:rPr>
            </w:pPr>
            <w:r>
              <w:rPr>
                <w:sz w:val="24"/>
              </w:rPr>
              <w:t>умови доступності товару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споживачеві;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54" w:val="left" w:leader="none"/>
              </w:tabs>
              <w:spacing w:line="242" w:lineRule="auto" w:before="0" w:after="0"/>
              <w:ind w:left="109" w:right="707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формування </w:t>
            </w:r>
            <w:r>
              <w:rPr>
                <w:sz w:val="24"/>
              </w:rPr>
              <w:t>системи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розподілу;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54" w:val="left" w:leader="none"/>
              </w:tabs>
              <w:spacing w:line="237" w:lineRule="auto" w:before="0" w:after="0"/>
              <w:ind w:left="109" w:right="263" w:firstLine="0"/>
              <w:jc w:val="left"/>
              <w:rPr>
                <w:sz w:val="24"/>
              </w:rPr>
            </w:pPr>
            <w:r>
              <w:rPr>
                <w:sz w:val="24"/>
              </w:rPr>
              <w:t>вибір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каналів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товароруху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готової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продукції;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54" w:val="left" w:leader="none"/>
              </w:tabs>
              <w:spacing w:line="275" w:lineRule="exact" w:before="0" w:after="0"/>
              <w:ind w:left="253" w:right="0" w:hanging="145"/>
              <w:jc w:val="left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збуту;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54" w:val="left" w:leader="none"/>
              </w:tabs>
              <w:spacing w:line="275" w:lineRule="exact" w:before="0" w:after="0"/>
              <w:ind w:left="253" w:right="0" w:hanging="145"/>
              <w:jc w:val="left"/>
              <w:rPr>
                <w:sz w:val="24"/>
              </w:rPr>
            </w:pPr>
            <w:r>
              <w:rPr>
                <w:sz w:val="24"/>
              </w:rPr>
              <w:t>сервісне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</w:p>
        </w:tc>
        <w:tc>
          <w:tcPr>
            <w:tcW w:w="3117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254" w:val="left" w:leader="none"/>
              </w:tabs>
              <w:spacing w:line="242" w:lineRule="auto" w:before="0" w:after="0"/>
              <w:ind w:left="109" w:right="853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нормування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запасів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готової</w:t>
            </w:r>
          </w:p>
          <w:p>
            <w:pPr>
              <w:pStyle w:val="TableParagraph"/>
              <w:spacing w:line="271" w:lineRule="exact"/>
              <w:ind w:left="109"/>
              <w:rPr>
                <w:sz w:val="24"/>
              </w:rPr>
            </w:pPr>
            <w:r>
              <w:rPr>
                <w:sz w:val="24"/>
              </w:rPr>
              <w:t>продукції;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54" w:val="left" w:leader="none"/>
              </w:tabs>
              <w:spacing w:line="237" w:lineRule="auto" w:before="0" w:after="0"/>
              <w:ind w:left="109" w:right="919" w:firstLine="0"/>
              <w:jc w:val="left"/>
              <w:rPr>
                <w:sz w:val="24"/>
              </w:rPr>
            </w:pPr>
            <w:r>
              <w:rPr>
                <w:sz w:val="24"/>
              </w:rPr>
              <w:t>створення системи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складування,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вантажопереробки;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54" w:val="left" w:leader="none"/>
              </w:tabs>
              <w:spacing w:line="237" w:lineRule="auto" w:before="2" w:after="0"/>
              <w:ind w:left="109" w:right="946" w:firstLine="0"/>
              <w:jc w:val="left"/>
              <w:rPr>
                <w:sz w:val="24"/>
              </w:rPr>
            </w:pPr>
            <w:r>
              <w:rPr>
                <w:sz w:val="24"/>
              </w:rPr>
              <w:t>вибір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ефективного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варіанту</w:t>
            </w:r>
          </w:p>
          <w:p>
            <w:pPr>
              <w:pStyle w:val="TableParagraph"/>
              <w:spacing w:before="4"/>
              <w:ind w:left="109" w:right="194"/>
              <w:rPr>
                <w:sz w:val="24"/>
              </w:rPr>
            </w:pPr>
            <w:r>
              <w:rPr>
                <w:sz w:val="24"/>
              </w:rPr>
              <w:t>транспортування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  <w:p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кінцевого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споживача;</w:t>
            </w:r>
          </w:p>
          <w:p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кошторису</w:t>
            </w:r>
          </w:p>
          <w:p>
            <w:pPr>
              <w:pStyle w:val="TableParagraph"/>
              <w:spacing w:line="274" w:lineRule="exact"/>
              <w:ind w:left="109" w:right="116"/>
              <w:rPr>
                <w:sz w:val="24"/>
              </w:rPr>
            </w:pPr>
            <w:r>
              <w:rPr>
                <w:sz w:val="24"/>
              </w:rPr>
              <w:t>витрат на збут і контроль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дотриманням</w:t>
            </w:r>
          </w:p>
        </w:tc>
      </w:tr>
      <w:tr>
        <w:trPr>
          <w:trHeight w:val="277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8" w:lineRule="exact"/>
              <w:ind w:left="2718" w:right="2711"/>
              <w:jc w:val="center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політика</w:t>
            </w:r>
          </w:p>
        </w:tc>
      </w:tr>
      <w:tr>
        <w:trPr>
          <w:trHeight w:val="825" w:hRule="atLeast"/>
        </w:trPr>
        <w:tc>
          <w:tcPr>
            <w:tcW w:w="3117" w:type="dxa"/>
          </w:tcPr>
          <w:p>
            <w:pPr>
              <w:pStyle w:val="TableParagraph"/>
              <w:spacing w:line="237" w:lineRule="auto"/>
              <w:ind w:left="110" w:right="248"/>
              <w:rPr>
                <w:sz w:val="24"/>
              </w:rPr>
            </w:pPr>
            <w:r>
              <w:rPr>
                <w:sz w:val="24"/>
              </w:rPr>
              <w:t>– вибір стратегії та методу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ціноутворення</w:t>
            </w:r>
          </w:p>
        </w:tc>
        <w:tc>
          <w:tcPr>
            <w:tcW w:w="3116" w:type="dxa"/>
          </w:tcPr>
          <w:p>
            <w:pPr>
              <w:pStyle w:val="TableParagraph"/>
              <w:spacing w:line="237" w:lineRule="auto"/>
              <w:ind w:left="109" w:right="56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встановлення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конкурентоспроможної</w:t>
            </w:r>
          </w:p>
          <w:p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ціни</w:t>
            </w:r>
          </w:p>
        </w:tc>
        <w:tc>
          <w:tcPr>
            <w:tcW w:w="3117" w:type="dxa"/>
          </w:tcPr>
          <w:p>
            <w:pPr>
              <w:pStyle w:val="TableParagraph"/>
              <w:spacing w:line="237" w:lineRule="auto"/>
              <w:ind w:left="109" w:right="702"/>
              <w:rPr>
                <w:sz w:val="24"/>
              </w:rPr>
            </w:pPr>
            <w:r>
              <w:rPr>
                <w:sz w:val="24"/>
              </w:rPr>
              <w:t>– скорочення витрат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каналах</w:t>
            </w:r>
          </w:p>
          <w:p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збуту</w:t>
            </w:r>
          </w:p>
        </w:tc>
      </w:tr>
      <w:tr>
        <w:trPr>
          <w:trHeight w:val="277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8" w:lineRule="exact"/>
              <w:ind w:left="2718" w:right="2711"/>
              <w:jc w:val="center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1104" w:hRule="atLeast"/>
        </w:trPr>
        <w:tc>
          <w:tcPr>
            <w:tcW w:w="3117" w:type="dxa"/>
          </w:tcPr>
          <w:p>
            <w:pPr>
              <w:pStyle w:val="TableParagraph"/>
              <w:spacing w:line="237" w:lineRule="auto"/>
              <w:ind w:left="110" w:right="34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комунікаційна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політика: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діяльність,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РR-</w:t>
            </w:r>
          </w:p>
          <w:p>
            <w:pPr>
              <w:pStyle w:val="TableParagraph"/>
              <w:spacing w:line="274" w:lineRule="exact"/>
              <w:ind w:left="110" w:right="260"/>
              <w:rPr>
                <w:sz w:val="24"/>
              </w:rPr>
            </w:pPr>
            <w:r>
              <w:rPr>
                <w:sz w:val="24"/>
              </w:rPr>
              <w:t>заходи,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(акції,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знижки)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ін.</w:t>
            </w:r>
          </w:p>
        </w:tc>
        <w:tc>
          <w:tcPr>
            <w:tcW w:w="3116" w:type="dxa"/>
          </w:tcPr>
          <w:p>
            <w:pPr>
              <w:pStyle w:val="TableParagraph"/>
              <w:spacing w:line="237" w:lineRule="auto"/>
              <w:ind w:left="109" w:right="99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розробка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3117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73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3" w:lineRule="exact"/>
              <w:ind w:left="2717" w:right="2711"/>
              <w:jc w:val="center"/>
              <w:rPr>
                <w:sz w:val="24"/>
              </w:rPr>
            </w:pPr>
            <w:r>
              <w:rPr>
                <w:sz w:val="24"/>
              </w:rPr>
              <w:t>Інформаційна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система</w:t>
            </w:r>
          </w:p>
        </w:tc>
      </w:tr>
      <w:tr>
        <w:trPr>
          <w:trHeight w:val="1382" w:hRule="atLeast"/>
        </w:trPr>
        <w:tc>
          <w:tcPr>
            <w:tcW w:w="3117" w:type="dxa"/>
          </w:tcPr>
          <w:p>
            <w:pPr>
              <w:pStyle w:val="TableParagraph"/>
              <w:ind w:left="110" w:right="27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інформаційної системи; 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маркетингові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116" w:type="dxa"/>
          </w:tcPr>
          <w:p>
            <w:pPr>
              <w:pStyle w:val="TableParagraph"/>
              <w:ind w:left="109" w:right="118"/>
              <w:rPr>
                <w:sz w:val="24"/>
              </w:rPr>
            </w:pPr>
            <w:r>
              <w:rPr>
                <w:sz w:val="24"/>
              </w:rPr>
              <w:t>– обґрунтування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організація інформаційного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забезпечення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3117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254" w:val="left" w:leader="none"/>
              </w:tabs>
              <w:spacing w:line="242" w:lineRule="auto" w:before="0" w:after="0"/>
              <w:ind w:left="109" w:right="357" w:firstLine="0"/>
              <w:jc w:val="left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логістичної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інформаційної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системи;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312" w:val="left" w:leader="none"/>
              </w:tabs>
              <w:spacing w:line="271" w:lineRule="exact" w:before="0" w:after="0"/>
              <w:ind w:left="311" w:right="0" w:hanging="140"/>
              <w:jc w:val="left"/>
              <w:rPr>
                <w:sz w:val="24"/>
              </w:rPr>
            </w:pPr>
            <w:r>
              <w:rPr>
                <w:sz w:val="24"/>
              </w:rPr>
              <w:t>організація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ефективного</w:t>
            </w:r>
          </w:p>
          <w:p>
            <w:pPr>
              <w:pStyle w:val="TableParagraph"/>
              <w:spacing w:line="274" w:lineRule="exact"/>
              <w:ind w:left="109" w:right="91"/>
              <w:rPr>
                <w:sz w:val="24"/>
              </w:rPr>
            </w:pPr>
            <w:r>
              <w:rPr>
                <w:spacing w:val="-1"/>
                <w:sz w:val="24"/>
              </w:rPr>
              <w:t>управління інформаційними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потоками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1" w:firstLine="710"/>
        <w:jc w:val="both"/>
      </w:pPr>
      <w:r>
        <w:rPr/>
        <w:t>Розглянемо</w:t>
      </w:r>
      <w:r>
        <w:rPr>
          <w:spacing w:val="-4"/>
        </w:rPr>
        <w:t> </w:t>
      </w:r>
      <w:r>
        <w:rPr/>
        <w:t>більш</w:t>
      </w:r>
      <w:r>
        <w:rPr>
          <w:spacing w:val="-2"/>
        </w:rPr>
        <w:t> </w:t>
      </w:r>
      <w:r>
        <w:rPr/>
        <w:t>детально</w:t>
      </w:r>
      <w:r>
        <w:rPr>
          <w:spacing w:val="-4"/>
        </w:rPr>
        <w:t> </w:t>
      </w:r>
      <w:r>
        <w:rPr/>
        <w:t>наведені</w:t>
      </w:r>
      <w:r>
        <w:rPr>
          <w:spacing w:val="-8"/>
        </w:rPr>
        <w:t> </w:t>
      </w:r>
      <w:r>
        <w:rPr/>
        <w:t>в</w:t>
      </w:r>
      <w:r>
        <w:rPr>
          <w:spacing w:val="-5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області</w:t>
      </w:r>
      <w:r>
        <w:rPr>
          <w:spacing w:val="-9"/>
        </w:rPr>
        <w:t> </w:t>
      </w:r>
      <w:r>
        <w:rPr/>
        <w:t>взаємодії</w:t>
      </w:r>
      <w:r>
        <w:rPr>
          <w:spacing w:val="-9"/>
        </w:rPr>
        <w:t> </w:t>
      </w:r>
      <w:r>
        <w:rPr/>
        <w:t>логістики</w:t>
      </w:r>
      <w:r>
        <w:rPr>
          <w:spacing w:val="-4"/>
        </w:rPr>
        <w:t> </w:t>
      </w:r>
      <w:r>
        <w:rPr/>
        <w:t>та</w:t>
      </w:r>
      <w:r>
        <w:rPr>
          <w:spacing w:val="-67"/>
        </w:rPr>
        <w:t> </w:t>
      </w:r>
      <w:r>
        <w:rPr/>
        <w:t>маркетингу. Розглядаючи аспект управління асортиментом підприємства, можна</w:t>
      </w:r>
      <w:r>
        <w:rPr>
          <w:spacing w:val="1"/>
        </w:rPr>
        <w:t> </w:t>
      </w:r>
      <w:r>
        <w:rPr/>
        <w:t>назвати взаємодію функцій маркетингу та логістики. Дана взаємодія проявляється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питаннях</w:t>
      </w:r>
      <w:r>
        <w:rPr>
          <w:spacing w:val="1"/>
        </w:rPr>
        <w:t> </w:t>
      </w:r>
      <w:r>
        <w:rPr/>
        <w:t>оновлення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модифікаціях</w:t>
      </w:r>
      <w:r>
        <w:rPr>
          <w:spacing w:val="1"/>
        </w:rPr>
        <w:t> </w:t>
      </w:r>
      <w:r>
        <w:rPr/>
        <w:t>існуючих</w:t>
      </w:r>
      <w:r>
        <w:rPr>
          <w:spacing w:val="1"/>
        </w:rPr>
        <w:t> </w:t>
      </w:r>
      <w:r>
        <w:rPr/>
        <w:t>товарів.</w:t>
      </w:r>
      <w:r>
        <w:rPr>
          <w:spacing w:val="1"/>
        </w:rPr>
        <w:t> </w:t>
      </w:r>
      <w:r>
        <w:rPr/>
        <w:t>Розробляючи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товар,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врахувати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руху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збутовому</w:t>
      </w:r>
      <w:r>
        <w:rPr>
          <w:spacing w:val="1"/>
        </w:rPr>
        <w:t> </w:t>
      </w:r>
      <w:r>
        <w:rPr/>
        <w:t>ланцюгу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проміжні</w:t>
      </w:r>
      <w:r>
        <w:rPr>
          <w:spacing w:val="1"/>
        </w:rPr>
        <w:t> </w:t>
      </w:r>
      <w:r>
        <w:rPr/>
        <w:t>ланки</w:t>
      </w:r>
      <w:r>
        <w:rPr>
          <w:spacing w:val="1"/>
        </w:rPr>
        <w:t> </w:t>
      </w:r>
      <w:r>
        <w:rPr/>
        <w:t>зберігання.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особливості зберігання та транспортування товару можуть бути нестандартними.</w:t>
      </w:r>
      <w:r>
        <w:rPr>
          <w:spacing w:val="1"/>
        </w:rPr>
        <w:t> </w:t>
      </w:r>
      <w:r>
        <w:rPr/>
        <w:t>Наприклад, для нового товару можуть знадобитися спеціальні умови зберігання та</w:t>
      </w:r>
      <w:r>
        <w:rPr>
          <w:spacing w:val="-67"/>
        </w:rPr>
        <w:t> </w:t>
      </w:r>
      <w:r>
        <w:rPr/>
        <w:t>тара.</w:t>
      </w:r>
      <w:r>
        <w:rPr>
          <w:spacing w:val="-6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оновлений</w:t>
      </w:r>
      <w:r>
        <w:rPr>
          <w:spacing w:val="-8"/>
        </w:rPr>
        <w:t> </w:t>
      </w:r>
      <w:r>
        <w:rPr/>
        <w:t>або</w:t>
      </w:r>
      <w:r>
        <w:rPr>
          <w:spacing w:val="-8"/>
        </w:rPr>
        <w:t> </w:t>
      </w:r>
      <w:r>
        <w:rPr/>
        <w:t>новий</w:t>
      </w:r>
      <w:r>
        <w:rPr>
          <w:spacing w:val="-8"/>
        </w:rPr>
        <w:t> </w:t>
      </w:r>
      <w:r>
        <w:rPr/>
        <w:t>товар</w:t>
      </w:r>
      <w:r>
        <w:rPr>
          <w:spacing w:val="-4"/>
        </w:rPr>
        <w:t> </w:t>
      </w:r>
      <w:r>
        <w:rPr/>
        <w:t>з</w:t>
      </w:r>
      <w:r>
        <w:rPr>
          <w:spacing w:val="-7"/>
        </w:rPr>
        <w:t> </w:t>
      </w:r>
      <w:r>
        <w:rPr/>
        <w:t>боку</w:t>
      </w:r>
      <w:r>
        <w:rPr>
          <w:spacing w:val="-12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викликає</w:t>
      </w:r>
      <w:r>
        <w:rPr>
          <w:spacing w:val="-8"/>
        </w:rPr>
        <w:t> </w:t>
      </w:r>
      <w:r>
        <w:rPr/>
        <w:t>підвищений</w:t>
      </w:r>
      <w:r>
        <w:rPr>
          <w:spacing w:val="-3"/>
        </w:rPr>
        <w:t> </w:t>
      </w:r>
      <w:r>
        <w:rPr/>
        <w:t>інтерес</w:t>
      </w:r>
      <w:r>
        <w:rPr>
          <w:spacing w:val="-68"/>
        </w:rPr>
        <w:t> </w:t>
      </w:r>
      <w:r>
        <w:rPr/>
        <w:t>і</w:t>
      </w:r>
      <w:r>
        <w:rPr>
          <w:spacing w:val="-5"/>
        </w:rPr>
        <w:t> </w:t>
      </w:r>
      <w:r>
        <w:rPr/>
        <w:t>спричиняє</w:t>
      </w:r>
      <w:r>
        <w:rPr>
          <w:spacing w:val="4"/>
        </w:rPr>
        <w:t> </w:t>
      </w:r>
      <w:r>
        <w:rPr/>
        <w:t>додаткові</w:t>
      </w:r>
      <w:r>
        <w:rPr>
          <w:spacing w:val="-4"/>
        </w:rPr>
        <w:t> </w:t>
      </w:r>
      <w:r>
        <w:rPr/>
        <w:t>замовлення.</w:t>
      </w:r>
    </w:p>
    <w:p>
      <w:pPr>
        <w:pStyle w:val="BodyText"/>
        <w:spacing w:before="159"/>
        <w:ind w:left="1247"/>
        <w:jc w:val="both"/>
      </w:pPr>
      <w:r>
        <w:rPr/>
        <w:t>При</w:t>
      </w:r>
      <w:r>
        <w:rPr>
          <w:spacing w:val="-3"/>
        </w:rPr>
        <w:t> </w:t>
      </w:r>
      <w:r>
        <w:rPr/>
        <w:t>оновленні</w:t>
      </w:r>
      <w:r>
        <w:rPr>
          <w:spacing w:val="-7"/>
        </w:rPr>
        <w:t> </w:t>
      </w:r>
      <w:r>
        <w:rPr/>
        <w:t>асортименту</w:t>
      </w:r>
      <w:r>
        <w:rPr>
          <w:spacing w:val="-6"/>
        </w:rPr>
        <w:t> </w:t>
      </w:r>
      <w:r>
        <w:rPr/>
        <w:t>підприємству</w:t>
      </w:r>
      <w:r>
        <w:rPr>
          <w:spacing w:val="-7"/>
        </w:rPr>
        <w:t> </w:t>
      </w:r>
      <w:r>
        <w:rPr/>
        <w:t>необхідно</w:t>
      </w:r>
      <w:r>
        <w:rPr>
          <w:spacing w:val="-2"/>
        </w:rPr>
        <w:t> </w:t>
      </w:r>
      <w:r>
        <w:rPr/>
        <w:t>вирішити</w:t>
      </w:r>
      <w:r>
        <w:rPr>
          <w:spacing w:val="-2"/>
        </w:rPr>
        <w:t> </w:t>
      </w:r>
      <w:r>
        <w:rPr/>
        <w:t>такі</w:t>
      </w:r>
      <w:r>
        <w:rPr>
          <w:spacing w:val="3"/>
        </w:rPr>
        <w:t> </w:t>
      </w:r>
      <w:r>
        <w:rPr/>
        <w:t>задачі:</w:t>
      </w:r>
    </w:p>
    <w:p>
      <w:pPr>
        <w:pStyle w:val="BodyText"/>
        <w:spacing w:before="10"/>
        <w:rPr>
          <w:sz w:val="27"/>
        </w:rPr>
      </w:pPr>
    </w:p>
    <w:p>
      <w:pPr>
        <w:pStyle w:val="ListParagraph"/>
        <w:numPr>
          <w:ilvl w:val="1"/>
          <w:numId w:val="5"/>
        </w:numPr>
        <w:tabs>
          <w:tab w:pos="1257" w:val="left" w:leader="none"/>
        </w:tabs>
        <w:spacing w:line="240" w:lineRule="auto" w:before="0" w:after="0"/>
        <w:ind w:left="1257" w:right="0" w:hanging="361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-4"/>
          <w:sz w:val="28"/>
        </w:rPr>
        <w:t> </w:t>
      </w:r>
      <w:r>
        <w:rPr>
          <w:sz w:val="28"/>
        </w:rPr>
        <w:t>обсягу</w:t>
      </w:r>
      <w:r>
        <w:rPr>
          <w:spacing w:val="-7"/>
          <w:sz w:val="28"/>
        </w:rPr>
        <w:t> </w:t>
      </w:r>
      <w:r>
        <w:rPr>
          <w:sz w:val="28"/>
        </w:rPr>
        <w:t>продажу</w:t>
      </w:r>
      <w:r>
        <w:rPr>
          <w:spacing w:val="-8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підвищеного</w:t>
      </w:r>
      <w:r>
        <w:rPr>
          <w:spacing w:val="-4"/>
          <w:sz w:val="28"/>
        </w:rPr>
        <w:t> </w:t>
      </w:r>
      <w:r>
        <w:rPr>
          <w:sz w:val="28"/>
        </w:rPr>
        <w:t>споживчого</w:t>
      </w:r>
      <w:r>
        <w:rPr>
          <w:spacing w:val="-4"/>
          <w:sz w:val="28"/>
        </w:rPr>
        <w:t> </w:t>
      </w:r>
      <w:r>
        <w:rPr>
          <w:sz w:val="28"/>
        </w:rPr>
        <w:t>попиту</w:t>
      </w:r>
    </w:p>
    <w:p>
      <w:pPr>
        <w:pStyle w:val="ListParagraph"/>
        <w:numPr>
          <w:ilvl w:val="1"/>
          <w:numId w:val="5"/>
        </w:numPr>
        <w:tabs>
          <w:tab w:pos="1257" w:val="left" w:leader="none"/>
        </w:tabs>
        <w:spacing w:line="357" w:lineRule="auto" w:before="162" w:after="0"/>
        <w:ind w:left="1247" w:right="131" w:hanging="351"/>
        <w:jc w:val="both"/>
        <w:rPr>
          <w:sz w:val="28"/>
        </w:rPr>
      </w:pPr>
      <w:r>
        <w:rPr>
          <w:sz w:val="28"/>
        </w:rPr>
        <w:t>незатребуваність старого товару на складах збутового ланцюга, при цьому</w:t>
      </w:r>
      <w:r>
        <w:rPr>
          <w:spacing w:val="1"/>
          <w:sz w:val="28"/>
        </w:rPr>
        <w:t> </w:t>
      </w:r>
      <w:r>
        <w:rPr>
          <w:sz w:val="28"/>
        </w:rPr>
        <w:t>залишки товару можуть бути суттєвими. У цьому випадку підприємству</w:t>
      </w:r>
      <w:r>
        <w:rPr>
          <w:spacing w:val="1"/>
          <w:sz w:val="28"/>
        </w:rPr>
        <w:t> </w:t>
      </w:r>
      <w:r>
        <w:rPr>
          <w:sz w:val="28"/>
        </w:rPr>
        <w:t>необхідно</w:t>
      </w:r>
      <w:r>
        <w:rPr>
          <w:spacing w:val="1"/>
          <w:sz w:val="28"/>
        </w:rPr>
        <w:t> </w:t>
      </w:r>
      <w:r>
        <w:rPr>
          <w:sz w:val="28"/>
        </w:rPr>
        <w:t>продумати</w:t>
      </w:r>
      <w:r>
        <w:rPr>
          <w:spacing w:val="1"/>
          <w:sz w:val="28"/>
        </w:rPr>
        <w:t> </w:t>
      </w:r>
      <w:r>
        <w:rPr>
          <w:sz w:val="28"/>
        </w:rPr>
        <w:t>механізм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старого</w:t>
      </w:r>
      <w:r>
        <w:rPr>
          <w:spacing w:val="1"/>
          <w:sz w:val="28"/>
        </w:rPr>
        <w:t> </w:t>
      </w:r>
      <w:r>
        <w:rPr>
          <w:sz w:val="28"/>
        </w:rPr>
        <w:t>товару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новий,</w:t>
      </w:r>
      <w:r>
        <w:rPr>
          <w:spacing w:val="1"/>
          <w:sz w:val="28"/>
        </w:rPr>
        <w:t> </w:t>
      </w:r>
      <w:r>
        <w:rPr>
          <w:sz w:val="28"/>
        </w:rPr>
        <w:t>саме:</w:t>
      </w:r>
      <w:r>
        <w:rPr>
          <w:spacing w:val="1"/>
          <w:sz w:val="28"/>
        </w:rPr>
        <w:t> </w:t>
      </w:r>
      <w:r>
        <w:rPr>
          <w:sz w:val="28"/>
        </w:rPr>
        <w:t>послідовність</w:t>
      </w:r>
      <w:r>
        <w:rPr>
          <w:spacing w:val="-5"/>
          <w:sz w:val="28"/>
        </w:rPr>
        <w:t> </w:t>
      </w:r>
      <w:r>
        <w:rPr>
          <w:sz w:val="28"/>
        </w:rPr>
        <w:t>етапів, періоду</w:t>
      </w:r>
      <w:r>
        <w:rPr>
          <w:spacing w:val="-7"/>
          <w:sz w:val="28"/>
        </w:rPr>
        <w:t> </w:t>
      </w:r>
      <w:r>
        <w:rPr>
          <w:sz w:val="28"/>
        </w:rPr>
        <w:t>часу, створення</w:t>
      </w:r>
      <w:r>
        <w:rPr>
          <w:spacing w:val="-2"/>
          <w:sz w:val="28"/>
        </w:rPr>
        <w:t> </w:t>
      </w:r>
      <w:r>
        <w:rPr>
          <w:sz w:val="28"/>
        </w:rPr>
        <w:t>необхідних</w:t>
      </w:r>
      <w:r>
        <w:rPr>
          <w:spacing w:val="-7"/>
          <w:sz w:val="28"/>
        </w:rPr>
        <w:t> </w:t>
      </w:r>
      <w:r>
        <w:rPr>
          <w:sz w:val="28"/>
        </w:rPr>
        <w:t>товарних</w:t>
      </w:r>
      <w:r>
        <w:rPr>
          <w:spacing w:val="-6"/>
          <w:sz w:val="28"/>
        </w:rPr>
        <w:t> </w:t>
      </w:r>
      <w:r>
        <w:rPr>
          <w:sz w:val="28"/>
        </w:rPr>
        <w:t>запасів.</w:t>
      </w:r>
    </w:p>
    <w:p>
      <w:pPr>
        <w:pStyle w:val="BodyText"/>
        <w:spacing w:line="360" w:lineRule="auto" w:before="4"/>
        <w:ind w:left="536" w:right="125" w:firstLine="710"/>
        <w:jc w:val="both"/>
      </w:pPr>
      <w:r>
        <w:rPr/>
        <w:t>При реалізації цих заходів потрібна взаємодія маркетингу та логістики, яка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усунути</w:t>
      </w:r>
      <w:r>
        <w:rPr>
          <w:spacing w:val="1"/>
        </w:rPr>
        <w:t> </w:t>
      </w:r>
      <w:r>
        <w:rPr/>
        <w:t>грубі</w:t>
      </w:r>
      <w:r>
        <w:rPr>
          <w:spacing w:val="1"/>
        </w:rPr>
        <w:t> </w:t>
      </w:r>
      <w:r>
        <w:rPr/>
        <w:t>помилки,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мінімізувати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втрати.</w:t>
      </w:r>
      <w:r>
        <w:rPr>
          <w:spacing w:val="1"/>
        </w:rPr>
        <w:t> </w:t>
      </w:r>
      <w:r>
        <w:rPr/>
        <w:t>Логістична</w:t>
      </w:r>
      <w:r>
        <w:rPr>
          <w:spacing w:val="-8"/>
        </w:rPr>
        <w:t> </w:t>
      </w:r>
      <w:r>
        <w:rPr/>
        <w:t>функція</w:t>
      </w:r>
      <w:r>
        <w:rPr>
          <w:spacing w:val="-6"/>
        </w:rPr>
        <w:t> </w:t>
      </w:r>
      <w:r>
        <w:rPr/>
        <w:t>має</w:t>
      </w:r>
      <w:r>
        <w:rPr>
          <w:spacing w:val="-7"/>
        </w:rPr>
        <w:t> </w:t>
      </w:r>
      <w:r>
        <w:rPr/>
        <w:t>бути</w:t>
      </w:r>
      <w:r>
        <w:rPr>
          <w:spacing w:val="-7"/>
        </w:rPr>
        <w:t> </w:t>
      </w:r>
      <w:r>
        <w:rPr/>
        <w:t>реалізована,</w:t>
      </w:r>
      <w:r>
        <w:rPr>
          <w:spacing w:val="-6"/>
        </w:rPr>
        <w:t> </w:t>
      </w:r>
      <w:r>
        <w:rPr/>
        <w:t>у</w:t>
      </w:r>
      <w:r>
        <w:rPr>
          <w:spacing w:val="-12"/>
        </w:rPr>
        <w:t> </w:t>
      </w:r>
      <w:r>
        <w:rPr/>
        <w:t>тому</w:t>
      </w:r>
      <w:r>
        <w:rPr>
          <w:spacing w:val="-11"/>
        </w:rPr>
        <w:t> </w:t>
      </w:r>
      <w:r>
        <w:rPr/>
        <w:t>числі</w:t>
      </w:r>
      <w:r>
        <w:rPr>
          <w:spacing w:val="-9"/>
        </w:rPr>
        <w:t> </w:t>
      </w:r>
      <w:r>
        <w:rPr/>
        <w:t>в</w:t>
      </w:r>
      <w:r>
        <w:rPr>
          <w:spacing w:val="-4"/>
        </w:rPr>
        <w:t> </w:t>
      </w:r>
      <w:r>
        <w:rPr/>
        <w:t>управлінні</w:t>
      </w:r>
      <w:r>
        <w:rPr>
          <w:spacing w:val="-3"/>
        </w:rPr>
        <w:t> </w:t>
      </w:r>
      <w:r>
        <w:rPr/>
        <w:t>асортиментом,</w:t>
      </w:r>
      <w:r>
        <w:rPr>
          <w:spacing w:val="-67"/>
        </w:rPr>
        <w:t> </w:t>
      </w:r>
      <w:r>
        <w:rPr/>
        <w:t>в управлінні життєвим циклом товару. На різних стадіях життєвого циклу товару</w:t>
      </w:r>
      <w:r>
        <w:rPr>
          <w:spacing w:val="1"/>
        </w:rPr>
        <w:t> </w:t>
      </w:r>
      <w:r>
        <w:rPr/>
        <w:t>застосовуються не лише маркетингові стратегії, а й логістичні стратегії, таким</w:t>
      </w:r>
      <w:r>
        <w:rPr>
          <w:spacing w:val="1"/>
        </w:rPr>
        <w:t> </w:t>
      </w:r>
      <w:r>
        <w:rPr/>
        <w:t>чином, у цьому процесі мають брати участь ці дві служби. При виведенні нового</w:t>
      </w:r>
      <w:r>
        <w:rPr>
          <w:spacing w:val="1"/>
        </w:rPr>
        <w:t> </w:t>
      </w:r>
      <w:r>
        <w:rPr/>
        <w:t>товару</w:t>
      </w:r>
      <w:r>
        <w:rPr>
          <w:spacing w:val="-12"/>
        </w:rPr>
        <w:t> </w:t>
      </w:r>
      <w:r>
        <w:rPr/>
        <w:t>прискорене</w:t>
      </w:r>
      <w:r>
        <w:rPr>
          <w:spacing w:val="-8"/>
        </w:rPr>
        <w:t> </w:t>
      </w:r>
      <w:r>
        <w:rPr/>
        <w:t>зростання</w:t>
      </w:r>
      <w:r>
        <w:rPr>
          <w:spacing w:val="-8"/>
        </w:rPr>
        <w:t> </w:t>
      </w:r>
      <w:r>
        <w:rPr/>
        <w:t>продажів</w:t>
      </w:r>
      <w:r>
        <w:rPr>
          <w:spacing w:val="-11"/>
        </w:rPr>
        <w:t> </w:t>
      </w:r>
      <w:r>
        <w:rPr/>
        <w:t>в</w:t>
      </w:r>
      <w:r>
        <w:rPr>
          <w:spacing w:val="-3"/>
        </w:rPr>
        <w:t> </w:t>
      </w:r>
      <w:r>
        <w:rPr/>
        <w:t>першу</w:t>
      </w:r>
      <w:r>
        <w:rPr>
          <w:spacing w:val="-12"/>
        </w:rPr>
        <w:t> </w:t>
      </w:r>
      <w:r>
        <w:rPr/>
        <w:t>чергу</w:t>
      </w:r>
      <w:r>
        <w:rPr>
          <w:spacing w:val="-11"/>
        </w:rPr>
        <w:t> </w:t>
      </w:r>
      <w:r>
        <w:rPr/>
        <w:t>забезпечується</w:t>
      </w:r>
      <w:r>
        <w:rPr>
          <w:spacing w:val="-7"/>
        </w:rPr>
        <w:t> </w:t>
      </w:r>
      <w:r>
        <w:rPr/>
        <w:t>наповненням</w:t>
      </w:r>
      <w:r>
        <w:rPr>
          <w:spacing w:val="-68"/>
        </w:rPr>
        <w:t> </w:t>
      </w:r>
      <w:r>
        <w:rPr>
          <w:w w:val="95"/>
        </w:rPr>
        <w:t>каналів збуту, саме виробництво випускає великі обсяги, вони рухаються ланцюгом</w:t>
      </w:r>
      <w:r>
        <w:rPr>
          <w:spacing w:val="1"/>
          <w:w w:val="95"/>
        </w:rPr>
        <w:t> </w:t>
      </w:r>
      <w:r>
        <w:rPr>
          <w:w w:val="95"/>
        </w:rPr>
        <w:t>поставок, цим поповнюють склади у проміжних ланках збутової мережі. Правильне</w:t>
      </w:r>
      <w:r>
        <w:rPr>
          <w:spacing w:val="1"/>
          <w:w w:val="95"/>
        </w:rPr>
        <w:t> </w:t>
      </w:r>
      <w:r>
        <w:rPr/>
        <w:t>визначення стадій життєвого циклу товару та обсягів його продажів є основним</w:t>
      </w:r>
      <w:r>
        <w:rPr>
          <w:spacing w:val="1"/>
        </w:rPr>
        <w:t> </w:t>
      </w:r>
      <w:r>
        <w:rPr/>
        <w:t>завданням</w:t>
      </w:r>
      <w:r>
        <w:rPr>
          <w:spacing w:val="2"/>
        </w:rPr>
        <w:t> </w:t>
      </w:r>
      <w:r>
        <w:rPr/>
        <w:t>співпраці</w:t>
      </w:r>
      <w:r>
        <w:rPr>
          <w:spacing w:val="-5"/>
        </w:rPr>
        <w:t> </w:t>
      </w:r>
      <w:r>
        <w:rPr/>
        <w:t>відділів</w:t>
      </w:r>
      <w:r>
        <w:rPr>
          <w:spacing w:val="-2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маркетингу</w:t>
      </w:r>
      <w:r>
        <w:rPr>
          <w:spacing w:val="-4"/>
        </w:rPr>
        <w:t> </w:t>
      </w:r>
      <w:r>
        <w:rPr/>
        <w:t>[4,</w:t>
      </w:r>
      <w:r>
        <w:rPr>
          <w:spacing w:val="5"/>
        </w:rPr>
        <w:t> </w:t>
      </w:r>
      <w:r>
        <w:rPr/>
        <w:t>5].</w:t>
      </w:r>
    </w:p>
    <w:p>
      <w:pPr>
        <w:pStyle w:val="BodyText"/>
        <w:spacing w:line="362" w:lineRule="auto"/>
        <w:ind w:left="536" w:right="124" w:firstLine="710"/>
        <w:jc w:val="both"/>
      </w:pPr>
      <w:r>
        <w:rPr/>
        <w:t>Перейдемо до моменту обслуговування споживачів. Сутністю маркетингу –</w:t>
      </w:r>
      <w:r>
        <w:rPr>
          <w:spacing w:val="1"/>
        </w:rPr>
        <w:t> </w:t>
      </w:r>
      <w:r>
        <w:rPr>
          <w:spacing w:val="-1"/>
        </w:rPr>
        <w:t>задоволення</w:t>
      </w:r>
      <w:r>
        <w:rPr>
          <w:spacing w:val="-12"/>
        </w:rPr>
        <w:t> </w:t>
      </w:r>
      <w:r>
        <w:rPr>
          <w:spacing w:val="-1"/>
        </w:rPr>
        <w:t>потреб</w:t>
      </w:r>
      <w:r>
        <w:rPr>
          <w:spacing w:val="-7"/>
        </w:rPr>
        <w:t> </w:t>
      </w:r>
      <w:r>
        <w:rPr/>
        <w:t>усіх</w:t>
      </w:r>
      <w:r>
        <w:rPr>
          <w:spacing w:val="-17"/>
        </w:rPr>
        <w:t> </w:t>
      </w:r>
      <w:r>
        <w:rPr/>
        <w:t>клієнтів.</w:t>
      </w:r>
      <w:r>
        <w:rPr>
          <w:spacing w:val="-11"/>
        </w:rPr>
        <w:t> </w:t>
      </w:r>
      <w:r>
        <w:rPr/>
        <w:t>Більш</w:t>
      </w:r>
      <w:r>
        <w:rPr>
          <w:spacing w:val="-3"/>
        </w:rPr>
        <w:t> </w:t>
      </w:r>
      <w:r>
        <w:rPr/>
        <w:t>повне</w:t>
      </w:r>
      <w:r>
        <w:rPr>
          <w:spacing w:val="-12"/>
        </w:rPr>
        <w:t> </w:t>
      </w:r>
      <w:r>
        <w:rPr/>
        <w:t>задоволення</w:t>
      </w:r>
      <w:r>
        <w:rPr>
          <w:spacing w:val="-12"/>
        </w:rPr>
        <w:t> </w:t>
      </w:r>
      <w:r>
        <w:rPr/>
        <w:t>споживачів</w:t>
      </w:r>
      <w:r>
        <w:rPr>
          <w:spacing w:val="-15"/>
        </w:rPr>
        <w:t> </w:t>
      </w:r>
      <w:r>
        <w:rPr/>
        <w:t>призводить</w:t>
      </w:r>
    </w:p>
    <w:p>
      <w:pPr>
        <w:spacing w:after="0" w:line="362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0"/>
        <w:jc w:val="both"/>
      </w:pPr>
      <w:r>
        <w:rPr/>
        <w:t>до збільшення обсягів продажів. З погляду логістики: акцент робиться на сам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гнучким,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збутової мережі (обсяги партії постачання, терміни виконання замовлення, час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тощо).</w:t>
      </w:r>
      <w:r>
        <w:rPr>
          <w:spacing w:val="1"/>
        </w:rPr>
        <w:t> </w:t>
      </w:r>
      <w:r>
        <w:rPr/>
        <w:t>Логістика</w:t>
      </w:r>
      <w:r>
        <w:rPr>
          <w:spacing w:val="1"/>
        </w:rPr>
        <w:t> </w:t>
      </w:r>
      <w:r>
        <w:rPr/>
        <w:t>розробляє</w:t>
      </w:r>
      <w:r>
        <w:rPr>
          <w:spacing w:val="1"/>
        </w:rPr>
        <w:t> </w:t>
      </w:r>
      <w:r>
        <w:rPr/>
        <w:t>стандарти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логістичні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сервісу з урахуванням їхньої вартості, розробляє тарифи на послуги та умови їх</w:t>
      </w:r>
      <w:r>
        <w:rPr>
          <w:spacing w:val="1"/>
        </w:rPr>
        <w:t> </w:t>
      </w:r>
      <w:r>
        <w:rPr/>
        <w:t>надання. Маркетинг, повинен аналізувати можливості компанії надання послуг</w:t>
      </w:r>
      <w:r>
        <w:rPr>
          <w:spacing w:val="1"/>
        </w:rPr>
        <w:t> </w:t>
      </w:r>
      <w:r>
        <w:rPr/>
        <w:t>клієнтам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витрат.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формування політики обслуговування споживачів має взаємодіяти з логістикою,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мінімізації</w:t>
      </w:r>
      <w:r>
        <w:rPr>
          <w:spacing w:val="-5"/>
        </w:rPr>
        <w:t> </w:t>
      </w:r>
      <w:r>
        <w:rPr/>
        <w:t>конфліктних</w:t>
      </w:r>
      <w:r>
        <w:rPr>
          <w:spacing w:val="-3"/>
        </w:rPr>
        <w:t> </w:t>
      </w:r>
      <w:r>
        <w:rPr/>
        <w:t>ситуацій.</w:t>
      </w:r>
    </w:p>
    <w:p>
      <w:pPr>
        <w:pStyle w:val="BodyText"/>
        <w:spacing w:line="360" w:lineRule="auto"/>
        <w:ind w:left="536" w:right="121" w:firstLine="710"/>
        <w:jc w:val="both"/>
      </w:pPr>
      <w:r>
        <w:rPr/>
        <w:t>Щодо дизайну та упаковки товару для привернення уваги споживачів, для</w:t>
      </w:r>
      <w:r>
        <w:rPr>
          <w:spacing w:val="1"/>
        </w:rPr>
        <w:t> </w:t>
      </w:r>
      <w:r>
        <w:rPr/>
        <w:t>здійснення більшої кількості імпульсних покупок маркетологи компанії прагнуть</w:t>
      </w:r>
      <w:r>
        <w:rPr>
          <w:spacing w:val="1"/>
        </w:rPr>
        <w:t> </w:t>
      </w:r>
      <w:r>
        <w:rPr/>
        <w:t>розробити оригінальнішу упаковку, яка є вирішальним фактором, що впливає на</w:t>
      </w:r>
      <w:r>
        <w:rPr>
          <w:spacing w:val="1"/>
        </w:rPr>
        <w:t> </w:t>
      </w:r>
      <w:r>
        <w:rPr/>
        <w:t>вибір споживача та на обсяг продажу товару в кінцевій ланці збутового ланцюга.</w:t>
      </w:r>
      <w:r>
        <w:rPr>
          <w:spacing w:val="1"/>
        </w:rPr>
        <w:t> </w:t>
      </w:r>
      <w:r>
        <w:rPr/>
        <w:t>Ці рішення можуть</w:t>
      </w:r>
      <w:r>
        <w:rPr>
          <w:spacing w:val="1"/>
        </w:rPr>
        <w:t> </w:t>
      </w:r>
      <w:r>
        <w:rPr/>
        <w:t>викликати незаплановане підвищення витрат за логістику.</w:t>
      </w:r>
      <w:r>
        <w:rPr>
          <w:spacing w:val="1"/>
        </w:rPr>
        <w:t> </w:t>
      </w:r>
      <w:r>
        <w:rPr/>
        <w:t>Зовнішнє оформлення упаковки, її барвистість, наявність повної інформації про</w:t>
      </w:r>
      <w:r>
        <w:rPr>
          <w:spacing w:val="1"/>
        </w:rPr>
        <w:t> </w:t>
      </w:r>
      <w:r>
        <w:rPr/>
        <w:t>товар - це параметри, що виділяють товар серед товарів конкурентів. Нові товарні</w:t>
      </w:r>
      <w:r>
        <w:rPr>
          <w:spacing w:val="1"/>
        </w:rPr>
        <w:t> </w:t>
      </w:r>
      <w:r>
        <w:rPr>
          <w:w w:val="95"/>
        </w:rPr>
        <w:t>позиції в асортименті або оновлене</w:t>
      </w:r>
      <w:r>
        <w:rPr>
          <w:spacing w:val="63"/>
        </w:rPr>
        <w:t> </w:t>
      </w:r>
      <w:r>
        <w:rPr>
          <w:w w:val="95"/>
        </w:rPr>
        <w:t>упакування</w:t>
      </w:r>
      <w:r>
        <w:rPr>
          <w:spacing w:val="63"/>
        </w:rPr>
        <w:t> </w:t>
      </w:r>
      <w:r>
        <w:rPr>
          <w:w w:val="95"/>
        </w:rPr>
        <w:t>існуючих товарів може відрізнятися</w:t>
      </w:r>
      <w:r>
        <w:rPr>
          <w:spacing w:val="1"/>
          <w:w w:val="95"/>
        </w:rPr>
        <w:t> </w:t>
      </w:r>
      <w:r>
        <w:rPr/>
        <w:t>за габаритами та вплинути на структуру логістики. Для реалізації логістичних</w:t>
      </w:r>
      <w:r>
        <w:rPr>
          <w:spacing w:val="1"/>
        </w:rPr>
        <w:t> </w:t>
      </w:r>
      <w:r>
        <w:rPr>
          <w:spacing w:val="-1"/>
        </w:rPr>
        <w:t>процесів,</w:t>
      </w:r>
      <w:r>
        <w:rPr>
          <w:spacing w:val="-11"/>
        </w:rPr>
        <w:t> </w:t>
      </w:r>
      <w:r>
        <w:rPr>
          <w:spacing w:val="-1"/>
        </w:rPr>
        <w:t>упаковка</w:t>
      </w:r>
      <w:r>
        <w:rPr>
          <w:spacing w:val="-15"/>
        </w:rPr>
        <w:t> </w:t>
      </w:r>
      <w:r>
        <w:rPr>
          <w:spacing w:val="-1"/>
        </w:rPr>
        <w:t>повинна</w:t>
      </w:r>
      <w:r>
        <w:rPr>
          <w:spacing w:val="-12"/>
        </w:rPr>
        <w:t> </w:t>
      </w:r>
      <w:r>
        <w:rPr>
          <w:spacing w:val="-1"/>
        </w:rPr>
        <w:t>відповідати</w:t>
      </w:r>
      <w:r>
        <w:rPr>
          <w:spacing w:val="-8"/>
        </w:rPr>
        <w:t> </w:t>
      </w:r>
      <w:r>
        <w:rPr/>
        <w:t>конкретним</w:t>
      </w:r>
      <w:r>
        <w:rPr>
          <w:spacing w:val="-16"/>
        </w:rPr>
        <w:t> </w:t>
      </w:r>
      <w:r>
        <w:rPr/>
        <w:t>вимогам</w:t>
      </w:r>
      <w:r>
        <w:rPr>
          <w:spacing w:val="-13"/>
        </w:rPr>
        <w:t> </w:t>
      </w:r>
      <w:r>
        <w:rPr/>
        <w:t>за</w:t>
      </w:r>
      <w:r>
        <w:rPr>
          <w:spacing w:val="-14"/>
        </w:rPr>
        <w:t> </w:t>
      </w:r>
      <w:r>
        <w:rPr/>
        <w:t>типом</w:t>
      </w:r>
      <w:r>
        <w:rPr>
          <w:spacing w:val="-16"/>
        </w:rPr>
        <w:t> </w:t>
      </w:r>
      <w:r>
        <w:rPr/>
        <w:t>та</w:t>
      </w:r>
      <w:r>
        <w:rPr>
          <w:spacing w:val="-16"/>
        </w:rPr>
        <w:t> </w:t>
      </w:r>
      <w:r>
        <w:rPr/>
        <w:t>розміром,</w:t>
      </w:r>
      <w:r>
        <w:rPr>
          <w:spacing w:val="-68"/>
        </w:rPr>
        <w:t> </w:t>
      </w:r>
      <w:r>
        <w:rPr/>
        <w:t>стандартизована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уніфікована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типорозмірними</w:t>
      </w:r>
      <w:r>
        <w:rPr>
          <w:spacing w:val="1"/>
        </w:rPr>
        <w:t> </w:t>
      </w:r>
      <w:r>
        <w:rPr/>
        <w:t>рядами</w:t>
      </w:r>
      <w:r>
        <w:rPr>
          <w:spacing w:val="1"/>
        </w:rPr>
        <w:t> </w:t>
      </w:r>
      <w:r>
        <w:rPr/>
        <w:t>упаковок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вантажомісткістю транспортних засобів. Не пропорційність упаковки (кратність</w:t>
      </w:r>
      <w:r>
        <w:rPr>
          <w:spacing w:val="1"/>
        </w:rPr>
        <w:t> </w:t>
      </w:r>
      <w:r>
        <w:rPr/>
        <w:t>стандартним коробам і піддонам, відповідність параметрів устаткування даного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упаковки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тощо)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додаткових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виробника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всіх</w:t>
      </w:r>
      <w:r>
        <w:rPr>
          <w:spacing w:val="-4"/>
        </w:rPr>
        <w:t> </w:t>
      </w:r>
      <w:r>
        <w:rPr/>
        <w:t>ланок збутової</w:t>
      </w:r>
      <w:r>
        <w:rPr>
          <w:spacing w:val="-5"/>
        </w:rPr>
        <w:t> </w:t>
      </w:r>
      <w:r>
        <w:rPr/>
        <w:t>мережі.</w:t>
      </w:r>
    </w:p>
    <w:p>
      <w:pPr>
        <w:pStyle w:val="BodyText"/>
        <w:spacing w:line="360" w:lineRule="auto"/>
        <w:ind w:left="536" w:right="122" w:firstLine="710"/>
        <w:jc w:val="both"/>
      </w:pPr>
      <w:r>
        <w:rPr/>
        <w:t>Проведемо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цінової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маркетингу. Встановлення ціни на продукцію підприємства є одним із основних</w:t>
      </w:r>
      <w:r>
        <w:rPr>
          <w:spacing w:val="1"/>
        </w:rPr>
        <w:t> </w:t>
      </w:r>
      <w:r>
        <w:rPr/>
        <w:t>напрямків маркетингової діяльності. Рівень ціни залежить від наступних факторів:</w:t>
      </w:r>
      <w:r>
        <w:rPr>
          <w:spacing w:val="-67"/>
        </w:rPr>
        <w:t> </w:t>
      </w:r>
      <w:r>
        <w:rPr/>
        <w:t>собівартості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запланованого</w:t>
      </w:r>
      <w:r>
        <w:rPr>
          <w:spacing w:val="1"/>
        </w:rPr>
        <w:t> </w:t>
      </w:r>
      <w:r>
        <w:rPr/>
        <w:t>прибутку,</w:t>
      </w:r>
      <w:r>
        <w:rPr>
          <w:spacing w:val="1"/>
        </w:rPr>
        <w:t> </w:t>
      </w:r>
      <w:r>
        <w:rPr/>
        <w:t>конкурентного</w:t>
      </w:r>
      <w:r>
        <w:rPr>
          <w:spacing w:val="1"/>
        </w:rPr>
        <w:t> </w:t>
      </w:r>
      <w:r>
        <w:rPr/>
        <w:t>середовища, а також витрат на логістику. Взаємозв'язок логістики та маркетингу</w:t>
      </w:r>
      <w:r>
        <w:rPr>
          <w:spacing w:val="1"/>
        </w:rPr>
        <w:t> </w:t>
      </w:r>
      <w:r>
        <w:rPr/>
        <w:t>визначається</w:t>
      </w:r>
      <w:r>
        <w:rPr>
          <w:spacing w:val="60"/>
        </w:rPr>
        <w:t> </w:t>
      </w:r>
      <w:r>
        <w:rPr/>
        <w:t>інформаційним</w:t>
      </w:r>
      <w:r>
        <w:rPr>
          <w:spacing w:val="60"/>
        </w:rPr>
        <w:t> </w:t>
      </w:r>
      <w:r>
        <w:rPr/>
        <w:t>обміном</w:t>
      </w:r>
      <w:r>
        <w:rPr>
          <w:spacing w:val="59"/>
        </w:rPr>
        <w:t> </w:t>
      </w:r>
      <w:r>
        <w:rPr/>
        <w:t>про</w:t>
      </w:r>
      <w:r>
        <w:rPr>
          <w:spacing w:val="59"/>
        </w:rPr>
        <w:t> </w:t>
      </w:r>
      <w:r>
        <w:rPr/>
        <w:t>плановані</w:t>
      </w:r>
      <w:r>
        <w:rPr>
          <w:spacing w:val="54"/>
        </w:rPr>
        <w:t> </w:t>
      </w:r>
      <w:r>
        <w:rPr/>
        <w:t>витрати</w:t>
      </w:r>
      <w:r>
        <w:rPr>
          <w:spacing w:val="59"/>
        </w:rPr>
        <w:t> </w:t>
      </w:r>
      <w:r>
        <w:rPr/>
        <w:t>з</w:t>
      </w:r>
      <w:r>
        <w:rPr>
          <w:spacing w:val="60"/>
        </w:rPr>
        <w:t> </w:t>
      </w:r>
      <w:r>
        <w:rPr/>
        <w:t>обслуговування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2"/>
        <w:jc w:val="both"/>
      </w:pPr>
      <w:r>
        <w:rPr/>
        <w:t>клієнтів та збутової мережі.</w:t>
      </w:r>
      <w:r>
        <w:rPr>
          <w:spacing w:val="1"/>
        </w:rPr>
        <w:t> </w:t>
      </w:r>
      <w:r>
        <w:rPr/>
        <w:t>Логістичні витрати,</w:t>
      </w:r>
      <w:r>
        <w:rPr>
          <w:spacing w:val="1"/>
        </w:rPr>
        <w:t> </w:t>
      </w:r>
      <w:r>
        <w:rPr/>
        <w:t>зокрема транспортні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еквівалентні</w:t>
      </w:r>
      <w:r>
        <w:rPr>
          <w:spacing w:val="1"/>
        </w:rPr>
        <w:t> </w:t>
      </w:r>
      <w:r>
        <w:rPr/>
        <w:t>собівартості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w w:val="95"/>
        </w:rPr>
        <w:t>реалізацію маркетингової функції на підприємстві. Так, на 15-20% від суми валових</w:t>
      </w:r>
      <w:r>
        <w:rPr>
          <w:spacing w:val="1"/>
          <w:w w:val="95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(європейських,</w:t>
      </w:r>
      <w:r>
        <w:rPr>
          <w:spacing w:val="1"/>
        </w:rPr>
        <w:t> </w:t>
      </w:r>
      <w:r>
        <w:rPr/>
        <w:t>американських)</w:t>
      </w:r>
      <w:r>
        <w:rPr>
          <w:spacing w:val="1"/>
        </w:rPr>
        <w:t> </w:t>
      </w:r>
      <w:r>
        <w:rPr/>
        <w:t>виробників,</w:t>
      </w:r>
      <w:r>
        <w:rPr>
          <w:spacing w:val="1"/>
        </w:rPr>
        <w:t> </w:t>
      </w:r>
      <w:r>
        <w:rPr/>
        <w:t>припадають</w:t>
      </w:r>
      <w:r>
        <w:rPr>
          <w:spacing w:val="1"/>
        </w:rPr>
        <w:t> </w:t>
      </w:r>
      <w:r>
        <w:rPr/>
        <w:t>витрати на систему збуту продукції підприємства. Відповідно, зниження даних</w:t>
      </w:r>
      <w:r>
        <w:rPr>
          <w:spacing w:val="1"/>
        </w:rPr>
        <w:t> </w:t>
      </w:r>
      <w:r>
        <w:rPr/>
        <w:t>витрат дозволяє виробнику встановити конкурентоспроможну ціну та забезпечити</w:t>
      </w:r>
      <w:r>
        <w:rPr>
          <w:spacing w:val="-67"/>
        </w:rPr>
        <w:t> </w:t>
      </w:r>
      <w:r>
        <w:rPr/>
        <w:t>приріст</w:t>
      </w:r>
      <w:r>
        <w:rPr>
          <w:spacing w:val="-1"/>
        </w:rPr>
        <w:t> </w:t>
      </w:r>
      <w:r>
        <w:rPr/>
        <w:t>прибутку</w:t>
      </w:r>
      <w:r>
        <w:rPr>
          <w:spacing w:val="-3"/>
        </w:rPr>
        <w:t> </w:t>
      </w:r>
      <w:r>
        <w:rPr/>
        <w:t>[4].</w:t>
      </w:r>
    </w:p>
    <w:p>
      <w:pPr>
        <w:pStyle w:val="BodyText"/>
        <w:spacing w:line="360" w:lineRule="auto"/>
        <w:ind w:left="536" w:right="127" w:firstLine="710"/>
        <w:jc w:val="both"/>
      </w:pPr>
      <w:r>
        <w:rPr/>
        <w:t>Оптимальний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транспорту,</w:t>
      </w:r>
      <w:r>
        <w:rPr>
          <w:spacing w:val="1"/>
        </w:rPr>
        <w:t> </w:t>
      </w:r>
      <w:r>
        <w:rPr/>
        <w:t>транспортного</w:t>
      </w:r>
      <w:r>
        <w:rPr>
          <w:spacing w:val="1"/>
        </w:rPr>
        <w:t> </w:t>
      </w:r>
      <w:r>
        <w:rPr/>
        <w:t>посередника,</w:t>
      </w:r>
      <w:r>
        <w:rPr>
          <w:spacing w:val="1"/>
        </w:rPr>
        <w:t> </w:t>
      </w:r>
      <w:r>
        <w:rPr/>
        <w:t>оптимальної маршрутизації та інші управлінські рішення, які стосуються функцій</w:t>
      </w:r>
      <w:r>
        <w:rPr>
          <w:spacing w:val="1"/>
        </w:rPr>
        <w:t> </w:t>
      </w:r>
      <w:r>
        <w:rPr/>
        <w:t>менеджера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скорочують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збуті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розширюють</w:t>
      </w:r>
      <w:r>
        <w:rPr>
          <w:spacing w:val="-2"/>
        </w:rPr>
        <w:t> </w:t>
      </w:r>
      <w:r>
        <w:rPr/>
        <w:t>можливості</w:t>
      </w:r>
      <w:r>
        <w:rPr>
          <w:spacing w:val="-4"/>
        </w:rPr>
        <w:t> </w:t>
      </w:r>
      <w:r>
        <w:rPr/>
        <w:t>маркетингових цінових</w:t>
      </w:r>
      <w:r>
        <w:rPr>
          <w:spacing w:val="-3"/>
        </w:rPr>
        <w:t> </w:t>
      </w:r>
      <w:r>
        <w:rPr/>
        <w:t>рішень.</w:t>
      </w:r>
    </w:p>
    <w:p>
      <w:pPr>
        <w:pStyle w:val="BodyText"/>
        <w:spacing w:line="360" w:lineRule="auto"/>
        <w:ind w:left="536" w:right="120" w:firstLine="710"/>
        <w:jc w:val="both"/>
      </w:pPr>
      <w:r>
        <w:rPr/>
        <w:t>Щодо формування збутової системи, то маркетинг визначає вигідні збутові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регіону</w:t>
      </w:r>
      <w:r>
        <w:rPr>
          <w:spacing w:val="1"/>
        </w:rPr>
        <w:t> </w:t>
      </w:r>
      <w:r>
        <w:rPr/>
        <w:t>збуту.</w:t>
      </w:r>
      <w:r>
        <w:rPr>
          <w:spacing w:val="1"/>
        </w:rPr>
        <w:t> </w:t>
      </w:r>
      <w:r>
        <w:rPr/>
        <w:t>Логістика</w:t>
      </w:r>
      <w:r>
        <w:rPr>
          <w:spacing w:val="1"/>
        </w:rPr>
        <w:t> </w:t>
      </w:r>
      <w:r>
        <w:rPr/>
        <w:t>продумує</w:t>
      </w:r>
      <w:r>
        <w:rPr>
          <w:spacing w:val="1"/>
        </w:rPr>
        <w:t> </w:t>
      </w:r>
      <w:r>
        <w:rPr/>
        <w:t>товарні</w:t>
      </w:r>
      <w:r>
        <w:rPr>
          <w:spacing w:val="1"/>
        </w:rPr>
        <w:t> </w:t>
      </w:r>
      <w:r>
        <w:rPr/>
        <w:t>потоки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посередників,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надійних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процесу.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найбільш ефективних постачальників, використання найкращих каналів розподілу</w:t>
      </w:r>
      <w:r>
        <w:rPr>
          <w:spacing w:val="-67"/>
        </w:rPr>
        <w:t> </w:t>
      </w:r>
      <w:r>
        <w:rPr/>
        <w:t>відноситься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управлінських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логістики.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учасники</w:t>
      </w:r>
      <w:r>
        <w:rPr>
          <w:spacing w:val="-67"/>
        </w:rPr>
        <w:t> </w:t>
      </w:r>
      <w:r>
        <w:rPr/>
        <w:t>каналів</w:t>
      </w:r>
      <w:r>
        <w:rPr>
          <w:spacing w:val="-10"/>
        </w:rPr>
        <w:t> </w:t>
      </w:r>
      <w:r>
        <w:rPr/>
        <w:t>збуту</w:t>
      </w:r>
      <w:r>
        <w:rPr>
          <w:spacing w:val="-10"/>
        </w:rPr>
        <w:t> </w:t>
      </w:r>
      <w:r>
        <w:rPr/>
        <w:t>самі</w:t>
      </w:r>
      <w:r>
        <w:rPr>
          <w:spacing w:val="-11"/>
        </w:rPr>
        <w:t> </w:t>
      </w:r>
      <w:r>
        <w:rPr/>
        <w:t>обирають</w:t>
      </w:r>
      <w:r>
        <w:rPr>
          <w:spacing w:val="-5"/>
        </w:rPr>
        <w:t> </w:t>
      </w:r>
      <w:r>
        <w:rPr/>
        <w:t>виробника,</w:t>
      </w:r>
      <w:r>
        <w:rPr>
          <w:spacing w:val="-5"/>
        </w:rPr>
        <w:t> </w:t>
      </w:r>
      <w:r>
        <w:rPr/>
        <w:t>товари</w:t>
      </w:r>
      <w:r>
        <w:rPr>
          <w:spacing w:val="-7"/>
        </w:rPr>
        <w:t> </w:t>
      </w:r>
      <w:r>
        <w:rPr/>
        <w:t>якого</w:t>
      </w:r>
      <w:r>
        <w:rPr>
          <w:spacing w:val="-6"/>
        </w:rPr>
        <w:t> </w:t>
      </w:r>
      <w:r>
        <w:rPr/>
        <w:t>вони</w:t>
      </w:r>
      <w:r>
        <w:rPr>
          <w:spacing w:val="-8"/>
        </w:rPr>
        <w:t> </w:t>
      </w:r>
      <w:r>
        <w:rPr/>
        <w:t>будуть</w:t>
      </w:r>
      <w:r>
        <w:rPr>
          <w:spacing w:val="-10"/>
        </w:rPr>
        <w:t> </w:t>
      </w:r>
      <w:r>
        <w:rPr/>
        <w:t>продавати,</w:t>
      </w:r>
      <w:r>
        <w:rPr>
          <w:spacing w:val="-5"/>
        </w:rPr>
        <w:t> </w:t>
      </w:r>
      <w:r>
        <w:rPr/>
        <w:t>тому</w:t>
      </w:r>
      <w:r>
        <w:rPr>
          <w:spacing w:val="-68"/>
        </w:rPr>
        <w:t> </w:t>
      </w:r>
      <w:r>
        <w:rPr/>
        <w:t>виробник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забезпечити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необхідному обсязі, якості. Недотримання умов постачання може призвести до</w:t>
      </w:r>
      <w:r>
        <w:rPr>
          <w:spacing w:val="1"/>
        </w:rPr>
        <w:t> </w:t>
      </w:r>
      <w:r>
        <w:rPr/>
        <w:t>припинення відносин виробника та постачальника, що призведе до припинення</w:t>
      </w:r>
      <w:r>
        <w:rPr>
          <w:spacing w:val="1"/>
        </w:rPr>
        <w:t> </w:t>
      </w:r>
      <w:r>
        <w:rPr/>
        <w:t>просування його товарів на ринку. В даному випадку з боку маркетингу зусилля зі</w:t>
      </w:r>
      <w:r>
        <w:rPr>
          <w:spacing w:val="-67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першу</w:t>
      </w:r>
      <w:r>
        <w:rPr>
          <w:spacing w:val="1"/>
        </w:rPr>
        <w:t> </w:t>
      </w:r>
      <w:r>
        <w:rPr/>
        <w:t>чергу</w:t>
      </w:r>
      <w:r>
        <w:rPr>
          <w:spacing w:val="1"/>
        </w:rPr>
        <w:t> </w:t>
      </w:r>
      <w:r>
        <w:rPr/>
        <w:t>спрямовані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кінцевого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посередників.</w:t>
      </w:r>
      <w:r>
        <w:rPr>
          <w:spacing w:val="1"/>
        </w:rPr>
        <w:t> </w:t>
      </w:r>
      <w:r>
        <w:rPr/>
        <w:t>Погодження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потрібне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службою логістики.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служба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питання є основою</w:t>
      </w:r>
      <w:r>
        <w:rPr>
          <w:spacing w:val="1"/>
        </w:rPr>
        <w:t> </w:t>
      </w:r>
      <w:r>
        <w:rPr/>
        <w:t>вирішення стратегічних завдань: завоювання нових ринків</w:t>
      </w:r>
      <w:r>
        <w:rPr>
          <w:spacing w:val="1"/>
        </w:rPr>
        <w:t> </w:t>
      </w:r>
      <w:r>
        <w:rPr/>
        <w:t>регіонів, збільшення обсягів продажів у регіоні і т. д. Від стратегічних завдань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завдань,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розподілом, формуванням складської мережі, визначенням рівня товарних запасів</w:t>
      </w:r>
      <w:r>
        <w:rPr>
          <w:spacing w:val="1"/>
        </w:rPr>
        <w:t> </w:t>
      </w:r>
      <w:r>
        <w:rPr/>
        <w:t>та</w:t>
      </w:r>
      <w:r>
        <w:rPr>
          <w:spacing w:val="60"/>
        </w:rPr>
        <w:t> </w:t>
      </w:r>
      <w:r>
        <w:rPr/>
        <w:t>їх</w:t>
      </w:r>
      <w:r>
        <w:rPr>
          <w:spacing w:val="53"/>
        </w:rPr>
        <w:t> </w:t>
      </w:r>
      <w:r>
        <w:rPr/>
        <w:t>концентрації</w:t>
      </w:r>
      <w:r>
        <w:rPr>
          <w:spacing w:val="54"/>
        </w:rPr>
        <w:t> </w:t>
      </w:r>
      <w:r>
        <w:rPr/>
        <w:t>у</w:t>
      </w:r>
      <w:r>
        <w:rPr>
          <w:spacing w:val="54"/>
        </w:rPr>
        <w:t> </w:t>
      </w:r>
      <w:r>
        <w:rPr/>
        <w:t>мережі</w:t>
      </w:r>
      <w:r>
        <w:rPr>
          <w:spacing w:val="53"/>
        </w:rPr>
        <w:t> </w:t>
      </w:r>
      <w:r>
        <w:rPr/>
        <w:t>тощо.</w:t>
      </w:r>
      <w:r>
        <w:rPr>
          <w:spacing w:val="62"/>
        </w:rPr>
        <w:t> </w:t>
      </w:r>
      <w:r>
        <w:rPr/>
        <w:t>Вибір</w:t>
      </w:r>
      <w:r>
        <w:rPr>
          <w:spacing w:val="64"/>
        </w:rPr>
        <w:t> </w:t>
      </w:r>
      <w:r>
        <w:rPr/>
        <w:t>оптимального</w:t>
      </w:r>
      <w:r>
        <w:rPr>
          <w:spacing w:val="60"/>
        </w:rPr>
        <w:t> </w:t>
      </w:r>
      <w:r>
        <w:rPr/>
        <w:t>регіону</w:t>
      </w:r>
      <w:r>
        <w:rPr>
          <w:spacing w:val="54"/>
        </w:rPr>
        <w:t> </w:t>
      </w:r>
      <w:r>
        <w:rPr/>
        <w:t>та</w:t>
      </w:r>
      <w:r>
        <w:rPr>
          <w:spacing w:val="60"/>
        </w:rPr>
        <w:t> </w:t>
      </w:r>
      <w:r>
        <w:rPr/>
        <w:t>місця</w:t>
      </w:r>
      <w:r>
        <w:rPr>
          <w:spacing w:val="60"/>
        </w:rPr>
        <w:t> </w:t>
      </w:r>
      <w:r>
        <w:rPr/>
        <w:t>збуту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0"/>
        <w:jc w:val="both"/>
      </w:pPr>
      <w:r>
        <w:rPr/>
        <w:t>службою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витратним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погляду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обслуговування, чи вимагатиме створення нової схеми логістики транспортування</w:t>
      </w:r>
      <w:r>
        <w:rPr>
          <w:spacing w:val="-67"/>
        </w:rPr>
        <w:t> </w:t>
      </w:r>
      <w:r>
        <w:rPr/>
        <w:t>і складування. Якщо логістика і маркетинг не взаємодіятимуть, то вироблений</w:t>
      </w:r>
      <w:r>
        <w:rPr>
          <w:spacing w:val="1"/>
        </w:rPr>
        <w:t> </w:t>
      </w:r>
      <w:r>
        <w:rPr/>
        <w:t>продукт неможливо буде доставити у строк та у відповідному обсязі у зазначені</w:t>
      </w:r>
      <w:r>
        <w:rPr>
          <w:spacing w:val="1"/>
        </w:rPr>
        <w:t> </w:t>
      </w:r>
      <w:r>
        <w:rPr/>
        <w:t>маркетологами регіони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місця</w:t>
      </w:r>
      <w:r>
        <w:rPr>
          <w:spacing w:val="2"/>
        </w:rPr>
        <w:t> </w:t>
      </w:r>
      <w:r>
        <w:rPr/>
        <w:t>продажу.</w:t>
      </w:r>
    </w:p>
    <w:p>
      <w:pPr>
        <w:pStyle w:val="BodyText"/>
        <w:spacing w:line="360" w:lineRule="auto"/>
        <w:ind w:left="536" w:right="121" w:firstLine="710"/>
        <w:jc w:val="both"/>
      </w:pPr>
      <w:r>
        <w:rPr/>
        <w:t>Збут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готової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областей,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потрібне</w:t>
      </w:r>
      <w:r>
        <w:rPr>
          <w:spacing w:val="1"/>
        </w:rPr>
        <w:t> </w:t>
      </w:r>
      <w:r>
        <w:rPr/>
        <w:t>узгодження роботи відділів маркетингу та логістики. Враховуючи цілі виробника,</w:t>
      </w:r>
      <w:r>
        <w:rPr>
          <w:spacing w:val="1"/>
        </w:rPr>
        <w:t> </w:t>
      </w:r>
      <w:r>
        <w:rPr/>
        <w:t>доступність цільового сегмента, специфіку ринку та ряд інших факторів, фахівці з</w:t>
      </w:r>
      <w:r>
        <w:rPr>
          <w:spacing w:val="-67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приймають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«стратегії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втягує»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«проштовхує».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об'єкти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набору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логістичних</w:t>
      </w:r>
      <w:r>
        <w:rPr>
          <w:spacing w:val="-67"/>
        </w:rPr>
        <w:t> </w:t>
      </w:r>
      <w:r>
        <w:rPr/>
        <w:t>інструментів.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«проштовхування»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привернення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посередників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міста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добровільної</w:t>
      </w:r>
      <w:r>
        <w:rPr>
          <w:spacing w:val="1"/>
        </w:rPr>
        <w:t> </w:t>
      </w:r>
      <w:r>
        <w:rPr/>
        <w:t>співпраці,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сфокусовані</w:t>
      </w:r>
      <w:r>
        <w:rPr>
          <w:spacing w:val="1"/>
        </w:rPr>
        <w:t> </w:t>
      </w:r>
      <w:r>
        <w:rPr/>
        <w:t>насамперед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посередниками.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розглянутий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насичення</w:t>
      </w:r>
      <w:r>
        <w:rPr>
          <w:spacing w:val="1"/>
        </w:rPr>
        <w:t> </w:t>
      </w:r>
      <w:r>
        <w:rPr/>
        <w:t>логістичного каналу та підготовку продажів, акцентуючи увагу на формуванні та</w:t>
      </w:r>
      <w:r>
        <w:rPr>
          <w:spacing w:val="1"/>
        </w:rPr>
        <w:t> </w:t>
      </w:r>
      <w:r>
        <w:rPr/>
        <w:t>підтримці оптимальної величини запасів готової продукції в збутових каналах</w:t>
      </w:r>
      <w:r>
        <w:rPr>
          <w:spacing w:val="1"/>
        </w:rPr>
        <w:t> </w:t>
      </w:r>
      <w:r>
        <w:rPr/>
        <w:t>(оптових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роздрібних).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втягування</w:t>
      </w:r>
      <w:r>
        <w:rPr>
          <w:spacing w:val="1"/>
        </w:rPr>
        <w:t> </w:t>
      </w:r>
      <w:r>
        <w:rPr/>
        <w:t>фокусує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маркетологів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кінцевих</w:t>
      </w:r>
      <w:r>
        <w:rPr>
          <w:spacing w:val="1"/>
        </w:rPr>
        <w:t> </w:t>
      </w:r>
      <w:r>
        <w:rPr/>
        <w:t>споживачах.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орієнтована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швидке</w:t>
      </w:r>
      <w:r>
        <w:rPr>
          <w:spacing w:val="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поточного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 основна</w:t>
      </w:r>
      <w:r>
        <w:rPr>
          <w:spacing w:val="1"/>
        </w:rPr>
        <w:t> </w:t>
      </w:r>
      <w:r>
        <w:rPr/>
        <w:t>увага</w:t>
      </w:r>
      <w:r>
        <w:rPr>
          <w:spacing w:val="1"/>
        </w:rPr>
        <w:t> </w:t>
      </w:r>
      <w:r>
        <w:rPr/>
        <w:t>логістів зосереджена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організації системи доставки та транспортування готової продукції. Незважаючи</w:t>
      </w:r>
      <w:r>
        <w:rPr>
          <w:spacing w:val="1"/>
        </w:rPr>
        <w:t> </w:t>
      </w:r>
      <w:r>
        <w:rPr/>
        <w:t>на те, що дана стратегія не передбачає створення та підтримання великих запасів</w:t>
      </w:r>
      <w:r>
        <w:rPr>
          <w:spacing w:val="1"/>
        </w:rPr>
        <w:t> </w:t>
      </w:r>
      <w:r>
        <w:rPr/>
        <w:t>готової продукції в збутових каналах, вона</w:t>
      </w:r>
      <w:r>
        <w:rPr>
          <w:spacing w:val="1"/>
        </w:rPr>
        <w:t> </w:t>
      </w:r>
      <w:r>
        <w:rPr/>
        <w:t>утворює набагато більше проблем,</w:t>
      </w:r>
      <w:r>
        <w:rPr>
          <w:spacing w:val="1"/>
        </w:rPr>
        <w:t> </w:t>
      </w:r>
      <w:r>
        <w:rPr/>
        <w:t>пов'язаних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доставкою,</w:t>
      </w:r>
      <w:r>
        <w:rPr>
          <w:spacing w:val="1"/>
        </w:rPr>
        <w:t> </w:t>
      </w:r>
      <w:r>
        <w:rPr/>
        <w:t>сервісом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сказане,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очевидним, що постійна координація стратегічних логістичних та маркетингових</w:t>
      </w:r>
      <w:r>
        <w:rPr>
          <w:spacing w:val="1"/>
        </w:rPr>
        <w:t> </w:t>
      </w:r>
      <w:r>
        <w:rPr/>
        <w:t>планів</w:t>
      </w:r>
      <w:r>
        <w:rPr>
          <w:spacing w:val="3"/>
        </w:rPr>
        <w:t> </w:t>
      </w:r>
      <w:r>
        <w:rPr/>
        <w:t>у</w:t>
      </w:r>
      <w:r>
        <w:rPr>
          <w:spacing w:val="-3"/>
        </w:rPr>
        <w:t> </w:t>
      </w:r>
      <w:r>
        <w:rPr/>
        <w:t>дистриб'юції</w:t>
      </w:r>
      <w:r>
        <w:rPr>
          <w:spacing w:val="-5"/>
        </w:rPr>
        <w:t> </w:t>
      </w:r>
      <w:r>
        <w:rPr/>
        <w:t>просто необхідна.</w:t>
      </w:r>
    </w:p>
    <w:p>
      <w:pPr>
        <w:pStyle w:val="BodyText"/>
        <w:spacing w:line="360" w:lineRule="auto" w:before="3"/>
        <w:ind w:left="536" w:right="122" w:firstLine="710"/>
        <w:jc w:val="both"/>
      </w:pPr>
      <w:r>
        <w:rPr/>
        <w:t>Формування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збуту.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управлінням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безперечно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компетенції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потребують</w:t>
      </w:r>
      <w:r>
        <w:rPr>
          <w:spacing w:val="1"/>
        </w:rPr>
        <w:t> </w:t>
      </w:r>
      <w:r>
        <w:rPr/>
        <w:t>узгодження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логістичною</w:t>
      </w:r>
      <w:r>
        <w:rPr>
          <w:spacing w:val="1"/>
        </w:rPr>
        <w:t> </w:t>
      </w:r>
      <w:r>
        <w:rPr>
          <w:w w:val="95"/>
        </w:rPr>
        <w:t>службою.</w:t>
      </w:r>
      <w:r>
        <w:rPr>
          <w:spacing w:val="26"/>
          <w:w w:val="95"/>
        </w:rPr>
        <w:t> </w:t>
      </w:r>
      <w:r>
        <w:rPr>
          <w:w w:val="95"/>
        </w:rPr>
        <w:t>Своєчасне</w:t>
      </w:r>
      <w:r>
        <w:rPr>
          <w:spacing w:val="22"/>
          <w:w w:val="95"/>
        </w:rPr>
        <w:t> </w:t>
      </w:r>
      <w:r>
        <w:rPr>
          <w:w w:val="95"/>
        </w:rPr>
        <w:t>доведення</w:t>
      </w:r>
      <w:r>
        <w:rPr>
          <w:spacing w:val="22"/>
          <w:w w:val="95"/>
        </w:rPr>
        <w:t> </w:t>
      </w:r>
      <w:r>
        <w:rPr>
          <w:w w:val="95"/>
        </w:rPr>
        <w:t>інформації</w:t>
      </w:r>
      <w:r>
        <w:rPr>
          <w:spacing w:val="19"/>
          <w:w w:val="95"/>
        </w:rPr>
        <w:t> </w:t>
      </w:r>
      <w:r>
        <w:rPr>
          <w:w w:val="95"/>
        </w:rPr>
        <w:t>про</w:t>
      </w:r>
      <w:r>
        <w:rPr>
          <w:spacing w:val="28"/>
          <w:w w:val="95"/>
        </w:rPr>
        <w:t> </w:t>
      </w:r>
      <w:r>
        <w:rPr>
          <w:w w:val="95"/>
        </w:rPr>
        <w:t>такі</w:t>
      </w:r>
      <w:r>
        <w:rPr>
          <w:spacing w:val="12"/>
          <w:w w:val="95"/>
        </w:rPr>
        <w:t> </w:t>
      </w:r>
      <w:r>
        <w:rPr>
          <w:w w:val="95"/>
        </w:rPr>
        <w:t>заходи</w:t>
      </w:r>
      <w:r>
        <w:rPr>
          <w:spacing w:val="21"/>
          <w:w w:val="95"/>
        </w:rPr>
        <w:t> </w:t>
      </w:r>
      <w:r>
        <w:rPr>
          <w:w w:val="95"/>
        </w:rPr>
        <w:t>до</w:t>
      </w:r>
      <w:r>
        <w:rPr>
          <w:spacing w:val="20"/>
          <w:w w:val="95"/>
        </w:rPr>
        <w:t> </w:t>
      </w:r>
      <w:r>
        <w:rPr>
          <w:w w:val="95"/>
        </w:rPr>
        <w:t>логістів,</w:t>
      </w:r>
      <w:r>
        <w:rPr>
          <w:spacing w:val="25"/>
          <w:w w:val="95"/>
        </w:rPr>
        <w:t> </w:t>
      </w:r>
      <w:r>
        <w:rPr>
          <w:w w:val="95"/>
        </w:rPr>
        <w:t>що</w:t>
      </w:r>
      <w:r>
        <w:rPr>
          <w:spacing w:val="20"/>
          <w:w w:val="95"/>
        </w:rPr>
        <w:t> </w:t>
      </w:r>
      <w:r>
        <w:rPr>
          <w:w w:val="95"/>
        </w:rPr>
        <w:t>має</w:t>
      </w:r>
      <w:r>
        <w:rPr>
          <w:spacing w:val="22"/>
          <w:w w:val="95"/>
        </w:rPr>
        <w:t> </w:t>
      </w:r>
      <w:r>
        <w:rPr>
          <w:w w:val="95"/>
        </w:rPr>
        <w:t>місце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19"/>
        <w:jc w:val="both"/>
      </w:pPr>
      <w:r>
        <w:rPr/>
        <w:t>в багатьох компаніях, може сприяти зниженню їх ефективності. Розробка плану</w:t>
      </w:r>
      <w:r>
        <w:rPr>
          <w:spacing w:val="1"/>
        </w:rPr>
        <w:t> </w:t>
      </w:r>
      <w:r>
        <w:rPr/>
        <w:t>маркетингових заходів серед інших показників передбачає, як розрахунок суми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проведення,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прогноз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продажу.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>
          <w:w w:val="95"/>
        </w:rPr>
        <w:t>підприємстві ці цифри не будуть надані для ознайомлення на виробництво та відділ</w:t>
      </w:r>
      <w:r>
        <w:rPr>
          <w:spacing w:val="1"/>
          <w:w w:val="95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додаткової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вироблено,</w:t>
      </w:r>
      <w:r>
        <w:rPr>
          <w:spacing w:val="1"/>
        </w:rPr>
        <w:t> </w:t>
      </w:r>
      <w:r>
        <w:rPr/>
        <w:t>необхідного запасу готової продукції на складі не виявиться. Маркетингові заходи</w:t>
      </w:r>
      <w:r>
        <w:rPr>
          <w:spacing w:val="-67"/>
        </w:rPr>
        <w:t> </w:t>
      </w:r>
      <w:r>
        <w:rPr/>
        <w:t>підвищують інтерес до товару, як наслідок, йде зростання кількості замовлень і</w:t>
      </w:r>
      <w:r>
        <w:rPr>
          <w:spacing w:val="1"/>
        </w:rPr>
        <w:t> </w:t>
      </w:r>
      <w:r>
        <w:rPr/>
        <w:t>можливе виникнення ситуації, коли товару бракує чи на складі є лише певні види</w:t>
      </w:r>
      <w:r>
        <w:rPr>
          <w:spacing w:val="1"/>
        </w:rPr>
        <w:t> </w:t>
      </w:r>
      <w:r>
        <w:rPr/>
        <w:t>товарів, які беруть участь у маркетингових акціях. Тому будь-які маркетингові</w:t>
      </w:r>
      <w:r>
        <w:rPr>
          <w:spacing w:val="1"/>
        </w:rPr>
        <w:t> </w:t>
      </w:r>
      <w:r>
        <w:rPr/>
        <w:t>акції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забезпечені</w:t>
      </w:r>
      <w:r>
        <w:rPr>
          <w:spacing w:val="1"/>
        </w:rPr>
        <w:t> </w:t>
      </w:r>
      <w:r>
        <w:rPr/>
        <w:t>відповідним</w:t>
      </w:r>
      <w:r>
        <w:rPr>
          <w:spacing w:val="1"/>
        </w:rPr>
        <w:t> </w:t>
      </w:r>
      <w:r>
        <w:rPr/>
        <w:t>підкріпленням</w:t>
      </w:r>
      <w:r>
        <w:rPr>
          <w:spacing w:val="1"/>
        </w:rPr>
        <w:t> </w:t>
      </w:r>
      <w:r>
        <w:rPr/>
        <w:t>логістичними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виробничими ресурсами, інакше це викинуті на вітер кошти компанії. Дефіцит</w:t>
      </w:r>
      <w:r>
        <w:rPr>
          <w:spacing w:val="1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розрекламованих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кампанії,</w:t>
      </w:r>
      <w:r>
        <w:rPr>
          <w:spacing w:val="1"/>
        </w:rPr>
        <w:t> </w:t>
      </w:r>
      <w:r>
        <w:rPr/>
        <w:t>здатний</w:t>
      </w:r>
      <w:r>
        <w:rPr>
          <w:spacing w:val="1"/>
        </w:rPr>
        <w:t> </w:t>
      </w:r>
      <w:r>
        <w:rPr/>
        <w:t>підірвати становище компанії на ринку та завдати серйозної шкоди її фінансовій</w:t>
      </w:r>
      <w:r>
        <w:rPr>
          <w:spacing w:val="1"/>
        </w:rPr>
        <w:t> </w:t>
      </w:r>
      <w:r>
        <w:rPr/>
        <w:t>стійкості, стверджують фахівці з маркетингу. Уникнути подібних ситуацій, можна</w:t>
      </w:r>
      <w:r>
        <w:rPr>
          <w:spacing w:val="-67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погоджуючи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логістичною</w:t>
      </w:r>
      <w:r>
        <w:rPr>
          <w:spacing w:val="1"/>
        </w:rPr>
        <w:t> </w:t>
      </w:r>
      <w:r>
        <w:rPr/>
        <w:t>службою.</w:t>
      </w:r>
      <w:r>
        <w:rPr>
          <w:spacing w:val="1"/>
        </w:rPr>
        <w:t> </w:t>
      </w:r>
      <w:r>
        <w:rPr/>
        <w:t>Особливо зважити на ці питання при формуванні стратегії просування на ринок</w:t>
      </w:r>
      <w:r>
        <w:rPr>
          <w:spacing w:val="1"/>
        </w:rPr>
        <w:t> </w:t>
      </w:r>
      <w:r>
        <w:rPr>
          <w:w w:val="95"/>
        </w:rPr>
        <w:t>нового товару. У цій ситуації відповідальність за забезпечення наявності на момент</w:t>
      </w:r>
      <w:r>
        <w:rPr>
          <w:spacing w:val="1"/>
          <w:w w:val="95"/>
        </w:rPr>
        <w:t> </w:t>
      </w:r>
      <w:r>
        <w:rPr/>
        <w:t>старту його продажу необхідного обсягу запасів товару несе персонал логістичної</w:t>
      </w:r>
      <w:r>
        <w:rPr>
          <w:spacing w:val="1"/>
        </w:rPr>
        <w:t> </w:t>
      </w:r>
      <w:r>
        <w:rPr/>
        <w:t>служби.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правильних та</w:t>
      </w:r>
      <w:r>
        <w:rPr>
          <w:spacing w:val="1"/>
        </w:rPr>
        <w:t> </w:t>
      </w:r>
      <w:r>
        <w:rPr/>
        <w:t>своєчасних комунікацій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відділами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призвести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провалу</w:t>
      </w:r>
      <w:r>
        <w:rPr>
          <w:spacing w:val="1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активності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[5].</w:t>
      </w:r>
    </w:p>
    <w:p>
      <w:pPr>
        <w:pStyle w:val="BodyText"/>
        <w:spacing w:line="360" w:lineRule="auto" w:before="3"/>
        <w:ind w:left="536" w:right="123" w:firstLine="710"/>
        <w:jc w:val="both"/>
      </w:pPr>
      <w:r>
        <w:rPr/>
        <w:t>Прогнозування</w:t>
      </w:r>
      <w:r>
        <w:rPr>
          <w:spacing w:val="-12"/>
        </w:rPr>
        <w:t> </w:t>
      </w:r>
      <w:r>
        <w:rPr/>
        <w:t>попиту</w:t>
      </w:r>
      <w:r>
        <w:rPr>
          <w:spacing w:val="-15"/>
        </w:rPr>
        <w:t> </w:t>
      </w:r>
      <w:r>
        <w:rPr/>
        <w:t>та</w:t>
      </w:r>
      <w:r>
        <w:rPr>
          <w:spacing w:val="-11"/>
        </w:rPr>
        <w:t> </w:t>
      </w:r>
      <w:r>
        <w:rPr/>
        <w:t>продажів.</w:t>
      </w:r>
      <w:r>
        <w:rPr>
          <w:spacing w:val="-10"/>
        </w:rPr>
        <w:t> </w:t>
      </w:r>
      <w:r>
        <w:rPr/>
        <w:t>Найчастіше</w:t>
      </w:r>
      <w:r>
        <w:rPr>
          <w:spacing w:val="-11"/>
        </w:rPr>
        <w:t> </w:t>
      </w:r>
      <w:r>
        <w:rPr/>
        <w:t>роботами</w:t>
      </w:r>
      <w:r>
        <w:rPr>
          <w:spacing w:val="-11"/>
        </w:rPr>
        <w:t> </w:t>
      </w:r>
      <w:r>
        <w:rPr/>
        <w:t>з</w:t>
      </w:r>
      <w:r>
        <w:rPr>
          <w:spacing w:val="-11"/>
        </w:rPr>
        <w:t> </w:t>
      </w:r>
      <w:r>
        <w:rPr/>
        <w:t>вивчення</w:t>
      </w:r>
      <w:r>
        <w:rPr>
          <w:spacing w:val="-11"/>
        </w:rPr>
        <w:t> </w:t>
      </w:r>
      <w:r>
        <w:rPr/>
        <w:t>попиту</w:t>
      </w:r>
      <w:r>
        <w:rPr>
          <w:spacing w:val="-68"/>
        </w:rPr>
        <w:t> </w:t>
      </w:r>
      <w:r>
        <w:rPr/>
        <w:t>та</w:t>
      </w:r>
      <w:r>
        <w:rPr>
          <w:spacing w:val="-8"/>
        </w:rPr>
        <w:t> </w:t>
      </w:r>
      <w:r>
        <w:rPr/>
        <w:t>прогнозування</w:t>
      </w:r>
      <w:r>
        <w:rPr>
          <w:spacing w:val="-8"/>
        </w:rPr>
        <w:t> </w:t>
      </w:r>
      <w:r>
        <w:rPr/>
        <w:t>обсягів</w:t>
      </w:r>
      <w:r>
        <w:rPr>
          <w:spacing w:val="-11"/>
        </w:rPr>
        <w:t> </w:t>
      </w:r>
      <w:r>
        <w:rPr/>
        <w:t>продажу</w:t>
      </w:r>
      <w:r>
        <w:rPr>
          <w:spacing w:val="-12"/>
        </w:rPr>
        <w:t> </w:t>
      </w:r>
      <w:r>
        <w:rPr/>
        <w:t>в</w:t>
      </w:r>
      <w:r>
        <w:rPr>
          <w:spacing w:val="-10"/>
        </w:rPr>
        <w:t> </w:t>
      </w:r>
      <w:r>
        <w:rPr/>
        <w:t>організації</w:t>
      </w:r>
      <w:r>
        <w:rPr>
          <w:spacing w:val="-13"/>
        </w:rPr>
        <w:t> </w:t>
      </w:r>
      <w:r>
        <w:rPr/>
        <w:t>займається</w:t>
      </w:r>
      <w:r>
        <w:rPr>
          <w:spacing w:val="-7"/>
        </w:rPr>
        <w:t> </w:t>
      </w:r>
      <w:r>
        <w:rPr/>
        <w:t>відділ</w:t>
      </w:r>
      <w:r>
        <w:rPr>
          <w:spacing w:val="-8"/>
        </w:rPr>
        <w:t> </w:t>
      </w:r>
      <w:r>
        <w:rPr/>
        <w:t>маркетингу.</w:t>
      </w:r>
      <w:r>
        <w:rPr>
          <w:spacing w:val="-6"/>
        </w:rPr>
        <w:t> </w:t>
      </w:r>
      <w:r>
        <w:rPr/>
        <w:t>Але,</w:t>
      </w:r>
      <w:r>
        <w:rPr>
          <w:spacing w:val="-67"/>
        </w:rPr>
        <w:t> </w:t>
      </w:r>
      <w:r>
        <w:rPr/>
        <w:t>як показує практика, ефективна реалізація цих функцій неможлива без урахування</w:t>
      </w:r>
      <w:r>
        <w:rPr>
          <w:spacing w:val="-67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логістичної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організації.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логісти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середньострокового планування визначають надходження певного виду сировини,</w:t>
      </w:r>
      <w:r>
        <w:rPr>
          <w:spacing w:val="-67"/>
        </w:rPr>
        <w:t> </w:t>
      </w:r>
      <w:r>
        <w:rPr/>
        <w:t>матеріалів для виготовлення продукції, регулюючи, таким чином, накопичення</w:t>
      </w:r>
      <w:r>
        <w:rPr>
          <w:spacing w:val="1"/>
        </w:rPr>
        <w:t> </w:t>
      </w:r>
      <w:r>
        <w:rPr/>
        <w:t>запасу</w:t>
      </w:r>
      <w:r>
        <w:rPr>
          <w:spacing w:val="1"/>
        </w:rPr>
        <w:t> </w:t>
      </w:r>
      <w:r>
        <w:rPr/>
        <w:t>готової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складі.</w:t>
      </w:r>
      <w:r>
        <w:rPr>
          <w:spacing w:val="1"/>
        </w:rPr>
        <w:t> </w:t>
      </w:r>
      <w:r>
        <w:rPr/>
        <w:t>Встановлюючи</w:t>
      </w:r>
      <w:r>
        <w:rPr>
          <w:spacing w:val="1"/>
        </w:rPr>
        <w:t> </w:t>
      </w:r>
      <w:r>
        <w:rPr/>
        <w:t>строки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акцій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просування товару, або дату виведення нового товару на ринок або змінюючи</w:t>
      </w:r>
      <w:r>
        <w:rPr>
          <w:spacing w:val="1"/>
        </w:rPr>
        <w:t> </w:t>
      </w:r>
      <w:r>
        <w:rPr/>
        <w:t>канали</w:t>
      </w:r>
      <w:r>
        <w:rPr>
          <w:spacing w:val="2"/>
        </w:rPr>
        <w:t> </w:t>
      </w:r>
      <w:r>
        <w:rPr/>
        <w:t>продажів,</w:t>
      </w:r>
      <w:r>
        <w:rPr>
          <w:spacing w:val="4"/>
        </w:rPr>
        <w:t> </w:t>
      </w:r>
      <w:r>
        <w:rPr/>
        <w:t>необхідно</w:t>
      </w:r>
      <w:r>
        <w:rPr>
          <w:spacing w:val="2"/>
        </w:rPr>
        <w:t> </w:t>
      </w:r>
      <w:r>
        <w:rPr/>
        <w:t>точно</w:t>
      </w:r>
      <w:r>
        <w:rPr>
          <w:spacing w:val="2"/>
        </w:rPr>
        <w:t> </w:t>
      </w:r>
      <w:r>
        <w:rPr/>
        <w:t>розуміти,</w:t>
      </w:r>
      <w:r>
        <w:rPr>
          <w:spacing w:val="4"/>
        </w:rPr>
        <w:t> </w:t>
      </w:r>
      <w:r>
        <w:rPr/>
        <w:t>необхідний</w:t>
      </w:r>
      <w:r>
        <w:rPr>
          <w:spacing w:val="2"/>
        </w:rPr>
        <w:t> </w:t>
      </w:r>
      <w:r>
        <w:rPr/>
        <w:t>обсяг</w:t>
      </w:r>
      <w:r>
        <w:rPr>
          <w:spacing w:val="3"/>
        </w:rPr>
        <w:t> </w:t>
      </w:r>
      <w:r>
        <w:rPr/>
        <w:t>запасів</w:t>
      </w:r>
      <w:r>
        <w:rPr>
          <w:spacing w:val="69"/>
        </w:rPr>
        <w:t> </w:t>
      </w:r>
      <w:r>
        <w:rPr/>
        <w:t>готової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1"/>
        <w:jc w:val="both"/>
      </w:pPr>
      <w:r>
        <w:rPr/>
        <w:t>продукції. Ця необхідність пов'язана з тим, що виробництво додаткових партій</w:t>
      </w:r>
      <w:r>
        <w:rPr>
          <w:spacing w:val="1"/>
        </w:rPr>
        <w:t> </w:t>
      </w:r>
      <w:r>
        <w:rPr/>
        <w:t>товару та їхнє накопичення на складах вимагають певного часу. Тому і складські</w:t>
      </w:r>
      <w:r>
        <w:rPr>
          <w:spacing w:val="1"/>
        </w:rPr>
        <w:t> </w:t>
      </w:r>
      <w:r>
        <w:rPr/>
        <w:t>потужності</w:t>
      </w:r>
      <w:r>
        <w:rPr>
          <w:spacing w:val="-9"/>
        </w:rPr>
        <w:t> </w:t>
      </w:r>
      <w:r>
        <w:rPr/>
        <w:t>і</w:t>
      </w:r>
      <w:r>
        <w:rPr>
          <w:spacing w:val="-14"/>
        </w:rPr>
        <w:t> </w:t>
      </w:r>
      <w:r>
        <w:rPr/>
        <w:t>саме</w:t>
      </w:r>
      <w:r>
        <w:rPr>
          <w:spacing w:val="-8"/>
        </w:rPr>
        <w:t> </w:t>
      </w:r>
      <w:r>
        <w:rPr/>
        <w:t>виробництво</w:t>
      </w:r>
      <w:r>
        <w:rPr>
          <w:spacing w:val="-8"/>
        </w:rPr>
        <w:t> </w:t>
      </w:r>
      <w:r>
        <w:rPr/>
        <w:t>мають</w:t>
      </w:r>
      <w:r>
        <w:rPr>
          <w:spacing w:val="-11"/>
        </w:rPr>
        <w:t> </w:t>
      </w:r>
      <w:r>
        <w:rPr/>
        <w:t>бути</w:t>
      </w:r>
      <w:r>
        <w:rPr>
          <w:spacing w:val="-8"/>
        </w:rPr>
        <w:t> </w:t>
      </w:r>
      <w:r>
        <w:rPr/>
        <w:t>готові</w:t>
      </w:r>
      <w:r>
        <w:rPr>
          <w:spacing w:val="-13"/>
        </w:rPr>
        <w:t> </w:t>
      </w:r>
      <w:r>
        <w:rPr/>
        <w:t>до</w:t>
      </w:r>
      <w:r>
        <w:rPr>
          <w:spacing w:val="-8"/>
        </w:rPr>
        <w:t> </w:t>
      </w:r>
      <w:r>
        <w:rPr/>
        <w:t>цього</w:t>
      </w:r>
      <w:r>
        <w:rPr>
          <w:spacing w:val="-8"/>
        </w:rPr>
        <w:t> </w:t>
      </w:r>
      <w:r>
        <w:rPr/>
        <w:t>завчасно. За</w:t>
      </w:r>
      <w:r>
        <w:rPr>
          <w:spacing w:val="-8"/>
        </w:rPr>
        <w:t> </w:t>
      </w:r>
      <w:r>
        <w:rPr/>
        <w:t>два,</w:t>
      </w:r>
      <w:r>
        <w:rPr>
          <w:spacing w:val="-10"/>
        </w:rPr>
        <w:t> </w:t>
      </w:r>
      <w:r>
        <w:rPr/>
        <w:t>а</w:t>
      </w:r>
      <w:r>
        <w:rPr>
          <w:spacing w:val="-12"/>
        </w:rPr>
        <w:t> </w:t>
      </w:r>
      <w:r>
        <w:rPr/>
        <w:t>іноді</w:t>
      </w:r>
      <w:r>
        <w:rPr>
          <w:spacing w:val="-68"/>
        </w:rPr>
        <w:t> </w:t>
      </w:r>
      <w:r>
        <w:rPr/>
        <w:t>три місяці до приходу на склад готової продукції необхідно погодити збільшення</w:t>
      </w:r>
      <w:r>
        <w:rPr>
          <w:spacing w:val="1"/>
        </w:rPr>
        <w:t> </w:t>
      </w:r>
      <w:r>
        <w:rPr/>
        <w:t>випуску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виробничим</w:t>
      </w:r>
      <w:r>
        <w:rPr>
          <w:spacing w:val="1"/>
        </w:rPr>
        <w:t> </w:t>
      </w:r>
      <w:r>
        <w:rPr/>
        <w:t>відділом,</w:t>
      </w:r>
      <w:r>
        <w:rPr>
          <w:spacing w:val="1"/>
        </w:rPr>
        <w:t> </w:t>
      </w:r>
      <w:r>
        <w:rPr/>
        <w:t>закупити</w:t>
      </w:r>
      <w:r>
        <w:rPr>
          <w:spacing w:val="1"/>
        </w:rPr>
        <w:t> </w:t>
      </w:r>
      <w:r>
        <w:rPr/>
        <w:t>сировину,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враховуючи</w:t>
      </w:r>
      <w:r>
        <w:rPr>
          <w:spacing w:val="43"/>
        </w:rPr>
        <w:t> </w:t>
      </w:r>
      <w:r>
        <w:rPr/>
        <w:t>термін</w:t>
      </w:r>
      <w:r>
        <w:rPr>
          <w:spacing w:val="43"/>
        </w:rPr>
        <w:t> </w:t>
      </w:r>
      <w:r>
        <w:rPr/>
        <w:t>зберігання</w:t>
      </w:r>
      <w:r>
        <w:rPr>
          <w:spacing w:val="44"/>
        </w:rPr>
        <w:t> </w:t>
      </w:r>
      <w:r>
        <w:rPr/>
        <w:t>сировини,</w:t>
      </w:r>
      <w:r>
        <w:rPr>
          <w:spacing w:val="45"/>
        </w:rPr>
        <w:t> </w:t>
      </w:r>
      <w:r>
        <w:rPr/>
        <w:t>воліють</w:t>
      </w:r>
      <w:r>
        <w:rPr>
          <w:spacing w:val="41"/>
        </w:rPr>
        <w:t> </w:t>
      </w:r>
      <w:r>
        <w:rPr/>
        <w:t>не</w:t>
      </w:r>
      <w:r>
        <w:rPr>
          <w:spacing w:val="44"/>
        </w:rPr>
        <w:t> </w:t>
      </w:r>
      <w:r>
        <w:rPr/>
        <w:t>створювати</w:t>
      </w:r>
      <w:r>
        <w:rPr>
          <w:spacing w:val="43"/>
        </w:rPr>
        <w:t> </w:t>
      </w:r>
      <w:r>
        <w:rPr/>
        <w:t>зайвих</w:t>
      </w:r>
      <w:r>
        <w:rPr>
          <w:spacing w:val="38"/>
        </w:rPr>
        <w:t> </w:t>
      </w:r>
      <w:r>
        <w:rPr/>
        <w:t>запасів</w:t>
      </w:r>
    </w:p>
    <w:p>
      <w:pPr>
        <w:pStyle w:val="BodyText"/>
        <w:spacing w:line="360" w:lineRule="auto"/>
        <w:ind w:left="536" w:right="120"/>
        <w:jc w:val="both"/>
      </w:pPr>
      <w:r>
        <w:rPr/>
        <w:t>«заморожуючи»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ресурси.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служба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готує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доводить до відома всіх зацікавлених відділів прогноз з продажу на 2–3 місяці,</w:t>
      </w:r>
      <w:r>
        <w:rPr>
          <w:spacing w:val="1"/>
        </w:rPr>
        <w:t> </w:t>
      </w:r>
      <w:r>
        <w:rPr/>
        <w:t>логісти встигнуть підвезти сировину та матеріали, внести корективи та змінити</w:t>
      </w:r>
      <w:r>
        <w:rPr>
          <w:spacing w:val="1"/>
        </w:rPr>
        <w:t> </w:t>
      </w:r>
      <w:r>
        <w:rPr/>
        <w:t>план виробництва. Щоб потім задовільнити попит споживачів та виконати план</w:t>
      </w:r>
      <w:r>
        <w:rPr>
          <w:spacing w:val="1"/>
        </w:rPr>
        <w:t> </w:t>
      </w:r>
      <w:r>
        <w:rPr/>
        <w:t>продажів.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тісною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співпраця</w:t>
      </w:r>
      <w:r>
        <w:rPr>
          <w:spacing w:val="1"/>
        </w:rPr>
        <w:t> </w:t>
      </w:r>
      <w:r>
        <w:rPr/>
        <w:t>відділів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питаннях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продажів.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розпорядженні</w:t>
      </w:r>
      <w:r>
        <w:rPr>
          <w:spacing w:val="1"/>
        </w:rPr>
        <w:t> </w:t>
      </w:r>
      <w:r>
        <w:rPr/>
        <w:t>співробітників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відділів</w:t>
      </w:r>
      <w:r>
        <w:rPr>
          <w:spacing w:val="-67"/>
        </w:rPr>
        <w:t> </w:t>
      </w:r>
      <w:r>
        <w:rPr/>
        <w:t>використовуються одні й самі загальновідомі методики: АВС і XYZ-аналіз. Якщо</w:t>
      </w:r>
      <w:r>
        <w:rPr>
          <w:spacing w:val="1"/>
        </w:rPr>
        <w:t> </w:t>
      </w:r>
      <w:r>
        <w:rPr/>
        <w:t>в компанії щомісячним або щоквартальним аналізом продажів займається служба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приходить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«проблемних»</w:t>
      </w:r>
      <w:r>
        <w:rPr>
          <w:spacing w:val="1"/>
        </w:rPr>
        <w:t> </w:t>
      </w:r>
      <w:r>
        <w:rPr/>
        <w:t>категорій</w:t>
      </w:r>
      <w:r>
        <w:rPr>
          <w:spacing w:val="1"/>
        </w:rPr>
        <w:t> </w:t>
      </w:r>
      <w:r>
        <w:rPr/>
        <w:t>товарів в асортименті наступного рішення про доцільність їхнього випуску, які</w:t>
      </w:r>
      <w:r>
        <w:rPr>
          <w:spacing w:val="1"/>
        </w:rPr>
        <w:t> </w:t>
      </w:r>
      <w:r>
        <w:rPr>
          <w:w w:val="95"/>
        </w:rPr>
        <w:t>необхідно проаналізувати та надати висновок про подальші дії щодо таких позицій.</w:t>
      </w:r>
      <w:r>
        <w:rPr>
          <w:spacing w:val="1"/>
          <w:w w:val="95"/>
        </w:rPr>
        <w:t> </w:t>
      </w:r>
      <w:r>
        <w:rPr/>
        <w:t>Орієнтуючись</w:t>
      </w:r>
      <w:r>
        <w:rPr>
          <w:spacing w:val="-12"/>
        </w:rPr>
        <w:t> </w:t>
      </w:r>
      <w:r>
        <w:rPr/>
        <w:t>тільки</w:t>
      </w:r>
      <w:r>
        <w:rPr>
          <w:spacing w:val="-9"/>
        </w:rPr>
        <w:t> </w:t>
      </w:r>
      <w:r>
        <w:rPr/>
        <w:t>споживчий</w:t>
      </w:r>
      <w:r>
        <w:rPr>
          <w:spacing w:val="-9"/>
        </w:rPr>
        <w:t> </w:t>
      </w:r>
      <w:r>
        <w:rPr/>
        <w:t>попит</w:t>
      </w:r>
      <w:r>
        <w:rPr>
          <w:spacing w:val="-7"/>
        </w:rPr>
        <w:t> </w:t>
      </w:r>
      <w:r>
        <w:rPr/>
        <w:t>і</w:t>
      </w:r>
      <w:r>
        <w:rPr>
          <w:spacing w:val="-14"/>
        </w:rPr>
        <w:t> </w:t>
      </w:r>
      <w:r>
        <w:rPr/>
        <w:t>прагнучи</w:t>
      </w:r>
      <w:r>
        <w:rPr>
          <w:spacing w:val="-9"/>
        </w:rPr>
        <w:t> </w:t>
      </w:r>
      <w:r>
        <w:rPr/>
        <w:t>досягти</w:t>
      </w:r>
      <w:r>
        <w:rPr>
          <w:spacing w:val="-8"/>
        </w:rPr>
        <w:t> </w:t>
      </w:r>
      <w:r>
        <w:rPr/>
        <w:t>найбільшого</w:t>
      </w:r>
      <w:r>
        <w:rPr>
          <w:spacing w:val="-9"/>
        </w:rPr>
        <w:t> </w:t>
      </w:r>
      <w:r>
        <w:rPr/>
        <w:t>ефекту</w:t>
      </w:r>
      <w:r>
        <w:rPr>
          <w:spacing w:val="-13"/>
        </w:rPr>
        <w:t> </w:t>
      </w:r>
      <w:r>
        <w:rPr/>
        <w:t>без</w:t>
      </w:r>
      <w:r>
        <w:rPr>
          <w:spacing w:val="-68"/>
        </w:rPr>
        <w:t> </w:t>
      </w:r>
      <w:r>
        <w:rPr/>
        <w:t>урахування можливостей виробництва та логістики, використання інструментів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дасть</w:t>
      </w:r>
      <w:r>
        <w:rPr>
          <w:spacing w:val="1"/>
        </w:rPr>
        <w:t> </w:t>
      </w:r>
      <w:r>
        <w:rPr/>
        <w:t>необхідного</w:t>
      </w:r>
      <w:r>
        <w:rPr>
          <w:spacing w:val="1"/>
        </w:rPr>
        <w:t> </w:t>
      </w:r>
      <w:r>
        <w:rPr/>
        <w:t>результату.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служба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логістичні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оперативному</w:t>
      </w:r>
      <w:r>
        <w:rPr>
          <w:spacing w:val="1"/>
        </w:rPr>
        <w:t> </w:t>
      </w:r>
      <w:r>
        <w:rPr/>
        <w:t>плануванні,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ринковим</w:t>
      </w:r>
      <w:r>
        <w:rPr>
          <w:spacing w:val="1"/>
        </w:rPr>
        <w:t> </w:t>
      </w:r>
      <w:r>
        <w:rPr/>
        <w:t>прогнозуванням</w:t>
      </w:r>
      <w:r>
        <w:rPr>
          <w:spacing w:val="2"/>
        </w:rPr>
        <w:t> </w:t>
      </w:r>
      <w:r>
        <w:rPr/>
        <w:t>[6].</w:t>
      </w:r>
    </w:p>
    <w:p>
      <w:pPr>
        <w:pStyle w:val="BodyText"/>
        <w:spacing w:before="7"/>
        <w:rPr>
          <w:sz w:val="42"/>
        </w:rPr>
      </w:pPr>
    </w:p>
    <w:p>
      <w:pPr>
        <w:pStyle w:val="Heading1"/>
        <w:numPr>
          <w:ilvl w:val="1"/>
          <w:numId w:val="4"/>
        </w:numPr>
        <w:tabs>
          <w:tab w:pos="1256" w:val="left" w:leader="none"/>
          <w:tab w:pos="1257" w:val="left" w:leader="none"/>
        </w:tabs>
        <w:spacing w:line="240" w:lineRule="auto" w:before="1" w:after="0"/>
        <w:ind w:left="1257" w:right="0" w:hanging="721"/>
        <w:jc w:val="left"/>
      </w:pPr>
      <w:bookmarkStart w:name="1.2. Логістичний маркетинг підприємства " w:id="10"/>
      <w:bookmarkEnd w:id="10"/>
      <w:r>
        <w:rPr>
          <w:b w:val="0"/>
        </w:rPr>
      </w:r>
      <w:bookmarkStart w:name="_bookmark4" w:id="11"/>
      <w:bookmarkEnd w:id="11"/>
      <w:r>
        <w:rPr>
          <w:b w:val="0"/>
        </w:rPr>
      </w:r>
      <w:bookmarkStart w:name="_bookmark4" w:id="12"/>
      <w:bookmarkEnd w:id="12"/>
      <w:r>
        <w:rPr/>
        <w:t>Л</w:t>
      </w:r>
      <w:r>
        <w:rPr/>
        <w:t>огістичний</w:t>
      </w:r>
      <w:r>
        <w:rPr>
          <w:spacing w:val="-8"/>
        </w:rPr>
        <w:t> </w:t>
      </w:r>
      <w:r>
        <w:rPr/>
        <w:t>маркетинг</w:t>
      </w:r>
      <w:r>
        <w:rPr>
          <w:spacing w:val="-4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промисловому</w:t>
      </w:r>
      <w:r>
        <w:rPr>
          <w:spacing w:val="-6"/>
        </w:rPr>
        <w:t> </w:t>
      </w:r>
      <w:r>
        <w:rPr/>
        <w:t>ринку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62" w:lineRule="auto"/>
        <w:ind w:left="536" w:right="128" w:firstLine="710"/>
        <w:jc w:val="both"/>
      </w:pPr>
      <w:r>
        <w:rPr/>
        <w:t>Далі перейдемо до сутності поняття маркетингової логістики, поняттю, яке</w:t>
      </w:r>
      <w:r>
        <w:rPr>
          <w:spacing w:val="1"/>
        </w:rPr>
        <w:t> </w:t>
      </w:r>
      <w:r>
        <w:rPr/>
        <w:t>виникло завдяки перетину</w:t>
      </w:r>
      <w:r>
        <w:rPr>
          <w:spacing w:val="-4"/>
        </w:rPr>
        <w:t> </w:t>
      </w:r>
      <w:r>
        <w:rPr/>
        <w:t>двох</w:t>
      </w:r>
      <w:r>
        <w:rPr>
          <w:spacing w:val="-5"/>
        </w:rPr>
        <w:t> </w:t>
      </w:r>
      <w:r>
        <w:rPr/>
        <w:t>дисциплін</w:t>
      </w:r>
      <w:r>
        <w:rPr>
          <w:spacing w:val="6"/>
        </w:rPr>
        <w:t> </w:t>
      </w:r>
      <w:r>
        <w:rPr/>
        <w:t>–</w:t>
      </w:r>
      <w:r>
        <w:rPr>
          <w:spacing w:val="1"/>
        </w:rPr>
        <w:t> </w:t>
      </w:r>
      <w:r>
        <w:rPr/>
        <w:t>маркетингу</w:t>
      </w:r>
      <w:r>
        <w:rPr>
          <w:spacing w:val="-4"/>
        </w:rPr>
        <w:t> </w:t>
      </w:r>
      <w:r>
        <w:rPr/>
        <w:t>та логістики.</w:t>
      </w:r>
    </w:p>
    <w:p>
      <w:pPr>
        <w:pStyle w:val="BodyText"/>
        <w:spacing w:line="360" w:lineRule="auto"/>
        <w:ind w:left="536" w:right="124" w:firstLine="710"/>
        <w:jc w:val="both"/>
      </w:pPr>
      <w:r>
        <w:rPr/>
        <w:t>Сутність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зарубіжними</w:t>
      </w:r>
      <w:r>
        <w:rPr>
          <w:spacing w:val="1"/>
        </w:rPr>
        <w:t> </w:t>
      </w:r>
      <w:r>
        <w:rPr/>
        <w:t>авторами,</w:t>
      </w:r>
      <w:r>
        <w:rPr>
          <w:spacing w:val="1"/>
        </w:rPr>
        <w:t> </w:t>
      </w:r>
      <w:r>
        <w:rPr/>
        <w:t>такими як Мартін Крістофер, Хелен Пек, Джеймс Р. Сток, Дуглас М. Ламберт,</w:t>
      </w:r>
      <w:r>
        <w:rPr>
          <w:spacing w:val="1"/>
        </w:rPr>
        <w:t> </w:t>
      </w:r>
      <w:r>
        <w:rPr/>
        <w:t>Гаджінскій</w:t>
      </w:r>
      <w:r>
        <w:rPr>
          <w:spacing w:val="21"/>
        </w:rPr>
        <w:t> </w:t>
      </w:r>
      <w:r>
        <w:rPr/>
        <w:t>А.М.,</w:t>
      </w:r>
      <w:r>
        <w:rPr>
          <w:spacing w:val="25"/>
        </w:rPr>
        <w:t> </w:t>
      </w:r>
      <w:r>
        <w:rPr/>
        <w:t>Балабанова</w:t>
      </w:r>
      <w:r>
        <w:rPr>
          <w:spacing w:val="23"/>
        </w:rPr>
        <w:t> </w:t>
      </w:r>
      <w:r>
        <w:rPr/>
        <w:t>Л.О.,</w:t>
      </w:r>
      <w:r>
        <w:rPr>
          <w:spacing w:val="24"/>
        </w:rPr>
        <w:t> </w:t>
      </w:r>
      <w:r>
        <w:rPr/>
        <w:t>Біловодський</w:t>
      </w:r>
      <w:r>
        <w:rPr>
          <w:spacing w:val="31"/>
        </w:rPr>
        <w:t> </w:t>
      </w:r>
      <w:r>
        <w:rPr/>
        <w:t>О.А.,</w:t>
      </w:r>
      <w:r>
        <w:rPr>
          <w:spacing w:val="25"/>
        </w:rPr>
        <w:t> </w:t>
      </w:r>
      <w:r>
        <w:rPr/>
        <w:t>Котлер</w:t>
      </w:r>
      <w:r>
        <w:rPr>
          <w:spacing w:val="22"/>
        </w:rPr>
        <w:t> </w:t>
      </w:r>
      <w:r>
        <w:rPr/>
        <w:t>Ф.,</w:t>
      </w:r>
      <w:r>
        <w:rPr>
          <w:spacing w:val="25"/>
        </w:rPr>
        <w:t> </w:t>
      </w:r>
      <w:r>
        <w:rPr/>
        <w:t>Ланкіна</w:t>
      </w:r>
      <w:r>
        <w:rPr>
          <w:spacing w:val="23"/>
        </w:rPr>
        <w:t> </w:t>
      </w:r>
      <w:r>
        <w:rPr/>
        <w:t>В.</w:t>
      </w:r>
      <w:r>
        <w:rPr>
          <w:spacing w:val="25"/>
        </w:rPr>
        <w:t> </w:t>
      </w:r>
      <w:r>
        <w:rPr/>
        <w:t>Є.,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2"/>
        <w:jc w:val="both"/>
      </w:pPr>
      <w:r>
        <w:rPr>
          <w:w w:val="95"/>
        </w:rPr>
        <w:t>Крилова М.Д., Савенкова Т.І., Неруш Ю.М., Зайцев Н.Л., Чудаков А.Д., Лукінський</w:t>
      </w:r>
      <w:r>
        <w:rPr>
          <w:spacing w:val="1"/>
          <w:w w:val="95"/>
        </w:rPr>
        <w:t> </w:t>
      </w:r>
      <w:r>
        <w:rPr/>
        <w:t>В.С., Дибська В.В., Ніколайчук В.Є. , Черновалов А.В., Голубков Є.П., Мішина</w:t>
      </w:r>
      <w:r>
        <w:rPr>
          <w:spacing w:val="1"/>
        </w:rPr>
        <w:t> </w:t>
      </w:r>
      <w:r>
        <w:rPr/>
        <w:t>Л.А., Сергєєв В.І. Розглянувши деякі поняття, можна визначити кілька підходів до</w:t>
      </w:r>
      <w:r>
        <w:rPr>
          <w:spacing w:val="-67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сутності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логістики.</w:t>
      </w:r>
      <w:r>
        <w:rPr>
          <w:spacing w:val="1"/>
        </w:rPr>
        <w:t> </w:t>
      </w:r>
      <w:r>
        <w:rPr/>
        <w:t>Зайцев</w:t>
      </w:r>
      <w:r>
        <w:rPr>
          <w:spacing w:val="1"/>
        </w:rPr>
        <w:t> </w:t>
      </w:r>
      <w:r>
        <w:rPr/>
        <w:t>Н.Л.,</w:t>
      </w:r>
      <w:r>
        <w:rPr>
          <w:spacing w:val="1"/>
        </w:rPr>
        <w:t> </w:t>
      </w:r>
      <w:r>
        <w:rPr/>
        <w:t>Гаджинський</w:t>
      </w:r>
      <w:r>
        <w:rPr>
          <w:spacing w:val="1"/>
        </w:rPr>
        <w:t> </w:t>
      </w:r>
      <w:r>
        <w:rPr/>
        <w:t>А.М.,</w:t>
      </w:r>
      <w:r>
        <w:rPr>
          <w:spacing w:val="-67"/>
        </w:rPr>
        <w:t> </w:t>
      </w:r>
      <w:r>
        <w:rPr/>
        <w:t>Балабанова Л.О., Біловодський О.А., Єсенькін. Б.С., Крилова М.Д., Лукінський</w:t>
      </w:r>
      <w:r>
        <w:rPr>
          <w:spacing w:val="1"/>
        </w:rPr>
        <w:t> </w:t>
      </w:r>
      <w:r>
        <w:rPr/>
        <w:t>В.С., Неруш Ю.М., Розіна Т.М. в той же час маркетингову логістику розглядають</w:t>
      </w:r>
      <w:r>
        <w:rPr>
          <w:spacing w:val="1"/>
        </w:rPr>
        <w:t> </w:t>
      </w:r>
      <w:r>
        <w:rPr/>
        <w:t>як «частину загальної системи логістики, яка забезпечує просування товару від</w:t>
      </w:r>
      <w:r>
        <w:rPr>
          <w:spacing w:val="1"/>
        </w:rPr>
        <w:t> </w:t>
      </w:r>
      <w:r>
        <w:rPr/>
        <w:t>виробника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покупця»</w:t>
      </w:r>
      <w:r>
        <w:rPr>
          <w:spacing w:val="-3"/>
        </w:rPr>
        <w:t> </w:t>
      </w:r>
      <w:r>
        <w:rPr/>
        <w:t>[7].</w:t>
      </w:r>
    </w:p>
    <w:p>
      <w:pPr>
        <w:pStyle w:val="BodyText"/>
        <w:spacing w:line="360" w:lineRule="auto" w:before="2"/>
        <w:ind w:left="536" w:right="117" w:firstLine="710"/>
        <w:jc w:val="both"/>
      </w:pPr>
      <w:r>
        <w:rPr/>
        <w:t>Лукінський В.С., Неруш Ю.М., Березін І., Черновалов А.В., Сергєєв В.І.,</w:t>
      </w:r>
      <w:r>
        <w:rPr>
          <w:spacing w:val="1"/>
        </w:rPr>
        <w:t> </w:t>
      </w:r>
      <w:r>
        <w:rPr/>
        <w:t>Балабанова Л.О., Розіна Т.М., Крилова М.Д., Єсенькін Б.С . пов'язують товарорух</w:t>
      </w:r>
      <w:r>
        <w:rPr>
          <w:spacing w:val="1"/>
        </w:rPr>
        <w:t> </w:t>
      </w:r>
      <w:r>
        <w:rPr/>
        <w:t>не лише з матеріальними потоками, але й з фінансовими та інформаційними. І.</w:t>
      </w:r>
      <w:r>
        <w:rPr>
          <w:spacing w:val="1"/>
        </w:rPr>
        <w:t> </w:t>
      </w:r>
      <w:r>
        <w:rPr/>
        <w:t>Березін до функцій товароруху також відносить ціноутворення, обслуговування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збуту.</w:t>
      </w:r>
      <w:r>
        <w:rPr>
          <w:spacing w:val="1"/>
        </w:rPr>
        <w:t> </w:t>
      </w:r>
      <w:r>
        <w:rPr/>
        <w:t>Ніколайчук</w:t>
      </w:r>
      <w:r>
        <w:rPr>
          <w:spacing w:val="1"/>
        </w:rPr>
        <w:t> </w:t>
      </w:r>
      <w:r>
        <w:rPr/>
        <w:t>В.Є.,</w:t>
      </w:r>
      <w:r>
        <w:rPr>
          <w:spacing w:val="1"/>
        </w:rPr>
        <w:t> </w:t>
      </w:r>
      <w:r>
        <w:rPr/>
        <w:t>Чудаков</w:t>
      </w:r>
      <w:r>
        <w:rPr>
          <w:spacing w:val="1"/>
        </w:rPr>
        <w:t> </w:t>
      </w:r>
      <w:r>
        <w:rPr/>
        <w:t>А.Д.,</w:t>
      </w:r>
      <w:r>
        <w:rPr>
          <w:spacing w:val="1"/>
        </w:rPr>
        <w:t> </w:t>
      </w:r>
      <w:r>
        <w:rPr/>
        <w:t>Лукінський В.С., Черновалов А.В., Ланкіна В.Є. також відносять до маркетингової</w:t>
      </w:r>
      <w:r>
        <w:rPr>
          <w:spacing w:val="-68"/>
        </w:rPr>
        <w:t> </w:t>
      </w:r>
      <w:r>
        <w:rPr/>
        <w:t>логістики післяпродажне обслуговування. Черновалов А.В. слідом за І. Березіним</w:t>
      </w:r>
      <w:r>
        <w:rPr>
          <w:spacing w:val="1"/>
        </w:rPr>
        <w:t> </w:t>
      </w:r>
      <w:r>
        <w:rPr/>
        <w:t>наголошує</w:t>
      </w:r>
      <w:r>
        <w:rPr>
          <w:spacing w:val="-9"/>
        </w:rPr>
        <w:t> </w:t>
      </w:r>
      <w:r>
        <w:rPr/>
        <w:t>на</w:t>
      </w:r>
      <w:r>
        <w:rPr>
          <w:spacing w:val="-8"/>
        </w:rPr>
        <w:t> </w:t>
      </w:r>
      <w:r>
        <w:rPr/>
        <w:t>необхідності</w:t>
      </w:r>
      <w:r>
        <w:rPr>
          <w:spacing w:val="-9"/>
        </w:rPr>
        <w:t> </w:t>
      </w:r>
      <w:r>
        <w:rPr/>
        <w:t>«комунікації</w:t>
      </w:r>
      <w:r>
        <w:rPr>
          <w:spacing w:val="-10"/>
        </w:rPr>
        <w:t> </w:t>
      </w:r>
      <w:r>
        <w:rPr/>
        <w:t>суб'єктів</w:t>
      </w:r>
      <w:r>
        <w:rPr>
          <w:spacing w:val="-11"/>
        </w:rPr>
        <w:t> </w:t>
      </w:r>
      <w:r>
        <w:rPr/>
        <w:t>маркетингової</w:t>
      </w:r>
      <w:r>
        <w:rPr>
          <w:spacing w:val="-14"/>
        </w:rPr>
        <w:t> </w:t>
      </w:r>
      <w:r>
        <w:rPr/>
        <w:t>системи</w:t>
      </w:r>
      <w:r>
        <w:rPr>
          <w:spacing w:val="-4"/>
        </w:rPr>
        <w:t> </w:t>
      </w:r>
      <w:r>
        <w:rPr/>
        <w:t>у</w:t>
      </w:r>
      <w:r>
        <w:rPr>
          <w:spacing w:val="-13"/>
        </w:rPr>
        <w:t> </w:t>
      </w:r>
      <w:r>
        <w:rPr/>
        <w:t>процесі</w:t>
      </w:r>
      <w:r>
        <w:rPr>
          <w:spacing w:val="-68"/>
        </w:rPr>
        <w:t> </w:t>
      </w:r>
      <w:r>
        <w:rPr/>
        <w:t>їхньої взаємодії» і розглядає маркетингову логістику як сукупність методів,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здійснюються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комунікації.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взаємозв'язок</w:t>
      </w:r>
      <w:r>
        <w:rPr>
          <w:spacing w:val="1"/>
        </w:rPr>
        <w:t> </w:t>
      </w:r>
      <w:r>
        <w:rPr/>
        <w:t>суб'єктів</w:t>
      </w:r>
      <w:r>
        <w:rPr>
          <w:spacing w:val="1"/>
        </w:rPr>
        <w:t> </w:t>
      </w:r>
      <w:r>
        <w:rPr/>
        <w:t>маркетингової системи розглядати з позиції організації інформаційних потоків, це</w:t>
      </w:r>
      <w:r>
        <w:rPr>
          <w:spacing w:val="-67"/>
        </w:rPr>
        <w:t> </w:t>
      </w:r>
      <w:r>
        <w:rPr/>
        <w:t>буде логістичної складової маркетингової логістики. У цьому Черновалов А.В.</w:t>
      </w:r>
      <w:r>
        <w:rPr>
          <w:spacing w:val="1"/>
        </w:rPr>
        <w:t> </w:t>
      </w:r>
      <w:r>
        <w:rPr/>
        <w:t>синтез, аналіз, оптимізацію логістичних потоків належить до системи маркетингу</w:t>
      </w:r>
      <w:r>
        <w:rPr>
          <w:spacing w:val="1"/>
        </w:rPr>
        <w:t> </w:t>
      </w:r>
      <w:r>
        <w:rPr/>
        <w:t>[8].</w:t>
      </w:r>
    </w:p>
    <w:p>
      <w:pPr>
        <w:pStyle w:val="BodyText"/>
        <w:spacing w:line="360" w:lineRule="auto"/>
        <w:ind w:left="536" w:right="122" w:firstLine="710"/>
        <w:jc w:val="both"/>
      </w:pPr>
      <w:r>
        <w:rPr/>
        <w:t>Савенкова Т.І., Черновалов А.В., Мішин Л.А., Анікіна Б.А., Біловодський</w:t>
      </w:r>
      <w:r>
        <w:rPr>
          <w:spacing w:val="1"/>
        </w:rPr>
        <w:t> </w:t>
      </w:r>
      <w:r>
        <w:rPr/>
        <w:t>О.А.</w:t>
      </w:r>
      <w:r>
        <w:rPr>
          <w:spacing w:val="1"/>
        </w:rPr>
        <w:t> </w:t>
      </w:r>
      <w:r>
        <w:rPr/>
        <w:t>роблять</w:t>
      </w:r>
      <w:r>
        <w:rPr>
          <w:spacing w:val="1"/>
        </w:rPr>
        <w:t> </w:t>
      </w:r>
      <w:r>
        <w:rPr/>
        <w:t>акцент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раціональності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необхідності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товароруху</w:t>
      </w:r>
      <w:r>
        <w:rPr>
          <w:spacing w:val="-4"/>
        </w:rPr>
        <w:t> </w:t>
      </w:r>
      <w:r>
        <w:rPr/>
        <w:t>[9].</w:t>
      </w:r>
    </w:p>
    <w:p>
      <w:pPr>
        <w:pStyle w:val="BodyText"/>
        <w:spacing w:line="360" w:lineRule="auto"/>
        <w:ind w:left="536" w:right="124" w:firstLine="710"/>
        <w:jc w:val="both"/>
      </w:pPr>
      <w:r>
        <w:rPr/>
        <w:t>Дибська</w:t>
      </w:r>
      <w:r>
        <w:rPr>
          <w:spacing w:val="1"/>
        </w:rPr>
        <w:t> </w:t>
      </w:r>
      <w:r>
        <w:rPr/>
        <w:t>В.В.,</w:t>
      </w:r>
      <w:r>
        <w:rPr>
          <w:spacing w:val="1"/>
        </w:rPr>
        <w:t> </w:t>
      </w:r>
      <w:r>
        <w:rPr/>
        <w:t>Алесінка</w:t>
      </w:r>
      <w:r>
        <w:rPr>
          <w:spacing w:val="1"/>
        </w:rPr>
        <w:t> </w:t>
      </w:r>
      <w:r>
        <w:rPr/>
        <w:t>Т.В.,</w:t>
      </w:r>
      <w:r>
        <w:rPr>
          <w:spacing w:val="1"/>
        </w:rPr>
        <w:t> </w:t>
      </w:r>
      <w:r>
        <w:rPr/>
        <w:t>Лукінський</w:t>
      </w:r>
      <w:r>
        <w:rPr>
          <w:spacing w:val="1"/>
        </w:rPr>
        <w:t> </w:t>
      </w:r>
      <w:r>
        <w:rPr/>
        <w:t>В.С.</w:t>
      </w:r>
      <w:r>
        <w:rPr>
          <w:spacing w:val="1"/>
        </w:rPr>
        <w:t> </w:t>
      </w:r>
      <w:r>
        <w:rPr/>
        <w:t>розглядають</w:t>
      </w:r>
      <w:r>
        <w:rPr>
          <w:spacing w:val="1"/>
        </w:rPr>
        <w:t> </w:t>
      </w:r>
      <w:r>
        <w:rPr/>
        <w:t>логістичний</w:t>
      </w:r>
      <w:r>
        <w:rPr>
          <w:spacing w:val="1"/>
        </w:rPr>
        <w:t> </w:t>
      </w:r>
      <w:r>
        <w:rPr/>
        <w:t>ланцюжок</w:t>
      </w:r>
      <w:r>
        <w:rPr>
          <w:spacing w:val="-9"/>
        </w:rPr>
        <w:t> </w:t>
      </w:r>
      <w:r>
        <w:rPr/>
        <w:t>від</w:t>
      </w:r>
      <w:r>
        <w:rPr>
          <w:spacing w:val="-5"/>
        </w:rPr>
        <w:t> </w:t>
      </w:r>
      <w:r>
        <w:rPr/>
        <w:t>підприємства</w:t>
      </w:r>
      <w:r>
        <w:rPr>
          <w:spacing w:val="-8"/>
        </w:rPr>
        <w:t> </w:t>
      </w:r>
      <w:r>
        <w:rPr/>
        <w:t>виробника</w:t>
      </w:r>
      <w:r>
        <w:rPr>
          <w:spacing w:val="-7"/>
        </w:rPr>
        <w:t> </w:t>
      </w:r>
      <w:r>
        <w:rPr/>
        <w:t>до</w:t>
      </w:r>
      <w:r>
        <w:rPr>
          <w:spacing w:val="-4"/>
        </w:rPr>
        <w:t> </w:t>
      </w:r>
      <w:r>
        <w:rPr/>
        <w:t>споживача</w:t>
      </w:r>
      <w:r>
        <w:rPr>
          <w:spacing w:val="-8"/>
        </w:rPr>
        <w:t> </w:t>
      </w:r>
      <w:r>
        <w:rPr/>
        <w:t>як</w:t>
      </w:r>
      <w:r>
        <w:rPr>
          <w:spacing w:val="-6"/>
        </w:rPr>
        <w:t> </w:t>
      </w:r>
      <w:r>
        <w:rPr/>
        <w:t>шлях,</w:t>
      </w:r>
      <w:r>
        <w:rPr>
          <w:spacing w:val="-1"/>
        </w:rPr>
        <w:t> </w:t>
      </w:r>
      <w:r>
        <w:rPr/>
        <w:t>у</w:t>
      </w:r>
      <w:r>
        <w:rPr>
          <w:spacing w:val="-12"/>
        </w:rPr>
        <w:t> </w:t>
      </w:r>
      <w:r>
        <w:rPr/>
        <w:t>якому</w:t>
      </w:r>
      <w:r>
        <w:rPr>
          <w:spacing w:val="-6"/>
        </w:rPr>
        <w:t> </w:t>
      </w:r>
      <w:r>
        <w:rPr/>
        <w:t>виступають</w:t>
      </w:r>
      <w:r>
        <w:rPr>
          <w:spacing w:val="-68"/>
        </w:rPr>
        <w:t> </w:t>
      </w:r>
      <w:r>
        <w:rPr/>
        <w:t>торгові організації, оптові та роздрібні, це обмежує ланцюжок поставок через що</w:t>
      </w:r>
      <w:r>
        <w:rPr>
          <w:spacing w:val="1"/>
        </w:rPr>
        <w:t> </w:t>
      </w:r>
      <w:r>
        <w:rPr/>
        <w:t>втрачається</w:t>
      </w:r>
      <w:r>
        <w:rPr>
          <w:spacing w:val="1"/>
        </w:rPr>
        <w:t> </w:t>
      </w:r>
      <w:r>
        <w:rPr/>
        <w:t>зв'язок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кінцевим</w:t>
      </w:r>
      <w:r>
        <w:rPr>
          <w:spacing w:val="1"/>
        </w:rPr>
        <w:t> </w:t>
      </w:r>
      <w:r>
        <w:rPr/>
        <w:t>споживачем,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посередницьких</w:t>
      </w:r>
      <w:r>
        <w:rPr>
          <w:spacing w:val="1"/>
        </w:rPr>
        <w:t> </w:t>
      </w:r>
      <w:r>
        <w:rPr/>
        <w:t>організацій</w:t>
      </w:r>
      <w:r>
        <w:rPr>
          <w:spacing w:val="-1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відрізнятися</w:t>
      </w:r>
      <w:r>
        <w:rPr>
          <w:spacing w:val="7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клієнтів</w:t>
      </w:r>
      <w:r>
        <w:rPr>
          <w:spacing w:val="2"/>
        </w:rPr>
        <w:t> </w:t>
      </w:r>
      <w:r>
        <w:rPr/>
        <w:t>[10].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4" w:firstLine="710"/>
        <w:jc w:val="both"/>
      </w:pPr>
      <w:r>
        <w:rPr/>
        <w:t>Мішина Л.А., на відміну від інших авторів, вказує на взаємозв'язок ступеня</w:t>
      </w:r>
      <w:r>
        <w:rPr>
          <w:spacing w:val="1"/>
        </w:rPr>
        <w:t> </w:t>
      </w:r>
      <w:r>
        <w:rPr/>
        <w:t>задоволеності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прибутку.</w:t>
      </w:r>
      <w:r>
        <w:rPr>
          <w:spacing w:val="1"/>
        </w:rPr>
        <w:t> </w:t>
      </w:r>
      <w:r>
        <w:rPr/>
        <w:t>Юридичний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"передача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власності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придбаний</w:t>
      </w:r>
      <w:r>
        <w:rPr>
          <w:spacing w:val="1"/>
        </w:rPr>
        <w:t> </w:t>
      </w:r>
      <w:r>
        <w:rPr/>
        <w:t>товар"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відзначають</w:t>
      </w:r>
      <w:r>
        <w:rPr>
          <w:spacing w:val="-2"/>
        </w:rPr>
        <w:t> </w:t>
      </w:r>
      <w:r>
        <w:rPr/>
        <w:t>Зайцев</w:t>
      </w:r>
      <w:r>
        <w:rPr>
          <w:spacing w:val="4"/>
        </w:rPr>
        <w:t> </w:t>
      </w:r>
      <w:r>
        <w:rPr/>
        <w:t>Н.Л.,</w:t>
      </w:r>
      <w:r>
        <w:rPr>
          <w:spacing w:val="4"/>
        </w:rPr>
        <w:t> </w:t>
      </w:r>
      <w:r>
        <w:rPr/>
        <w:t>Березін І.</w:t>
      </w:r>
    </w:p>
    <w:p>
      <w:pPr>
        <w:pStyle w:val="BodyText"/>
        <w:spacing w:line="362" w:lineRule="auto"/>
        <w:ind w:left="536" w:right="131" w:firstLine="710"/>
        <w:jc w:val="both"/>
      </w:pPr>
      <w:r>
        <w:rPr/>
        <w:t>Котлер Ф, Гаджинський А.М., Балабанова Л.О., Савенкова Т.І., Голубков</w:t>
      </w:r>
      <w:r>
        <w:rPr>
          <w:spacing w:val="1"/>
        </w:rPr>
        <w:t> </w:t>
      </w:r>
      <w:r>
        <w:rPr/>
        <w:t>Є.П.,</w:t>
      </w:r>
      <w:r>
        <w:rPr>
          <w:spacing w:val="32"/>
        </w:rPr>
        <w:t> </w:t>
      </w:r>
      <w:r>
        <w:rPr/>
        <w:t>Мішин</w:t>
      </w:r>
      <w:r>
        <w:rPr>
          <w:spacing w:val="30"/>
        </w:rPr>
        <w:t> </w:t>
      </w:r>
      <w:r>
        <w:rPr/>
        <w:t>Л.А.</w:t>
      </w:r>
      <w:r>
        <w:rPr>
          <w:spacing w:val="32"/>
        </w:rPr>
        <w:t> </w:t>
      </w:r>
      <w:r>
        <w:rPr/>
        <w:t>визначають</w:t>
      </w:r>
      <w:r>
        <w:rPr>
          <w:spacing w:val="29"/>
        </w:rPr>
        <w:t> </w:t>
      </w:r>
      <w:r>
        <w:rPr/>
        <w:t>цільову</w:t>
      </w:r>
      <w:r>
        <w:rPr>
          <w:spacing w:val="26"/>
        </w:rPr>
        <w:t> </w:t>
      </w:r>
      <w:r>
        <w:rPr/>
        <w:t>функцію</w:t>
      </w:r>
      <w:r>
        <w:rPr>
          <w:spacing w:val="29"/>
        </w:rPr>
        <w:t> </w:t>
      </w:r>
      <w:r>
        <w:rPr/>
        <w:t>маркетингової</w:t>
      </w:r>
      <w:r>
        <w:rPr>
          <w:spacing w:val="26"/>
        </w:rPr>
        <w:t> </w:t>
      </w:r>
      <w:r>
        <w:rPr/>
        <w:t>логістики,</w:t>
      </w:r>
      <w:r>
        <w:rPr>
          <w:spacing w:val="32"/>
        </w:rPr>
        <w:t> </w:t>
      </w:r>
      <w:r>
        <w:rPr/>
        <w:t>як</w:t>
      </w:r>
    </w:p>
    <w:p>
      <w:pPr>
        <w:pStyle w:val="BodyText"/>
        <w:spacing w:line="315" w:lineRule="exact"/>
        <w:ind w:left="536"/>
        <w:jc w:val="both"/>
      </w:pPr>
      <w:r>
        <w:rPr/>
        <w:t>«найефективніше</w:t>
      </w:r>
      <w:r>
        <w:rPr>
          <w:spacing w:val="-5"/>
        </w:rPr>
        <w:t> </w:t>
      </w:r>
      <w:r>
        <w:rPr/>
        <w:t>задоволення</w:t>
      </w:r>
      <w:r>
        <w:rPr>
          <w:spacing w:val="-5"/>
        </w:rPr>
        <w:t> </w:t>
      </w:r>
      <w:r>
        <w:rPr/>
        <w:t>запитів</w:t>
      </w:r>
      <w:r>
        <w:rPr>
          <w:spacing w:val="-6"/>
        </w:rPr>
        <w:t> </w:t>
      </w:r>
      <w:r>
        <w:rPr/>
        <w:t>споживачів»</w:t>
      </w:r>
      <w:r>
        <w:rPr>
          <w:spacing w:val="-6"/>
        </w:rPr>
        <w:t> </w:t>
      </w:r>
      <w:r>
        <w:rPr/>
        <w:t>[11].</w:t>
      </w:r>
    </w:p>
    <w:p>
      <w:pPr>
        <w:pStyle w:val="BodyText"/>
        <w:spacing w:line="360" w:lineRule="auto" w:before="161"/>
        <w:ind w:left="536" w:right="121" w:firstLine="710"/>
        <w:jc w:val="both"/>
      </w:pPr>
      <w:r>
        <w:rPr/>
        <w:t>Однією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Зайцева</w:t>
      </w:r>
      <w:r>
        <w:rPr>
          <w:spacing w:val="1"/>
        </w:rPr>
        <w:t> </w:t>
      </w:r>
      <w:r>
        <w:rPr/>
        <w:t>Н.Л.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Чудакова А.Д., є дослідження ринку, з цим не можна не погодитись, оскільки</w:t>
      </w:r>
      <w:r>
        <w:rPr>
          <w:spacing w:val="1"/>
        </w:rPr>
        <w:t> </w:t>
      </w:r>
      <w:r>
        <w:rPr/>
        <w:t>прогнозування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оптимізувати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скоротити</w:t>
      </w:r>
      <w:r>
        <w:rPr>
          <w:spacing w:val="1"/>
        </w:rPr>
        <w:t> </w:t>
      </w:r>
      <w:r>
        <w:rPr/>
        <w:t>трансфертні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сегментація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цільових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сприяють</w:t>
      </w:r>
      <w:r>
        <w:rPr>
          <w:spacing w:val="1"/>
        </w:rPr>
        <w:t> </w:t>
      </w:r>
      <w:r>
        <w:rPr/>
        <w:t>обґрунтованому</w:t>
      </w:r>
      <w:r>
        <w:rPr>
          <w:spacing w:val="-3"/>
        </w:rPr>
        <w:t> </w:t>
      </w:r>
      <w:r>
        <w:rPr/>
        <w:t>скороченню транспортних</w:t>
      </w:r>
      <w:r>
        <w:rPr>
          <w:spacing w:val="-5"/>
        </w:rPr>
        <w:t> </w:t>
      </w:r>
      <w:r>
        <w:rPr/>
        <w:t>та транзакційних</w:t>
      </w:r>
      <w:r>
        <w:rPr>
          <w:spacing w:val="-4"/>
        </w:rPr>
        <w:t> </w:t>
      </w:r>
      <w:r>
        <w:rPr/>
        <w:t>витрат</w:t>
      </w:r>
      <w:r>
        <w:rPr>
          <w:spacing w:val="2"/>
        </w:rPr>
        <w:t> </w:t>
      </w:r>
      <w:r>
        <w:rPr/>
        <w:t>[12].</w:t>
      </w:r>
    </w:p>
    <w:p>
      <w:pPr>
        <w:pStyle w:val="BodyText"/>
        <w:spacing w:line="360" w:lineRule="auto" w:before="1"/>
        <w:ind w:left="536" w:right="128" w:firstLine="710"/>
        <w:jc w:val="both"/>
      </w:pPr>
      <w:r>
        <w:rPr/>
        <w:t>До</w:t>
      </w:r>
      <w:r>
        <w:rPr>
          <w:spacing w:val="1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відносять:</w:t>
      </w:r>
      <w:r>
        <w:rPr>
          <w:spacing w:val="1"/>
        </w:rPr>
        <w:t> </w:t>
      </w:r>
      <w:r>
        <w:rPr/>
        <w:t>планування,</w:t>
      </w:r>
      <w:r>
        <w:rPr>
          <w:spacing w:val="1"/>
        </w:rPr>
        <w:t> </w:t>
      </w:r>
      <w:r>
        <w:rPr/>
        <w:t>контроль,</w:t>
      </w:r>
      <w:r>
        <w:rPr>
          <w:spacing w:val="1"/>
        </w:rPr>
        <w:t> </w:t>
      </w:r>
      <w:r>
        <w:rPr/>
        <w:t>оперативне</w:t>
      </w:r>
      <w:r>
        <w:rPr>
          <w:spacing w:val="1"/>
        </w:rPr>
        <w:t> </w:t>
      </w:r>
      <w:r>
        <w:rPr/>
        <w:t>управління,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видів.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зазначають</w:t>
      </w:r>
      <w:r>
        <w:rPr>
          <w:spacing w:val="-4"/>
        </w:rPr>
        <w:t> </w:t>
      </w:r>
      <w:r>
        <w:rPr/>
        <w:t>Черновалов</w:t>
      </w:r>
      <w:r>
        <w:rPr>
          <w:spacing w:val="2"/>
        </w:rPr>
        <w:t> </w:t>
      </w:r>
      <w:r>
        <w:rPr/>
        <w:t>А.В.,</w:t>
      </w:r>
      <w:r>
        <w:rPr>
          <w:spacing w:val="1"/>
        </w:rPr>
        <w:t> </w:t>
      </w:r>
      <w:r>
        <w:rPr/>
        <w:t>Гаджинський</w:t>
      </w:r>
      <w:r>
        <w:rPr>
          <w:spacing w:val="-1"/>
        </w:rPr>
        <w:t> </w:t>
      </w:r>
      <w:r>
        <w:rPr/>
        <w:t>А.М.,</w:t>
      </w:r>
      <w:r>
        <w:rPr>
          <w:spacing w:val="2"/>
        </w:rPr>
        <w:t> </w:t>
      </w:r>
      <w:r>
        <w:rPr/>
        <w:t>Голубков</w:t>
      </w:r>
      <w:r>
        <w:rPr>
          <w:spacing w:val="-3"/>
        </w:rPr>
        <w:t> </w:t>
      </w:r>
      <w:r>
        <w:rPr/>
        <w:t>Є.П.,</w:t>
      </w:r>
      <w:r>
        <w:rPr>
          <w:spacing w:val="2"/>
        </w:rPr>
        <w:t> </w:t>
      </w:r>
      <w:r>
        <w:rPr/>
        <w:t>Котлер</w:t>
      </w:r>
      <w:r>
        <w:rPr>
          <w:spacing w:val="-1"/>
        </w:rPr>
        <w:t> </w:t>
      </w:r>
      <w:r>
        <w:rPr/>
        <w:t>Ф.</w:t>
      </w:r>
    </w:p>
    <w:p>
      <w:pPr>
        <w:pStyle w:val="BodyText"/>
        <w:spacing w:line="357" w:lineRule="auto" w:before="1"/>
        <w:ind w:left="536" w:right="133" w:firstLine="710"/>
        <w:jc w:val="both"/>
      </w:pPr>
      <w:r>
        <w:rPr/>
        <w:t>Багато авторів визначають мету маркетингової логістики з позиції системи</w:t>
      </w:r>
      <w:r>
        <w:rPr>
          <w:spacing w:val="1"/>
        </w:rPr>
        <w:t> </w:t>
      </w:r>
      <w:r>
        <w:rPr/>
        <w:t>JIT.</w:t>
      </w:r>
      <w:r>
        <w:rPr>
          <w:spacing w:val="64"/>
        </w:rPr>
        <w:t> </w:t>
      </w:r>
      <w:r>
        <w:rPr/>
        <w:t>Так,</w:t>
      </w:r>
      <w:r>
        <w:rPr>
          <w:spacing w:val="64"/>
        </w:rPr>
        <w:t> </w:t>
      </w:r>
      <w:r>
        <w:rPr/>
        <w:t>Миколайчук</w:t>
      </w:r>
      <w:r>
        <w:rPr>
          <w:spacing w:val="62"/>
        </w:rPr>
        <w:t> </w:t>
      </w:r>
      <w:r>
        <w:rPr/>
        <w:t>В.Є.,</w:t>
      </w:r>
      <w:r>
        <w:rPr>
          <w:spacing w:val="64"/>
        </w:rPr>
        <w:t> </w:t>
      </w:r>
      <w:r>
        <w:rPr/>
        <w:t>Сергєєв</w:t>
      </w:r>
      <w:r>
        <w:rPr>
          <w:spacing w:val="61"/>
        </w:rPr>
        <w:t> </w:t>
      </w:r>
      <w:r>
        <w:rPr/>
        <w:t>В.І.,</w:t>
      </w:r>
      <w:r>
        <w:rPr>
          <w:spacing w:val="65"/>
        </w:rPr>
        <w:t> </w:t>
      </w:r>
      <w:r>
        <w:rPr/>
        <w:t>Ельденштейн</w:t>
      </w:r>
      <w:r>
        <w:rPr>
          <w:spacing w:val="61"/>
        </w:rPr>
        <w:t> </w:t>
      </w:r>
      <w:r>
        <w:rPr/>
        <w:t>Ю.М.</w:t>
      </w:r>
      <w:r>
        <w:rPr>
          <w:spacing w:val="60"/>
        </w:rPr>
        <w:t> </w:t>
      </w:r>
      <w:r>
        <w:rPr/>
        <w:t>визначають</w:t>
      </w:r>
      <w:r>
        <w:rPr>
          <w:spacing w:val="60"/>
        </w:rPr>
        <w:t> </w:t>
      </w:r>
      <w:r>
        <w:rPr/>
        <w:t>її</w:t>
      </w:r>
      <w:r>
        <w:rPr>
          <w:spacing w:val="55"/>
        </w:rPr>
        <w:t> </w:t>
      </w:r>
      <w:r>
        <w:rPr/>
        <w:t>як</w:t>
      </w:r>
    </w:p>
    <w:p>
      <w:pPr>
        <w:pStyle w:val="BodyText"/>
        <w:spacing w:line="360" w:lineRule="auto" w:before="5"/>
        <w:ind w:left="536" w:right="128"/>
        <w:jc w:val="both"/>
      </w:pPr>
      <w:r>
        <w:rPr/>
        <w:t>«доставка потрібних товарів у потрібне місце, у потрібний час із оптимальними</w:t>
      </w:r>
      <w:r>
        <w:rPr>
          <w:spacing w:val="1"/>
        </w:rPr>
        <w:t> </w:t>
      </w:r>
      <w:r>
        <w:rPr/>
        <w:t>витратами» [13]. Цей підхід розширює функції логістичної складової, оскільки</w:t>
      </w:r>
      <w:r>
        <w:rPr>
          <w:spacing w:val="1"/>
        </w:rPr>
        <w:t> </w:t>
      </w:r>
      <w:r>
        <w:rPr/>
        <w:t>трактування</w:t>
      </w:r>
      <w:r>
        <w:rPr>
          <w:spacing w:val="-1"/>
        </w:rPr>
        <w:t> </w:t>
      </w:r>
      <w:r>
        <w:rPr/>
        <w:t>цього</w:t>
      </w:r>
      <w:r>
        <w:rPr>
          <w:spacing w:val="-1"/>
        </w:rPr>
        <w:t> </w:t>
      </w:r>
      <w:r>
        <w:rPr/>
        <w:t>визначення</w:t>
      </w:r>
      <w:r>
        <w:rPr>
          <w:spacing w:val="-1"/>
        </w:rPr>
        <w:t> </w:t>
      </w:r>
      <w:r>
        <w:rPr/>
        <w:t>збігається</w:t>
      </w:r>
      <w:r>
        <w:rPr>
          <w:spacing w:val="4"/>
        </w:rPr>
        <w:t> </w:t>
      </w:r>
      <w:r>
        <w:rPr/>
        <w:t>з основною</w:t>
      </w:r>
      <w:r>
        <w:rPr>
          <w:spacing w:val="-2"/>
        </w:rPr>
        <w:t> </w:t>
      </w:r>
      <w:r>
        <w:rPr/>
        <w:t>метою</w:t>
      </w:r>
      <w:r>
        <w:rPr>
          <w:spacing w:val="-3"/>
        </w:rPr>
        <w:t> </w:t>
      </w:r>
      <w:r>
        <w:rPr/>
        <w:t>логістики</w:t>
      </w:r>
      <w:r>
        <w:rPr>
          <w:spacing w:val="-1"/>
        </w:rPr>
        <w:t> </w:t>
      </w:r>
      <w:r>
        <w:rPr/>
        <w:t>[14].</w:t>
      </w:r>
    </w:p>
    <w:p>
      <w:pPr>
        <w:pStyle w:val="BodyText"/>
        <w:spacing w:line="362" w:lineRule="auto" w:before="2"/>
        <w:ind w:left="536" w:right="119" w:firstLine="710"/>
        <w:jc w:val="both"/>
      </w:pPr>
      <w:r>
        <w:rPr/>
        <w:t>Більшість</w:t>
      </w:r>
      <w:r>
        <w:rPr>
          <w:spacing w:val="1"/>
        </w:rPr>
        <w:t> </w:t>
      </w:r>
      <w:r>
        <w:rPr/>
        <w:t>авторів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операцій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відносять:</w:t>
      </w:r>
      <w:r>
        <w:rPr>
          <w:spacing w:val="-67"/>
        </w:rPr>
        <w:t> </w:t>
      </w:r>
      <w:r>
        <w:rPr/>
        <w:t>транспортування,</w:t>
      </w:r>
      <w:r>
        <w:rPr>
          <w:spacing w:val="1"/>
        </w:rPr>
        <w:t> </w:t>
      </w:r>
      <w:r>
        <w:rPr/>
        <w:t>складування,</w:t>
      </w:r>
      <w:r>
        <w:rPr>
          <w:spacing w:val="2"/>
        </w:rPr>
        <w:t> </w:t>
      </w:r>
      <w:r>
        <w:rPr/>
        <w:t>упакування,</w:t>
      </w:r>
      <w:r>
        <w:rPr>
          <w:spacing w:val="2"/>
        </w:rPr>
        <w:t> </w:t>
      </w:r>
      <w:r>
        <w:rPr/>
        <w:t>сервісне</w:t>
      </w:r>
      <w:r>
        <w:rPr>
          <w:spacing w:val="-1"/>
        </w:rPr>
        <w:t> </w:t>
      </w:r>
      <w:r>
        <w:rPr/>
        <w:t>обслуговування.</w:t>
      </w:r>
    </w:p>
    <w:p>
      <w:pPr>
        <w:pStyle w:val="BodyText"/>
        <w:spacing w:line="360" w:lineRule="auto"/>
        <w:ind w:left="536" w:right="126" w:firstLine="710"/>
        <w:jc w:val="both"/>
      </w:pPr>
      <w:r>
        <w:rPr/>
        <w:t>Недостатньо</w:t>
      </w:r>
      <w:r>
        <w:rPr>
          <w:spacing w:val="1"/>
        </w:rPr>
        <w:t> </w:t>
      </w:r>
      <w:r>
        <w:rPr/>
        <w:t>обґрунтованим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Б.А.</w:t>
      </w:r>
      <w:r>
        <w:rPr>
          <w:spacing w:val="1"/>
        </w:rPr>
        <w:t> </w:t>
      </w:r>
      <w:r>
        <w:rPr/>
        <w:t>Анікіної,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ланцюг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логістичні</w:t>
      </w:r>
      <w:r>
        <w:rPr>
          <w:spacing w:val="1"/>
        </w:rPr>
        <w:t> </w:t>
      </w:r>
      <w:r>
        <w:rPr/>
        <w:t>операції,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транспортування,</w:t>
      </w:r>
      <w:r>
        <w:rPr>
          <w:spacing w:val="1"/>
        </w:rPr>
        <w:t> </w:t>
      </w:r>
      <w:r>
        <w:rPr/>
        <w:t>складування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розглядається,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філософія та система управління підприємством, то некоректним буде віднесення</w:t>
      </w:r>
      <w:r>
        <w:rPr>
          <w:spacing w:val="1"/>
        </w:rPr>
        <w:t> </w:t>
      </w:r>
      <w:r>
        <w:rPr/>
        <w:t>концепції</w:t>
      </w:r>
      <w:r>
        <w:rPr>
          <w:spacing w:val="-4"/>
        </w:rPr>
        <w:t> </w:t>
      </w:r>
      <w:r>
        <w:rPr/>
        <w:t>управління</w:t>
      </w:r>
      <w:r>
        <w:rPr>
          <w:spacing w:val="-1"/>
        </w:rPr>
        <w:t> </w:t>
      </w:r>
      <w:r>
        <w:rPr/>
        <w:t>підприємством</w:t>
      </w:r>
      <w:r>
        <w:rPr>
          <w:spacing w:val="3"/>
        </w:rPr>
        <w:t> </w:t>
      </w:r>
      <w:r>
        <w:rPr/>
        <w:t>у</w:t>
      </w:r>
      <w:r>
        <w:rPr>
          <w:spacing w:val="-6"/>
        </w:rPr>
        <w:t> </w:t>
      </w:r>
      <w:r>
        <w:rPr/>
        <w:t>цілому</w:t>
      </w:r>
      <w:r>
        <w:rPr>
          <w:spacing w:val="-7"/>
        </w:rPr>
        <w:t> </w:t>
      </w:r>
      <w:r>
        <w:rPr/>
        <w:t>до</w:t>
      </w:r>
      <w:r>
        <w:rPr>
          <w:spacing w:val="-2"/>
        </w:rPr>
        <w:t> </w:t>
      </w:r>
      <w:r>
        <w:rPr/>
        <w:t>окремих</w:t>
      </w:r>
      <w:r>
        <w:rPr>
          <w:spacing w:val="-7"/>
        </w:rPr>
        <w:t> </w:t>
      </w:r>
      <w:r>
        <w:rPr/>
        <w:t>логістичних</w:t>
      </w:r>
      <w:r>
        <w:rPr>
          <w:spacing w:val="-6"/>
        </w:rPr>
        <w:t> </w:t>
      </w:r>
      <w:r>
        <w:rPr/>
        <w:t>операцій.</w:t>
      </w:r>
    </w:p>
    <w:p>
      <w:pPr>
        <w:pStyle w:val="BodyText"/>
        <w:spacing w:line="360" w:lineRule="auto"/>
        <w:ind w:left="536" w:right="121" w:firstLine="710"/>
        <w:jc w:val="both"/>
      </w:pPr>
      <w:r>
        <w:rPr/>
        <w:t>Слід зазначити, визначення маркетингової логістики Романєєвої Є.В. також</w:t>
      </w:r>
      <w:r>
        <w:rPr>
          <w:spacing w:val="1"/>
        </w:rPr>
        <w:t> </w:t>
      </w:r>
      <w:r>
        <w:rPr/>
        <w:t>викликає</w:t>
      </w:r>
      <w:r>
        <w:rPr>
          <w:spacing w:val="-13"/>
        </w:rPr>
        <w:t> </w:t>
      </w:r>
      <w:r>
        <w:rPr/>
        <w:t>певні</w:t>
      </w:r>
      <w:r>
        <w:rPr>
          <w:spacing w:val="-17"/>
        </w:rPr>
        <w:t> </w:t>
      </w:r>
      <w:r>
        <w:rPr/>
        <w:t>сумніви:</w:t>
      </w:r>
      <w:r>
        <w:rPr>
          <w:spacing w:val="-14"/>
        </w:rPr>
        <w:t> </w:t>
      </w:r>
      <w:r>
        <w:rPr/>
        <w:t>«особливість</w:t>
      </w:r>
      <w:r>
        <w:rPr>
          <w:spacing w:val="-14"/>
        </w:rPr>
        <w:t> </w:t>
      </w:r>
      <w:r>
        <w:rPr/>
        <w:t>логістики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післяпродажному</w:t>
      </w:r>
      <w:r>
        <w:rPr>
          <w:spacing w:val="-17"/>
        </w:rPr>
        <w:t> </w:t>
      </w:r>
      <w:r>
        <w:rPr/>
        <w:t>етапі,</w:t>
      </w:r>
      <w:r>
        <w:rPr>
          <w:spacing w:val="-11"/>
        </w:rPr>
        <w:t> </w:t>
      </w:r>
      <w:r>
        <w:rPr/>
        <w:t>у</w:t>
      </w:r>
      <w:r>
        <w:rPr>
          <w:spacing w:val="-17"/>
        </w:rPr>
        <w:t> </w:t>
      </w:r>
      <w:r>
        <w:rPr/>
        <w:t>якому</w:t>
      </w:r>
      <w:r>
        <w:rPr>
          <w:spacing w:val="-67"/>
        </w:rPr>
        <w:t> </w:t>
      </w:r>
      <w:r>
        <w:rPr/>
        <w:t>товари</w:t>
      </w:r>
      <w:r>
        <w:rPr>
          <w:spacing w:val="9"/>
        </w:rPr>
        <w:t> </w:t>
      </w:r>
      <w:r>
        <w:rPr/>
        <w:t>перебувають</w:t>
      </w:r>
      <w:r>
        <w:rPr>
          <w:spacing w:val="8"/>
        </w:rPr>
        <w:t> </w:t>
      </w:r>
      <w:r>
        <w:rPr/>
        <w:t>у</w:t>
      </w:r>
      <w:r>
        <w:rPr>
          <w:spacing w:val="5"/>
        </w:rPr>
        <w:t> </w:t>
      </w:r>
      <w:r>
        <w:rPr/>
        <w:t>сфері</w:t>
      </w:r>
      <w:r>
        <w:rPr>
          <w:spacing w:val="4"/>
        </w:rPr>
        <w:t> </w:t>
      </w:r>
      <w:r>
        <w:rPr/>
        <w:t>уваги</w:t>
      </w:r>
      <w:r>
        <w:rPr>
          <w:spacing w:val="9"/>
        </w:rPr>
        <w:t> </w:t>
      </w:r>
      <w:r>
        <w:rPr/>
        <w:t>маркетингу».</w:t>
      </w:r>
      <w:r>
        <w:rPr>
          <w:spacing w:val="12"/>
        </w:rPr>
        <w:t> </w:t>
      </w:r>
      <w:r>
        <w:rPr/>
        <w:t>Відповідно</w:t>
      </w:r>
      <w:r>
        <w:rPr>
          <w:spacing w:val="9"/>
        </w:rPr>
        <w:t> </w:t>
      </w:r>
      <w:r>
        <w:rPr/>
        <w:t>до</w:t>
      </w:r>
      <w:r>
        <w:rPr>
          <w:spacing w:val="10"/>
        </w:rPr>
        <w:t> </w:t>
      </w:r>
      <w:r>
        <w:rPr/>
        <w:t>сучасної</w:t>
      </w:r>
      <w:r>
        <w:rPr>
          <w:spacing w:val="4"/>
        </w:rPr>
        <w:t> </w:t>
      </w:r>
      <w:r>
        <w:rPr/>
        <w:t>концепції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1"/>
        <w:jc w:val="both"/>
      </w:pPr>
      <w:r>
        <w:rPr/>
        <w:t>взаємодії зі споживачем «сфера уваги маркетингу» охоплює всі етапи життєвого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занадто</w:t>
      </w:r>
      <w:r>
        <w:rPr>
          <w:spacing w:val="1"/>
        </w:rPr>
        <w:t> </w:t>
      </w:r>
      <w:r>
        <w:rPr/>
        <w:t>вузьким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обмежує</w:t>
      </w:r>
      <w:r>
        <w:rPr>
          <w:spacing w:val="1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функціонування маркетингової логістики. Досить жорсткі умови ринку,</w:t>
      </w:r>
      <w:r>
        <w:rPr>
          <w:spacing w:val="1"/>
        </w:rPr>
        <w:t> </w:t>
      </w:r>
      <w:r>
        <w:rPr/>
        <w:t>а 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підприємствам.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успішно</w:t>
      </w:r>
      <w:r>
        <w:rPr>
          <w:spacing w:val="1"/>
        </w:rPr>
        <w:t> </w:t>
      </w:r>
      <w:r>
        <w:rPr/>
        <w:t>функціонувати</w:t>
      </w:r>
      <w:r>
        <w:rPr>
          <w:spacing w:val="1"/>
        </w:rPr>
        <w:t> </w:t>
      </w:r>
      <w:r>
        <w:rPr/>
        <w:t>недостатньо</w:t>
      </w:r>
      <w:r>
        <w:rPr>
          <w:spacing w:val="1"/>
        </w:rPr>
        <w:t> </w:t>
      </w:r>
      <w:r>
        <w:rPr/>
        <w:t>виробляти</w:t>
      </w:r>
      <w:r>
        <w:rPr>
          <w:spacing w:val="1"/>
        </w:rPr>
        <w:t> </w:t>
      </w:r>
      <w:r>
        <w:rPr/>
        <w:t>продукцію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обсягах,</w:t>
      </w:r>
      <w:r>
        <w:rPr>
          <w:spacing w:val="1"/>
        </w:rPr>
        <w:t> </w:t>
      </w:r>
      <w:r>
        <w:rPr/>
        <w:t>чимало</w:t>
      </w:r>
      <w:r>
        <w:rPr>
          <w:spacing w:val="1"/>
        </w:rPr>
        <w:t> </w:t>
      </w:r>
      <w:r>
        <w:rPr/>
        <w:t>важливим є подальший її збут. Але так як маркетингова логістика не обмежується</w:t>
      </w:r>
      <w:r>
        <w:rPr>
          <w:spacing w:val="1"/>
        </w:rPr>
        <w:t> </w:t>
      </w:r>
      <w:r>
        <w:rPr/>
        <w:t>тільки</w:t>
      </w:r>
      <w:r>
        <w:rPr>
          <w:spacing w:val="9"/>
        </w:rPr>
        <w:t> </w:t>
      </w:r>
      <w:r>
        <w:rPr/>
        <w:t>збутом,</w:t>
      </w:r>
      <w:r>
        <w:rPr>
          <w:spacing w:val="13"/>
        </w:rPr>
        <w:t> </w:t>
      </w:r>
      <w:r>
        <w:rPr/>
        <w:t>а</w:t>
      </w:r>
      <w:r>
        <w:rPr>
          <w:spacing w:val="11"/>
        </w:rPr>
        <w:t> </w:t>
      </w:r>
      <w:r>
        <w:rPr/>
        <w:t>охоплює</w:t>
      </w:r>
      <w:r>
        <w:rPr>
          <w:spacing w:val="10"/>
        </w:rPr>
        <w:t> </w:t>
      </w:r>
      <w:r>
        <w:rPr/>
        <w:t>всю</w:t>
      </w:r>
      <w:r>
        <w:rPr>
          <w:spacing w:val="9"/>
        </w:rPr>
        <w:t> </w:t>
      </w:r>
      <w:r>
        <w:rPr/>
        <w:t>діяльність</w:t>
      </w:r>
      <w:r>
        <w:rPr>
          <w:spacing w:val="8"/>
        </w:rPr>
        <w:t> </w:t>
      </w:r>
      <w:r>
        <w:rPr/>
        <w:t>підприємства</w:t>
      </w:r>
      <w:r>
        <w:rPr>
          <w:spacing w:val="11"/>
        </w:rPr>
        <w:t> </w:t>
      </w:r>
      <w:r>
        <w:rPr/>
        <w:t>від</w:t>
      </w:r>
      <w:r>
        <w:rPr>
          <w:spacing w:val="13"/>
        </w:rPr>
        <w:t> </w:t>
      </w:r>
      <w:r>
        <w:rPr/>
        <w:t>закупівлі</w:t>
      </w:r>
      <w:r>
        <w:rPr>
          <w:spacing w:val="5"/>
        </w:rPr>
        <w:t> </w:t>
      </w:r>
      <w:r>
        <w:rPr/>
        <w:t>матеріалів</w:t>
      </w:r>
      <w:r>
        <w:rPr>
          <w:spacing w:val="8"/>
        </w:rPr>
        <w:t> </w:t>
      </w:r>
      <w:r>
        <w:rPr/>
        <w:t>до</w:t>
      </w:r>
      <w:r>
        <w:rPr>
          <w:spacing w:val="-68"/>
        </w:rPr>
        <w:t> </w:t>
      </w:r>
      <w:r>
        <w:rPr/>
        <w:t>її</w:t>
      </w:r>
      <w:r>
        <w:rPr>
          <w:spacing w:val="1"/>
        </w:rPr>
        <w:t> </w:t>
      </w:r>
      <w:r>
        <w:rPr/>
        <w:t>реалізації,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простежується</w:t>
      </w:r>
      <w:r>
        <w:rPr>
          <w:spacing w:val="1"/>
        </w:rPr>
        <w:t> </w:t>
      </w:r>
      <w:r>
        <w:rPr/>
        <w:t>взаємозв'язок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функціями</w:t>
      </w:r>
      <w:r>
        <w:rPr>
          <w:spacing w:val="1"/>
        </w:rPr>
        <w:t> </w:t>
      </w:r>
      <w:r>
        <w:rPr/>
        <w:t>розподілу та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найкращою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багатьох проблем.</w:t>
      </w:r>
      <w:r>
        <w:rPr>
          <w:spacing w:val="1"/>
        </w:rPr>
        <w:t> </w:t>
      </w:r>
      <w:r>
        <w:rPr>
          <w:w w:val="95"/>
        </w:rPr>
        <w:t>Однією з таких в умовах жорсткої конкуренції є виживання підприємства, яке може</w:t>
      </w:r>
      <w:r>
        <w:rPr>
          <w:spacing w:val="1"/>
          <w:w w:val="95"/>
        </w:rPr>
        <w:t> </w:t>
      </w:r>
      <w:r>
        <w:rPr/>
        <w:t>запропонувати</w:t>
      </w:r>
      <w:r>
        <w:rPr>
          <w:spacing w:val="1"/>
        </w:rPr>
        <w:t> </w:t>
      </w:r>
      <w:r>
        <w:rPr/>
        <w:t>якісну</w:t>
      </w:r>
      <w:r>
        <w:rPr>
          <w:spacing w:val="1"/>
        </w:rPr>
        <w:t> </w:t>
      </w:r>
      <w:r>
        <w:rPr/>
        <w:t>продукцію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найнижчою</w:t>
      </w:r>
      <w:r>
        <w:rPr>
          <w:spacing w:val="1"/>
        </w:rPr>
        <w:t> </w:t>
      </w:r>
      <w:r>
        <w:rPr/>
        <w:t>ціною.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ціна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продукцію</w:t>
      </w:r>
      <w:r>
        <w:rPr>
          <w:spacing w:val="1"/>
        </w:rPr>
        <w:t> </w:t>
      </w:r>
      <w:r>
        <w:rPr/>
        <w:t>залежить як від витрат на її виробництво, так і від витрат на транспортування,</w:t>
      </w:r>
      <w:r>
        <w:rPr>
          <w:spacing w:val="1"/>
        </w:rPr>
        <w:t> </w:t>
      </w:r>
      <w:r>
        <w:rPr/>
        <w:t>реалізацію тощо. Наприклад, на 15–20% від суми валових витрат європейських та</w:t>
      </w:r>
      <w:r>
        <w:rPr>
          <w:spacing w:val="1"/>
        </w:rPr>
        <w:t> </w:t>
      </w:r>
      <w:r>
        <w:rPr/>
        <w:t>американських</w:t>
      </w:r>
      <w:r>
        <w:rPr>
          <w:spacing w:val="1"/>
        </w:rPr>
        <w:t> </w:t>
      </w:r>
      <w:r>
        <w:rPr/>
        <w:t>виробників,</w:t>
      </w:r>
      <w:r>
        <w:rPr>
          <w:spacing w:val="1"/>
        </w:rPr>
        <w:t> </w:t>
      </w:r>
      <w:r>
        <w:rPr/>
        <w:t>припадають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організацію</w:t>
      </w:r>
      <w:r>
        <w:rPr>
          <w:spacing w:val="1"/>
        </w:rPr>
        <w:t> </w:t>
      </w:r>
      <w:r>
        <w:rPr/>
        <w:t>товароруху.</w:t>
      </w:r>
      <w:r>
        <w:rPr>
          <w:spacing w:val="1"/>
        </w:rPr>
        <w:t> </w:t>
      </w:r>
      <w:r>
        <w:rPr/>
        <w:t>Скорочення цього виду витрат призведе до встановлення конкурентоспроможної</w:t>
      </w:r>
      <w:r>
        <w:rPr>
          <w:spacing w:val="1"/>
        </w:rPr>
        <w:t> </w:t>
      </w:r>
      <w:r>
        <w:rPr/>
        <w:t>ціни та</w:t>
      </w:r>
      <w:r>
        <w:rPr>
          <w:spacing w:val="2"/>
        </w:rPr>
        <w:t> </w:t>
      </w:r>
      <w:r>
        <w:rPr/>
        <w:t>приросту</w:t>
      </w:r>
      <w:r>
        <w:rPr>
          <w:spacing w:val="-3"/>
        </w:rPr>
        <w:t> </w:t>
      </w:r>
      <w:r>
        <w:rPr/>
        <w:t>прибутку.</w:t>
      </w:r>
    </w:p>
    <w:p>
      <w:pPr>
        <w:pStyle w:val="BodyText"/>
        <w:spacing w:line="360" w:lineRule="auto"/>
        <w:ind w:left="536" w:right="125" w:firstLine="710"/>
        <w:jc w:val="both"/>
      </w:pPr>
      <w:r>
        <w:rPr/>
        <w:t>Запаси теж є серйозною проблемою, надлишок яких призупиняє більшість</w:t>
      </w:r>
      <w:r>
        <w:rPr>
          <w:spacing w:val="1"/>
        </w:rPr>
        <w:t> </w:t>
      </w:r>
      <w:r>
        <w:rPr/>
        <w:t>фінансових ресурсів, що тягне до накопичення продукції на складах. Також може</w:t>
      </w:r>
      <w:r>
        <w:rPr>
          <w:spacing w:val="1"/>
        </w:rPr>
        <w:t> </w:t>
      </w:r>
      <w:r>
        <w:rPr/>
        <w:t>виникнути ситуація дефіциту, що призведе до втрати продажів та повної втрати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Запаси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розбіжністю</w:t>
      </w:r>
      <w:r>
        <w:rPr>
          <w:spacing w:val="1"/>
        </w:rPr>
        <w:t> </w:t>
      </w:r>
      <w:r>
        <w:rPr/>
        <w:t>служб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логістики.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зацікавлений</w:t>
      </w:r>
      <w:r>
        <w:rPr>
          <w:spacing w:val="1"/>
        </w:rPr>
        <w:t> </w:t>
      </w:r>
      <w:r>
        <w:rPr/>
        <w:t>максимізувати</w:t>
      </w:r>
      <w:r>
        <w:rPr>
          <w:spacing w:val="1"/>
        </w:rPr>
        <w:t> </w:t>
      </w:r>
      <w:r>
        <w:rPr/>
        <w:t>запаси,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дозволяє підвищувати якість обслуговування клієнтів: знизити ризик виникнення</w:t>
      </w:r>
      <w:r>
        <w:rPr>
          <w:spacing w:val="1"/>
        </w:rPr>
        <w:t> </w:t>
      </w:r>
      <w:r>
        <w:rPr/>
        <w:t>дефіциту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скоротити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замовлень.</w:t>
      </w:r>
      <w:r>
        <w:rPr>
          <w:spacing w:val="1"/>
        </w:rPr>
        <w:t> </w:t>
      </w:r>
      <w:r>
        <w:rPr/>
        <w:t>Логістичний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прагне</w:t>
      </w:r>
      <w:r>
        <w:rPr>
          <w:spacing w:val="1"/>
        </w:rPr>
        <w:t> </w:t>
      </w:r>
      <w:r>
        <w:rPr/>
        <w:t>оптимізації</w:t>
      </w:r>
      <w:r>
        <w:rPr>
          <w:spacing w:val="1"/>
        </w:rPr>
        <w:t> </w:t>
      </w:r>
      <w:r>
        <w:rPr/>
        <w:t>запасів,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уникнути</w:t>
      </w:r>
      <w:r>
        <w:rPr>
          <w:spacing w:val="1"/>
        </w:rPr>
        <w:t> </w:t>
      </w:r>
      <w:r>
        <w:rPr/>
        <w:t>затоварювання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складування. За допомогою таблиці 1.2 розглянемо основні риси маркетингової</w:t>
      </w:r>
      <w:r>
        <w:rPr>
          <w:spacing w:val="1"/>
        </w:rPr>
        <w:t> </w:t>
      </w:r>
      <w:r>
        <w:rPr/>
        <w:t>логістики,</w:t>
      </w:r>
      <w:r>
        <w:rPr>
          <w:spacing w:val="2"/>
        </w:rPr>
        <w:t> </w:t>
      </w:r>
      <w:r>
        <w:rPr/>
        <w:t>такі</w:t>
      </w:r>
      <w:r>
        <w:rPr>
          <w:spacing w:val="-5"/>
        </w:rPr>
        <w:t> </w:t>
      </w:r>
      <w:r>
        <w:rPr/>
        <w:t>як:</w:t>
      </w:r>
      <w:r>
        <w:rPr>
          <w:spacing w:val="-5"/>
        </w:rPr>
        <w:t> </w:t>
      </w:r>
      <w:r>
        <w:rPr/>
        <w:t>місце,</w:t>
      </w:r>
      <w:r>
        <w:rPr>
          <w:spacing w:val="3"/>
        </w:rPr>
        <w:t> </w:t>
      </w:r>
      <w:r>
        <w:rPr/>
        <w:t>мета,</w:t>
      </w:r>
      <w:r>
        <w:rPr>
          <w:spacing w:val="3"/>
        </w:rPr>
        <w:t> </w:t>
      </w:r>
      <w:r>
        <w:rPr/>
        <w:t>сутність,</w:t>
      </w:r>
      <w:r>
        <w:rPr>
          <w:spacing w:val="3"/>
        </w:rPr>
        <w:t> </w:t>
      </w:r>
      <w:r>
        <w:rPr/>
        <w:t>функції</w:t>
      </w:r>
      <w:r>
        <w:rPr>
          <w:spacing w:val="-6"/>
        </w:rPr>
        <w:t> </w:t>
      </w:r>
      <w:r>
        <w:rPr/>
        <w:t>та</w:t>
      </w:r>
      <w:r>
        <w:rPr>
          <w:spacing w:val="1"/>
        </w:rPr>
        <w:t> </w:t>
      </w:r>
      <w:r>
        <w:rPr/>
        <w:t>операції.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spacing w:line="362" w:lineRule="auto"/>
        <w:ind w:left="536" w:right="350" w:firstLine="710"/>
      </w:pPr>
      <w:r>
        <w:rPr/>
        <w:t>Таблиця 1.2 – Основні риси маркетингової логістики [складено автором на</w:t>
      </w:r>
      <w:r>
        <w:rPr>
          <w:spacing w:val="-67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[15-18]]</w:t>
      </w:r>
    </w:p>
    <w:p>
      <w:pPr>
        <w:spacing w:after="0" w:line="362" w:lineRule="auto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rPr>
          <w:sz w:val="20"/>
        </w:rPr>
      </w:pPr>
    </w:p>
    <w:tbl>
      <w:tblPr>
        <w:tblW w:w="0" w:type="auto"/>
        <w:jc w:val="left"/>
        <w:tblInd w:w="5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3116"/>
        <w:gridCol w:w="3117"/>
      </w:tblGrid>
      <w:tr>
        <w:trPr>
          <w:trHeight w:val="551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Основні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риси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Автори</w:t>
            </w:r>
          </w:p>
        </w:tc>
      </w:tr>
      <w:tr>
        <w:trPr>
          <w:trHeight w:val="2482" w:hRule="atLeast"/>
        </w:trPr>
        <w:tc>
          <w:tcPr>
            <w:tcW w:w="3117" w:type="dxa"/>
          </w:tcPr>
          <w:p>
            <w:pPr>
              <w:pStyle w:val="TableParagraph"/>
              <w:spacing w:line="237" w:lineRule="auto"/>
              <w:ind w:left="110" w:right="813"/>
              <w:rPr>
                <w:sz w:val="24"/>
              </w:rPr>
            </w:pPr>
            <w:r>
              <w:rPr>
                <w:sz w:val="24"/>
              </w:rPr>
              <w:t>Місце 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логістики</w:t>
            </w:r>
          </w:p>
        </w:tc>
        <w:tc>
          <w:tcPr>
            <w:tcW w:w="3116" w:type="dxa"/>
          </w:tcPr>
          <w:p>
            <w:pPr>
              <w:pStyle w:val="TableParagraph"/>
              <w:ind w:left="109" w:right="280"/>
              <w:rPr>
                <w:sz w:val="24"/>
              </w:rPr>
            </w:pPr>
            <w:r>
              <w:rPr>
                <w:sz w:val="24"/>
              </w:rPr>
              <w:t>частина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загальної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системи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логістики, що забезпечує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 товару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 покупця</w:t>
            </w:r>
          </w:p>
        </w:tc>
        <w:tc>
          <w:tcPr>
            <w:tcW w:w="3117" w:type="dxa"/>
          </w:tcPr>
          <w:p>
            <w:pPr>
              <w:pStyle w:val="TableParagraph"/>
              <w:spacing w:line="237" w:lineRule="auto"/>
              <w:ind w:left="109" w:right="271"/>
              <w:rPr>
                <w:sz w:val="24"/>
              </w:rPr>
            </w:pPr>
            <w:r>
              <w:rPr>
                <w:sz w:val="24"/>
              </w:rPr>
              <w:t>Зайцев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Н.Л.,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Гаджинський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А.М.,</w:t>
            </w:r>
          </w:p>
          <w:p>
            <w:pPr>
              <w:pStyle w:val="TableParagraph"/>
              <w:spacing w:line="237" w:lineRule="auto"/>
              <w:ind w:left="109" w:right="1234"/>
              <w:rPr>
                <w:sz w:val="24"/>
              </w:rPr>
            </w:pPr>
            <w:r>
              <w:rPr>
                <w:sz w:val="24"/>
              </w:rPr>
              <w:t>Балабанова Л.О.,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Біловодський</w:t>
            </w:r>
          </w:p>
          <w:p>
            <w:pPr>
              <w:pStyle w:val="TableParagraph"/>
              <w:spacing w:line="237" w:lineRule="auto" w:before="5"/>
              <w:ind w:left="109" w:right="932"/>
              <w:rPr>
                <w:sz w:val="24"/>
              </w:rPr>
            </w:pPr>
            <w:r>
              <w:rPr>
                <w:sz w:val="24"/>
              </w:rPr>
              <w:t>О.А., Єсенькін Б.С.,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Крилова</w:t>
            </w:r>
          </w:p>
          <w:p>
            <w:pPr>
              <w:pStyle w:val="TableParagraph"/>
              <w:spacing w:line="237" w:lineRule="auto" w:before="6"/>
              <w:ind w:left="109" w:right="616"/>
              <w:rPr>
                <w:sz w:val="24"/>
              </w:rPr>
            </w:pPr>
            <w:r>
              <w:rPr>
                <w:sz w:val="24"/>
              </w:rPr>
              <w:t>М.Д., Лукінський В.С.,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Неруш</w:t>
            </w:r>
          </w:p>
          <w:p>
            <w:pPr>
              <w:pStyle w:val="TableParagraph"/>
              <w:spacing w:line="261" w:lineRule="exact" w:before="4"/>
              <w:ind w:left="109"/>
              <w:rPr>
                <w:sz w:val="24"/>
              </w:rPr>
            </w:pPr>
            <w:r>
              <w:rPr>
                <w:sz w:val="24"/>
              </w:rPr>
              <w:t>Ю.М.,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Розіна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Т.М.</w:t>
            </w:r>
          </w:p>
        </w:tc>
      </w:tr>
      <w:tr>
        <w:trPr>
          <w:trHeight w:val="1103" w:hRule="atLeast"/>
        </w:trPr>
        <w:tc>
          <w:tcPr>
            <w:tcW w:w="3117" w:type="dxa"/>
          </w:tcPr>
          <w:p>
            <w:pPr>
              <w:pStyle w:val="TableParagraph"/>
              <w:spacing w:line="242" w:lineRule="auto"/>
              <w:ind w:left="110" w:right="903"/>
              <w:rPr>
                <w:sz w:val="24"/>
              </w:rPr>
            </w:pPr>
            <w:r>
              <w:rPr>
                <w:sz w:val="24"/>
              </w:rPr>
              <w:t>Мета 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логістики</w:t>
            </w:r>
          </w:p>
        </w:tc>
        <w:tc>
          <w:tcPr>
            <w:tcW w:w="3116" w:type="dxa"/>
          </w:tcPr>
          <w:p>
            <w:pPr>
              <w:pStyle w:val="TableParagraph"/>
              <w:ind w:left="109" w:right="101"/>
              <w:rPr>
                <w:sz w:val="24"/>
              </w:rPr>
            </w:pPr>
            <w:r>
              <w:rPr>
                <w:sz w:val="24"/>
              </w:rPr>
              <w:t>доставка потрібних товарів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потрібне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місце,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потрібне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оптимальними</w:t>
            </w:r>
          </w:p>
          <w:p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витратами</w:t>
            </w:r>
          </w:p>
        </w:tc>
        <w:tc>
          <w:tcPr>
            <w:tcW w:w="3117" w:type="dxa"/>
          </w:tcPr>
          <w:p>
            <w:pPr>
              <w:pStyle w:val="TableParagraph"/>
              <w:spacing w:line="242" w:lineRule="auto"/>
              <w:ind w:left="109" w:right="379"/>
              <w:rPr>
                <w:sz w:val="24"/>
              </w:rPr>
            </w:pPr>
            <w:r>
              <w:rPr>
                <w:sz w:val="24"/>
              </w:rPr>
              <w:t>Ніколайчук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В.Є.,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Сергєєв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В.І.,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Ельденштейн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Ю.М.</w:t>
            </w:r>
          </w:p>
        </w:tc>
      </w:tr>
      <w:tr>
        <w:trPr>
          <w:trHeight w:val="3312" w:hRule="atLeast"/>
        </w:trPr>
        <w:tc>
          <w:tcPr>
            <w:tcW w:w="3117" w:type="dxa"/>
          </w:tcPr>
          <w:p>
            <w:pPr>
              <w:pStyle w:val="TableParagraph"/>
              <w:spacing w:line="242" w:lineRule="auto"/>
              <w:ind w:left="110" w:right="534"/>
              <w:rPr>
                <w:sz w:val="24"/>
              </w:rPr>
            </w:pPr>
            <w:r>
              <w:rPr>
                <w:sz w:val="24"/>
              </w:rPr>
              <w:t>Сутність 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логістики</w:t>
            </w:r>
          </w:p>
        </w:tc>
        <w:tc>
          <w:tcPr>
            <w:tcW w:w="3116" w:type="dxa"/>
          </w:tcPr>
          <w:p>
            <w:pPr>
              <w:pStyle w:val="TableParagraph"/>
              <w:ind w:left="109" w:right="163"/>
              <w:rPr>
                <w:sz w:val="24"/>
              </w:rPr>
            </w:pPr>
            <w:r>
              <w:rPr>
                <w:sz w:val="24"/>
              </w:rPr>
              <w:t>зв'язок товароруху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матеріальними потоками,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фінансовими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інформаційними;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логістичний ланцюжок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виробника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споживача як, якого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виступають</w:t>
            </w:r>
          </w:p>
          <w:p>
            <w:pPr>
              <w:pStyle w:val="TableParagraph"/>
              <w:spacing w:line="242" w:lineRule="auto"/>
              <w:ind w:left="109" w:right="297"/>
              <w:rPr>
                <w:sz w:val="24"/>
              </w:rPr>
            </w:pPr>
            <w:r>
              <w:rPr>
                <w:sz w:val="24"/>
              </w:rPr>
              <w:t>торгові організації, оптові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роздрібні;</w:t>
            </w:r>
          </w:p>
          <w:p>
            <w:pPr>
              <w:pStyle w:val="TableParagraph"/>
              <w:spacing w:line="271" w:lineRule="exact"/>
              <w:ind w:left="109"/>
              <w:rPr>
                <w:sz w:val="24"/>
              </w:rPr>
            </w:pPr>
            <w:r>
              <w:rPr>
                <w:sz w:val="24"/>
              </w:rPr>
              <w:t>передача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власності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придбаний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</w:t>
            </w:r>
          </w:p>
        </w:tc>
        <w:tc>
          <w:tcPr>
            <w:tcW w:w="3117" w:type="dxa"/>
          </w:tcPr>
          <w:p>
            <w:pPr>
              <w:pStyle w:val="TableParagraph"/>
              <w:ind w:left="109" w:right="173"/>
              <w:rPr>
                <w:sz w:val="24"/>
              </w:rPr>
            </w:pPr>
            <w:r>
              <w:rPr>
                <w:sz w:val="24"/>
              </w:rPr>
              <w:t>Савенкова Т.І., Черновалов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А.В.,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Мішина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Л.А.,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Анікіна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Б.А.,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Біловодський О.А.,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Дибська В.В., Алесінка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Т.В.,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Лукінський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В.С.,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Зайцев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Н.Л.,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Березін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Ніколайчук В.Є., Чудаков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О.Д. , Ланкіна В.Є., Неруш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Ю.М.,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Сергєєв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В.І.,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Балабанова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Л.О.,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Розіна</w:t>
            </w:r>
          </w:p>
          <w:p>
            <w:pPr>
              <w:pStyle w:val="TableParagraph"/>
              <w:spacing w:line="278" w:lineRule="exact"/>
              <w:ind w:left="109" w:right="902"/>
              <w:rPr>
                <w:sz w:val="24"/>
              </w:rPr>
            </w:pPr>
            <w:r>
              <w:rPr>
                <w:sz w:val="24"/>
              </w:rPr>
              <w:t>Т.М.,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Крилова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М.Д.,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Єсенькін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Б.С.</w:t>
            </w:r>
          </w:p>
        </w:tc>
      </w:tr>
      <w:tr>
        <w:trPr>
          <w:trHeight w:val="2205" w:hRule="atLeast"/>
        </w:trPr>
        <w:tc>
          <w:tcPr>
            <w:tcW w:w="3117" w:type="dxa"/>
          </w:tcPr>
          <w:p>
            <w:pPr>
              <w:pStyle w:val="TableParagraph"/>
              <w:spacing w:line="242" w:lineRule="auto"/>
              <w:ind w:left="110" w:right="618"/>
              <w:rPr>
                <w:sz w:val="24"/>
              </w:rPr>
            </w:pPr>
            <w:r>
              <w:rPr>
                <w:sz w:val="24"/>
              </w:rPr>
              <w:t>Функції 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логістики</w:t>
            </w:r>
          </w:p>
        </w:tc>
        <w:tc>
          <w:tcPr>
            <w:tcW w:w="3116" w:type="dxa"/>
          </w:tcPr>
          <w:p>
            <w:pPr>
              <w:pStyle w:val="TableParagraph"/>
              <w:ind w:left="109" w:right="654"/>
              <w:rPr>
                <w:sz w:val="24"/>
              </w:rPr>
            </w:pPr>
            <w:r>
              <w:rPr>
                <w:sz w:val="24"/>
              </w:rPr>
              <w:t>найбільш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задоволення запитів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 ринку;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планування, контроль,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оперативне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керування,</w:t>
            </w:r>
          </w:p>
          <w:p>
            <w:pPr>
              <w:pStyle w:val="TableParagraph"/>
              <w:spacing w:line="278" w:lineRule="exact"/>
              <w:ind w:left="109" w:right="242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логістичних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потоків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видів</w:t>
            </w:r>
          </w:p>
        </w:tc>
        <w:tc>
          <w:tcPr>
            <w:tcW w:w="3117" w:type="dxa"/>
          </w:tcPr>
          <w:p>
            <w:pPr>
              <w:pStyle w:val="TableParagraph"/>
              <w:spacing w:line="242" w:lineRule="auto"/>
              <w:ind w:left="109" w:right="497"/>
              <w:rPr>
                <w:sz w:val="24"/>
              </w:rPr>
            </w:pPr>
            <w:r>
              <w:rPr>
                <w:sz w:val="24"/>
              </w:rPr>
              <w:t>Котлер Ф, Гаджинський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А.М.,</w:t>
            </w:r>
          </w:p>
          <w:p>
            <w:pPr>
              <w:pStyle w:val="TableParagraph"/>
              <w:ind w:left="109" w:right="97"/>
              <w:rPr>
                <w:sz w:val="24"/>
              </w:rPr>
            </w:pPr>
            <w:r>
              <w:rPr>
                <w:sz w:val="24"/>
              </w:rPr>
              <w:t>Балабанова Л.О., Савенкова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Т.І.,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Голубков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Є.П.,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Мішина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Л.А., Зайцева Н.Л.,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Чудакова, А.Д., Черновалов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А.В.,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Голубков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Є.П.</w:t>
            </w:r>
          </w:p>
        </w:tc>
      </w:tr>
      <w:tr>
        <w:trPr>
          <w:trHeight w:val="1097" w:hRule="atLeast"/>
        </w:trPr>
        <w:tc>
          <w:tcPr>
            <w:tcW w:w="3117" w:type="dxa"/>
          </w:tcPr>
          <w:p>
            <w:pPr>
              <w:pStyle w:val="TableParagraph"/>
              <w:spacing w:line="242" w:lineRule="auto"/>
              <w:ind w:left="110" w:right="538"/>
              <w:rPr>
                <w:sz w:val="24"/>
              </w:rPr>
            </w:pPr>
            <w:r>
              <w:rPr>
                <w:sz w:val="24"/>
              </w:rPr>
              <w:t>Операції маркетингової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логістики</w:t>
            </w:r>
          </w:p>
        </w:tc>
        <w:tc>
          <w:tcPr>
            <w:tcW w:w="3116" w:type="dxa"/>
          </w:tcPr>
          <w:p>
            <w:pPr>
              <w:pStyle w:val="TableParagraph"/>
              <w:ind w:left="109" w:right="468"/>
              <w:rPr>
                <w:sz w:val="24"/>
              </w:rPr>
            </w:pPr>
            <w:r>
              <w:rPr>
                <w:sz w:val="24"/>
              </w:rPr>
              <w:t>транспортування,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складування,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пакування,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сервісне</w:t>
            </w:r>
          </w:p>
          <w:p>
            <w:pPr>
              <w:pStyle w:val="TableParagraph"/>
              <w:spacing w:line="261" w:lineRule="exact"/>
              <w:ind w:left="109"/>
              <w:rPr>
                <w:sz w:val="24"/>
              </w:rPr>
            </w:pPr>
            <w:r>
              <w:rPr>
                <w:sz w:val="24"/>
              </w:rPr>
              <w:t>обслуговування</w:t>
            </w:r>
          </w:p>
        </w:tc>
        <w:tc>
          <w:tcPr>
            <w:tcW w:w="3117" w:type="dxa"/>
          </w:tcPr>
          <w:p>
            <w:pPr>
              <w:pStyle w:val="TableParagraph"/>
              <w:ind w:left="109" w:right="224"/>
              <w:rPr>
                <w:sz w:val="24"/>
              </w:rPr>
            </w:pPr>
            <w:r>
              <w:rPr>
                <w:sz w:val="24"/>
              </w:rPr>
              <w:t>Гаджинський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А.М.,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Неруш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Ю.М., Біловодський О.А.,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Ланкіна В.Є</w:t>
            </w:r>
          </w:p>
        </w:tc>
      </w:tr>
    </w:tbl>
    <w:p>
      <w:pPr>
        <w:pStyle w:val="BodyText"/>
        <w:spacing w:before="4"/>
        <w:rPr>
          <w:sz w:val="22"/>
        </w:rPr>
      </w:pPr>
    </w:p>
    <w:p>
      <w:pPr>
        <w:pStyle w:val="BodyText"/>
        <w:spacing w:line="360" w:lineRule="auto" w:before="87"/>
        <w:ind w:left="536" w:right="126" w:firstLine="710"/>
        <w:jc w:val="both"/>
      </w:pPr>
      <w:r>
        <w:rPr/>
        <w:t>На</w:t>
      </w:r>
      <w:r>
        <w:rPr>
          <w:spacing w:val="1"/>
        </w:rPr>
        <w:t> </w:t>
      </w:r>
      <w:r>
        <w:rPr/>
        <w:t>думку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Лубочнова,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логістика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планування,</w:t>
      </w:r>
      <w:r>
        <w:rPr>
          <w:spacing w:val="1"/>
        </w:rPr>
        <w:t> </w:t>
      </w:r>
      <w:r>
        <w:rPr/>
        <w:t>організація та контроль всіх операцій з переміщення та складування, пов'язаних з</w:t>
      </w:r>
      <w:r>
        <w:rPr>
          <w:spacing w:val="1"/>
        </w:rPr>
        <w:t> </w:t>
      </w:r>
      <w:r>
        <w:rPr/>
        <w:t>потоком готової продукції від кінця виробничої лінії до прибуття продукції на</w:t>
      </w:r>
      <w:r>
        <w:rPr>
          <w:spacing w:val="1"/>
        </w:rPr>
        <w:t> </w:t>
      </w:r>
      <w:r>
        <w:rPr/>
        <w:t>ринок, а також пов'язаних з ними каналів розподілу, потрібних для організації та</w:t>
      </w:r>
      <w:r>
        <w:rPr>
          <w:spacing w:val="1"/>
        </w:rPr>
        <w:t> </w:t>
      </w:r>
      <w:r>
        <w:rPr/>
        <w:t>забезпечення</w:t>
      </w:r>
      <w:r>
        <w:rPr>
          <w:spacing w:val="-6"/>
        </w:rPr>
        <w:t> </w:t>
      </w:r>
      <w:r>
        <w:rPr/>
        <w:t>взаємодії</w:t>
      </w:r>
      <w:r>
        <w:rPr>
          <w:spacing w:val="-12"/>
        </w:rPr>
        <w:t> </w:t>
      </w:r>
      <w:r>
        <w:rPr/>
        <w:t>між</w:t>
      </w:r>
      <w:r>
        <w:rPr>
          <w:spacing w:val="-7"/>
        </w:rPr>
        <w:t> </w:t>
      </w:r>
      <w:r>
        <w:rPr/>
        <w:t>компанією</w:t>
      </w:r>
      <w:r>
        <w:rPr>
          <w:spacing w:val="-8"/>
        </w:rPr>
        <w:t> </w:t>
      </w:r>
      <w:r>
        <w:rPr/>
        <w:t>та</w:t>
      </w:r>
      <w:r>
        <w:rPr>
          <w:spacing w:val="-5"/>
        </w:rPr>
        <w:t> </w:t>
      </w:r>
      <w:r>
        <w:rPr/>
        <w:t>її</w:t>
      </w:r>
      <w:r>
        <w:rPr>
          <w:spacing w:val="-12"/>
        </w:rPr>
        <w:t> </w:t>
      </w:r>
      <w:r>
        <w:rPr/>
        <w:t>ринками</w:t>
      </w:r>
      <w:r>
        <w:rPr>
          <w:spacing w:val="-6"/>
        </w:rPr>
        <w:t> </w:t>
      </w:r>
      <w:r>
        <w:rPr/>
        <w:t>[15].</w:t>
      </w:r>
      <w:r>
        <w:rPr>
          <w:spacing w:val="-4"/>
        </w:rPr>
        <w:t> </w:t>
      </w:r>
      <w:r>
        <w:rPr/>
        <w:t>Це</w:t>
      </w:r>
      <w:r>
        <w:rPr>
          <w:spacing w:val="-6"/>
        </w:rPr>
        <w:t> </w:t>
      </w:r>
      <w:r>
        <w:rPr/>
        <w:t>визначення</w:t>
      </w:r>
      <w:r>
        <w:rPr>
          <w:spacing w:val="-6"/>
        </w:rPr>
        <w:t> </w:t>
      </w:r>
      <w:r>
        <w:rPr/>
        <w:t>розкриває</w:t>
      </w:r>
      <w:r>
        <w:rPr>
          <w:spacing w:val="-67"/>
        </w:rPr>
        <w:t> </w:t>
      </w:r>
      <w:r>
        <w:rPr/>
        <w:t>два</w:t>
      </w:r>
      <w:r>
        <w:rPr>
          <w:spacing w:val="1"/>
        </w:rPr>
        <w:t> </w:t>
      </w:r>
      <w:r>
        <w:rPr/>
        <w:t>взаємопов'язані</w:t>
      </w:r>
      <w:r>
        <w:rPr>
          <w:spacing w:val="-5"/>
        </w:rPr>
        <w:t> </w:t>
      </w:r>
      <w:r>
        <w:rPr/>
        <w:t>аспекти маркетингової</w:t>
      </w:r>
      <w:r>
        <w:rPr>
          <w:spacing w:val="-4"/>
        </w:rPr>
        <w:t> </w:t>
      </w:r>
      <w:r>
        <w:rPr/>
        <w:t>логістики,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саме: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8"/>
        <w:rPr>
          <w:sz w:val="10"/>
        </w:rPr>
      </w:pP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0" w:lineRule="auto" w:before="99" w:after="0"/>
        <w:ind w:left="1256" w:right="133" w:hanging="361"/>
        <w:jc w:val="both"/>
        <w:rPr>
          <w:sz w:val="28"/>
        </w:rPr>
      </w:pPr>
      <w:r>
        <w:rPr>
          <w:sz w:val="28"/>
        </w:rPr>
        <w:t>функціональний,</w:t>
      </w:r>
      <w:r>
        <w:rPr>
          <w:spacing w:val="1"/>
          <w:sz w:val="28"/>
        </w:rPr>
        <w:t> </w:t>
      </w:r>
      <w:r>
        <w:rPr>
          <w:sz w:val="28"/>
        </w:rPr>
        <w:t>пов'язаний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проходженням</w:t>
      </w:r>
      <w:r>
        <w:rPr>
          <w:spacing w:val="1"/>
          <w:sz w:val="28"/>
        </w:rPr>
        <w:t> </w:t>
      </w:r>
      <w:r>
        <w:rPr>
          <w:sz w:val="28"/>
        </w:rPr>
        <w:t>матеріального</w:t>
      </w:r>
      <w:r>
        <w:rPr>
          <w:spacing w:val="1"/>
          <w:sz w:val="28"/>
        </w:rPr>
        <w:t> </w:t>
      </w:r>
      <w:r>
        <w:rPr>
          <w:sz w:val="28"/>
        </w:rPr>
        <w:t>потоку.</w:t>
      </w:r>
      <w:r>
        <w:rPr>
          <w:spacing w:val="1"/>
          <w:sz w:val="28"/>
        </w:rPr>
        <w:t> </w:t>
      </w:r>
      <w:r>
        <w:rPr>
          <w:sz w:val="28"/>
        </w:rPr>
        <w:t>Ця</w:t>
      </w:r>
      <w:r>
        <w:rPr>
          <w:spacing w:val="1"/>
          <w:sz w:val="28"/>
        </w:rPr>
        <w:t> </w:t>
      </w:r>
      <w:r>
        <w:rPr>
          <w:sz w:val="28"/>
        </w:rPr>
        <w:t>функція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літературі</w:t>
      </w:r>
      <w:r>
        <w:rPr>
          <w:spacing w:val="-2"/>
          <w:sz w:val="28"/>
        </w:rPr>
        <w:t> </w:t>
      </w:r>
      <w:r>
        <w:rPr>
          <w:sz w:val="28"/>
        </w:rPr>
        <w:t>зазвичай</w:t>
      </w:r>
      <w:r>
        <w:rPr>
          <w:spacing w:val="-1"/>
          <w:sz w:val="28"/>
        </w:rPr>
        <w:t> </w:t>
      </w:r>
      <w:r>
        <w:rPr>
          <w:sz w:val="28"/>
        </w:rPr>
        <w:t>називається</w:t>
      </w:r>
      <w:r>
        <w:rPr>
          <w:spacing w:val="2"/>
          <w:sz w:val="28"/>
        </w:rPr>
        <w:t> </w:t>
      </w:r>
      <w:r>
        <w:rPr>
          <w:sz w:val="28"/>
        </w:rPr>
        <w:t>"фізичною</w:t>
      </w:r>
      <w:r>
        <w:rPr>
          <w:spacing w:val="2"/>
          <w:sz w:val="28"/>
        </w:rPr>
        <w:t> </w:t>
      </w:r>
      <w:r>
        <w:rPr>
          <w:sz w:val="28"/>
        </w:rPr>
        <w:t>розподілом"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2" w:lineRule="auto" w:before="14" w:after="0"/>
        <w:ind w:left="1256" w:right="137" w:hanging="361"/>
        <w:jc w:val="both"/>
        <w:rPr>
          <w:sz w:val="28"/>
        </w:rPr>
      </w:pPr>
      <w:r>
        <w:rPr>
          <w:sz w:val="28"/>
        </w:rPr>
        <w:t>інституційний, пов'язаний із вибором каналу розподілу та управління ним</w:t>
      </w:r>
      <w:r>
        <w:rPr>
          <w:spacing w:val="1"/>
          <w:sz w:val="28"/>
        </w:rPr>
        <w:t> </w:t>
      </w:r>
      <w:r>
        <w:rPr>
          <w:sz w:val="28"/>
        </w:rPr>
        <w:t>(так званий "канальний"</w:t>
      </w:r>
      <w:r>
        <w:rPr>
          <w:spacing w:val="-3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"стратегічний"</w:t>
      </w:r>
      <w:r>
        <w:rPr>
          <w:spacing w:val="-3"/>
          <w:sz w:val="28"/>
        </w:rPr>
        <w:t> </w:t>
      </w:r>
      <w:r>
        <w:rPr>
          <w:sz w:val="28"/>
        </w:rPr>
        <w:t>розподіл).</w:t>
      </w:r>
    </w:p>
    <w:p>
      <w:pPr>
        <w:pStyle w:val="BodyText"/>
        <w:spacing w:line="360" w:lineRule="auto" w:before="170"/>
        <w:ind w:left="536" w:right="121" w:firstLine="710"/>
        <w:jc w:val="both"/>
      </w:pPr>
      <w:r>
        <w:rPr/>
        <w:t>Ефективне виконання названих функцій у межах маркетингової логістики</w:t>
      </w:r>
      <w:r>
        <w:rPr>
          <w:spacing w:val="1"/>
        </w:rPr>
        <w:t> </w:t>
      </w:r>
      <w:r>
        <w:rPr/>
        <w:t>служить досягненню кінцевої мети ринкової стратегії підприємства (звідси назва</w:t>
      </w:r>
      <w:r>
        <w:rPr>
          <w:spacing w:val="1"/>
        </w:rPr>
        <w:t> </w:t>
      </w:r>
      <w:r>
        <w:rPr/>
        <w:t>"маркетингова логістика") – найповніше задоволення споживачів з допомогою</w:t>
      </w:r>
      <w:r>
        <w:rPr>
          <w:spacing w:val="1"/>
        </w:rPr>
        <w:t> </w:t>
      </w:r>
      <w:r>
        <w:rPr/>
        <w:t>забезпечення доступності необхідної їм продукції, тобто постачання необхідного</w:t>
      </w:r>
      <w:r>
        <w:rPr>
          <w:spacing w:val="1"/>
        </w:rPr>
        <w:t> </w:t>
      </w:r>
      <w:r>
        <w:rPr/>
        <w:t>продукту</w:t>
      </w:r>
      <w:r>
        <w:rPr>
          <w:spacing w:val="-4"/>
        </w:rPr>
        <w:t> </w:t>
      </w:r>
      <w:r>
        <w:rPr/>
        <w:t>потрібне</w:t>
      </w:r>
      <w:r>
        <w:rPr>
          <w:spacing w:val="2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потрібний час.</w:t>
      </w:r>
    </w:p>
    <w:p>
      <w:pPr>
        <w:pStyle w:val="BodyText"/>
        <w:spacing w:line="360" w:lineRule="auto" w:before="1"/>
        <w:ind w:left="536" w:right="121" w:firstLine="710"/>
        <w:jc w:val="both"/>
      </w:pPr>
      <w:r>
        <w:rPr/>
        <w:t>Перейдемо до визначення завдань маркетингової логістики. Цей аспект у</w:t>
      </w:r>
      <w:r>
        <w:rPr>
          <w:spacing w:val="1"/>
        </w:rPr>
        <w:t> </w:t>
      </w:r>
      <w:r>
        <w:rPr/>
        <w:t>своїх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досліджували</w:t>
      </w:r>
      <w:r>
        <w:rPr>
          <w:spacing w:val="1"/>
        </w:rPr>
        <w:t> </w:t>
      </w:r>
      <w:r>
        <w:rPr/>
        <w:t>польські</w:t>
      </w:r>
      <w:r>
        <w:rPr>
          <w:spacing w:val="1"/>
        </w:rPr>
        <w:t> </w:t>
      </w:r>
      <w:r>
        <w:rPr/>
        <w:t>вчені.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Гарбарським,</w:t>
      </w:r>
      <w:r>
        <w:rPr>
          <w:spacing w:val="3"/>
        </w:rPr>
        <w:t> </w:t>
      </w:r>
      <w:r>
        <w:rPr/>
        <w:t>Рутковським</w:t>
      </w:r>
      <w:r>
        <w:rPr>
          <w:spacing w:val="6"/>
        </w:rPr>
        <w:t> </w:t>
      </w:r>
      <w:r>
        <w:rPr/>
        <w:t>та Вжосеком</w:t>
      </w:r>
      <w:r>
        <w:rPr>
          <w:spacing w:val="1"/>
        </w:rPr>
        <w:t> </w:t>
      </w:r>
      <w:r>
        <w:rPr/>
        <w:t>наступні: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2" w:lineRule="auto" w:before="0" w:after="0"/>
        <w:ind w:left="1256" w:right="123" w:hanging="361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місць для</w:t>
      </w:r>
      <w:r>
        <w:rPr>
          <w:spacing w:val="1"/>
          <w:sz w:val="28"/>
        </w:rPr>
        <w:t> </w:t>
      </w:r>
      <w:r>
        <w:rPr>
          <w:sz w:val="28"/>
        </w:rPr>
        <w:t>виставок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експозицій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демонстрація</w:t>
      </w:r>
      <w:r>
        <w:rPr>
          <w:spacing w:val="1"/>
          <w:sz w:val="28"/>
        </w:rPr>
        <w:t> </w:t>
      </w:r>
      <w:r>
        <w:rPr>
          <w:sz w:val="28"/>
        </w:rPr>
        <w:t>функціонально-</w:t>
      </w:r>
      <w:r>
        <w:rPr>
          <w:spacing w:val="1"/>
          <w:sz w:val="28"/>
        </w:rPr>
        <w:t> </w:t>
      </w:r>
      <w:r>
        <w:rPr>
          <w:sz w:val="28"/>
        </w:rPr>
        <w:t>корисності</w:t>
      </w:r>
      <w:r>
        <w:rPr>
          <w:spacing w:val="-5"/>
          <w:sz w:val="28"/>
        </w:rPr>
        <w:t> </w:t>
      </w:r>
      <w:r>
        <w:rPr>
          <w:sz w:val="28"/>
        </w:rPr>
        <w:t>продукту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6" w:after="0"/>
        <w:ind w:left="1256" w:right="138" w:hanging="361"/>
        <w:jc w:val="both"/>
        <w:rPr>
          <w:sz w:val="28"/>
        </w:rPr>
      </w:pPr>
      <w:r>
        <w:rPr>
          <w:sz w:val="28"/>
        </w:rPr>
        <w:t>створення належних умов для дисплеїв (доріжки, ліхтарі, платформи, що</w:t>
      </w:r>
      <w:r>
        <w:rPr>
          <w:spacing w:val="1"/>
          <w:sz w:val="28"/>
        </w:rPr>
        <w:t> </w:t>
      </w:r>
      <w:r>
        <w:rPr>
          <w:sz w:val="28"/>
        </w:rPr>
        <w:t>обертаються,</w:t>
      </w:r>
      <w:r>
        <w:rPr>
          <w:spacing w:val="1"/>
          <w:sz w:val="28"/>
        </w:rPr>
        <w:t> </w:t>
      </w:r>
      <w:r>
        <w:rPr>
          <w:sz w:val="28"/>
        </w:rPr>
        <w:t>гаджети</w:t>
      </w:r>
      <w:r>
        <w:rPr>
          <w:spacing w:val="1"/>
          <w:sz w:val="28"/>
        </w:rPr>
        <w:t> </w:t>
      </w:r>
      <w:r>
        <w:rPr>
          <w:sz w:val="28"/>
        </w:rPr>
        <w:t>компанії,</w:t>
      </w:r>
      <w:r>
        <w:rPr>
          <w:spacing w:val="1"/>
          <w:sz w:val="28"/>
        </w:rPr>
        <w:t> </w:t>
      </w:r>
      <w:r>
        <w:rPr>
          <w:sz w:val="28"/>
        </w:rPr>
        <w:t>крани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обладнання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мультимедіа,</w:t>
      </w:r>
      <w:r>
        <w:rPr>
          <w:spacing w:val="1"/>
          <w:sz w:val="28"/>
        </w:rPr>
        <w:t> </w:t>
      </w:r>
      <w:r>
        <w:rPr>
          <w:sz w:val="28"/>
        </w:rPr>
        <w:t>плакати,</w:t>
      </w:r>
      <w:r>
        <w:rPr>
          <w:spacing w:val="2"/>
          <w:sz w:val="28"/>
        </w:rPr>
        <w:t> </w:t>
      </w:r>
      <w:r>
        <w:rPr>
          <w:sz w:val="28"/>
        </w:rPr>
        <w:t>місця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глядачів,</w:t>
      </w:r>
      <w:r>
        <w:rPr>
          <w:spacing w:val="4"/>
          <w:sz w:val="28"/>
        </w:rPr>
        <w:t> </w:t>
      </w:r>
      <w:r>
        <w:rPr>
          <w:sz w:val="28"/>
        </w:rPr>
        <w:t>санітарія</w:t>
      </w:r>
      <w:r>
        <w:rPr>
          <w:spacing w:val="1"/>
          <w:sz w:val="28"/>
        </w:rPr>
        <w:t> </w:t>
      </w:r>
      <w:r>
        <w:rPr>
          <w:sz w:val="28"/>
        </w:rPr>
        <w:t>тощо),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2" w:lineRule="auto" w:before="0" w:after="0"/>
        <w:ind w:left="1256" w:right="135" w:hanging="361"/>
        <w:jc w:val="both"/>
        <w:rPr>
          <w:sz w:val="28"/>
        </w:rPr>
      </w:pPr>
      <w:r>
        <w:rPr>
          <w:sz w:val="28"/>
        </w:rPr>
        <w:t>постачання</w:t>
      </w:r>
      <w:r>
        <w:rPr>
          <w:spacing w:val="1"/>
          <w:sz w:val="28"/>
        </w:rPr>
        <w:t> </w:t>
      </w:r>
      <w:r>
        <w:rPr>
          <w:sz w:val="28"/>
        </w:rPr>
        <w:t>необхідної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(з</w:t>
      </w:r>
      <w:r>
        <w:rPr>
          <w:spacing w:val="1"/>
          <w:sz w:val="28"/>
        </w:rPr>
        <w:t> </w:t>
      </w:r>
      <w:r>
        <w:rPr>
          <w:sz w:val="28"/>
        </w:rPr>
        <w:t>необхідними</w:t>
      </w:r>
      <w:r>
        <w:rPr>
          <w:spacing w:val="1"/>
          <w:sz w:val="28"/>
        </w:rPr>
        <w:t> </w:t>
      </w:r>
      <w:r>
        <w:rPr>
          <w:sz w:val="28"/>
        </w:rPr>
        <w:t>характеристиками),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240" w:lineRule="auto" w:before="11" w:after="0"/>
        <w:ind w:left="1257" w:right="0" w:hanging="361"/>
        <w:jc w:val="both"/>
        <w:rPr>
          <w:sz w:val="28"/>
        </w:rPr>
      </w:pPr>
      <w:r>
        <w:rPr>
          <w:sz w:val="28"/>
        </w:rPr>
        <w:t>набір</w:t>
      </w:r>
      <w:r>
        <w:rPr>
          <w:spacing w:val="-5"/>
          <w:sz w:val="28"/>
        </w:rPr>
        <w:t> </w:t>
      </w:r>
      <w:r>
        <w:rPr>
          <w:sz w:val="28"/>
        </w:rPr>
        <w:t>кваліфікованих</w:t>
      </w:r>
      <w:r>
        <w:rPr>
          <w:spacing w:val="-8"/>
          <w:sz w:val="28"/>
        </w:rPr>
        <w:t> </w:t>
      </w:r>
      <w:r>
        <w:rPr>
          <w:sz w:val="28"/>
        </w:rPr>
        <w:t>працівників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забезпечення</w:t>
      </w:r>
      <w:r>
        <w:rPr>
          <w:spacing w:val="-4"/>
          <w:sz w:val="28"/>
        </w:rPr>
        <w:t> </w:t>
      </w:r>
      <w:r>
        <w:rPr>
          <w:sz w:val="28"/>
        </w:rPr>
        <w:t>їм</w:t>
      </w:r>
      <w:r>
        <w:rPr>
          <w:spacing w:val="-2"/>
          <w:sz w:val="28"/>
        </w:rPr>
        <w:t> </w:t>
      </w:r>
      <w:r>
        <w:rPr>
          <w:sz w:val="28"/>
        </w:rPr>
        <w:t>належних</w:t>
      </w:r>
      <w:r>
        <w:rPr>
          <w:spacing w:val="-8"/>
          <w:sz w:val="28"/>
        </w:rPr>
        <w:t> </w:t>
      </w:r>
      <w:r>
        <w:rPr>
          <w:sz w:val="28"/>
        </w:rPr>
        <w:t>умов,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240" w:lineRule="auto" w:before="156" w:after="0"/>
        <w:ind w:left="1257" w:right="0" w:hanging="361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-8"/>
          <w:sz w:val="28"/>
        </w:rPr>
        <w:t> </w:t>
      </w:r>
      <w:r>
        <w:rPr>
          <w:sz w:val="28"/>
        </w:rPr>
        <w:t>потенційного</w:t>
      </w:r>
      <w:r>
        <w:rPr>
          <w:spacing w:val="-9"/>
          <w:sz w:val="28"/>
        </w:rPr>
        <w:t> </w:t>
      </w:r>
      <w:r>
        <w:rPr>
          <w:sz w:val="28"/>
        </w:rPr>
        <w:t>обслуговування</w:t>
      </w:r>
      <w:r>
        <w:rPr>
          <w:spacing w:val="-3"/>
          <w:sz w:val="28"/>
        </w:rPr>
        <w:t> </w:t>
      </w:r>
      <w:r>
        <w:rPr>
          <w:sz w:val="28"/>
        </w:rPr>
        <w:t>клієнтів,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2" w:lineRule="auto" w:before="161" w:after="0"/>
        <w:ind w:left="1256" w:right="130" w:hanging="361"/>
        <w:jc w:val="both"/>
        <w:rPr>
          <w:sz w:val="28"/>
        </w:rPr>
      </w:pPr>
      <w:r>
        <w:rPr>
          <w:sz w:val="28"/>
        </w:rPr>
        <w:t>оцінка</w:t>
      </w:r>
      <w:r>
        <w:rPr>
          <w:spacing w:val="-4"/>
          <w:sz w:val="28"/>
        </w:rPr>
        <w:t> </w:t>
      </w:r>
      <w:r>
        <w:rPr>
          <w:sz w:val="28"/>
        </w:rPr>
        <w:t>виставки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погляду</w:t>
      </w:r>
      <w:r>
        <w:rPr>
          <w:spacing w:val="-8"/>
          <w:sz w:val="28"/>
        </w:rPr>
        <w:t> </w:t>
      </w:r>
      <w:r>
        <w:rPr>
          <w:sz w:val="28"/>
        </w:rPr>
        <w:t>логістичних</w:t>
      </w:r>
      <w:r>
        <w:rPr>
          <w:spacing w:val="-9"/>
          <w:sz w:val="28"/>
        </w:rPr>
        <w:t> </w:t>
      </w:r>
      <w:r>
        <w:rPr>
          <w:sz w:val="28"/>
        </w:rPr>
        <w:t>процесів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висновки,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4"/>
          <w:sz w:val="28"/>
        </w:rPr>
        <w:t> </w:t>
      </w:r>
      <w:r>
        <w:rPr>
          <w:sz w:val="28"/>
        </w:rPr>
        <w:t>дозволяють</w:t>
      </w:r>
      <w:r>
        <w:rPr>
          <w:spacing w:val="-68"/>
          <w:sz w:val="28"/>
        </w:rPr>
        <w:t> </w:t>
      </w:r>
      <w:r>
        <w:rPr>
          <w:sz w:val="28"/>
        </w:rPr>
        <w:t>покращити цю діяльність</w:t>
      </w:r>
      <w:r>
        <w:rPr>
          <w:spacing w:val="3"/>
          <w:sz w:val="28"/>
        </w:rPr>
        <w:t> </w:t>
      </w:r>
      <w:r>
        <w:rPr>
          <w:sz w:val="28"/>
        </w:rPr>
        <w:t>у</w:t>
      </w:r>
      <w:r>
        <w:rPr>
          <w:spacing w:val="-3"/>
          <w:sz w:val="28"/>
        </w:rPr>
        <w:t> </w:t>
      </w:r>
      <w:r>
        <w:rPr>
          <w:sz w:val="28"/>
        </w:rPr>
        <w:t>майбутньому</w:t>
      </w:r>
      <w:r>
        <w:rPr>
          <w:spacing w:val="2"/>
          <w:sz w:val="28"/>
        </w:rPr>
        <w:t> </w:t>
      </w:r>
      <w:r>
        <w:rPr>
          <w:sz w:val="28"/>
        </w:rPr>
        <w:t>[15].</w:t>
      </w:r>
    </w:p>
    <w:p>
      <w:pPr>
        <w:pStyle w:val="BodyText"/>
        <w:spacing w:line="360" w:lineRule="auto" w:before="12"/>
        <w:ind w:left="536" w:right="131" w:firstLine="710"/>
        <w:jc w:val="both"/>
      </w:pPr>
      <w:r>
        <w:rPr/>
        <w:t>Інтеграція</w:t>
      </w:r>
      <w:r>
        <w:rPr>
          <w:spacing w:val="1"/>
        </w:rPr>
        <w:t> </w:t>
      </w:r>
      <w:r>
        <w:rPr/>
        <w:t>різних процесів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логістичних функцій</w:t>
      </w:r>
      <w:r>
        <w:rPr>
          <w:spacing w:val="1"/>
        </w:rPr>
        <w:t> </w:t>
      </w:r>
      <w:r>
        <w:rPr/>
        <w:t>у рамках логістичної</w:t>
      </w:r>
      <w:r>
        <w:rPr>
          <w:spacing w:val="1"/>
        </w:rPr>
        <w:t> </w:t>
      </w:r>
      <w:r>
        <w:rPr/>
        <w:t>системи та логістичного менеджменту, а також масштабна інтеграція цієї системи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маркетинговою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відображається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інтегрованій</w:t>
      </w:r>
      <w:r>
        <w:rPr>
          <w:spacing w:val="1"/>
        </w:rPr>
        <w:t> </w:t>
      </w:r>
      <w:r>
        <w:rPr/>
        <w:t>концепції логістико-маркетингового управління, що є фундаментальним аспектом</w:t>
      </w:r>
      <w:r>
        <w:rPr>
          <w:spacing w:val="-67"/>
        </w:rPr>
        <w:t> </w:t>
      </w:r>
      <w:r>
        <w:rPr/>
        <w:t>сучасного управління</w:t>
      </w:r>
      <w:r>
        <w:rPr>
          <w:spacing w:val="3"/>
        </w:rPr>
        <w:t> </w:t>
      </w:r>
      <w:r>
        <w:rPr/>
        <w:t>компанією.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137" w:firstLine="710"/>
        <w:jc w:val="both"/>
      </w:pPr>
      <w:r>
        <w:rPr/>
        <w:t>Розглянемо маркетингову логістику в системі маркетингу та логістики за</w:t>
      </w:r>
      <w:r>
        <w:rPr>
          <w:spacing w:val="1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рисунка</w:t>
      </w:r>
      <w:r>
        <w:rPr>
          <w:spacing w:val="1"/>
        </w:rPr>
        <w:t> </w:t>
      </w:r>
      <w:r>
        <w:rPr/>
        <w:t>1.1,</w:t>
      </w:r>
      <w:r>
        <w:rPr>
          <w:spacing w:val="4"/>
        </w:rPr>
        <w:t> </w:t>
      </w:r>
      <w:r>
        <w:rPr/>
        <w:t>який наведено</w:t>
      </w:r>
      <w:r>
        <w:rPr>
          <w:spacing w:val="1"/>
        </w:rPr>
        <w:t> </w:t>
      </w:r>
      <w:r>
        <w:rPr/>
        <w:t>нижче.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</w:pPr>
      <w:r>
        <w:rPr/>
        <w:pict>
          <v:group style="position:absolute;margin-left:70.150002pt;margin-top:18.332588pt;width:480.9pt;height:163.5pt;mso-position-horizontal-relative:page;mso-position-vertical-relative:paragraph;z-index:-15727616;mso-wrap-distance-left:0;mso-wrap-distance-right:0" coordorigin="1403,367" coordsize="9618,3270">
            <v:shape style="position:absolute;left:3761;top:1385;width:3447;height:762" coordorigin="3761,1385" coordsize="3447,762" path="m7087,2103l7078,2147,7208,2113,7200,2107,7107,2107,7087,2103xm7093,2074l7087,2103,7107,2107,7113,2078,7093,2074xm7102,2030l7093,2074,7113,2078,7107,2107,7200,2107,7102,2030xm3767,1385l3761,1415,7087,2103,7093,2074,3767,1385xe" filled="true" fillcolor="#000000" stroked="false">
              <v:path arrowok="t"/>
              <v:fill type="solid"/>
            </v:shape>
            <v:shape style="position:absolute;left:1546;top:381;width:9417;height:3240" coordorigin="1547,382" coordsize="9417,3240" path="m2811,551l2824,485,2861,431,2915,395,2981,382,4548,382,4614,395,4668,431,4704,485,4717,551,4717,1230,4704,1296,4668,1350,4614,1387,4548,1400,2981,1400,2915,1387,2861,1350,2824,1296,2811,1230,2811,551xm3663,2447l3674,2378,3705,2319,3752,2272,3811,2241,3880,2230,4951,2230,5020,2241,5079,2272,5126,2319,5157,2378,5168,2447,5168,3313,5157,3382,5126,3441,5079,3488,5020,3519,4951,3530,3880,3530,3811,3519,3752,3488,3705,3441,3674,3382,3663,3313,3663,2447xm1547,2434l1563,2355,1606,2290,1671,2246,1750,2230,2564,2230,2643,2246,2708,2290,2752,2355,2768,2434,2768,3326,2752,3406,2708,3470,2643,3514,2564,3530,1750,3530,1671,3514,1606,3470,1563,3406,1547,3326,1547,2434xm2821,2363l2832,2312,2860,2269,2903,2241,2954,2230,3487,2230,3539,2241,3581,2269,3610,2312,3620,2363,3620,3397,3610,3449,3581,3491,3539,3520,3487,3530,2954,3530,2903,3520,2860,3491,2832,3449,2821,3397,2821,2363xm5222,2364l5232,2312,5261,2269,5303,2241,5355,2230,5890,2230,5943,2241,5985,2269,6014,2312,6024,2364,6024,3396,6014,3448,5985,3491,5943,3520,5890,3530,5355,3530,5303,3520,5261,3491,5232,3448,5222,3396,5222,2364xm6110,2364l6123,2285,6159,2216,6213,2161,6282,2126,6362,2113,9020,2113,9100,2126,9169,2161,9223,2216,9259,2285,9271,2364,9271,3370,9259,3450,9223,3519,9169,3573,9100,3609,9020,3622,6362,3622,6282,3609,6213,3573,6159,3519,6123,3450,6110,3370,6110,2364xm6179,2349l6188,2303,6214,2265,6251,2240,6298,2230,7665,2230,7711,2240,7749,2265,7775,2303,7784,2349,7784,2824,7775,2871,7749,2908,7711,2934,7665,2943,6298,2943,6251,2934,6214,2908,6188,2871,6179,2824,6179,2349xm9358,2361l9370,2283,9406,2215,9459,2161,9527,2126,9606,2113,10714,2113,10793,2126,10861,2161,10915,2215,10950,2283,10963,2361,10963,3354,10950,3433,10915,3501,10861,3555,10793,3590,10714,3603,9606,3603,9527,3590,9459,3555,9406,3501,9370,3433,9358,3354,9358,2361xm7848,2349l7858,2303,7883,2265,7921,2240,7967,2230,9068,2230,9114,2240,9152,2265,9177,2303,9187,2349,9187,2824,9177,2871,9152,2908,9114,2934,9068,2943,7967,2943,7921,2934,7883,2908,7858,2871,7848,2824,7848,2349xm6179,3113l6185,3080,6203,3054,6230,3036,6262,3029,9103,3029,9136,3036,9162,3054,9180,3080,9187,3113,9187,3447,9180,3479,9162,3506,9136,3523,9103,3530,6262,3530,6230,3523,6203,3506,6185,3479,6179,3447,6179,3113xe" filled="false" stroked="true" strokeweight="1.5pt" strokecolor="#000000">
              <v:path arrowok="t"/>
              <v:stroke dashstyle="solid"/>
            </v:shape>
            <v:shape style="position:absolute;left:3704;top:1400;width:120;height:713" coordorigin="3704,1400" coordsize="120,713" path="m3749,1993l3704,1993,3764,2113,3814,2013,3749,2013,3749,1993xm3779,1400l3749,1400,3749,2013,3779,2013,3779,1400xm3824,1993l3779,1993,3779,2013,3814,2013,3824,1993xe" filled="true" fillcolor="#000000" stroked="false">
              <v:path arrowok="t"/>
              <v:fill type="solid"/>
            </v:shape>
            <v:shape style="position:absolute;left:1418;top:381;width:9588;height:3240" coordorigin="1418,382" coordsize="9588,3240" path="m1418,2364l1431,2285,1467,2216,1521,2161,1590,2126,1669,2113,5859,2113,5938,2126,6007,2161,6062,2216,6098,2285,6110,2364,6110,3370,6098,3450,6062,3519,6007,3573,5938,3609,5859,3622,1669,3622,1590,3609,1521,3573,1467,3519,1431,3450,1418,3370,1418,2364xm9314,550l9328,484,9364,431,9417,395,9482,382,10838,382,10903,395,10957,431,10993,484,11006,550,11006,1221,10993,1286,10957,1340,10903,1376,10838,1389,9482,1389,9417,1376,9364,1340,9328,1286,9314,1221,9314,550xe" filled="false" stroked="true" strokeweight="1.5pt" strokecolor="#000000">
              <v:path arrowok="t"/>
              <v:stroke dashstyle="solid"/>
            </v:shape>
            <v:shape style="position:absolute;left:8150;top:1374;width:2071;height:754" coordorigin="8150,1375" coordsize="2071,754" path="m10220,1993l10175,1993,10175,1389,10160,1389,10155,1375,8258,2058,8243,2016,8150,2113,8283,2129,8270,2093,8268,2086,10145,1410,10145,1993,10100,1993,10160,2113,10210,2013,10220,1993xe" filled="true" fillcolor="#000000" stroked="false">
              <v:path arrowok="t"/>
              <v:fill type="solid"/>
            </v:shape>
            <v:shape style="position:absolute;left:3294;top:789;width:953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Маркетинг</w:t>
                    </w:r>
                  </w:p>
                </w:txbxContent>
              </v:textbox>
              <w10:wrap type="none"/>
            </v:shape>
            <v:shape style="position:absolute;left:9743;top:784;width:859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Логістика</w:t>
                    </w:r>
                  </w:p>
                </w:txbxContent>
              </v:textbox>
              <w10:wrap type="none"/>
            </v:shape>
            <v:shape style="position:absolute;left:1790;top:2777;width:750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Продукт</w:t>
                    </w:r>
                  </w:p>
                </w:txbxContent>
              </v:textbox>
              <w10:wrap type="none"/>
            </v:shape>
            <v:shape style="position:absolute;left:3025;top:2772;width:418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Ціна</w:t>
                    </w:r>
                  </w:p>
                </w:txbxContent>
              </v:textbox>
              <w10:wrap type="none"/>
            </v:shape>
            <v:shape style="position:absolute;left:3908;top:2772;width:1039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Просування</w:t>
                    </w:r>
                  </w:p>
                </w:txbxContent>
              </v:textbox>
              <w10:wrap type="none"/>
            </v:shape>
            <v:shape style="position:absolute;left:5430;top:2772;width:406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Збут</w:t>
                    </w:r>
                  </w:p>
                </w:txbxContent>
              </v:textbox>
              <w10:wrap type="none"/>
            </v:shape>
            <v:shape style="position:absolute;left:6477;top:2359;width:1032;height:464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11" w:firstLine="14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Логістика в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дистрибуції</w:t>
                    </w:r>
                  </w:p>
                </w:txbxContent>
              </v:textbox>
              <w10:wrap type="none"/>
            </v:shape>
            <v:shape style="position:absolute;left:8081;top:2359;width:891;height:464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13" w:firstLine="14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Логістика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в</w:t>
                    </w:r>
                    <w:r>
                      <w:rPr>
                        <w:spacing w:val="-1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доставці</w:t>
                    </w:r>
                  </w:p>
                </w:txbxContent>
              </v:textbox>
              <w10:wrap type="none"/>
            </v:shape>
            <v:shape style="position:absolute;left:9632;top:2633;width:1079;height:464" type="#_x0000_t202" filled="false" stroked="false">
              <v:textbox inset="0,0,0,0">
                <w:txbxContent>
                  <w:p>
                    <w:pPr>
                      <w:spacing w:line="249" w:lineRule="auto" w:before="0"/>
                      <w:ind w:left="0" w:right="8" w:firstLine="38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Логістика</w:t>
                    </w:r>
                    <w:r>
                      <w:rPr>
                        <w:spacing w:val="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у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виробництві</w:t>
                    </w:r>
                  </w:p>
                </w:txbxContent>
              </v:textbox>
              <w10:wrap type="none"/>
            </v:shape>
            <v:shape style="position:absolute;left:6645;top:3179;width:2092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Маркетингова</w:t>
                    </w:r>
                    <w:r>
                      <w:rPr>
                        <w:spacing w:val="-9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логістика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901"/>
        <w:jc w:val="both"/>
      </w:pPr>
      <w:r>
        <w:rPr/>
        <w:t>Рисунок</w:t>
      </w:r>
      <w:r>
        <w:rPr>
          <w:spacing w:val="-5"/>
        </w:rPr>
        <w:t> </w:t>
      </w:r>
      <w:r>
        <w:rPr/>
        <w:t>1.1-</w:t>
      </w:r>
      <w:r>
        <w:rPr>
          <w:spacing w:val="-5"/>
        </w:rPr>
        <w:t> </w:t>
      </w:r>
      <w:r>
        <w:rPr/>
        <w:t>Маркетингова</w:t>
      </w:r>
      <w:r>
        <w:rPr>
          <w:spacing w:val="-3"/>
        </w:rPr>
        <w:t> </w:t>
      </w:r>
      <w:r>
        <w:rPr/>
        <w:t>логістика</w:t>
      </w:r>
      <w:r>
        <w:rPr>
          <w:spacing w:val="2"/>
        </w:rPr>
        <w:t> </w:t>
      </w:r>
      <w:r>
        <w:rPr/>
        <w:t>у</w:t>
      </w:r>
      <w:r>
        <w:rPr>
          <w:spacing w:val="-8"/>
        </w:rPr>
        <w:t> </w:t>
      </w:r>
      <w:r>
        <w:rPr/>
        <w:t>системі</w:t>
      </w:r>
      <w:r>
        <w:rPr>
          <w:spacing w:val="-8"/>
        </w:rPr>
        <w:t> </w:t>
      </w:r>
      <w:r>
        <w:rPr/>
        <w:t>маркетингу</w:t>
      </w:r>
      <w:r>
        <w:rPr>
          <w:spacing w:val="-8"/>
        </w:rPr>
        <w:t> </w:t>
      </w:r>
      <w:r>
        <w:rPr/>
        <w:t>та</w:t>
      </w:r>
      <w:r>
        <w:rPr>
          <w:spacing w:val="-3"/>
        </w:rPr>
        <w:t> </w:t>
      </w:r>
      <w:r>
        <w:rPr/>
        <w:t>логістики</w:t>
      </w:r>
      <w:r>
        <w:rPr>
          <w:spacing w:val="5"/>
        </w:rPr>
        <w:t> </w:t>
      </w:r>
      <w:r>
        <w:rPr/>
        <w:t>[16]</w:t>
      </w:r>
    </w:p>
    <w:p>
      <w:pPr>
        <w:pStyle w:val="BodyText"/>
        <w:spacing w:line="360" w:lineRule="auto" w:before="143"/>
        <w:ind w:left="536" w:right="120" w:firstLine="710"/>
        <w:jc w:val="both"/>
      </w:pPr>
      <w:r>
        <w:rPr/>
        <w:t>Логістико-маркетингове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поєднанням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інтеграцією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концепцій, з одного боку –</w:t>
      </w:r>
      <w:r>
        <w:rPr>
          <w:spacing w:val="1"/>
        </w:rPr>
        <w:t> </w:t>
      </w:r>
      <w:r>
        <w:rPr/>
        <w:t>логістики як концепції управління, орієнтованої на</w:t>
      </w:r>
      <w:r>
        <w:rPr>
          <w:spacing w:val="1"/>
        </w:rPr>
        <w:t> </w:t>
      </w:r>
      <w:r>
        <w:rPr/>
        <w:t>потоки, і – маркетингу як концепції,</w:t>
      </w:r>
      <w:r>
        <w:rPr>
          <w:spacing w:val="1"/>
        </w:rPr>
        <w:t> </w:t>
      </w:r>
      <w:r>
        <w:rPr/>
        <w:t>орієнтованої на управління компанією,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іншого.</w:t>
      </w:r>
      <w:r>
        <w:rPr>
          <w:spacing w:val="1"/>
        </w:rPr>
        <w:t> </w:t>
      </w:r>
      <w:r>
        <w:rPr/>
        <w:t>Обидві згадані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зустрічаються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тендітній</w:t>
      </w:r>
      <w:r>
        <w:rPr>
          <w:spacing w:val="1"/>
        </w:rPr>
        <w:t> </w:t>
      </w:r>
      <w:r>
        <w:rPr/>
        <w:t>основі, якою є ринок, що визначає стратегію дій компанії на ринку доставки та</w:t>
      </w:r>
      <w:r>
        <w:rPr>
          <w:spacing w:val="1"/>
        </w:rPr>
        <w:t> </w:t>
      </w:r>
      <w:r>
        <w:rPr/>
        <w:t>розподілу за Піларчиком, Мруком, Сойкіним та Шульце. Існуюча логістика та</w:t>
      </w:r>
      <w:r>
        <w:rPr>
          <w:spacing w:val="1"/>
        </w:rPr>
        <w:t> </w:t>
      </w:r>
      <w:r>
        <w:rPr/>
        <w:t>маркетинг</w:t>
      </w:r>
      <w:r>
        <w:rPr>
          <w:spacing w:val="-4"/>
        </w:rPr>
        <w:t> </w:t>
      </w:r>
      <w:r>
        <w:rPr/>
        <w:t>сприймаються</w:t>
      </w:r>
      <w:r>
        <w:rPr>
          <w:spacing w:val="-3"/>
        </w:rPr>
        <w:t> </w:t>
      </w:r>
      <w:r>
        <w:rPr/>
        <w:t>як</w:t>
      </w:r>
      <w:r>
        <w:rPr>
          <w:spacing w:val="-5"/>
        </w:rPr>
        <w:t> </w:t>
      </w:r>
      <w:r>
        <w:rPr/>
        <w:t>двоїсті</w:t>
      </w:r>
      <w:r>
        <w:rPr>
          <w:spacing w:val="-9"/>
        </w:rPr>
        <w:t> </w:t>
      </w:r>
      <w:r>
        <w:rPr/>
        <w:t>концепції</w:t>
      </w:r>
      <w:r>
        <w:rPr>
          <w:spacing w:val="-6"/>
        </w:rPr>
        <w:t> </w:t>
      </w:r>
      <w:r>
        <w:rPr/>
        <w:t>інтегрованого управління</w:t>
      </w:r>
      <w:r>
        <w:rPr>
          <w:spacing w:val="-4"/>
        </w:rPr>
        <w:t> </w:t>
      </w:r>
      <w:r>
        <w:rPr/>
        <w:t>фірмою.</w:t>
      </w:r>
    </w:p>
    <w:p>
      <w:pPr>
        <w:pStyle w:val="BodyText"/>
        <w:spacing w:line="360" w:lineRule="auto"/>
        <w:ind w:left="536" w:right="125" w:firstLine="710"/>
        <w:jc w:val="both"/>
      </w:pPr>
      <w:r>
        <w:rPr/>
        <w:t>У сучасній концепції управління логістикою та маркетингом, з одного боку,</w:t>
      </w:r>
      <w:r>
        <w:rPr>
          <w:spacing w:val="1"/>
        </w:rPr>
        <w:t> </w:t>
      </w:r>
      <w:r>
        <w:rPr/>
        <w:t>задоволеність клієнтів досягається за рахунок скоординованих маркетингових дій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продукту,</w:t>
      </w:r>
      <w:r>
        <w:rPr>
          <w:spacing w:val="1"/>
        </w:rPr>
        <w:t> </w:t>
      </w:r>
      <w:r>
        <w:rPr/>
        <w:t>ціни,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розповсюдження,</w:t>
      </w:r>
      <w:r>
        <w:rPr>
          <w:spacing w:val="1"/>
        </w:rPr>
        <w:t> </w:t>
      </w:r>
      <w:r>
        <w:rPr/>
        <w:t>пропонуючи</w:t>
      </w:r>
      <w:r>
        <w:rPr>
          <w:spacing w:val="1"/>
        </w:rPr>
        <w:t> </w:t>
      </w:r>
      <w:r>
        <w:rPr/>
        <w:t>клієнту</w:t>
      </w:r>
      <w:r>
        <w:rPr>
          <w:spacing w:val="1"/>
        </w:rPr>
        <w:t> </w:t>
      </w:r>
      <w:r>
        <w:rPr/>
        <w:t>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корисності місця</w:t>
      </w:r>
      <w:r>
        <w:rPr>
          <w:spacing w:val="1"/>
        </w:rPr>
        <w:t> </w:t>
      </w:r>
      <w:r>
        <w:rPr/>
        <w:t>у логістиці.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іншого</w:t>
      </w:r>
      <w:r>
        <w:rPr>
          <w:spacing w:val="1"/>
        </w:rPr>
        <w:t> </w:t>
      </w:r>
      <w:r>
        <w:rPr/>
        <w:t>боку,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прийнятного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зниженням</w:t>
      </w:r>
      <w:r>
        <w:rPr>
          <w:spacing w:val="2"/>
        </w:rPr>
        <w:t> </w:t>
      </w:r>
      <w:r>
        <w:rPr/>
        <w:t>глобальних</w:t>
      </w:r>
      <w:r>
        <w:rPr>
          <w:spacing w:val="-3"/>
        </w:rPr>
        <w:t> </w:t>
      </w:r>
      <w:r>
        <w:rPr/>
        <w:t>логістичних</w:t>
      </w:r>
      <w:r>
        <w:rPr>
          <w:spacing w:val="-3"/>
        </w:rPr>
        <w:t> </w:t>
      </w:r>
      <w:r>
        <w:rPr/>
        <w:t>витрат.</w:t>
      </w:r>
    </w:p>
    <w:p>
      <w:pPr>
        <w:pStyle w:val="BodyText"/>
        <w:spacing w:line="360" w:lineRule="auto" w:before="2"/>
        <w:ind w:left="536" w:right="130" w:firstLine="710"/>
        <w:jc w:val="both"/>
      </w:pPr>
      <w:r>
        <w:rPr/>
        <w:t>Ефект</w:t>
      </w:r>
      <w:r>
        <w:rPr>
          <w:spacing w:val="1"/>
        </w:rPr>
        <w:t> </w:t>
      </w:r>
      <w:r>
        <w:rPr/>
        <w:t>стратегічної</w:t>
      </w:r>
      <w:r>
        <w:rPr>
          <w:spacing w:val="1"/>
        </w:rPr>
        <w:t> </w:t>
      </w:r>
      <w:r>
        <w:rPr/>
        <w:t>логістичної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цінностей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переваг,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досягаються</w:t>
      </w:r>
      <w:r>
        <w:rPr>
          <w:spacing w:val="1"/>
        </w:rPr>
        <w:t> </w:t>
      </w:r>
      <w:r>
        <w:rPr/>
        <w:t>замовником.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описується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формула</w:t>
      </w:r>
      <w:r>
        <w:rPr>
          <w:spacing w:val="1"/>
        </w:rPr>
        <w:t> </w:t>
      </w:r>
      <w:r>
        <w:rPr/>
        <w:t>логістичної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"7P":</w:t>
      </w:r>
      <w:r>
        <w:rPr>
          <w:spacing w:val="1"/>
        </w:rPr>
        <w:t> </w:t>
      </w:r>
      <w:r>
        <w:rPr/>
        <w:t>належний</w:t>
      </w:r>
      <w:r>
        <w:rPr>
          <w:spacing w:val="1"/>
        </w:rPr>
        <w:t> </w:t>
      </w:r>
      <w:r>
        <w:rPr/>
        <w:t>продукт,</w:t>
      </w:r>
      <w:r>
        <w:rPr>
          <w:spacing w:val="1"/>
        </w:rPr>
        <w:t> </w:t>
      </w:r>
      <w:r>
        <w:rPr/>
        <w:t>належна</w:t>
      </w:r>
      <w:r>
        <w:rPr>
          <w:spacing w:val="1"/>
        </w:rPr>
        <w:t> </w:t>
      </w:r>
      <w:r>
        <w:rPr/>
        <w:t>інформація,</w:t>
      </w:r>
      <w:r>
        <w:rPr>
          <w:spacing w:val="1"/>
        </w:rPr>
        <w:t> </w:t>
      </w:r>
      <w:r>
        <w:rPr/>
        <w:t>належна</w:t>
      </w:r>
      <w:r>
        <w:rPr>
          <w:spacing w:val="1"/>
        </w:rPr>
        <w:t> </w:t>
      </w:r>
      <w:r>
        <w:rPr/>
        <w:t>кількість,</w:t>
      </w:r>
      <w:r>
        <w:rPr>
          <w:spacing w:val="1"/>
        </w:rPr>
        <w:t> </w:t>
      </w:r>
      <w:r>
        <w:rPr/>
        <w:t>належна</w:t>
      </w:r>
      <w:r>
        <w:rPr>
          <w:spacing w:val="-3"/>
        </w:rPr>
        <w:t> </w:t>
      </w:r>
      <w:r>
        <w:rPr/>
        <w:t>якість,</w:t>
      </w:r>
      <w:r>
        <w:rPr>
          <w:spacing w:val="-1"/>
        </w:rPr>
        <w:t> </w:t>
      </w:r>
      <w:r>
        <w:rPr/>
        <w:t>належний</w:t>
      </w:r>
      <w:r>
        <w:rPr>
          <w:spacing w:val="1"/>
        </w:rPr>
        <w:t> </w:t>
      </w:r>
      <w:r>
        <w:rPr/>
        <w:t>час,</w:t>
      </w:r>
      <w:r>
        <w:rPr>
          <w:spacing w:val="-1"/>
        </w:rPr>
        <w:t> </w:t>
      </w:r>
      <w:r>
        <w:rPr/>
        <w:t>належне</w:t>
      </w:r>
      <w:r>
        <w:rPr>
          <w:spacing w:val="-3"/>
        </w:rPr>
        <w:t> </w:t>
      </w:r>
      <w:r>
        <w:rPr/>
        <w:t>місце, належна</w:t>
      </w:r>
      <w:r>
        <w:rPr>
          <w:spacing w:val="-3"/>
        </w:rPr>
        <w:t> </w:t>
      </w:r>
      <w:r>
        <w:rPr/>
        <w:t>вартість</w:t>
      </w:r>
      <w:r>
        <w:rPr>
          <w:spacing w:val="-5"/>
        </w:rPr>
        <w:t> </w:t>
      </w:r>
      <w:r>
        <w:rPr/>
        <w:t>замовлення</w:t>
      </w:r>
      <w:r>
        <w:rPr>
          <w:spacing w:val="3"/>
        </w:rPr>
        <w:t> </w:t>
      </w:r>
      <w:r>
        <w:rPr/>
        <w:t>[17].</w:t>
      </w:r>
    </w:p>
    <w:p>
      <w:pPr>
        <w:pStyle w:val="BodyText"/>
        <w:spacing w:line="362" w:lineRule="auto"/>
        <w:ind w:left="536" w:right="131" w:firstLine="710"/>
        <w:jc w:val="both"/>
      </w:pPr>
      <w:r>
        <w:rPr/>
        <w:t>Зазвичай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маркетинговими</w:t>
      </w:r>
      <w:r>
        <w:rPr>
          <w:spacing w:val="1"/>
        </w:rPr>
        <w:t> </w:t>
      </w:r>
      <w:r>
        <w:rPr/>
        <w:t>інструментами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програмами,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продуктова</w:t>
      </w:r>
      <w:r>
        <w:rPr>
          <w:spacing w:val="39"/>
        </w:rPr>
        <w:t> </w:t>
      </w:r>
      <w:r>
        <w:rPr/>
        <w:t>політика,</w:t>
      </w:r>
      <w:r>
        <w:rPr>
          <w:spacing w:val="41"/>
        </w:rPr>
        <w:t> </w:t>
      </w:r>
      <w:r>
        <w:rPr/>
        <w:t>цінова</w:t>
      </w:r>
      <w:r>
        <w:rPr>
          <w:spacing w:val="39"/>
        </w:rPr>
        <w:t> </w:t>
      </w:r>
      <w:r>
        <w:rPr/>
        <w:t>політика,</w:t>
      </w:r>
      <w:r>
        <w:rPr>
          <w:spacing w:val="41"/>
        </w:rPr>
        <w:t> </w:t>
      </w:r>
      <w:r>
        <w:rPr/>
        <w:t>політика</w:t>
      </w:r>
      <w:r>
        <w:rPr>
          <w:spacing w:val="39"/>
        </w:rPr>
        <w:t> </w:t>
      </w:r>
      <w:r>
        <w:rPr/>
        <w:t>просування</w:t>
      </w:r>
      <w:r>
        <w:rPr>
          <w:spacing w:val="39"/>
        </w:rPr>
        <w:t> </w:t>
      </w:r>
      <w:r>
        <w:rPr/>
        <w:t>та</w:t>
      </w:r>
      <w:r>
        <w:rPr>
          <w:spacing w:val="39"/>
        </w:rPr>
        <w:t> </w:t>
      </w:r>
      <w:r>
        <w:rPr/>
        <w:t>продажів</w:t>
      </w:r>
    </w:p>
    <w:p>
      <w:pPr>
        <w:spacing w:after="0" w:line="362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3"/>
        <w:jc w:val="both"/>
      </w:pPr>
      <w:r>
        <w:rPr/>
        <w:t>(маркетинг-мікс),</w:t>
      </w:r>
      <w:r>
        <w:rPr>
          <w:spacing w:val="1"/>
        </w:rPr>
        <w:t> </w:t>
      </w:r>
      <w:r>
        <w:rPr/>
        <w:t>логістичний</w:t>
      </w:r>
      <w:r>
        <w:rPr>
          <w:spacing w:val="1"/>
        </w:rPr>
        <w:t> </w:t>
      </w:r>
      <w:r>
        <w:rPr/>
        <w:t>мікс</w:t>
      </w:r>
      <w:r>
        <w:rPr>
          <w:spacing w:val="1"/>
        </w:rPr>
        <w:t> </w:t>
      </w:r>
      <w:r>
        <w:rPr/>
        <w:t>(транспортування,</w:t>
      </w:r>
      <w:r>
        <w:rPr>
          <w:spacing w:val="1"/>
        </w:rPr>
        <w:t> </w:t>
      </w:r>
      <w:r>
        <w:rPr/>
        <w:t>складування,</w:t>
      </w:r>
      <w:r>
        <w:rPr>
          <w:spacing w:val="1"/>
        </w:rPr>
        <w:t> </w:t>
      </w:r>
      <w:r>
        <w:rPr/>
        <w:t>запаси,</w:t>
      </w:r>
      <w:r>
        <w:rPr>
          <w:spacing w:val="1"/>
        </w:rPr>
        <w:t> </w:t>
      </w:r>
      <w:r>
        <w:rPr/>
        <w:t>упаковка,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замовлень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обслуговування)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найвищого рівня</w:t>
      </w:r>
      <w:r>
        <w:rPr>
          <w:spacing w:val="1"/>
        </w:rPr>
        <w:t> </w:t>
      </w:r>
      <w:r>
        <w:rPr/>
        <w:t>бажання</w:t>
      </w:r>
      <w:r>
        <w:rPr>
          <w:spacing w:val="2"/>
        </w:rPr>
        <w:t> </w:t>
      </w:r>
      <w:r>
        <w:rPr/>
        <w:t>та</w:t>
      </w:r>
      <w:r>
        <w:rPr>
          <w:spacing w:val="2"/>
        </w:rPr>
        <w:t> </w:t>
      </w:r>
      <w:r>
        <w:rPr/>
        <w:t>потреби клієнта.</w:t>
      </w:r>
    </w:p>
    <w:p>
      <w:pPr>
        <w:pStyle w:val="BodyText"/>
        <w:spacing w:line="360" w:lineRule="auto"/>
        <w:ind w:left="536" w:right="121" w:firstLine="710"/>
        <w:jc w:val="both"/>
      </w:pPr>
      <w:r>
        <w:rPr/>
        <w:t>Логістика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напрями</w:t>
      </w:r>
      <w:r>
        <w:rPr>
          <w:spacing w:val="1"/>
        </w:rPr>
        <w:t> </w:t>
      </w:r>
      <w:r>
        <w:rPr/>
        <w:t>(критерії)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інтерпретуються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реальному</w:t>
      </w:r>
      <w:r>
        <w:rPr>
          <w:spacing w:val="1"/>
        </w:rPr>
        <w:t> </w:t>
      </w:r>
      <w:r>
        <w:rPr/>
        <w:t>сенсі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значущі</w:t>
      </w:r>
      <w:r>
        <w:rPr>
          <w:spacing w:val="-67"/>
        </w:rPr>
        <w:t> </w:t>
      </w:r>
      <w:r>
        <w:rPr/>
        <w:t>(рівнозначні) сфери функціональних та інтегрованих процесів у компанії. Під час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приділити</w:t>
      </w:r>
      <w:r>
        <w:rPr>
          <w:spacing w:val="1"/>
        </w:rPr>
        <w:t> </w:t>
      </w:r>
      <w:r>
        <w:rPr/>
        <w:t>співвідношенню</w:t>
      </w:r>
      <w:r>
        <w:rPr>
          <w:spacing w:val="1"/>
        </w:rPr>
        <w:t> </w:t>
      </w:r>
      <w:r>
        <w:rPr/>
        <w:t>логістичної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ототожнюється</w:t>
      </w:r>
      <w:r>
        <w:rPr>
          <w:spacing w:val="1"/>
        </w:rPr>
        <w:t> </w:t>
      </w:r>
      <w:r>
        <w:rPr/>
        <w:t>зі</w:t>
      </w:r>
      <w:r>
        <w:rPr>
          <w:spacing w:val="-67"/>
        </w:rPr>
        <w:t> </w:t>
      </w:r>
      <w:r>
        <w:rPr/>
        <w:t>стратегічним</w:t>
      </w:r>
      <w:r>
        <w:rPr>
          <w:spacing w:val="1"/>
        </w:rPr>
        <w:t> </w:t>
      </w:r>
      <w:r>
        <w:rPr/>
        <w:t>менеджментом,</w:t>
      </w:r>
      <w:r>
        <w:rPr>
          <w:spacing w:val="1"/>
        </w:rPr>
        <w:t> </w:t>
      </w:r>
      <w:r>
        <w:rPr/>
        <w:t>логістика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частиною.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маркетинг</w:t>
      </w:r>
      <w:r>
        <w:rPr>
          <w:spacing w:val="-3"/>
        </w:rPr>
        <w:t> </w:t>
      </w:r>
      <w:r>
        <w:rPr/>
        <w:t>може</w:t>
      </w:r>
      <w:r>
        <w:rPr>
          <w:spacing w:val="-3"/>
        </w:rPr>
        <w:t> </w:t>
      </w:r>
      <w:r>
        <w:rPr/>
        <w:t>бути</w:t>
      </w:r>
      <w:r>
        <w:rPr>
          <w:spacing w:val="-4"/>
        </w:rPr>
        <w:t> </w:t>
      </w:r>
      <w:r>
        <w:rPr/>
        <w:t>логістичним, логістика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маркетингом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словами</w:t>
      </w:r>
      <w:r>
        <w:rPr>
          <w:spacing w:val="1"/>
        </w:rPr>
        <w:t> </w:t>
      </w:r>
      <w:r>
        <w:rPr/>
        <w:t>Котлера.</w:t>
      </w:r>
    </w:p>
    <w:p>
      <w:pPr>
        <w:pStyle w:val="BodyText"/>
        <w:spacing w:line="360" w:lineRule="auto" w:before="1"/>
        <w:ind w:left="536" w:right="124" w:firstLine="710"/>
        <w:jc w:val="both"/>
      </w:pPr>
      <w:r>
        <w:rPr/>
        <w:t>Спільна</w:t>
      </w:r>
      <w:r>
        <w:rPr>
          <w:spacing w:val="-12"/>
        </w:rPr>
        <w:t> </w:t>
      </w:r>
      <w:r>
        <w:rPr/>
        <w:t>міжвідомча</w:t>
      </w:r>
      <w:r>
        <w:rPr>
          <w:spacing w:val="-11"/>
        </w:rPr>
        <w:t> </w:t>
      </w:r>
      <w:r>
        <w:rPr/>
        <w:t>інтеграція</w:t>
      </w:r>
      <w:r>
        <w:rPr>
          <w:spacing w:val="-10"/>
        </w:rPr>
        <w:t> </w:t>
      </w:r>
      <w:r>
        <w:rPr/>
        <w:t>включає</w:t>
      </w:r>
      <w:r>
        <w:rPr>
          <w:spacing w:val="-11"/>
        </w:rPr>
        <w:t> </w:t>
      </w:r>
      <w:r>
        <w:rPr/>
        <w:t>переважно</w:t>
      </w:r>
      <w:r>
        <w:rPr>
          <w:spacing w:val="-12"/>
        </w:rPr>
        <w:t> </w:t>
      </w:r>
      <w:r>
        <w:rPr/>
        <w:t>неформальні</w:t>
      </w:r>
      <w:r>
        <w:rPr>
          <w:spacing w:val="-16"/>
        </w:rPr>
        <w:t> </w:t>
      </w:r>
      <w:r>
        <w:rPr/>
        <w:t>процеси,</w:t>
      </w:r>
      <w:r>
        <w:rPr>
          <w:spacing w:val="-9"/>
        </w:rPr>
        <w:t> </w:t>
      </w:r>
      <w:r>
        <w:rPr/>
        <w:t>що</w:t>
      </w:r>
      <w:r>
        <w:rPr>
          <w:spacing w:val="-68"/>
        </w:rPr>
        <w:t> </w:t>
      </w:r>
      <w:r>
        <w:rPr/>
        <w:t>ґрунтуються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довірі,</w:t>
      </w:r>
      <w:r>
        <w:rPr>
          <w:spacing w:val="-7"/>
        </w:rPr>
        <w:t> </w:t>
      </w:r>
      <w:r>
        <w:rPr/>
        <w:t>взаємній</w:t>
      </w:r>
      <w:r>
        <w:rPr>
          <w:spacing w:val="-9"/>
        </w:rPr>
        <w:t> </w:t>
      </w:r>
      <w:r>
        <w:rPr/>
        <w:t>повазі</w:t>
      </w:r>
      <w:r>
        <w:rPr>
          <w:spacing w:val="-10"/>
        </w:rPr>
        <w:t> </w:t>
      </w:r>
      <w:r>
        <w:rPr/>
        <w:t>та</w:t>
      </w:r>
      <w:r>
        <w:rPr>
          <w:spacing w:val="-9"/>
        </w:rPr>
        <w:t> </w:t>
      </w:r>
      <w:r>
        <w:rPr/>
        <w:t>обміні</w:t>
      </w:r>
      <w:r>
        <w:rPr>
          <w:spacing w:val="-9"/>
        </w:rPr>
        <w:t> </w:t>
      </w:r>
      <w:r>
        <w:rPr/>
        <w:t>інформацією,</w:t>
      </w:r>
      <w:r>
        <w:rPr>
          <w:spacing w:val="-7"/>
        </w:rPr>
        <w:t> </w:t>
      </w:r>
      <w:r>
        <w:rPr/>
        <w:t>спільному</w:t>
      </w:r>
      <w:r>
        <w:rPr>
          <w:spacing w:val="-14"/>
        </w:rPr>
        <w:t> </w:t>
      </w:r>
      <w:r>
        <w:rPr/>
        <w:t>володінні</w:t>
      </w:r>
      <w:r>
        <w:rPr>
          <w:spacing w:val="-67"/>
        </w:rPr>
        <w:t> </w:t>
      </w:r>
      <w:r>
        <w:rPr/>
        <w:t>рішеннями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колективній</w:t>
      </w:r>
      <w:r>
        <w:rPr>
          <w:spacing w:val="1"/>
        </w:rPr>
        <w:t> </w:t>
      </w:r>
      <w:r>
        <w:rPr/>
        <w:t>відповідальності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результати.</w:t>
      </w:r>
      <w:r>
        <w:rPr>
          <w:spacing w:val="1"/>
        </w:rPr>
        <w:t> </w:t>
      </w:r>
      <w:r>
        <w:rPr/>
        <w:t>Коротше</w:t>
      </w:r>
      <w:r>
        <w:rPr>
          <w:spacing w:val="1"/>
        </w:rPr>
        <w:t> </w:t>
      </w:r>
      <w:r>
        <w:rPr/>
        <w:t>кажучи,</w:t>
      </w:r>
      <w:r>
        <w:rPr>
          <w:spacing w:val="1"/>
        </w:rPr>
        <w:t> </w:t>
      </w:r>
      <w:r>
        <w:rPr/>
        <w:t>спільна інтеграція – це те, наскільки добре відділи працюють разом, коли цього</w:t>
      </w:r>
      <w:r>
        <w:rPr>
          <w:spacing w:val="1"/>
        </w:rPr>
        <w:t> </w:t>
      </w:r>
      <w:r>
        <w:rPr/>
        <w:t>потребує їхня робота. Таким чином, співпраця між відділами часто потрібна 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високоякісних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клієнтам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безперешкодно працювати в рамках «розрізнених структур, які характеризували</w:t>
      </w:r>
      <w:r>
        <w:rPr>
          <w:spacing w:val="1"/>
        </w:rPr>
        <w:t> </w:t>
      </w:r>
      <w:r>
        <w:rPr/>
        <w:t>організаційні</w:t>
      </w:r>
      <w:r>
        <w:rPr>
          <w:spacing w:val="-18"/>
        </w:rPr>
        <w:t> </w:t>
      </w:r>
      <w:r>
        <w:rPr/>
        <w:t>структури».</w:t>
      </w:r>
      <w:r>
        <w:rPr>
          <w:spacing w:val="-10"/>
        </w:rPr>
        <w:t> </w:t>
      </w:r>
      <w:r>
        <w:rPr/>
        <w:t>Спільна</w:t>
      </w:r>
      <w:r>
        <w:rPr>
          <w:spacing w:val="-13"/>
        </w:rPr>
        <w:t> </w:t>
      </w:r>
      <w:r>
        <w:rPr/>
        <w:t>поведінка</w:t>
      </w:r>
      <w:r>
        <w:rPr>
          <w:spacing w:val="-12"/>
        </w:rPr>
        <w:t> </w:t>
      </w:r>
      <w:r>
        <w:rPr/>
        <w:t>ґрунтується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співпраці</w:t>
      </w:r>
      <w:r>
        <w:rPr>
          <w:spacing w:val="-18"/>
        </w:rPr>
        <w:t> </w:t>
      </w:r>
      <w:r>
        <w:rPr/>
        <w:t>(готовності),</w:t>
      </w:r>
      <w:r>
        <w:rPr>
          <w:spacing w:val="-67"/>
        </w:rPr>
        <w:t> </w:t>
      </w:r>
      <w:r>
        <w:rPr/>
        <w:t>а не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дотриманні</w:t>
      </w:r>
      <w:r>
        <w:rPr>
          <w:spacing w:val="-5"/>
        </w:rPr>
        <w:t> </w:t>
      </w:r>
      <w:r>
        <w:rPr/>
        <w:t>(вимоги).</w:t>
      </w:r>
      <w:r>
        <w:rPr>
          <w:spacing w:val="7"/>
        </w:rPr>
        <w:t> </w:t>
      </w:r>
      <w:r>
        <w:rPr/>
        <w:t>Його</w:t>
      </w:r>
      <w:r>
        <w:rPr>
          <w:spacing w:val="4"/>
        </w:rPr>
        <w:t> </w:t>
      </w:r>
      <w:r>
        <w:rPr/>
        <w:t>успіх залежить</w:t>
      </w:r>
      <w:r>
        <w:rPr>
          <w:spacing w:val="-2"/>
        </w:rPr>
        <w:t> </w:t>
      </w:r>
      <w:r>
        <w:rPr/>
        <w:t>від</w:t>
      </w:r>
      <w:r>
        <w:rPr>
          <w:spacing w:val="2"/>
        </w:rPr>
        <w:t> </w:t>
      </w:r>
      <w:r>
        <w:rPr/>
        <w:t>можливості</w:t>
      </w:r>
    </w:p>
    <w:p>
      <w:pPr>
        <w:pStyle w:val="BodyText"/>
        <w:spacing w:line="360" w:lineRule="auto"/>
        <w:ind w:left="536" w:right="126" w:firstLine="710"/>
        <w:jc w:val="both"/>
      </w:pPr>
      <w:r>
        <w:rPr/>
        <w:t>людей із взаємозалежних відділів для побудови конструктивних відносин.</w:t>
      </w:r>
      <w:r>
        <w:rPr>
          <w:spacing w:val="1"/>
        </w:rPr>
        <w:t> </w:t>
      </w:r>
      <w:r>
        <w:rPr/>
        <w:t>Основне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менеджерів,</w:t>
      </w:r>
      <w:r>
        <w:rPr>
          <w:spacing w:val="1"/>
        </w:rPr>
        <w:t> </w:t>
      </w:r>
      <w:r>
        <w:rPr/>
        <w:t>зосереджених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покращенні</w:t>
      </w:r>
      <w:r>
        <w:rPr>
          <w:spacing w:val="1"/>
        </w:rPr>
        <w:t> </w:t>
      </w:r>
      <w:r>
        <w:rPr/>
        <w:t>обслуговування</w:t>
      </w:r>
      <w:r>
        <w:rPr>
          <w:spacing w:val="1"/>
        </w:rPr>
        <w:t> </w:t>
      </w:r>
      <w:r>
        <w:rPr/>
        <w:t>клієнтів у ланцюжку поставок, полягає в тому, щоб краще зрозуміти попередники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наслідки міжфункціонального</w:t>
      </w:r>
      <w:r>
        <w:rPr>
          <w:spacing w:val="1"/>
        </w:rPr>
        <w:t> </w:t>
      </w:r>
      <w:r>
        <w:rPr/>
        <w:t>співробітництва.</w:t>
      </w:r>
    </w:p>
    <w:p>
      <w:pPr>
        <w:pStyle w:val="BodyText"/>
        <w:spacing w:line="357" w:lineRule="auto" w:before="2"/>
        <w:ind w:left="536" w:right="135" w:firstLine="710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схему</w:t>
      </w:r>
      <w:r>
        <w:rPr>
          <w:spacing w:val="1"/>
        </w:rPr>
        <w:t> </w:t>
      </w:r>
      <w:r>
        <w:rPr/>
        <w:t>взаємодії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розроблену</w:t>
      </w:r>
      <w:r>
        <w:rPr>
          <w:spacing w:val="-4"/>
        </w:rPr>
        <w:t> </w:t>
      </w:r>
      <w:r>
        <w:rPr/>
        <w:t>польським</w:t>
      </w:r>
      <w:r>
        <w:rPr>
          <w:spacing w:val="2"/>
        </w:rPr>
        <w:t> </w:t>
      </w:r>
      <w:r>
        <w:rPr/>
        <w:t>вченим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-3"/>
        </w:rPr>
        <w:t> </w:t>
      </w:r>
      <w:r>
        <w:rPr/>
        <w:t>1.2.</w:t>
      </w:r>
    </w:p>
    <w:p>
      <w:pPr>
        <w:spacing w:after="0" w:line="357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63.167267pt;margin-top:251.789978pt;width:12.1pt;height:48.2pt;mso-position-horizontal-relative:page;mso-position-vertical-relative:page;z-index:15730688" type="#_x0000_t202" filled="false" stroked="false">
            <v:textbox inset="0,0,0,0" style="layout-flow:vertical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8"/>
                    </w:rPr>
                  </w:pPr>
                  <w:r>
                    <w:rPr>
                      <w:sz w:val="18"/>
                    </w:rPr>
                    <w:t>Просування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8.617584pt;margin-top:233.191269pt;width:25.45pt;height:61.7pt;mso-position-horizontal-relative:page;mso-position-vertical-relative:page;z-index:15731200" type="#_x0000_t202" filled="false" stroked="false">
            <v:textbox inset="0,0,0,0" style="layout-flow:vertical;mso-layout-flow-alt:bottom-to-top">
              <w:txbxContent>
                <w:p>
                  <w:pPr>
                    <w:spacing w:line="254" w:lineRule="auto" w:before="13"/>
                    <w:ind w:left="73" w:right="8" w:hanging="54"/>
                    <w:jc w:val="left"/>
                    <w:rPr>
                      <w:sz w:val="20"/>
                    </w:rPr>
                  </w:pPr>
                  <w:r>
                    <w:rPr>
                      <w:sz w:val="20"/>
                    </w:rPr>
                    <w:t>Маркетингові</w:t>
                  </w:r>
                  <w:r>
                    <w:rPr>
                      <w:spacing w:val="-47"/>
                      <w:sz w:val="20"/>
                    </w:rPr>
                    <w:t> </w:t>
                  </w:r>
                  <w:r>
                    <w:rPr>
                      <w:sz w:val="20"/>
                    </w:rPr>
                    <w:t>дослідження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41"/>
        <w:ind w:left="1236" w:right="825"/>
        <w:jc w:val="center"/>
      </w:pPr>
      <w:r>
        <w:rPr/>
        <w:pict>
          <v:group style="position:absolute;margin-left:108.169998pt;margin-top:-416.019684pt;width:420.15pt;height:427.75pt;mso-position-horizontal-relative:page;mso-position-vertical-relative:paragraph;z-index:15730176" coordorigin="2163,-8320" coordsize="8403,8555">
            <v:shape style="position:absolute;left:2178;top:-8306;width:8373;height:8525" coordorigin="2178,-8305" coordsize="8373,8525" path="m2178,-5193l2189,-5243,2217,-5285,2258,-5312,2309,-5323,4689,-5323,4740,-5312,4781,-5285,4809,-5243,4820,-5193,4820,-4672,4809,-4622,4781,-4580,4740,-4552,4689,-4542,2309,-4542,2258,-4552,2217,-4580,2189,-4622,2178,-4672,2178,-5193xm2178,-7529l2188,-7601,2215,-7665,2257,-7719,2311,-7761,2376,-7788,2447,-7798,4551,-7798,4622,-7788,4687,-7761,4741,-7719,4783,-7665,4810,-7601,4820,-7529,4820,-6455,4810,-6384,4783,-6320,4741,-6265,4687,-6223,4622,-6196,4551,-6187,2447,-6187,2376,-6196,2311,-6223,2257,-6265,2215,-6320,2188,-6384,2178,-6455,2178,-7529xm2211,-8230l2217,-8259,2234,-8283,2258,-8299,2287,-8305,10455,-8305,10484,-8299,10508,-8283,10524,-8259,10530,-8230,10530,-7928,10524,-7898,10508,-7874,10484,-7858,10455,-7852,2287,-7852,2258,-7858,2234,-7874,2217,-7898,2211,-7928,2211,-8230xm2178,-6054l2190,-6110,2220,-6156,2266,-6186,2322,-6198,4676,-6198,4732,-6186,4778,-6156,4808,-6110,4820,-6054,4820,-5480,4808,-5425,4778,-5379,4732,-5348,4676,-5337,2322,-5337,2266,-5348,2220,-5379,2190,-5425,2178,-5480,2178,-6054xm2178,-4262l2188,-4337,2217,-4403,2260,-4460,2317,-4504,2384,-4532,2458,-4542,4540,-4542,4614,-4532,4681,-4504,4738,-4460,4781,-4403,4810,-4337,4820,-4262,4820,-3142,4810,-3068,4781,-3001,4738,-2944,4681,-2901,4614,-2872,4540,-2862,2458,-2862,2384,-2872,2317,-2901,2260,-2944,2217,-3001,2188,-3068,2178,-3142,2178,-4262xm2178,-2626l2190,-2701,2224,-2766,2275,-2817,2340,-2850,2415,-2862,4589,-2862,4663,-2850,4728,-2817,4779,-2766,4813,-2701,4825,-2626,4825,-1680,4813,-1606,4779,-1541,4728,-1490,4663,-1456,4589,-1444,2415,-1444,2340,-1456,2275,-1490,2224,-1541,2190,-1606,2178,-1680,2178,-2626xm2211,-1178l2221,-1249,2248,-1312,2289,-1366,2343,-1408,2407,-1434,2477,-1444,4554,-1444,4624,-1434,4688,-1408,4742,-1366,4783,-1312,4810,-1249,4820,-1178,4820,-114,4810,-44,4783,20,4742,74,4688,115,4624,142,4554,152,2477,152,2407,142,2343,115,2289,74,2248,20,2221,-44,2211,-114,2211,-1178xm8387,-2514l8403,-2594,8447,-2659,8512,-2703,8591,-2719,10336,-2719,10415,-2703,10480,-2659,10524,-2594,10540,-2514,10540,-1698,10524,-1618,10480,-1553,10415,-1510,10336,-1494,8591,-1494,8512,-1510,8447,-1553,8403,-1618,8387,-1698,8387,-2514xm8377,-1377l8384,-1411,8402,-1439,8430,-1457,8464,-1464,10458,-1464,10492,-1457,10520,-1439,10538,-1411,10545,-1377,10545,-1031,10538,-997,10520,-969,10492,-951,10458,-944,8464,-944,8430,-951,8402,-969,8384,-997,8377,-1031,8377,-1377xm8377,-4004l8386,-4072,8412,-4133,8452,-4184,8503,-4224,8564,-4250,8631,-4259,10276,-4259,10343,-4250,10404,-4224,10456,-4184,10496,-4133,10521,-4072,10530,-4004,10530,-2986,10521,-2918,10496,-2857,10456,-2806,10404,-2766,10343,-2740,10276,-2731,8631,-2731,8564,-2740,8503,-2766,8452,-2806,8412,-2857,8386,-2918,8377,-2986,8377,-4004xm8377,-4978l8388,-5033,8418,-5078,8463,-5109,8518,-5120,10389,-5120,10444,-5109,10489,-5078,10519,-5033,10530,-4978,10530,-4413,10519,-4358,10489,-4313,10444,-4283,10389,-4272,8518,-4272,8463,-4283,8418,-4313,8388,-4358,8377,-4413,8377,-4978xm8377,-5957l8390,-6020,8425,-6072,8477,-6107,8540,-6120,10367,-6120,10431,-6107,10483,-6072,10518,-6020,10530,-5957,10530,-5305,10518,-5241,10483,-5190,10431,-5155,10367,-5142,8540,-5142,8477,-5155,8425,-5190,8390,-5241,8377,-5305,8377,-5957xm8377,-6764l8387,-6815,8415,-6857,8457,-6885,8508,-6895,10400,-6895,10450,-6885,10492,-6857,10520,-6815,10530,-6764,10530,-6242,10520,-6191,10492,-6149,10450,-6121,10400,-6111,8508,-6111,8457,-6121,8415,-6149,8387,-6191,8377,-6242,8377,-6764xm8356,-7663l8368,-7721,8400,-7768,8447,-7800,8505,-7812,10402,-7812,10460,-7800,10508,-7768,10540,-7721,10551,-7663,10551,-7066,10540,-7008,10508,-6960,10460,-6928,10402,-6916,8505,-6916,8447,-6928,8400,-6960,8368,-7008,8356,-7066,8356,-7663xm8390,-725l8405,-799,8446,-859,8506,-900,8579,-914,10356,-914,10430,-900,10490,-859,10530,-799,10545,-725,10545,31,10530,104,10490,164,10430,205,10356,220,8579,220,8506,205,8446,164,8405,104,8390,31,8390,-725xm5028,-2484l5043,-2558,5084,-2618,5144,-2658,5217,-2673,8055,-2673,8128,-2658,8188,-2618,8229,-2558,8244,-2484,8244,-1728,8229,-1654,8188,-1594,8128,-1554,8055,-1539,5217,-1539,5144,-1554,5084,-1594,5043,-1654,5028,-1728,5028,-2484xm5028,-6268l5043,-6341,5084,-6401,5144,-6442,5217,-6457,8055,-6457,8128,-6442,8188,-6401,8229,-6341,8244,-6268,8244,-5512,8229,-5438,8188,-5378,8128,-5337,8055,-5323,5217,-5323,5144,-5337,5084,-5378,5043,-5438,5028,-5512,5028,-6268xm5028,-3627l5425,-3627,5425,-5073,6218,-5073,6218,-3627,6615,-3627,5822,-3203,5028,-3627xm6554,-4555l7399,-5073,8244,-4555,7821,-4555,7821,-3203,6976,-3203,6976,-4555,6554,-4555xe" filled="false" stroked="true" strokeweight="1.5pt" strokecolor="#000000">
              <v:path arrowok="t"/>
              <v:stroke dashstyle="solid"/>
            </v:shape>
            <v:shape style="position:absolute;left:4819;top:-4878;width:3537;height:1289" coordorigin="4819,-4878" coordsize="3537,1289" path="m5408,-4811l5363,-4833,5272,-4878,5273,-4833,4819,-4831,4820,-4786,5273,-4788,5273,-4743,5408,-4811xm8356,-3679l7924,-3679,7924,-3724,7789,-3656,7924,-3589,7924,-3634,8356,-3634,8356,-3679xe" filled="true" fillcolor="#44536a" stroked="false">
              <v:path arrowok="t"/>
              <v:fill type="solid"/>
            </v:shape>
            <v:shape style="position:absolute;left:5334;top:-8186;width:2091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Маркетингова</w:t>
                    </w:r>
                    <w:r>
                      <w:rPr>
                        <w:spacing w:val="-8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логістика</w:t>
                    </w:r>
                  </w:p>
                </w:txbxContent>
              </v:textbox>
              <w10:wrap type="none"/>
            </v:shape>
            <v:shape style="position:absolute;left:2857;top:-7337;width:1302;height:695" type="#_x0000_t202" filled="false" stroked="false">
              <v:textbox inset="0,0,0,0">
                <w:txbxContent>
                  <w:p>
                    <w:pPr>
                      <w:spacing w:line="244" w:lineRule="auto" w:before="0"/>
                      <w:ind w:left="0" w:right="18" w:hanging="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Підтримка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маркетингових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досліджень</w:t>
                    </w:r>
                  </w:p>
                </w:txbxContent>
              </v:textbox>
              <w10:wrap type="none"/>
            </v:shape>
            <v:shape style="position:absolute;left:8648;top:-7682;width:1635;height:136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Супровід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просування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продукції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компанії</w:t>
                    </w:r>
                  </w:p>
                  <w:p>
                    <w:pPr>
                      <w:spacing w:line="240" w:lineRule="auto" w:before="8"/>
                      <w:rPr>
                        <w:sz w:val="18"/>
                      </w:rPr>
                    </w:pPr>
                  </w:p>
                  <w:p>
                    <w:pPr>
                      <w:spacing w:before="0"/>
                      <w:ind w:left="182" w:right="204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Вибір місць та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способів</w:t>
                    </w:r>
                  </w:p>
                </w:txbxContent>
              </v:textbox>
              <w10:wrap type="none"/>
            </v:shape>
            <v:shape style="position:absolute;left:2833;top:-5876;width:1357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Збір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інформації</w:t>
                    </w:r>
                  </w:p>
                </w:txbxContent>
              </v:textbox>
              <w10:wrap type="none"/>
            </v:shape>
            <v:shape style="position:absolute;left:6170;top:-5992;width:953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Маркетинг</w:t>
                    </w:r>
                  </w:p>
                </w:txbxContent>
              </v:textbox>
              <w10:wrap type="none"/>
            </v:shape>
            <v:shape style="position:absolute;left:8667;top:-5982;width:1598;height:68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hanging="6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Підготовка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належних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навколишніх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умов</w:t>
                    </w:r>
                  </w:p>
                </w:txbxContent>
              </v:textbox>
              <w10:wrap type="none"/>
            </v:shape>
            <v:shape style="position:absolute;left:2645;top:-5041;width:1731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Обробка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інформації</w:t>
                    </w:r>
                  </w:p>
                </w:txbxContent>
              </v:textbox>
              <w10:wrap type="none"/>
            </v:shape>
            <v:shape style="position:absolute;left:8614;top:-4988;width:1702;height:68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Доставка товарів та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матеріалів</w:t>
                    </w:r>
                    <w:r>
                      <w:rPr>
                        <w:spacing w:val="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на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промоушн</w:t>
                    </w:r>
                  </w:p>
                </w:txbxContent>
              </v:textbox>
              <w10:wrap type="none"/>
            </v:shape>
            <v:shape style="position:absolute;left:2501;top:-4043;width:2016;height:690" type="#_x0000_t202" filled="false" stroked="false">
              <v:textbox inset="0,0,0,0">
                <w:txbxContent>
                  <w:p>
                    <w:pPr>
                      <w:spacing w:line="242" w:lineRule="auto" w:before="0"/>
                      <w:ind w:left="0" w:right="18" w:hanging="1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Концептуальна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підготовка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логістичних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завдань</w:t>
                    </w:r>
                  </w:p>
                </w:txbxContent>
              </v:textbox>
              <w10:wrap type="none"/>
            </v:shape>
            <v:shape style="position:absolute;left:8801;top:-4095;width:1325;height:114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2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Забезпечення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рекламного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персоналу та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належних </w:t>
                    </w:r>
                    <w:r>
                      <w:rPr>
                        <w:sz w:val="20"/>
                      </w:rPr>
                      <w:t>умов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його</w:t>
                    </w:r>
                    <w:r>
                      <w:rPr>
                        <w:spacing w:val="-5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роботи</w:t>
                    </w:r>
                    <w:r>
                      <w:rPr>
                        <w:spacing w:val="-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та</w:t>
                    </w:r>
                  </w:p>
                </w:txbxContent>
              </v:textbox>
              <w10:wrap type="none"/>
            </v:shape>
            <v:shape style="position:absolute;left:2444;top:-2381;width:2132;height:465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Планування</w:t>
                    </w:r>
                    <w:r>
                      <w:rPr>
                        <w:spacing w:val="-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логістичних</w:t>
                    </w:r>
                  </w:p>
                  <w:p>
                    <w:pPr>
                      <w:spacing w:before="10"/>
                      <w:ind w:left="6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маркетингових</w:t>
                    </w:r>
                    <w:r>
                      <w:rPr>
                        <w:spacing w:val="-2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завдань</w:t>
                    </w:r>
                  </w:p>
                </w:txbxContent>
              </v:textbox>
              <w10:wrap type="none"/>
            </v:shape>
            <v:shape style="position:absolute;left:6204;top:-2209;width:890;height:224" type="#_x0000_t202" filled="false" stroked="false">
              <v:textbox inset="0,0,0,0">
                <w:txbxContent>
                  <w:p>
                    <w:pPr>
                      <w:spacing w:line="22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Споживач</w:t>
                    </w:r>
                  </w:p>
                </w:txbxContent>
              </v:textbox>
              <w10:wrap type="none"/>
            </v:shape>
            <v:shape style="position:absolute;left:8763;top:-2568;width:1432;height:148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hanging="5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Реалізація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pacing w:val="-1"/>
                        <w:sz w:val="20"/>
                      </w:rPr>
                      <w:t>належного </w:t>
                    </w:r>
                    <w:r>
                      <w:rPr>
                        <w:sz w:val="20"/>
                      </w:rPr>
                      <w:t>рівня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обслуговування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потенційних</w:t>
                    </w:r>
                  </w:p>
                  <w:p>
                    <w:pPr>
                      <w:spacing w:line="240" w:lineRule="auto" w:before="9"/>
                      <w:rPr>
                        <w:sz w:val="28"/>
                      </w:rPr>
                    </w:pPr>
                  </w:p>
                  <w:p>
                    <w:pPr>
                      <w:spacing w:before="0"/>
                      <w:ind w:left="5" w:right="32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Відбір</w:t>
                    </w:r>
                    <w:r>
                      <w:rPr>
                        <w:spacing w:val="-3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виставок</w:t>
                    </w:r>
                  </w:p>
                </w:txbxContent>
              </v:textbox>
              <w10:wrap type="none"/>
            </v:shape>
            <v:shape style="position:absolute;left:2612;top:-989;width:1829;height:694" type="#_x0000_t202" filled="false" stroked="false">
              <v:textbox inset="0,0,0,0">
                <w:txbxContent>
                  <w:p>
                    <w:pPr>
                      <w:spacing w:line="244" w:lineRule="auto" w:before="0"/>
                      <w:ind w:left="-1" w:right="18" w:hanging="3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Реалізація оцінки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завдань</w:t>
                    </w:r>
                    <w:r>
                      <w:rPr>
                        <w:spacing w:val="-10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логістичного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маркетингу</w:t>
                    </w:r>
                  </w:p>
                </w:txbxContent>
              </v:textbox>
              <w10:wrap type="none"/>
            </v:shape>
            <v:shape style="position:absolute;left:8619;top:-687;width:1713;height:68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Розміщення товарів</w:t>
                    </w:r>
                    <w:r>
                      <w:rPr>
                        <w:spacing w:val="-47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та матеріалів після</w:t>
                    </w:r>
                    <w:r>
                      <w:rPr>
                        <w:spacing w:val="1"/>
                        <w:sz w:val="20"/>
                      </w:rPr>
                      <w:t> </w:t>
                    </w:r>
                    <w:r>
                      <w:rPr>
                        <w:sz w:val="20"/>
                      </w:rPr>
                      <w:t>просування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Рисунок</w:t>
      </w:r>
      <w:r>
        <w:rPr>
          <w:spacing w:val="-5"/>
        </w:rPr>
        <w:t> </w:t>
      </w:r>
      <w:r>
        <w:rPr/>
        <w:t>1.2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Співпраця</w:t>
      </w:r>
      <w:r>
        <w:rPr>
          <w:spacing w:val="-3"/>
        </w:rPr>
        <w:t> </w:t>
      </w:r>
      <w:r>
        <w:rPr/>
        <w:t>маркетингу</w:t>
      </w:r>
      <w:r>
        <w:rPr>
          <w:spacing w:val="-7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маркетингової</w:t>
      </w:r>
      <w:r>
        <w:rPr>
          <w:spacing w:val="-8"/>
        </w:rPr>
        <w:t> </w:t>
      </w:r>
      <w:r>
        <w:rPr/>
        <w:t>логістики</w:t>
      </w:r>
      <w:r>
        <w:rPr>
          <w:spacing w:val="4"/>
        </w:rPr>
        <w:t> </w:t>
      </w:r>
      <w:r>
        <w:rPr/>
        <w:t>[17]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536" w:right="132" w:firstLine="710"/>
        <w:jc w:val="both"/>
      </w:pPr>
      <w:r>
        <w:rPr/>
        <w:t>Для вивчення джерел формування нової дисципліни необхідно розглянути</w:t>
      </w:r>
      <w:r>
        <w:rPr>
          <w:spacing w:val="1"/>
        </w:rPr>
        <w:t> </w:t>
      </w:r>
      <w:r>
        <w:rPr/>
        <w:t>концепції, що є основою ідеології маркетингової логістики. В даному випадку їй у</w:t>
      </w:r>
      <w:r>
        <w:rPr>
          <w:spacing w:val="-67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сенсі</w:t>
      </w:r>
      <w:r>
        <w:rPr>
          <w:spacing w:val="1"/>
        </w:rPr>
        <w:t> </w:t>
      </w:r>
      <w:r>
        <w:rPr/>
        <w:t>пощастило: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фізичний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(маркетинг),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логістика</w:t>
      </w:r>
      <w:r>
        <w:rPr>
          <w:spacing w:val="1"/>
        </w:rPr>
        <w:t> </w:t>
      </w:r>
      <w:r>
        <w:rPr/>
        <w:t>використовують</w:t>
      </w:r>
      <w:r>
        <w:rPr>
          <w:spacing w:val="-2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основні</w:t>
      </w:r>
      <w:r>
        <w:rPr>
          <w:spacing w:val="-5"/>
        </w:rPr>
        <w:t> </w:t>
      </w:r>
      <w:r>
        <w:rPr/>
        <w:t>ті</w:t>
      </w:r>
      <w:r>
        <w:rPr>
          <w:spacing w:val="-4"/>
        </w:rPr>
        <w:t> </w:t>
      </w:r>
      <w:r>
        <w:rPr/>
        <w:t>самі</w:t>
      </w:r>
      <w:r>
        <w:rPr>
          <w:spacing w:val="-5"/>
        </w:rPr>
        <w:t> </w:t>
      </w:r>
      <w:r>
        <w:rPr/>
        <w:t>фундаментальні</w:t>
      </w:r>
      <w:r>
        <w:rPr>
          <w:spacing w:val="-4"/>
        </w:rPr>
        <w:t> </w:t>
      </w:r>
      <w:r>
        <w:rPr/>
        <w:t>концепції</w:t>
      </w:r>
      <w:r>
        <w:rPr>
          <w:spacing w:val="-1"/>
        </w:rPr>
        <w:t> </w:t>
      </w:r>
      <w:r>
        <w:rPr/>
        <w:t>[18]: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2" w:after="0"/>
        <w:ind w:left="1256" w:right="124" w:hanging="361"/>
        <w:jc w:val="both"/>
        <w:rPr>
          <w:sz w:val="28"/>
        </w:rPr>
      </w:pPr>
      <w:r>
        <w:rPr>
          <w:sz w:val="28"/>
        </w:rPr>
        <w:t>Зниження загального рівня витрат. Оскільки всі види діяльності з фізичного</w:t>
      </w:r>
      <w:r>
        <w:rPr>
          <w:spacing w:val="-67"/>
          <w:sz w:val="28"/>
        </w:rPr>
        <w:t> </w:t>
      </w:r>
      <w:r>
        <w:rPr>
          <w:sz w:val="28"/>
        </w:rPr>
        <w:t>розподілу взаємопов'язані, зміни в одному з них спричинять зміни у всіх</w:t>
      </w:r>
      <w:r>
        <w:rPr>
          <w:spacing w:val="1"/>
          <w:sz w:val="28"/>
        </w:rPr>
        <w:t> </w:t>
      </w:r>
      <w:r>
        <w:rPr>
          <w:sz w:val="28"/>
        </w:rPr>
        <w:t>інших.</w:t>
      </w:r>
      <w:r>
        <w:rPr>
          <w:spacing w:val="1"/>
          <w:sz w:val="28"/>
        </w:rPr>
        <w:t> </w:t>
      </w:r>
      <w:r>
        <w:rPr>
          <w:sz w:val="28"/>
        </w:rPr>
        <w:t>Менеджери</w:t>
      </w:r>
      <w:r>
        <w:rPr>
          <w:spacing w:val="1"/>
          <w:sz w:val="28"/>
        </w:rPr>
        <w:t> </w:t>
      </w:r>
      <w:r>
        <w:rPr>
          <w:sz w:val="28"/>
        </w:rPr>
        <w:t>повинні</w:t>
      </w:r>
      <w:r>
        <w:rPr>
          <w:spacing w:val="1"/>
          <w:sz w:val="28"/>
        </w:rPr>
        <w:t> </w:t>
      </w:r>
      <w:r>
        <w:rPr>
          <w:sz w:val="28"/>
        </w:rPr>
        <w:t>намагатися</w:t>
      </w:r>
      <w:r>
        <w:rPr>
          <w:spacing w:val="1"/>
          <w:sz w:val="28"/>
        </w:rPr>
        <w:t> </w:t>
      </w:r>
      <w:r>
        <w:rPr>
          <w:sz w:val="28"/>
        </w:rPr>
        <w:t>мінімізувати</w:t>
      </w:r>
      <w:r>
        <w:rPr>
          <w:spacing w:val="1"/>
          <w:sz w:val="28"/>
        </w:rPr>
        <w:t> </w:t>
      </w:r>
      <w:r>
        <w:rPr>
          <w:sz w:val="28"/>
        </w:rPr>
        <w:t>загальні витрати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фізичний</w:t>
      </w:r>
      <w:r>
        <w:rPr>
          <w:spacing w:val="-10"/>
          <w:sz w:val="28"/>
        </w:rPr>
        <w:t> </w:t>
      </w:r>
      <w:r>
        <w:rPr>
          <w:sz w:val="28"/>
        </w:rPr>
        <w:t>розподіл,</w:t>
      </w:r>
      <w:r>
        <w:rPr>
          <w:spacing w:val="-7"/>
          <w:sz w:val="28"/>
        </w:rPr>
        <w:t> </w:t>
      </w:r>
      <w:r>
        <w:rPr>
          <w:sz w:val="28"/>
        </w:rPr>
        <w:t>а</w:t>
      </w:r>
      <w:r>
        <w:rPr>
          <w:spacing w:val="-8"/>
          <w:sz w:val="28"/>
        </w:rPr>
        <w:t> </w:t>
      </w:r>
      <w:r>
        <w:rPr>
          <w:sz w:val="28"/>
        </w:rPr>
        <w:t>не</w:t>
      </w:r>
      <w:r>
        <w:rPr>
          <w:spacing w:val="-9"/>
          <w:sz w:val="28"/>
        </w:rPr>
        <w:t> </w:t>
      </w:r>
      <w:r>
        <w:rPr>
          <w:sz w:val="28"/>
        </w:rPr>
        <w:t>намагатися</w:t>
      </w:r>
      <w:r>
        <w:rPr>
          <w:spacing w:val="-7"/>
          <w:sz w:val="28"/>
        </w:rPr>
        <w:t> </w:t>
      </w:r>
      <w:r>
        <w:rPr>
          <w:sz w:val="28"/>
        </w:rPr>
        <w:t>знижувати</w:t>
      </w:r>
      <w:r>
        <w:rPr>
          <w:spacing w:val="-9"/>
          <w:sz w:val="28"/>
        </w:rPr>
        <w:t> </w:t>
      </w:r>
      <w:r>
        <w:rPr>
          <w:sz w:val="28"/>
        </w:rPr>
        <w:t>витрати,</w:t>
      </w:r>
      <w:r>
        <w:rPr>
          <w:spacing w:val="-6"/>
          <w:sz w:val="28"/>
        </w:rPr>
        <w:t> </w:t>
      </w:r>
      <w:r>
        <w:rPr>
          <w:sz w:val="28"/>
        </w:rPr>
        <w:t>пов'язані</w:t>
      </w:r>
      <w:r>
        <w:rPr>
          <w:spacing w:val="-14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кожним</w:t>
      </w:r>
      <w:r>
        <w:rPr>
          <w:spacing w:val="-8"/>
          <w:sz w:val="28"/>
        </w:rPr>
        <w:t> </w:t>
      </w:r>
      <w:r>
        <w:rPr>
          <w:sz w:val="28"/>
        </w:rPr>
        <w:t>із</w:t>
      </w:r>
      <w:r>
        <w:rPr>
          <w:spacing w:val="-68"/>
          <w:sz w:val="28"/>
        </w:rPr>
        <w:t> </w:t>
      </w:r>
      <w:r>
        <w:rPr>
          <w:sz w:val="28"/>
        </w:rPr>
        <w:t>його елементів.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8"/>
        <w:rPr>
          <w:sz w:val="10"/>
        </w:rPr>
      </w:pP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99" w:after="0"/>
        <w:ind w:left="1256" w:right="133" w:hanging="361"/>
        <w:jc w:val="both"/>
        <w:rPr>
          <w:sz w:val="28"/>
        </w:rPr>
      </w:pPr>
      <w:r>
        <w:rPr>
          <w:sz w:val="28"/>
        </w:rPr>
        <w:t>Компроміс між витратами. У ряді випадків зі збільшенням кількості складів</w:t>
      </w:r>
      <w:r>
        <w:rPr>
          <w:spacing w:val="1"/>
          <w:sz w:val="28"/>
        </w:rPr>
        <w:t> </w:t>
      </w:r>
      <w:r>
        <w:rPr>
          <w:sz w:val="28"/>
        </w:rPr>
        <w:t>знижуються витрати на транспортування, але при цьому зростають витрати,</w:t>
      </w:r>
      <w:r>
        <w:rPr>
          <w:spacing w:val="-67"/>
          <w:sz w:val="28"/>
        </w:rPr>
        <w:t> </w:t>
      </w:r>
      <w:r>
        <w:rPr>
          <w:sz w:val="28"/>
        </w:rPr>
        <w:t>пов'язані з підтримкою товарних запасів та обробкою замовлень; бажаний</w:t>
      </w:r>
      <w:r>
        <w:rPr>
          <w:spacing w:val="1"/>
          <w:sz w:val="28"/>
        </w:rPr>
        <w:t> </w:t>
      </w:r>
      <w:r>
        <w:rPr>
          <w:sz w:val="28"/>
        </w:rPr>
        <w:t>результат повинен полягати у зниженні загального рівня витрат за фізичний</w:t>
      </w:r>
      <w:r>
        <w:rPr>
          <w:spacing w:val="-67"/>
          <w:sz w:val="28"/>
        </w:rPr>
        <w:t> </w:t>
      </w:r>
      <w:r>
        <w:rPr>
          <w:sz w:val="28"/>
        </w:rPr>
        <w:t>розподіл.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4" w:after="0"/>
        <w:ind w:left="1256" w:right="125" w:hanging="361"/>
        <w:jc w:val="both"/>
        <w:rPr>
          <w:sz w:val="28"/>
        </w:rPr>
      </w:pPr>
      <w:r>
        <w:rPr>
          <w:sz w:val="28"/>
        </w:rPr>
        <w:t>Запобігання субоптимізації окремих елементів системи. Оптимізація однієї з</w:t>
      </w:r>
      <w:r>
        <w:rPr>
          <w:spacing w:val="-68"/>
          <w:sz w:val="28"/>
        </w:rPr>
        <w:t> </w:t>
      </w:r>
      <w:r>
        <w:rPr>
          <w:sz w:val="28"/>
        </w:rPr>
        <w:t>функцій</w:t>
      </w:r>
      <w:r>
        <w:rPr>
          <w:spacing w:val="1"/>
          <w:sz w:val="28"/>
        </w:rPr>
        <w:t> </w:t>
      </w:r>
      <w:r>
        <w:rPr>
          <w:sz w:val="28"/>
        </w:rPr>
        <w:t>розподілу</w:t>
      </w:r>
      <w:r>
        <w:rPr>
          <w:spacing w:val="1"/>
          <w:sz w:val="28"/>
        </w:rPr>
        <w:t> </w:t>
      </w:r>
      <w:r>
        <w:rPr>
          <w:sz w:val="28"/>
        </w:rPr>
        <w:t>майже</w:t>
      </w:r>
      <w:r>
        <w:rPr>
          <w:spacing w:val="1"/>
          <w:sz w:val="28"/>
        </w:rPr>
        <w:t> </w:t>
      </w:r>
      <w:r>
        <w:rPr>
          <w:sz w:val="28"/>
        </w:rPr>
        <w:t>завжди</w:t>
      </w:r>
      <w:r>
        <w:rPr>
          <w:spacing w:val="1"/>
          <w:sz w:val="28"/>
        </w:rPr>
        <w:t> </w:t>
      </w:r>
      <w:r>
        <w:rPr>
          <w:sz w:val="28"/>
        </w:rPr>
        <w:t>призводить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зниження</w:t>
      </w:r>
      <w:r>
        <w:rPr>
          <w:spacing w:val="1"/>
          <w:sz w:val="28"/>
        </w:rPr>
        <w:t> </w:t>
      </w:r>
      <w:r>
        <w:rPr>
          <w:sz w:val="28"/>
        </w:rPr>
        <w:t>рівнів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функцій.</w:t>
      </w:r>
      <w:r>
        <w:rPr>
          <w:spacing w:val="1"/>
          <w:sz w:val="28"/>
        </w:rPr>
        <w:t> </w:t>
      </w:r>
      <w:r>
        <w:rPr>
          <w:sz w:val="28"/>
        </w:rPr>
        <w:t>(Наприклад,</w:t>
      </w:r>
      <w:r>
        <w:rPr>
          <w:spacing w:val="1"/>
          <w:sz w:val="28"/>
        </w:rPr>
        <w:t> </w:t>
      </w:r>
      <w:r>
        <w:rPr>
          <w:sz w:val="28"/>
        </w:rPr>
        <w:t>забезпечення</w:t>
      </w:r>
      <w:r>
        <w:rPr>
          <w:spacing w:val="1"/>
          <w:sz w:val="28"/>
        </w:rPr>
        <w:t> </w:t>
      </w:r>
      <w:r>
        <w:rPr>
          <w:sz w:val="28"/>
        </w:rPr>
        <w:t>високого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обслуговування клієнтів може призвести до збільшення обсягу товарних</w:t>
      </w:r>
      <w:r>
        <w:rPr>
          <w:spacing w:val="1"/>
          <w:sz w:val="28"/>
        </w:rPr>
        <w:t> </w:t>
      </w:r>
      <w:r>
        <w:rPr>
          <w:sz w:val="28"/>
        </w:rPr>
        <w:t>запасів та витрат на його підтримку.) За умови координації та інтеграції</w:t>
      </w:r>
      <w:r>
        <w:rPr>
          <w:spacing w:val="1"/>
          <w:sz w:val="28"/>
        </w:rPr>
        <w:t> </w:t>
      </w:r>
      <w:r>
        <w:rPr>
          <w:sz w:val="28"/>
        </w:rPr>
        <w:t>функції</w:t>
      </w:r>
      <w:r>
        <w:rPr>
          <w:spacing w:val="1"/>
          <w:sz w:val="28"/>
        </w:rPr>
        <w:t> </w:t>
      </w:r>
      <w:r>
        <w:rPr>
          <w:sz w:val="28"/>
        </w:rPr>
        <w:t>фізичного</w:t>
      </w:r>
      <w:r>
        <w:rPr>
          <w:spacing w:val="1"/>
          <w:sz w:val="28"/>
        </w:rPr>
        <w:t> </w:t>
      </w:r>
      <w:r>
        <w:rPr>
          <w:sz w:val="28"/>
        </w:rPr>
        <w:t>розподілу</w:t>
      </w:r>
      <w:r>
        <w:rPr>
          <w:spacing w:val="1"/>
          <w:sz w:val="28"/>
        </w:rPr>
        <w:t> </w:t>
      </w:r>
      <w:r>
        <w:rPr>
          <w:sz w:val="28"/>
        </w:rPr>
        <w:t>основна</w:t>
      </w:r>
      <w:r>
        <w:rPr>
          <w:spacing w:val="1"/>
          <w:sz w:val="28"/>
        </w:rPr>
        <w:t> </w:t>
      </w:r>
      <w:r>
        <w:rPr>
          <w:sz w:val="28"/>
        </w:rPr>
        <w:t>увага</w:t>
      </w:r>
      <w:r>
        <w:rPr>
          <w:spacing w:val="1"/>
          <w:sz w:val="28"/>
        </w:rPr>
        <w:t> </w:t>
      </w:r>
      <w:r>
        <w:rPr>
          <w:sz w:val="28"/>
        </w:rPr>
        <w:t>менеджерів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приділятися</w:t>
      </w:r>
      <w:r>
        <w:rPr>
          <w:spacing w:val="1"/>
          <w:sz w:val="28"/>
        </w:rPr>
        <w:t> </w:t>
      </w:r>
      <w:r>
        <w:rPr>
          <w:sz w:val="28"/>
        </w:rPr>
        <w:t>зменшенню</w:t>
      </w:r>
      <w:r>
        <w:rPr>
          <w:spacing w:val="1"/>
          <w:sz w:val="28"/>
        </w:rPr>
        <w:t> </w:t>
      </w:r>
      <w:r>
        <w:rPr>
          <w:sz w:val="28"/>
        </w:rPr>
        <w:t>оптимізації окремих частин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ідеалі досягненню</w:t>
      </w:r>
      <w:r>
        <w:rPr>
          <w:spacing w:val="1"/>
          <w:sz w:val="28"/>
        </w:rPr>
        <w:t> </w:t>
      </w:r>
      <w:r>
        <w:rPr>
          <w:sz w:val="28"/>
        </w:rPr>
        <w:t>нульової</w:t>
      </w:r>
      <w:r>
        <w:rPr>
          <w:spacing w:val="-5"/>
          <w:sz w:val="28"/>
        </w:rPr>
        <w:t> </w:t>
      </w:r>
      <w:r>
        <w:rPr>
          <w:sz w:val="28"/>
        </w:rPr>
        <w:t>субоптимізації.</w:t>
      </w:r>
    </w:p>
    <w:p>
      <w:pPr>
        <w:pStyle w:val="BodyText"/>
        <w:spacing w:line="360" w:lineRule="auto" w:before="16"/>
        <w:ind w:left="536" w:right="120" w:firstLine="710"/>
        <w:jc w:val="both"/>
      </w:pPr>
      <w:r>
        <w:rPr/>
        <w:t>Як</w:t>
      </w:r>
      <w:r>
        <w:rPr>
          <w:spacing w:val="1"/>
        </w:rPr>
        <w:t> </w:t>
      </w:r>
      <w:r>
        <w:rPr/>
        <w:t>відзначають</w:t>
      </w:r>
      <w:r>
        <w:rPr>
          <w:spacing w:val="1"/>
        </w:rPr>
        <w:t> </w:t>
      </w:r>
      <w:r>
        <w:rPr/>
        <w:t>автори</w:t>
      </w:r>
      <w:r>
        <w:rPr>
          <w:spacing w:val="1"/>
        </w:rPr>
        <w:t> </w:t>
      </w:r>
      <w:r>
        <w:rPr/>
        <w:t>Кристофер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Пек,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успіхів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маркетинговій</w:t>
      </w:r>
      <w:r>
        <w:rPr>
          <w:spacing w:val="1"/>
        </w:rPr>
        <w:t> </w:t>
      </w:r>
      <w:r>
        <w:rPr/>
        <w:t>логістиці</w:t>
      </w:r>
      <w:r>
        <w:rPr>
          <w:spacing w:val="1"/>
        </w:rPr>
        <w:t> </w:t>
      </w:r>
      <w:r>
        <w:rPr/>
        <w:t>необхідне</w:t>
      </w:r>
      <w:r>
        <w:rPr>
          <w:spacing w:val="1"/>
        </w:rPr>
        <w:t> </w:t>
      </w:r>
      <w:r>
        <w:rPr/>
        <w:t>здійснення</w:t>
      </w:r>
      <w:r>
        <w:rPr>
          <w:spacing w:val="1"/>
        </w:rPr>
        <w:t> </w:t>
      </w:r>
      <w:r>
        <w:rPr/>
        <w:t>значних</w:t>
      </w:r>
      <w:r>
        <w:rPr>
          <w:spacing w:val="1"/>
        </w:rPr>
        <w:t> </w:t>
      </w:r>
      <w:r>
        <w:rPr/>
        <w:t>перетворень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ідеологія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орієнтації</w:t>
      </w:r>
      <w:r>
        <w:rPr>
          <w:spacing w:val="1"/>
        </w:rPr>
        <w:t> </w:t>
      </w:r>
      <w:r>
        <w:rPr/>
        <w:t>змушує</w:t>
      </w:r>
      <w:r>
        <w:rPr>
          <w:spacing w:val="1"/>
        </w:rPr>
        <w:t> </w:t>
      </w:r>
      <w:r>
        <w:rPr/>
        <w:t>компанію</w:t>
      </w:r>
      <w:r>
        <w:rPr>
          <w:spacing w:val="1"/>
        </w:rPr>
        <w:t> </w:t>
      </w:r>
      <w:r>
        <w:rPr/>
        <w:t>замислюватися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«чуйної» організації,</w:t>
      </w:r>
      <w:r>
        <w:rPr>
          <w:spacing w:val="1"/>
        </w:rPr>
        <w:t> </w:t>
      </w:r>
      <w:r>
        <w:rPr/>
        <w:t>реагувати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зміну ринку,</w:t>
      </w:r>
      <w:r>
        <w:rPr>
          <w:spacing w:val="1"/>
        </w:rPr>
        <w:t> </w:t>
      </w:r>
      <w:r>
        <w:rPr/>
        <w:t>надаючи продукт та послуги, пропонуючи інноваційні рішення проблем клієнтів.</w:t>
      </w:r>
      <w:r>
        <w:rPr>
          <w:spacing w:val="1"/>
        </w:rPr>
        <w:t> </w:t>
      </w:r>
      <w:r>
        <w:rPr/>
        <w:t>Вона повинна відгукуватися на тенденції попиту і мати гнучкі методи доставки.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організація</w:t>
      </w:r>
      <w:r>
        <w:rPr>
          <w:spacing w:val="2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мати такі</w:t>
      </w:r>
      <w:r>
        <w:rPr>
          <w:spacing w:val="-5"/>
        </w:rPr>
        <w:t> </w:t>
      </w:r>
      <w:r>
        <w:rPr/>
        <w:t>основні</w:t>
      </w:r>
      <w:r>
        <w:rPr>
          <w:spacing w:val="-5"/>
        </w:rPr>
        <w:t> </w:t>
      </w:r>
      <w:r>
        <w:rPr/>
        <w:t>відмінні</w:t>
      </w:r>
      <w:r>
        <w:rPr>
          <w:spacing w:val="-4"/>
        </w:rPr>
        <w:t> </w:t>
      </w:r>
      <w:r>
        <w:rPr/>
        <w:t>особливості [19].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0" w:after="0"/>
        <w:ind w:left="1256" w:right="124" w:hanging="361"/>
        <w:jc w:val="both"/>
        <w:rPr>
          <w:sz w:val="28"/>
        </w:rPr>
      </w:pPr>
      <w:r>
        <w:rPr>
          <w:sz w:val="28"/>
        </w:rPr>
        <w:t>Переорієнтація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функцій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процеси.</w:t>
      </w:r>
      <w:r>
        <w:rPr>
          <w:spacing w:val="1"/>
          <w:sz w:val="28"/>
        </w:rPr>
        <w:t> </w:t>
      </w:r>
      <w:r>
        <w:rPr>
          <w:sz w:val="28"/>
        </w:rPr>
        <w:t>Традиційно</w:t>
      </w:r>
      <w:r>
        <w:rPr>
          <w:spacing w:val="1"/>
          <w:sz w:val="28"/>
        </w:rPr>
        <w:t> </w:t>
      </w:r>
      <w:r>
        <w:rPr>
          <w:sz w:val="28"/>
        </w:rPr>
        <w:t>організації</w:t>
      </w:r>
      <w:r>
        <w:rPr>
          <w:spacing w:val="1"/>
          <w:sz w:val="28"/>
        </w:rPr>
        <w:t> </w:t>
      </w:r>
      <w:r>
        <w:rPr>
          <w:sz w:val="28"/>
        </w:rPr>
        <w:t>мали</w:t>
      </w:r>
      <w:r>
        <w:rPr>
          <w:spacing w:val="1"/>
          <w:sz w:val="28"/>
        </w:rPr>
        <w:t> </w:t>
      </w:r>
      <w:r>
        <w:rPr>
          <w:sz w:val="28"/>
        </w:rPr>
        <w:t>вертикальну структуру, кожна функція переслідувала певні цілі та існувала</w:t>
      </w:r>
      <w:r>
        <w:rPr>
          <w:spacing w:val="1"/>
          <w:sz w:val="28"/>
        </w:rPr>
        <w:t> </w:t>
      </w:r>
      <w:r>
        <w:rPr>
          <w:sz w:val="28"/>
        </w:rPr>
        <w:t>загальновизнана ієрархічна драбина. Новий погляд на ці питання передбачає</w:t>
      </w:r>
      <w:r>
        <w:rPr>
          <w:spacing w:val="-68"/>
          <w:sz w:val="28"/>
        </w:rPr>
        <w:t> </w:t>
      </w:r>
      <w:r>
        <w:rPr>
          <w:sz w:val="28"/>
        </w:rPr>
        <w:t>наявність горизонтальних зв'язків покупця з фірмою та її постачальниками,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-7"/>
          <w:sz w:val="28"/>
        </w:rPr>
        <w:t> </w:t>
      </w:r>
      <w:r>
        <w:rPr>
          <w:sz w:val="28"/>
        </w:rPr>
        <w:t>визначають</w:t>
      </w:r>
      <w:r>
        <w:rPr>
          <w:spacing w:val="-3"/>
          <w:sz w:val="28"/>
        </w:rPr>
        <w:t> </w:t>
      </w:r>
      <w:r>
        <w:rPr>
          <w:sz w:val="28"/>
        </w:rPr>
        <w:t>основні</w:t>
      </w:r>
      <w:r>
        <w:rPr>
          <w:spacing w:val="-6"/>
          <w:sz w:val="28"/>
        </w:rPr>
        <w:t> </w:t>
      </w:r>
      <w:r>
        <w:rPr>
          <w:sz w:val="28"/>
        </w:rPr>
        <w:t>процеси,</w:t>
      </w:r>
      <w:r>
        <w:rPr>
          <w:spacing w:val="2"/>
          <w:sz w:val="28"/>
        </w:rPr>
        <w:t> </w:t>
      </w:r>
      <w:r>
        <w:rPr>
          <w:sz w:val="28"/>
        </w:rPr>
        <w:t>мають</w:t>
      </w:r>
      <w:r>
        <w:rPr>
          <w:spacing w:val="-3"/>
          <w:sz w:val="28"/>
        </w:rPr>
        <w:t> </w:t>
      </w:r>
      <w:r>
        <w:rPr>
          <w:sz w:val="28"/>
        </w:rPr>
        <w:t>міжфункціональний</w:t>
      </w:r>
      <w:r>
        <w:rPr>
          <w:spacing w:val="2"/>
          <w:sz w:val="28"/>
        </w:rPr>
        <w:t> </w:t>
      </w:r>
      <w:r>
        <w:rPr>
          <w:sz w:val="28"/>
        </w:rPr>
        <w:t>характер.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7" w:after="0"/>
        <w:ind w:left="1256" w:right="129" w:hanging="361"/>
        <w:jc w:val="both"/>
        <w:rPr>
          <w:sz w:val="28"/>
        </w:rPr>
      </w:pPr>
      <w:r>
        <w:rPr>
          <w:sz w:val="28"/>
        </w:rPr>
        <w:t>Переорієнтація</w:t>
      </w:r>
      <w:r>
        <w:rPr>
          <w:spacing w:val="1"/>
          <w:sz w:val="28"/>
        </w:rPr>
        <w:t> </w:t>
      </w:r>
      <w:r>
        <w:rPr>
          <w:sz w:val="28"/>
        </w:rPr>
        <w:t>із показника прибутковості на показник виконання. Крім</w:t>
      </w:r>
      <w:r>
        <w:rPr>
          <w:spacing w:val="1"/>
          <w:sz w:val="28"/>
        </w:rPr>
        <w:t> </w:t>
      </w:r>
      <w:r>
        <w:rPr>
          <w:sz w:val="28"/>
        </w:rPr>
        <w:t>фінансових показників (які, як і раніше, є надзвичайно важливими і повинні</w:t>
      </w:r>
      <w:r>
        <w:rPr>
          <w:spacing w:val="-67"/>
          <w:sz w:val="28"/>
        </w:rPr>
        <w:t> </w:t>
      </w:r>
      <w:r>
        <w:rPr>
          <w:sz w:val="28"/>
        </w:rPr>
        <w:t>постійно перебувати в полі зору керівників) в даний час на перший план</w:t>
      </w:r>
      <w:r>
        <w:rPr>
          <w:spacing w:val="1"/>
          <w:sz w:val="28"/>
        </w:rPr>
        <w:t> </w:t>
      </w:r>
      <w:r>
        <w:rPr>
          <w:sz w:val="28"/>
        </w:rPr>
        <w:t>виходять</w:t>
      </w:r>
      <w:r>
        <w:rPr>
          <w:spacing w:val="67"/>
          <w:sz w:val="28"/>
        </w:rPr>
        <w:t> </w:t>
      </w:r>
      <w:r>
        <w:rPr>
          <w:sz w:val="28"/>
        </w:rPr>
        <w:t>показники</w:t>
      </w:r>
      <w:r>
        <w:rPr>
          <w:spacing w:val="5"/>
          <w:sz w:val="28"/>
        </w:rPr>
        <w:t> </w:t>
      </w:r>
      <w:r>
        <w:rPr>
          <w:sz w:val="28"/>
        </w:rPr>
        <w:t>виконання,</w:t>
      </w:r>
      <w:r>
        <w:rPr>
          <w:spacing w:val="2"/>
          <w:sz w:val="28"/>
        </w:rPr>
        <w:t> </w:t>
      </w:r>
      <w:r>
        <w:rPr>
          <w:sz w:val="28"/>
        </w:rPr>
        <w:t>що  охоплюють</w:t>
      </w:r>
      <w:r>
        <w:rPr>
          <w:spacing w:val="67"/>
          <w:sz w:val="28"/>
        </w:rPr>
        <w:t> </w:t>
      </w:r>
      <w:r>
        <w:rPr>
          <w:sz w:val="28"/>
        </w:rPr>
        <w:t>три  найважливіші</w:t>
      </w:r>
      <w:r>
        <w:rPr>
          <w:spacing w:val="65"/>
          <w:sz w:val="28"/>
        </w:rPr>
        <w:t> </w:t>
      </w:r>
      <w:r>
        <w:rPr>
          <w:sz w:val="28"/>
        </w:rPr>
        <w:t>сфери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1256" w:right="136"/>
        <w:jc w:val="both"/>
      </w:pPr>
      <w:r>
        <w:rPr/>
        <w:t>діяльності та відносяться до нефінансового типу показників: задоволеність</w:t>
      </w:r>
      <w:r>
        <w:rPr>
          <w:spacing w:val="1"/>
        </w:rPr>
        <w:t> </w:t>
      </w:r>
      <w:r>
        <w:rPr/>
        <w:t>покупців,</w:t>
      </w:r>
      <w:r>
        <w:rPr>
          <w:spacing w:val="3"/>
        </w:rPr>
        <w:t> </w:t>
      </w:r>
      <w:r>
        <w:rPr/>
        <w:t>гнучкість,</w:t>
      </w:r>
      <w:r>
        <w:rPr>
          <w:spacing w:val="3"/>
        </w:rPr>
        <w:t> </w:t>
      </w:r>
      <w:r>
        <w:rPr/>
        <w:t>відданість</w:t>
      </w:r>
      <w:r>
        <w:rPr>
          <w:spacing w:val="-2"/>
        </w:rPr>
        <w:t> </w:t>
      </w:r>
      <w:r>
        <w:rPr/>
        <w:t>працівників.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57" w:lineRule="auto" w:before="5" w:after="0"/>
        <w:ind w:left="1256" w:right="124" w:hanging="361"/>
        <w:jc w:val="both"/>
        <w:rPr>
          <w:sz w:val="28"/>
        </w:rPr>
      </w:pPr>
      <w:r>
        <w:rPr>
          <w:sz w:val="28"/>
        </w:rPr>
        <w:t>Переорієнтація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товарів на покупців.</w:t>
      </w:r>
      <w:r>
        <w:rPr>
          <w:spacing w:val="1"/>
          <w:sz w:val="28"/>
        </w:rPr>
        <w:t> </w:t>
      </w:r>
      <w:r>
        <w:rPr>
          <w:sz w:val="28"/>
        </w:rPr>
        <w:t>Незважаючи на те, що концепція</w:t>
      </w:r>
      <w:r>
        <w:rPr>
          <w:spacing w:val="1"/>
          <w:sz w:val="28"/>
        </w:rPr>
        <w:t> </w:t>
      </w:r>
      <w:r>
        <w:rPr>
          <w:sz w:val="28"/>
        </w:rPr>
        <w:t>маркетингу отримала загальне визнання в різних сферах діяльності,</w:t>
      </w:r>
      <w:r>
        <w:rPr>
          <w:spacing w:val="1"/>
          <w:sz w:val="28"/>
        </w:rPr>
        <w:t> </w:t>
      </w:r>
      <w:r>
        <w:rPr>
          <w:sz w:val="28"/>
        </w:rPr>
        <w:t>як і</w:t>
      </w:r>
      <w:r>
        <w:rPr>
          <w:spacing w:val="1"/>
          <w:sz w:val="28"/>
        </w:rPr>
        <w:t> </w:t>
      </w:r>
      <w:r>
        <w:rPr>
          <w:sz w:val="28"/>
        </w:rPr>
        <w:t>раніше,</w:t>
      </w:r>
      <w:r>
        <w:rPr>
          <w:spacing w:val="1"/>
          <w:sz w:val="28"/>
        </w:rPr>
        <w:t> </w:t>
      </w:r>
      <w:r>
        <w:rPr>
          <w:sz w:val="28"/>
        </w:rPr>
        <w:t>зберігається</w:t>
      </w:r>
      <w:r>
        <w:rPr>
          <w:spacing w:val="1"/>
          <w:sz w:val="28"/>
        </w:rPr>
        <w:t> </w:t>
      </w:r>
      <w:r>
        <w:rPr>
          <w:sz w:val="28"/>
        </w:rPr>
        <w:t>тенденція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товарами,</w:t>
      </w:r>
      <w:r>
        <w:rPr>
          <w:spacing w:val="1"/>
          <w:sz w:val="28"/>
        </w:rPr>
        <w:t> </w:t>
      </w:r>
      <w:r>
        <w:rPr>
          <w:sz w:val="28"/>
        </w:rPr>
        <w:t>брендами,</w:t>
      </w:r>
      <w:r>
        <w:rPr>
          <w:spacing w:val="1"/>
          <w:sz w:val="28"/>
        </w:rPr>
        <w:t> </w:t>
      </w:r>
      <w:r>
        <w:rPr>
          <w:sz w:val="28"/>
        </w:rPr>
        <w:t>послугами,</w:t>
      </w:r>
      <w:r>
        <w:rPr>
          <w:spacing w:val="-8"/>
          <w:sz w:val="28"/>
        </w:rPr>
        <w:t> </w:t>
      </w:r>
      <w:r>
        <w:rPr>
          <w:sz w:val="28"/>
        </w:rPr>
        <w:t>а</w:t>
      </w:r>
      <w:r>
        <w:rPr>
          <w:spacing w:val="-9"/>
          <w:sz w:val="28"/>
        </w:rPr>
        <w:t> </w:t>
      </w:r>
      <w:r>
        <w:rPr>
          <w:sz w:val="28"/>
        </w:rPr>
        <w:t>не</w:t>
      </w:r>
      <w:r>
        <w:rPr>
          <w:spacing w:val="-9"/>
          <w:sz w:val="28"/>
        </w:rPr>
        <w:t> </w:t>
      </w:r>
      <w:r>
        <w:rPr>
          <w:sz w:val="28"/>
        </w:rPr>
        <w:t>покупцями;</w:t>
      </w:r>
      <w:r>
        <w:rPr>
          <w:spacing w:val="-10"/>
          <w:sz w:val="28"/>
        </w:rPr>
        <w:t> </w:t>
      </w:r>
      <w:r>
        <w:rPr>
          <w:sz w:val="28"/>
        </w:rPr>
        <w:t>оскільки</w:t>
      </w:r>
      <w:r>
        <w:rPr>
          <w:spacing w:val="-9"/>
          <w:sz w:val="28"/>
        </w:rPr>
        <w:t> </w:t>
      </w:r>
      <w:r>
        <w:rPr>
          <w:sz w:val="28"/>
        </w:rPr>
        <w:t>досягнення</w:t>
      </w:r>
      <w:r>
        <w:rPr>
          <w:spacing w:val="-9"/>
          <w:sz w:val="28"/>
        </w:rPr>
        <w:t> </w:t>
      </w:r>
      <w:r>
        <w:rPr>
          <w:sz w:val="28"/>
        </w:rPr>
        <w:t>задоволеності</w:t>
      </w:r>
      <w:r>
        <w:rPr>
          <w:spacing w:val="-15"/>
          <w:sz w:val="28"/>
        </w:rPr>
        <w:t> </w:t>
      </w:r>
      <w:r>
        <w:rPr>
          <w:sz w:val="28"/>
        </w:rPr>
        <w:t>покупців</w:t>
      </w:r>
      <w:r>
        <w:rPr>
          <w:spacing w:val="-12"/>
          <w:sz w:val="28"/>
        </w:rPr>
        <w:t> </w:t>
      </w:r>
      <w:r>
        <w:rPr>
          <w:sz w:val="28"/>
        </w:rPr>
        <w:t>має</w:t>
      </w:r>
      <w:r>
        <w:rPr>
          <w:spacing w:val="-67"/>
          <w:sz w:val="28"/>
        </w:rPr>
        <w:t> </w:t>
      </w:r>
      <w:r>
        <w:rPr>
          <w:sz w:val="28"/>
        </w:rPr>
        <w:t>бути</w:t>
      </w:r>
      <w:r>
        <w:rPr>
          <w:spacing w:val="1"/>
          <w:sz w:val="28"/>
        </w:rPr>
        <w:t> </w:t>
      </w:r>
      <w:r>
        <w:rPr>
          <w:sz w:val="28"/>
        </w:rPr>
        <w:t>головною</w:t>
      </w:r>
      <w:r>
        <w:rPr>
          <w:spacing w:val="1"/>
          <w:sz w:val="28"/>
        </w:rPr>
        <w:t> </w:t>
      </w:r>
      <w:r>
        <w:rPr>
          <w:sz w:val="28"/>
        </w:rPr>
        <w:t>метою</w:t>
      </w:r>
      <w:r>
        <w:rPr>
          <w:spacing w:val="1"/>
          <w:sz w:val="28"/>
        </w:rPr>
        <w:t> </w:t>
      </w:r>
      <w:r>
        <w:rPr>
          <w:sz w:val="28"/>
        </w:rPr>
        <w:t>будь-якої</w:t>
      </w:r>
      <w:r>
        <w:rPr>
          <w:spacing w:val="1"/>
          <w:sz w:val="28"/>
        </w:rPr>
        <w:t> </w:t>
      </w:r>
      <w:r>
        <w:rPr>
          <w:sz w:val="28"/>
        </w:rPr>
        <w:t>фірми,</w:t>
      </w:r>
      <w:r>
        <w:rPr>
          <w:spacing w:val="1"/>
          <w:sz w:val="28"/>
        </w:rPr>
        <w:t> </w:t>
      </w:r>
      <w:r>
        <w:rPr>
          <w:sz w:val="28"/>
        </w:rPr>
        <w:t>то</w:t>
      </w:r>
      <w:r>
        <w:rPr>
          <w:spacing w:val="1"/>
          <w:sz w:val="28"/>
        </w:rPr>
        <w:t> </w:t>
      </w:r>
      <w:r>
        <w:rPr>
          <w:sz w:val="28"/>
        </w:rPr>
        <w:t>надзвичайно</w:t>
      </w:r>
      <w:r>
        <w:rPr>
          <w:spacing w:val="1"/>
          <w:sz w:val="28"/>
        </w:rPr>
        <w:t> </w:t>
      </w:r>
      <w:r>
        <w:rPr>
          <w:sz w:val="28"/>
        </w:rPr>
        <w:t>важливо,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структура управління</w:t>
      </w:r>
      <w:r>
        <w:rPr>
          <w:spacing w:val="2"/>
          <w:sz w:val="28"/>
        </w:rPr>
        <w:t> </w:t>
      </w:r>
      <w:r>
        <w:rPr>
          <w:sz w:val="28"/>
        </w:rPr>
        <w:t>та система</w:t>
      </w:r>
      <w:r>
        <w:rPr>
          <w:spacing w:val="1"/>
          <w:sz w:val="28"/>
        </w:rPr>
        <w:t> </w:t>
      </w:r>
      <w:r>
        <w:rPr>
          <w:sz w:val="28"/>
        </w:rPr>
        <w:t>виміру</w:t>
      </w:r>
      <w:r>
        <w:rPr>
          <w:spacing w:val="-1"/>
          <w:sz w:val="28"/>
        </w:rPr>
        <w:t> </w:t>
      </w:r>
      <w:r>
        <w:rPr>
          <w:sz w:val="28"/>
        </w:rPr>
        <w:t>відповідали цій меті.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60" w:lineRule="auto" w:before="9" w:after="0"/>
        <w:ind w:left="1256" w:right="124" w:hanging="361"/>
        <w:jc w:val="both"/>
        <w:rPr>
          <w:sz w:val="28"/>
        </w:rPr>
      </w:pPr>
      <w:r>
        <w:rPr>
          <w:sz w:val="28"/>
        </w:rPr>
        <w:t>Переорієнтація із запасів на інформацію. Наявність надлишкових запасів</w:t>
      </w:r>
      <w:r>
        <w:rPr>
          <w:spacing w:val="1"/>
          <w:sz w:val="28"/>
        </w:rPr>
        <w:t> </w:t>
      </w:r>
      <w:r>
        <w:rPr>
          <w:sz w:val="28"/>
        </w:rPr>
        <w:t>завжди</w:t>
      </w:r>
      <w:r>
        <w:rPr>
          <w:spacing w:val="1"/>
          <w:sz w:val="28"/>
        </w:rPr>
        <w:t> </w:t>
      </w:r>
      <w:r>
        <w:rPr>
          <w:sz w:val="28"/>
        </w:rPr>
        <w:t>пов'язана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невизначеністю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майбутній</w:t>
      </w:r>
      <w:r>
        <w:rPr>
          <w:spacing w:val="1"/>
          <w:sz w:val="28"/>
        </w:rPr>
        <w:t> </w:t>
      </w:r>
      <w:r>
        <w:rPr>
          <w:sz w:val="28"/>
        </w:rPr>
        <w:t>попит.</w:t>
      </w:r>
      <w:r>
        <w:rPr>
          <w:spacing w:val="1"/>
          <w:sz w:val="28"/>
        </w:rPr>
        <w:t> </w:t>
      </w:r>
      <w:r>
        <w:rPr>
          <w:sz w:val="28"/>
        </w:rPr>
        <w:t>Традиційне</w:t>
      </w:r>
      <w:r>
        <w:rPr>
          <w:spacing w:val="1"/>
          <w:sz w:val="28"/>
        </w:rPr>
        <w:t> </w:t>
      </w:r>
      <w:r>
        <w:rPr>
          <w:sz w:val="28"/>
        </w:rPr>
        <w:t>вирішення</w:t>
      </w:r>
      <w:r>
        <w:rPr>
          <w:spacing w:val="1"/>
          <w:sz w:val="28"/>
        </w:rPr>
        <w:t> </w:t>
      </w:r>
      <w:r>
        <w:rPr>
          <w:sz w:val="28"/>
        </w:rPr>
        <w:t>цієї</w:t>
      </w:r>
      <w:r>
        <w:rPr>
          <w:spacing w:val="1"/>
          <w:sz w:val="28"/>
        </w:rPr>
        <w:t> </w:t>
      </w: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полягає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складанні</w:t>
      </w:r>
      <w:r>
        <w:rPr>
          <w:spacing w:val="1"/>
          <w:sz w:val="28"/>
        </w:rPr>
        <w:t> </w:t>
      </w:r>
      <w:r>
        <w:rPr>
          <w:sz w:val="28"/>
        </w:rPr>
        <w:t>прогнозів:</w:t>
      </w:r>
      <w:r>
        <w:rPr>
          <w:spacing w:val="1"/>
          <w:sz w:val="28"/>
        </w:rPr>
        <w:t> </w:t>
      </w:r>
      <w:r>
        <w:rPr>
          <w:sz w:val="28"/>
        </w:rPr>
        <w:t>оперативно отримуючи інформацію в місцях продажу та швидко передаючи</w:t>
      </w:r>
      <w:r>
        <w:rPr>
          <w:spacing w:val="-67"/>
          <w:sz w:val="28"/>
        </w:rPr>
        <w:t> </w:t>
      </w:r>
      <w:r>
        <w:rPr>
          <w:sz w:val="28"/>
        </w:rPr>
        <w:t>її</w:t>
      </w:r>
      <w:r>
        <w:rPr>
          <w:spacing w:val="1"/>
          <w:sz w:val="28"/>
        </w:rPr>
        <w:t> </w:t>
      </w:r>
      <w:r>
        <w:rPr>
          <w:sz w:val="28"/>
        </w:rPr>
        <w:t>виробництву,</w:t>
      </w:r>
      <w:r>
        <w:rPr>
          <w:spacing w:val="1"/>
          <w:sz w:val="28"/>
        </w:rPr>
        <w:t> </w:t>
      </w:r>
      <w:r>
        <w:rPr>
          <w:sz w:val="28"/>
        </w:rPr>
        <w:t>компанії-лідери</w:t>
      </w:r>
      <w:r>
        <w:rPr>
          <w:spacing w:val="1"/>
          <w:sz w:val="28"/>
        </w:rPr>
        <w:t> </w:t>
      </w:r>
      <w:r>
        <w:rPr>
          <w:sz w:val="28"/>
        </w:rPr>
        <w:t>домагаються</w:t>
      </w:r>
      <w:r>
        <w:rPr>
          <w:spacing w:val="1"/>
          <w:sz w:val="28"/>
        </w:rPr>
        <w:t> </w:t>
      </w:r>
      <w:r>
        <w:rPr>
          <w:sz w:val="28"/>
        </w:rPr>
        <w:t>обережного</w:t>
      </w:r>
      <w:r>
        <w:rPr>
          <w:spacing w:val="1"/>
          <w:sz w:val="28"/>
        </w:rPr>
        <w:t> </w:t>
      </w:r>
      <w:r>
        <w:rPr>
          <w:sz w:val="28"/>
        </w:rPr>
        <w:t>скорочення</w:t>
      </w:r>
      <w:r>
        <w:rPr>
          <w:spacing w:val="1"/>
          <w:sz w:val="28"/>
        </w:rPr>
        <w:t> </w:t>
      </w:r>
      <w:r>
        <w:rPr>
          <w:sz w:val="28"/>
        </w:rPr>
        <w:t>термінів реагування на запити покупців, а отже, суттєвого скорочення або</w:t>
      </w:r>
      <w:r>
        <w:rPr>
          <w:spacing w:val="1"/>
          <w:sz w:val="28"/>
        </w:rPr>
        <w:t> </w:t>
      </w:r>
      <w:r>
        <w:rPr>
          <w:sz w:val="28"/>
        </w:rPr>
        <w:t>повного знищення</w:t>
      </w:r>
      <w:r>
        <w:rPr>
          <w:spacing w:val="2"/>
          <w:sz w:val="28"/>
        </w:rPr>
        <w:t> </w:t>
      </w:r>
      <w:r>
        <w:rPr>
          <w:sz w:val="28"/>
        </w:rPr>
        <w:t>запасів.</w:t>
      </w:r>
    </w:p>
    <w:p>
      <w:pPr>
        <w:pStyle w:val="ListParagraph"/>
        <w:numPr>
          <w:ilvl w:val="0"/>
          <w:numId w:val="11"/>
        </w:numPr>
        <w:tabs>
          <w:tab w:pos="1257" w:val="left" w:leader="none"/>
        </w:tabs>
        <w:spacing w:line="360" w:lineRule="auto" w:before="0" w:after="0"/>
        <w:ind w:left="1256" w:right="122" w:hanging="361"/>
        <w:jc w:val="both"/>
        <w:rPr>
          <w:sz w:val="28"/>
        </w:rPr>
      </w:pPr>
      <w:r>
        <w:rPr>
          <w:sz w:val="28"/>
        </w:rPr>
        <w:t>Переорієнтація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угод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взаємини.</w:t>
      </w:r>
      <w:r>
        <w:rPr>
          <w:spacing w:val="1"/>
          <w:sz w:val="28"/>
        </w:rPr>
        <w:t> </w:t>
      </w:r>
      <w:r>
        <w:rPr>
          <w:sz w:val="28"/>
        </w:rPr>
        <w:t>Однією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ідеологічних</w:t>
      </w:r>
      <w:r>
        <w:rPr>
          <w:spacing w:val="1"/>
          <w:sz w:val="28"/>
        </w:rPr>
        <w:t> </w:t>
      </w:r>
      <w:r>
        <w:rPr>
          <w:sz w:val="28"/>
        </w:rPr>
        <w:t>основ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логістики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маркетинг</w:t>
      </w:r>
      <w:r>
        <w:rPr>
          <w:spacing w:val="1"/>
          <w:sz w:val="28"/>
        </w:rPr>
        <w:t> </w:t>
      </w:r>
      <w:r>
        <w:rPr>
          <w:sz w:val="28"/>
        </w:rPr>
        <w:t>взаємин:</w:t>
      </w:r>
      <w:r>
        <w:rPr>
          <w:spacing w:val="1"/>
          <w:sz w:val="28"/>
        </w:rPr>
        <w:t> </w:t>
      </w:r>
      <w:r>
        <w:rPr>
          <w:sz w:val="28"/>
        </w:rPr>
        <w:t>чим</w:t>
      </w:r>
      <w:r>
        <w:rPr>
          <w:spacing w:val="1"/>
          <w:sz w:val="28"/>
        </w:rPr>
        <w:t> </w:t>
      </w:r>
      <w:r>
        <w:rPr>
          <w:sz w:val="28"/>
        </w:rPr>
        <w:t>довше</w:t>
      </w:r>
      <w:r>
        <w:rPr>
          <w:spacing w:val="1"/>
          <w:sz w:val="28"/>
        </w:rPr>
        <w:t> </w:t>
      </w:r>
      <w:r>
        <w:rPr>
          <w:sz w:val="28"/>
        </w:rPr>
        <w:t>покупець</w:t>
      </w:r>
      <w:r>
        <w:rPr>
          <w:spacing w:val="1"/>
          <w:sz w:val="28"/>
        </w:rPr>
        <w:t> </w:t>
      </w:r>
      <w:r>
        <w:rPr>
          <w:sz w:val="28"/>
        </w:rPr>
        <w:t>залишається нашим клієнтом, тим більше вигоди він приносить; чим більше</w:t>
      </w:r>
      <w:r>
        <w:rPr>
          <w:spacing w:val="-67"/>
          <w:sz w:val="28"/>
        </w:rPr>
        <w:t> </w:t>
      </w:r>
      <w:r>
        <w:rPr>
          <w:sz w:val="28"/>
        </w:rPr>
        <w:t>часу фірма співпрацює з постачальником, тим більша ймовірність того, що</w:t>
      </w:r>
      <w:r>
        <w:rPr>
          <w:spacing w:val="1"/>
          <w:sz w:val="28"/>
        </w:rPr>
        <w:t> </w:t>
      </w:r>
      <w:r>
        <w:rPr>
          <w:sz w:val="28"/>
        </w:rPr>
        <w:t>постачальника</w:t>
      </w:r>
      <w:r>
        <w:rPr>
          <w:spacing w:val="1"/>
          <w:sz w:val="28"/>
        </w:rPr>
        <w:t> </w:t>
      </w:r>
      <w:r>
        <w:rPr>
          <w:sz w:val="28"/>
        </w:rPr>
        <w:t>починають</w:t>
      </w:r>
      <w:r>
        <w:rPr>
          <w:spacing w:val="1"/>
          <w:sz w:val="28"/>
        </w:rPr>
        <w:t> </w:t>
      </w:r>
      <w:r>
        <w:rPr>
          <w:sz w:val="28"/>
        </w:rPr>
        <w:t>розглядати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найкраще</w:t>
      </w:r>
      <w:r>
        <w:rPr>
          <w:spacing w:val="1"/>
          <w:sz w:val="28"/>
        </w:rPr>
        <w:t> </w:t>
      </w:r>
      <w:r>
        <w:rPr>
          <w:sz w:val="28"/>
        </w:rPr>
        <w:t>джерело</w:t>
      </w:r>
      <w:r>
        <w:rPr>
          <w:spacing w:val="1"/>
          <w:sz w:val="28"/>
        </w:rPr>
        <w:t> </w:t>
      </w:r>
      <w:r>
        <w:rPr>
          <w:sz w:val="28"/>
        </w:rPr>
        <w:t>поповнення</w:t>
      </w:r>
      <w:r>
        <w:rPr>
          <w:spacing w:val="1"/>
          <w:sz w:val="28"/>
        </w:rPr>
        <w:t> </w:t>
      </w:r>
      <w:r>
        <w:rPr>
          <w:sz w:val="28"/>
        </w:rPr>
        <w:t>матеріальних ресурсів фірми. Таким чином, основний акцент у відносинах з</w:t>
      </w:r>
      <w:r>
        <w:rPr>
          <w:spacing w:val="1"/>
          <w:sz w:val="28"/>
        </w:rPr>
        <w:t> </w:t>
      </w:r>
      <w:r>
        <w:rPr>
          <w:sz w:val="28"/>
        </w:rPr>
        <w:t>клієнтами</w:t>
      </w:r>
      <w:r>
        <w:rPr>
          <w:spacing w:val="-3"/>
          <w:sz w:val="28"/>
        </w:rPr>
        <w:t> </w:t>
      </w:r>
      <w:r>
        <w:rPr>
          <w:sz w:val="28"/>
        </w:rPr>
        <w:t>переноситься на</w:t>
      </w:r>
      <w:r>
        <w:rPr>
          <w:spacing w:val="-2"/>
          <w:sz w:val="28"/>
        </w:rPr>
        <w:t> </w:t>
      </w:r>
      <w:r>
        <w:rPr>
          <w:sz w:val="28"/>
        </w:rPr>
        <w:t>створення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3"/>
          <w:sz w:val="28"/>
        </w:rPr>
        <w:t> </w:t>
      </w:r>
      <w:r>
        <w:rPr>
          <w:sz w:val="28"/>
        </w:rPr>
        <w:t>розвиток</w:t>
      </w:r>
      <w:r>
        <w:rPr>
          <w:spacing w:val="-3"/>
          <w:sz w:val="28"/>
        </w:rPr>
        <w:t> </w:t>
      </w:r>
      <w:r>
        <w:rPr>
          <w:sz w:val="28"/>
        </w:rPr>
        <w:t>постійних</w:t>
      </w:r>
      <w:r>
        <w:rPr>
          <w:spacing w:val="-2"/>
          <w:sz w:val="28"/>
        </w:rPr>
        <w:t> </w:t>
      </w:r>
      <w:r>
        <w:rPr>
          <w:sz w:val="28"/>
        </w:rPr>
        <w:t>відносин.</w:t>
      </w:r>
    </w:p>
    <w:p>
      <w:pPr>
        <w:pStyle w:val="BodyText"/>
        <w:spacing w:line="360" w:lineRule="auto"/>
        <w:ind w:left="536" w:right="127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управлінні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логістикою</w:t>
      </w:r>
      <w:r>
        <w:rPr>
          <w:spacing w:val="1"/>
        </w:rPr>
        <w:t> </w:t>
      </w:r>
      <w:r>
        <w:rPr/>
        <w:t>центральне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постановка цілей та визначення стратегій. Цілі маркетингової логістики можуть</w:t>
      </w:r>
      <w:r>
        <w:rPr>
          <w:spacing w:val="1"/>
        </w:rPr>
        <w:t> </w:t>
      </w:r>
      <w:r>
        <w:rPr/>
        <w:t>формулюватися по-різному, залежно від ролі та місця цієї діяльності у системі</w:t>
      </w:r>
      <w:r>
        <w:rPr>
          <w:spacing w:val="1"/>
        </w:rPr>
        <w:t> </w:t>
      </w:r>
      <w:r>
        <w:rPr/>
        <w:t>управління</w:t>
      </w:r>
      <w:r>
        <w:rPr>
          <w:spacing w:val="-8"/>
        </w:rPr>
        <w:t> </w:t>
      </w:r>
      <w:r>
        <w:rPr/>
        <w:t>фірмою.</w:t>
      </w:r>
      <w:r>
        <w:rPr>
          <w:spacing w:val="-8"/>
        </w:rPr>
        <w:t> </w:t>
      </w:r>
      <w:r>
        <w:rPr/>
        <w:t>Якщо</w:t>
      </w:r>
      <w:r>
        <w:rPr>
          <w:spacing w:val="-9"/>
        </w:rPr>
        <w:t> </w:t>
      </w:r>
      <w:r>
        <w:rPr/>
        <w:t>приймається</w:t>
      </w:r>
      <w:r>
        <w:rPr>
          <w:spacing w:val="-8"/>
        </w:rPr>
        <w:t> </w:t>
      </w:r>
      <w:r>
        <w:rPr/>
        <w:t>концепція</w:t>
      </w:r>
      <w:r>
        <w:rPr>
          <w:spacing w:val="-7"/>
        </w:rPr>
        <w:t> </w:t>
      </w:r>
      <w:r>
        <w:rPr/>
        <w:t>фізичного</w:t>
      </w:r>
      <w:r>
        <w:rPr>
          <w:spacing w:val="-9"/>
        </w:rPr>
        <w:t> </w:t>
      </w:r>
      <w:r>
        <w:rPr/>
        <w:t>розподілу,</w:t>
      </w:r>
      <w:r>
        <w:rPr>
          <w:spacing w:val="-7"/>
        </w:rPr>
        <w:t> </w:t>
      </w:r>
      <w:r>
        <w:rPr/>
        <w:t>то головна</w:t>
      </w:r>
      <w:r>
        <w:rPr>
          <w:spacing w:val="-67"/>
        </w:rPr>
        <w:t> </w:t>
      </w:r>
      <w:r>
        <w:rPr/>
        <w:t>цільова</w:t>
      </w:r>
      <w:r>
        <w:rPr>
          <w:spacing w:val="1"/>
        </w:rPr>
        <w:t> </w:t>
      </w:r>
      <w:r>
        <w:rPr/>
        <w:t>орієнтація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витрат: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заданого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купівельного</w:t>
      </w:r>
      <w:r>
        <w:rPr>
          <w:spacing w:val="1"/>
        </w:rPr>
        <w:t> </w:t>
      </w:r>
      <w:r>
        <w:rPr/>
        <w:t>обслуговування необхідно забезпечити мінімізацію загальних витрат за розподіл.</w:t>
      </w:r>
      <w:r>
        <w:rPr>
          <w:spacing w:val="1"/>
        </w:rPr>
        <w:t> </w:t>
      </w:r>
      <w:r>
        <w:rPr/>
        <w:t>Якщо розглядати маркетингову логістику з позицій інтегрованої логістики, то цілі</w:t>
      </w:r>
      <w:r>
        <w:rPr>
          <w:spacing w:val="-67"/>
        </w:rPr>
        <w:t> </w:t>
      </w:r>
      <w:r>
        <w:rPr/>
        <w:t>маркетингу</w:t>
      </w:r>
      <w:r>
        <w:rPr>
          <w:spacing w:val="60"/>
        </w:rPr>
        <w:t> </w:t>
      </w:r>
      <w:r>
        <w:rPr/>
        <w:t>та</w:t>
      </w:r>
      <w:r>
        <w:rPr>
          <w:spacing w:val="65"/>
        </w:rPr>
        <w:t> </w:t>
      </w:r>
      <w:r>
        <w:rPr/>
        <w:t>логістики</w:t>
      </w:r>
      <w:r>
        <w:rPr>
          <w:spacing w:val="64"/>
        </w:rPr>
        <w:t> </w:t>
      </w:r>
      <w:r>
        <w:rPr/>
        <w:t>формулюються</w:t>
      </w:r>
      <w:r>
        <w:rPr>
          <w:spacing w:val="66"/>
        </w:rPr>
        <w:t> </w:t>
      </w:r>
      <w:r>
        <w:rPr/>
        <w:t>окремо,</w:t>
      </w:r>
      <w:r>
        <w:rPr>
          <w:spacing w:val="67"/>
        </w:rPr>
        <w:t> </w:t>
      </w:r>
      <w:r>
        <w:rPr/>
        <w:t>а</w:t>
      </w:r>
      <w:r>
        <w:rPr>
          <w:spacing w:val="65"/>
        </w:rPr>
        <w:t> </w:t>
      </w:r>
      <w:r>
        <w:rPr/>
        <w:t>завдання</w:t>
      </w:r>
      <w:r>
        <w:rPr>
          <w:spacing w:val="61"/>
        </w:rPr>
        <w:t> </w:t>
      </w:r>
      <w:r>
        <w:rPr/>
        <w:t>маркетингової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3"/>
        <w:jc w:val="both"/>
      </w:pPr>
      <w:r>
        <w:rPr/>
        <w:t>логістики враховуватимуть зниження загальних витрат на ці два види діяльності</w:t>
      </w:r>
      <w:r>
        <w:rPr>
          <w:spacing w:val="1"/>
        </w:rPr>
        <w:t> </w:t>
      </w:r>
      <w:r>
        <w:rPr/>
        <w:t>[20, 21, 22]. І тут мета маркетингової діяльності –</w:t>
      </w:r>
      <w:r>
        <w:rPr>
          <w:spacing w:val="1"/>
        </w:rPr>
        <w:t> </w:t>
      </w:r>
      <w:r>
        <w:rPr/>
        <w:t>розподіл ресурсів у комплексі</w:t>
      </w:r>
      <w:r>
        <w:rPr>
          <w:spacing w:val="1"/>
        </w:rPr>
        <w:t> </w:t>
      </w:r>
      <w:r>
        <w:rPr/>
        <w:t>маркетингу про те, щоб максимізувати рентабельність фірми у довгостроковому</w:t>
      </w:r>
      <w:r>
        <w:rPr>
          <w:spacing w:val="1"/>
        </w:rPr>
        <w:t> </w:t>
      </w:r>
      <w:r>
        <w:rPr/>
        <w:t>періоді.</w:t>
      </w:r>
    </w:p>
    <w:p>
      <w:pPr>
        <w:pStyle w:val="BodyText"/>
        <w:spacing w:line="360" w:lineRule="auto"/>
        <w:ind w:left="536" w:right="122" w:firstLine="710"/>
        <w:jc w:val="both"/>
      </w:pPr>
      <w:r>
        <w:rPr/>
        <w:t>Мета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мінімізація</w:t>
      </w:r>
      <w:r>
        <w:rPr>
          <w:spacing w:val="1"/>
        </w:rPr>
        <w:t> </w:t>
      </w:r>
      <w:r>
        <w:rPr/>
        <w:t>загальних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зазначеного</w:t>
      </w:r>
      <w:r>
        <w:rPr>
          <w:spacing w:val="-9"/>
        </w:rPr>
        <w:t> </w:t>
      </w:r>
      <w:r>
        <w:rPr/>
        <w:t>фірмою</w:t>
      </w:r>
      <w:r>
        <w:rPr>
          <w:spacing w:val="-5"/>
        </w:rPr>
        <w:t> </w:t>
      </w:r>
      <w:r>
        <w:rPr/>
        <w:t>рівня</w:t>
      </w:r>
      <w:r>
        <w:rPr>
          <w:spacing w:val="-7"/>
        </w:rPr>
        <w:t> </w:t>
      </w:r>
      <w:r>
        <w:rPr/>
        <w:t>обслуговування</w:t>
      </w:r>
      <w:r>
        <w:rPr>
          <w:spacing w:val="-8"/>
        </w:rPr>
        <w:t> </w:t>
      </w:r>
      <w:r>
        <w:rPr/>
        <w:t>клієнтів.</w:t>
      </w:r>
      <w:r>
        <w:rPr>
          <w:spacing w:val="-6"/>
        </w:rPr>
        <w:t> </w:t>
      </w:r>
      <w:r>
        <w:rPr/>
        <w:t>І,</w:t>
      </w:r>
      <w:r>
        <w:rPr>
          <w:spacing w:val="-6"/>
        </w:rPr>
        <w:t> </w:t>
      </w:r>
      <w:r>
        <w:rPr/>
        <w:t>нарешті,</w:t>
      </w:r>
      <w:r>
        <w:rPr>
          <w:spacing w:val="7"/>
        </w:rPr>
        <w:t> </w:t>
      </w:r>
      <w:r>
        <w:rPr/>
        <w:t>у</w:t>
      </w:r>
      <w:r>
        <w:rPr>
          <w:spacing w:val="-13"/>
        </w:rPr>
        <w:t> </w:t>
      </w:r>
      <w:r>
        <w:rPr/>
        <w:t>межах</w:t>
      </w:r>
      <w:r>
        <w:rPr>
          <w:spacing w:val="-12"/>
        </w:rPr>
        <w:t> </w:t>
      </w:r>
      <w:r>
        <w:rPr/>
        <w:t>синтезного</w:t>
      </w:r>
      <w:r>
        <w:rPr>
          <w:spacing w:val="-68"/>
        </w:rPr>
        <w:t> </w:t>
      </w:r>
      <w:r>
        <w:rPr/>
        <w:t>підходу одна з найважливіших цілей маркетингової логістики</w:t>
      </w:r>
      <w:r>
        <w:rPr>
          <w:spacing w:val="1"/>
        </w:rPr>
        <w:t> </w:t>
      </w:r>
      <w:r>
        <w:rPr/>
        <w:t>— максимізація</w:t>
      </w:r>
      <w:r>
        <w:rPr>
          <w:spacing w:val="1"/>
        </w:rPr>
        <w:t> </w:t>
      </w:r>
      <w:r>
        <w:rPr/>
        <w:t>прибутку.</w:t>
      </w:r>
      <w:r>
        <w:rPr>
          <w:spacing w:val="1"/>
        </w:rPr>
        <w:t> </w:t>
      </w:r>
      <w:r>
        <w:rPr/>
        <w:t>Ухвалюючи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вищий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>
          <w:w w:val="95"/>
        </w:rPr>
        <w:t>враховувати витрати, що при цьому виникають. Основне питання в даному випадку</w:t>
      </w:r>
      <w:r>
        <w:rPr>
          <w:spacing w:val="1"/>
          <w:w w:val="95"/>
        </w:rPr>
        <w:t> </w:t>
      </w:r>
      <w:r>
        <w:rPr>
          <w:w w:val="95"/>
        </w:rPr>
        <w:t>таке:</w:t>
      </w:r>
      <w:r>
        <w:rPr>
          <w:spacing w:val="13"/>
          <w:w w:val="95"/>
        </w:rPr>
        <w:t> </w:t>
      </w:r>
      <w:r>
        <w:rPr>
          <w:w w:val="95"/>
        </w:rPr>
        <w:t>якою</w:t>
      </w:r>
      <w:r>
        <w:rPr>
          <w:spacing w:val="21"/>
          <w:w w:val="95"/>
        </w:rPr>
        <w:t> </w:t>
      </w:r>
      <w:r>
        <w:rPr>
          <w:w w:val="95"/>
        </w:rPr>
        <w:t>мірою</w:t>
      </w:r>
      <w:r>
        <w:rPr>
          <w:spacing w:val="21"/>
          <w:w w:val="95"/>
        </w:rPr>
        <w:t> </w:t>
      </w:r>
      <w:r>
        <w:rPr>
          <w:w w:val="95"/>
        </w:rPr>
        <w:t>покупець</w:t>
      </w:r>
      <w:r>
        <w:rPr>
          <w:spacing w:val="19"/>
          <w:w w:val="95"/>
        </w:rPr>
        <w:t> </w:t>
      </w:r>
      <w:r>
        <w:rPr>
          <w:w w:val="95"/>
        </w:rPr>
        <w:t>відчуває</w:t>
      </w:r>
      <w:r>
        <w:rPr>
          <w:spacing w:val="24"/>
          <w:w w:val="95"/>
        </w:rPr>
        <w:t> </w:t>
      </w:r>
      <w:r>
        <w:rPr>
          <w:w w:val="95"/>
        </w:rPr>
        <w:t>маркетингову</w:t>
      </w:r>
      <w:r>
        <w:rPr>
          <w:spacing w:val="16"/>
          <w:w w:val="95"/>
        </w:rPr>
        <w:t> </w:t>
      </w:r>
      <w:r>
        <w:rPr>
          <w:w w:val="95"/>
        </w:rPr>
        <w:t>цінність</w:t>
      </w:r>
      <w:r>
        <w:rPr>
          <w:spacing w:val="27"/>
          <w:w w:val="95"/>
        </w:rPr>
        <w:t> </w:t>
      </w:r>
      <w:r>
        <w:rPr>
          <w:w w:val="95"/>
        </w:rPr>
        <w:t>і</w:t>
      </w:r>
      <w:r>
        <w:rPr>
          <w:spacing w:val="23"/>
          <w:w w:val="95"/>
        </w:rPr>
        <w:t> </w:t>
      </w:r>
      <w:r>
        <w:rPr>
          <w:w w:val="95"/>
        </w:rPr>
        <w:t>чи</w:t>
      </w:r>
      <w:r>
        <w:rPr>
          <w:spacing w:val="22"/>
          <w:w w:val="95"/>
        </w:rPr>
        <w:t> </w:t>
      </w:r>
      <w:r>
        <w:rPr>
          <w:w w:val="95"/>
        </w:rPr>
        <w:t>готовий</w:t>
      </w:r>
      <w:r>
        <w:rPr>
          <w:spacing w:val="23"/>
          <w:w w:val="95"/>
        </w:rPr>
        <w:t> </w:t>
      </w:r>
      <w:r>
        <w:rPr>
          <w:w w:val="95"/>
        </w:rPr>
        <w:t>він</w:t>
      </w:r>
      <w:r>
        <w:rPr>
          <w:spacing w:val="22"/>
          <w:w w:val="95"/>
        </w:rPr>
        <w:t> </w:t>
      </w:r>
      <w:r>
        <w:rPr>
          <w:w w:val="95"/>
        </w:rPr>
        <w:t>платити</w:t>
      </w:r>
      <w:r>
        <w:rPr>
          <w:spacing w:val="1"/>
          <w:w w:val="95"/>
        </w:rPr>
        <w:t> </w:t>
      </w:r>
      <w:r>
        <w:rPr/>
        <w:t>за</w:t>
      </w:r>
      <w:r>
        <w:rPr>
          <w:spacing w:val="1"/>
        </w:rPr>
        <w:t> </w:t>
      </w:r>
      <w:r>
        <w:rPr/>
        <w:t>якісне</w:t>
      </w:r>
      <w:r>
        <w:rPr>
          <w:spacing w:val="1"/>
        </w:rPr>
        <w:t> </w:t>
      </w:r>
      <w:r>
        <w:rPr/>
        <w:t>обслуговування?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цільові</w:t>
      </w:r>
      <w:r>
        <w:rPr>
          <w:spacing w:val="1"/>
        </w:rPr>
        <w:t> </w:t>
      </w:r>
      <w:r>
        <w:rPr/>
        <w:t>установки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відсотках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встановлення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95%,</w:t>
      </w:r>
      <w:r>
        <w:rPr>
          <w:spacing w:val="1"/>
        </w:rPr>
        <w:t> </w:t>
      </w:r>
      <w:r>
        <w:rPr/>
        <w:t>означає,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фірма</w:t>
      </w:r>
      <w:r>
        <w:rPr>
          <w:spacing w:val="1"/>
        </w:rPr>
        <w:t> </w:t>
      </w:r>
      <w:r>
        <w:rPr/>
        <w:t>зобов'язується</w:t>
      </w:r>
      <w:r>
        <w:rPr>
          <w:spacing w:val="1"/>
        </w:rPr>
        <w:t> </w:t>
      </w:r>
      <w:r>
        <w:rPr/>
        <w:t>задовольняти</w:t>
      </w:r>
      <w:r>
        <w:rPr>
          <w:spacing w:val="1"/>
        </w:rPr>
        <w:t> </w:t>
      </w:r>
      <w:r>
        <w:rPr/>
        <w:t>95%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заявок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замовлені</w:t>
      </w:r>
      <w:r>
        <w:rPr>
          <w:spacing w:val="1"/>
        </w:rPr>
        <w:t> </w:t>
      </w:r>
      <w:r>
        <w:rPr/>
        <w:t>товари)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витрат.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керівництво повинне розробити та впровадити систему логістики, що координує</w:t>
      </w:r>
      <w:r>
        <w:rPr>
          <w:spacing w:val="1"/>
        </w:rPr>
        <w:t> </w:t>
      </w:r>
      <w:r>
        <w:rPr>
          <w:spacing w:val="-1"/>
        </w:rPr>
        <w:t>діяльність</w:t>
      </w:r>
      <w:r>
        <w:rPr>
          <w:spacing w:val="-14"/>
        </w:rPr>
        <w:t> </w:t>
      </w:r>
      <w:r>
        <w:rPr>
          <w:spacing w:val="-1"/>
        </w:rPr>
        <w:t>усіх</w:t>
      </w:r>
      <w:r>
        <w:rPr>
          <w:spacing w:val="-16"/>
        </w:rPr>
        <w:t> </w:t>
      </w:r>
      <w:r>
        <w:rPr>
          <w:spacing w:val="-1"/>
        </w:rPr>
        <w:t>елементів</w:t>
      </w:r>
      <w:r>
        <w:rPr>
          <w:spacing w:val="-15"/>
        </w:rPr>
        <w:t> </w:t>
      </w:r>
      <w:r>
        <w:rPr>
          <w:spacing w:val="-1"/>
        </w:rPr>
        <w:t>системи</w:t>
      </w:r>
      <w:r>
        <w:rPr>
          <w:spacing w:val="-11"/>
        </w:rPr>
        <w:t> </w:t>
      </w:r>
      <w:r>
        <w:rPr/>
        <w:t>та</w:t>
      </w:r>
      <w:r>
        <w:rPr>
          <w:spacing w:val="-11"/>
        </w:rPr>
        <w:t> </w:t>
      </w:r>
      <w:r>
        <w:rPr/>
        <w:t>дозволяє</w:t>
      </w:r>
      <w:r>
        <w:rPr>
          <w:spacing w:val="-11"/>
        </w:rPr>
        <w:t> </w:t>
      </w:r>
      <w:r>
        <w:rPr/>
        <w:t>мінімізувати</w:t>
      </w:r>
      <w:r>
        <w:rPr>
          <w:spacing w:val="-12"/>
        </w:rPr>
        <w:t> </w:t>
      </w:r>
      <w:r>
        <w:rPr/>
        <w:t>загальний</w:t>
      </w:r>
      <w:r>
        <w:rPr>
          <w:spacing w:val="-12"/>
        </w:rPr>
        <w:t> </w:t>
      </w:r>
      <w:r>
        <w:rPr/>
        <w:t>рівень</w:t>
      </w:r>
      <w:r>
        <w:rPr>
          <w:spacing w:val="-13"/>
        </w:rPr>
        <w:t> </w:t>
      </w:r>
      <w:r>
        <w:rPr/>
        <w:t>витрат</w:t>
      </w:r>
      <w:r>
        <w:rPr>
          <w:spacing w:val="-68"/>
        </w:rPr>
        <w:t> </w:t>
      </w:r>
      <w:r>
        <w:rPr/>
        <w:t>при цьому</w:t>
      </w:r>
      <w:r>
        <w:rPr>
          <w:spacing w:val="-3"/>
        </w:rPr>
        <w:t> </w:t>
      </w:r>
      <w:r>
        <w:rPr/>
        <w:t>рівні</w:t>
      </w:r>
      <w:r>
        <w:rPr>
          <w:spacing w:val="-4"/>
        </w:rPr>
        <w:t> </w:t>
      </w:r>
      <w:r>
        <w:rPr/>
        <w:t>обслуговування.</w:t>
      </w:r>
    </w:p>
    <w:p>
      <w:pPr>
        <w:pStyle w:val="BodyText"/>
        <w:spacing w:before="2"/>
        <w:ind w:left="1247"/>
        <w:jc w:val="both"/>
      </w:pPr>
      <w:r>
        <w:rPr/>
        <w:t>У</w:t>
      </w:r>
      <w:r>
        <w:rPr>
          <w:spacing w:val="-3"/>
        </w:rPr>
        <w:t> </w:t>
      </w:r>
      <w:r>
        <w:rPr/>
        <w:t>маркетинговій</w:t>
      </w:r>
      <w:r>
        <w:rPr>
          <w:spacing w:val="-3"/>
        </w:rPr>
        <w:t> </w:t>
      </w:r>
      <w:r>
        <w:rPr/>
        <w:t>логістиці</w:t>
      </w:r>
      <w:r>
        <w:rPr>
          <w:spacing w:val="-7"/>
        </w:rPr>
        <w:t> </w:t>
      </w:r>
      <w:r>
        <w:rPr/>
        <w:t>виділяють</w:t>
      </w:r>
      <w:r>
        <w:rPr>
          <w:spacing w:val="-5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основні</w:t>
      </w:r>
      <w:r>
        <w:rPr>
          <w:spacing w:val="-7"/>
        </w:rPr>
        <w:t> </w:t>
      </w:r>
      <w:r>
        <w:rPr/>
        <w:t>стадії:</w:t>
      </w:r>
    </w:p>
    <w:p>
      <w:pPr>
        <w:pStyle w:val="ListParagraph"/>
        <w:numPr>
          <w:ilvl w:val="1"/>
          <w:numId w:val="11"/>
        </w:numPr>
        <w:tabs>
          <w:tab w:pos="1616" w:val="left" w:leader="none"/>
          <w:tab w:pos="1617" w:val="left" w:leader="none"/>
        </w:tabs>
        <w:spacing w:line="240" w:lineRule="auto" w:before="157" w:after="0"/>
        <w:ind w:left="1617" w:right="0" w:hanging="361"/>
        <w:jc w:val="left"/>
        <w:rPr>
          <w:sz w:val="28"/>
        </w:rPr>
      </w:pPr>
      <w:r>
        <w:rPr>
          <w:sz w:val="28"/>
        </w:rPr>
        <w:t>Постановку</w:t>
      </w:r>
      <w:r>
        <w:rPr>
          <w:spacing w:val="-10"/>
          <w:sz w:val="28"/>
        </w:rPr>
        <w:t> </w:t>
      </w:r>
      <w:r>
        <w:rPr>
          <w:sz w:val="28"/>
        </w:rPr>
        <w:t>цілей</w:t>
      </w:r>
      <w:r>
        <w:rPr>
          <w:spacing w:val="-5"/>
          <w:sz w:val="28"/>
        </w:rPr>
        <w:t> </w:t>
      </w:r>
      <w:r>
        <w:rPr>
          <w:sz w:val="28"/>
        </w:rPr>
        <w:t>системи;</w:t>
      </w:r>
    </w:p>
    <w:p>
      <w:pPr>
        <w:pStyle w:val="ListParagraph"/>
        <w:numPr>
          <w:ilvl w:val="1"/>
          <w:numId w:val="11"/>
        </w:numPr>
        <w:tabs>
          <w:tab w:pos="1616" w:val="left" w:leader="none"/>
          <w:tab w:pos="1617" w:val="left" w:leader="none"/>
        </w:tabs>
        <w:spacing w:line="240" w:lineRule="auto" w:before="162" w:after="0"/>
        <w:ind w:left="1617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6"/>
          <w:sz w:val="28"/>
        </w:rPr>
        <w:t> </w:t>
      </w:r>
      <w:r>
        <w:rPr>
          <w:sz w:val="28"/>
        </w:rPr>
        <w:t>поточного</w:t>
      </w:r>
      <w:r>
        <w:rPr>
          <w:spacing w:val="-7"/>
          <w:sz w:val="28"/>
        </w:rPr>
        <w:t> </w:t>
      </w:r>
      <w:r>
        <w:rPr>
          <w:sz w:val="28"/>
        </w:rPr>
        <w:t>стану;</w:t>
      </w:r>
    </w:p>
    <w:p>
      <w:pPr>
        <w:pStyle w:val="ListParagraph"/>
        <w:numPr>
          <w:ilvl w:val="1"/>
          <w:numId w:val="11"/>
        </w:numPr>
        <w:tabs>
          <w:tab w:pos="1616" w:val="left" w:leader="none"/>
          <w:tab w:pos="1617" w:val="left" w:leader="none"/>
        </w:tabs>
        <w:spacing w:line="240" w:lineRule="auto" w:before="161" w:after="0"/>
        <w:ind w:left="1617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розгляд</w:t>
      </w:r>
      <w:r>
        <w:rPr>
          <w:spacing w:val="-3"/>
          <w:sz w:val="28"/>
        </w:rPr>
        <w:t> </w:t>
      </w:r>
      <w:r>
        <w:rPr>
          <w:sz w:val="28"/>
        </w:rPr>
        <w:t>альтернативних</w:t>
      </w:r>
      <w:r>
        <w:rPr>
          <w:spacing w:val="-8"/>
          <w:sz w:val="28"/>
        </w:rPr>
        <w:t> </w:t>
      </w:r>
      <w:r>
        <w:rPr>
          <w:sz w:val="28"/>
        </w:rPr>
        <w:t>проектів</w:t>
      </w:r>
      <w:r>
        <w:rPr>
          <w:spacing w:val="-7"/>
          <w:sz w:val="28"/>
        </w:rPr>
        <w:t> </w:t>
      </w:r>
      <w:r>
        <w:rPr>
          <w:sz w:val="28"/>
        </w:rPr>
        <w:t>системи;</w:t>
      </w:r>
    </w:p>
    <w:p>
      <w:pPr>
        <w:pStyle w:val="ListParagraph"/>
        <w:numPr>
          <w:ilvl w:val="1"/>
          <w:numId w:val="11"/>
        </w:numPr>
        <w:tabs>
          <w:tab w:pos="1616" w:val="left" w:leader="none"/>
          <w:tab w:pos="1617" w:val="left" w:leader="none"/>
        </w:tabs>
        <w:spacing w:line="240" w:lineRule="auto" w:before="161" w:after="0"/>
        <w:ind w:left="1617" w:right="0" w:hanging="361"/>
        <w:jc w:val="left"/>
        <w:rPr>
          <w:sz w:val="28"/>
        </w:rPr>
      </w:pPr>
      <w:r>
        <w:rPr>
          <w:sz w:val="28"/>
        </w:rPr>
        <w:t>Вибір</w:t>
      </w:r>
      <w:r>
        <w:rPr>
          <w:spacing w:val="-6"/>
          <w:sz w:val="28"/>
        </w:rPr>
        <w:t> </w:t>
      </w:r>
      <w:r>
        <w:rPr>
          <w:sz w:val="28"/>
        </w:rPr>
        <w:t>оптимального</w:t>
      </w:r>
      <w:r>
        <w:rPr>
          <w:spacing w:val="-5"/>
          <w:sz w:val="28"/>
        </w:rPr>
        <w:t> </w:t>
      </w:r>
      <w:r>
        <w:rPr>
          <w:sz w:val="28"/>
        </w:rPr>
        <w:t>варіанту</w:t>
      </w:r>
      <w:r>
        <w:rPr>
          <w:spacing w:val="-9"/>
          <w:sz w:val="28"/>
        </w:rPr>
        <w:t> </w:t>
      </w:r>
      <w:r>
        <w:rPr>
          <w:sz w:val="28"/>
        </w:rPr>
        <w:t>системи,</w:t>
      </w:r>
      <w:r>
        <w:rPr>
          <w:spacing w:val="-4"/>
          <w:sz w:val="28"/>
        </w:rPr>
        <w:t> </w:t>
      </w:r>
      <w:r>
        <w:rPr>
          <w:sz w:val="28"/>
        </w:rPr>
        <w:t>його</w:t>
      </w:r>
      <w:r>
        <w:rPr>
          <w:spacing w:val="2"/>
          <w:sz w:val="28"/>
        </w:rPr>
        <w:t> </w:t>
      </w:r>
      <w:r>
        <w:rPr>
          <w:sz w:val="28"/>
        </w:rPr>
        <w:t>впровадження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контроль.</w:t>
      </w:r>
    </w:p>
    <w:p>
      <w:pPr>
        <w:pStyle w:val="BodyText"/>
        <w:spacing w:line="360" w:lineRule="auto" w:before="162"/>
        <w:ind w:left="536" w:right="123" w:firstLine="710"/>
        <w:jc w:val="both"/>
      </w:pPr>
      <w:r>
        <w:rPr/>
        <w:t>У більшості компаній організація маркетингової логістики здійснюється за</w:t>
      </w:r>
      <w:r>
        <w:rPr>
          <w:spacing w:val="1"/>
        </w:rPr>
        <w:t> </w:t>
      </w:r>
      <w:r>
        <w:rPr/>
        <w:t>функціональною ознакою та проходить три основні стадії. На першій їх логістичні</w:t>
      </w:r>
      <w:r>
        <w:rPr>
          <w:spacing w:val="-68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розподіляються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трьома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сферами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фінансами,</w:t>
      </w:r>
      <w:r>
        <w:rPr>
          <w:spacing w:val="2"/>
        </w:rPr>
        <w:t> </w:t>
      </w:r>
      <w:r>
        <w:rPr/>
        <w:t>виробництвом,</w:t>
      </w:r>
      <w:r>
        <w:rPr>
          <w:spacing w:val="3"/>
        </w:rPr>
        <w:t> </w:t>
      </w:r>
      <w:r>
        <w:rPr/>
        <w:t>маркетингом</w:t>
      </w:r>
      <w:r>
        <w:rPr>
          <w:spacing w:val="7"/>
        </w:rPr>
        <w:t> </w:t>
      </w:r>
      <w:r>
        <w:rPr/>
        <w:t>[18].</w:t>
      </w:r>
    </w:p>
    <w:p>
      <w:pPr>
        <w:pStyle w:val="BodyText"/>
        <w:spacing w:line="360" w:lineRule="auto"/>
        <w:ind w:left="536" w:right="134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відокремлення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фізичного</w:t>
      </w:r>
      <w:r>
        <w:rPr>
          <w:spacing w:val="1"/>
        </w:rPr>
        <w:t> </w:t>
      </w:r>
      <w:r>
        <w:rPr/>
        <w:t>розподілу, які відносять до збуту. При цьому мається на увазі, що значної різниці</w:t>
      </w:r>
      <w:r>
        <w:rPr>
          <w:spacing w:val="1"/>
        </w:rPr>
        <w:t> </w:t>
      </w:r>
      <w:r>
        <w:rPr/>
        <w:t>між маркетинговими та</w:t>
      </w:r>
      <w:r>
        <w:rPr>
          <w:spacing w:val="1"/>
        </w:rPr>
        <w:t> </w:t>
      </w:r>
      <w:r>
        <w:rPr/>
        <w:t>збутовими операціями не</w:t>
      </w:r>
      <w:r>
        <w:rPr>
          <w:spacing w:val="6"/>
        </w:rPr>
        <w:t> </w:t>
      </w:r>
      <w:r>
        <w:rPr/>
        <w:t>існує.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5" w:firstLine="710"/>
        <w:jc w:val="both"/>
      </w:pPr>
      <w:r>
        <w:rPr/>
        <w:t>На другій стадії відбувається відокремлення функції фізичного розподілу на</w:t>
      </w:r>
      <w:r>
        <w:rPr>
          <w:spacing w:val="-67"/>
        </w:rPr>
        <w:t> </w:t>
      </w:r>
      <w:r>
        <w:rPr/>
        <w:t>самостійний напрямок. У цьому маркетинг здійснює прогнозування збуту готової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ставляться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фізичного</w:t>
      </w:r>
      <w:r>
        <w:rPr>
          <w:spacing w:val="1"/>
        </w:rPr>
        <w:t> </w:t>
      </w:r>
      <w:r>
        <w:rPr/>
        <w:t>розподілу.</w:t>
      </w:r>
      <w:r>
        <w:rPr>
          <w:spacing w:val="1"/>
        </w:rPr>
        <w:t> </w:t>
      </w:r>
      <w:r>
        <w:rPr/>
        <w:t>Важливо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стадії</w:t>
      </w:r>
      <w:r>
        <w:rPr>
          <w:spacing w:val="1"/>
        </w:rPr>
        <w:t> </w:t>
      </w:r>
      <w:r>
        <w:rPr/>
        <w:t>останнє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поряд</w:t>
      </w:r>
      <w:r>
        <w:rPr>
          <w:spacing w:val="1"/>
        </w:rPr>
        <w:t> </w:t>
      </w:r>
      <w:r>
        <w:rPr/>
        <w:t>із фінансуванням,</w:t>
      </w:r>
      <w:r>
        <w:rPr>
          <w:spacing w:val="2"/>
        </w:rPr>
        <w:t> </w:t>
      </w:r>
      <w:r>
        <w:rPr/>
        <w:t>виробництвом</w:t>
      </w:r>
      <w:r>
        <w:rPr>
          <w:spacing w:val="1"/>
        </w:rPr>
        <w:t> </w:t>
      </w:r>
      <w:r>
        <w:rPr/>
        <w:t>та маркетингом.</w:t>
      </w:r>
    </w:p>
    <w:p>
      <w:pPr>
        <w:pStyle w:val="BodyText"/>
        <w:spacing w:line="360" w:lineRule="auto"/>
        <w:ind w:left="536" w:right="132" w:firstLine="710"/>
        <w:jc w:val="both"/>
      </w:pPr>
      <w:r>
        <w:rPr/>
        <w:t>Третя</w:t>
      </w:r>
      <w:r>
        <w:rPr>
          <w:spacing w:val="1"/>
        </w:rPr>
        <w:t> </w:t>
      </w:r>
      <w:r>
        <w:rPr/>
        <w:t>стадія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характерна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інтегрованої</w:t>
      </w:r>
      <w:r>
        <w:rPr>
          <w:spacing w:val="-67"/>
        </w:rPr>
        <w:t> </w:t>
      </w:r>
      <w:r>
        <w:rPr/>
        <w:t>логістики і вважається найбільш сучасною структурою, що відповідає ринковим</w:t>
      </w:r>
      <w:r>
        <w:rPr>
          <w:spacing w:val="1"/>
        </w:rPr>
        <w:t> </w:t>
      </w:r>
      <w:r>
        <w:rPr/>
        <w:t>вимогам структурної побудови [19, 20]. Тут чітко виділяються стратегічний та</w:t>
      </w:r>
      <w:r>
        <w:rPr>
          <w:spacing w:val="1"/>
        </w:rPr>
        <w:t> </w:t>
      </w:r>
      <w:r>
        <w:rPr/>
        <w:t>операційний рівні прийняття рішення. На стратегічному рівні рішення ухвалюють</w:t>
      </w:r>
      <w:r>
        <w:rPr>
          <w:spacing w:val="-67"/>
        </w:rPr>
        <w:t> </w:t>
      </w:r>
      <w:r>
        <w:rPr/>
        <w:t>генеральні</w:t>
      </w:r>
      <w:r>
        <w:rPr>
          <w:spacing w:val="-15"/>
        </w:rPr>
        <w:t> </w:t>
      </w:r>
      <w:r>
        <w:rPr/>
        <w:t>директори</w:t>
      </w:r>
      <w:r>
        <w:rPr>
          <w:spacing w:val="-8"/>
        </w:rPr>
        <w:t> </w:t>
      </w:r>
      <w:r>
        <w:rPr/>
        <w:t>директор</w:t>
      </w:r>
      <w:r>
        <w:rPr>
          <w:spacing w:val="-9"/>
        </w:rPr>
        <w:t> </w:t>
      </w:r>
      <w:r>
        <w:rPr/>
        <w:t>з</w:t>
      </w:r>
      <w:r>
        <w:rPr>
          <w:spacing w:val="-9"/>
        </w:rPr>
        <w:t> </w:t>
      </w:r>
      <w:r>
        <w:rPr/>
        <w:t>логістики.</w:t>
      </w:r>
      <w:r>
        <w:rPr>
          <w:spacing w:val="-6"/>
        </w:rPr>
        <w:t> </w:t>
      </w:r>
      <w:r>
        <w:rPr/>
        <w:t>Зведене</w:t>
      </w:r>
      <w:r>
        <w:rPr>
          <w:spacing w:val="-9"/>
        </w:rPr>
        <w:t> </w:t>
      </w:r>
      <w:r>
        <w:rPr/>
        <w:t>планування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контроль</w:t>
      </w:r>
      <w:r>
        <w:rPr>
          <w:spacing w:val="-12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здійснюються на найвищому рівні організації та сприяють інтеграції логістики.</w:t>
      </w:r>
      <w:r>
        <w:rPr>
          <w:spacing w:val="1"/>
        </w:rPr>
        <w:t> </w:t>
      </w:r>
      <w:r>
        <w:rPr/>
        <w:t>Операційний рівень включає логістичну підтримку, логістичні операції (у тому</w:t>
      </w:r>
      <w:r>
        <w:rPr>
          <w:spacing w:val="1"/>
        </w:rPr>
        <w:t> </w:t>
      </w:r>
      <w:r>
        <w:rPr/>
        <w:t>числі</w:t>
      </w:r>
      <w:r>
        <w:rPr>
          <w:spacing w:val="-6"/>
        </w:rPr>
        <w:t> </w:t>
      </w:r>
      <w:r>
        <w:rPr/>
        <w:t>фізичний</w:t>
      </w:r>
      <w:r>
        <w:rPr>
          <w:spacing w:val="-1"/>
        </w:rPr>
        <w:t> </w:t>
      </w:r>
      <w:r>
        <w:rPr/>
        <w:t>розподіл</w:t>
      </w:r>
      <w:r>
        <w:rPr>
          <w:spacing w:val="5"/>
        </w:rPr>
        <w:t> </w:t>
      </w:r>
      <w:r>
        <w:rPr/>
        <w:t>і</w:t>
      </w:r>
      <w:r>
        <w:rPr>
          <w:spacing w:val="-6"/>
        </w:rPr>
        <w:t> </w:t>
      </w:r>
      <w:r>
        <w:rPr/>
        <w:t>закупівлі)</w:t>
      </w:r>
      <w:r>
        <w:rPr>
          <w:spacing w:val="3"/>
        </w:rPr>
        <w:t> </w:t>
      </w:r>
      <w:r>
        <w:rPr/>
        <w:t>і</w:t>
      </w:r>
      <w:r>
        <w:rPr>
          <w:spacing w:val="-5"/>
        </w:rPr>
        <w:t> </w:t>
      </w:r>
      <w:r>
        <w:rPr/>
        <w:t>планування логістичних</w:t>
      </w:r>
      <w:r>
        <w:rPr>
          <w:spacing w:val="-4"/>
        </w:rPr>
        <w:t> </w:t>
      </w:r>
      <w:r>
        <w:rPr/>
        <w:t>ресурсів.</w:t>
      </w:r>
    </w:p>
    <w:p>
      <w:pPr>
        <w:pStyle w:val="BodyText"/>
        <w:spacing w:before="4"/>
        <w:rPr>
          <w:sz w:val="42"/>
        </w:rPr>
      </w:pPr>
    </w:p>
    <w:p>
      <w:pPr>
        <w:pStyle w:val="Heading1"/>
        <w:numPr>
          <w:ilvl w:val="1"/>
          <w:numId w:val="4"/>
        </w:numPr>
        <w:tabs>
          <w:tab w:pos="1256" w:val="left" w:leader="none"/>
          <w:tab w:pos="1257" w:val="left" w:leader="none"/>
        </w:tabs>
        <w:spacing w:line="362" w:lineRule="auto" w:before="0" w:after="0"/>
        <w:ind w:left="1256" w:right="1415" w:hanging="721"/>
        <w:jc w:val="left"/>
      </w:pPr>
      <w:bookmarkStart w:name="1.3. Науково-методичні засади формування" w:id="13"/>
      <w:bookmarkEnd w:id="13"/>
      <w:r>
        <w:rPr>
          <w:b w:val="0"/>
        </w:rPr>
      </w:r>
      <w:bookmarkStart w:name="_bookmark5" w:id="14"/>
      <w:bookmarkEnd w:id="14"/>
      <w:r>
        <w:rPr>
          <w:b w:val="0"/>
        </w:rPr>
      </w:r>
      <w:bookmarkStart w:name="_bookmark5" w:id="15"/>
      <w:bookmarkEnd w:id="15"/>
      <w:r>
        <w:rPr/>
        <w:t>Нау</w:t>
      </w:r>
      <w:r>
        <w:rPr/>
        <w:t>ково-методичні засади формування стратегії логістичного</w:t>
      </w:r>
      <w:r>
        <w:rPr>
          <w:spacing w:val="-68"/>
        </w:rPr>
        <w:t> </w:t>
      </w:r>
      <w:r>
        <w:rPr/>
        <w:t>маркетингу</w:t>
      </w:r>
      <w:r>
        <w:rPr>
          <w:spacing w:val="7"/>
        </w:rPr>
        <w:t> </w:t>
      </w:r>
      <w:r>
        <w:rPr/>
        <w:t>компанії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360" w:lineRule="auto"/>
        <w:ind w:left="536" w:right="127" w:firstLine="710"/>
        <w:jc w:val="both"/>
      </w:pPr>
      <w:r>
        <w:rPr/>
        <w:t>Планування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контроль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здійснюються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найвищому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організації,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сприяє</w:t>
      </w:r>
      <w:r>
        <w:rPr>
          <w:spacing w:val="1"/>
        </w:rPr>
        <w:t> </w:t>
      </w:r>
      <w:r>
        <w:rPr/>
        <w:t>інтеграції</w:t>
      </w:r>
      <w:r>
        <w:rPr>
          <w:spacing w:val="1"/>
        </w:rPr>
        <w:t> </w:t>
      </w:r>
      <w:r>
        <w:rPr/>
        <w:t>логістики.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>
          <w:w w:val="95"/>
        </w:rPr>
        <w:t>операційного рівня включає логістичну підтримку, логістичні операції (включаючи</w:t>
      </w:r>
      <w:r>
        <w:rPr>
          <w:spacing w:val="1"/>
          <w:w w:val="95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закупівлю)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ресурсів.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плануванні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враховувати,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невід'ємною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рекламної</w:t>
      </w:r>
      <w:r>
        <w:rPr>
          <w:spacing w:val="-4"/>
        </w:rPr>
        <w:t> </w:t>
      </w:r>
      <w:r>
        <w:rPr/>
        <w:t>логістики.</w:t>
      </w:r>
    </w:p>
    <w:p>
      <w:pPr>
        <w:pStyle w:val="BodyText"/>
        <w:spacing w:line="357" w:lineRule="auto" w:before="2"/>
        <w:ind w:left="536" w:right="116" w:firstLine="710"/>
        <w:jc w:val="both"/>
      </w:pPr>
      <w:r>
        <w:rPr/>
        <w:t>Це</w:t>
      </w:r>
      <w:r>
        <w:rPr>
          <w:spacing w:val="-11"/>
        </w:rPr>
        <w:t> </w:t>
      </w:r>
      <w:r>
        <w:rPr/>
        <w:t>планування</w:t>
      </w:r>
      <w:r>
        <w:rPr>
          <w:spacing w:val="-9"/>
        </w:rPr>
        <w:t> </w:t>
      </w:r>
      <w:r>
        <w:rPr/>
        <w:t>спрямоване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покращення</w:t>
      </w:r>
      <w:r>
        <w:rPr>
          <w:spacing w:val="-10"/>
        </w:rPr>
        <w:t> </w:t>
      </w:r>
      <w:r>
        <w:rPr/>
        <w:t>якості</w:t>
      </w:r>
      <w:r>
        <w:rPr>
          <w:spacing w:val="-9"/>
        </w:rPr>
        <w:t> </w:t>
      </w:r>
      <w:r>
        <w:rPr/>
        <w:t>послуг,</w:t>
      </w:r>
      <w:r>
        <w:rPr>
          <w:spacing w:val="-8"/>
        </w:rPr>
        <w:t> </w:t>
      </w:r>
      <w:r>
        <w:rPr/>
        <w:t>що</w:t>
      </w:r>
      <w:r>
        <w:rPr>
          <w:spacing w:val="-10"/>
        </w:rPr>
        <w:t> </w:t>
      </w:r>
      <w:r>
        <w:rPr/>
        <w:t>надаються</w:t>
      </w:r>
      <w:r>
        <w:rPr>
          <w:spacing w:val="-5"/>
        </w:rPr>
        <w:t> </w:t>
      </w:r>
      <w:r>
        <w:rPr/>
        <w:t>та</w:t>
      </w:r>
      <w:r>
        <w:rPr>
          <w:spacing w:val="-10"/>
        </w:rPr>
        <w:t> </w:t>
      </w:r>
      <w:r>
        <w:rPr/>
        <w:t>на</w:t>
      </w:r>
      <w:r>
        <w:rPr>
          <w:spacing w:val="-68"/>
        </w:rPr>
        <w:t> </w:t>
      </w:r>
      <w:r>
        <w:rPr/>
        <w:t>ринок.</w:t>
      </w:r>
      <w:r>
        <w:rPr>
          <w:spacing w:val="3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б</w:t>
      </w:r>
      <w:r>
        <w:rPr>
          <w:spacing w:val="2"/>
        </w:rPr>
        <w:t> </w:t>
      </w:r>
      <w:r>
        <w:rPr/>
        <w:t>доцільно провести аналіз</w:t>
      </w:r>
      <w:r>
        <w:rPr>
          <w:spacing w:val="5"/>
        </w:rPr>
        <w:t> </w:t>
      </w:r>
      <w:r>
        <w:rPr/>
        <w:t>таких</w:t>
      </w:r>
      <w:r>
        <w:rPr>
          <w:spacing w:val="-4"/>
        </w:rPr>
        <w:t> </w:t>
      </w:r>
      <w:r>
        <w:rPr/>
        <w:t>функцій: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8" w:after="0"/>
        <w:ind w:left="1257" w:right="0" w:hanging="361"/>
        <w:jc w:val="left"/>
        <w:rPr>
          <w:sz w:val="28"/>
        </w:rPr>
      </w:pPr>
      <w:r>
        <w:rPr>
          <w:sz w:val="28"/>
        </w:rPr>
        <w:t>Прогнозування</w:t>
      </w:r>
      <w:r>
        <w:rPr>
          <w:spacing w:val="-7"/>
          <w:sz w:val="28"/>
        </w:rPr>
        <w:t> </w:t>
      </w:r>
      <w:r>
        <w:rPr>
          <w:sz w:val="28"/>
        </w:rPr>
        <w:t>попиту;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22" w:after="0"/>
        <w:ind w:left="1257" w:right="0" w:hanging="361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6"/>
          <w:sz w:val="28"/>
        </w:rPr>
        <w:t> </w:t>
      </w:r>
      <w:r>
        <w:rPr>
          <w:sz w:val="28"/>
        </w:rPr>
        <w:t>фізичного</w:t>
      </w:r>
      <w:r>
        <w:rPr>
          <w:spacing w:val="-7"/>
          <w:sz w:val="28"/>
        </w:rPr>
        <w:t> </w:t>
      </w:r>
      <w:r>
        <w:rPr>
          <w:sz w:val="28"/>
        </w:rPr>
        <w:t>розподілу;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56" w:after="0"/>
        <w:ind w:left="1257" w:right="0" w:hanging="361"/>
        <w:jc w:val="left"/>
        <w:rPr>
          <w:sz w:val="28"/>
        </w:rPr>
      </w:pPr>
      <w:r>
        <w:rPr>
          <w:sz w:val="28"/>
        </w:rPr>
        <w:t>Складання</w:t>
      </w:r>
      <w:r>
        <w:rPr>
          <w:spacing w:val="-4"/>
          <w:sz w:val="28"/>
        </w:rPr>
        <w:t> </w:t>
      </w:r>
      <w:r>
        <w:rPr>
          <w:sz w:val="28"/>
        </w:rPr>
        <w:t>інформаційних</w:t>
      </w:r>
      <w:r>
        <w:rPr>
          <w:spacing w:val="-5"/>
          <w:sz w:val="28"/>
        </w:rPr>
        <w:t> </w:t>
      </w:r>
      <w:r>
        <w:rPr>
          <w:sz w:val="28"/>
        </w:rPr>
        <w:t>потоків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визначення</w:t>
      </w:r>
      <w:r>
        <w:rPr>
          <w:spacing w:val="-4"/>
          <w:sz w:val="28"/>
        </w:rPr>
        <w:t> </w:t>
      </w:r>
      <w:r>
        <w:rPr>
          <w:sz w:val="28"/>
        </w:rPr>
        <w:t>коштів;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Планування</w:t>
      </w:r>
      <w:r>
        <w:rPr>
          <w:spacing w:val="-5"/>
          <w:sz w:val="28"/>
        </w:rPr>
        <w:t> </w:t>
      </w:r>
      <w:r>
        <w:rPr>
          <w:sz w:val="28"/>
        </w:rPr>
        <w:t>складських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транспортних</w:t>
      </w:r>
      <w:r>
        <w:rPr>
          <w:spacing w:val="-1"/>
          <w:sz w:val="28"/>
        </w:rPr>
        <w:t> </w:t>
      </w:r>
      <w:r>
        <w:rPr>
          <w:sz w:val="28"/>
        </w:rPr>
        <w:t>операцій.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8" w:firstLine="710"/>
        <w:jc w:val="both"/>
      </w:pPr>
      <w:r>
        <w:rPr/>
        <w:t>Більш докладно розглянемо функції, що перелічені вище. Найголовніше в</w:t>
      </w:r>
      <w:r>
        <w:rPr>
          <w:spacing w:val="1"/>
        </w:rPr>
        <w:t> </w:t>
      </w:r>
      <w:r>
        <w:rPr/>
        <w:t>прогнозуванні</w:t>
      </w:r>
      <w:r>
        <w:rPr>
          <w:spacing w:val="-14"/>
        </w:rPr>
        <w:t> </w:t>
      </w:r>
      <w:r>
        <w:rPr/>
        <w:t>попиту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/>
        <w:t>це</w:t>
      </w:r>
      <w:r>
        <w:rPr>
          <w:spacing w:val="-8"/>
        </w:rPr>
        <w:t> </w:t>
      </w:r>
      <w:r>
        <w:rPr/>
        <w:t>вибір</w:t>
      </w:r>
      <w:r>
        <w:rPr>
          <w:spacing w:val="-8"/>
        </w:rPr>
        <w:t> </w:t>
      </w:r>
      <w:r>
        <w:rPr/>
        <w:t>методів</w:t>
      </w:r>
      <w:r>
        <w:rPr>
          <w:spacing w:val="-6"/>
        </w:rPr>
        <w:t> </w:t>
      </w:r>
      <w:r>
        <w:rPr/>
        <w:t>для</w:t>
      </w:r>
      <w:r>
        <w:rPr>
          <w:spacing w:val="-7"/>
        </w:rPr>
        <w:t> </w:t>
      </w:r>
      <w:r>
        <w:rPr/>
        <w:t>здійснення</w:t>
      </w:r>
      <w:r>
        <w:rPr>
          <w:spacing w:val="-8"/>
        </w:rPr>
        <w:t> </w:t>
      </w:r>
      <w:r>
        <w:rPr/>
        <w:t>даної</w:t>
      </w:r>
      <w:r>
        <w:rPr>
          <w:spacing w:val="-13"/>
        </w:rPr>
        <w:t> </w:t>
      </w:r>
      <w:r>
        <w:rPr/>
        <w:t>функції.</w:t>
      </w:r>
      <w:r>
        <w:rPr>
          <w:spacing w:val="6"/>
        </w:rPr>
        <w:t> </w:t>
      </w:r>
      <w:r>
        <w:rPr/>
        <w:t>Всі</w:t>
      </w:r>
      <w:r>
        <w:rPr>
          <w:spacing w:val="-13"/>
        </w:rPr>
        <w:t> </w:t>
      </w:r>
      <w:r>
        <w:rPr/>
        <w:t>методи,</w:t>
      </w:r>
      <w:r>
        <w:rPr>
          <w:spacing w:val="-68"/>
        </w:rPr>
        <w:t> </w:t>
      </w:r>
      <w:r>
        <w:rPr/>
        <w:t>що</w:t>
      </w:r>
      <w:r>
        <w:rPr>
          <w:spacing w:val="-9"/>
        </w:rPr>
        <w:t> </w:t>
      </w:r>
      <w:r>
        <w:rPr/>
        <w:t>використовуються</w:t>
      </w:r>
      <w:r>
        <w:rPr>
          <w:spacing w:val="-7"/>
        </w:rPr>
        <w:t> </w:t>
      </w:r>
      <w:r>
        <w:rPr/>
        <w:t>при</w:t>
      </w:r>
      <w:r>
        <w:rPr>
          <w:spacing w:val="-9"/>
        </w:rPr>
        <w:t> </w:t>
      </w:r>
      <w:r>
        <w:rPr/>
        <w:t>аналізі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прогнозуванні</w:t>
      </w:r>
      <w:r>
        <w:rPr>
          <w:spacing w:val="-9"/>
        </w:rPr>
        <w:t> </w:t>
      </w:r>
      <w:r>
        <w:rPr/>
        <w:t>попиту,</w:t>
      </w:r>
      <w:r>
        <w:rPr>
          <w:spacing w:val="-7"/>
        </w:rPr>
        <w:t> </w:t>
      </w:r>
      <w:r>
        <w:rPr/>
        <w:t>можна</w:t>
      </w:r>
      <w:r>
        <w:rPr>
          <w:spacing w:val="-8"/>
        </w:rPr>
        <w:t> </w:t>
      </w:r>
      <w:r>
        <w:rPr/>
        <w:t>поділити</w:t>
      </w:r>
      <w:r>
        <w:rPr>
          <w:spacing w:val="-5"/>
        </w:rPr>
        <w:t> </w:t>
      </w:r>
      <w:r>
        <w:rPr/>
        <w:t>на</w:t>
      </w:r>
      <w:r>
        <w:rPr>
          <w:spacing w:val="-8"/>
        </w:rPr>
        <w:t> </w:t>
      </w:r>
      <w:r>
        <w:rPr/>
        <w:t>три</w:t>
      </w:r>
      <w:r>
        <w:rPr>
          <w:spacing w:val="-67"/>
        </w:rPr>
        <w:t> </w:t>
      </w:r>
      <w:r>
        <w:rPr/>
        <w:t>категорії: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340" w:lineRule="exact" w:before="0" w:after="0"/>
        <w:ind w:left="1257" w:right="0" w:hanging="361"/>
        <w:jc w:val="left"/>
        <w:rPr>
          <w:sz w:val="28"/>
        </w:rPr>
      </w:pPr>
      <w:r>
        <w:rPr>
          <w:sz w:val="28"/>
        </w:rPr>
        <w:t>Евристичні</w:t>
      </w:r>
      <w:r>
        <w:rPr>
          <w:spacing w:val="-7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ці</w:t>
      </w:r>
      <w:r>
        <w:rPr>
          <w:spacing w:val="-9"/>
          <w:sz w:val="28"/>
        </w:rPr>
        <w:t> </w:t>
      </w:r>
      <w:r>
        <w:rPr>
          <w:sz w:val="28"/>
        </w:rPr>
        <w:t>методи</w:t>
      </w:r>
      <w:r>
        <w:rPr>
          <w:spacing w:val="-4"/>
          <w:sz w:val="28"/>
        </w:rPr>
        <w:t> </w:t>
      </w:r>
      <w:r>
        <w:rPr>
          <w:sz w:val="28"/>
        </w:rPr>
        <w:t>ґрунтуються</w:t>
      </w:r>
      <w:r>
        <w:rPr>
          <w:spacing w:val="-2"/>
          <w:sz w:val="28"/>
        </w:rPr>
        <w:t> </w:t>
      </w:r>
      <w:r>
        <w:rPr>
          <w:sz w:val="28"/>
        </w:rPr>
        <w:t>насамперед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суб'єктивних</w:t>
      </w:r>
      <w:r>
        <w:rPr>
          <w:spacing w:val="-8"/>
          <w:sz w:val="28"/>
        </w:rPr>
        <w:t> </w:t>
      </w:r>
      <w:r>
        <w:rPr>
          <w:sz w:val="28"/>
        </w:rPr>
        <w:t>засадах.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352" w:lineRule="auto" w:before="161" w:after="0"/>
        <w:ind w:left="1256" w:right="853" w:hanging="361"/>
        <w:jc w:val="left"/>
        <w:rPr>
          <w:sz w:val="28"/>
        </w:rPr>
      </w:pPr>
      <w:r>
        <w:rPr>
          <w:sz w:val="28"/>
        </w:rPr>
        <w:t>Економіко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математичні</w:t>
      </w:r>
      <w:r>
        <w:rPr>
          <w:spacing w:val="-6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об'єктивні</w:t>
      </w:r>
      <w:r>
        <w:rPr>
          <w:spacing w:val="-8"/>
          <w:sz w:val="28"/>
        </w:rPr>
        <w:t> </w:t>
      </w:r>
      <w:r>
        <w:rPr>
          <w:sz w:val="28"/>
        </w:rPr>
        <w:t>методи,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мають</w:t>
      </w:r>
      <w:r>
        <w:rPr>
          <w:spacing w:val="-6"/>
          <w:sz w:val="28"/>
        </w:rPr>
        <w:t> </w:t>
      </w:r>
      <w:r>
        <w:rPr>
          <w:sz w:val="28"/>
        </w:rPr>
        <w:t>чітке</w:t>
      </w:r>
      <w:r>
        <w:rPr>
          <w:spacing w:val="-2"/>
          <w:sz w:val="28"/>
        </w:rPr>
        <w:t> </w:t>
      </w:r>
      <w:r>
        <w:rPr>
          <w:sz w:val="28"/>
        </w:rPr>
        <w:t>наукове</w:t>
      </w:r>
      <w:r>
        <w:rPr>
          <w:spacing w:val="-67"/>
          <w:sz w:val="28"/>
        </w:rPr>
        <w:t> </w:t>
      </w:r>
      <w:r>
        <w:rPr>
          <w:sz w:val="28"/>
        </w:rPr>
        <w:t>обґрунтування.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352" w:lineRule="auto" w:before="7" w:after="0"/>
        <w:ind w:left="1256" w:right="192" w:hanging="361"/>
        <w:jc w:val="left"/>
        <w:rPr>
          <w:sz w:val="28"/>
        </w:rPr>
      </w:pPr>
      <w:r>
        <w:rPr>
          <w:sz w:val="28"/>
        </w:rPr>
        <w:t>Спеціальні</w:t>
      </w:r>
      <w:r>
        <w:rPr>
          <w:spacing w:val="-7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являють</w:t>
      </w:r>
      <w:r>
        <w:rPr>
          <w:spacing w:val="-5"/>
          <w:sz w:val="28"/>
        </w:rPr>
        <w:t> </w:t>
      </w:r>
      <w:r>
        <w:rPr>
          <w:sz w:val="28"/>
        </w:rPr>
        <w:t>собою</w:t>
      </w:r>
      <w:r>
        <w:rPr>
          <w:spacing w:val="-5"/>
          <w:sz w:val="28"/>
        </w:rPr>
        <w:t> </w:t>
      </w:r>
      <w:r>
        <w:rPr>
          <w:sz w:val="28"/>
        </w:rPr>
        <w:t>особливу</w:t>
      </w:r>
      <w:r>
        <w:rPr>
          <w:spacing w:val="-7"/>
          <w:sz w:val="28"/>
        </w:rPr>
        <w:t> </w:t>
      </w:r>
      <w:r>
        <w:rPr>
          <w:sz w:val="28"/>
        </w:rPr>
        <w:t>категорію,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-3"/>
          <w:sz w:val="28"/>
        </w:rPr>
        <w:t> </w:t>
      </w:r>
      <w:r>
        <w:rPr>
          <w:sz w:val="28"/>
        </w:rPr>
        <w:t>однаково</w:t>
      </w:r>
      <w:r>
        <w:rPr>
          <w:spacing w:val="-4"/>
          <w:sz w:val="28"/>
        </w:rPr>
        <w:t> </w:t>
      </w:r>
      <w:r>
        <w:rPr>
          <w:sz w:val="28"/>
        </w:rPr>
        <w:t>ґрунтується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67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об'єктивних,</w:t>
      </w:r>
      <w:r>
        <w:rPr>
          <w:spacing w:val="7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суб'єктивних</w:t>
      </w:r>
      <w:r>
        <w:rPr>
          <w:spacing w:val="-3"/>
          <w:sz w:val="28"/>
        </w:rPr>
        <w:t> </w:t>
      </w:r>
      <w:r>
        <w:rPr>
          <w:sz w:val="28"/>
        </w:rPr>
        <w:t>засадах</w:t>
      </w:r>
      <w:r>
        <w:rPr>
          <w:spacing w:val="3"/>
          <w:sz w:val="28"/>
        </w:rPr>
        <w:t> </w:t>
      </w:r>
      <w:r>
        <w:rPr>
          <w:sz w:val="28"/>
        </w:rPr>
        <w:t>[21].</w:t>
      </w:r>
    </w:p>
    <w:p>
      <w:pPr>
        <w:pStyle w:val="BodyText"/>
        <w:spacing w:line="360" w:lineRule="auto" w:before="13"/>
        <w:ind w:left="536" w:right="122" w:firstLine="710"/>
        <w:jc w:val="both"/>
      </w:pPr>
      <w:r>
        <w:rPr>
          <w:spacing w:val="-1"/>
        </w:rPr>
        <w:t>Евристичні</w:t>
      </w:r>
      <w:r>
        <w:rPr>
          <w:spacing w:val="-16"/>
        </w:rPr>
        <w:t> </w:t>
      </w:r>
      <w:r>
        <w:rPr>
          <w:spacing w:val="-1"/>
        </w:rPr>
        <w:t>методи</w:t>
      </w:r>
      <w:r>
        <w:rPr>
          <w:spacing w:val="-10"/>
        </w:rPr>
        <w:t> </w:t>
      </w:r>
      <w:r>
        <w:rPr>
          <w:spacing w:val="-1"/>
        </w:rPr>
        <w:t>прогнозування</w:t>
      </w:r>
      <w:r>
        <w:rPr>
          <w:spacing w:val="-10"/>
        </w:rPr>
        <w:t> </w:t>
      </w:r>
      <w:r>
        <w:rPr/>
        <w:t>попиту,</w:t>
      </w:r>
      <w:r>
        <w:rPr>
          <w:spacing w:val="-8"/>
        </w:rPr>
        <w:t> </w:t>
      </w:r>
      <w:r>
        <w:rPr/>
        <w:t>в</w:t>
      </w:r>
      <w:r>
        <w:rPr>
          <w:spacing w:val="-12"/>
        </w:rPr>
        <w:t> </w:t>
      </w:r>
      <w:r>
        <w:rPr/>
        <w:t>свою</w:t>
      </w:r>
      <w:r>
        <w:rPr>
          <w:spacing w:val="-13"/>
        </w:rPr>
        <w:t> </w:t>
      </w:r>
      <w:r>
        <w:rPr/>
        <w:t>чергу,</w:t>
      </w:r>
      <w:r>
        <w:rPr>
          <w:spacing w:val="-8"/>
        </w:rPr>
        <w:t> </w:t>
      </w:r>
      <w:r>
        <w:rPr/>
        <w:t>включають</w:t>
      </w:r>
      <w:r>
        <w:rPr>
          <w:spacing w:val="-13"/>
        </w:rPr>
        <w:t> </w:t>
      </w:r>
      <w:r>
        <w:rPr/>
        <w:t>дрібніші</w:t>
      </w:r>
      <w:r>
        <w:rPr>
          <w:spacing w:val="-67"/>
        </w:rPr>
        <w:t> </w:t>
      </w:r>
      <w:r>
        <w:rPr/>
        <w:t>категорії.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дослідницькі</w:t>
      </w:r>
      <w:r>
        <w:rPr>
          <w:spacing w:val="1"/>
        </w:rPr>
        <w:t> </w:t>
      </w:r>
      <w:r>
        <w:rPr/>
        <w:t>методики,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ґрунтуються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опитуваннях</w:t>
      </w:r>
      <w:r>
        <w:rPr>
          <w:spacing w:val="1"/>
        </w:rPr>
        <w:t> </w:t>
      </w:r>
      <w:r>
        <w:rPr/>
        <w:t>покупців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виявленні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думок,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експертні</w:t>
      </w:r>
      <w:r>
        <w:rPr>
          <w:spacing w:val="1"/>
        </w:rPr>
        <w:t> </w:t>
      </w:r>
      <w:r>
        <w:rPr/>
        <w:t>методики,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базуються на інформації, отриманій від фахівців у певній галузі, які висловлюють</w:t>
      </w:r>
      <w:r>
        <w:rPr>
          <w:spacing w:val="1"/>
        </w:rPr>
        <w:t> </w:t>
      </w:r>
      <w:r>
        <w:rPr/>
        <w:t>думку на основі свого досвіду, інтуїції та професійних навичок. Недоліком таких</w:t>
      </w:r>
      <w:r>
        <w:rPr>
          <w:spacing w:val="1"/>
        </w:rPr>
        <w:t> </w:t>
      </w:r>
      <w:r>
        <w:rPr/>
        <w:t>методик є неможливість точно визначити, які фактори були враховані під час</w:t>
      </w:r>
      <w:r>
        <w:rPr>
          <w:spacing w:val="1"/>
        </w:rPr>
        <w:t> </w:t>
      </w:r>
      <w:r>
        <w:rPr/>
        <w:t>прогнозу, а які ні. Неявна форма обліку різних критеріїв піддає аналіз споживчого</w:t>
      </w:r>
      <w:r>
        <w:rPr>
          <w:spacing w:val="-67"/>
        </w:rPr>
        <w:t> </w:t>
      </w:r>
      <w:r>
        <w:rPr/>
        <w:t>попиту на основі евристичних методик сумніву, тому оптимальним варіантом є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евристичних</w:t>
      </w:r>
      <w:r>
        <w:rPr>
          <w:spacing w:val="-4"/>
        </w:rPr>
        <w:t> </w:t>
      </w:r>
      <w:r>
        <w:rPr/>
        <w:t>методик з</w:t>
      </w:r>
      <w:r>
        <w:rPr>
          <w:spacing w:val="1"/>
        </w:rPr>
        <w:t> </w:t>
      </w:r>
      <w:r>
        <w:rPr/>
        <w:t>економіко-математичними.</w:t>
      </w:r>
    </w:p>
    <w:p>
      <w:pPr>
        <w:pStyle w:val="BodyText"/>
        <w:spacing w:line="360" w:lineRule="auto"/>
        <w:ind w:left="536" w:right="122" w:firstLine="710"/>
        <w:jc w:val="both"/>
      </w:pPr>
      <w:r>
        <w:rPr/>
        <w:t>Економіко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математичні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включають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точні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прогнозування. До цих методів належить моделювання, яке полягає у формуванні</w:t>
      </w:r>
      <w:r>
        <w:rPr>
          <w:spacing w:val="1"/>
        </w:rPr>
        <w:t> </w:t>
      </w:r>
      <w:r>
        <w:rPr/>
        <w:t>прогнозної моделі на</w:t>
      </w:r>
      <w:r>
        <w:rPr>
          <w:spacing w:val="1"/>
        </w:rPr>
        <w:t> </w:t>
      </w:r>
      <w:r>
        <w:rPr/>
        <w:t>основі низки</w:t>
      </w:r>
      <w:r>
        <w:rPr>
          <w:spacing w:val="1"/>
        </w:rPr>
        <w:t> </w:t>
      </w:r>
      <w:r>
        <w:rPr/>
        <w:t>істотних факторів.</w:t>
      </w:r>
      <w:r>
        <w:rPr>
          <w:spacing w:val="1"/>
        </w:rPr>
        <w:t> </w:t>
      </w:r>
      <w:r>
        <w:rPr/>
        <w:t>Також до цієї категорії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екстраполяція,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пролонгуванні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минулого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майбутній</w:t>
      </w:r>
      <w:r>
        <w:rPr>
          <w:spacing w:val="1"/>
        </w:rPr>
        <w:t> </w:t>
      </w:r>
      <w:r>
        <w:rPr/>
        <w:t>період.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економіко-математичних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>
          <w:spacing w:val="-1"/>
        </w:rPr>
        <w:t>прогнозування</w:t>
      </w:r>
      <w:r>
        <w:rPr>
          <w:spacing w:val="-12"/>
        </w:rPr>
        <w:t> </w:t>
      </w:r>
      <w:r>
        <w:rPr/>
        <w:t>знаходиться</w:t>
      </w:r>
      <w:r>
        <w:rPr>
          <w:spacing w:val="-10"/>
        </w:rPr>
        <w:t> </w:t>
      </w:r>
      <w:r>
        <w:rPr/>
        <w:t>розрахунок</w:t>
      </w:r>
      <w:r>
        <w:rPr>
          <w:spacing w:val="-13"/>
        </w:rPr>
        <w:t> </w:t>
      </w:r>
      <w:r>
        <w:rPr/>
        <w:t>коефіцієнта</w:t>
      </w:r>
      <w:r>
        <w:rPr>
          <w:spacing w:val="-11"/>
        </w:rPr>
        <w:t> </w:t>
      </w:r>
      <w:r>
        <w:rPr/>
        <w:t>еластичності</w:t>
      </w:r>
      <w:r>
        <w:rPr>
          <w:spacing w:val="-17"/>
        </w:rPr>
        <w:t> </w:t>
      </w:r>
      <w:r>
        <w:rPr/>
        <w:t>попиту.</w:t>
      </w:r>
      <w:r>
        <w:rPr>
          <w:spacing w:val="-9"/>
        </w:rPr>
        <w:t> </w:t>
      </w:r>
      <w:r>
        <w:rPr/>
        <w:t>Розвиток</w:t>
      </w:r>
      <w:r>
        <w:rPr>
          <w:spacing w:val="-68"/>
        </w:rPr>
        <w:t> </w:t>
      </w:r>
      <w:r>
        <w:rPr/>
        <w:t>математичної</w:t>
      </w:r>
      <w:r>
        <w:rPr>
          <w:spacing w:val="1"/>
        </w:rPr>
        <w:t> </w:t>
      </w:r>
      <w:r>
        <w:rPr/>
        <w:t>статистики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активне</w:t>
      </w:r>
      <w:r>
        <w:rPr>
          <w:spacing w:val="1"/>
        </w:rPr>
        <w:t> </w:t>
      </w:r>
      <w:r>
        <w:rPr/>
        <w:t>включення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прогнозування сучасних технічних засобів робить економіко-математичні методи</w:t>
      </w:r>
      <w:r>
        <w:rPr>
          <w:spacing w:val="1"/>
        </w:rPr>
        <w:t> </w:t>
      </w:r>
      <w:r>
        <w:rPr/>
        <w:t>особливо точними</w:t>
      </w:r>
      <w:r>
        <w:rPr>
          <w:spacing w:val="4"/>
        </w:rPr>
        <w:t> </w:t>
      </w:r>
      <w:r>
        <w:rPr/>
        <w:t>[22].</w:t>
      </w:r>
    </w:p>
    <w:p>
      <w:pPr>
        <w:pStyle w:val="BodyText"/>
        <w:spacing w:line="360" w:lineRule="auto" w:before="2"/>
        <w:ind w:left="536" w:right="132" w:firstLine="710"/>
        <w:jc w:val="both"/>
      </w:pPr>
      <w:r>
        <w:rPr/>
        <w:t>Спеціальні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прогнозування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трендовими</w:t>
      </w:r>
      <w:r>
        <w:rPr>
          <w:spacing w:val="1"/>
        </w:rPr>
        <w:t> </w:t>
      </w:r>
      <w:r>
        <w:rPr/>
        <w:t>моделями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-67"/>
        </w:rPr>
        <w:t> </w:t>
      </w:r>
      <w:r>
        <w:rPr/>
        <w:t>математичної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графічної</w:t>
      </w:r>
      <w:r>
        <w:rPr>
          <w:spacing w:val="1"/>
        </w:rPr>
        <w:t> </w:t>
      </w:r>
      <w:r>
        <w:rPr/>
        <w:t>інформації.</w:t>
      </w:r>
      <w:r>
        <w:rPr>
          <w:spacing w:val="1"/>
        </w:rPr>
        <w:t> </w:t>
      </w:r>
      <w:r>
        <w:rPr/>
        <w:t>Тренд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тимчасовим</w:t>
      </w:r>
      <w:r>
        <w:rPr>
          <w:spacing w:val="1"/>
        </w:rPr>
        <w:t> </w:t>
      </w:r>
      <w:r>
        <w:rPr/>
        <w:t>чинником,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дозволяє</w:t>
      </w:r>
      <w:r>
        <w:rPr>
          <w:spacing w:val="22"/>
        </w:rPr>
        <w:t> </w:t>
      </w:r>
      <w:r>
        <w:rPr/>
        <w:t>охарактеризувати</w:t>
      </w:r>
      <w:r>
        <w:rPr>
          <w:spacing w:val="23"/>
        </w:rPr>
        <w:t> </w:t>
      </w:r>
      <w:r>
        <w:rPr/>
        <w:t>тенденції</w:t>
      </w:r>
      <w:r>
        <w:rPr>
          <w:spacing w:val="22"/>
        </w:rPr>
        <w:t> </w:t>
      </w:r>
      <w:r>
        <w:rPr/>
        <w:t>у</w:t>
      </w:r>
      <w:r>
        <w:rPr>
          <w:spacing w:val="19"/>
        </w:rPr>
        <w:t> </w:t>
      </w:r>
      <w:r>
        <w:rPr/>
        <w:t>поступовій</w:t>
      </w:r>
      <w:r>
        <w:rPr>
          <w:spacing w:val="23"/>
        </w:rPr>
        <w:t> </w:t>
      </w:r>
      <w:r>
        <w:rPr/>
        <w:t>динаміці</w:t>
      </w:r>
      <w:r>
        <w:rPr>
          <w:spacing w:val="18"/>
        </w:rPr>
        <w:t> </w:t>
      </w:r>
      <w:r>
        <w:rPr/>
        <w:t>основних</w:t>
      </w:r>
      <w:r>
        <w:rPr>
          <w:spacing w:val="18"/>
        </w:rPr>
        <w:t> </w:t>
      </w:r>
      <w:r>
        <w:rPr/>
        <w:t>показників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4"/>
        <w:jc w:val="both"/>
      </w:pPr>
      <w:r>
        <w:rPr/>
        <w:t>ринку.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товари.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методів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панельні</w:t>
      </w:r>
      <w:r>
        <w:rPr>
          <w:spacing w:val="1"/>
        </w:rPr>
        <w:t> </w:t>
      </w:r>
      <w:r>
        <w:rPr/>
        <w:t>опитування,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пробних</w:t>
      </w:r>
      <w:r>
        <w:rPr>
          <w:spacing w:val="1"/>
        </w:rPr>
        <w:t> </w:t>
      </w:r>
      <w:r>
        <w:rPr/>
        <w:t>покупок,</w:t>
      </w:r>
      <w:r>
        <w:rPr>
          <w:spacing w:val="1"/>
        </w:rPr>
        <w:t> </w:t>
      </w:r>
      <w:r>
        <w:rPr/>
        <w:t>метод повторного придбання,</w:t>
      </w:r>
      <w:r>
        <w:rPr>
          <w:spacing w:val="1"/>
        </w:rPr>
        <w:t> </w:t>
      </w:r>
      <w:r>
        <w:rPr/>
        <w:t>тестування ринку тощо.</w:t>
      </w:r>
      <w:r>
        <w:rPr>
          <w:spacing w:val="1"/>
        </w:rPr>
        <w:t> </w:t>
      </w:r>
      <w:r>
        <w:rPr/>
        <w:t>Всі ці методи</w:t>
      </w:r>
      <w:r>
        <w:rPr>
          <w:spacing w:val="1"/>
        </w:rPr>
        <w:t> </w:t>
      </w:r>
      <w:r>
        <w:rPr/>
        <w:t>дозволяють</w:t>
      </w:r>
      <w:r>
        <w:rPr>
          <w:spacing w:val="-4"/>
        </w:rPr>
        <w:t> </w:t>
      </w:r>
      <w:r>
        <w:rPr/>
        <w:t>вивчити</w:t>
      </w:r>
      <w:r>
        <w:rPr>
          <w:spacing w:val="-1"/>
        </w:rPr>
        <w:t> </w:t>
      </w:r>
      <w:r>
        <w:rPr/>
        <w:t>тренд</w:t>
      </w:r>
      <w:r>
        <w:rPr>
          <w:spacing w:val="1"/>
        </w:rPr>
        <w:t> </w:t>
      </w:r>
      <w:r>
        <w:rPr/>
        <w:t>і</w:t>
      </w:r>
      <w:r>
        <w:rPr>
          <w:spacing w:val="-6"/>
        </w:rPr>
        <w:t> </w:t>
      </w:r>
      <w:r>
        <w:rPr/>
        <w:t>на</w:t>
      </w:r>
      <w:r>
        <w:rPr>
          <w:spacing w:val="-1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основі</w:t>
      </w:r>
      <w:r>
        <w:rPr>
          <w:spacing w:val="-6"/>
        </w:rPr>
        <w:t> </w:t>
      </w:r>
      <w:r>
        <w:rPr/>
        <w:t>зробити</w:t>
      </w:r>
      <w:r>
        <w:rPr>
          <w:spacing w:val="-1"/>
        </w:rPr>
        <w:t> </w:t>
      </w:r>
      <w:r>
        <w:rPr/>
        <w:t>прогноз</w:t>
      </w:r>
      <w:r>
        <w:rPr>
          <w:spacing w:val="-1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ринку</w:t>
      </w:r>
      <w:r>
        <w:rPr>
          <w:spacing w:val="6"/>
        </w:rPr>
        <w:t> </w:t>
      </w:r>
      <w:r>
        <w:rPr/>
        <w:t>[23].</w:t>
      </w:r>
    </w:p>
    <w:p>
      <w:pPr>
        <w:pStyle w:val="BodyText"/>
        <w:spacing w:line="360" w:lineRule="auto"/>
        <w:ind w:left="536" w:right="128" w:firstLine="710"/>
        <w:jc w:val="both"/>
      </w:pPr>
      <w:r>
        <w:rPr/>
        <w:t>Далі перейдемо до планування фізичного розподілу. Планування фізичного</w:t>
      </w:r>
      <w:r>
        <w:rPr>
          <w:spacing w:val="1"/>
        </w:rPr>
        <w:t> </w:t>
      </w:r>
      <w:r>
        <w:rPr>
          <w:spacing w:val="-1"/>
        </w:rPr>
        <w:t>розподілу</w:t>
      </w:r>
      <w:r>
        <w:rPr>
          <w:spacing w:val="-17"/>
        </w:rPr>
        <w:t> </w:t>
      </w:r>
      <w:r>
        <w:rPr/>
        <w:t>та</w:t>
      </w:r>
      <w:r>
        <w:rPr>
          <w:spacing w:val="-11"/>
        </w:rPr>
        <w:t> </w:t>
      </w:r>
      <w:r>
        <w:rPr/>
        <w:t>переміщення</w:t>
      </w:r>
      <w:r>
        <w:rPr>
          <w:spacing w:val="-10"/>
        </w:rPr>
        <w:t> </w:t>
      </w:r>
      <w:r>
        <w:rPr/>
        <w:t>готової</w:t>
      </w:r>
      <w:r>
        <w:rPr>
          <w:spacing w:val="-13"/>
        </w:rPr>
        <w:t> </w:t>
      </w:r>
      <w:r>
        <w:rPr/>
        <w:t>продукції</w:t>
      </w:r>
      <w:r>
        <w:rPr>
          <w:spacing w:val="-17"/>
        </w:rPr>
        <w:t> </w:t>
      </w:r>
      <w:r>
        <w:rPr/>
        <w:t>тісно</w:t>
      </w:r>
      <w:r>
        <w:rPr>
          <w:spacing w:val="-12"/>
        </w:rPr>
        <w:t> </w:t>
      </w:r>
      <w:r>
        <w:rPr/>
        <w:t>пов'язане</w:t>
      </w:r>
      <w:r>
        <w:rPr>
          <w:spacing w:val="-11"/>
        </w:rPr>
        <w:t> </w:t>
      </w:r>
      <w:r>
        <w:rPr/>
        <w:t>з</w:t>
      </w:r>
      <w:r>
        <w:rPr>
          <w:spacing w:val="-11"/>
        </w:rPr>
        <w:t> </w:t>
      </w:r>
      <w:r>
        <w:rPr/>
        <w:t>процесом</w:t>
      </w:r>
      <w:r>
        <w:rPr>
          <w:spacing w:val="-11"/>
        </w:rPr>
        <w:t> </w:t>
      </w:r>
      <w:r>
        <w:rPr/>
        <w:t>маркетингу</w:t>
      </w:r>
      <w:r>
        <w:rPr>
          <w:spacing w:val="-68"/>
        </w:rPr>
        <w:t> </w:t>
      </w:r>
      <w:r>
        <w:rPr/>
        <w:t>(насамперед із створенням системи просування товару та з технологіями збуту</w:t>
      </w:r>
      <w:r>
        <w:rPr>
          <w:spacing w:val="1"/>
        </w:rPr>
        <w:t> </w:t>
      </w:r>
      <w:r>
        <w:rPr/>
        <w:t>готової</w:t>
      </w:r>
      <w:r>
        <w:rPr>
          <w:spacing w:val="-11"/>
        </w:rPr>
        <w:t> </w:t>
      </w:r>
      <w:r>
        <w:rPr/>
        <w:t>продукції).</w:t>
      </w:r>
      <w:r>
        <w:rPr>
          <w:spacing w:val="-3"/>
        </w:rPr>
        <w:t> </w:t>
      </w:r>
      <w:r>
        <w:rPr/>
        <w:t>У</w:t>
      </w:r>
      <w:r>
        <w:rPr>
          <w:spacing w:val="-7"/>
        </w:rPr>
        <w:t> </w:t>
      </w:r>
      <w:r>
        <w:rPr/>
        <w:t>свою</w:t>
      </w:r>
      <w:r>
        <w:rPr>
          <w:spacing w:val="-7"/>
        </w:rPr>
        <w:t> </w:t>
      </w:r>
      <w:r>
        <w:rPr/>
        <w:t>чергу,</w:t>
      </w:r>
      <w:r>
        <w:rPr>
          <w:spacing w:val="1"/>
        </w:rPr>
        <w:t> </w:t>
      </w:r>
      <w:r>
        <w:rPr/>
        <w:t>управління</w:t>
      </w:r>
      <w:r>
        <w:rPr>
          <w:spacing w:val="-6"/>
        </w:rPr>
        <w:t> </w:t>
      </w:r>
      <w:r>
        <w:rPr/>
        <w:t>маркетингом</w:t>
      </w:r>
      <w:r>
        <w:rPr>
          <w:spacing w:val="-4"/>
        </w:rPr>
        <w:t> </w:t>
      </w:r>
      <w:r>
        <w:rPr/>
        <w:t>на</w:t>
      </w:r>
      <w:r>
        <w:rPr>
          <w:spacing w:val="-5"/>
        </w:rPr>
        <w:t> </w:t>
      </w:r>
      <w:r>
        <w:rPr/>
        <w:t>підприємстві</w:t>
      </w:r>
      <w:r>
        <w:rPr>
          <w:spacing w:val="-11"/>
        </w:rPr>
        <w:t> </w:t>
      </w:r>
      <w:r>
        <w:rPr/>
        <w:t>та</w:t>
      </w:r>
      <w:r>
        <w:rPr>
          <w:spacing w:val="-5"/>
        </w:rPr>
        <w:t> </w:t>
      </w:r>
      <w:r>
        <w:rPr/>
        <w:t>його</w:t>
      </w:r>
      <w:r>
        <w:rPr>
          <w:spacing w:val="-67"/>
        </w:rPr>
        <w:t> </w:t>
      </w:r>
      <w:r>
        <w:rPr/>
        <w:t>планування тісно пов'язані з управлінням виробництвом та його плануванням,</w:t>
      </w:r>
      <w:r>
        <w:rPr>
          <w:spacing w:val="1"/>
        </w:rPr>
        <w:t> </w:t>
      </w:r>
      <w:r>
        <w:rPr/>
        <w:t>оскільки виробництво не є самоціллю, а спрямоване на задоволення конкретного</w:t>
      </w:r>
      <w:r>
        <w:rPr>
          <w:spacing w:val="1"/>
        </w:rPr>
        <w:t> </w:t>
      </w:r>
      <w:r>
        <w:rPr/>
        <w:t>попиту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ринку.</w:t>
      </w:r>
    </w:p>
    <w:p>
      <w:pPr>
        <w:pStyle w:val="BodyText"/>
        <w:spacing w:line="321" w:lineRule="exact"/>
        <w:ind w:left="1247"/>
        <w:jc w:val="both"/>
      </w:pPr>
      <w:r>
        <w:rPr/>
        <w:t>Управління на етапі</w:t>
      </w:r>
      <w:r>
        <w:rPr>
          <w:spacing w:val="-6"/>
        </w:rPr>
        <w:t> </w:t>
      </w:r>
      <w:r>
        <w:rPr/>
        <w:t>розподілу</w:t>
      </w:r>
      <w:r>
        <w:rPr>
          <w:spacing w:val="-6"/>
        </w:rPr>
        <w:t> </w:t>
      </w:r>
      <w:r>
        <w:rPr/>
        <w:t>включає наступні</w:t>
      </w:r>
      <w:r>
        <w:rPr>
          <w:spacing w:val="-7"/>
        </w:rPr>
        <w:t> </w:t>
      </w:r>
      <w:r>
        <w:rPr/>
        <w:t>складові: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240" w:lineRule="auto" w:before="160" w:after="0"/>
        <w:ind w:left="1257" w:right="0" w:hanging="361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-7"/>
          <w:sz w:val="28"/>
        </w:rPr>
        <w:t> </w:t>
      </w:r>
      <w:r>
        <w:rPr>
          <w:sz w:val="28"/>
        </w:rPr>
        <w:t>замовленнями,</w:t>
      </w:r>
      <w:r>
        <w:rPr>
          <w:spacing w:val="-6"/>
          <w:sz w:val="28"/>
        </w:rPr>
        <w:t> </w:t>
      </w:r>
      <w:r>
        <w:rPr>
          <w:sz w:val="28"/>
        </w:rPr>
        <w:t>формування</w:t>
      </w:r>
      <w:r>
        <w:rPr>
          <w:spacing w:val="-2"/>
          <w:sz w:val="28"/>
        </w:rPr>
        <w:t> </w:t>
      </w:r>
      <w:r>
        <w:rPr>
          <w:sz w:val="28"/>
        </w:rPr>
        <w:t>портфеля</w:t>
      </w:r>
      <w:r>
        <w:rPr>
          <w:spacing w:val="-6"/>
          <w:sz w:val="28"/>
        </w:rPr>
        <w:t> </w:t>
      </w:r>
      <w:r>
        <w:rPr>
          <w:sz w:val="28"/>
        </w:rPr>
        <w:t>замовлень;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2" w:lineRule="auto" w:before="162" w:after="0"/>
        <w:ind w:left="1256" w:right="122" w:hanging="361"/>
        <w:jc w:val="both"/>
        <w:rPr>
          <w:sz w:val="28"/>
        </w:rPr>
      </w:pP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кількісних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якісних</w:t>
      </w:r>
      <w:r>
        <w:rPr>
          <w:spacing w:val="1"/>
          <w:sz w:val="28"/>
        </w:rPr>
        <w:t> </w:t>
      </w:r>
      <w:r>
        <w:rPr>
          <w:sz w:val="28"/>
        </w:rPr>
        <w:t>параметрів</w:t>
      </w:r>
      <w:r>
        <w:rPr>
          <w:spacing w:val="1"/>
          <w:sz w:val="28"/>
        </w:rPr>
        <w:t> </w:t>
      </w:r>
      <w:r>
        <w:rPr>
          <w:sz w:val="28"/>
        </w:rPr>
        <w:t>замовленої</w:t>
      </w:r>
      <w:r>
        <w:rPr>
          <w:spacing w:val="1"/>
          <w:sz w:val="28"/>
        </w:rPr>
        <w:t> </w:t>
      </w:r>
      <w:r>
        <w:rPr>
          <w:sz w:val="28"/>
        </w:rPr>
        <w:t>продукції,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диференціацію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3"/>
          <w:sz w:val="28"/>
        </w:rPr>
        <w:t> </w:t>
      </w:r>
      <w:r>
        <w:rPr>
          <w:sz w:val="28"/>
        </w:rPr>
        <w:t>обраними критеріями;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2" w:lineRule="auto" w:before="6" w:after="0"/>
        <w:ind w:left="1256" w:right="137" w:hanging="361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плану надходження</w:t>
      </w:r>
      <w:r>
        <w:rPr>
          <w:spacing w:val="1"/>
          <w:sz w:val="28"/>
        </w:rPr>
        <w:t> </w:t>
      </w:r>
      <w:r>
        <w:rPr>
          <w:sz w:val="28"/>
        </w:rPr>
        <w:t>готової</w:t>
      </w:r>
      <w:r>
        <w:rPr>
          <w:spacing w:val="1"/>
          <w:sz w:val="28"/>
        </w:rPr>
        <w:t> </w:t>
      </w:r>
      <w:r>
        <w:rPr>
          <w:sz w:val="28"/>
        </w:rPr>
        <w:t>продукції від</w:t>
      </w:r>
      <w:r>
        <w:rPr>
          <w:spacing w:val="1"/>
          <w:sz w:val="28"/>
        </w:rPr>
        <w:t> </w:t>
      </w:r>
      <w:r>
        <w:rPr>
          <w:sz w:val="28"/>
        </w:rPr>
        <w:t>виробничих цехів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збутові</w:t>
      </w:r>
      <w:r>
        <w:rPr>
          <w:spacing w:val="-6"/>
          <w:sz w:val="28"/>
        </w:rPr>
        <w:t> </w:t>
      </w:r>
      <w:r>
        <w:rPr>
          <w:sz w:val="28"/>
        </w:rPr>
        <w:t>склади</w:t>
      </w:r>
      <w:r>
        <w:rPr>
          <w:spacing w:val="-1"/>
          <w:sz w:val="28"/>
        </w:rPr>
        <w:t> </w:t>
      </w:r>
      <w:r>
        <w:rPr>
          <w:sz w:val="28"/>
        </w:rPr>
        <w:t>логістичної</w:t>
      </w:r>
      <w:r>
        <w:rPr>
          <w:spacing w:val="-6"/>
          <w:sz w:val="28"/>
        </w:rPr>
        <w:t> </w:t>
      </w:r>
      <w:r>
        <w:rPr>
          <w:sz w:val="28"/>
        </w:rPr>
        <w:t>системи, його</w:t>
      </w:r>
      <w:r>
        <w:rPr>
          <w:spacing w:val="-1"/>
          <w:sz w:val="28"/>
        </w:rPr>
        <w:t> </w:t>
      </w:r>
      <w:r>
        <w:rPr>
          <w:sz w:val="28"/>
        </w:rPr>
        <w:t>реалізація</w:t>
      </w:r>
      <w:r>
        <w:rPr>
          <w:spacing w:val="1"/>
          <w:sz w:val="28"/>
        </w:rPr>
        <w:t> </w:t>
      </w:r>
      <w:r>
        <w:rPr>
          <w:sz w:val="28"/>
        </w:rPr>
        <w:t>та координація;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7" w:lineRule="auto" w:before="12" w:after="0"/>
        <w:ind w:left="1256" w:right="123" w:hanging="361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товарними</w:t>
      </w:r>
      <w:r>
        <w:rPr>
          <w:spacing w:val="1"/>
          <w:sz w:val="28"/>
        </w:rPr>
        <w:t> </w:t>
      </w:r>
      <w:r>
        <w:rPr>
          <w:sz w:val="28"/>
        </w:rPr>
        <w:t>потоками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транспортно-складських</w:t>
      </w:r>
      <w:r>
        <w:rPr>
          <w:spacing w:val="1"/>
          <w:sz w:val="28"/>
        </w:rPr>
        <w:t> </w:t>
      </w:r>
      <w:r>
        <w:rPr>
          <w:sz w:val="28"/>
        </w:rPr>
        <w:t>підрозділах</w:t>
      </w:r>
      <w:r>
        <w:rPr>
          <w:spacing w:val="1"/>
          <w:sz w:val="28"/>
        </w:rPr>
        <w:t> </w:t>
      </w:r>
      <w:r>
        <w:rPr>
          <w:sz w:val="28"/>
        </w:rPr>
        <w:t>логістичної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(нормування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запасами,</w:t>
      </w:r>
      <w:r>
        <w:rPr>
          <w:spacing w:val="1"/>
          <w:sz w:val="28"/>
        </w:rPr>
        <w:t> </w:t>
      </w:r>
      <w:r>
        <w:rPr>
          <w:sz w:val="28"/>
        </w:rPr>
        <w:t>складська</w:t>
      </w:r>
      <w:r>
        <w:rPr>
          <w:spacing w:val="1"/>
          <w:sz w:val="28"/>
        </w:rPr>
        <w:t> </w:t>
      </w:r>
      <w:r>
        <w:rPr>
          <w:sz w:val="28"/>
        </w:rPr>
        <w:t>переробка, підготовка до виробничого споживання за вимогами замовників,</w:t>
      </w:r>
      <w:r>
        <w:rPr>
          <w:spacing w:val="1"/>
          <w:sz w:val="28"/>
        </w:rPr>
        <w:t> </w:t>
      </w:r>
      <w:r>
        <w:rPr>
          <w:sz w:val="28"/>
        </w:rPr>
        <w:t>упаковка,</w:t>
      </w:r>
      <w:r>
        <w:rPr>
          <w:spacing w:val="3"/>
          <w:sz w:val="28"/>
        </w:rPr>
        <w:t> </w:t>
      </w:r>
      <w:r>
        <w:rPr>
          <w:sz w:val="28"/>
        </w:rPr>
        <w:t>маркування</w:t>
      </w:r>
      <w:r>
        <w:rPr>
          <w:spacing w:val="2"/>
          <w:sz w:val="28"/>
        </w:rPr>
        <w:t> </w:t>
      </w:r>
      <w:r>
        <w:rPr>
          <w:sz w:val="28"/>
        </w:rPr>
        <w:t>тощо);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42" w:lineRule="exact" w:before="0" w:after="0"/>
        <w:ind w:left="1257" w:right="0" w:hanging="361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реалізація</w:t>
      </w:r>
      <w:r>
        <w:rPr>
          <w:spacing w:val="-3"/>
          <w:sz w:val="28"/>
        </w:rPr>
        <w:t> </w:t>
      </w:r>
      <w:r>
        <w:rPr>
          <w:sz w:val="28"/>
        </w:rPr>
        <w:t>багатоваріантного</w:t>
      </w:r>
      <w:r>
        <w:rPr>
          <w:spacing w:val="-1"/>
          <w:sz w:val="28"/>
        </w:rPr>
        <w:t> </w:t>
      </w:r>
      <w:r>
        <w:rPr>
          <w:sz w:val="28"/>
        </w:rPr>
        <w:t>розподілу</w:t>
      </w:r>
      <w:r>
        <w:rPr>
          <w:spacing w:val="-8"/>
          <w:sz w:val="28"/>
        </w:rPr>
        <w:t> </w:t>
      </w:r>
      <w:r>
        <w:rPr>
          <w:sz w:val="28"/>
        </w:rPr>
        <w:t>готової</w:t>
      </w:r>
      <w:r>
        <w:rPr>
          <w:spacing w:val="-9"/>
          <w:sz w:val="28"/>
        </w:rPr>
        <w:t> </w:t>
      </w:r>
      <w:r>
        <w:rPr>
          <w:sz w:val="28"/>
        </w:rPr>
        <w:t>продукції;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240" w:lineRule="auto" w:before="161" w:after="0"/>
        <w:ind w:left="1257" w:right="0" w:hanging="361"/>
        <w:jc w:val="both"/>
        <w:rPr>
          <w:sz w:val="28"/>
        </w:rPr>
      </w:pPr>
      <w:r>
        <w:rPr>
          <w:sz w:val="28"/>
        </w:rPr>
        <w:t>розробка</w:t>
      </w:r>
      <w:r>
        <w:rPr>
          <w:spacing w:val="-5"/>
          <w:sz w:val="28"/>
        </w:rPr>
        <w:t> </w:t>
      </w:r>
      <w:r>
        <w:rPr>
          <w:sz w:val="28"/>
        </w:rPr>
        <w:t>планів</w:t>
      </w:r>
      <w:r>
        <w:rPr>
          <w:spacing w:val="-6"/>
          <w:sz w:val="28"/>
        </w:rPr>
        <w:t> </w:t>
      </w:r>
      <w:r>
        <w:rPr>
          <w:sz w:val="28"/>
        </w:rPr>
        <w:t>постачання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організація їх</w:t>
      </w:r>
      <w:r>
        <w:rPr>
          <w:spacing w:val="-9"/>
          <w:sz w:val="28"/>
        </w:rPr>
        <w:t> </w:t>
      </w:r>
      <w:r>
        <w:rPr>
          <w:sz w:val="28"/>
        </w:rPr>
        <w:t>виконання;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240" w:lineRule="auto" w:before="161" w:after="0"/>
        <w:ind w:left="1257" w:right="0" w:hanging="361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-2"/>
          <w:sz w:val="28"/>
        </w:rPr>
        <w:t> </w:t>
      </w:r>
      <w:r>
        <w:rPr>
          <w:sz w:val="28"/>
        </w:rPr>
        <w:t>роботи</w:t>
      </w:r>
      <w:r>
        <w:rPr>
          <w:spacing w:val="-3"/>
          <w:sz w:val="28"/>
        </w:rPr>
        <w:t> </w:t>
      </w:r>
      <w:r>
        <w:rPr>
          <w:sz w:val="28"/>
        </w:rPr>
        <w:t>власної</w:t>
      </w:r>
      <w:r>
        <w:rPr>
          <w:spacing w:val="-8"/>
          <w:sz w:val="28"/>
        </w:rPr>
        <w:t> </w:t>
      </w:r>
      <w:r>
        <w:rPr>
          <w:sz w:val="28"/>
        </w:rPr>
        <w:t>товаропровідної</w:t>
      </w:r>
      <w:r>
        <w:rPr>
          <w:spacing w:val="-9"/>
          <w:sz w:val="28"/>
        </w:rPr>
        <w:t> </w:t>
      </w:r>
      <w:r>
        <w:rPr>
          <w:sz w:val="28"/>
        </w:rPr>
        <w:t>мережі;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2" w:lineRule="auto" w:before="161" w:after="0"/>
        <w:ind w:left="1256" w:right="124" w:hanging="361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товарними</w:t>
      </w:r>
      <w:r>
        <w:rPr>
          <w:spacing w:val="1"/>
          <w:sz w:val="28"/>
        </w:rPr>
        <w:t> </w:t>
      </w:r>
      <w:r>
        <w:rPr>
          <w:sz w:val="28"/>
        </w:rPr>
        <w:t>(вантажними)</w:t>
      </w:r>
      <w:r>
        <w:rPr>
          <w:spacing w:val="1"/>
          <w:sz w:val="28"/>
        </w:rPr>
        <w:t> </w:t>
      </w:r>
      <w:r>
        <w:rPr>
          <w:sz w:val="28"/>
        </w:rPr>
        <w:t>потоками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межами</w:t>
      </w:r>
      <w:r>
        <w:rPr>
          <w:spacing w:val="1"/>
          <w:sz w:val="28"/>
        </w:rPr>
        <w:t> </w:t>
      </w:r>
      <w:r>
        <w:rPr>
          <w:sz w:val="28"/>
        </w:rPr>
        <w:t>логістичної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2"/>
          <w:sz w:val="28"/>
        </w:rPr>
        <w:t> </w:t>
      </w:r>
      <w:r>
        <w:rPr>
          <w:sz w:val="28"/>
        </w:rPr>
        <w:t>[24].</w:t>
      </w:r>
    </w:p>
    <w:p>
      <w:pPr>
        <w:pStyle w:val="BodyText"/>
        <w:spacing w:line="360" w:lineRule="auto" w:before="8"/>
        <w:ind w:left="536" w:right="124" w:firstLine="710"/>
        <w:jc w:val="both"/>
      </w:pPr>
      <w:r>
        <w:rPr/>
        <w:t>Нині сформувалася консолідована думка фахівців щодо участі складських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зводиться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доставка</w:t>
      </w:r>
      <w:r>
        <w:rPr>
          <w:spacing w:val="1"/>
        </w:rPr>
        <w:t> </w:t>
      </w:r>
      <w:r>
        <w:rPr/>
        <w:t>вантажів</w:t>
      </w:r>
      <w:r>
        <w:rPr>
          <w:spacing w:val="48"/>
        </w:rPr>
        <w:t> </w:t>
      </w:r>
      <w:r>
        <w:rPr/>
        <w:t>«точно</w:t>
      </w:r>
      <w:r>
        <w:rPr>
          <w:spacing w:val="46"/>
        </w:rPr>
        <w:t> </w:t>
      </w:r>
      <w:r>
        <w:rPr/>
        <w:t>вчасно»</w:t>
      </w:r>
      <w:r>
        <w:rPr>
          <w:spacing w:val="46"/>
        </w:rPr>
        <w:t> </w:t>
      </w:r>
      <w:r>
        <w:rPr/>
        <w:t>в</w:t>
      </w:r>
      <w:r>
        <w:rPr>
          <w:spacing w:val="45"/>
        </w:rPr>
        <w:t> </w:t>
      </w:r>
      <w:r>
        <w:rPr/>
        <w:t>окремих</w:t>
      </w:r>
      <w:r>
        <w:rPr>
          <w:spacing w:val="46"/>
        </w:rPr>
        <w:t> </w:t>
      </w:r>
      <w:r>
        <w:rPr/>
        <w:t>випадках</w:t>
      </w:r>
      <w:r>
        <w:rPr>
          <w:spacing w:val="42"/>
        </w:rPr>
        <w:t> </w:t>
      </w:r>
      <w:r>
        <w:rPr/>
        <w:t>може</w:t>
      </w:r>
      <w:r>
        <w:rPr>
          <w:spacing w:val="47"/>
        </w:rPr>
        <w:t> </w:t>
      </w:r>
      <w:r>
        <w:rPr/>
        <w:t>скасувати</w:t>
      </w:r>
      <w:r>
        <w:rPr>
          <w:spacing w:val="46"/>
        </w:rPr>
        <w:t> </w:t>
      </w:r>
      <w:r>
        <w:rPr/>
        <w:t>необхідність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2"/>
        <w:jc w:val="both"/>
      </w:pPr>
      <w:r>
        <w:rPr/>
        <w:t>створення</w:t>
      </w:r>
      <w:r>
        <w:rPr>
          <w:spacing w:val="1"/>
        </w:rPr>
        <w:t> </w:t>
      </w:r>
      <w:r>
        <w:rPr/>
        <w:t>запасів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напрямах</w:t>
      </w:r>
      <w:r>
        <w:rPr>
          <w:spacing w:val="1"/>
        </w:rPr>
        <w:t> </w:t>
      </w:r>
      <w:r>
        <w:rPr/>
        <w:t>матеріальних</w:t>
      </w:r>
      <w:r>
        <w:rPr>
          <w:spacing w:val="1"/>
        </w:rPr>
        <w:t> </w:t>
      </w:r>
      <w:r>
        <w:rPr/>
        <w:t>потоків.</w:t>
      </w:r>
      <w:r>
        <w:rPr>
          <w:spacing w:val="1"/>
        </w:rPr>
        <w:t> </w:t>
      </w:r>
      <w:r>
        <w:rPr/>
        <w:t>Однак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>
          <w:spacing w:val="-1"/>
        </w:rPr>
        <w:t>невеликих</w:t>
      </w:r>
      <w:r>
        <w:rPr>
          <w:spacing w:val="-17"/>
        </w:rPr>
        <w:t> </w:t>
      </w:r>
      <w:r>
        <w:rPr>
          <w:spacing w:val="-1"/>
        </w:rPr>
        <w:t>потреб</w:t>
      </w:r>
      <w:r>
        <w:rPr>
          <w:spacing w:val="-10"/>
        </w:rPr>
        <w:t> </w:t>
      </w:r>
      <w:r>
        <w:rPr>
          <w:spacing w:val="-1"/>
        </w:rPr>
        <w:t>складська</w:t>
      </w:r>
      <w:r>
        <w:rPr>
          <w:spacing w:val="-11"/>
        </w:rPr>
        <w:t> </w:t>
      </w:r>
      <w:r>
        <w:rPr>
          <w:spacing w:val="-1"/>
        </w:rPr>
        <w:t>форма</w:t>
      </w:r>
      <w:r>
        <w:rPr>
          <w:spacing w:val="-10"/>
        </w:rPr>
        <w:t> </w:t>
      </w:r>
      <w:r>
        <w:rPr/>
        <w:t>забезпечення</w:t>
      </w:r>
      <w:r>
        <w:rPr>
          <w:spacing w:val="-11"/>
        </w:rPr>
        <w:t> </w:t>
      </w:r>
      <w:r>
        <w:rPr/>
        <w:t>залишається</w:t>
      </w:r>
      <w:r>
        <w:rPr>
          <w:spacing w:val="-5"/>
        </w:rPr>
        <w:t> </w:t>
      </w:r>
      <w:r>
        <w:rPr/>
        <w:t>найкращою</w:t>
      </w:r>
      <w:r>
        <w:rPr>
          <w:spacing w:val="-14"/>
        </w:rPr>
        <w:t> </w:t>
      </w:r>
      <w:r>
        <w:rPr/>
        <w:t>в</w:t>
      </w:r>
      <w:r>
        <w:rPr>
          <w:spacing w:val="-9"/>
        </w:rPr>
        <w:t> </w:t>
      </w:r>
      <w:r>
        <w:rPr/>
        <w:t>умовах</w:t>
      </w:r>
      <w:r>
        <w:rPr>
          <w:spacing w:val="-68"/>
        </w:rPr>
        <w:t> </w:t>
      </w:r>
      <w:r>
        <w:rPr/>
        <w:t>розвитку рівня сервісу. Але також, нє тенденція створення нових регіональних</w:t>
      </w:r>
      <w:r>
        <w:rPr>
          <w:spacing w:val="1"/>
        </w:rPr>
        <w:t> </w:t>
      </w:r>
      <w:r>
        <w:rPr/>
        <w:t>розподільних</w:t>
      </w:r>
      <w:r>
        <w:rPr>
          <w:spacing w:val="-4"/>
        </w:rPr>
        <w:t> </w:t>
      </w:r>
      <w:r>
        <w:rPr/>
        <w:t>центрів.</w:t>
      </w:r>
    </w:p>
    <w:p>
      <w:pPr>
        <w:pStyle w:val="BodyText"/>
        <w:spacing w:line="362" w:lineRule="auto"/>
        <w:ind w:left="536" w:right="135" w:firstLine="710"/>
        <w:jc w:val="both"/>
      </w:pPr>
      <w:r>
        <w:rPr/>
        <w:t>Найважливішою функцією розподілу є керування замовленнями. Технологія</w:t>
      </w:r>
      <w:r>
        <w:rPr>
          <w:spacing w:val="-67"/>
        </w:rPr>
        <w:t> </w:t>
      </w:r>
      <w:r>
        <w:rPr/>
        <w:t>управління</w:t>
      </w:r>
      <w:r>
        <w:rPr>
          <w:spacing w:val="-2"/>
        </w:rPr>
        <w:t> </w:t>
      </w:r>
      <w:r>
        <w:rPr/>
        <w:t>замовленнями</w:t>
      </w:r>
      <w:r>
        <w:rPr>
          <w:spacing w:val="-2"/>
        </w:rPr>
        <w:t> </w:t>
      </w:r>
      <w:r>
        <w:rPr/>
        <w:t>включає</w:t>
      </w:r>
      <w:r>
        <w:rPr>
          <w:spacing w:val="-1"/>
        </w:rPr>
        <w:t> </w:t>
      </w:r>
      <w:r>
        <w:rPr/>
        <w:t>наступний</w:t>
      </w:r>
      <w:r>
        <w:rPr>
          <w:spacing w:val="-2"/>
        </w:rPr>
        <w:t> </w:t>
      </w:r>
      <w:r>
        <w:rPr/>
        <w:t>мінімум логістичних</w:t>
      </w:r>
      <w:r>
        <w:rPr>
          <w:spacing w:val="-6"/>
        </w:rPr>
        <w:t> </w:t>
      </w:r>
      <w:r>
        <w:rPr/>
        <w:t>операцій: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54" w:after="0"/>
        <w:ind w:left="1257" w:right="0" w:hanging="361"/>
        <w:jc w:val="left"/>
        <w:rPr>
          <w:sz w:val="28"/>
        </w:rPr>
      </w:pPr>
      <w:r>
        <w:rPr>
          <w:sz w:val="28"/>
        </w:rPr>
        <w:t>оформлення</w:t>
      </w:r>
      <w:r>
        <w:rPr>
          <w:spacing w:val="-5"/>
          <w:sz w:val="28"/>
        </w:rPr>
        <w:t> </w:t>
      </w:r>
      <w:r>
        <w:rPr>
          <w:sz w:val="28"/>
        </w:rPr>
        <w:t>замовлень,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6"/>
          <w:sz w:val="28"/>
        </w:rPr>
        <w:t> </w:t>
      </w:r>
      <w:r>
        <w:rPr>
          <w:sz w:val="28"/>
        </w:rPr>
        <w:t>надійшли;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56" w:after="0"/>
        <w:ind w:left="1257" w:right="0" w:hanging="36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структуризація</w:t>
      </w:r>
      <w:r>
        <w:rPr>
          <w:spacing w:val="-6"/>
          <w:sz w:val="28"/>
        </w:rPr>
        <w:t> </w:t>
      </w:r>
      <w:r>
        <w:rPr>
          <w:sz w:val="28"/>
        </w:rPr>
        <w:t>портфеля</w:t>
      </w:r>
      <w:r>
        <w:rPr>
          <w:spacing w:val="-1"/>
          <w:sz w:val="28"/>
        </w:rPr>
        <w:t> </w:t>
      </w:r>
      <w:r>
        <w:rPr>
          <w:sz w:val="28"/>
        </w:rPr>
        <w:t>замовлень;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розробка,</w:t>
      </w:r>
      <w:r>
        <w:rPr>
          <w:spacing w:val="-1"/>
          <w:sz w:val="28"/>
        </w:rPr>
        <w:t> </w:t>
      </w:r>
      <w:r>
        <w:rPr>
          <w:sz w:val="28"/>
        </w:rPr>
        <w:t>погодження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затвердження</w:t>
      </w:r>
      <w:r>
        <w:rPr>
          <w:spacing w:val="-2"/>
          <w:sz w:val="28"/>
        </w:rPr>
        <w:t> </w:t>
      </w:r>
      <w:r>
        <w:rPr>
          <w:sz w:val="28"/>
        </w:rPr>
        <w:t>плану</w:t>
      </w:r>
      <w:r>
        <w:rPr>
          <w:spacing w:val="-9"/>
          <w:sz w:val="28"/>
        </w:rPr>
        <w:t> </w:t>
      </w:r>
      <w:r>
        <w:rPr>
          <w:sz w:val="28"/>
        </w:rPr>
        <w:t>виконання</w:t>
      </w:r>
      <w:r>
        <w:rPr>
          <w:spacing w:val="-2"/>
          <w:sz w:val="28"/>
        </w:rPr>
        <w:t> </w:t>
      </w:r>
      <w:r>
        <w:rPr>
          <w:sz w:val="28"/>
        </w:rPr>
        <w:t>замовлень;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оперативний</w:t>
      </w:r>
      <w:r>
        <w:rPr>
          <w:spacing w:val="-4"/>
          <w:sz w:val="28"/>
        </w:rPr>
        <w:t> </w:t>
      </w:r>
      <w:r>
        <w:rPr>
          <w:sz w:val="28"/>
        </w:rPr>
        <w:t>контроль</w:t>
      </w:r>
      <w:r>
        <w:rPr>
          <w:spacing w:val="-6"/>
          <w:sz w:val="28"/>
        </w:rPr>
        <w:t> </w:t>
      </w:r>
      <w:r>
        <w:rPr>
          <w:sz w:val="28"/>
        </w:rPr>
        <w:t>виробництва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видачі</w:t>
      </w:r>
      <w:r>
        <w:rPr>
          <w:spacing w:val="-9"/>
          <w:sz w:val="28"/>
        </w:rPr>
        <w:t> </w:t>
      </w:r>
      <w:r>
        <w:rPr>
          <w:sz w:val="28"/>
        </w:rPr>
        <w:t>товарної</w:t>
      </w:r>
      <w:r>
        <w:rPr>
          <w:spacing w:val="-8"/>
          <w:sz w:val="28"/>
        </w:rPr>
        <w:t> </w:t>
      </w:r>
      <w:r>
        <w:rPr>
          <w:sz w:val="28"/>
        </w:rPr>
        <w:t>продукції;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підготовка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оформлення</w:t>
      </w:r>
      <w:r>
        <w:rPr>
          <w:spacing w:val="-4"/>
          <w:sz w:val="28"/>
        </w:rPr>
        <w:t> </w:t>
      </w:r>
      <w:r>
        <w:rPr>
          <w:sz w:val="28"/>
        </w:rPr>
        <w:t>товарних</w:t>
      </w:r>
      <w:r>
        <w:rPr>
          <w:spacing w:val="-8"/>
          <w:sz w:val="28"/>
        </w:rPr>
        <w:t> </w:t>
      </w:r>
      <w:r>
        <w:rPr>
          <w:sz w:val="28"/>
        </w:rPr>
        <w:t>потоків</w:t>
      </w:r>
      <w:r>
        <w:rPr>
          <w:spacing w:val="-5"/>
          <w:sz w:val="28"/>
        </w:rPr>
        <w:t> </w:t>
      </w:r>
      <w:r>
        <w:rPr>
          <w:sz w:val="28"/>
        </w:rPr>
        <w:t>відповідно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замовлень;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контроль</w:t>
      </w:r>
      <w:r>
        <w:rPr>
          <w:spacing w:val="-5"/>
          <w:sz w:val="28"/>
        </w:rPr>
        <w:t> </w:t>
      </w:r>
      <w:r>
        <w:rPr>
          <w:sz w:val="28"/>
        </w:rPr>
        <w:t>надходження</w:t>
      </w:r>
      <w:r>
        <w:rPr>
          <w:spacing w:val="-1"/>
          <w:sz w:val="28"/>
        </w:rPr>
        <w:t> </w:t>
      </w:r>
      <w:r>
        <w:rPr>
          <w:sz w:val="28"/>
        </w:rPr>
        <w:t>товарних</w:t>
      </w:r>
      <w:r>
        <w:rPr>
          <w:spacing w:val="-6"/>
          <w:sz w:val="28"/>
        </w:rPr>
        <w:t> </w:t>
      </w:r>
      <w:r>
        <w:rPr>
          <w:sz w:val="28"/>
        </w:rPr>
        <w:t>потоків;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57" w:after="0"/>
        <w:ind w:left="1257" w:right="0" w:hanging="361"/>
        <w:jc w:val="left"/>
        <w:rPr>
          <w:sz w:val="28"/>
        </w:rPr>
      </w:pPr>
      <w:r>
        <w:rPr>
          <w:sz w:val="28"/>
        </w:rPr>
        <w:t>підтримка</w:t>
      </w:r>
      <w:r>
        <w:rPr>
          <w:spacing w:val="-4"/>
          <w:sz w:val="28"/>
        </w:rPr>
        <w:t> </w:t>
      </w:r>
      <w:r>
        <w:rPr>
          <w:sz w:val="28"/>
        </w:rPr>
        <w:t>зворотного</w:t>
      </w:r>
      <w:r>
        <w:rPr>
          <w:spacing w:val="-5"/>
          <w:sz w:val="28"/>
        </w:rPr>
        <w:t> </w:t>
      </w:r>
      <w:r>
        <w:rPr>
          <w:sz w:val="28"/>
        </w:rPr>
        <w:t>зв'язку</w:t>
      </w:r>
      <w:r>
        <w:rPr>
          <w:spacing w:val="-9"/>
          <w:sz w:val="28"/>
        </w:rPr>
        <w:t> </w:t>
      </w:r>
      <w:r>
        <w:rPr>
          <w:sz w:val="28"/>
        </w:rPr>
        <w:t>замовника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постачальником.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536" w:right="121" w:firstLine="710"/>
        <w:jc w:val="both"/>
      </w:pPr>
      <w:r>
        <w:rPr/>
        <w:t>Для</w:t>
      </w:r>
      <w:r>
        <w:rPr>
          <w:spacing w:val="-8"/>
        </w:rPr>
        <w:t> </w:t>
      </w:r>
      <w:r>
        <w:rPr/>
        <w:t>планування</w:t>
      </w:r>
      <w:r>
        <w:rPr>
          <w:spacing w:val="-8"/>
        </w:rPr>
        <w:t> </w:t>
      </w:r>
      <w:r>
        <w:rPr/>
        <w:t>розподілу</w:t>
      </w:r>
      <w:r>
        <w:rPr>
          <w:spacing w:val="-13"/>
        </w:rPr>
        <w:t> </w:t>
      </w:r>
      <w:r>
        <w:rPr/>
        <w:t>продукції</w:t>
      </w:r>
      <w:r>
        <w:rPr>
          <w:spacing w:val="-11"/>
        </w:rPr>
        <w:t> </w:t>
      </w:r>
      <w:r>
        <w:rPr/>
        <w:t>і</w:t>
      </w:r>
      <w:r>
        <w:rPr>
          <w:spacing w:val="-14"/>
        </w:rPr>
        <w:t> </w:t>
      </w:r>
      <w:r>
        <w:rPr/>
        <w:t>ресурсів</w:t>
      </w:r>
      <w:r>
        <w:rPr>
          <w:spacing w:val="-11"/>
        </w:rPr>
        <w:t> </w:t>
      </w:r>
      <w:r>
        <w:rPr/>
        <w:t>закордоном</w:t>
      </w:r>
      <w:r>
        <w:rPr>
          <w:spacing w:val="-7"/>
        </w:rPr>
        <w:t> </w:t>
      </w:r>
      <w:r>
        <w:rPr/>
        <w:t>створюються</w:t>
      </w:r>
      <w:r>
        <w:rPr>
          <w:spacing w:val="-8"/>
        </w:rPr>
        <w:t> </w:t>
      </w:r>
      <w:r>
        <w:rPr/>
        <w:t>такі</w:t>
      </w:r>
      <w:r>
        <w:rPr>
          <w:spacing w:val="-67"/>
        </w:rPr>
        <w:t> </w:t>
      </w:r>
      <w:r>
        <w:rPr/>
        <w:t>системи, як DRP (Distribution Requirements Planning — DRP-1, DRP-2). Системи</w:t>
      </w:r>
      <w:r>
        <w:rPr>
          <w:spacing w:val="1"/>
        </w:rPr>
        <w:t> </w:t>
      </w:r>
      <w:r>
        <w:rPr/>
        <w:t>DRP – це поширення логіки побудови та технологій MRP на канали дистрибуції</w:t>
      </w:r>
      <w:r>
        <w:rPr>
          <w:spacing w:val="1"/>
        </w:rPr>
        <w:t> </w:t>
      </w:r>
      <w:r>
        <w:rPr/>
        <w:t>готової</w:t>
      </w:r>
      <w:r>
        <w:rPr>
          <w:spacing w:val="-5"/>
        </w:rPr>
        <w:t> </w:t>
      </w:r>
      <w:r>
        <w:rPr/>
        <w:t>продукції.</w:t>
      </w:r>
    </w:p>
    <w:p>
      <w:pPr>
        <w:pStyle w:val="BodyText"/>
        <w:spacing w:line="360" w:lineRule="auto"/>
        <w:ind w:left="536" w:right="120" w:firstLine="710"/>
        <w:jc w:val="both"/>
      </w:pPr>
      <w:r>
        <w:rPr/>
        <w:t>Системи</w:t>
      </w:r>
      <w:r>
        <w:rPr>
          <w:spacing w:val="-10"/>
        </w:rPr>
        <w:t> </w:t>
      </w:r>
      <w:r>
        <w:rPr/>
        <w:t>MRP</w:t>
      </w:r>
      <w:r>
        <w:rPr>
          <w:spacing w:val="-10"/>
        </w:rPr>
        <w:t> </w:t>
      </w:r>
      <w:r>
        <w:rPr/>
        <w:t>визначені</w:t>
      </w:r>
      <w:r>
        <w:rPr>
          <w:spacing w:val="-15"/>
        </w:rPr>
        <w:t> </w:t>
      </w:r>
      <w:r>
        <w:rPr/>
        <w:t>виробничим</w:t>
      </w:r>
      <w:r>
        <w:rPr>
          <w:spacing w:val="-10"/>
        </w:rPr>
        <w:t> </w:t>
      </w:r>
      <w:r>
        <w:rPr/>
        <w:t>розкладом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контролюються</w:t>
      </w:r>
      <w:r>
        <w:rPr>
          <w:spacing w:val="-9"/>
        </w:rPr>
        <w:t> </w:t>
      </w:r>
      <w:r>
        <w:rPr/>
        <w:t>фірмою</w:t>
      </w:r>
      <w:r>
        <w:rPr>
          <w:spacing w:val="-5"/>
        </w:rPr>
        <w:t> </w:t>
      </w:r>
      <w:r>
        <w:rPr/>
        <w:t>–</w:t>
      </w:r>
      <w:r>
        <w:rPr>
          <w:spacing w:val="-67"/>
        </w:rPr>
        <w:t> </w:t>
      </w:r>
      <w:r>
        <w:rPr/>
        <w:t>виробником</w:t>
      </w:r>
      <w:r>
        <w:rPr>
          <w:spacing w:val="1"/>
        </w:rPr>
        <w:t> </w:t>
      </w:r>
      <w:r>
        <w:rPr/>
        <w:t>готової</w:t>
      </w:r>
      <w:r>
        <w:rPr>
          <w:spacing w:val="1"/>
        </w:rPr>
        <w:t> </w:t>
      </w:r>
      <w:r>
        <w:rPr/>
        <w:t>продукції.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DRP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споживчому попиті, який не контролюється фірмою. Тому системи MRP зазвичай</w:t>
      </w:r>
      <w:r>
        <w:rPr>
          <w:spacing w:val="1"/>
        </w:rPr>
        <w:t> </w:t>
      </w:r>
      <w:r>
        <w:rPr/>
        <w:t>характеризуються більшої стабільністю, на відміну систем DRP, які працюють у</w:t>
      </w:r>
      <w:r>
        <w:rPr>
          <w:spacing w:val="1"/>
        </w:rPr>
        <w:t> </w:t>
      </w:r>
      <w:r>
        <w:rPr/>
        <w:t>умовах</w:t>
      </w:r>
      <w:r>
        <w:rPr>
          <w:spacing w:val="-16"/>
        </w:rPr>
        <w:t> </w:t>
      </w:r>
      <w:r>
        <w:rPr/>
        <w:t>невизначеності</w:t>
      </w:r>
      <w:r>
        <w:rPr>
          <w:spacing w:val="-16"/>
        </w:rPr>
        <w:t> </w:t>
      </w:r>
      <w:r>
        <w:rPr/>
        <w:t>попиту.</w:t>
      </w:r>
      <w:r>
        <w:rPr>
          <w:spacing w:val="-9"/>
        </w:rPr>
        <w:t> </w:t>
      </w:r>
      <w:r>
        <w:rPr/>
        <w:t>Якщо</w:t>
      </w:r>
      <w:r>
        <w:rPr>
          <w:spacing w:val="-11"/>
        </w:rPr>
        <w:t> </w:t>
      </w:r>
      <w:r>
        <w:rPr/>
        <w:t>системи</w:t>
      </w:r>
      <w:r>
        <w:rPr>
          <w:spacing w:val="-12"/>
        </w:rPr>
        <w:t> </w:t>
      </w:r>
      <w:r>
        <w:rPr/>
        <w:t>MRP</w:t>
      </w:r>
      <w:r>
        <w:rPr>
          <w:spacing w:val="-12"/>
        </w:rPr>
        <w:t> </w:t>
      </w:r>
      <w:r>
        <w:rPr/>
        <w:t>контролюють</w:t>
      </w:r>
      <w:r>
        <w:rPr>
          <w:spacing w:val="-13"/>
        </w:rPr>
        <w:t> </w:t>
      </w:r>
      <w:r>
        <w:rPr/>
        <w:t>запаси</w:t>
      </w:r>
      <w:r>
        <w:rPr>
          <w:spacing w:val="-11"/>
        </w:rPr>
        <w:t> </w:t>
      </w:r>
      <w:r>
        <w:rPr/>
        <w:t>всередині</w:t>
      </w:r>
      <w:r>
        <w:rPr>
          <w:spacing w:val="-67"/>
        </w:rPr>
        <w:t> </w:t>
      </w:r>
      <w:r>
        <w:rPr/>
        <w:t>виробничих підрозділів, то системи DRP планують і регулюють рівень запасів на</w:t>
      </w:r>
      <w:r>
        <w:rPr>
          <w:spacing w:val="1"/>
        </w:rPr>
        <w:t> </w:t>
      </w:r>
      <w:r>
        <w:rPr>
          <w:w w:val="95"/>
        </w:rPr>
        <w:t>базах і складах фірми у власній товаропровідній мережі збуту або оптових торгових</w:t>
      </w:r>
      <w:r>
        <w:rPr>
          <w:spacing w:val="1"/>
          <w:w w:val="95"/>
        </w:rPr>
        <w:t> </w:t>
      </w:r>
      <w:r>
        <w:rPr/>
        <w:t>посередників.</w:t>
      </w:r>
    </w:p>
    <w:p>
      <w:pPr>
        <w:pStyle w:val="BodyText"/>
        <w:spacing w:line="360" w:lineRule="auto"/>
        <w:ind w:left="536" w:right="135" w:firstLine="710"/>
        <w:jc w:val="both"/>
      </w:pPr>
      <w:r>
        <w:rPr/>
        <w:t>Технологія</w:t>
      </w:r>
      <w:r>
        <w:rPr>
          <w:spacing w:val="1"/>
        </w:rPr>
        <w:t> </w:t>
      </w:r>
      <w:r>
        <w:rPr/>
        <w:t>DRP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розкладом</w:t>
      </w:r>
      <w:r>
        <w:rPr>
          <w:spacing w:val="1"/>
        </w:rPr>
        <w:t> </w:t>
      </w:r>
      <w:r>
        <w:rPr/>
        <w:t>(графіком),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координує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поставок та поповнення запасів готової продукції в розподільчому каналі. Цей</w:t>
      </w:r>
      <w:r>
        <w:rPr>
          <w:spacing w:val="1"/>
        </w:rPr>
        <w:t> </w:t>
      </w:r>
      <w:r>
        <w:rPr/>
        <w:t>розклад</w:t>
      </w:r>
      <w:r>
        <w:rPr>
          <w:spacing w:val="23"/>
        </w:rPr>
        <w:t> </w:t>
      </w:r>
      <w:r>
        <w:rPr/>
        <w:t>формується</w:t>
      </w:r>
      <w:r>
        <w:rPr>
          <w:spacing w:val="23"/>
        </w:rPr>
        <w:t> </w:t>
      </w:r>
      <w:r>
        <w:rPr/>
        <w:t>для</w:t>
      </w:r>
      <w:r>
        <w:rPr>
          <w:spacing w:val="23"/>
        </w:rPr>
        <w:t> </w:t>
      </w:r>
      <w:r>
        <w:rPr/>
        <w:t>кожної</w:t>
      </w:r>
      <w:r>
        <w:rPr>
          <w:spacing w:val="17"/>
        </w:rPr>
        <w:t> </w:t>
      </w:r>
      <w:r>
        <w:rPr/>
        <w:t>одиниці</w:t>
      </w:r>
      <w:r>
        <w:rPr>
          <w:spacing w:val="17"/>
        </w:rPr>
        <w:t> </w:t>
      </w:r>
      <w:r>
        <w:rPr/>
        <w:t>зберігання</w:t>
      </w:r>
      <w:r>
        <w:rPr>
          <w:spacing w:val="22"/>
        </w:rPr>
        <w:t> </w:t>
      </w:r>
      <w:r>
        <w:rPr/>
        <w:t>та</w:t>
      </w:r>
      <w:r>
        <w:rPr>
          <w:spacing w:val="22"/>
        </w:rPr>
        <w:t> </w:t>
      </w:r>
      <w:r>
        <w:rPr/>
        <w:t>кожної</w:t>
      </w:r>
      <w:r>
        <w:rPr>
          <w:spacing w:val="17"/>
        </w:rPr>
        <w:t> </w:t>
      </w:r>
      <w:r>
        <w:rPr/>
        <w:t>ланки,</w:t>
      </w:r>
      <w:r>
        <w:rPr>
          <w:spacing w:val="23"/>
        </w:rPr>
        <w:t> </w:t>
      </w:r>
      <w:r>
        <w:rPr/>
        <w:t>пов'язаної</w:t>
      </w:r>
      <w:r>
        <w:rPr>
          <w:spacing w:val="22"/>
        </w:rPr>
        <w:t> </w:t>
      </w:r>
      <w:r>
        <w:rPr/>
        <w:t>з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132"/>
        <w:jc w:val="both"/>
      </w:pPr>
      <w:r>
        <w:rPr/>
        <w:t>формуванням</w:t>
      </w:r>
      <w:r>
        <w:rPr>
          <w:spacing w:val="1"/>
        </w:rPr>
        <w:t> </w:t>
      </w:r>
      <w:r>
        <w:rPr/>
        <w:t>запасів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каналі.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найпопулярніші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плануання</w:t>
      </w:r>
      <w:r>
        <w:rPr>
          <w:spacing w:val="1"/>
        </w:rPr>
        <w:t> </w:t>
      </w:r>
      <w:r>
        <w:rPr/>
        <w:t>розподілу</w:t>
      </w:r>
      <w:r>
        <w:rPr>
          <w:spacing w:val="-3"/>
        </w:rPr>
        <w:t> </w:t>
      </w:r>
      <w:r>
        <w:rPr/>
        <w:t>продукції.</w:t>
      </w:r>
    </w:p>
    <w:p>
      <w:pPr>
        <w:pStyle w:val="BodyText"/>
        <w:spacing w:line="360" w:lineRule="auto" w:before="165"/>
        <w:ind w:left="536" w:right="123" w:firstLine="710"/>
        <w:jc w:val="both"/>
      </w:pPr>
      <w:r>
        <w:rPr/>
        <w:t>Після планування фізичного роподілу на черзі: складання інформаційних</w:t>
      </w:r>
      <w:r>
        <w:rPr>
          <w:spacing w:val="1"/>
        </w:rPr>
        <w:t> </w:t>
      </w:r>
      <w:r>
        <w:rPr>
          <w:w w:val="95"/>
        </w:rPr>
        <w:t>потоків та</w:t>
      </w:r>
      <w:r>
        <w:rPr>
          <w:spacing w:val="1"/>
          <w:w w:val="95"/>
        </w:rPr>
        <w:t> </w:t>
      </w:r>
      <w:r>
        <w:rPr>
          <w:w w:val="95"/>
        </w:rPr>
        <w:t>визначення</w:t>
      </w:r>
      <w:r>
        <w:rPr>
          <w:spacing w:val="63"/>
        </w:rPr>
        <w:t> </w:t>
      </w:r>
      <w:r>
        <w:rPr>
          <w:w w:val="95"/>
        </w:rPr>
        <w:t>коштів.</w:t>
      </w:r>
      <w:r>
        <w:rPr>
          <w:spacing w:val="63"/>
        </w:rPr>
        <w:t> </w:t>
      </w:r>
      <w:r>
        <w:rPr>
          <w:w w:val="95"/>
        </w:rPr>
        <w:t>Інформаційний потік</w:t>
      </w:r>
      <w:r>
        <w:rPr>
          <w:spacing w:val="63"/>
        </w:rPr>
        <w:t> </w:t>
      </w:r>
      <w:r>
        <w:rPr>
          <w:w w:val="95"/>
        </w:rPr>
        <w:t>— це</w:t>
      </w:r>
      <w:r>
        <w:rPr>
          <w:spacing w:val="63"/>
        </w:rPr>
        <w:t> </w:t>
      </w:r>
      <w:r>
        <w:rPr>
          <w:w w:val="95"/>
        </w:rPr>
        <w:t>сукупність циркулюючих</w:t>
      </w:r>
      <w:r>
        <w:rPr>
          <w:spacing w:val="-64"/>
          <w:w w:val="95"/>
        </w:rPr>
        <w:t> </w:t>
      </w:r>
      <w:r>
        <w:rPr/>
        <w:t>у</w:t>
      </w:r>
      <w:r>
        <w:rPr>
          <w:spacing w:val="1"/>
        </w:rPr>
        <w:t> </w:t>
      </w:r>
      <w:r>
        <w:rPr/>
        <w:t>логістичній</w:t>
      </w:r>
      <w:r>
        <w:rPr>
          <w:spacing w:val="1"/>
        </w:rPr>
        <w:t> </w:t>
      </w:r>
      <w:r>
        <w:rPr/>
        <w:t>системі,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логістичною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довкіллям</w:t>
      </w:r>
      <w:r>
        <w:rPr>
          <w:spacing w:val="1"/>
        </w:rPr>
        <w:t> </w:t>
      </w:r>
      <w:r>
        <w:rPr/>
        <w:t>повідомлень,</w:t>
      </w:r>
      <w:r>
        <w:rPr>
          <w:spacing w:val="1"/>
        </w:rPr>
        <w:t> </w:t>
      </w:r>
      <w:r>
        <w:rPr/>
        <w:t>необхідних</w:t>
      </w:r>
      <w:r>
        <w:rPr>
          <w:spacing w:val="-4"/>
        </w:rPr>
        <w:t> </w:t>
      </w:r>
      <w:r>
        <w:rPr/>
        <w:t>для</w:t>
      </w:r>
      <w:r>
        <w:rPr>
          <w:spacing w:val="2"/>
        </w:rPr>
        <w:t> </w:t>
      </w:r>
      <w:r>
        <w:rPr/>
        <w:t>управління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контролю</w:t>
      </w:r>
      <w:r>
        <w:rPr>
          <w:spacing w:val="-1"/>
        </w:rPr>
        <w:t> </w:t>
      </w:r>
      <w:r>
        <w:rPr/>
        <w:t>логістичних</w:t>
      </w:r>
      <w:r>
        <w:rPr>
          <w:spacing w:val="-4"/>
        </w:rPr>
        <w:t> </w:t>
      </w:r>
      <w:r>
        <w:rPr/>
        <w:t>операцій.</w:t>
      </w:r>
    </w:p>
    <w:p>
      <w:pPr>
        <w:pStyle w:val="BodyText"/>
        <w:spacing w:line="357" w:lineRule="auto" w:before="2"/>
        <w:ind w:left="536" w:right="123" w:firstLine="710"/>
        <w:jc w:val="both"/>
      </w:pPr>
      <w:r>
        <w:rPr/>
        <w:t>Інформаційний потік може існувати у вигляді паперових та електронних</w:t>
      </w:r>
      <w:r>
        <w:rPr>
          <w:spacing w:val="1"/>
        </w:rPr>
        <w:t> </w:t>
      </w:r>
      <w:r>
        <w:rPr/>
        <w:t>документів.</w:t>
      </w:r>
      <w:r>
        <w:rPr>
          <w:spacing w:val="3"/>
        </w:rPr>
        <w:t> </w:t>
      </w:r>
      <w:r>
        <w:rPr/>
        <w:t>У</w:t>
      </w:r>
      <w:r>
        <w:rPr>
          <w:spacing w:val="-1"/>
        </w:rPr>
        <w:t> </w:t>
      </w:r>
      <w:r>
        <w:rPr/>
        <w:t>логістиці</w:t>
      </w:r>
      <w:r>
        <w:rPr>
          <w:spacing w:val="-6"/>
        </w:rPr>
        <w:t> </w:t>
      </w:r>
      <w:r>
        <w:rPr/>
        <w:t>виділяють</w:t>
      </w:r>
      <w:r>
        <w:rPr>
          <w:spacing w:val="-3"/>
        </w:rPr>
        <w:t> </w:t>
      </w:r>
      <w:r>
        <w:rPr/>
        <w:t>такі</w:t>
      </w:r>
      <w:r>
        <w:rPr>
          <w:spacing w:val="-6"/>
        </w:rPr>
        <w:t> </w:t>
      </w:r>
      <w:r>
        <w:rPr/>
        <w:t>види</w:t>
      </w:r>
      <w:r>
        <w:rPr>
          <w:spacing w:val="-1"/>
        </w:rPr>
        <w:t> </w:t>
      </w:r>
      <w:r>
        <w:rPr/>
        <w:t>інформаційних</w:t>
      </w:r>
      <w:r>
        <w:rPr>
          <w:spacing w:val="-5"/>
        </w:rPr>
        <w:t> </w:t>
      </w:r>
      <w:r>
        <w:rPr/>
        <w:t>потоків</w:t>
      </w:r>
      <w:r>
        <w:rPr>
          <w:spacing w:val="-3"/>
        </w:rPr>
        <w:t> </w:t>
      </w:r>
      <w:r>
        <w:rPr/>
        <w:t>(табл.</w:t>
      </w:r>
      <w:r>
        <w:rPr>
          <w:spacing w:val="1"/>
        </w:rPr>
        <w:t> </w:t>
      </w:r>
      <w:r>
        <w:rPr/>
        <w:t>1.3).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ind w:left="1247"/>
      </w:pPr>
      <w:r>
        <w:rPr/>
        <w:t>Таблиця</w:t>
      </w:r>
      <w:r>
        <w:rPr>
          <w:spacing w:val="-3"/>
        </w:rPr>
        <w:t> </w:t>
      </w:r>
      <w:r>
        <w:rPr/>
        <w:t>1.3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Види</w:t>
      </w:r>
      <w:r>
        <w:rPr>
          <w:spacing w:val="-4"/>
        </w:rPr>
        <w:t> </w:t>
      </w:r>
      <w:r>
        <w:rPr/>
        <w:t>інформаційних</w:t>
      </w:r>
      <w:r>
        <w:rPr>
          <w:spacing w:val="-7"/>
        </w:rPr>
        <w:t> </w:t>
      </w:r>
      <w:r>
        <w:rPr/>
        <w:t>потоків</w:t>
      </w:r>
    </w:p>
    <w:p>
      <w:pPr>
        <w:pStyle w:val="BodyText"/>
        <w:spacing w:before="7"/>
      </w:pPr>
    </w:p>
    <w:tbl>
      <w:tblPr>
        <w:tblW w:w="0" w:type="auto"/>
        <w:jc w:val="left"/>
        <w:tblInd w:w="5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2"/>
        <w:gridCol w:w="4677"/>
      </w:tblGrid>
      <w:tr>
        <w:trPr>
          <w:trHeight w:val="277" w:hRule="atLeast"/>
        </w:trPr>
        <w:tc>
          <w:tcPr>
            <w:tcW w:w="46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Ознака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класифікації</w:t>
            </w:r>
          </w:p>
        </w:tc>
        <w:tc>
          <w:tcPr>
            <w:tcW w:w="4677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Види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інформаційних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потоків</w:t>
            </w:r>
          </w:p>
        </w:tc>
      </w:tr>
      <w:tr>
        <w:trPr>
          <w:trHeight w:val="277" w:hRule="atLeast"/>
        </w:trPr>
        <w:tc>
          <w:tcPr>
            <w:tcW w:w="46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видом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носія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</w:p>
        </w:tc>
        <w:tc>
          <w:tcPr>
            <w:tcW w:w="4677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Паперовий,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електронний,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змішаний</w:t>
            </w:r>
          </w:p>
        </w:tc>
      </w:tr>
      <w:tr>
        <w:trPr>
          <w:trHeight w:val="273" w:hRule="atLeast"/>
        </w:trPr>
        <w:tc>
          <w:tcPr>
            <w:tcW w:w="4672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 видом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потоку</w:t>
            </w:r>
          </w:p>
        </w:tc>
        <w:tc>
          <w:tcPr>
            <w:tcW w:w="4677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Горизонтальний,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вертикальний</w:t>
            </w:r>
          </w:p>
        </w:tc>
      </w:tr>
      <w:tr>
        <w:trPr>
          <w:trHeight w:val="278" w:hRule="atLeast"/>
        </w:trPr>
        <w:tc>
          <w:tcPr>
            <w:tcW w:w="46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напрямком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руху</w:t>
            </w:r>
          </w:p>
        </w:tc>
        <w:tc>
          <w:tcPr>
            <w:tcW w:w="4677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Вхідний,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вихідний</w:t>
            </w:r>
          </w:p>
        </w:tc>
      </w:tr>
      <w:tr>
        <w:trPr>
          <w:trHeight w:val="273" w:hRule="atLeast"/>
        </w:trPr>
        <w:tc>
          <w:tcPr>
            <w:tcW w:w="4672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місцем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проходження</w:t>
            </w:r>
          </w:p>
        </w:tc>
        <w:tc>
          <w:tcPr>
            <w:tcW w:w="4677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Внутрішній,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зовнішній</w:t>
            </w:r>
          </w:p>
        </w:tc>
      </w:tr>
      <w:tr>
        <w:trPr>
          <w:trHeight w:val="551" w:hRule="atLeast"/>
        </w:trPr>
        <w:tc>
          <w:tcPr>
            <w:tcW w:w="4672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функціональним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призначенням</w:t>
            </w:r>
          </w:p>
        </w:tc>
        <w:tc>
          <w:tcPr>
            <w:tcW w:w="467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Інформаційний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(рекламний),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маркетинговий,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керуючий,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платіжний</w:t>
            </w:r>
          </w:p>
        </w:tc>
      </w:tr>
      <w:tr>
        <w:trPr>
          <w:trHeight w:val="278" w:hRule="atLeast"/>
        </w:trPr>
        <w:tc>
          <w:tcPr>
            <w:tcW w:w="46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мірою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інтенсивності</w:t>
            </w:r>
          </w:p>
        </w:tc>
        <w:tc>
          <w:tcPr>
            <w:tcW w:w="4677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Мало-,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середньо-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високоінтенсивний</w:t>
            </w:r>
          </w:p>
        </w:tc>
      </w:tr>
      <w:tr>
        <w:trPr>
          <w:trHeight w:val="277" w:hRule="atLeast"/>
        </w:trPr>
        <w:tc>
          <w:tcPr>
            <w:tcW w:w="46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мірою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оперативності</w:t>
            </w:r>
          </w:p>
        </w:tc>
        <w:tc>
          <w:tcPr>
            <w:tcW w:w="4677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Оперативний,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online,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сповільнений</w:t>
            </w:r>
          </w:p>
        </w:tc>
      </w:tr>
      <w:tr>
        <w:trPr>
          <w:trHeight w:val="273" w:hRule="atLeast"/>
        </w:trPr>
        <w:tc>
          <w:tcPr>
            <w:tcW w:w="4672" w:type="dxa"/>
          </w:tcPr>
          <w:p>
            <w:pPr>
              <w:pStyle w:val="TableParagraph"/>
              <w:spacing w:line="254" w:lineRule="exact"/>
              <w:ind w:left="110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періодичністю</w:t>
            </w:r>
          </w:p>
        </w:tc>
        <w:tc>
          <w:tcPr>
            <w:tcW w:w="4677" w:type="dxa"/>
          </w:tcPr>
          <w:p>
            <w:pPr>
              <w:pStyle w:val="TableParagraph"/>
              <w:spacing w:line="254" w:lineRule="exact"/>
              <w:ind w:left="110"/>
              <w:rPr>
                <w:sz w:val="24"/>
              </w:rPr>
            </w:pPr>
            <w:r>
              <w:rPr>
                <w:sz w:val="24"/>
              </w:rPr>
              <w:t>Регулярний,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періодичний,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випадковий</w:t>
            </w:r>
          </w:p>
        </w:tc>
      </w:tr>
    </w:tbl>
    <w:p>
      <w:pPr>
        <w:pStyle w:val="BodyText"/>
        <w:spacing w:before="9"/>
        <w:rPr>
          <w:sz w:val="29"/>
        </w:rPr>
      </w:pPr>
    </w:p>
    <w:p>
      <w:pPr>
        <w:pStyle w:val="BodyText"/>
        <w:spacing w:before="1"/>
        <w:ind w:left="1247"/>
      </w:pPr>
      <w:r>
        <w:rPr/>
        <w:t>У</w:t>
      </w:r>
      <w:r>
        <w:rPr>
          <w:spacing w:val="-5"/>
        </w:rPr>
        <w:t> </w:t>
      </w:r>
      <w:r>
        <w:rPr/>
        <w:t>практиці</w:t>
      </w:r>
      <w:r>
        <w:rPr>
          <w:spacing w:val="-9"/>
        </w:rPr>
        <w:t> </w:t>
      </w:r>
      <w:r>
        <w:rPr/>
        <w:t>господарської</w:t>
      </w:r>
      <w:r>
        <w:rPr>
          <w:spacing w:val="-9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інформація</w:t>
      </w:r>
      <w:r>
        <w:rPr>
          <w:spacing w:val="-2"/>
        </w:rPr>
        <w:t> </w:t>
      </w:r>
      <w:r>
        <w:rPr/>
        <w:t>може</w:t>
      </w:r>
      <w:r>
        <w:rPr>
          <w:spacing w:val="-4"/>
        </w:rPr>
        <w:t> </w:t>
      </w:r>
      <w:r>
        <w:rPr/>
        <w:t>вимірюватися</w:t>
      </w:r>
      <w:r>
        <w:rPr>
          <w:spacing w:val="-2"/>
        </w:rPr>
        <w:t> </w:t>
      </w:r>
      <w:r>
        <w:rPr/>
        <w:t>також: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57" w:after="0"/>
        <w:ind w:left="1257" w:right="0" w:hanging="361"/>
        <w:jc w:val="left"/>
        <w:rPr>
          <w:sz w:val="28"/>
        </w:rPr>
      </w:pPr>
      <w:r>
        <w:rPr>
          <w:sz w:val="28"/>
        </w:rPr>
        <w:t>кількістю</w:t>
      </w:r>
      <w:r>
        <w:rPr>
          <w:spacing w:val="-8"/>
          <w:sz w:val="28"/>
        </w:rPr>
        <w:t> </w:t>
      </w:r>
      <w:r>
        <w:rPr>
          <w:sz w:val="28"/>
        </w:rPr>
        <w:t>документів,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7"/>
          <w:sz w:val="28"/>
        </w:rPr>
        <w:t> </w:t>
      </w:r>
      <w:r>
        <w:rPr>
          <w:sz w:val="28"/>
        </w:rPr>
        <w:t>обробляються</w:t>
      </w:r>
      <w:r>
        <w:rPr>
          <w:spacing w:val="-4"/>
          <w:sz w:val="28"/>
        </w:rPr>
        <w:t> </w:t>
      </w:r>
      <w:r>
        <w:rPr>
          <w:sz w:val="28"/>
        </w:rPr>
        <w:t>або</w:t>
      </w:r>
      <w:r>
        <w:rPr>
          <w:spacing w:val="-7"/>
          <w:sz w:val="28"/>
        </w:rPr>
        <w:t> </w:t>
      </w:r>
      <w:r>
        <w:rPr>
          <w:sz w:val="28"/>
        </w:rPr>
        <w:t>передаються;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сумарною</w:t>
      </w:r>
      <w:r>
        <w:rPr>
          <w:spacing w:val="-5"/>
          <w:sz w:val="28"/>
        </w:rPr>
        <w:t> </w:t>
      </w:r>
      <w:r>
        <w:rPr>
          <w:sz w:val="28"/>
        </w:rPr>
        <w:t>кількістю</w:t>
      </w:r>
      <w:r>
        <w:rPr>
          <w:spacing w:val="-5"/>
          <w:sz w:val="28"/>
        </w:rPr>
        <w:t> </w:t>
      </w:r>
      <w:r>
        <w:rPr>
          <w:sz w:val="28"/>
        </w:rPr>
        <w:t>документів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оброблюваних</w:t>
      </w:r>
      <w:r>
        <w:rPr>
          <w:spacing w:val="-8"/>
          <w:sz w:val="28"/>
        </w:rPr>
        <w:t> </w:t>
      </w:r>
      <w:r>
        <w:rPr>
          <w:sz w:val="28"/>
        </w:rPr>
        <w:t>або</w:t>
      </w:r>
      <w:r>
        <w:rPr>
          <w:spacing w:val="-4"/>
          <w:sz w:val="28"/>
        </w:rPr>
        <w:t> </w:t>
      </w:r>
      <w:r>
        <w:rPr>
          <w:sz w:val="28"/>
        </w:rPr>
        <w:t>переданих</w:t>
      </w:r>
      <w:r>
        <w:rPr>
          <w:spacing w:val="-9"/>
          <w:sz w:val="28"/>
        </w:rPr>
        <w:t> </w:t>
      </w:r>
      <w:r>
        <w:rPr>
          <w:sz w:val="28"/>
        </w:rPr>
        <w:t>документах.</w:t>
      </w:r>
    </w:p>
    <w:p>
      <w:pPr>
        <w:pStyle w:val="BodyText"/>
        <w:spacing w:before="10"/>
        <w:rPr>
          <w:sz w:val="27"/>
        </w:rPr>
      </w:pPr>
    </w:p>
    <w:p>
      <w:pPr>
        <w:pStyle w:val="BodyText"/>
        <w:spacing w:line="360" w:lineRule="auto"/>
        <w:ind w:left="536" w:right="131" w:firstLine="710"/>
        <w:jc w:val="both"/>
      </w:pPr>
      <w:r>
        <w:rPr/>
        <w:t>Слід зазначити, що особливе значення при плануванні матиме підсистема</w:t>
      </w:r>
      <w:r>
        <w:rPr>
          <w:spacing w:val="1"/>
        </w:rPr>
        <w:t> </w:t>
      </w:r>
      <w:r>
        <w:rPr/>
        <w:t>обліку</w:t>
      </w:r>
      <w:r>
        <w:rPr>
          <w:spacing w:val="-13"/>
        </w:rPr>
        <w:t> </w:t>
      </w:r>
      <w:r>
        <w:rPr/>
        <w:t>замовлень</w:t>
      </w:r>
      <w:r>
        <w:rPr>
          <w:spacing w:val="-11"/>
        </w:rPr>
        <w:t> </w:t>
      </w:r>
      <w:r>
        <w:rPr/>
        <w:t>покупців</w:t>
      </w:r>
      <w:r>
        <w:rPr>
          <w:spacing w:val="-11"/>
        </w:rPr>
        <w:t> </w:t>
      </w:r>
      <w:r>
        <w:rPr/>
        <w:t>та</w:t>
      </w:r>
      <w:r>
        <w:rPr>
          <w:spacing w:val="-8"/>
        </w:rPr>
        <w:t> </w:t>
      </w:r>
      <w:r>
        <w:rPr/>
        <w:t>контролю</w:t>
      </w:r>
      <w:r>
        <w:rPr>
          <w:spacing w:val="-6"/>
        </w:rPr>
        <w:t> </w:t>
      </w:r>
      <w:r>
        <w:rPr/>
        <w:t>за</w:t>
      </w:r>
      <w:r>
        <w:rPr>
          <w:spacing w:val="-7"/>
        </w:rPr>
        <w:t> </w:t>
      </w:r>
      <w:r>
        <w:rPr/>
        <w:t>їх</w:t>
      </w:r>
      <w:r>
        <w:rPr>
          <w:spacing w:val="-14"/>
        </w:rPr>
        <w:t> </w:t>
      </w:r>
      <w:r>
        <w:rPr/>
        <w:t>виконанням.</w:t>
      </w:r>
      <w:r>
        <w:rPr>
          <w:spacing w:val="-6"/>
        </w:rPr>
        <w:t> </w:t>
      </w:r>
      <w:r>
        <w:rPr/>
        <w:t>Для</w:t>
      </w:r>
      <w:r>
        <w:rPr>
          <w:spacing w:val="-7"/>
        </w:rPr>
        <w:t> </w:t>
      </w:r>
      <w:r>
        <w:rPr/>
        <w:t>отримання</w:t>
      </w:r>
      <w:r>
        <w:rPr>
          <w:spacing w:val="-8"/>
        </w:rPr>
        <w:t> </w:t>
      </w:r>
      <w:r>
        <w:rPr/>
        <w:t>відповіді</w:t>
      </w:r>
      <w:r>
        <w:rPr>
          <w:spacing w:val="-68"/>
        </w:rPr>
        <w:t> </w:t>
      </w:r>
      <w:r>
        <w:rPr>
          <w:w w:val="95"/>
        </w:rPr>
        <w:t>на основні питання, пов'язані з плануванням, проводиться широке вивчення ринків,</w:t>
      </w:r>
      <w:r>
        <w:rPr>
          <w:spacing w:val="1"/>
          <w:w w:val="95"/>
        </w:rPr>
        <w:t> </w:t>
      </w:r>
      <w:r>
        <w:rPr/>
        <w:t>продуктових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систем.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передують</w:t>
      </w:r>
      <w:r>
        <w:rPr>
          <w:spacing w:val="1"/>
        </w:rPr>
        <w:t> </w:t>
      </w:r>
      <w:r>
        <w:rPr/>
        <w:t>плануванню</w:t>
      </w:r>
      <w:r>
        <w:rPr>
          <w:spacing w:val="1"/>
        </w:rPr>
        <w:t> </w:t>
      </w:r>
      <w:r>
        <w:rPr/>
        <w:t>маркетингової</w:t>
      </w:r>
      <w:r>
        <w:rPr>
          <w:spacing w:val="-2"/>
        </w:rPr>
        <w:t> </w:t>
      </w:r>
      <w:r>
        <w:rPr/>
        <w:t>логістики</w:t>
      </w:r>
      <w:r>
        <w:rPr>
          <w:spacing w:val="3"/>
        </w:rPr>
        <w:t> </w:t>
      </w:r>
      <w:r>
        <w:rPr/>
        <w:t>[25].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7" w:lineRule="auto" w:before="0" w:after="0"/>
        <w:ind w:left="1256" w:right="133" w:hanging="361"/>
        <w:jc w:val="both"/>
        <w:rPr>
          <w:sz w:val="28"/>
        </w:rPr>
      </w:pPr>
      <w:r>
        <w:rPr>
          <w:sz w:val="28"/>
        </w:rPr>
        <w:t>Обслуговування споживачів - Якою є поточна структура замовлень і як вона</w:t>
      </w:r>
      <w:r>
        <w:rPr>
          <w:spacing w:val="-67"/>
          <w:sz w:val="28"/>
        </w:rPr>
        <w:t> </w:t>
      </w:r>
      <w:r>
        <w:rPr>
          <w:sz w:val="28"/>
        </w:rPr>
        <w:t>трансформується? Як ухвалюються рішення про джерела замовлень? Який</w:t>
      </w:r>
      <w:r>
        <w:rPr>
          <w:spacing w:val="1"/>
          <w:sz w:val="28"/>
        </w:rPr>
        <w:t> </w:t>
      </w:r>
      <w:r>
        <w:rPr>
          <w:sz w:val="28"/>
        </w:rPr>
        <w:t>поточний рівень</w:t>
      </w:r>
      <w:r>
        <w:rPr>
          <w:spacing w:val="-1"/>
          <w:sz w:val="28"/>
        </w:rPr>
        <w:t> </w:t>
      </w:r>
      <w:r>
        <w:rPr>
          <w:sz w:val="28"/>
        </w:rPr>
        <w:t>обслуговування?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8"/>
        <w:rPr>
          <w:sz w:val="10"/>
        </w:rPr>
      </w:pP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7" w:lineRule="auto" w:before="99" w:after="0"/>
        <w:ind w:left="1256" w:right="130" w:hanging="361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матеріальними</w:t>
      </w:r>
      <w:r>
        <w:rPr>
          <w:spacing w:val="1"/>
          <w:sz w:val="28"/>
        </w:rPr>
        <w:t> </w:t>
      </w:r>
      <w:r>
        <w:rPr>
          <w:sz w:val="28"/>
        </w:rPr>
        <w:t>потоками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поточні</w:t>
      </w:r>
      <w:r>
        <w:rPr>
          <w:spacing w:val="1"/>
          <w:sz w:val="28"/>
        </w:rPr>
        <w:t> </w:t>
      </w:r>
      <w:r>
        <w:rPr>
          <w:sz w:val="28"/>
        </w:rPr>
        <w:t>матеріальні</w:t>
      </w:r>
      <w:r>
        <w:rPr>
          <w:spacing w:val="1"/>
          <w:sz w:val="28"/>
        </w:rPr>
        <w:t> </w:t>
      </w:r>
      <w:r>
        <w:rPr>
          <w:sz w:val="28"/>
        </w:rPr>
        <w:t>потоки</w:t>
      </w:r>
      <w:r>
        <w:rPr>
          <w:spacing w:val="1"/>
          <w:sz w:val="28"/>
        </w:rPr>
        <w:t> </w:t>
      </w:r>
      <w:r>
        <w:rPr>
          <w:sz w:val="28"/>
        </w:rPr>
        <w:t>проходить</w:t>
      </w:r>
      <w:r>
        <w:rPr>
          <w:spacing w:val="1"/>
          <w:sz w:val="28"/>
        </w:rPr>
        <w:t> </w:t>
      </w:r>
      <w:r>
        <w:rPr>
          <w:sz w:val="28"/>
        </w:rPr>
        <w:t>через</w:t>
      </w:r>
      <w:r>
        <w:rPr>
          <w:spacing w:val="1"/>
          <w:sz w:val="28"/>
        </w:rPr>
        <w:t> </w:t>
      </w:r>
      <w:r>
        <w:rPr>
          <w:sz w:val="28"/>
        </w:rPr>
        <w:t>розподільні</w:t>
      </w:r>
      <w:r>
        <w:rPr>
          <w:spacing w:val="1"/>
          <w:sz w:val="28"/>
        </w:rPr>
        <w:t> </w:t>
      </w:r>
      <w:r>
        <w:rPr>
          <w:sz w:val="28"/>
        </w:rPr>
        <w:t>центри?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приймаються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щодо</w:t>
      </w:r>
      <w:r>
        <w:rPr>
          <w:spacing w:val="1"/>
          <w:sz w:val="28"/>
        </w:rPr>
        <w:t> </w:t>
      </w:r>
      <w:r>
        <w:rPr>
          <w:sz w:val="28"/>
        </w:rPr>
        <w:t>розміщення складських потужностей? Які основні показники ефективного</w:t>
      </w:r>
      <w:r>
        <w:rPr>
          <w:spacing w:val="1"/>
          <w:sz w:val="28"/>
        </w:rPr>
        <w:t> </w:t>
      </w:r>
      <w:r>
        <w:rPr>
          <w:sz w:val="28"/>
        </w:rPr>
        <w:t>керування</w:t>
      </w:r>
      <w:r>
        <w:rPr>
          <w:spacing w:val="1"/>
          <w:sz w:val="28"/>
        </w:rPr>
        <w:t> </w:t>
      </w:r>
      <w:r>
        <w:rPr>
          <w:sz w:val="28"/>
        </w:rPr>
        <w:t>матеріальним</w:t>
      </w:r>
      <w:r>
        <w:rPr>
          <w:spacing w:val="1"/>
          <w:sz w:val="28"/>
        </w:rPr>
        <w:t> </w:t>
      </w:r>
      <w:r>
        <w:rPr>
          <w:sz w:val="28"/>
        </w:rPr>
        <w:t>господарством?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7" w:lineRule="auto" w:before="0" w:after="0"/>
        <w:ind w:left="1256" w:right="132" w:hanging="361"/>
        <w:jc w:val="both"/>
        <w:rPr>
          <w:sz w:val="28"/>
        </w:rPr>
      </w:pPr>
      <w:r>
        <w:rPr>
          <w:w w:val="95"/>
          <w:sz w:val="28"/>
        </w:rPr>
        <w:t>Транспорт – Які види транспорту використовуються сьогодні? Як оцінюється</w:t>
      </w:r>
      <w:r>
        <w:rPr>
          <w:spacing w:val="1"/>
          <w:w w:val="95"/>
          <w:sz w:val="28"/>
        </w:rPr>
        <w:t> </w:t>
      </w:r>
      <w:r>
        <w:rPr>
          <w:sz w:val="28"/>
        </w:rPr>
        <w:t>діяльність</w:t>
      </w:r>
      <w:r>
        <w:rPr>
          <w:spacing w:val="1"/>
          <w:sz w:val="28"/>
        </w:rPr>
        <w:t> </w:t>
      </w:r>
      <w:r>
        <w:rPr>
          <w:sz w:val="28"/>
        </w:rPr>
        <w:t>перевізників?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перевезення?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7" w:lineRule="auto" w:before="0" w:after="0"/>
        <w:ind w:left="1256" w:right="123" w:hanging="361"/>
        <w:jc w:val="both"/>
        <w:rPr>
          <w:sz w:val="28"/>
        </w:rPr>
      </w:pPr>
      <w:r>
        <w:rPr>
          <w:sz w:val="28"/>
        </w:rPr>
        <w:t>Зберігання</w:t>
      </w:r>
      <w:r>
        <w:rPr>
          <w:spacing w:val="1"/>
          <w:sz w:val="28"/>
        </w:rPr>
        <w:t> </w:t>
      </w:r>
      <w:r>
        <w:rPr>
          <w:sz w:val="28"/>
        </w:rPr>
        <w:t>– які існуючі складські приміщення та технології та як вони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використовуються? Як і які рішення приймають відповідальні за вантажно-</w:t>
      </w:r>
      <w:r>
        <w:rPr>
          <w:spacing w:val="1"/>
          <w:sz w:val="28"/>
        </w:rPr>
        <w:t> </w:t>
      </w:r>
      <w:r>
        <w:rPr>
          <w:sz w:val="28"/>
        </w:rPr>
        <w:t>розвантажувальні</w:t>
      </w:r>
      <w:r>
        <w:rPr>
          <w:spacing w:val="1"/>
          <w:sz w:val="28"/>
        </w:rPr>
        <w:t> </w:t>
      </w:r>
      <w:r>
        <w:rPr>
          <w:sz w:val="28"/>
        </w:rPr>
        <w:t>роботи?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ефективності</w:t>
      </w:r>
      <w:r>
        <w:rPr>
          <w:spacing w:val="1"/>
          <w:sz w:val="28"/>
        </w:rPr>
        <w:t> </w:t>
      </w:r>
      <w:r>
        <w:rPr>
          <w:sz w:val="28"/>
        </w:rPr>
        <w:t>складських</w:t>
      </w:r>
      <w:r>
        <w:rPr>
          <w:spacing w:val="-4"/>
          <w:sz w:val="28"/>
        </w:rPr>
        <w:t> </w:t>
      </w:r>
      <w:r>
        <w:rPr>
          <w:sz w:val="28"/>
        </w:rPr>
        <w:t>операцій?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55" w:lineRule="auto" w:before="1" w:after="0"/>
        <w:ind w:left="1256" w:right="129" w:hanging="361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запасами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наявні</w:t>
      </w:r>
      <w:r>
        <w:rPr>
          <w:spacing w:val="1"/>
          <w:sz w:val="28"/>
        </w:rPr>
        <w:t> </w:t>
      </w:r>
      <w:r>
        <w:rPr>
          <w:sz w:val="28"/>
        </w:rPr>
        <w:t>запаси</w:t>
      </w:r>
      <w:r>
        <w:rPr>
          <w:spacing w:val="1"/>
          <w:sz w:val="28"/>
        </w:rPr>
        <w:t> </w:t>
      </w:r>
      <w:r>
        <w:rPr>
          <w:sz w:val="28"/>
        </w:rPr>
        <w:t>сприяють</w:t>
      </w:r>
      <w:r>
        <w:rPr>
          <w:spacing w:val="1"/>
          <w:sz w:val="28"/>
        </w:rPr>
        <w:t> </w:t>
      </w:r>
      <w:r>
        <w:rPr>
          <w:sz w:val="28"/>
        </w:rPr>
        <w:t>збільшенню</w:t>
      </w:r>
      <w:r>
        <w:rPr>
          <w:spacing w:val="1"/>
          <w:sz w:val="28"/>
        </w:rPr>
        <w:t> </w:t>
      </w:r>
      <w:r>
        <w:rPr>
          <w:sz w:val="28"/>
        </w:rPr>
        <w:t>доданої</w:t>
      </w:r>
      <w:r>
        <w:rPr>
          <w:spacing w:val="1"/>
          <w:sz w:val="28"/>
        </w:rPr>
        <w:t> </w:t>
      </w:r>
      <w:r>
        <w:rPr>
          <w:sz w:val="28"/>
        </w:rPr>
        <w:t>вартості? Управління запасами - Як приймаються рішення щодо управління</w:t>
      </w:r>
      <w:r>
        <w:rPr>
          <w:spacing w:val="1"/>
          <w:sz w:val="28"/>
        </w:rPr>
        <w:t> </w:t>
      </w:r>
      <w:r>
        <w:rPr>
          <w:sz w:val="28"/>
        </w:rPr>
        <w:t>запасами?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3"/>
          <w:sz w:val="28"/>
        </w:rPr>
        <w:t> </w:t>
      </w:r>
      <w:r>
        <w:rPr>
          <w:sz w:val="28"/>
        </w:rPr>
        <w:t>чому</w:t>
      </w:r>
      <w:r>
        <w:rPr>
          <w:spacing w:val="-4"/>
          <w:sz w:val="28"/>
        </w:rPr>
        <w:t> </w:t>
      </w:r>
      <w:r>
        <w:rPr>
          <w:sz w:val="28"/>
        </w:rPr>
        <w:t>обходиться</w:t>
      </w:r>
      <w:r>
        <w:rPr>
          <w:spacing w:val="3"/>
          <w:sz w:val="28"/>
        </w:rPr>
        <w:t> </w:t>
      </w:r>
      <w:r>
        <w:rPr>
          <w:sz w:val="28"/>
        </w:rPr>
        <w:t>фірмі</w:t>
      </w:r>
      <w:r>
        <w:rPr>
          <w:spacing w:val="-5"/>
          <w:sz w:val="28"/>
        </w:rPr>
        <w:t> </w:t>
      </w:r>
      <w:r>
        <w:rPr>
          <w:sz w:val="28"/>
        </w:rPr>
        <w:t>вміст запасів?</w:t>
      </w:r>
    </w:p>
    <w:p>
      <w:pPr>
        <w:pStyle w:val="BodyText"/>
        <w:spacing w:line="360" w:lineRule="auto" w:before="10"/>
        <w:ind w:left="536" w:right="128" w:firstLine="710"/>
        <w:jc w:val="both"/>
      </w:pPr>
      <w:r>
        <w:rPr/>
        <w:t>Питання</w:t>
      </w:r>
      <w:r>
        <w:rPr>
          <w:spacing w:val="1"/>
        </w:rPr>
        <w:t> </w:t>
      </w:r>
      <w:r>
        <w:rPr/>
        <w:t>розроблені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технологічного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[26].</w:t>
      </w:r>
      <w:r>
        <w:rPr>
          <w:spacing w:val="1"/>
        </w:rPr>
        <w:t> </w:t>
      </w:r>
      <w:r>
        <w:rPr/>
        <w:t>Важливим</w:t>
      </w:r>
      <w:r>
        <w:rPr>
          <w:spacing w:val="1"/>
        </w:rPr>
        <w:t> </w:t>
      </w:r>
      <w:r>
        <w:rPr/>
        <w:t>елементом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ланцюжка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spacing w:val="-1"/>
        </w:rPr>
        <w:t>прогнозування</w:t>
      </w:r>
      <w:r>
        <w:rPr>
          <w:spacing w:val="-12"/>
        </w:rPr>
        <w:t> </w:t>
      </w:r>
      <w:r>
        <w:rPr/>
        <w:t>попиту.</w:t>
      </w:r>
      <w:r>
        <w:rPr>
          <w:spacing w:val="-10"/>
        </w:rPr>
        <w:t> </w:t>
      </w:r>
      <w:r>
        <w:rPr/>
        <w:t>Незамінна</w:t>
      </w:r>
      <w:r>
        <w:rPr>
          <w:spacing w:val="-11"/>
        </w:rPr>
        <w:t> </w:t>
      </w:r>
      <w:r>
        <w:rPr/>
        <w:t>частина</w:t>
      </w:r>
      <w:r>
        <w:rPr>
          <w:spacing w:val="-12"/>
        </w:rPr>
        <w:t> </w:t>
      </w:r>
      <w:r>
        <w:rPr/>
        <w:t>всіх</w:t>
      </w:r>
      <w:r>
        <w:rPr>
          <w:spacing w:val="-13"/>
        </w:rPr>
        <w:t> </w:t>
      </w:r>
      <w:r>
        <w:rPr/>
        <w:t>планових</w:t>
      </w:r>
      <w:r>
        <w:rPr>
          <w:spacing w:val="-17"/>
        </w:rPr>
        <w:t> </w:t>
      </w:r>
      <w:r>
        <w:rPr/>
        <w:t>операцій.</w:t>
      </w:r>
      <w:r>
        <w:rPr>
          <w:spacing w:val="-11"/>
        </w:rPr>
        <w:t> </w:t>
      </w:r>
      <w:r>
        <w:rPr/>
        <w:t>Він</w:t>
      </w:r>
      <w:r>
        <w:rPr>
          <w:spacing w:val="-12"/>
        </w:rPr>
        <w:t> </w:t>
      </w:r>
      <w:r>
        <w:rPr/>
        <w:t>містить</w:t>
      </w:r>
      <w:r>
        <w:rPr>
          <w:spacing w:val="-14"/>
        </w:rPr>
        <w:t> </w:t>
      </w:r>
      <w:r>
        <w:rPr/>
        <w:t>такі</w:t>
      </w:r>
      <w:r>
        <w:rPr>
          <w:spacing w:val="-68"/>
        </w:rPr>
        <w:t> </w:t>
      </w:r>
      <w:r>
        <w:rPr/>
        <w:t>ключові</w:t>
      </w:r>
      <w:r>
        <w:rPr>
          <w:spacing w:val="-5"/>
        </w:rPr>
        <w:t> </w:t>
      </w:r>
      <w:r>
        <w:rPr/>
        <w:t>компоненти: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340" w:lineRule="exact" w:before="0" w:after="0"/>
        <w:ind w:left="1257" w:right="0" w:hanging="361"/>
        <w:jc w:val="both"/>
        <w:rPr>
          <w:sz w:val="28"/>
        </w:rPr>
      </w:pPr>
      <w:r>
        <w:rPr>
          <w:sz w:val="28"/>
        </w:rPr>
        <w:t>Ретроспективний</w:t>
      </w:r>
      <w:r>
        <w:rPr>
          <w:spacing w:val="-9"/>
          <w:sz w:val="28"/>
        </w:rPr>
        <w:t> </w:t>
      </w:r>
      <w:r>
        <w:rPr>
          <w:sz w:val="28"/>
        </w:rPr>
        <w:t>аналіз</w:t>
      </w:r>
      <w:r>
        <w:rPr>
          <w:spacing w:val="-7"/>
          <w:sz w:val="28"/>
        </w:rPr>
        <w:t> </w:t>
      </w:r>
      <w:r>
        <w:rPr>
          <w:sz w:val="28"/>
        </w:rPr>
        <w:t>попиту;</w:t>
      </w:r>
    </w:p>
    <w:p>
      <w:pPr>
        <w:pStyle w:val="ListParagraph"/>
        <w:numPr>
          <w:ilvl w:val="2"/>
          <w:numId w:val="4"/>
        </w:numPr>
        <w:tabs>
          <w:tab w:pos="1257" w:val="left" w:leader="none"/>
        </w:tabs>
        <w:spacing w:line="240" w:lineRule="auto" w:before="161" w:after="0"/>
        <w:ind w:left="1257" w:right="0" w:hanging="361"/>
        <w:jc w:val="both"/>
        <w:rPr>
          <w:sz w:val="28"/>
        </w:rPr>
      </w:pPr>
      <w:r>
        <w:rPr>
          <w:sz w:val="28"/>
        </w:rPr>
        <w:t>Формування</w:t>
      </w:r>
      <w:r>
        <w:rPr>
          <w:spacing w:val="-4"/>
          <w:sz w:val="28"/>
        </w:rPr>
        <w:t> </w:t>
      </w:r>
      <w:r>
        <w:rPr>
          <w:sz w:val="28"/>
        </w:rPr>
        <w:t>типології</w:t>
      </w:r>
      <w:r>
        <w:rPr>
          <w:spacing w:val="-9"/>
          <w:sz w:val="28"/>
        </w:rPr>
        <w:t> </w:t>
      </w:r>
      <w:r>
        <w:rPr>
          <w:sz w:val="28"/>
        </w:rPr>
        <w:t>товарів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  <w:tab w:pos="2710" w:val="left" w:leader="none"/>
          <w:tab w:pos="4269" w:val="left" w:leader="none"/>
          <w:tab w:pos="6087" w:val="left" w:leader="none"/>
          <w:tab w:pos="6629" w:val="left" w:leader="none"/>
          <w:tab w:pos="8720" w:val="left" w:leader="none"/>
        </w:tabs>
        <w:spacing w:line="352" w:lineRule="auto" w:before="161" w:after="0"/>
        <w:ind w:left="1256" w:right="134" w:hanging="361"/>
        <w:jc w:val="left"/>
        <w:rPr>
          <w:sz w:val="28"/>
        </w:rPr>
      </w:pPr>
      <w:r>
        <w:rPr>
          <w:sz w:val="28"/>
        </w:rPr>
        <w:t>Вивчення</w:t>
        <w:tab/>
        <w:t>технічних,</w:t>
        <w:tab/>
        <w:t>економічних</w:t>
        <w:tab/>
        <w:t>та</w:t>
        <w:tab/>
        <w:t>маркетингових</w:t>
        <w:tab/>
      </w:r>
      <w:r>
        <w:rPr>
          <w:spacing w:val="-1"/>
          <w:sz w:val="28"/>
        </w:rPr>
        <w:t>характеристик</w:t>
      </w:r>
      <w:r>
        <w:rPr>
          <w:spacing w:val="-67"/>
          <w:sz w:val="28"/>
        </w:rPr>
        <w:t> </w:t>
      </w:r>
      <w:r>
        <w:rPr>
          <w:sz w:val="28"/>
        </w:rPr>
        <w:t>продукції;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7" w:after="0"/>
        <w:ind w:left="1257" w:right="0" w:hanging="361"/>
        <w:jc w:val="left"/>
        <w:rPr>
          <w:sz w:val="28"/>
        </w:rPr>
      </w:pPr>
      <w:r>
        <w:rPr>
          <w:sz w:val="28"/>
        </w:rPr>
        <w:t>Моніторинг</w:t>
      </w:r>
      <w:r>
        <w:rPr>
          <w:spacing w:val="-5"/>
          <w:sz w:val="28"/>
        </w:rPr>
        <w:t> </w:t>
      </w:r>
      <w:r>
        <w:rPr>
          <w:sz w:val="28"/>
        </w:rPr>
        <w:t>попиту;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Створення</w:t>
      </w:r>
      <w:r>
        <w:rPr>
          <w:spacing w:val="-7"/>
          <w:sz w:val="28"/>
        </w:rPr>
        <w:t> </w:t>
      </w:r>
      <w:r>
        <w:rPr>
          <w:sz w:val="28"/>
        </w:rPr>
        <w:t>методів</w:t>
      </w:r>
      <w:r>
        <w:rPr>
          <w:spacing w:val="-9"/>
          <w:sz w:val="28"/>
        </w:rPr>
        <w:t> </w:t>
      </w:r>
      <w:r>
        <w:rPr>
          <w:sz w:val="28"/>
        </w:rPr>
        <w:t>прогнозування;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Тестування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вибір</w:t>
      </w:r>
      <w:r>
        <w:rPr>
          <w:spacing w:val="-6"/>
          <w:sz w:val="28"/>
        </w:rPr>
        <w:t> </w:t>
      </w:r>
      <w:r>
        <w:rPr>
          <w:sz w:val="28"/>
        </w:rPr>
        <w:t>методів</w:t>
      </w:r>
      <w:r>
        <w:rPr>
          <w:spacing w:val="-7"/>
          <w:sz w:val="28"/>
        </w:rPr>
        <w:t> </w:t>
      </w:r>
      <w:r>
        <w:rPr>
          <w:sz w:val="28"/>
        </w:rPr>
        <w:t>прогнозування;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61" w:after="0"/>
        <w:ind w:left="1257" w:right="0" w:hanging="361"/>
        <w:jc w:val="left"/>
        <w:rPr>
          <w:sz w:val="28"/>
        </w:rPr>
      </w:pPr>
      <w:r>
        <w:rPr>
          <w:sz w:val="28"/>
        </w:rPr>
        <w:t>Виконання</w:t>
      </w:r>
      <w:r>
        <w:rPr>
          <w:spacing w:val="-4"/>
          <w:sz w:val="28"/>
        </w:rPr>
        <w:t> </w:t>
      </w:r>
      <w:r>
        <w:rPr>
          <w:sz w:val="28"/>
        </w:rPr>
        <w:t>очікуваних</w:t>
      </w:r>
      <w:r>
        <w:rPr>
          <w:spacing w:val="-7"/>
          <w:sz w:val="28"/>
        </w:rPr>
        <w:t> </w:t>
      </w:r>
      <w:r>
        <w:rPr>
          <w:sz w:val="28"/>
        </w:rPr>
        <w:t>розрахунків;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  <w:tab w:pos="2604" w:val="left" w:leader="none"/>
          <w:tab w:pos="4100" w:val="left" w:leader="none"/>
          <w:tab w:pos="5976" w:val="left" w:leader="none"/>
          <w:tab w:pos="6686" w:val="left" w:leader="none"/>
          <w:tab w:pos="8461" w:val="left" w:leader="none"/>
          <w:tab w:pos="8969" w:val="left" w:leader="none"/>
        </w:tabs>
        <w:spacing w:line="350" w:lineRule="auto" w:before="162" w:after="0"/>
        <w:ind w:left="1256" w:right="135" w:hanging="361"/>
        <w:jc w:val="left"/>
        <w:rPr>
          <w:sz w:val="28"/>
        </w:rPr>
      </w:pPr>
      <w:r>
        <w:rPr>
          <w:sz w:val="28"/>
        </w:rPr>
        <w:t>Постійне</w:t>
        <w:tab/>
        <w:t>виявлення</w:t>
        <w:tab/>
        <w:t>розбіжностей</w:t>
        <w:tab/>
        <w:t>між</w:t>
        <w:tab/>
        <w:t>очікуваними</w:t>
        <w:tab/>
        <w:t>та</w:t>
        <w:tab/>
      </w:r>
      <w:r>
        <w:rPr>
          <w:spacing w:val="-1"/>
          <w:sz w:val="28"/>
        </w:rPr>
        <w:t>фактичними</w:t>
      </w:r>
      <w:r>
        <w:rPr>
          <w:spacing w:val="-67"/>
          <w:sz w:val="28"/>
        </w:rPr>
        <w:t> </w:t>
      </w:r>
      <w:r>
        <w:rPr>
          <w:sz w:val="28"/>
        </w:rPr>
        <w:t>значеннями;</w:t>
      </w:r>
    </w:p>
    <w:p>
      <w:pPr>
        <w:pStyle w:val="ListParagraph"/>
        <w:numPr>
          <w:ilvl w:val="2"/>
          <w:numId w:val="4"/>
        </w:numPr>
        <w:tabs>
          <w:tab w:pos="1256" w:val="left" w:leader="none"/>
          <w:tab w:pos="1257" w:val="left" w:leader="none"/>
        </w:tabs>
        <w:spacing w:line="240" w:lineRule="auto" w:before="13" w:after="0"/>
        <w:ind w:left="1257" w:right="0" w:hanging="361"/>
        <w:jc w:val="left"/>
        <w:rPr>
          <w:sz w:val="28"/>
        </w:rPr>
      </w:pPr>
      <w:r>
        <w:rPr>
          <w:sz w:val="28"/>
        </w:rPr>
        <w:t>Оцінка</w:t>
      </w:r>
      <w:r>
        <w:rPr>
          <w:spacing w:val="-7"/>
          <w:sz w:val="28"/>
        </w:rPr>
        <w:t> </w:t>
      </w:r>
      <w:r>
        <w:rPr>
          <w:sz w:val="28"/>
        </w:rPr>
        <w:t>ефективності</w:t>
      </w:r>
      <w:r>
        <w:rPr>
          <w:spacing w:val="-11"/>
          <w:sz w:val="28"/>
        </w:rPr>
        <w:t> </w:t>
      </w:r>
      <w:r>
        <w:rPr>
          <w:sz w:val="28"/>
        </w:rPr>
        <w:t>системи</w:t>
      </w:r>
      <w:r>
        <w:rPr>
          <w:spacing w:val="-7"/>
          <w:sz w:val="28"/>
        </w:rPr>
        <w:t> </w:t>
      </w:r>
      <w:r>
        <w:rPr>
          <w:sz w:val="28"/>
        </w:rPr>
        <w:t>прогнозування.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6" w:firstLine="710"/>
        <w:jc w:val="both"/>
      </w:pPr>
      <w:r>
        <w:rPr/>
        <w:pict>
          <v:group style="position:absolute;margin-left:91.675003pt;margin-top:129.930344pt;width:453.3pt;height:354.3pt;mso-position-horizontal-relative:page;mso-position-vertical-relative:paragraph;z-index:-20727296" coordorigin="1834,2599" coordsize="9066,7086">
            <v:shape style="position:absolute;left:9861;top:3925;width:120;height:460" coordorigin="9861,3925" coordsize="120,460" path="m9911,4265l9861,4265,9921,4385,9971,4285,9911,4285,9911,4265xm9931,3925l9911,3925,9911,4285,9931,4285,9931,3925xm9981,4265l9931,4265,9931,4285,9971,4285,9981,4265xe" filled="true" fillcolor="#44536a" stroked="false">
              <v:path arrowok="t"/>
              <v:fill type="solid"/>
            </v:shape>
            <v:shape style="position:absolute;left:6389;top:2613;width:4496;height:3480" coordorigin="6389,2614" coordsize="4496,3480" path="m8958,4670l8969,4594,8997,4526,9042,4468,9099,4424,9167,4395,9243,4385,10600,4385,10675,4395,10743,4424,10801,4468,10846,4526,10874,4594,10884,4670,10884,5808,10874,5884,10846,5952,10801,6009,10743,6054,10675,6083,10600,6093,9243,6093,9167,6083,9099,6054,9042,6009,8997,5952,8969,5884,8958,5808,8958,4670xm8958,2832l8970,2763,9001,2703,9048,2656,9108,2625,9177,2614,10666,2614,10735,2625,10795,2656,10842,2703,10873,2763,10884,2832,10884,3707,10873,3776,10842,3836,10795,3883,10735,3914,10666,3925,9177,3925,9108,3914,9048,3883,9001,3836,8970,3776,8958,3707,8958,2832xm6389,2832l6400,2763,6431,2703,6479,2656,6539,2625,6608,2614,8389,2614,8458,2625,8518,2656,8565,2703,8596,2763,8608,2832,8608,3707,8596,3776,8565,3836,8518,3883,8458,3914,8389,3925,6608,3925,6539,3914,6479,3883,6431,3836,6400,3776,6389,3707,6389,2832xe" filled="false" stroked="true" strokeweight="1.5pt" strokecolor="#000000">
              <v:path arrowok="t"/>
              <v:stroke dashstyle="solid"/>
            </v:shape>
            <v:shape style="position:absolute;left:8607;top:3209;width:351;height:120" type="#_x0000_t75" stroked="false">
              <v:imagedata r:id="rId6" o:title=""/>
            </v:shape>
            <v:shape style="position:absolute;left:1848;top:2620;width:4190;height:1313" coordorigin="1849,2621" coordsize="4190,1313" path="m1849,2840l1860,2771,1891,2711,1938,2664,1998,2633,2067,2621,3498,2621,3567,2633,3627,2664,3674,2711,3705,2771,3717,2840,3717,3714,3705,3784,3674,3844,3627,3891,3567,3922,3498,3933,2067,3933,1998,3922,1938,3891,1891,3844,1860,3784,1849,3714,1849,2840xm4242,2838l4253,2770,4284,2710,4331,2663,4390,2632,4459,2621,5821,2621,5890,2632,5949,2663,5996,2710,6027,2770,6038,2838,6038,3708,6027,3776,5996,3836,5949,3883,5890,3914,5821,3925,4459,3925,4390,3914,4331,3883,4284,3836,4253,3776,4242,3708,4242,2838xe" filled="false" stroked="true" strokeweight="1.5pt" strokecolor="#000000">
              <v:path arrowok="t"/>
              <v:stroke dashstyle="solid"/>
            </v:shape>
            <v:shape style="position:absolute;left:3716;top:3214;width:525;height:120" coordorigin="3717,3214" coordsize="525,120" path="m4223,3264l4142,3264,4142,3284,4122,3284,4122,3334,4242,3273,4223,3264xm4122,3264l3717,3267,3717,3287,4122,3284,4122,3264xm4142,3264l4122,3264,4122,3284,4142,3284,4142,3264xm4121,3214l4122,3264,4223,3264,4121,3214xe" filled="true" fillcolor="#44536a" stroked="false">
              <v:path arrowok="t"/>
              <v:fill type="solid"/>
            </v:shape>
            <v:shape style="position:absolute;left:6038;top:3210;width:351;height:120" type="#_x0000_t75" stroked="false">
              <v:imagedata r:id="rId7" o:title=""/>
            </v:shape>
            <v:shape style="position:absolute;left:6389;top:4385;width:2219;height:1708" coordorigin="6389,4385" coordsize="2219,1708" path="m6389,4670l6399,4594,6428,4526,6473,4468,6530,4424,6598,4395,6674,4385,8323,4385,8399,4395,8467,4424,8524,4468,8569,4526,8597,4594,8608,4670,8608,5808,8597,5884,8569,5952,8524,6009,8467,6054,8399,6083,8323,6093,6674,6093,6598,6083,6530,6054,6473,6009,6428,5952,6399,5884,6389,5808,6389,4670xe" filled="false" stroked="true" strokeweight="1.5pt" strokecolor="#000000">
              <v:path arrowok="t"/>
              <v:stroke dashstyle="solid"/>
            </v:shape>
            <v:shape style="position:absolute;left:8607;top:5179;width:351;height:120" type="#_x0000_t75" stroked="false">
              <v:imagedata r:id="rId8" o:title=""/>
            </v:shape>
            <v:shape style="position:absolute;left:4241;top:4371;width:1797;height:1722" coordorigin="4242,4371" coordsize="1797,1722" path="m4242,4658l4252,4582,4281,4513,4326,4455,4384,4410,4452,4381,4529,4371,5751,4371,5828,4381,5896,4410,5954,4455,5999,4513,6028,4582,6038,4658,6038,5806,6028,5882,5999,5951,5954,6009,5896,6054,5828,6083,5751,6093,4529,6093,4452,6083,4384,6054,4326,6009,4281,5951,4252,5882,4242,5806,4242,4658xe" filled="false" stroked="true" strokeweight="1.5pt" strokecolor="#000000">
              <v:path arrowok="t"/>
              <v:stroke dashstyle="solid"/>
            </v:shape>
            <v:shape style="position:absolute;left:6038;top:5174;width:351;height:120" type="#_x0000_t75" stroked="false">
              <v:imagedata r:id="rId9" o:title=""/>
            </v:shape>
            <v:shape style="position:absolute;left:1848;top:4385;width:1869;height:1708" coordorigin="1849,4385" coordsize="1869,1708" path="m1849,4670l1859,4594,1887,4526,1932,4468,1989,4424,2058,4395,2133,4385,3432,4385,3508,4395,3576,4424,3633,4468,3678,4526,3706,4594,3717,4670,3717,5808,3706,5884,3678,5952,3633,6009,3576,6054,3508,6083,3432,6093,2133,6093,2058,6083,1989,6054,1932,6009,1887,5952,1859,5884,1849,5808,1849,4670xe" filled="false" stroked="true" strokeweight="1.5pt" strokecolor="#000000">
              <v:path arrowok="t"/>
              <v:stroke dashstyle="solid"/>
            </v:shape>
            <v:shape style="position:absolute;left:3716;top:5177;width:526;height:120" coordorigin="3717,5177" coordsize="526,120" path="m3836,5177l3717,5239,3837,5297,3837,5248,3817,5248,3817,5228,3836,5227,3836,5177xm3836,5227l3817,5228,3817,5248,3837,5247,3836,5227xm3837,5247l3817,5248,3837,5248,3837,5247xm4241,5222l3836,5227,3837,5247,4242,5242,4241,5222xe" filled="true" fillcolor="#000000" stroked="false">
              <v:path arrowok="t"/>
              <v:fill type="solid"/>
            </v:shape>
            <v:shape style="position:absolute;left:1848;top:6537;width:1869;height:3132" coordorigin="1849,6538" coordsize="1869,3132" path="m1849,6849l1857,6778,1880,6712,1917,6654,1965,6606,2023,6569,2088,6546,2160,6538,3405,6538,3477,6546,3542,6569,3600,6606,3648,6654,3685,6712,3708,6778,3717,6849,3717,9358,3708,9430,3685,9495,3648,9553,3600,9601,3542,9638,3477,9661,3405,9670,2160,9670,2088,9661,2023,9638,1965,9601,1917,9553,1880,9495,1857,9430,1849,9358,1849,6849xe" filled="false" stroked="true" strokeweight="1.5pt" strokecolor="#000000">
              <v:path arrowok="t"/>
              <v:stroke dashstyle="solid"/>
            </v:shape>
            <v:shape style="position:absolute;left:2722;top:6092;width:120;height:445" coordorigin="2723,6093" coordsize="120,445" path="m2773,6418l2723,6418,2783,6538,2833,6438,2773,6438,2773,6418xm2793,6093l2773,6093,2773,6438,2793,6438,2793,6093xm2843,6418l2793,6418,2793,6438,2833,6438,2843,6418xe" filled="true" fillcolor="#000000" stroked="false">
              <v:path arrowok="t"/>
              <v:fill type="solid"/>
            </v:shape>
            <v:shape style="position:absolute;left:4241;top:6537;width:1797;height:3132" coordorigin="4242,6538" coordsize="1797,3132" path="m4242,6837l4250,6769,4272,6706,4307,6650,4354,6604,4409,6568,4472,6546,4541,6538,5739,6538,5807,6546,5871,6568,5926,6604,5973,6650,6008,6706,6030,6769,6038,6837,6038,9370,6030,9439,6008,9502,5973,9557,5926,9604,5871,9639,5807,9662,5739,9670,4541,9670,4472,9662,4409,9639,4354,9604,4307,9557,4272,9502,4250,9439,4242,9370,4242,6837xe" filled="false" stroked="true" strokeweight="1.5pt" strokecolor="#000000">
              <v:path arrowok="t"/>
              <v:stroke dashstyle="solid"/>
            </v:shape>
            <v:shape style="position:absolute;left:3716;top:8043;width:525;height:120" coordorigin="3717,8044" coordsize="525,120" path="m4122,8044l4122,8164,4222,8114,4142,8114,4142,8094,4222,8094,4122,8044xm4122,8094l3717,8094,3717,8114,4122,8114,4122,8094xm4222,8094l4142,8094,4142,8114,4222,8114,4242,8104,4222,8094xe" filled="true" fillcolor="#000000" stroked="false">
              <v:path arrowok="t"/>
              <v:fill type="solid"/>
            </v:shape>
            <v:shape style="position:absolute;left:6389;top:6537;width:2219;height:3132" coordorigin="6389,6538" coordsize="2219,3132" path="m6389,6908l6397,6833,6418,6764,6452,6701,6497,6646,6552,6601,6615,6567,6684,6545,6759,6538,8238,6538,8312,6545,8382,6567,8445,6601,8499,6646,8544,6701,8579,6764,8600,6833,8608,6908,8608,9300,8600,9374,8579,9444,8544,9507,8499,9561,8445,9606,8382,9641,8312,9662,8238,9670,6759,9670,6684,9662,6615,9641,6552,9606,6497,9561,6452,9507,6418,9444,6397,9374,6389,9300,6389,6908xe" filled="false" stroked="true" strokeweight="1.5pt" strokecolor="#000000">
              <v:path arrowok="t"/>
              <v:stroke dashstyle="solid"/>
            </v:shape>
            <v:shape style="position:absolute;left:6038;top:8043;width:351;height:120" type="#_x0000_t75" stroked="false">
              <v:imagedata r:id="rId10" o:title=""/>
            </v:shape>
            <v:shape style="position:absolute;left:8958;top:6552;width:1926;height:3117" coordorigin="8958,6553" coordsize="1926,3117" path="m8958,6874l8967,6800,8991,6733,9029,6673,9079,6623,9138,6585,9206,6561,9279,6553,10563,6553,10637,6561,10704,6585,10764,6623,10813,6673,10851,6733,10876,6800,10884,6874,10884,9349,10876,9422,10851,9490,10813,9549,10764,9599,10704,9637,10637,9661,10563,9670,9279,9670,9206,9661,9138,9637,9079,9599,9029,9549,8991,9490,8967,9422,8958,9349,8958,6874xe" filled="false" stroked="true" strokeweight="1.5pt" strokecolor="#000000">
              <v:path arrowok="t"/>
              <v:stroke dashstyle="solid"/>
            </v:shape>
            <v:shape style="position:absolute;left:8607;top:8048;width:351;height:120" type="#_x0000_t75" stroked="false">
              <v:imagedata r:id="rId11" o:title=""/>
            </v:shape>
            <w10:wrap type="none"/>
          </v:group>
        </w:pict>
      </w:r>
      <w:r>
        <w:rPr/>
        <w:t>Відбувається</w:t>
      </w:r>
      <w:r>
        <w:rPr>
          <w:spacing w:val="1"/>
        </w:rPr>
        <w:t> </w:t>
      </w:r>
      <w:r>
        <w:rPr/>
        <w:t>оперативне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фізичного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етапами обробки даних [27]. Оперативне планування засноване на інформації,</w:t>
      </w:r>
      <w:r>
        <w:rPr>
          <w:spacing w:val="1"/>
        </w:rPr>
        <w:t> </w:t>
      </w:r>
      <w:r>
        <w:rPr/>
        <w:t>отриманій</w:t>
      </w:r>
      <w:r>
        <w:rPr>
          <w:spacing w:val="1"/>
        </w:rPr>
        <w:t> </w:t>
      </w:r>
      <w:r>
        <w:rPr/>
        <w:t>в результаті підсистеми прогнозування</w:t>
      </w:r>
      <w:r>
        <w:rPr>
          <w:spacing w:val="1"/>
        </w:rPr>
        <w:t> </w:t>
      </w:r>
      <w:r>
        <w:rPr/>
        <w:t>попиту та</w:t>
      </w:r>
      <w:r>
        <w:rPr>
          <w:spacing w:val="1"/>
        </w:rPr>
        <w:t> </w:t>
      </w:r>
      <w:r>
        <w:rPr/>
        <w:t>обліку замовлень</w:t>
      </w:r>
      <w:r>
        <w:rPr>
          <w:spacing w:val="1"/>
        </w:rPr>
        <w:t> </w:t>
      </w:r>
      <w:r>
        <w:rPr/>
        <w:t>споживачів.</w:t>
      </w:r>
      <w:r>
        <w:rPr>
          <w:spacing w:val="-11"/>
        </w:rPr>
        <w:t> </w:t>
      </w:r>
      <w:r>
        <w:rPr/>
        <w:t>Мейт</w:t>
      </w:r>
      <w:r>
        <w:rPr>
          <w:spacing w:val="-10"/>
        </w:rPr>
        <w:t> </w:t>
      </w:r>
      <w:r>
        <w:rPr/>
        <w:t>і</w:t>
      </w:r>
      <w:r>
        <w:rPr>
          <w:spacing w:val="-17"/>
        </w:rPr>
        <w:t> </w:t>
      </w:r>
      <w:r>
        <w:rPr/>
        <w:t>Тіксьє</w:t>
      </w:r>
      <w:r>
        <w:rPr>
          <w:spacing w:val="-12"/>
        </w:rPr>
        <w:t> </w:t>
      </w:r>
      <w:r>
        <w:rPr/>
        <w:t>розробили</w:t>
      </w:r>
      <w:r>
        <w:rPr>
          <w:spacing w:val="-12"/>
        </w:rPr>
        <w:t> </w:t>
      </w:r>
      <w:r>
        <w:rPr/>
        <w:t>судження,</w:t>
      </w:r>
      <w:r>
        <w:rPr>
          <w:spacing w:val="-11"/>
        </w:rPr>
        <w:t> </w:t>
      </w:r>
      <w:r>
        <w:rPr/>
        <w:t>згідно</w:t>
      </w:r>
      <w:r>
        <w:rPr>
          <w:spacing w:val="-12"/>
        </w:rPr>
        <w:t> </w:t>
      </w:r>
      <w:r>
        <w:rPr/>
        <w:t>з</w:t>
      </w:r>
      <w:r>
        <w:rPr>
          <w:spacing w:val="-13"/>
        </w:rPr>
        <w:t> </w:t>
      </w:r>
      <w:r>
        <w:rPr/>
        <w:t>яким</w:t>
      </w:r>
      <w:r>
        <w:rPr>
          <w:spacing w:val="-11"/>
        </w:rPr>
        <w:t> </w:t>
      </w:r>
      <w:r>
        <w:rPr/>
        <w:t>модель</w:t>
      </w:r>
      <w:r>
        <w:rPr>
          <w:spacing w:val="-14"/>
        </w:rPr>
        <w:t> </w:t>
      </w:r>
      <w:r>
        <w:rPr/>
        <w:t>оперативного</w:t>
      </w:r>
      <w:r>
        <w:rPr>
          <w:spacing w:val="-68"/>
        </w:rPr>
        <w:t> </w:t>
      </w:r>
      <w:r>
        <w:rPr/>
        <w:t>планування фізичного розподілу</w:t>
      </w:r>
      <w:r>
        <w:rPr>
          <w:spacing w:val="-4"/>
        </w:rPr>
        <w:t> </w:t>
      </w:r>
      <w:r>
        <w:rPr/>
        <w:t>повинна містити такі</w:t>
      </w:r>
      <w:r>
        <w:rPr>
          <w:spacing w:val="-5"/>
        </w:rPr>
        <w:t> </w:t>
      </w:r>
      <w:r>
        <w:rPr/>
        <w:t>складові</w:t>
      </w:r>
      <w:r>
        <w:rPr>
          <w:spacing w:val="-6"/>
        </w:rPr>
        <w:t> </w:t>
      </w:r>
      <w:r>
        <w:rPr/>
        <w:t>(рис.1.3).</w:t>
      </w:r>
    </w:p>
    <w:p>
      <w:pPr>
        <w:pStyle w:val="BodyText"/>
        <w:spacing w:before="5"/>
        <w:rPr>
          <w:sz w:val="18"/>
        </w:rPr>
      </w:pPr>
    </w:p>
    <w:p>
      <w:pPr>
        <w:spacing w:after="0"/>
        <w:rPr>
          <w:sz w:val="1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7"/>
        <w:rPr>
          <w:sz w:val="18"/>
        </w:rPr>
      </w:pPr>
    </w:p>
    <w:p>
      <w:pPr>
        <w:spacing w:line="242" w:lineRule="auto" w:before="0"/>
        <w:ind w:left="1473" w:right="-8" w:hanging="216"/>
        <w:jc w:val="left"/>
        <w:rPr>
          <w:sz w:val="20"/>
        </w:rPr>
      </w:pPr>
      <w:r>
        <w:rPr>
          <w:spacing w:val="-1"/>
          <w:sz w:val="20"/>
        </w:rPr>
        <w:t>Аудит системи</w:t>
      </w:r>
      <w:r>
        <w:rPr>
          <w:spacing w:val="-47"/>
          <w:sz w:val="20"/>
        </w:rPr>
        <w:t> </w:t>
      </w:r>
      <w:r>
        <w:rPr>
          <w:sz w:val="20"/>
        </w:rPr>
        <w:t>фізичного</w:t>
      </w:r>
      <w:r>
        <w:rPr>
          <w:spacing w:val="1"/>
          <w:sz w:val="20"/>
        </w:rPr>
        <w:t> </w:t>
      </w:r>
      <w:r>
        <w:rPr>
          <w:sz w:val="20"/>
        </w:rPr>
        <w:t>розподілу</w:t>
      </w:r>
    </w:p>
    <w:p>
      <w:pPr>
        <w:pStyle w:val="BodyText"/>
        <w:spacing w:before="2"/>
      </w:pPr>
      <w:r>
        <w:rPr/>
        <w:br w:type="column"/>
      </w:r>
      <w:r>
        <w:rPr/>
      </w:r>
    </w:p>
    <w:p>
      <w:pPr>
        <w:spacing w:line="249" w:lineRule="auto" w:before="0"/>
        <w:ind w:left="1015" w:right="0" w:firstLine="67"/>
        <w:jc w:val="left"/>
        <w:rPr>
          <w:sz w:val="20"/>
        </w:rPr>
      </w:pPr>
      <w:r>
        <w:rPr>
          <w:sz w:val="20"/>
        </w:rPr>
        <w:t>Встановлення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обсягу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ресурсів</w:t>
      </w:r>
    </w:p>
    <w:p>
      <w:pPr>
        <w:spacing w:line="240" w:lineRule="auto" w:before="94"/>
        <w:ind w:left="927" w:right="0" w:firstLine="7"/>
        <w:jc w:val="center"/>
        <w:rPr>
          <w:sz w:val="20"/>
        </w:rPr>
      </w:pPr>
      <w:r>
        <w:rPr/>
        <w:br w:type="column"/>
      </w:r>
      <w:r>
        <w:rPr>
          <w:sz w:val="20"/>
        </w:rPr>
        <w:t>Розвиток руху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товарів у процесі</w:t>
      </w:r>
      <w:r>
        <w:rPr>
          <w:spacing w:val="-47"/>
          <w:sz w:val="20"/>
        </w:rPr>
        <w:t> </w:t>
      </w:r>
      <w:r>
        <w:rPr>
          <w:sz w:val="20"/>
        </w:rPr>
        <w:t>розповсюдження</w:t>
      </w:r>
      <w:r>
        <w:rPr>
          <w:spacing w:val="-47"/>
          <w:sz w:val="20"/>
        </w:rPr>
        <w:t> </w:t>
      </w:r>
      <w:r>
        <w:rPr>
          <w:sz w:val="20"/>
        </w:rPr>
        <w:t>програми</w:t>
      </w:r>
    </w:p>
    <w:p>
      <w:pPr>
        <w:spacing w:line="240" w:lineRule="auto" w:before="94"/>
        <w:ind w:left="1019" w:right="903" w:hanging="4"/>
        <w:jc w:val="center"/>
        <w:rPr>
          <w:sz w:val="20"/>
        </w:rPr>
      </w:pPr>
      <w:r>
        <w:rPr/>
        <w:br w:type="column"/>
      </w:r>
      <w:r>
        <w:rPr>
          <w:sz w:val="20"/>
        </w:rPr>
        <w:t>Розвиток</w:t>
      </w:r>
      <w:r>
        <w:rPr>
          <w:spacing w:val="1"/>
          <w:sz w:val="20"/>
        </w:rPr>
        <w:t> </w:t>
      </w:r>
      <w:r>
        <w:rPr>
          <w:sz w:val="20"/>
        </w:rPr>
        <w:t>програм</w:t>
      </w:r>
      <w:r>
        <w:rPr>
          <w:spacing w:val="4"/>
          <w:sz w:val="20"/>
        </w:rPr>
        <w:t> </w:t>
      </w:r>
      <w:r>
        <w:rPr>
          <w:sz w:val="20"/>
        </w:rPr>
        <w:t>руху</w:t>
      </w:r>
      <w:r>
        <w:rPr>
          <w:spacing w:val="1"/>
          <w:sz w:val="20"/>
        </w:rPr>
        <w:t> </w:t>
      </w:r>
      <w:r>
        <w:rPr>
          <w:sz w:val="20"/>
        </w:rPr>
        <w:t>товарів під час</w:t>
      </w:r>
      <w:r>
        <w:rPr>
          <w:spacing w:val="-47"/>
          <w:sz w:val="20"/>
        </w:rPr>
        <w:t> </w:t>
      </w:r>
      <w:r>
        <w:rPr>
          <w:sz w:val="20"/>
        </w:rPr>
        <w:t>розподілу</w:t>
      </w:r>
    </w:p>
    <w:p>
      <w:pPr>
        <w:spacing w:after="0" w:line="240" w:lineRule="auto"/>
        <w:jc w:val="center"/>
        <w:rPr>
          <w:sz w:val="20"/>
        </w:rPr>
        <w:sectPr>
          <w:type w:val="continuous"/>
          <w:pgSz w:w="11910" w:h="16840"/>
          <w:pgMar w:top="1000" w:bottom="280" w:left="880" w:right="440"/>
          <w:cols w:num="4" w:equalWidth="0">
            <w:col w:w="2541" w:space="40"/>
            <w:col w:w="2343" w:space="39"/>
            <w:col w:w="2389" w:space="39"/>
            <w:col w:w="319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1910" w:h="16840"/>
          <w:pgMar w:top="1000" w:bottom="280" w:left="880" w:right="440"/>
        </w:sectPr>
      </w:pPr>
    </w:p>
    <w:p>
      <w:pPr>
        <w:spacing w:before="94"/>
        <w:ind w:left="1213" w:right="0" w:firstLine="3"/>
        <w:jc w:val="center"/>
        <w:rPr>
          <w:sz w:val="20"/>
        </w:rPr>
      </w:pPr>
      <w:r>
        <w:rPr>
          <w:sz w:val="20"/>
        </w:rPr>
        <w:t>Визначення</w:t>
      </w:r>
      <w:r>
        <w:rPr>
          <w:spacing w:val="1"/>
          <w:sz w:val="20"/>
        </w:rPr>
        <w:t> </w:t>
      </w:r>
      <w:r>
        <w:rPr>
          <w:sz w:val="20"/>
        </w:rPr>
        <w:t>потреб</w:t>
      </w:r>
      <w:r>
        <w:rPr>
          <w:spacing w:val="4"/>
          <w:sz w:val="20"/>
        </w:rPr>
        <w:t> </w:t>
      </w:r>
      <w:r>
        <w:rPr>
          <w:sz w:val="20"/>
        </w:rPr>
        <w:t>у</w:t>
      </w:r>
      <w:r>
        <w:rPr>
          <w:spacing w:val="1"/>
          <w:sz w:val="20"/>
        </w:rPr>
        <w:t> </w:t>
      </w:r>
      <w:r>
        <w:rPr>
          <w:sz w:val="20"/>
        </w:rPr>
        <w:t>складських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приміщеннях </w:t>
      </w:r>
      <w:r>
        <w:rPr>
          <w:sz w:val="20"/>
        </w:rPr>
        <w:t>та</w:t>
      </w:r>
      <w:r>
        <w:rPr>
          <w:spacing w:val="-47"/>
          <w:sz w:val="20"/>
        </w:rPr>
        <w:t> </w:t>
      </w:r>
      <w:r>
        <w:rPr>
          <w:sz w:val="20"/>
        </w:rPr>
        <w:t>їх допустимій</w:t>
      </w:r>
      <w:r>
        <w:rPr>
          <w:spacing w:val="1"/>
          <w:sz w:val="20"/>
        </w:rPr>
        <w:t> </w:t>
      </w:r>
      <w:r>
        <w:rPr>
          <w:sz w:val="20"/>
        </w:rPr>
        <w:t>потужності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rPr>
          <w:sz w:val="22"/>
        </w:rPr>
      </w:pPr>
    </w:p>
    <w:p>
      <w:pPr>
        <w:tabs>
          <w:tab w:pos="3448" w:val="left" w:leader="none"/>
        </w:tabs>
        <w:spacing w:line="124" w:lineRule="auto" w:before="133"/>
        <w:ind w:left="3554" w:right="38" w:hanging="2545"/>
        <w:jc w:val="left"/>
        <w:rPr>
          <w:sz w:val="20"/>
        </w:rPr>
      </w:pPr>
      <w:r>
        <w:rPr>
          <w:sz w:val="20"/>
        </w:rPr>
        <w:t>Облік</w:t>
      </w:r>
      <w:r>
        <w:rPr>
          <w:spacing w:val="-1"/>
          <w:sz w:val="20"/>
        </w:rPr>
        <w:t> </w:t>
      </w:r>
      <w:r>
        <w:rPr>
          <w:sz w:val="20"/>
        </w:rPr>
        <w:t>резервів</w:t>
        <w:tab/>
      </w:r>
      <w:r>
        <w:rPr>
          <w:spacing w:val="-1"/>
          <w:position w:val="12"/>
          <w:sz w:val="20"/>
        </w:rPr>
        <w:t>Відстеження</w:t>
      </w:r>
      <w:r>
        <w:rPr>
          <w:spacing w:val="-47"/>
          <w:position w:val="12"/>
          <w:sz w:val="20"/>
        </w:rPr>
        <w:t> </w:t>
      </w:r>
      <w:r>
        <w:rPr>
          <w:sz w:val="20"/>
        </w:rPr>
        <w:t>замовлень</w:t>
      </w:r>
    </w:p>
    <w:p>
      <w:pPr>
        <w:pStyle w:val="BodyText"/>
        <w:spacing w:before="8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spacing w:line="242" w:lineRule="auto" w:before="0"/>
        <w:ind w:left="1213" w:right="985" w:hanging="3"/>
        <w:jc w:val="center"/>
        <w:rPr>
          <w:sz w:val="20"/>
        </w:rPr>
      </w:pPr>
      <w:r>
        <w:rPr>
          <w:sz w:val="20"/>
        </w:rPr>
        <w:t>Реєстрація</w:t>
      </w:r>
      <w:r>
        <w:rPr>
          <w:spacing w:val="1"/>
          <w:sz w:val="20"/>
        </w:rPr>
        <w:t> </w:t>
      </w:r>
      <w:r>
        <w:rPr>
          <w:sz w:val="20"/>
        </w:rPr>
        <w:t>техніко-</w:t>
      </w:r>
      <w:r>
        <w:rPr>
          <w:spacing w:val="1"/>
          <w:sz w:val="20"/>
        </w:rPr>
        <w:t> </w:t>
      </w:r>
      <w:r>
        <w:rPr>
          <w:sz w:val="20"/>
        </w:rPr>
        <w:t>комерційних</w:t>
      </w:r>
      <w:r>
        <w:rPr>
          <w:spacing w:val="-47"/>
          <w:sz w:val="20"/>
        </w:rPr>
        <w:t> </w:t>
      </w:r>
      <w:r>
        <w:rPr>
          <w:sz w:val="20"/>
        </w:rPr>
        <w:t>показників</w:t>
      </w:r>
      <w:r>
        <w:rPr>
          <w:spacing w:val="1"/>
          <w:sz w:val="20"/>
        </w:rPr>
        <w:t> </w:t>
      </w:r>
      <w:r>
        <w:rPr>
          <w:sz w:val="20"/>
        </w:rPr>
        <w:t>продукції</w:t>
      </w:r>
    </w:p>
    <w:p>
      <w:pPr>
        <w:spacing w:after="0" w:line="242" w:lineRule="auto"/>
        <w:jc w:val="center"/>
        <w:rPr>
          <w:sz w:val="20"/>
        </w:rPr>
        <w:sectPr>
          <w:type w:val="continuous"/>
          <w:pgSz w:w="11910" w:h="16840"/>
          <w:pgMar w:top="1000" w:bottom="280" w:left="880" w:right="440"/>
          <w:cols w:num="3" w:equalWidth="0">
            <w:col w:w="2585" w:space="40"/>
            <w:col w:w="4575" w:space="84"/>
            <w:col w:w="330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11910" w:h="16840"/>
          <w:pgMar w:top="1000" w:bottom="280" w:left="880" w:right="440"/>
        </w:sect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3"/>
        </w:rPr>
      </w:pPr>
    </w:p>
    <w:p>
      <w:pPr>
        <w:spacing w:line="244" w:lineRule="auto" w:before="0"/>
        <w:ind w:left="1305" w:right="0" w:firstLine="0"/>
        <w:jc w:val="center"/>
        <w:rPr>
          <w:sz w:val="20"/>
        </w:rPr>
      </w:pPr>
      <w:r>
        <w:rPr>
          <w:spacing w:val="-1"/>
          <w:sz w:val="20"/>
        </w:rPr>
        <w:t>Встановлення</w:t>
      </w:r>
      <w:r>
        <w:rPr>
          <w:spacing w:val="-47"/>
          <w:sz w:val="20"/>
        </w:rPr>
        <w:t> </w:t>
      </w:r>
      <w:r>
        <w:rPr>
          <w:sz w:val="20"/>
        </w:rPr>
        <w:t>потреб</w:t>
      </w:r>
      <w:r>
        <w:rPr>
          <w:spacing w:val="4"/>
          <w:sz w:val="20"/>
        </w:rPr>
        <w:t> </w:t>
      </w:r>
      <w:r>
        <w:rPr>
          <w:sz w:val="20"/>
        </w:rPr>
        <w:t>у</w:t>
      </w:r>
      <w:r>
        <w:rPr>
          <w:spacing w:val="1"/>
          <w:sz w:val="20"/>
        </w:rPr>
        <w:t> </w:t>
      </w:r>
      <w:r>
        <w:rPr>
          <w:sz w:val="20"/>
        </w:rPr>
        <w:t>транспортних</w:t>
      </w:r>
      <w:r>
        <w:rPr>
          <w:spacing w:val="-47"/>
          <w:sz w:val="20"/>
        </w:rPr>
        <w:t> </w:t>
      </w:r>
      <w:r>
        <w:rPr>
          <w:sz w:val="20"/>
        </w:rPr>
        <w:t>засобах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spacing w:before="4"/>
        <w:rPr>
          <w:sz w:val="25"/>
        </w:rPr>
      </w:pPr>
    </w:p>
    <w:p>
      <w:pPr>
        <w:spacing w:line="242" w:lineRule="auto" w:before="0"/>
        <w:ind w:left="1107" w:right="0" w:hanging="1"/>
        <w:jc w:val="center"/>
        <w:rPr>
          <w:sz w:val="20"/>
        </w:rPr>
      </w:pPr>
      <w:r>
        <w:rPr>
          <w:sz w:val="20"/>
        </w:rPr>
        <w:t>Побудова</w:t>
      </w:r>
      <w:r>
        <w:rPr>
          <w:spacing w:val="1"/>
          <w:sz w:val="20"/>
        </w:rPr>
        <w:t> </w:t>
      </w:r>
      <w:r>
        <w:rPr>
          <w:sz w:val="20"/>
        </w:rPr>
        <w:t>графіка</w:t>
      </w:r>
      <w:r>
        <w:rPr>
          <w:spacing w:val="1"/>
          <w:sz w:val="20"/>
        </w:rPr>
        <w:t> </w:t>
      </w:r>
      <w:r>
        <w:rPr>
          <w:sz w:val="20"/>
        </w:rPr>
        <w:t>численних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переміщень </w:t>
      </w:r>
      <w:r>
        <w:rPr>
          <w:sz w:val="20"/>
        </w:rPr>
        <w:t>та</w:t>
      </w:r>
      <w:r>
        <w:rPr>
          <w:spacing w:val="-47"/>
          <w:sz w:val="20"/>
        </w:rPr>
        <w:t> </w:t>
      </w:r>
      <w:r>
        <w:rPr>
          <w:sz w:val="20"/>
        </w:rPr>
        <w:t>приймання</w:t>
      </w:r>
      <w:r>
        <w:rPr>
          <w:spacing w:val="1"/>
          <w:sz w:val="20"/>
        </w:rPr>
        <w:t> </w:t>
      </w:r>
      <w:r>
        <w:rPr>
          <w:sz w:val="20"/>
        </w:rPr>
        <w:t>продукту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rPr>
          <w:sz w:val="22"/>
        </w:rPr>
      </w:pPr>
    </w:p>
    <w:p>
      <w:pPr>
        <w:spacing w:line="242" w:lineRule="auto" w:before="154"/>
        <w:ind w:left="1085" w:right="0" w:firstLine="7"/>
        <w:jc w:val="center"/>
        <w:rPr>
          <w:sz w:val="20"/>
        </w:rPr>
      </w:pPr>
      <w:r>
        <w:rPr>
          <w:sz w:val="20"/>
        </w:rPr>
        <w:t>Оптимізація</w:t>
      </w:r>
      <w:r>
        <w:rPr>
          <w:spacing w:val="1"/>
          <w:sz w:val="20"/>
        </w:rPr>
        <w:t> </w:t>
      </w:r>
      <w:r>
        <w:rPr>
          <w:sz w:val="20"/>
        </w:rPr>
        <w:t>розміщення та</w:t>
      </w:r>
      <w:r>
        <w:rPr>
          <w:spacing w:val="-47"/>
          <w:sz w:val="20"/>
        </w:rPr>
        <w:t> </w:t>
      </w:r>
      <w:r>
        <w:rPr>
          <w:sz w:val="20"/>
        </w:rPr>
        <w:t>розмірів</w:t>
      </w:r>
      <w:r>
        <w:rPr>
          <w:spacing w:val="1"/>
          <w:sz w:val="20"/>
        </w:rPr>
        <w:t> </w:t>
      </w:r>
      <w:r>
        <w:rPr>
          <w:sz w:val="20"/>
        </w:rPr>
        <w:t>складських</w:t>
      </w:r>
      <w:r>
        <w:rPr>
          <w:spacing w:val="1"/>
          <w:sz w:val="20"/>
        </w:rPr>
        <w:t> </w:t>
      </w:r>
      <w:r>
        <w:rPr>
          <w:sz w:val="20"/>
        </w:rPr>
        <w:t>приміщень</w:t>
      </w:r>
    </w:p>
    <w:p>
      <w:pPr>
        <w:spacing w:line="240" w:lineRule="auto" w:before="93"/>
        <w:ind w:left="1138" w:right="911" w:hanging="3"/>
        <w:jc w:val="center"/>
        <w:rPr>
          <w:sz w:val="20"/>
        </w:rPr>
      </w:pPr>
      <w:r>
        <w:rPr/>
        <w:br w:type="column"/>
      </w:r>
      <w:r>
        <w:rPr>
          <w:sz w:val="20"/>
        </w:rPr>
        <w:t>Підготовка</w:t>
      </w:r>
      <w:r>
        <w:rPr>
          <w:spacing w:val="1"/>
          <w:sz w:val="20"/>
        </w:rPr>
        <w:t> </w:t>
      </w:r>
      <w:r>
        <w:rPr>
          <w:sz w:val="20"/>
        </w:rPr>
        <w:t>продукції</w:t>
      </w:r>
      <w:r>
        <w:rPr>
          <w:spacing w:val="4"/>
          <w:sz w:val="20"/>
        </w:rPr>
        <w:t> </w:t>
      </w:r>
      <w:r>
        <w:rPr>
          <w:sz w:val="20"/>
        </w:rPr>
        <w:t>до</w:t>
      </w:r>
      <w:r>
        <w:rPr>
          <w:spacing w:val="1"/>
          <w:sz w:val="20"/>
        </w:rPr>
        <w:t> </w:t>
      </w:r>
      <w:r>
        <w:rPr>
          <w:sz w:val="20"/>
        </w:rPr>
        <w:t>відвантаження</w:t>
      </w:r>
      <w:r>
        <w:rPr>
          <w:spacing w:val="-47"/>
          <w:sz w:val="20"/>
        </w:rPr>
        <w:t> </w:t>
      </w:r>
      <w:r>
        <w:rPr>
          <w:sz w:val="20"/>
        </w:rPr>
        <w:t>та</w:t>
      </w:r>
      <w:r>
        <w:rPr>
          <w:spacing w:val="2"/>
          <w:sz w:val="20"/>
        </w:rPr>
        <w:t> </w:t>
      </w:r>
      <w:r>
        <w:rPr>
          <w:sz w:val="20"/>
        </w:rPr>
        <w:t>доставки</w:t>
      </w:r>
      <w:r>
        <w:rPr>
          <w:spacing w:val="1"/>
          <w:sz w:val="20"/>
        </w:rPr>
        <w:t> </w:t>
      </w:r>
      <w:r>
        <w:rPr>
          <w:sz w:val="20"/>
        </w:rPr>
        <w:t>покупцям</w:t>
      </w:r>
      <w:r>
        <w:rPr>
          <w:spacing w:val="4"/>
          <w:sz w:val="20"/>
        </w:rPr>
        <w:t> </w:t>
      </w:r>
      <w:r>
        <w:rPr>
          <w:sz w:val="20"/>
        </w:rPr>
        <w:t>та</w:t>
      </w:r>
      <w:r>
        <w:rPr>
          <w:spacing w:val="1"/>
          <w:sz w:val="20"/>
        </w:rPr>
        <w:t> </w:t>
      </w:r>
      <w:r>
        <w:rPr>
          <w:sz w:val="20"/>
        </w:rPr>
        <w:t>аналіз</w:t>
      </w:r>
      <w:r>
        <w:rPr>
          <w:spacing w:val="1"/>
          <w:sz w:val="20"/>
        </w:rPr>
        <w:t> </w:t>
      </w:r>
      <w:r>
        <w:rPr>
          <w:sz w:val="20"/>
        </w:rPr>
        <w:t>ефективності</w:t>
      </w:r>
      <w:r>
        <w:rPr>
          <w:spacing w:val="1"/>
          <w:sz w:val="20"/>
        </w:rPr>
        <w:t> </w:t>
      </w:r>
      <w:r>
        <w:rPr>
          <w:sz w:val="20"/>
        </w:rPr>
        <w:t>системи</w:t>
      </w:r>
      <w:r>
        <w:rPr>
          <w:spacing w:val="1"/>
          <w:sz w:val="20"/>
        </w:rPr>
        <w:t> </w:t>
      </w:r>
      <w:r>
        <w:rPr>
          <w:sz w:val="20"/>
        </w:rPr>
        <w:t>фізичного</w:t>
      </w:r>
      <w:r>
        <w:rPr>
          <w:spacing w:val="1"/>
          <w:sz w:val="20"/>
        </w:rPr>
        <w:t> </w:t>
      </w:r>
      <w:r>
        <w:rPr>
          <w:sz w:val="20"/>
        </w:rPr>
        <w:t>розподілу</w:t>
      </w:r>
    </w:p>
    <w:p>
      <w:pPr>
        <w:spacing w:after="0" w:line="240" w:lineRule="auto"/>
        <w:jc w:val="center"/>
        <w:rPr>
          <w:sz w:val="20"/>
        </w:rPr>
        <w:sectPr>
          <w:type w:val="continuous"/>
          <w:pgSz w:w="11910" w:h="16840"/>
          <w:pgMar w:top="1000" w:bottom="280" w:left="880" w:right="440"/>
          <w:cols w:num="4" w:equalWidth="0">
            <w:col w:w="2497" w:space="40"/>
            <w:col w:w="2339" w:space="39"/>
            <w:col w:w="2328" w:space="40"/>
            <w:col w:w="330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25"/>
        <w:ind w:left="1236" w:right="825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1.3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Модель</w:t>
      </w:r>
      <w:r>
        <w:rPr>
          <w:spacing w:val="-7"/>
        </w:rPr>
        <w:t> </w:t>
      </w:r>
      <w:r>
        <w:rPr/>
        <w:t>оперативного</w:t>
      </w:r>
      <w:r>
        <w:rPr>
          <w:spacing w:val="-4"/>
        </w:rPr>
        <w:t> </w:t>
      </w:r>
      <w:r>
        <w:rPr/>
        <w:t>планування</w:t>
      </w:r>
      <w:r>
        <w:rPr>
          <w:spacing w:val="-3"/>
        </w:rPr>
        <w:t> </w:t>
      </w:r>
      <w:r>
        <w:rPr/>
        <w:t>розподілу</w:t>
      </w:r>
      <w:r>
        <w:rPr>
          <w:spacing w:val="2"/>
        </w:rPr>
        <w:t> </w:t>
      </w:r>
      <w:r>
        <w:rPr/>
        <w:t>[28]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36" w:right="121" w:firstLine="710"/>
        <w:jc w:val="both"/>
      </w:pPr>
      <w:r>
        <w:rPr/>
        <w:t>У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логістиці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оцінок,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необхідна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порівняння</w:t>
      </w:r>
      <w:r>
        <w:rPr>
          <w:spacing w:val="1"/>
        </w:rPr>
        <w:t> </w:t>
      </w:r>
      <w:r>
        <w:rPr/>
        <w:t>поточних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попередніх</w:t>
      </w:r>
      <w:r>
        <w:rPr>
          <w:spacing w:val="1"/>
        </w:rPr>
        <w:t> </w:t>
      </w:r>
      <w:r>
        <w:rPr/>
        <w:t>аналогічних</w:t>
      </w:r>
      <w:r>
        <w:rPr>
          <w:spacing w:val="1"/>
        </w:rPr>
        <w:t> </w:t>
      </w:r>
      <w:r>
        <w:rPr/>
        <w:t>робіт,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навіть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плановими</w:t>
      </w:r>
      <w:r>
        <w:rPr>
          <w:spacing w:val="1"/>
        </w:rPr>
        <w:t> </w:t>
      </w:r>
      <w:r>
        <w:rPr/>
        <w:t>цільовими</w:t>
      </w:r>
      <w:r>
        <w:rPr>
          <w:spacing w:val="1"/>
        </w:rPr>
        <w:t> </w:t>
      </w:r>
      <w:r>
        <w:rPr/>
        <w:t>нормативами.</w:t>
      </w:r>
    </w:p>
    <w:p>
      <w:pPr>
        <w:pStyle w:val="BodyText"/>
        <w:spacing w:line="362" w:lineRule="auto" w:before="1"/>
        <w:ind w:left="536" w:right="133" w:firstLine="710"/>
        <w:jc w:val="both"/>
      </w:pPr>
      <w:r>
        <w:rPr/>
        <w:t>Індикатори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поділяються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категорії: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послуги,</w:t>
      </w:r>
      <w:r>
        <w:rPr>
          <w:spacing w:val="66"/>
        </w:rPr>
        <w:t> </w:t>
      </w:r>
      <w:r>
        <w:rPr/>
        <w:t>продуктивність,</w:t>
      </w:r>
      <w:r>
        <w:rPr>
          <w:spacing w:val="67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активами,</w:t>
      </w:r>
      <w:r>
        <w:rPr>
          <w:spacing w:val="66"/>
        </w:rPr>
        <w:t> </w:t>
      </w:r>
      <w:r>
        <w:rPr/>
        <w:t>якість.</w:t>
      </w:r>
      <w:r>
        <w:rPr>
          <w:spacing w:val="67"/>
        </w:rPr>
        <w:t> </w:t>
      </w:r>
      <w:r>
        <w:rPr/>
        <w:t>У</w:t>
      </w:r>
      <w:r>
        <w:rPr>
          <w:spacing w:val="64"/>
        </w:rPr>
        <w:t> </w:t>
      </w:r>
      <w:r>
        <w:rPr/>
        <w:t>багатьох</w:t>
      </w:r>
      <w:r>
        <w:rPr>
          <w:spacing w:val="60"/>
        </w:rPr>
        <w:t> </w:t>
      </w:r>
      <w:r>
        <w:rPr/>
        <w:t>роботах</w:t>
      </w:r>
    </w:p>
    <w:p>
      <w:pPr>
        <w:spacing w:after="0" w:line="362" w:lineRule="auto"/>
        <w:jc w:val="both"/>
        <w:sectPr>
          <w:type w:val="continuous"/>
          <w:pgSz w:w="11910" w:h="16840"/>
          <w:pgMar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2"/>
        <w:jc w:val="both"/>
      </w:pPr>
      <w:r>
        <w:rPr/>
        <w:t>американських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європейських</w:t>
      </w:r>
      <w:r>
        <w:rPr>
          <w:spacing w:val="1"/>
        </w:rPr>
        <w:t> </w:t>
      </w:r>
      <w:r>
        <w:rPr/>
        <w:t>економістів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як,</w:t>
      </w:r>
      <w:r>
        <w:rPr>
          <w:spacing w:val="1"/>
        </w:rPr>
        <w:t> </w:t>
      </w:r>
      <w:r>
        <w:rPr/>
        <w:t>Степанов,</w:t>
      </w:r>
      <w:r>
        <w:rPr>
          <w:spacing w:val="1"/>
        </w:rPr>
        <w:t> </w:t>
      </w:r>
      <w:r>
        <w:rPr/>
        <w:t>Миротин,</w:t>
      </w:r>
      <w:r>
        <w:rPr>
          <w:spacing w:val="1"/>
        </w:rPr>
        <w:t> </w:t>
      </w:r>
      <w:r>
        <w:rPr/>
        <w:t>Хенфілд,</w:t>
      </w:r>
      <w:r>
        <w:rPr>
          <w:spacing w:val="1"/>
        </w:rPr>
        <w:t> </w:t>
      </w:r>
      <w:r>
        <w:rPr/>
        <w:t>Ернст,</w:t>
      </w:r>
      <w:r>
        <w:rPr>
          <w:spacing w:val="1"/>
        </w:rPr>
        <w:t> </w:t>
      </w:r>
      <w:r>
        <w:rPr/>
        <w:t>Гаджинський</w:t>
      </w:r>
      <w:r>
        <w:rPr>
          <w:spacing w:val="1"/>
        </w:rPr>
        <w:t> </w:t>
      </w:r>
      <w:r>
        <w:rPr/>
        <w:t>перераховують</w:t>
      </w:r>
      <w:r>
        <w:rPr>
          <w:spacing w:val="1"/>
        </w:rPr>
        <w:t> </w:t>
      </w:r>
      <w:r>
        <w:rPr/>
        <w:t>характеристики,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 у практиці іноземних компаній у будь-якій з цих областей [27,</w:t>
      </w:r>
      <w:r>
        <w:rPr>
          <w:spacing w:val="1"/>
        </w:rPr>
        <w:t> </w:t>
      </w:r>
      <w:r>
        <w:rPr/>
        <w:t>28,</w:t>
      </w:r>
      <w:r>
        <w:rPr>
          <w:spacing w:val="3"/>
        </w:rPr>
        <w:t> </w:t>
      </w:r>
      <w:r>
        <w:rPr/>
        <w:t>29,</w:t>
      </w:r>
      <w:r>
        <w:rPr>
          <w:spacing w:val="4"/>
        </w:rPr>
        <w:t> </w:t>
      </w:r>
      <w:r>
        <w:rPr/>
        <w:t>30].</w:t>
      </w:r>
    </w:p>
    <w:p>
      <w:pPr>
        <w:pStyle w:val="BodyText"/>
        <w:tabs>
          <w:tab w:pos="2023" w:val="left" w:leader="none"/>
          <w:tab w:pos="2968" w:val="left" w:leader="none"/>
          <w:tab w:pos="4455" w:val="left" w:leader="none"/>
          <w:tab w:pos="6138" w:val="left" w:leader="none"/>
          <w:tab w:pos="7596" w:val="left" w:leader="none"/>
          <w:tab w:pos="8642" w:val="left" w:leader="none"/>
          <w:tab w:pos="9054" w:val="left" w:leader="none"/>
        </w:tabs>
        <w:spacing w:line="360" w:lineRule="auto"/>
        <w:ind w:left="536" w:right="120" w:firstLine="710"/>
        <w:jc w:val="right"/>
      </w:pPr>
      <w:r>
        <w:rPr/>
        <w:t>Характеристики</w:t>
      </w:r>
      <w:r>
        <w:rPr>
          <w:spacing w:val="7"/>
        </w:rPr>
        <w:t> </w:t>
      </w:r>
      <w:r>
        <w:rPr/>
        <w:t>логістичних</w:t>
      </w:r>
      <w:r>
        <w:rPr>
          <w:spacing w:val="3"/>
        </w:rPr>
        <w:t> </w:t>
      </w:r>
      <w:r>
        <w:rPr/>
        <w:t>витрат:</w:t>
      </w:r>
      <w:r>
        <w:rPr>
          <w:spacing w:val="4"/>
        </w:rPr>
        <w:t> </w:t>
      </w:r>
      <w:r>
        <w:rPr/>
        <w:t>дослідження</w:t>
      </w:r>
      <w:r>
        <w:rPr>
          <w:spacing w:val="8"/>
        </w:rPr>
        <w:t> </w:t>
      </w:r>
      <w:r>
        <w:rPr/>
        <w:t>спільних</w:t>
      </w:r>
      <w:r>
        <w:rPr>
          <w:spacing w:val="4"/>
        </w:rPr>
        <w:t> </w:t>
      </w:r>
      <w:r>
        <w:rPr/>
        <w:t>витрат,</w:t>
      </w:r>
      <w:r>
        <w:rPr>
          <w:spacing w:val="9"/>
        </w:rPr>
        <w:t> </w:t>
      </w:r>
      <w:r>
        <w:rPr/>
        <w:t>питомих</w:t>
      </w:r>
      <w:r>
        <w:rPr>
          <w:spacing w:val="-67"/>
        </w:rPr>
        <w:t> </w:t>
      </w:r>
      <w:r>
        <w:rPr/>
        <w:t>витрат,</w:t>
      </w:r>
      <w:r>
        <w:rPr>
          <w:spacing w:val="42"/>
        </w:rPr>
        <w:t> </w:t>
      </w:r>
      <w:r>
        <w:rPr/>
        <w:t>частки</w:t>
      </w:r>
      <w:r>
        <w:rPr>
          <w:spacing w:val="40"/>
        </w:rPr>
        <w:t> </w:t>
      </w:r>
      <w:r>
        <w:rPr/>
        <w:t>витрат</w:t>
      </w:r>
      <w:r>
        <w:rPr>
          <w:spacing w:val="43"/>
        </w:rPr>
        <w:t> </w:t>
      </w:r>
      <w:r>
        <w:rPr/>
        <w:t>у</w:t>
      </w:r>
      <w:r>
        <w:rPr>
          <w:spacing w:val="36"/>
        </w:rPr>
        <w:t> </w:t>
      </w:r>
      <w:r>
        <w:rPr/>
        <w:t>продажах,</w:t>
      </w:r>
      <w:r>
        <w:rPr>
          <w:spacing w:val="43"/>
        </w:rPr>
        <w:t> </w:t>
      </w:r>
      <w:r>
        <w:rPr/>
        <w:t>витрат</w:t>
      </w:r>
      <w:r>
        <w:rPr>
          <w:spacing w:val="38"/>
        </w:rPr>
        <w:t> </w:t>
      </w:r>
      <w:r>
        <w:rPr/>
        <w:t>на</w:t>
      </w:r>
      <w:r>
        <w:rPr>
          <w:spacing w:val="41"/>
        </w:rPr>
        <w:t> </w:t>
      </w:r>
      <w:r>
        <w:rPr/>
        <w:t>вхідні</w:t>
      </w:r>
      <w:r>
        <w:rPr>
          <w:spacing w:val="35"/>
        </w:rPr>
        <w:t> </w:t>
      </w:r>
      <w:r>
        <w:rPr/>
        <w:t>поставки,</w:t>
      </w:r>
      <w:r>
        <w:rPr>
          <w:spacing w:val="41"/>
        </w:rPr>
        <w:t> </w:t>
      </w:r>
      <w:r>
        <w:rPr/>
        <w:t>витрат</w:t>
      </w:r>
      <w:r>
        <w:rPr>
          <w:spacing w:val="39"/>
        </w:rPr>
        <w:t> </w:t>
      </w:r>
      <w:r>
        <w:rPr/>
        <w:t>на</w:t>
      </w:r>
      <w:r>
        <w:rPr>
          <w:spacing w:val="41"/>
        </w:rPr>
        <w:t> </w:t>
      </w:r>
      <w:r>
        <w:rPr/>
        <w:t>вихідні</w:t>
      </w:r>
      <w:r>
        <w:rPr>
          <w:spacing w:val="-67"/>
        </w:rPr>
        <w:t> </w:t>
      </w:r>
      <w:r>
        <w:rPr/>
        <w:t>поставки,</w:t>
      </w:r>
      <w:r>
        <w:rPr>
          <w:spacing w:val="1"/>
        </w:rPr>
        <w:t> </w:t>
      </w:r>
      <w:r>
        <w:rPr/>
        <w:t>складських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адміністративних</w:t>
      </w:r>
      <w:r>
        <w:rPr>
          <w:spacing w:val="1"/>
        </w:rPr>
        <w:t> </w:t>
      </w:r>
      <w:r>
        <w:rPr/>
        <w:t>витрат,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технологічні</w:t>
      </w:r>
      <w:r>
        <w:rPr>
          <w:spacing w:val="-67"/>
        </w:rPr>
        <w:t> </w:t>
      </w:r>
      <w:r>
        <w:rPr/>
        <w:t>замовлення,</w:t>
      </w:r>
      <w:r>
        <w:rPr>
          <w:spacing w:val="24"/>
        </w:rPr>
        <w:t> </w:t>
      </w:r>
      <w:r>
        <w:rPr/>
        <w:t>прямих</w:t>
      </w:r>
      <w:r>
        <w:rPr>
          <w:spacing w:val="17"/>
        </w:rPr>
        <w:t> </w:t>
      </w:r>
      <w:r>
        <w:rPr/>
        <w:t>витрат</w:t>
      </w:r>
      <w:r>
        <w:rPr>
          <w:spacing w:val="20"/>
        </w:rPr>
        <w:t> </w:t>
      </w:r>
      <w:r>
        <w:rPr/>
        <w:t>на</w:t>
      </w:r>
      <w:r>
        <w:rPr>
          <w:spacing w:val="23"/>
        </w:rPr>
        <w:t> </w:t>
      </w:r>
      <w:r>
        <w:rPr/>
        <w:t>оплату</w:t>
      </w:r>
      <w:r>
        <w:rPr>
          <w:spacing w:val="22"/>
        </w:rPr>
        <w:t> </w:t>
      </w:r>
      <w:r>
        <w:rPr/>
        <w:t>праці,</w:t>
      </w:r>
      <w:r>
        <w:rPr>
          <w:spacing w:val="24"/>
        </w:rPr>
        <w:t> </w:t>
      </w:r>
      <w:r>
        <w:rPr/>
        <w:t>порівняння</w:t>
      </w:r>
      <w:r>
        <w:rPr>
          <w:spacing w:val="23"/>
        </w:rPr>
        <w:t> </w:t>
      </w:r>
      <w:r>
        <w:rPr/>
        <w:t>фактичних</w:t>
      </w:r>
      <w:r>
        <w:rPr>
          <w:spacing w:val="17"/>
        </w:rPr>
        <w:t> </w:t>
      </w:r>
      <w:r>
        <w:rPr/>
        <w:t>втрат</w:t>
      </w:r>
      <w:r>
        <w:rPr>
          <w:spacing w:val="20"/>
        </w:rPr>
        <w:t> </w:t>
      </w:r>
      <w:r>
        <w:rPr/>
        <w:t>за</w:t>
      </w:r>
      <w:r>
        <w:rPr>
          <w:spacing w:val="-67"/>
        </w:rPr>
        <w:t> </w:t>
      </w:r>
      <w:r>
        <w:rPr/>
        <w:t>бюджетними</w:t>
      </w:r>
      <w:r>
        <w:rPr>
          <w:spacing w:val="-16"/>
        </w:rPr>
        <w:t> </w:t>
      </w:r>
      <w:r>
        <w:rPr/>
        <w:t>показниками,</w:t>
      </w:r>
      <w:r>
        <w:rPr>
          <w:spacing w:val="-13"/>
        </w:rPr>
        <w:t> </w:t>
      </w:r>
      <w:r>
        <w:rPr/>
        <w:t>вивчення</w:t>
      </w:r>
      <w:r>
        <w:rPr>
          <w:spacing w:val="-14"/>
        </w:rPr>
        <w:t> </w:t>
      </w:r>
      <w:r>
        <w:rPr/>
        <w:t>динаміки</w:t>
      </w:r>
      <w:r>
        <w:rPr>
          <w:spacing w:val="-16"/>
        </w:rPr>
        <w:t> </w:t>
      </w:r>
      <w:r>
        <w:rPr/>
        <w:t>втрат,</w:t>
      </w:r>
      <w:r>
        <w:rPr>
          <w:spacing w:val="-13"/>
        </w:rPr>
        <w:t> </w:t>
      </w:r>
      <w:r>
        <w:rPr/>
        <w:t>пряма</w:t>
      </w:r>
      <w:r>
        <w:rPr>
          <w:spacing w:val="-14"/>
        </w:rPr>
        <w:t> </w:t>
      </w:r>
      <w:r>
        <w:rPr/>
        <w:t>рентабельність</w:t>
      </w:r>
      <w:r>
        <w:rPr>
          <w:spacing w:val="-14"/>
        </w:rPr>
        <w:t> </w:t>
      </w:r>
      <w:r>
        <w:rPr/>
        <w:t>товару.</w:t>
      </w:r>
      <w:r>
        <w:rPr>
          <w:spacing w:val="-67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логістичної послуги: норма</w:t>
      </w:r>
      <w:r>
        <w:rPr>
          <w:spacing w:val="1"/>
        </w:rPr>
        <w:t> </w:t>
      </w:r>
      <w:r>
        <w:rPr/>
        <w:t>насичення</w:t>
      </w:r>
      <w:r>
        <w:rPr>
          <w:spacing w:val="1"/>
        </w:rPr>
        <w:t> </w:t>
      </w:r>
      <w:r>
        <w:rPr/>
        <w:t>попиту,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резервів,</w:t>
      </w:r>
      <w:r>
        <w:rPr>
          <w:spacing w:val="47"/>
        </w:rPr>
        <w:t> </w:t>
      </w:r>
      <w:r>
        <w:rPr/>
        <w:t>прорахунки</w:t>
      </w:r>
      <w:r>
        <w:rPr>
          <w:spacing w:val="47"/>
        </w:rPr>
        <w:t> </w:t>
      </w:r>
      <w:r>
        <w:rPr/>
        <w:t>при</w:t>
      </w:r>
      <w:r>
        <w:rPr>
          <w:spacing w:val="46"/>
        </w:rPr>
        <w:t> </w:t>
      </w:r>
      <w:r>
        <w:rPr/>
        <w:t>відвантаженні,</w:t>
      </w:r>
      <w:r>
        <w:rPr>
          <w:spacing w:val="48"/>
        </w:rPr>
        <w:t> </w:t>
      </w:r>
      <w:r>
        <w:rPr/>
        <w:t>оперативність</w:t>
      </w:r>
      <w:r>
        <w:rPr>
          <w:spacing w:val="44"/>
        </w:rPr>
        <w:t> </w:t>
      </w:r>
      <w:r>
        <w:rPr/>
        <w:t>доставки,</w:t>
      </w:r>
      <w:r>
        <w:rPr>
          <w:spacing w:val="48"/>
        </w:rPr>
        <w:t> </w:t>
      </w:r>
      <w:r>
        <w:rPr/>
        <w:t>недопоставка,</w:t>
      </w:r>
      <w:r>
        <w:rPr>
          <w:spacing w:val="-67"/>
        </w:rPr>
        <w:t> </w:t>
      </w:r>
      <w:r>
        <w:rPr/>
        <w:t>тривалість</w:t>
        <w:tab/>
        <w:t>циклу</w:t>
        <w:tab/>
        <w:t>виконання</w:t>
        <w:tab/>
        <w:t>замовлення,</w:t>
        <w:tab/>
        <w:t>зворотний</w:t>
        <w:tab/>
        <w:t>зв'язок</w:t>
        <w:tab/>
        <w:t>із</w:t>
        <w:tab/>
        <w:t>покупцями,</w:t>
      </w:r>
    </w:p>
    <w:p>
      <w:pPr>
        <w:pStyle w:val="BodyText"/>
        <w:ind w:left="536"/>
        <w:jc w:val="both"/>
      </w:pPr>
      <w:r>
        <w:rPr/>
        <w:t>зворотний</w:t>
      </w:r>
      <w:r>
        <w:rPr>
          <w:spacing w:val="-5"/>
        </w:rPr>
        <w:t> </w:t>
      </w:r>
      <w:r>
        <w:rPr/>
        <w:t>контакт</w:t>
      </w:r>
      <w:r>
        <w:rPr>
          <w:spacing w:val="-6"/>
        </w:rPr>
        <w:t> </w:t>
      </w:r>
      <w:r>
        <w:rPr/>
        <w:t>із</w:t>
      </w:r>
      <w:r>
        <w:rPr>
          <w:spacing w:val="-5"/>
        </w:rPr>
        <w:t> </w:t>
      </w:r>
      <w:r>
        <w:rPr/>
        <w:t>торговими</w:t>
      </w:r>
      <w:r>
        <w:rPr>
          <w:spacing w:val="-5"/>
        </w:rPr>
        <w:t> </w:t>
      </w:r>
      <w:r>
        <w:rPr/>
        <w:t>агентами,</w:t>
      </w:r>
      <w:r>
        <w:rPr>
          <w:spacing w:val="4"/>
        </w:rPr>
        <w:t> </w:t>
      </w:r>
      <w:r>
        <w:rPr/>
        <w:t>кількість</w:t>
      </w:r>
      <w:r>
        <w:rPr>
          <w:spacing w:val="-7"/>
        </w:rPr>
        <w:t> </w:t>
      </w:r>
      <w:r>
        <w:rPr/>
        <w:t>скарг</w:t>
      </w:r>
      <w:r>
        <w:rPr>
          <w:spacing w:val="-1"/>
        </w:rPr>
        <w:t> </w:t>
      </w:r>
      <w:r>
        <w:rPr/>
        <w:t>від</w:t>
      </w:r>
      <w:r>
        <w:rPr>
          <w:spacing w:val="-3"/>
        </w:rPr>
        <w:t> </w:t>
      </w:r>
      <w:r>
        <w:rPr/>
        <w:t>клієнтів.</w:t>
      </w:r>
    </w:p>
    <w:p>
      <w:pPr>
        <w:pStyle w:val="BodyText"/>
        <w:spacing w:before="11"/>
        <w:rPr>
          <w:sz w:val="27"/>
        </w:rPr>
      </w:pPr>
    </w:p>
    <w:p>
      <w:pPr>
        <w:pStyle w:val="ListParagraph"/>
        <w:numPr>
          <w:ilvl w:val="0"/>
          <w:numId w:val="12"/>
        </w:numPr>
        <w:tabs>
          <w:tab w:pos="1257" w:val="left" w:leader="none"/>
        </w:tabs>
        <w:spacing w:line="360" w:lineRule="auto" w:before="0" w:after="0"/>
        <w:ind w:left="1256" w:right="130" w:hanging="361"/>
        <w:jc w:val="both"/>
        <w:rPr>
          <w:sz w:val="28"/>
        </w:rPr>
      </w:pPr>
      <w:r>
        <w:rPr>
          <w:sz w:val="28"/>
        </w:rPr>
        <w:t>Показники логістичної результативності: кількість відвантажень на одного</w:t>
      </w:r>
      <w:r>
        <w:rPr>
          <w:spacing w:val="1"/>
          <w:sz w:val="28"/>
        </w:rPr>
        <w:t> </w:t>
      </w:r>
      <w:r>
        <w:rPr>
          <w:sz w:val="28"/>
        </w:rPr>
        <w:t>співробітника,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продажу на</w:t>
      </w:r>
      <w:r>
        <w:rPr>
          <w:spacing w:val="1"/>
          <w:sz w:val="28"/>
        </w:rPr>
        <w:t> </w:t>
      </w:r>
      <w:r>
        <w:rPr>
          <w:sz w:val="28"/>
        </w:rPr>
        <w:t>одиницю</w:t>
      </w:r>
      <w:r>
        <w:rPr>
          <w:spacing w:val="1"/>
          <w:sz w:val="28"/>
        </w:rPr>
        <w:t> </w:t>
      </w:r>
      <w:r>
        <w:rPr>
          <w:sz w:val="28"/>
        </w:rPr>
        <w:t>заробітної</w:t>
      </w:r>
      <w:r>
        <w:rPr>
          <w:spacing w:val="1"/>
          <w:sz w:val="28"/>
        </w:rPr>
        <w:t> </w:t>
      </w:r>
      <w:r>
        <w:rPr>
          <w:sz w:val="28"/>
        </w:rPr>
        <w:t>плати,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замовлень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агента-трейдера,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стандартами</w:t>
      </w:r>
      <w:r>
        <w:rPr>
          <w:spacing w:val="1"/>
          <w:sz w:val="28"/>
        </w:rPr>
        <w:t> </w:t>
      </w:r>
      <w:r>
        <w:rPr>
          <w:sz w:val="28"/>
        </w:rPr>
        <w:t>попередніх</w:t>
      </w:r>
      <w:r>
        <w:rPr>
          <w:spacing w:val="1"/>
          <w:sz w:val="28"/>
        </w:rPr>
        <w:t> </w:t>
      </w:r>
      <w:r>
        <w:rPr>
          <w:sz w:val="28"/>
        </w:rPr>
        <w:t>періодів,</w:t>
      </w:r>
      <w:r>
        <w:rPr>
          <w:spacing w:val="2"/>
          <w:sz w:val="28"/>
        </w:rPr>
        <w:t> </w:t>
      </w:r>
      <w:r>
        <w:rPr>
          <w:sz w:val="28"/>
        </w:rPr>
        <w:t>цільові</w:t>
      </w:r>
      <w:r>
        <w:rPr>
          <w:spacing w:val="-5"/>
          <w:sz w:val="28"/>
        </w:rPr>
        <w:t> </w:t>
      </w:r>
      <w:r>
        <w:rPr>
          <w:sz w:val="28"/>
        </w:rPr>
        <w:t>нормативи,</w:t>
      </w:r>
      <w:r>
        <w:rPr>
          <w:spacing w:val="2"/>
          <w:sz w:val="28"/>
        </w:rPr>
        <w:t> </w:t>
      </w:r>
      <w:r>
        <w:rPr>
          <w:sz w:val="28"/>
        </w:rPr>
        <w:t>коефіцієнт</w:t>
      </w:r>
      <w:r>
        <w:rPr>
          <w:spacing w:val="3"/>
          <w:sz w:val="28"/>
        </w:rPr>
        <w:t> </w:t>
      </w:r>
      <w:r>
        <w:rPr>
          <w:sz w:val="28"/>
        </w:rPr>
        <w:t>продуктивності.</w:t>
      </w:r>
    </w:p>
    <w:p>
      <w:pPr>
        <w:pStyle w:val="ListParagraph"/>
        <w:numPr>
          <w:ilvl w:val="0"/>
          <w:numId w:val="12"/>
        </w:numPr>
        <w:tabs>
          <w:tab w:pos="1257" w:val="left" w:leader="none"/>
        </w:tabs>
        <w:spacing w:line="360" w:lineRule="auto" w:before="0" w:after="0"/>
        <w:ind w:left="1256" w:right="132" w:hanging="361"/>
        <w:jc w:val="both"/>
        <w:rPr>
          <w:sz w:val="28"/>
        </w:rPr>
      </w:pPr>
      <w:r>
        <w:rPr>
          <w:sz w:val="28"/>
        </w:rPr>
        <w:t>Характеристики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логістичними</w:t>
      </w:r>
      <w:r>
        <w:rPr>
          <w:spacing w:val="1"/>
          <w:sz w:val="28"/>
        </w:rPr>
        <w:t> </w:t>
      </w:r>
      <w:r>
        <w:rPr>
          <w:sz w:val="28"/>
        </w:rPr>
        <w:t>активами:</w:t>
      </w:r>
      <w:r>
        <w:rPr>
          <w:spacing w:val="1"/>
          <w:sz w:val="28"/>
        </w:rPr>
        <w:t> </w:t>
      </w:r>
      <w:r>
        <w:rPr>
          <w:sz w:val="28"/>
        </w:rPr>
        <w:t>оборотність</w:t>
      </w:r>
      <w:r>
        <w:rPr>
          <w:spacing w:val="1"/>
          <w:sz w:val="28"/>
        </w:rPr>
        <w:t> </w:t>
      </w:r>
      <w:r>
        <w:rPr>
          <w:sz w:val="28"/>
        </w:rPr>
        <w:t>запасів,</w:t>
      </w:r>
      <w:r>
        <w:rPr>
          <w:spacing w:val="-67"/>
          <w:sz w:val="28"/>
        </w:rPr>
        <w:t> </w:t>
      </w:r>
      <w:r>
        <w:rPr>
          <w:sz w:val="28"/>
        </w:rPr>
        <w:t>витрати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підтримку</w:t>
      </w:r>
      <w:r>
        <w:rPr>
          <w:spacing w:val="-15"/>
          <w:sz w:val="28"/>
        </w:rPr>
        <w:t> </w:t>
      </w:r>
      <w:r>
        <w:rPr>
          <w:sz w:val="28"/>
        </w:rPr>
        <w:t>резервів,</w:t>
      </w:r>
      <w:r>
        <w:rPr>
          <w:spacing w:val="-9"/>
          <w:sz w:val="28"/>
        </w:rPr>
        <w:t> </w:t>
      </w:r>
      <w:r>
        <w:rPr>
          <w:sz w:val="28"/>
        </w:rPr>
        <w:t>рівень</w:t>
      </w:r>
      <w:r>
        <w:rPr>
          <w:spacing w:val="-13"/>
          <w:sz w:val="28"/>
        </w:rPr>
        <w:t> </w:t>
      </w:r>
      <w:r>
        <w:rPr>
          <w:sz w:val="28"/>
        </w:rPr>
        <w:t>резервів,</w:t>
      </w:r>
      <w:r>
        <w:rPr>
          <w:spacing w:val="-9"/>
          <w:sz w:val="28"/>
        </w:rPr>
        <w:t> </w:t>
      </w:r>
      <w:r>
        <w:rPr>
          <w:sz w:val="28"/>
        </w:rPr>
        <w:t>кількість</w:t>
      </w:r>
      <w:r>
        <w:rPr>
          <w:spacing w:val="-13"/>
          <w:sz w:val="28"/>
        </w:rPr>
        <w:t> </w:t>
      </w:r>
      <w:r>
        <w:rPr>
          <w:sz w:val="28"/>
        </w:rPr>
        <w:t>днів</w:t>
      </w:r>
      <w:r>
        <w:rPr>
          <w:spacing w:val="-14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поповнення,</w:t>
      </w:r>
      <w:r>
        <w:rPr>
          <w:spacing w:val="-68"/>
          <w:sz w:val="28"/>
        </w:rPr>
        <w:t> </w:t>
      </w:r>
      <w:r>
        <w:rPr>
          <w:sz w:val="28"/>
        </w:rPr>
        <w:t>застарілі</w:t>
      </w:r>
      <w:r>
        <w:rPr>
          <w:spacing w:val="1"/>
          <w:sz w:val="28"/>
        </w:rPr>
        <w:t> </w:t>
      </w:r>
      <w:r>
        <w:rPr>
          <w:sz w:val="28"/>
        </w:rPr>
        <w:t>резерви,</w:t>
      </w:r>
      <w:r>
        <w:rPr>
          <w:spacing w:val="1"/>
          <w:sz w:val="28"/>
        </w:rPr>
        <w:t> </w:t>
      </w:r>
      <w:r>
        <w:rPr>
          <w:sz w:val="28"/>
        </w:rPr>
        <w:t>рентабельність</w:t>
      </w:r>
      <w:r>
        <w:rPr>
          <w:spacing w:val="1"/>
          <w:sz w:val="28"/>
        </w:rPr>
        <w:t> </w:t>
      </w:r>
      <w:r>
        <w:rPr>
          <w:sz w:val="28"/>
        </w:rPr>
        <w:t>чистих</w:t>
      </w:r>
      <w:r>
        <w:rPr>
          <w:spacing w:val="1"/>
          <w:sz w:val="28"/>
        </w:rPr>
        <w:t> </w:t>
      </w:r>
      <w:r>
        <w:rPr>
          <w:sz w:val="28"/>
        </w:rPr>
        <w:t>активів</w:t>
      </w:r>
      <w:r>
        <w:rPr>
          <w:spacing w:val="1"/>
          <w:sz w:val="28"/>
        </w:rPr>
        <w:t> </w:t>
      </w:r>
      <w:r>
        <w:rPr>
          <w:sz w:val="28"/>
        </w:rPr>
        <w:t>(основних</w:t>
      </w:r>
      <w:r>
        <w:rPr>
          <w:spacing w:val="1"/>
          <w:sz w:val="28"/>
        </w:rPr>
        <w:t> </w:t>
      </w:r>
      <w:r>
        <w:rPr>
          <w:sz w:val="28"/>
        </w:rPr>
        <w:t>засобів),</w:t>
      </w:r>
      <w:r>
        <w:rPr>
          <w:spacing w:val="1"/>
          <w:sz w:val="28"/>
        </w:rPr>
        <w:t> </w:t>
      </w:r>
      <w:r>
        <w:rPr>
          <w:sz w:val="28"/>
        </w:rPr>
        <w:t>рентабельність</w:t>
      </w:r>
      <w:r>
        <w:rPr>
          <w:spacing w:val="5"/>
          <w:sz w:val="28"/>
        </w:rPr>
        <w:t> </w:t>
      </w:r>
      <w:r>
        <w:rPr>
          <w:sz w:val="28"/>
        </w:rPr>
        <w:t>інвестицій.</w:t>
      </w:r>
    </w:p>
    <w:p>
      <w:pPr>
        <w:pStyle w:val="ListParagraph"/>
        <w:numPr>
          <w:ilvl w:val="0"/>
          <w:numId w:val="12"/>
        </w:numPr>
        <w:tabs>
          <w:tab w:pos="1257" w:val="left" w:leader="none"/>
        </w:tabs>
        <w:spacing w:line="360" w:lineRule="auto" w:before="1" w:after="0"/>
        <w:ind w:left="1256" w:right="137" w:hanging="361"/>
        <w:jc w:val="both"/>
        <w:rPr>
          <w:sz w:val="28"/>
        </w:rPr>
      </w:pPr>
      <w:r>
        <w:rPr>
          <w:sz w:val="28"/>
        </w:rPr>
        <w:t>Логістичні</w:t>
      </w:r>
      <w:r>
        <w:rPr>
          <w:spacing w:val="1"/>
          <w:sz w:val="28"/>
        </w:rPr>
        <w:t> </w:t>
      </w:r>
      <w:r>
        <w:rPr>
          <w:sz w:val="28"/>
        </w:rPr>
        <w:t>показники</w:t>
      </w:r>
      <w:r>
        <w:rPr>
          <w:spacing w:val="1"/>
          <w:sz w:val="28"/>
        </w:rPr>
        <w:t> </w:t>
      </w:r>
      <w:r>
        <w:rPr>
          <w:sz w:val="28"/>
        </w:rPr>
        <w:t>якості:</w:t>
      </w:r>
      <w:r>
        <w:rPr>
          <w:spacing w:val="1"/>
          <w:sz w:val="28"/>
        </w:rPr>
        <w:t> </w:t>
      </w:r>
      <w:r>
        <w:rPr>
          <w:sz w:val="28"/>
        </w:rPr>
        <w:t>частота</w:t>
      </w:r>
      <w:r>
        <w:rPr>
          <w:spacing w:val="1"/>
          <w:sz w:val="28"/>
        </w:rPr>
        <w:t> </w:t>
      </w:r>
      <w:r>
        <w:rPr>
          <w:sz w:val="28"/>
        </w:rPr>
        <w:t>псування</w:t>
      </w:r>
      <w:r>
        <w:rPr>
          <w:spacing w:val="1"/>
          <w:sz w:val="28"/>
        </w:rPr>
        <w:t> </w:t>
      </w:r>
      <w:r>
        <w:rPr>
          <w:sz w:val="28"/>
        </w:rPr>
        <w:t>товару,</w:t>
      </w:r>
      <w:r>
        <w:rPr>
          <w:spacing w:val="1"/>
          <w:sz w:val="28"/>
        </w:rPr>
        <w:t> </w:t>
      </w:r>
      <w:r>
        <w:rPr>
          <w:sz w:val="28"/>
        </w:rPr>
        <w:t>ціна</w:t>
      </w:r>
      <w:r>
        <w:rPr>
          <w:spacing w:val="1"/>
          <w:sz w:val="28"/>
        </w:rPr>
        <w:t> </w:t>
      </w:r>
      <w:r>
        <w:rPr>
          <w:sz w:val="28"/>
        </w:rPr>
        <w:t>зіпсованого</w:t>
      </w:r>
      <w:r>
        <w:rPr>
          <w:spacing w:val="1"/>
          <w:sz w:val="28"/>
        </w:rPr>
        <w:t> </w:t>
      </w:r>
      <w:r>
        <w:rPr>
          <w:sz w:val="28"/>
        </w:rPr>
        <w:t>товару, кількість скарг на компенсацію, кількість повернень продукції від</w:t>
      </w:r>
      <w:r>
        <w:rPr>
          <w:spacing w:val="1"/>
          <w:sz w:val="28"/>
        </w:rPr>
        <w:t> </w:t>
      </w:r>
      <w:r>
        <w:rPr>
          <w:sz w:val="28"/>
        </w:rPr>
        <w:t>покупців,</w:t>
      </w:r>
      <w:r>
        <w:rPr>
          <w:spacing w:val="3"/>
          <w:sz w:val="28"/>
        </w:rPr>
        <w:t> </w:t>
      </w:r>
      <w:r>
        <w:rPr>
          <w:sz w:val="28"/>
        </w:rPr>
        <w:t>ціна</w:t>
      </w:r>
      <w:r>
        <w:rPr>
          <w:spacing w:val="1"/>
          <w:sz w:val="28"/>
        </w:rPr>
        <w:t> </w:t>
      </w:r>
      <w:r>
        <w:rPr>
          <w:sz w:val="28"/>
        </w:rPr>
        <w:t>продукції,</w:t>
      </w:r>
      <w:r>
        <w:rPr>
          <w:spacing w:val="3"/>
          <w:sz w:val="28"/>
        </w:rPr>
        <w:t> </w:t>
      </w:r>
      <w:r>
        <w:rPr>
          <w:sz w:val="28"/>
        </w:rPr>
        <w:t>що повертається</w:t>
      </w:r>
      <w:r>
        <w:rPr>
          <w:spacing w:val="8"/>
          <w:sz w:val="28"/>
        </w:rPr>
        <w:t> </w:t>
      </w:r>
      <w:r>
        <w:rPr>
          <w:sz w:val="28"/>
        </w:rPr>
        <w:t>[31].</w:t>
      </w:r>
    </w:p>
    <w:p>
      <w:pPr>
        <w:pStyle w:val="BodyText"/>
        <w:spacing w:line="360" w:lineRule="auto" w:before="2"/>
        <w:ind w:left="536" w:right="129" w:firstLine="710"/>
        <w:jc w:val="both"/>
      </w:pPr>
      <w:r>
        <w:rPr/>
        <w:t>Зовнішні оцінки необхідні для виявлення та реалізації споживчих очікувань</w:t>
      </w:r>
      <w:r>
        <w:rPr>
          <w:spacing w:val="1"/>
        </w:rPr>
        <w:t> </w:t>
      </w:r>
      <w:r>
        <w:rPr/>
        <w:t>як стабільних орієнтирів роботи, і навіть для порівняльного аналізу діяльності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підприємств.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ключовими</w:t>
      </w:r>
      <w:r>
        <w:rPr>
          <w:spacing w:val="-5"/>
        </w:rPr>
        <w:t> </w:t>
      </w:r>
      <w:r>
        <w:rPr/>
        <w:t>напрямками:</w:t>
      </w:r>
      <w:r>
        <w:rPr>
          <w:spacing w:val="-4"/>
        </w:rPr>
        <w:t> </w:t>
      </w:r>
      <w:r>
        <w:rPr/>
        <w:t>управління</w:t>
      </w:r>
      <w:r>
        <w:rPr>
          <w:spacing w:val="-3"/>
        </w:rPr>
        <w:t> </w:t>
      </w:r>
      <w:r>
        <w:rPr/>
        <w:t>активами,</w:t>
      </w:r>
      <w:r>
        <w:rPr>
          <w:spacing w:val="-3"/>
        </w:rPr>
        <w:t> </w:t>
      </w:r>
      <w:r>
        <w:rPr/>
        <w:t>витрати,</w:t>
      </w:r>
      <w:r>
        <w:rPr>
          <w:spacing w:val="-2"/>
        </w:rPr>
        <w:t> </w:t>
      </w:r>
      <w:r>
        <w:rPr/>
        <w:t>обслуговування</w:t>
      </w:r>
      <w:r>
        <w:rPr>
          <w:spacing w:val="-3"/>
        </w:rPr>
        <w:t> </w:t>
      </w:r>
      <w:r>
        <w:rPr/>
        <w:t>покупців,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136"/>
        <w:jc w:val="both"/>
      </w:pPr>
      <w:r>
        <w:rPr/>
        <w:t>продуктивність,</w:t>
      </w:r>
      <w:r>
        <w:rPr>
          <w:spacing w:val="1"/>
        </w:rPr>
        <w:t> </w:t>
      </w:r>
      <w:r>
        <w:rPr/>
        <w:t>якість,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технології,</w:t>
      </w:r>
      <w:r>
        <w:rPr>
          <w:spacing w:val="1"/>
        </w:rPr>
        <w:t> </w:t>
      </w:r>
      <w:r>
        <w:rPr/>
        <w:t>транспортування,</w:t>
      </w:r>
      <w:r>
        <w:rPr>
          <w:spacing w:val="1"/>
        </w:rPr>
        <w:t> </w:t>
      </w:r>
      <w:r>
        <w:rPr/>
        <w:t>складування,</w:t>
      </w:r>
      <w:r>
        <w:rPr>
          <w:spacing w:val="-67"/>
        </w:rPr>
        <w:t> </w:t>
      </w:r>
      <w:r>
        <w:rPr/>
        <w:t>обробка</w:t>
      </w:r>
      <w:r>
        <w:rPr>
          <w:spacing w:val="1"/>
        </w:rPr>
        <w:t> </w:t>
      </w:r>
      <w:r>
        <w:rPr/>
        <w:t>замовлень.</w:t>
      </w:r>
    </w:p>
    <w:p>
      <w:pPr>
        <w:pStyle w:val="BodyText"/>
        <w:spacing w:line="360" w:lineRule="auto" w:before="6"/>
        <w:ind w:left="536" w:right="125" w:firstLine="710"/>
        <w:jc w:val="both"/>
      </w:pPr>
      <w:r>
        <w:rPr/>
        <w:t>Якщо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застосувати</w:t>
      </w:r>
      <w:r>
        <w:rPr>
          <w:spacing w:val="1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«ідеального</w:t>
      </w:r>
      <w:r>
        <w:rPr>
          <w:spacing w:val="1"/>
        </w:rPr>
        <w:t> </w:t>
      </w:r>
      <w:r>
        <w:rPr/>
        <w:t>замовлення».</w:t>
      </w:r>
      <w:r>
        <w:rPr>
          <w:spacing w:val="1"/>
        </w:rPr>
        <w:t> </w:t>
      </w:r>
      <w:r>
        <w:rPr/>
        <w:t>«Бездоганний</w:t>
      </w:r>
      <w:r>
        <w:rPr>
          <w:spacing w:val="1"/>
        </w:rPr>
        <w:t> </w:t>
      </w:r>
      <w:r>
        <w:rPr/>
        <w:t>порядок»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організація</w:t>
      </w:r>
      <w:r>
        <w:rPr>
          <w:spacing w:val="1"/>
        </w:rPr>
        <w:t> </w:t>
      </w:r>
      <w:r>
        <w:rPr/>
        <w:t>діяльності,</w:t>
      </w:r>
      <w:r>
        <w:rPr>
          <w:spacing w:val="2"/>
        </w:rPr>
        <w:t> </w:t>
      </w:r>
      <w:r>
        <w:rPr/>
        <w:t>яка має</w:t>
      </w:r>
      <w:r>
        <w:rPr>
          <w:spacing w:val="1"/>
        </w:rPr>
        <w:t> </w:t>
      </w:r>
      <w:r>
        <w:rPr/>
        <w:t>відповідати</w:t>
      </w:r>
      <w:r>
        <w:rPr>
          <w:spacing w:val="-1"/>
        </w:rPr>
        <w:t> </w:t>
      </w:r>
      <w:r>
        <w:rPr/>
        <w:t>наступним стандартам:</w:t>
      </w:r>
    </w:p>
    <w:p>
      <w:pPr>
        <w:pStyle w:val="ListParagraph"/>
        <w:numPr>
          <w:ilvl w:val="0"/>
          <w:numId w:val="13"/>
        </w:numPr>
        <w:tabs>
          <w:tab w:pos="1616" w:val="left" w:leader="none"/>
          <w:tab w:pos="1617" w:val="left" w:leader="none"/>
        </w:tabs>
        <w:spacing w:line="240" w:lineRule="auto" w:before="158" w:after="0"/>
        <w:ind w:left="1617" w:right="0" w:hanging="361"/>
        <w:jc w:val="left"/>
        <w:rPr>
          <w:sz w:val="28"/>
        </w:rPr>
      </w:pPr>
      <w:r>
        <w:rPr>
          <w:sz w:val="28"/>
        </w:rPr>
        <w:t>Доставка</w:t>
      </w:r>
      <w:r>
        <w:rPr>
          <w:spacing w:val="3"/>
          <w:sz w:val="28"/>
        </w:rPr>
        <w:t> </w:t>
      </w:r>
      <w:r>
        <w:rPr>
          <w:sz w:val="28"/>
        </w:rPr>
        <w:t>усієї</w:t>
      </w:r>
      <w:r>
        <w:rPr>
          <w:spacing w:val="-8"/>
          <w:sz w:val="28"/>
        </w:rPr>
        <w:t> </w:t>
      </w:r>
      <w:r>
        <w:rPr>
          <w:sz w:val="28"/>
        </w:rPr>
        <w:t>продукції</w:t>
      </w:r>
      <w:r>
        <w:rPr>
          <w:spacing w:val="-8"/>
          <w:sz w:val="28"/>
        </w:rPr>
        <w:t> </w:t>
      </w:r>
      <w:r>
        <w:rPr>
          <w:sz w:val="28"/>
        </w:rPr>
        <w:t>по</w:t>
      </w:r>
      <w:r>
        <w:rPr>
          <w:spacing w:val="-3"/>
          <w:sz w:val="28"/>
        </w:rPr>
        <w:t> </w:t>
      </w:r>
      <w:r>
        <w:rPr>
          <w:sz w:val="28"/>
        </w:rPr>
        <w:t>всіх</w:t>
      </w:r>
      <w:r>
        <w:rPr>
          <w:spacing w:val="-7"/>
          <w:sz w:val="28"/>
        </w:rPr>
        <w:t> </w:t>
      </w:r>
      <w:r>
        <w:rPr>
          <w:sz w:val="28"/>
        </w:rPr>
        <w:t>замовлених</w:t>
      </w:r>
      <w:r>
        <w:rPr>
          <w:spacing w:val="-6"/>
          <w:sz w:val="28"/>
        </w:rPr>
        <w:t> </w:t>
      </w:r>
      <w:r>
        <w:rPr>
          <w:sz w:val="28"/>
        </w:rPr>
        <w:t>товарних</w:t>
      </w:r>
      <w:r>
        <w:rPr>
          <w:spacing w:val="-7"/>
          <w:sz w:val="28"/>
        </w:rPr>
        <w:t> </w:t>
      </w:r>
      <w:r>
        <w:rPr>
          <w:sz w:val="28"/>
        </w:rPr>
        <w:t>позиціях;</w:t>
      </w:r>
    </w:p>
    <w:p>
      <w:pPr>
        <w:pStyle w:val="ListParagraph"/>
        <w:numPr>
          <w:ilvl w:val="0"/>
          <w:numId w:val="13"/>
        </w:numPr>
        <w:tabs>
          <w:tab w:pos="1616" w:val="left" w:leader="none"/>
          <w:tab w:pos="1617" w:val="left" w:leader="none"/>
          <w:tab w:pos="2954" w:val="left" w:leader="none"/>
          <w:tab w:pos="4374" w:val="left" w:leader="none"/>
          <w:tab w:pos="4758" w:val="left" w:leader="none"/>
          <w:tab w:pos="6039" w:val="left" w:leader="none"/>
          <w:tab w:pos="7074" w:val="left" w:leader="none"/>
          <w:tab w:pos="7434" w:val="left" w:leader="none"/>
          <w:tab w:pos="8940" w:val="left" w:leader="none"/>
        </w:tabs>
        <w:spacing w:line="352" w:lineRule="auto" w:before="162" w:after="0"/>
        <w:ind w:left="1617" w:right="136" w:hanging="360"/>
        <w:jc w:val="left"/>
        <w:rPr>
          <w:sz w:val="28"/>
        </w:rPr>
      </w:pPr>
      <w:r>
        <w:rPr>
          <w:sz w:val="28"/>
        </w:rPr>
        <w:t>Доставка</w:t>
        <w:tab/>
        <w:t>покупцям</w:t>
        <w:tab/>
        <w:t>у</w:t>
        <w:tab/>
        <w:t>бажаний</w:t>
        <w:tab/>
        <w:t>термін</w:t>
        <w:tab/>
        <w:t>з</w:t>
        <w:tab/>
        <w:t>можливим</w:t>
        <w:tab/>
      </w:r>
      <w:r>
        <w:rPr>
          <w:spacing w:val="-1"/>
          <w:sz w:val="28"/>
        </w:rPr>
        <w:t>відхиленням</w:t>
      </w:r>
      <w:r>
        <w:rPr>
          <w:spacing w:val="-67"/>
          <w:sz w:val="28"/>
        </w:rPr>
        <w:t> </w:t>
      </w:r>
      <w:r>
        <w:rPr>
          <w:sz w:val="28"/>
        </w:rPr>
        <w:t>плюс/мінус</w:t>
      </w:r>
      <w:r>
        <w:rPr>
          <w:spacing w:val="1"/>
          <w:sz w:val="28"/>
        </w:rPr>
        <w:t> </w:t>
      </w:r>
      <w:r>
        <w:rPr>
          <w:sz w:val="28"/>
        </w:rPr>
        <w:t>1</w:t>
      </w:r>
      <w:r>
        <w:rPr>
          <w:spacing w:val="1"/>
          <w:sz w:val="28"/>
        </w:rPr>
        <w:t> </w:t>
      </w:r>
      <w:r>
        <w:rPr>
          <w:sz w:val="28"/>
        </w:rPr>
        <w:t>день;</w:t>
      </w:r>
    </w:p>
    <w:p>
      <w:pPr>
        <w:pStyle w:val="ListParagraph"/>
        <w:numPr>
          <w:ilvl w:val="0"/>
          <w:numId w:val="13"/>
        </w:numPr>
        <w:tabs>
          <w:tab w:pos="1616" w:val="left" w:leader="none"/>
          <w:tab w:pos="1617" w:val="left" w:leader="none"/>
        </w:tabs>
        <w:spacing w:line="240" w:lineRule="auto" w:before="6" w:after="0"/>
        <w:ind w:left="1617" w:right="0" w:hanging="361"/>
        <w:jc w:val="left"/>
        <w:rPr>
          <w:sz w:val="28"/>
        </w:rPr>
      </w:pPr>
      <w:r>
        <w:rPr>
          <w:sz w:val="28"/>
        </w:rPr>
        <w:t>Вичерпне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точне</w:t>
      </w:r>
      <w:r>
        <w:rPr>
          <w:spacing w:val="-4"/>
          <w:sz w:val="28"/>
        </w:rPr>
        <w:t> </w:t>
      </w:r>
      <w:r>
        <w:rPr>
          <w:sz w:val="28"/>
        </w:rPr>
        <w:t>ведення</w:t>
      </w:r>
      <w:r>
        <w:rPr>
          <w:spacing w:val="-4"/>
          <w:sz w:val="28"/>
        </w:rPr>
        <w:t> </w:t>
      </w:r>
      <w:r>
        <w:rPr>
          <w:sz w:val="28"/>
        </w:rPr>
        <w:t>документації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замовлення;</w:t>
      </w:r>
    </w:p>
    <w:p>
      <w:pPr>
        <w:pStyle w:val="ListParagraph"/>
        <w:numPr>
          <w:ilvl w:val="0"/>
          <w:numId w:val="13"/>
        </w:numPr>
        <w:tabs>
          <w:tab w:pos="1616" w:val="left" w:leader="none"/>
          <w:tab w:pos="1617" w:val="left" w:leader="none"/>
        </w:tabs>
        <w:spacing w:line="352" w:lineRule="auto" w:before="162" w:after="0"/>
        <w:ind w:left="1617" w:right="138" w:hanging="360"/>
        <w:jc w:val="left"/>
        <w:rPr>
          <w:sz w:val="28"/>
        </w:rPr>
      </w:pPr>
      <w:r>
        <w:rPr>
          <w:sz w:val="28"/>
        </w:rPr>
        <w:t>Виконання</w:t>
      </w:r>
      <w:r>
        <w:rPr>
          <w:spacing w:val="25"/>
          <w:sz w:val="28"/>
        </w:rPr>
        <w:t> </w:t>
      </w:r>
      <w:r>
        <w:rPr>
          <w:sz w:val="28"/>
        </w:rPr>
        <w:t>обумовлених</w:t>
      </w:r>
      <w:r>
        <w:rPr>
          <w:spacing w:val="24"/>
          <w:sz w:val="28"/>
        </w:rPr>
        <w:t> </w:t>
      </w:r>
      <w:r>
        <w:rPr>
          <w:sz w:val="28"/>
        </w:rPr>
        <w:t>термінів</w:t>
      </w:r>
      <w:r>
        <w:rPr>
          <w:spacing w:val="22"/>
          <w:sz w:val="28"/>
        </w:rPr>
        <w:t> </w:t>
      </w:r>
      <w:r>
        <w:rPr>
          <w:sz w:val="28"/>
        </w:rPr>
        <w:t>поставки</w:t>
      </w:r>
      <w:r>
        <w:rPr>
          <w:spacing w:val="28"/>
          <w:sz w:val="28"/>
        </w:rPr>
        <w:t> </w:t>
      </w:r>
      <w:r>
        <w:rPr>
          <w:sz w:val="28"/>
        </w:rPr>
        <w:t>(правильна</w:t>
      </w:r>
      <w:r>
        <w:rPr>
          <w:spacing w:val="25"/>
          <w:sz w:val="28"/>
        </w:rPr>
        <w:t> </w:t>
      </w:r>
      <w:r>
        <w:rPr>
          <w:sz w:val="28"/>
        </w:rPr>
        <w:t>комплектація,</w:t>
      </w:r>
      <w:r>
        <w:rPr>
          <w:spacing w:val="-67"/>
          <w:sz w:val="28"/>
        </w:rPr>
        <w:t> </w:t>
      </w:r>
      <w:r>
        <w:rPr>
          <w:sz w:val="28"/>
        </w:rPr>
        <w:t>готовність</w:t>
      </w:r>
      <w:r>
        <w:rPr>
          <w:spacing w:val="-3"/>
          <w:sz w:val="28"/>
        </w:rPr>
        <w:t> </w:t>
      </w:r>
      <w:r>
        <w:rPr>
          <w:sz w:val="28"/>
        </w:rPr>
        <w:t>до експлуатації,</w:t>
      </w:r>
      <w:r>
        <w:rPr>
          <w:spacing w:val="3"/>
          <w:sz w:val="28"/>
        </w:rPr>
        <w:t> </w:t>
      </w:r>
      <w:r>
        <w:rPr>
          <w:sz w:val="28"/>
        </w:rPr>
        <w:t>відсутність</w:t>
      </w:r>
      <w:r>
        <w:rPr>
          <w:spacing w:val="-2"/>
          <w:sz w:val="28"/>
        </w:rPr>
        <w:t> </w:t>
      </w:r>
      <w:r>
        <w:rPr>
          <w:sz w:val="28"/>
        </w:rPr>
        <w:t>шлюбу</w:t>
      </w:r>
      <w:r>
        <w:rPr>
          <w:spacing w:val="-4"/>
          <w:sz w:val="28"/>
        </w:rPr>
        <w:t> </w:t>
      </w:r>
      <w:r>
        <w:rPr>
          <w:sz w:val="28"/>
        </w:rPr>
        <w:t>тощо.</w:t>
      </w:r>
      <w:r>
        <w:rPr>
          <w:spacing w:val="3"/>
          <w:sz w:val="28"/>
        </w:rPr>
        <w:t> </w:t>
      </w:r>
      <w:r>
        <w:rPr>
          <w:sz w:val="28"/>
        </w:rPr>
        <w:t>буд.).</w:t>
      </w:r>
    </w:p>
    <w:p>
      <w:pPr>
        <w:pStyle w:val="BodyText"/>
        <w:spacing w:line="362" w:lineRule="auto" w:before="7"/>
        <w:ind w:left="536" w:right="126" w:firstLine="710"/>
        <w:jc w:val="both"/>
      </w:pPr>
      <w:r>
        <w:rPr/>
        <w:t>На</w:t>
      </w:r>
      <w:r>
        <w:rPr>
          <w:spacing w:val="-8"/>
        </w:rPr>
        <w:t> </w:t>
      </w:r>
      <w:r>
        <w:rPr/>
        <w:t>шляху</w:t>
      </w:r>
      <w:r>
        <w:rPr>
          <w:spacing w:val="-12"/>
        </w:rPr>
        <w:t> </w:t>
      </w:r>
      <w:r>
        <w:rPr/>
        <w:t>до</w:t>
      </w:r>
      <w:r>
        <w:rPr>
          <w:spacing w:val="-7"/>
        </w:rPr>
        <w:t> </w:t>
      </w:r>
      <w:r>
        <w:rPr/>
        <w:t>досягнення</w:t>
      </w:r>
      <w:r>
        <w:rPr>
          <w:spacing w:val="-7"/>
        </w:rPr>
        <w:t> </w:t>
      </w:r>
      <w:r>
        <w:rPr/>
        <w:t>такої</w:t>
      </w:r>
      <w:r>
        <w:rPr>
          <w:spacing w:val="-13"/>
        </w:rPr>
        <w:t> </w:t>
      </w:r>
      <w:r>
        <w:rPr/>
        <w:t>якості</w:t>
      </w:r>
      <w:r>
        <w:rPr>
          <w:spacing w:val="-12"/>
        </w:rPr>
        <w:t> </w:t>
      </w:r>
      <w:r>
        <w:rPr/>
        <w:t>обслуговування</w:t>
      </w:r>
      <w:r>
        <w:rPr>
          <w:spacing w:val="-8"/>
        </w:rPr>
        <w:t> </w:t>
      </w:r>
      <w:r>
        <w:rPr/>
        <w:t>є</w:t>
      </w:r>
      <w:r>
        <w:rPr>
          <w:spacing w:val="-7"/>
        </w:rPr>
        <w:t> </w:t>
      </w:r>
      <w:r>
        <w:rPr/>
        <w:t>перешкоди,</w:t>
      </w:r>
      <w:r>
        <w:rPr>
          <w:spacing w:val="-5"/>
        </w:rPr>
        <w:t> </w:t>
      </w:r>
      <w:r>
        <w:rPr/>
        <w:t>неповний</w:t>
      </w:r>
      <w:r>
        <w:rPr>
          <w:spacing w:val="-68"/>
        </w:rPr>
        <w:t> </w:t>
      </w:r>
      <w:r>
        <w:rPr>
          <w:w w:val="95"/>
        </w:rPr>
        <w:t>список яких наведено нижче [32, 33]. Сьогодні найкращі компанії показують рівень</w:t>
      </w:r>
      <w:r>
        <w:rPr>
          <w:spacing w:val="1"/>
          <w:w w:val="95"/>
        </w:rPr>
        <w:t> </w:t>
      </w:r>
      <w:r>
        <w:rPr/>
        <w:t>ідеального</w:t>
      </w:r>
      <w:r>
        <w:rPr>
          <w:spacing w:val="-3"/>
        </w:rPr>
        <w:t> </w:t>
      </w:r>
      <w:r>
        <w:rPr/>
        <w:t>порядку</w:t>
      </w:r>
      <w:r>
        <w:rPr>
          <w:spacing w:val="-7"/>
        </w:rPr>
        <w:t> </w:t>
      </w:r>
      <w:r>
        <w:rPr/>
        <w:t>50-60%</w:t>
      </w:r>
      <w:r>
        <w:rPr>
          <w:spacing w:val="-4"/>
        </w:rPr>
        <w:t> </w:t>
      </w:r>
      <w:r>
        <w:rPr/>
        <w:t>(за</w:t>
      </w:r>
      <w:r>
        <w:rPr>
          <w:spacing w:val="-1"/>
        </w:rPr>
        <w:t> </w:t>
      </w:r>
      <w:r>
        <w:rPr/>
        <w:t>всіма</w:t>
      </w:r>
      <w:r>
        <w:rPr>
          <w:spacing w:val="-2"/>
        </w:rPr>
        <w:t> </w:t>
      </w:r>
      <w:r>
        <w:rPr/>
        <w:t>операціями),</w:t>
      </w:r>
      <w:r>
        <w:rPr>
          <w:spacing w:val="-1"/>
        </w:rPr>
        <w:t> </w:t>
      </w:r>
      <w:r>
        <w:rPr/>
        <w:t>нижній</w:t>
      </w:r>
      <w:r>
        <w:rPr>
          <w:spacing w:val="-3"/>
        </w:rPr>
        <w:t> </w:t>
      </w:r>
      <w:r>
        <w:rPr/>
        <w:t>рівень</w:t>
      </w:r>
      <w:r>
        <w:rPr>
          <w:spacing w:val="-4"/>
        </w:rPr>
        <w:t> </w:t>
      </w:r>
      <w:r>
        <w:rPr/>
        <w:t>становить</w:t>
      </w:r>
      <w:r>
        <w:rPr>
          <w:spacing w:val="-5"/>
        </w:rPr>
        <w:t> </w:t>
      </w:r>
      <w:r>
        <w:rPr/>
        <w:t>10%.</w:t>
      </w:r>
    </w:p>
    <w:p>
      <w:pPr>
        <w:pStyle w:val="BodyText"/>
        <w:spacing w:line="360" w:lineRule="auto"/>
        <w:ind w:left="536" w:right="125" w:firstLine="710"/>
        <w:jc w:val="both"/>
      </w:pPr>
      <w:r>
        <w:rPr/>
        <w:t>Втручання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виконання</w:t>
      </w:r>
      <w:r>
        <w:rPr>
          <w:spacing w:val="1"/>
        </w:rPr>
        <w:t> </w:t>
      </w:r>
      <w:r>
        <w:rPr/>
        <w:t>замовлень:</w:t>
      </w:r>
      <w:r>
        <w:rPr>
          <w:spacing w:val="1"/>
        </w:rPr>
        <w:t> </w:t>
      </w:r>
      <w:r>
        <w:rPr/>
        <w:t>Помилка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замовлення,</w:t>
      </w:r>
      <w:r>
        <w:rPr>
          <w:spacing w:val="1"/>
        </w:rPr>
        <w:t> </w:t>
      </w:r>
      <w:r>
        <w:rPr>
          <w:w w:val="95"/>
        </w:rPr>
        <w:t>недостовірна інформація (невірний код товару), недоступність замовленого товару,</w:t>
      </w:r>
      <w:r>
        <w:rPr>
          <w:spacing w:val="1"/>
          <w:w w:val="95"/>
        </w:rPr>
        <w:t> </w:t>
      </w:r>
      <w:r>
        <w:rPr/>
        <w:t>овердрафт, порушення термінів доставки, помилки у замовленні, неуважність при</w:t>
      </w:r>
      <w:r>
        <w:rPr>
          <w:spacing w:val="1"/>
        </w:rPr>
        <w:t> </w:t>
      </w:r>
      <w:r>
        <w:rPr/>
        <w:t>оформленні</w:t>
      </w:r>
      <w:r>
        <w:rPr>
          <w:spacing w:val="1"/>
        </w:rPr>
        <w:t> </w:t>
      </w:r>
      <w:r>
        <w:rPr/>
        <w:t>замовлення,</w:t>
      </w:r>
      <w:r>
        <w:rPr>
          <w:spacing w:val="1"/>
        </w:rPr>
        <w:t> </w:t>
      </w:r>
      <w:r>
        <w:rPr/>
        <w:t>затримка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оформленні</w:t>
      </w:r>
      <w:r>
        <w:rPr>
          <w:spacing w:val="1"/>
        </w:rPr>
        <w:t> </w:t>
      </w:r>
      <w:r>
        <w:rPr/>
        <w:t>замовлення.</w:t>
      </w:r>
      <w:r>
        <w:rPr>
          <w:spacing w:val="1"/>
        </w:rPr>
        <w:t> </w:t>
      </w:r>
      <w:r>
        <w:rPr/>
        <w:t>відвантаження,</w:t>
      </w:r>
      <w:r>
        <w:rPr>
          <w:spacing w:val="1"/>
        </w:rPr>
        <w:t> </w:t>
      </w:r>
      <w:r>
        <w:rPr/>
        <w:t>затримки у доставці, неповне оформлення документів, помилки під час перекладу</w:t>
      </w:r>
      <w:r>
        <w:rPr>
          <w:spacing w:val="1"/>
        </w:rPr>
        <w:t> </w:t>
      </w:r>
      <w:r>
        <w:rPr/>
        <w:t>платежів, дострокова доставка, дефект товарів у дорозі, помилки у виставленні</w:t>
      </w:r>
      <w:r>
        <w:rPr>
          <w:spacing w:val="1"/>
        </w:rPr>
        <w:t> </w:t>
      </w:r>
      <w:r>
        <w:rPr/>
        <w:t>рахунків, сума</w:t>
      </w:r>
      <w:r>
        <w:rPr>
          <w:spacing w:val="-2"/>
        </w:rPr>
        <w:t> </w:t>
      </w:r>
      <w:r>
        <w:rPr/>
        <w:t>платежу, перевищує</w:t>
      </w:r>
      <w:r>
        <w:rPr>
          <w:spacing w:val="4"/>
        </w:rPr>
        <w:t> </w:t>
      </w:r>
      <w:r>
        <w:rPr/>
        <w:t>тариф, неповна</w:t>
      </w:r>
      <w:r>
        <w:rPr>
          <w:spacing w:val="-2"/>
        </w:rPr>
        <w:t> </w:t>
      </w:r>
      <w:r>
        <w:rPr/>
        <w:t>оплата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рахунку</w:t>
      </w:r>
      <w:r>
        <w:rPr>
          <w:spacing w:val="-6"/>
        </w:rPr>
        <w:t> </w:t>
      </w:r>
      <w:r>
        <w:rPr/>
        <w:t>покупця.</w:t>
      </w:r>
    </w:p>
    <w:p>
      <w:pPr>
        <w:pStyle w:val="BodyText"/>
        <w:spacing w:line="360" w:lineRule="auto"/>
        <w:ind w:left="536" w:right="120" w:firstLine="710"/>
        <w:jc w:val="both"/>
      </w:pP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 основному для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маркетингом</w:t>
      </w:r>
      <w:r>
        <w:rPr>
          <w:spacing w:val="1"/>
        </w:rPr>
        <w:t> </w:t>
      </w:r>
      <w:r>
        <w:rPr/>
        <w:t>логістики в маркетинговому каналі використовуватиметься логістичний підхід до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поточних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майбутніх</w:t>
      </w:r>
      <w:r>
        <w:rPr>
          <w:spacing w:val="1"/>
        </w:rPr>
        <w:t> </w:t>
      </w:r>
      <w:r>
        <w:rPr/>
        <w:t>планів,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організаційних</w:t>
      </w:r>
      <w:r>
        <w:rPr>
          <w:spacing w:val="1"/>
        </w:rPr>
        <w:t> </w:t>
      </w:r>
      <w:r>
        <w:rPr/>
        <w:t>структур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моніторингу.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глянемо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маркетинговий</w:t>
      </w:r>
      <w:r>
        <w:rPr>
          <w:spacing w:val="1"/>
        </w:rPr>
        <w:t> </w:t>
      </w:r>
      <w:r>
        <w:rPr/>
        <w:t>канал</w:t>
      </w:r>
      <w:r>
        <w:rPr>
          <w:spacing w:val="1"/>
        </w:rPr>
        <w:t> </w:t>
      </w:r>
      <w:r>
        <w:rPr/>
        <w:t>механізму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логістикою,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орієнтований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інтеграцію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w w:val="95"/>
        </w:rPr>
        <w:t>логістики</w:t>
      </w:r>
      <w:r>
        <w:rPr>
          <w:spacing w:val="32"/>
          <w:w w:val="95"/>
        </w:rPr>
        <w:t> </w:t>
      </w:r>
      <w:r>
        <w:rPr>
          <w:w w:val="95"/>
        </w:rPr>
        <w:t>за</w:t>
      </w:r>
      <w:r>
        <w:rPr>
          <w:spacing w:val="37"/>
          <w:w w:val="95"/>
        </w:rPr>
        <w:t> </w:t>
      </w:r>
      <w:r>
        <w:rPr>
          <w:w w:val="95"/>
        </w:rPr>
        <w:t>збереження</w:t>
      </w:r>
      <w:r>
        <w:rPr>
          <w:spacing w:val="36"/>
          <w:w w:val="95"/>
        </w:rPr>
        <w:t> </w:t>
      </w:r>
      <w:r>
        <w:rPr>
          <w:w w:val="95"/>
        </w:rPr>
        <w:t>значної</w:t>
      </w:r>
      <w:r>
        <w:rPr>
          <w:spacing w:val="24"/>
          <w:w w:val="95"/>
        </w:rPr>
        <w:t> </w:t>
      </w:r>
      <w:r>
        <w:rPr>
          <w:w w:val="95"/>
        </w:rPr>
        <w:t>цінності</w:t>
      </w:r>
      <w:r>
        <w:rPr>
          <w:spacing w:val="33"/>
          <w:w w:val="95"/>
        </w:rPr>
        <w:t> </w:t>
      </w:r>
      <w:r>
        <w:rPr>
          <w:w w:val="95"/>
        </w:rPr>
        <w:t>товарів</w:t>
      </w:r>
      <w:r>
        <w:rPr>
          <w:spacing w:val="30"/>
          <w:w w:val="95"/>
        </w:rPr>
        <w:t> </w:t>
      </w:r>
      <w:r>
        <w:rPr>
          <w:w w:val="95"/>
        </w:rPr>
        <w:t>та</w:t>
      </w:r>
      <w:r>
        <w:rPr>
          <w:spacing w:val="34"/>
          <w:w w:val="95"/>
        </w:rPr>
        <w:t> </w:t>
      </w:r>
      <w:r>
        <w:rPr>
          <w:w w:val="95"/>
        </w:rPr>
        <w:t>послуг.</w:t>
      </w:r>
      <w:r>
        <w:rPr>
          <w:spacing w:val="37"/>
          <w:w w:val="95"/>
        </w:rPr>
        <w:t> </w:t>
      </w:r>
      <w:r>
        <w:rPr>
          <w:w w:val="95"/>
        </w:rPr>
        <w:t>Підсумок</w:t>
      </w:r>
      <w:r>
        <w:rPr>
          <w:spacing w:val="31"/>
          <w:w w:val="95"/>
        </w:rPr>
        <w:t> </w:t>
      </w:r>
      <w:r>
        <w:rPr>
          <w:w w:val="95"/>
        </w:rPr>
        <w:t>цього</w:t>
      </w:r>
      <w:r>
        <w:rPr>
          <w:spacing w:val="33"/>
          <w:w w:val="95"/>
        </w:rPr>
        <w:t> </w:t>
      </w:r>
      <w:r>
        <w:rPr>
          <w:w w:val="95"/>
        </w:rPr>
        <w:t>розділу</w:t>
      </w:r>
    </w:p>
    <w:p>
      <w:pPr>
        <w:pStyle w:val="BodyText"/>
        <w:spacing w:line="321" w:lineRule="exact"/>
        <w:ind w:left="536"/>
        <w:jc w:val="both"/>
      </w:pPr>
      <w:r>
        <w:rPr>
          <w:spacing w:val="-1"/>
        </w:rPr>
        <w:t>–</w:t>
      </w:r>
      <w:r>
        <w:rPr>
          <w:spacing w:val="-13"/>
        </w:rPr>
        <w:t> </w:t>
      </w:r>
      <w:r>
        <w:rPr>
          <w:spacing w:val="-1"/>
        </w:rPr>
        <w:t>сказати,</w:t>
      </w:r>
      <w:r>
        <w:rPr>
          <w:spacing w:val="-11"/>
        </w:rPr>
        <w:t> </w:t>
      </w:r>
      <w:r>
        <w:rPr/>
        <w:t>що</w:t>
      </w:r>
      <w:r>
        <w:rPr>
          <w:spacing w:val="-13"/>
        </w:rPr>
        <w:t> </w:t>
      </w:r>
      <w:r>
        <w:rPr/>
        <w:t>особливу</w:t>
      </w:r>
      <w:r>
        <w:rPr>
          <w:spacing w:val="-17"/>
        </w:rPr>
        <w:t> </w:t>
      </w:r>
      <w:r>
        <w:rPr/>
        <w:t>роль</w:t>
      </w:r>
      <w:r>
        <w:rPr>
          <w:spacing w:val="-10"/>
        </w:rPr>
        <w:t> </w:t>
      </w:r>
      <w:r>
        <w:rPr/>
        <w:t>у</w:t>
      </w:r>
      <w:r>
        <w:rPr>
          <w:spacing w:val="-17"/>
        </w:rPr>
        <w:t> </w:t>
      </w:r>
      <w:r>
        <w:rPr/>
        <w:t>маркетинговій</w:t>
      </w:r>
      <w:r>
        <w:rPr>
          <w:spacing w:val="-13"/>
        </w:rPr>
        <w:t> </w:t>
      </w:r>
      <w:r>
        <w:rPr/>
        <w:t>логістиці</w:t>
      </w:r>
      <w:r>
        <w:rPr>
          <w:spacing w:val="-17"/>
        </w:rPr>
        <w:t> </w:t>
      </w:r>
      <w:r>
        <w:rPr/>
        <w:t>грає</w:t>
      </w:r>
      <w:r>
        <w:rPr>
          <w:spacing w:val="-13"/>
        </w:rPr>
        <w:t> </w:t>
      </w:r>
      <w:r>
        <w:rPr/>
        <w:t>транспорт,</w:t>
      </w:r>
      <w:r>
        <w:rPr>
          <w:spacing w:val="-11"/>
        </w:rPr>
        <w:t> </w:t>
      </w:r>
      <w:r>
        <w:rPr/>
        <w:t>оскільки</w:t>
      </w:r>
      <w:r>
        <w:rPr>
          <w:spacing w:val="-12"/>
        </w:rPr>
        <w:t> </w:t>
      </w:r>
      <w:r>
        <w:rPr/>
        <w:t>він</w:t>
      </w:r>
    </w:p>
    <w:p>
      <w:pPr>
        <w:spacing w:after="0" w:line="321" w:lineRule="exact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4"/>
        <w:jc w:val="both"/>
      </w:pPr>
      <w:r>
        <w:rPr/>
        <w:t>є</w:t>
      </w:r>
      <w:r>
        <w:rPr>
          <w:spacing w:val="-13"/>
        </w:rPr>
        <w:t> </w:t>
      </w:r>
      <w:r>
        <w:rPr/>
        <w:t>інструментом</w:t>
      </w:r>
      <w:r>
        <w:rPr>
          <w:spacing w:val="-12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задоволення</w:t>
      </w:r>
      <w:r>
        <w:rPr>
          <w:spacing w:val="-8"/>
        </w:rPr>
        <w:t> </w:t>
      </w:r>
      <w:r>
        <w:rPr/>
        <w:t>точки</w:t>
      </w:r>
      <w:r>
        <w:rPr>
          <w:spacing w:val="-12"/>
        </w:rPr>
        <w:t> </w:t>
      </w:r>
      <w:r>
        <w:rPr/>
        <w:t>споживчого</w:t>
      </w:r>
      <w:r>
        <w:rPr>
          <w:spacing w:val="-13"/>
        </w:rPr>
        <w:t> </w:t>
      </w:r>
      <w:r>
        <w:rPr/>
        <w:t>попиту</w:t>
      </w:r>
      <w:r>
        <w:rPr>
          <w:spacing w:val="-5"/>
        </w:rPr>
        <w:t> </w:t>
      </w:r>
      <w:r>
        <w:rPr/>
        <w:t>на</w:t>
      </w:r>
      <w:r>
        <w:rPr>
          <w:spacing w:val="-12"/>
        </w:rPr>
        <w:t> </w:t>
      </w:r>
      <w:r>
        <w:rPr/>
        <w:t>продукти</w:t>
      </w:r>
      <w:r>
        <w:rPr>
          <w:spacing w:val="-7"/>
        </w:rPr>
        <w:t> </w:t>
      </w:r>
      <w:r>
        <w:rPr/>
        <w:t>та</w:t>
      </w:r>
      <w:r>
        <w:rPr>
          <w:spacing w:val="-11"/>
        </w:rPr>
        <w:t> </w:t>
      </w:r>
      <w:r>
        <w:rPr/>
        <w:t>послуги,</w:t>
      </w:r>
      <w:r>
        <w:rPr>
          <w:spacing w:val="-68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обговорюватимуться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розділах.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грає</w:t>
      </w:r>
      <w:r>
        <w:rPr>
          <w:spacing w:val="1"/>
        </w:rPr>
        <w:t> </w:t>
      </w:r>
      <w:r>
        <w:rPr/>
        <w:t>місцезнаходження товару, а саме склад, де він перебуває, та зручність місця цього</w:t>
      </w:r>
      <w:r>
        <w:rPr>
          <w:spacing w:val="-67"/>
        </w:rPr>
        <w:t> </w:t>
      </w:r>
      <w:r>
        <w:rPr/>
        <w:t>складу</w:t>
      </w:r>
      <w:r>
        <w:rPr>
          <w:spacing w:val="-4"/>
        </w:rPr>
        <w:t> </w:t>
      </w:r>
      <w:r>
        <w:rPr/>
        <w:t>для</w:t>
      </w:r>
      <w:r>
        <w:rPr>
          <w:spacing w:val="3"/>
        </w:rPr>
        <w:t> </w:t>
      </w:r>
      <w:r>
        <w:rPr/>
        <w:t>перевезника,</w:t>
      </w:r>
      <w:r>
        <w:rPr>
          <w:spacing w:val="3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споживача.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6"/>
        </w:rPr>
      </w:pPr>
    </w:p>
    <w:p>
      <w:pPr>
        <w:pStyle w:val="Heading1"/>
        <w:spacing w:before="1"/>
        <w:ind w:left="536"/>
        <w:jc w:val="both"/>
      </w:pPr>
      <w:bookmarkStart w:name="Висновки до розділу 1" w:id="16"/>
      <w:bookmarkEnd w:id="16"/>
      <w:r>
        <w:rPr>
          <w:b w:val="0"/>
        </w:rPr>
      </w:r>
      <w:bookmarkStart w:name="_bookmark6" w:id="17"/>
      <w:bookmarkEnd w:id="17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1</w:t>
      </w:r>
    </w:p>
    <w:p>
      <w:pPr>
        <w:pStyle w:val="BodyText"/>
        <w:spacing w:before="9"/>
        <w:rPr>
          <w:b/>
          <w:sz w:val="38"/>
        </w:rPr>
      </w:pPr>
    </w:p>
    <w:p>
      <w:pPr>
        <w:pStyle w:val="BodyText"/>
        <w:spacing w:line="362" w:lineRule="auto"/>
        <w:ind w:left="536" w:right="131" w:firstLine="710"/>
        <w:jc w:val="both"/>
      </w:pPr>
      <w:r>
        <w:rPr>
          <w:w w:val="95"/>
        </w:rPr>
        <w:t>В даному розділі були визначені теоретико-методологічні засади формування</w:t>
      </w:r>
      <w:r>
        <w:rPr>
          <w:spacing w:val="1"/>
          <w:w w:val="95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логістичного</w:t>
      </w:r>
      <w:r>
        <w:rPr>
          <w:spacing w:val="-2"/>
        </w:rPr>
        <w:t> </w:t>
      </w:r>
      <w:r>
        <w:rPr/>
        <w:t>маркетингу</w:t>
      </w:r>
      <w:r>
        <w:rPr>
          <w:spacing w:val="-3"/>
        </w:rPr>
        <w:t> </w:t>
      </w:r>
      <w:r>
        <w:rPr/>
        <w:t>компанії-трейдера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промисловому</w:t>
      </w:r>
      <w:r>
        <w:rPr>
          <w:spacing w:val="-6"/>
        </w:rPr>
        <w:t> </w:t>
      </w:r>
      <w:r>
        <w:rPr/>
        <w:t>ринку.</w:t>
      </w:r>
    </w:p>
    <w:p>
      <w:pPr>
        <w:pStyle w:val="BodyText"/>
        <w:spacing w:line="360" w:lineRule="auto"/>
        <w:ind w:left="536" w:right="126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ними,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спричиняють.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всі</w:t>
      </w:r>
      <w:r>
        <w:rPr>
          <w:spacing w:val="-67"/>
        </w:rPr>
        <w:t> </w:t>
      </w:r>
      <w:r>
        <w:rPr/>
        <w:t>моменти взаємодії цих дисциплін при створенні комплексу маркетингу та було</w:t>
      </w:r>
      <w:r>
        <w:rPr>
          <w:spacing w:val="1"/>
        </w:rPr>
        <w:t> </w:t>
      </w:r>
      <w:r>
        <w:rPr/>
        <w:t>визначено місце логістики у маркетингу. Також було виявлено, що найтіснішої є</w:t>
      </w:r>
      <w:r>
        <w:rPr>
          <w:spacing w:val="1"/>
        </w:rPr>
        <w:t> </w:t>
      </w:r>
      <w:r>
        <w:rPr/>
        <w:t>співпраця маркетингу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логістики 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процесу</w:t>
      </w:r>
      <w:r>
        <w:rPr>
          <w:spacing w:val="-4"/>
        </w:rPr>
        <w:t> </w:t>
      </w:r>
      <w:r>
        <w:rPr/>
        <w:t>аналізу</w:t>
      </w:r>
      <w:r>
        <w:rPr>
          <w:spacing w:val="-4"/>
        </w:rPr>
        <w:t> </w:t>
      </w:r>
      <w:r>
        <w:rPr/>
        <w:t>продажів.</w:t>
      </w:r>
    </w:p>
    <w:p>
      <w:pPr>
        <w:pStyle w:val="BodyText"/>
        <w:spacing w:line="360" w:lineRule="auto"/>
        <w:ind w:left="536" w:right="121" w:firstLine="710"/>
        <w:jc w:val="both"/>
      </w:pPr>
      <w:r>
        <w:rPr/>
        <w:t>В другому пункті розіду ми підійшли до поняття маркетингової логістики та</w:t>
      </w:r>
      <w:r>
        <w:rPr>
          <w:spacing w:val="-67"/>
        </w:rPr>
        <w:t> </w:t>
      </w:r>
      <w:r>
        <w:rPr/>
        <w:t>надали декілька визначень цьому поняттю. Також розглянули функції</w:t>
      </w:r>
      <w:r>
        <w:rPr>
          <w:spacing w:val="1"/>
        </w:rPr>
        <w:t> </w:t>
      </w:r>
      <w:r>
        <w:rPr/>
        <w:t>та риси</w:t>
      </w:r>
      <w:r>
        <w:rPr>
          <w:spacing w:val="1"/>
        </w:rPr>
        <w:t> </w:t>
      </w:r>
      <w:r>
        <w:rPr/>
        <w:t>маркетингової логістики, виявили завдання маркетингової логістики. Були виявлеі</w:t>
      </w:r>
      <w:r>
        <w:rPr>
          <w:spacing w:val="-67"/>
        </w:rPr>
        <w:t> </w:t>
      </w:r>
      <w:r>
        <w:rPr/>
        <w:t>основні стадії маркетингової логістики: постановка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поточного стану, створення та розгляд альтернативних проектів системи, вибір</w:t>
      </w:r>
      <w:r>
        <w:rPr>
          <w:spacing w:val="1"/>
        </w:rPr>
        <w:t> </w:t>
      </w:r>
      <w:r>
        <w:rPr/>
        <w:t>оптимального варіанту системи, його впровадження та контроль, далі був наданий</w:t>
      </w:r>
      <w:r>
        <w:rPr>
          <w:spacing w:val="-67"/>
        </w:rPr>
        <w:t> </w:t>
      </w:r>
      <w:r>
        <w:rPr/>
        <w:t>докладний опис</w:t>
      </w:r>
      <w:r>
        <w:rPr>
          <w:spacing w:val="2"/>
        </w:rPr>
        <w:t> </w:t>
      </w:r>
      <w:r>
        <w:rPr/>
        <w:t>цих</w:t>
      </w:r>
      <w:r>
        <w:rPr>
          <w:spacing w:val="-3"/>
        </w:rPr>
        <w:t> </w:t>
      </w:r>
      <w:r>
        <w:rPr/>
        <w:t>стадій.</w:t>
      </w:r>
    </w:p>
    <w:p>
      <w:pPr>
        <w:pStyle w:val="BodyText"/>
        <w:spacing w:line="360" w:lineRule="auto"/>
        <w:ind w:left="536" w:right="122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приділили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функціям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логістики,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вони</w:t>
      </w:r>
      <w:r>
        <w:rPr>
          <w:spacing w:val="-6"/>
        </w:rPr>
        <w:t> </w:t>
      </w:r>
      <w:r>
        <w:rPr/>
        <w:t>були</w:t>
      </w:r>
      <w:r>
        <w:rPr>
          <w:spacing w:val="-6"/>
        </w:rPr>
        <w:t> </w:t>
      </w:r>
      <w:r>
        <w:rPr/>
        <w:t>розглянуті</w:t>
      </w:r>
      <w:r>
        <w:rPr>
          <w:spacing w:val="-12"/>
        </w:rPr>
        <w:t> </w:t>
      </w:r>
      <w:r>
        <w:rPr/>
        <w:t>більш</w:t>
      </w:r>
      <w:r>
        <w:rPr>
          <w:spacing w:val="-5"/>
        </w:rPr>
        <w:t> </w:t>
      </w:r>
      <w:r>
        <w:rPr/>
        <w:t>докладно.</w:t>
      </w:r>
      <w:r>
        <w:rPr>
          <w:spacing w:val="-4"/>
        </w:rPr>
        <w:t> </w:t>
      </w:r>
      <w:r>
        <w:rPr/>
        <w:t>Був</w:t>
      </w:r>
      <w:r>
        <w:rPr>
          <w:spacing w:val="-8"/>
        </w:rPr>
        <w:t> </w:t>
      </w:r>
      <w:r>
        <w:rPr/>
        <w:t>проведений</w:t>
      </w:r>
      <w:r>
        <w:rPr>
          <w:spacing w:val="-7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методів</w:t>
      </w:r>
      <w:r>
        <w:rPr>
          <w:spacing w:val="-68"/>
        </w:rPr>
        <w:t> </w:t>
      </w:r>
      <w:r>
        <w:rPr/>
        <w:t>прогнозування попиту. Також було наведено складові, які включає управління</w:t>
      </w:r>
      <w:r>
        <w:rPr>
          <w:spacing w:val="1"/>
        </w:rPr>
        <w:t> </w:t>
      </w:r>
      <w:r>
        <w:rPr/>
        <w:t>розподілом,</w:t>
      </w:r>
      <w:r>
        <w:rPr>
          <w:spacing w:val="-5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було</w:t>
      </w:r>
      <w:r>
        <w:rPr>
          <w:spacing w:val="-7"/>
        </w:rPr>
        <w:t> </w:t>
      </w:r>
      <w:r>
        <w:rPr/>
        <w:t>розглянуто</w:t>
      </w:r>
      <w:r>
        <w:rPr>
          <w:spacing w:val="-6"/>
        </w:rPr>
        <w:t> </w:t>
      </w:r>
      <w:r>
        <w:rPr/>
        <w:t>місце</w:t>
      </w:r>
      <w:r>
        <w:rPr>
          <w:spacing w:val="-7"/>
        </w:rPr>
        <w:t> </w:t>
      </w:r>
      <w:r>
        <w:rPr/>
        <w:t>складських</w:t>
      </w:r>
      <w:r>
        <w:rPr>
          <w:spacing w:val="-11"/>
        </w:rPr>
        <w:t> </w:t>
      </w:r>
      <w:r>
        <w:rPr/>
        <w:t>площ</w:t>
      </w:r>
      <w:r>
        <w:rPr>
          <w:spacing w:val="2"/>
        </w:rPr>
        <w:t> </w:t>
      </w:r>
      <w:r>
        <w:rPr/>
        <w:t>у</w:t>
      </w:r>
      <w:r>
        <w:rPr>
          <w:spacing w:val="-11"/>
        </w:rPr>
        <w:t> </w:t>
      </w:r>
      <w:r>
        <w:rPr/>
        <w:t>плануванні</w:t>
      </w:r>
      <w:r>
        <w:rPr>
          <w:spacing w:val="-12"/>
        </w:rPr>
        <w:t> </w:t>
      </w:r>
      <w:r>
        <w:rPr/>
        <w:t>розподілу</w:t>
      </w:r>
      <w:r>
        <w:rPr>
          <w:spacing w:val="-68"/>
        </w:rPr>
        <w:t> </w:t>
      </w:r>
      <w:r>
        <w:rPr/>
        <w:t>продукції, навели аналіз систем планування розподілу, була проаналізована та</w:t>
      </w:r>
      <w:r>
        <w:rPr>
          <w:spacing w:val="1"/>
        </w:rPr>
        <w:t> </w:t>
      </w:r>
      <w:r>
        <w:rPr/>
        <w:t>наведена модель планування розподілу, а також докладно розглянутіскладові цієї</w:t>
      </w:r>
      <w:r>
        <w:rPr>
          <w:spacing w:val="1"/>
        </w:rPr>
        <w:t> </w:t>
      </w:r>
      <w:r>
        <w:rPr/>
        <w:t>моделі.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характеристики</w:t>
      </w:r>
      <w:r>
        <w:rPr>
          <w:spacing w:val="1"/>
        </w:rPr>
        <w:t> </w:t>
      </w:r>
      <w:r>
        <w:rPr/>
        <w:t>логістичних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логістичних послуг, що знадобиться нам для подальшого дослідження. Для того,</w:t>
      </w:r>
      <w:r>
        <w:rPr>
          <w:spacing w:val="1"/>
        </w:rPr>
        <w:t> </w:t>
      </w:r>
      <w:r>
        <w:rPr/>
        <w:t>щоб</w:t>
      </w:r>
      <w:r>
        <w:rPr>
          <w:spacing w:val="21"/>
        </w:rPr>
        <w:t> </w:t>
      </w:r>
      <w:r>
        <w:rPr/>
        <w:t>оцінити</w:t>
      </w:r>
      <w:r>
        <w:rPr>
          <w:spacing w:val="19"/>
        </w:rPr>
        <w:t> </w:t>
      </w:r>
      <w:r>
        <w:rPr/>
        <w:t>якість</w:t>
      </w:r>
      <w:r>
        <w:rPr>
          <w:spacing w:val="17"/>
        </w:rPr>
        <w:t> </w:t>
      </w:r>
      <w:r>
        <w:rPr/>
        <w:t>логістичної</w:t>
      </w:r>
      <w:r>
        <w:rPr>
          <w:spacing w:val="14"/>
        </w:rPr>
        <w:t> </w:t>
      </w:r>
      <w:r>
        <w:rPr/>
        <w:t>діяльності</w:t>
      </w:r>
      <w:r>
        <w:rPr>
          <w:spacing w:val="14"/>
        </w:rPr>
        <w:t> </w:t>
      </w:r>
      <w:r>
        <w:rPr/>
        <w:t>були</w:t>
      </w:r>
      <w:r>
        <w:rPr>
          <w:spacing w:val="20"/>
        </w:rPr>
        <w:t> </w:t>
      </w:r>
      <w:r>
        <w:rPr/>
        <w:t>розглянуті</w:t>
      </w:r>
      <w:r>
        <w:rPr>
          <w:spacing w:val="14"/>
        </w:rPr>
        <w:t> </w:t>
      </w:r>
      <w:r>
        <w:rPr/>
        <w:t>та</w:t>
      </w:r>
      <w:r>
        <w:rPr>
          <w:spacing w:val="20"/>
        </w:rPr>
        <w:t> </w:t>
      </w:r>
      <w:r>
        <w:rPr/>
        <w:t>проаналізовані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136"/>
        <w:jc w:val="both"/>
      </w:pPr>
      <w:r>
        <w:rPr/>
        <w:t>логістичні показники результативності, характеристики управління логістичними</w:t>
      </w:r>
      <w:r>
        <w:rPr>
          <w:spacing w:val="1"/>
        </w:rPr>
        <w:t> </w:t>
      </w:r>
      <w:r>
        <w:rPr/>
        <w:t>активами</w:t>
      </w:r>
      <w:r>
        <w:rPr>
          <w:spacing w:val="5"/>
        </w:rPr>
        <w:t> </w:t>
      </w:r>
      <w:r>
        <w:rPr/>
        <w:t>та</w:t>
      </w:r>
      <w:r>
        <w:rPr>
          <w:spacing w:val="2"/>
        </w:rPr>
        <w:t> </w:t>
      </w:r>
      <w:r>
        <w:rPr/>
        <w:t>логістичні</w:t>
      </w:r>
      <w:r>
        <w:rPr>
          <w:spacing w:val="-5"/>
        </w:rPr>
        <w:t> </w:t>
      </w:r>
      <w:r>
        <w:rPr/>
        <w:t>показники</w:t>
      </w:r>
      <w:r>
        <w:rPr>
          <w:spacing w:val="6"/>
        </w:rPr>
        <w:t> </w:t>
      </w:r>
      <w:r>
        <w:rPr/>
        <w:t>якості.</w:t>
      </w:r>
    </w:p>
    <w:p>
      <w:pPr>
        <w:pStyle w:val="BodyText"/>
        <w:spacing w:line="360" w:lineRule="auto" w:before="6"/>
        <w:ind w:left="536" w:right="122" w:firstLine="710"/>
        <w:jc w:val="both"/>
      </w:pPr>
      <w:r>
        <w:rPr/>
        <w:t>Підсумок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маркетинговій</w:t>
      </w:r>
      <w:r>
        <w:rPr>
          <w:spacing w:val="1"/>
        </w:rPr>
        <w:t> </w:t>
      </w:r>
      <w:r>
        <w:rPr/>
        <w:t>логістиці</w:t>
      </w:r>
      <w:r>
        <w:rPr>
          <w:spacing w:val="1"/>
        </w:rPr>
        <w:t> </w:t>
      </w:r>
      <w:r>
        <w:rPr/>
        <w:t>грає</w:t>
      </w:r>
      <w:r>
        <w:rPr>
          <w:spacing w:val="1"/>
        </w:rPr>
        <w:t> </w:t>
      </w:r>
      <w:r>
        <w:rPr/>
        <w:t>транспорт,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інструментом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споживчого</w:t>
      </w:r>
      <w:r>
        <w:rPr>
          <w:spacing w:val="1"/>
        </w:rPr>
        <w:t> </w:t>
      </w:r>
      <w:r>
        <w:rPr/>
        <w:t>попиту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продукти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обговорюватимуться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розділах.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грає</w:t>
      </w:r>
      <w:r>
        <w:rPr>
          <w:spacing w:val="1"/>
        </w:rPr>
        <w:t> </w:t>
      </w:r>
      <w:r>
        <w:rPr/>
        <w:t>місцезнаходження товару, а саме склад, де він перебуває, та зручність місця цього</w:t>
      </w:r>
      <w:r>
        <w:rPr>
          <w:spacing w:val="1"/>
        </w:rPr>
        <w:t> </w:t>
      </w:r>
      <w:r>
        <w:rPr/>
        <w:t>складу</w:t>
      </w:r>
      <w:r>
        <w:rPr>
          <w:spacing w:val="-4"/>
        </w:rPr>
        <w:t> </w:t>
      </w:r>
      <w:r>
        <w:rPr/>
        <w:t>для</w:t>
      </w:r>
      <w:r>
        <w:rPr>
          <w:spacing w:val="3"/>
        </w:rPr>
        <w:t> </w:t>
      </w:r>
      <w:r>
        <w:rPr/>
        <w:t>перевезника,</w:t>
      </w:r>
      <w:r>
        <w:rPr>
          <w:spacing w:val="3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споживача.</w:t>
      </w:r>
    </w:p>
    <w:p>
      <w:pPr>
        <w:pStyle w:val="BodyText"/>
        <w:spacing w:line="360" w:lineRule="auto" w:before="2"/>
        <w:ind w:left="536" w:right="119" w:firstLine="710"/>
        <w:jc w:val="both"/>
      </w:pPr>
      <w:r>
        <w:rPr/>
        <w:t>Також за результатами даного розділу було виявлено, що</w:t>
      </w:r>
      <w:r>
        <w:rPr>
          <w:spacing w:val="1"/>
        </w:rPr>
        <w:t> </w:t>
      </w:r>
      <w:r>
        <w:rPr/>
        <w:t>для того, щоб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утримання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прогнозування попиту</w:t>
      </w:r>
      <w:r>
        <w:rPr>
          <w:spacing w:val="-4"/>
        </w:rPr>
        <w:t> </w:t>
      </w:r>
      <w:r>
        <w:rPr/>
        <w:t>за</w:t>
      </w:r>
      <w:r>
        <w:rPr>
          <w:spacing w:val="2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лінійної</w:t>
      </w:r>
      <w:r>
        <w:rPr>
          <w:spacing w:val="-5"/>
        </w:rPr>
        <w:t> </w:t>
      </w:r>
      <w:r>
        <w:rPr/>
        <w:t>множинної</w:t>
      </w:r>
      <w:r>
        <w:rPr>
          <w:spacing w:val="-5"/>
        </w:rPr>
        <w:t> </w:t>
      </w:r>
      <w:r>
        <w:rPr/>
        <w:t>регресії.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12"/>
        </w:rPr>
      </w:pPr>
    </w:p>
    <w:p>
      <w:pPr>
        <w:pStyle w:val="Heading1"/>
        <w:spacing w:line="256" w:lineRule="auto"/>
        <w:ind w:left="3086" w:right="306" w:hanging="2353"/>
        <w:jc w:val="left"/>
      </w:pPr>
      <w:bookmarkStart w:name="РОЗДІЛ 2 АНАЛІЗ ДІЯЛЬНОСТІ ТОВ «ФПК Reso" w:id="18"/>
      <w:bookmarkEnd w:id="18"/>
      <w:r>
        <w:rPr>
          <w:b w:val="0"/>
        </w:rPr>
      </w:r>
      <w:bookmarkStart w:name="_bookmark7" w:id="19"/>
      <w:bookmarkEnd w:id="19"/>
      <w:r>
        <w:rPr>
          <w:b w:val="0"/>
        </w:rPr>
      </w:r>
      <w:r>
        <w:rPr/>
        <w:t>РОЗДІЛ 2 АНАЛІЗ ДІЯЛЬНОСТІ ТОВ «ФПК ResourceGroup» НА РИНКУ</w:t>
      </w:r>
      <w:r>
        <w:rPr>
          <w:spacing w:val="-67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УКРАЇНИ</w:t>
      </w:r>
    </w:p>
    <w:p>
      <w:pPr>
        <w:pStyle w:val="Heading1"/>
        <w:spacing w:before="45"/>
        <w:ind w:left="536"/>
        <w:jc w:val="left"/>
      </w:pPr>
      <w:bookmarkStart w:name="2.1 Аналіз ринку мінеральних добрив, йог" w:id="20"/>
      <w:bookmarkEnd w:id="20"/>
      <w:r>
        <w:rPr>
          <w:b w:val="0"/>
        </w:rPr>
      </w:r>
      <w:bookmarkStart w:name="_bookmark8" w:id="21"/>
      <w:bookmarkEnd w:id="21"/>
      <w:r>
        <w:rPr>
          <w:b w:val="0"/>
        </w:rPr>
      </w:r>
      <w:r>
        <w:rPr/>
        <w:t>2.1</w:t>
      </w:r>
      <w:r>
        <w:rPr>
          <w:spacing w:val="-4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мінеральних</w:t>
      </w:r>
      <w:r>
        <w:rPr>
          <w:spacing w:val="-7"/>
        </w:rPr>
        <w:t> </w:t>
      </w:r>
      <w:r>
        <w:rPr/>
        <w:t>добрив, його</w:t>
      </w:r>
      <w:r>
        <w:rPr>
          <w:spacing w:val="-7"/>
        </w:rPr>
        <w:t> </w:t>
      </w:r>
      <w:r>
        <w:rPr/>
        <w:t>стану</w:t>
      </w:r>
      <w:r>
        <w:rPr>
          <w:spacing w:val="2"/>
        </w:rPr>
        <w:t> </w:t>
      </w:r>
      <w:r>
        <w:rPr/>
        <w:t>та</w:t>
      </w:r>
      <w:r>
        <w:rPr>
          <w:spacing w:val="-3"/>
        </w:rPr>
        <w:t> </w:t>
      </w:r>
      <w:r>
        <w:rPr/>
        <w:t>тенденцій</w:t>
      </w:r>
    </w:p>
    <w:p>
      <w:pPr>
        <w:pStyle w:val="BodyText"/>
        <w:spacing w:before="8"/>
        <w:rPr>
          <w:b/>
          <w:sz w:val="31"/>
        </w:rPr>
      </w:pPr>
    </w:p>
    <w:p>
      <w:pPr>
        <w:pStyle w:val="BodyText"/>
        <w:spacing w:line="360" w:lineRule="auto"/>
        <w:ind w:left="536" w:right="124" w:firstLine="706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характеристики. Агросектор — одна з небагатьох галузей української економіки,</w:t>
      </w:r>
      <w:r>
        <w:rPr>
          <w:spacing w:val="1"/>
        </w:rPr>
        <w:t> </w:t>
      </w:r>
      <w:r>
        <w:rPr/>
        <w:t>яка динамічно розвивається. Аграрії б'ють рекорди врожайності, валових зборів та</w:t>
      </w:r>
      <w:r>
        <w:rPr>
          <w:spacing w:val="-67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експорту,</w:t>
      </w:r>
      <w:r>
        <w:rPr>
          <w:spacing w:val="1"/>
        </w:rPr>
        <w:t> </w:t>
      </w:r>
      <w:r>
        <w:rPr/>
        <w:t>тож</w:t>
      </w:r>
      <w:r>
        <w:rPr>
          <w:spacing w:val="1"/>
        </w:rPr>
        <w:t> </w:t>
      </w:r>
      <w:r>
        <w:rPr/>
        <w:t>ємність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поступово</w:t>
      </w:r>
      <w:r>
        <w:rPr>
          <w:spacing w:val="1"/>
        </w:rPr>
        <w:t> </w:t>
      </w:r>
      <w:r>
        <w:rPr/>
        <w:t>зростає.</w:t>
      </w:r>
      <w:r>
        <w:rPr>
          <w:spacing w:val="1"/>
        </w:rPr>
        <w:t> </w:t>
      </w:r>
      <w:r>
        <w:rPr/>
        <w:t>Хімічні</w:t>
      </w:r>
      <w:r>
        <w:rPr>
          <w:spacing w:val="1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залишаться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основ</w:t>
      </w:r>
      <w:r>
        <w:rPr>
          <w:spacing w:val="1"/>
        </w:rPr>
        <w:t> </w:t>
      </w:r>
      <w:r>
        <w:rPr/>
        <w:t>аграрного</w:t>
      </w:r>
      <w:r>
        <w:rPr>
          <w:spacing w:val="1"/>
        </w:rPr>
        <w:t> </w:t>
      </w:r>
      <w:r>
        <w:rPr/>
        <w:t>виробництва.</w:t>
      </w:r>
      <w:r>
        <w:rPr>
          <w:spacing w:val="1"/>
        </w:rPr>
        <w:t> </w:t>
      </w:r>
      <w:r>
        <w:rPr/>
        <w:t>Визначимо основні детермінанти зовнішнього середовища: попиту, пропозиції,</w:t>
      </w:r>
      <w:r>
        <w:rPr>
          <w:spacing w:val="1"/>
        </w:rPr>
        <w:t> </w:t>
      </w:r>
      <w:r>
        <w:rPr/>
        <w:t>інформаційного</w:t>
      </w:r>
      <w:r>
        <w:rPr>
          <w:spacing w:val="1"/>
        </w:rPr>
        <w:t> </w:t>
      </w:r>
      <w:r>
        <w:rPr/>
        <w:t>поля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технічних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процесу.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мінеральних добрив України пов’язаний з аграрною галуззю (такими продуктами</w:t>
      </w:r>
      <w:r>
        <w:rPr>
          <w:spacing w:val="1"/>
        </w:rPr>
        <w:t> </w:t>
      </w:r>
      <w:r>
        <w:rPr/>
        <w:t>як</w:t>
      </w:r>
      <w:r>
        <w:rPr>
          <w:spacing w:val="-2"/>
        </w:rPr>
        <w:t> </w:t>
      </w:r>
      <w:r>
        <w:rPr/>
        <w:t>соя,</w:t>
      </w:r>
      <w:r>
        <w:rPr>
          <w:spacing w:val="1"/>
        </w:rPr>
        <w:t> </w:t>
      </w:r>
      <w:r>
        <w:rPr/>
        <w:t>пшениця,</w:t>
      </w:r>
      <w:r>
        <w:rPr>
          <w:spacing w:val="-3"/>
        </w:rPr>
        <w:t> </w:t>
      </w:r>
      <w:r>
        <w:rPr/>
        <w:t>олія),</w:t>
      </w:r>
      <w:r>
        <w:rPr>
          <w:spacing w:val="1"/>
        </w:rPr>
        <w:t> </w:t>
      </w:r>
      <w:r>
        <w:rPr/>
        <w:t>ринком зерна,</w:t>
      </w:r>
      <w:r>
        <w:rPr>
          <w:spacing w:val="1"/>
        </w:rPr>
        <w:t> </w:t>
      </w:r>
      <w:r>
        <w:rPr/>
        <w:t>ринком землі</w:t>
      </w:r>
      <w:r>
        <w:rPr>
          <w:spacing w:val="-6"/>
        </w:rPr>
        <w:t> </w:t>
      </w:r>
      <w:r>
        <w:rPr/>
        <w:t>та</w:t>
      </w:r>
      <w:r>
        <w:rPr>
          <w:spacing w:val="-1"/>
        </w:rPr>
        <w:t> </w:t>
      </w:r>
      <w:r>
        <w:rPr/>
        <w:t>енергетичних</w:t>
      </w:r>
      <w:r>
        <w:rPr>
          <w:spacing w:val="-5"/>
        </w:rPr>
        <w:t> </w:t>
      </w:r>
      <w:r>
        <w:rPr/>
        <w:t>ресурсів.</w:t>
      </w:r>
    </w:p>
    <w:p>
      <w:pPr>
        <w:pStyle w:val="BodyText"/>
        <w:spacing w:before="6"/>
        <w:rPr>
          <w:sz w:val="42"/>
        </w:rPr>
      </w:pPr>
    </w:p>
    <w:p>
      <w:pPr>
        <w:pStyle w:val="BodyText"/>
        <w:spacing w:line="357" w:lineRule="auto" w:after="12"/>
        <w:ind w:left="536" w:right="1103" w:firstLine="706"/>
      </w:pPr>
      <w:r>
        <w:rPr/>
        <w:t>Таблиця 2.1 – Структура виробництва мінеральних добрив в Україні</w:t>
      </w:r>
      <w:r>
        <w:rPr>
          <w:spacing w:val="-67"/>
        </w:rPr>
        <w:t> </w:t>
      </w:r>
      <w:r>
        <w:rPr/>
        <w:t>[складено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внутрішніх даних</w:t>
      </w:r>
      <w:r>
        <w:rPr>
          <w:spacing w:val="-5"/>
        </w:rPr>
        <w:t> </w:t>
      </w:r>
      <w:r>
        <w:rPr/>
        <w:t>компанії]</w:t>
      </w:r>
    </w:p>
    <w:tbl>
      <w:tblPr>
        <w:tblW w:w="0" w:type="auto"/>
        <w:jc w:val="left"/>
        <w:tblInd w:w="1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5"/>
        <w:gridCol w:w="3972"/>
        <w:gridCol w:w="4399"/>
      </w:tblGrid>
      <w:tr>
        <w:trPr>
          <w:trHeight w:val="273" w:hRule="atLeast"/>
        </w:trPr>
        <w:tc>
          <w:tcPr>
            <w:tcW w:w="845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972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Назва</w:t>
            </w:r>
          </w:p>
        </w:tc>
        <w:tc>
          <w:tcPr>
            <w:tcW w:w="4399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Обсяг виробництва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2020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рік, тис.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</w:t>
            </w:r>
          </w:p>
        </w:tc>
      </w:tr>
      <w:tr>
        <w:trPr>
          <w:trHeight w:val="277" w:hRule="atLeast"/>
        </w:trPr>
        <w:tc>
          <w:tcPr>
            <w:tcW w:w="845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9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Група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Ostchem</w:t>
            </w:r>
          </w:p>
        </w:tc>
        <w:tc>
          <w:tcPr>
            <w:tcW w:w="4399" w:type="dxa"/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2600</w:t>
            </w:r>
          </w:p>
        </w:tc>
      </w:tr>
      <w:tr>
        <w:trPr>
          <w:trHeight w:val="278" w:hRule="atLeast"/>
        </w:trPr>
        <w:tc>
          <w:tcPr>
            <w:tcW w:w="845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9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Одеський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припортовий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завод</w:t>
            </w:r>
          </w:p>
        </w:tc>
        <w:tc>
          <w:tcPr>
            <w:tcW w:w="4399" w:type="dxa"/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950</w:t>
            </w:r>
          </w:p>
        </w:tc>
      </w:tr>
      <w:tr>
        <w:trPr>
          <w:trHeight w:val="273" w:hRule="atLeast"/>
        </w:trPr>
        <w:tc>
          <w:tcPr>
            <w:tcW w:w="845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972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Дніпроазот</w:t>
            </w:r>
          </w:p>
        </w:tc>
        <w:tc>
          <w:tcPr>
            <w:tcW w:w="4399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835</w:t>
            </w:r>
          </w:p>
        </w:tc>
      </w:tr>
      <w:tr>
        <w:trPr>
          <w:trHeight w:val="277" w:hRule="atLeast"/>
        </w:trPr>
        <w:tc>
          <w:tcPr>
            <w:tcW w:w="845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9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Сумихімпром</w:t>
            </w:r>
          </w:p>
        </w:tc>
        <w:tc>
          <w:tcPr>
            <w:tcW w:w="4399" w:type="dxa"/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157</w:t>
            </w:r>
          </w:p>
        </w:tc>
      </w:tr>
      <w:tr>
        <w:trPr>
          <w:trHeight w:val="273" w:hRule="atLeast"/>
        </w:trPr>
        <w:tc>
          <w:tcPr>
            <w:tcW w:w="845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972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GROSSDORF</w:t>
            </w:r>
          </w:p>
        </w:tc>
        <w:tc>
          <w:tcPr>
            <w:tcW w:w="4399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132</w:t>
            </w:r>
          </w:p>
        </w:tc>
      </w:tr>
    </w:tbl>
    <w:p>
      <w:pPr>
        <w:pStyle w:val="BodyText"/>
        <w:spacing w:before="9"/>
        <w:rPr>
          <w:sz w:val="29"/>
        </w:rPr>
      </w:pPr>
    </w:p>
    <w:p>
      <w:pPr>
        <w:pStyle w:val="BodyText"/>
        <w:spacing w:line="360" w:lineRule="auto" w:before="1"/>
        <w:ind w:left="536" w:right="124" w:firstLine="706"/>
        <w:jc w:val="right"/>
      </w:pPr>
      <w:r>
        <w:rPr/>
        <w:t>Топ</w:t>
      </w:r>
      <w:r>
        <w:rPr>
          <w:spacing w:val="41"/>
        </w:rPr>
        <w:t> </w:t>
      </w:r>
      <w:r>
        <w:rPr/>
        <w:t>українських</w:t>
      </w:r>
      <w:r>
        <w:rPr>
          <w:spacing w:val="37"/>
        </w:rPr>
        <w:t> </w:t>
      </w:r>
      <w:r>
        <w:rPr/>
        <w:t>виробників</w:t>
      </w:r>
      <w:r>
        <w:rPr>
          <w:spacing w:val="40"/>
        </w:rPr>
        <w:t> </w:t>
      </w:r>
      <w:r>
        <w:rPr/>
        <w:t>міндобрив</w:t>
      </w:r>
      <w:r>
        <w:rPr>
          <w:spacing w:val="45"/>
        </w:rPr>
        <w:t> </w:t>
      </w:r>
      <w:r>
        <w:rPr/>
        <w:t>залишається</w:t>
      </w:r>
      <w:r>
        <w:rPr>
          <w:spacing w:val="43"/>
        </w:rPr>
        <w:t> </w:t>
      </w:r>
      <w:r>
        <w:rPr/>
        <w:t>сталим</w:t>
      </w:r>
      <w:r>
        <w:rPr>
          <w:spacing w:val="43"/>
        </w:rPr>
        <w:t> </w:t>
      </w:r>
      <w:r>
        <w:rPr/>
        <w:t>вже</w:t>
      </w:r>
      <w:r>
        <w:rPr>
          <w:spacing w:val="42"/>
        </w:rPr>
        <w:t> </w:t>
      </w:r>
      <w:r>
        <w:rPr/>
        <w:t>протягом</w:t>
      </w:r>
      <w:r>
        <w:rPr>
          <w:spacing w:val="-67"/>
        </w:rPr>
        <w:t> </w:t>
      </w:r>
      <w:r>
        <w:rPr/>
        <w:t>кількох років, адже підприємств, які виробляють добрива в обсягах понад 100 тис.</w:t>
      </w:r>
      <w:r>
        <w:rPr>
          <w:spacing w:val="-67"/>
        </w:rPr>
        <w:t> </w:t>
      </w:r>
      <w:r>
        <w:rPr/>
        <w:t>т</w:t>
      </w:r>
      <w:r>
        <w:rPr>
          <w:spacing w:val="-10"/>
        </w:rPr>
        <w:t> </w:t>
      </w:r>
      <w:r>
        <w:rPr/>
        <w:t>всього</w:t>
      </w:r>
      <w:r>
        <w:rPr>
          <w:spacing w:val="-7"/>
        </w:rPr>
        <w:t> </w:t>
      </w:r>
      <w:r>
        <w:rPr/>
        <w:t>кілька.</w:t>
      </w:r>
      <w:r>
        <w:rPr>
          <w:spacing w:val="-6"/>
        </w:rPr>
        <w:t> </w:t>
      </w:r>
      <w:r>
        <w:rPr/>
        <w:t>Однак</w:t>
      </w:r>
      <w:r>
        <w:rPr>
          <w:spacing w:val="-8"/>
        </w:rPr>
        <w:t> </w:t>
      </w:r>
      <w:r>
        <w:rPr/>
        <w:t>навіть</w:t>
      </w:r>
      <w:r>
        <w:rPr>
          <w:spacing w:val="-6"/>
        </w:rPr>
        <w:t> </w:t>
      </w:r>
      <w:r>
        <w:rPr/>
        <w:t>вони</w:t>
      </w:r>
      <w:r>
        <w:rPr>
          <w:spacing w:val="-8"/>
        </w:rPr>
        <w:t> </w:t>
      </w:r>
      <w:r>
        <w:rPr/>
        <w:t>працюють</w:t>
      </w:r>
      <w:r>
        <w:rPr>
          <w:spacing w:val="-10"/>
        </w:rPr>
        <w:t> </w:t>
      </w:r>
      <w:r>
        <w:rPr/>
        <w:t>нестабільно</w:t>
      </w:r>
      <w:r>
        <w:rPr>
          <w:spacing w:val="-4"/>
        </w:rPr>
        <w:t> </w:t>
      </w:r>
      <w:r>
        <w:rPr/>
        <w:t>та</w:t>
      </w:r>
      <w:r>
        <w:rPr>
          <w:spacing w:val="-8"/>
        </w:rPr>
        <w:t> </w:t>
      </w:r>
      <w:r>
        <w:rPr/>
        <w:t>виробничі</w:t>
      </w:r>
      <w:r>
        <w:rPr>
          <w:spacing w:val="-13"/>
        </w:rPr>
        <w:t> </w:t>
      </w:r>
      <w:r>
        <w:rPr/>
        <w:t>потужності</w:t>
      </w:r>
      <w:r>
        <w:rPr>
          <w:spacing w:val="-67"/>
        </w:rPr>
        <w:t> </w:t>
      </w:r>
      <w:r>
        <w:rPr/>
        <w:t>деяких</w:t>
      </w:r>
      <w:r>
        <w:rPr>
          <w:spacing w:val="48"/>
        </w:rPr>
        <w:t> </w:t>
      </w:r>
      <w:r>
        <w:rPr/>
        <w:t>підприємств</w:t>
      </w:r>
      <w:r>
        <w:rPr>
          <w:spacing w:val="51"/>
        </w:rPr>
        <w:t> </w:t>
      </w:r>
      <w:r>
        <w:rPr/>
        <w:t>задіяні</w:t>
      </w:r>
      <w:r>
        <w:rPr>
          <w:spacing w:val="48"/>
        </w:rPr>
        <w:t> </w:t>
      </w:r>
      <w:r>
        <w:rPr/>
        <w:t>менш</w:t>
      </w:r>
      <w:r>
        <w:rPr>
          <w:spacing w:val="55"/>
        </w:rPr>
        <w:t> </w:t>
      </w:r>
      <w:r>
        <w:rPr/>
        <w:t>ніж</w:t>
      </w:r>
      <w:r>
        <w:rPr>
          <w:spacing w:val="52"/>
        </w:rPr>
        <w:t> </w:t>
      </w:r>
      <w:r>
        <w:rPr/>
        <w:t>на</w:t>
      </w:r>
      <w:r>
        <w:rPr>
          <w:spacing w:val="54"/>
        </w:rPr>
        <w:t> </w:t>
      </w:r>
      <w:r>
        <w:rPr/>
        <w:t>половину.</w:t>
      </w:r>
      <w:r>
        <w:rPr>
          <w:spacing w:val="58"/>
        </w:rPr>
        <w:t> </w:t>
      </w:r>
      <w:r>
        <w:rPr/>
        <w:t>Через</w:t>
      </w:r>
      <w:r>
        <w:rPr>
          <w:spacing w:val="53"/>
        </w:rPr>
        <w:t> </w:t>
      </w:r>
      <w:r>
        <w:rPr/>
        <w:t>енергетичну</w:t>
      </w:r>
      <w:r>
        <w:rPr>
          <w:spacing w:val="48"/>
        </w:rPr>
        <w:t> </w:t>
      </w:r>
      <w:r>
        <w:rPr/>
        <w:t>кризу</w:t>
      </w:r>
      <w:r>
        <w:rPr>
          <w:spacing w:val="53"/>
        </w:rPr>
        <w:t> </w:t>
      </w:r>
      <w:r>
        <w:rPr/>
        <w:t>в</w:t>
      </w:r>
      <w:r>
        <w:rPr>
          <w:spacing w:val="-67"/>
        </w:rPr>
        <w:t> </w:t>
      </w:r>
      <w:r>
        <w:rPr/>
        <w:t>країні</w:t>
      </w:r>
      <w:r>
        <w:rPr>
          <w:spacing w:val="-14"/>
        </w:rPr>
        <w:t> </w:t>
      </w:r>
      <w:r>
        <w:rPr/>
        <w:t>та</w:t>
      </w:r>
      <w:r>
        <w:rPr>
          <w:spacing w:val="-9"/>
        </w:rPr>
        <w:t> </w:t>
      </w:r>
      <w:r>
        <w:rPr/>
        <w:t>постійні</w:t>
      </w:r>
      <w:r>
        <w:rPr>
          <w:spacing w:val="-13"/>
        </w:rPr>
        <w:t> </w:t>
      </w:r>
      <w:r>
        <w:rPr/>
        <w:t>різкі</w:t>
      </w:r>
      <w:r>
        <w:rPr>
          <w:spacing w:val="-14"/>
        </w:rPr>
        <w:t> </w:t>
      </w:r>
      <w:r>
        <w:rPr/>
        <w:t>зміни</w:t>
      </w:r>
      <w:r>
        <w:rPr>
          <w:spacing w:val="-9"/>
        </w:rPr>
        <w:t> </w:t>
      </w:r>
      <w:r>
        <w:rPr/>
        <w:t>цін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газ</w:t>
      </w:r>
      <w:r>
        <w:rPr>
          <w:spacing w:val="-13"/>
        </w:rPr>
        <w:t> </w:t>
      </w:r>
      <w:r>
        <w:rPr/>
        <w:t>деякі</w:t>
      </w:r>
      <w:r>
        <w:rPr>
          <w:spacing w:val="-13"/>
        </w:rPr>
        <w:t> </w:t>
      </w:r>
      <w:r>
        <w:rPr/>
        <w:t>підприємства зупиняють</w:t>
      </w:r>
      <w:r>
        <w:rPr>
          <w:spacing w:val="-11"/>
        </w:rPr>
        <w:t> </w:t>
      </w:r>
      <w:r>
        <w:rPr/>
        <w:t>свою</w:t>
      </w:r>
      <w:r>
        <w:rPr>
          <w:spacing w:val="-10"/>
        </w:rPr>
        <w:t> </w:t>
      </w:r>
      <w:r>
        <w:rPr/>
        <w:t>роботу.</w:t>
      </w:r>
      <w:r>
        <w:rPr>
          <w:spacing w:val="-67"/>
        </w:rPr>
        <w:t> </w:t>
      </w:r>
      <w:r>
        <w:rPr/>
        <w:t>Як бачимо,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Group</w:t>
      </w:r>
      <w:r>
        <w:rPr>
          <w:spacing w:val="70"/>
        </w:rPr>
        <w:t> </w:t>
      </w:r>
      <w:r>
        <w:rPr/>
        <w:t>DF звітують про</w:t>
      </w:r>
      <w:r>
        <w:rPr>
          <w:spacing w:val="70"/>
        </w:rPr>
        <w:t> </w:t>
      </w:r>
      <w:r>
        <w:rPr/>
        <w:t>значне</w:t>
      </w:r>
      <w:r>
        <w:rPr>
          <w:spacing w:val="70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об'ємів виробництва. Зокрема, Черкаський ПрАТ «АЗОТ» за 2020 р. виробив 1,748</w:t>
      </w:r>
      <w:r>
        <w:rPr>
          <w:spacing w:val="-67"/>
        </w:rPr>
        <w:t> </w:t>
      </w:r>
      <w:r>
        <w:rPr/>
        <w:t>млн</w:t>
      </w:r>
      <w:r>
        <w:rPr>
          <w:spacing w:val="53"/>
        </w:rPr>
        <w:t> </w:t>
      </w:r>
      <w:r>
        <w:rPr/>
        <w:t>т</w:t>
      </w:r>
      <w:r>
        <w:rPr>
          <w:spacing w:val="52"/>
        </w:rPr>
        <w:t> </w:t>
      </w:r>
      <w:r>
        <w:rPr/>
        <w:t>азотних</w:t>
      </w:r>
      <w:r>
        <w:rPr>
          <w:spacing w:val="49"/>
        </w:rPr>
        <w:t> </w:t>
      </w:r>
      <w:r>
        <w:rPr/>
        <w:t>мінеральних</w:t>
      </w:r>
      <w:r>
        <w:rPr>
          <w:spacing w:val="49"/>
        </w:rPr>
        <w:t> </w:t>
      </w:r>
      <w:r>
        <w:rPr/>
        <w:t>добрив,</w:t>
      </w:r>
      <w:r>
        <w:rPr>
          <w:spacing w:val="55"/>
        </w:rPr>
        <w:t> </w:t>
      </w:r>
      <w:r>
        <w:rPr/>
        <w:t>що</w:t>
      </w:r>
      <w:r>
        <w:rPr>
          <w:spacing w:val="54"/>
        </w:rPr>
        <w:t> </w:t>
      </w:r>
      <w:r>
        <w:rPr/>
        <w:t>на</w:t>
      </w:r>
      <w:r>
        <w:rPr>
          <w:spacing w:val="54"/>
        </w:rPr>
        <w:t> </w:t>
      </w:r>
      <w:r>
        <w:rPr/>
        <w:t>11%</w:t>
      </w:r>
      <w:r>
        <w:rPr>
          <w:spacing w:val="53"/>
        </w:rPr>
        <w:t> </w:t>
      </w:r>
      <w:r>
        <w:rPr/>
        <w:t>більше</w:t>
      </w:r>
      <w:r>
        <w:rPr>
          <w:spacing w:val="55"/>
        </w:rPr>
        <w:t> </w:t>
      </w:r>
      <w:r>
        <w:rPr/>
        <w:t>показника</w:t>
      </w:r>
      <w:r>
        <w:rPr>
          <w:spacing w:val="53"/>
        </w:rPr>
        <w:t> </w:t>
      </w:r>
      <w:r>
        <w:rPr/>
        <w:t>2019</w:t>
      </w:r>
      <w:r>
        <w:rPr>
          <w:spacing w:val="54"/>
        </w:rPr>
        <w:t> </w:t>
      </w:r>
      <w:r>
        <w:rPr/>
        <w:t>р.</w:t>
      </w:r>
      <w:r>
        <w:rPr>
          <w:spacing w:val="56"/>
        </w:rPr>
        <w:t> </w:t>
      </w:r>
      <w:r>
        <w:rPr/>
        <w:t>Так,</w:t>
      </w:r>
      <w:r>
        <w:rPr>
          <w:spacing w:val="-67"/>
        </w:rPr>
        <w:t> </w:t>
      </w:r>
      <w:r>
        <w:rPr/>
        <w:t>товарної</w:t>
      </w:r>
      <w:r>
        <w:rPr>
          <w:spacing w:val="44"/>
        </w:rPr>
        <w:t> </w:t>
      </w:r>
      <w:r>
        <w:rPr/>
        <w:t>аміачної</w:t>
      </w:r>
      <w:r>
        <w:rPr>
          <w:spacing w:val="44"/>
        </w:rPr>
        <w:t> </w:t>
      </w:r>
      <w:r>
        <w:rPr/>
        <w:t>селітри</w:t>
      </w:r>
      <w:r>
        <w:rPr>
          <w:spacing w:val="49"/>
        </w:rPr>
        <w:t> </w:t>
      </w:r>
      <w:r>
        <w:rPr/>
        <w:t>було</w:t>
      </w:r>
      <w:r>
        <w:rPr>
          <w:spacing w:val="49"/>
        </w:rPr>
        <w:t> </w:t>
      </w:r>
      <w:r>
        <w:rPr/>
        <w:t>вироблено</w:t>
      </w:r>
      <w:r>
        <w:rPr>
          <w:spacing w:val="49"/>
        </w:rPr>
        <w:t> </w:t>
      </w:r>
      <w:r>
        <w:rPr/>
        <w:t>513,2</w:t>
      </w:r>
      <w:r>
        <w:rPr>
          <w:spacing w:val="49"/>
        </w:rPr>
        <w:t> </w:t>
      </w:r>
      <w:r>
        <w:rPr/>
        <w:t>тис.</w:t>
      </w:r>
      <w:r>
        <w:rPr>
          <w:spacing w:val="46"/>
        </w:rPr>
        <w:t> </w:t>
      </w:r>
      <w:r>
        <w:rPr/>
        <w:t>т,</w:t>
      </w:r>
      <w:r>
        <w:rPr>
          <w:spacing w:val="46"/>
        </w:rPr>
        <w:t> </w:t>
      </w:r>
      <w:r>
        <w:rPr/>
        <w:t>товарного</w:t>
      </w:r>
      <w:r>
        <w:rPr>
          <w:spacing w:val="49"/>
        </w:rPr>
        <w:t> </w:t>
      </w:r>
      <w:r>
        <w:rPr/>
        <w:t>карбаміду</w:t>
      </w:r>
      <w:r>
        <w:rPr>
          <w:spacing w:val="50"/>
        </w:rPr>
        <w:t> </w:t>
      </w:r>
      <w:r>
        <w:rPr/>
        <w:t>—</w:t>
      </w:r>
    </w:p>
    <w:p>
      <w:pPr>
        <w:pStyle w:val="BodyText"/>
        <w:spacing w:line="321" w:lineRule="exact"/>
        <w:ind w:left="536"/>
      </w:pPr>
      <w:r>
        <w:rPr/>
        <w:t>575,2</w:t>
      </w:r>
      <w:r>
        <w:rPr>
          <w:spacing w:val="-3"/>
        </w:rPr>
        <w:t> </w:t>
      </w:r>
      <w:r>
        <w:rPr/>
        <w:t>тис. т, КАС</w:t>
      </w:r>
      <w:r>
        <w:rPr>
          <w:spacing w:val="2"/>
        </w:rPr>
        <w:t> </w:t>
      </w:r>
      <w:r>
        <w:rPr/>
        <w:t>—</w:t>
      </w:r>
      <w:r>
        <w:rPr>
          <w:spacing w:val="-1"/>
        </w:rPr>
        <w:t> </w:t>
      </w:r>
      <w:r>
        <w:rPr/>
        <w:t>644</w:t>
      </w:r>
      <w:r>
        <w:rPr>
          <w:spacing w:val="-3"/>
        </w:rPr>
        <w:t> </w:t>
      </w:r>
      <w:r>
        <w:rPr/>
        <w:t>тис. т, аміачної</w:t>
      </w:r>
      <w:r>
        <w:rPr>
          <w:spacing w:val="-7"/>
        </w:rPr>
        <w:t> </w:t>
      </w:r>
      <w:r>
        <w:rPr/>
        <w:t>води —</w:t>
      </w:r>
      <w:r>
        <w:rPr>
          <w:spacing w:val="-2"/>
        </w:rPr>
        <w:t> </w:t>
      </w:r>
      <w:r>
        <w:rPr/>
        <w:t>16,1</w:t>
      </w:r>
      <w:r>
        <w:rPr>
          <w:spacing w:val="-2"/>
        </w:rPr>
        <w:t> </w:t>
      </w:r>
      <w:r>
        <w:rPr/>
        <w:t>тис. т.</w:t>
      </w:r>
    </w:p>
    <w:p>
      <w:pPr>
        <w:spacing w:after="0" w:line="321" w:lineRule="exact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32" w:firstLine="706"/>
        <w:jc w:val="both"/>
      </w:pPr>
      <w:r>
        <w:rPr/>
        <w:t>ПрАТ «Рівнеазот» за 11 місяців 2020 р. випустив 768,2 тис. т мінеральних</w:t>
      </w:r>
      <w:r>
        <w:rPr>
          <w:spacing w:val="1"/>
        </w:rPr>
        <w:t> </w:t>
      </w:r>
      <w:r>
        <w:rPr/>
        <w:t>добрив,</w:t>
      </w:r>
      <w:r>
        <w:rPr>
          <w:spacing w:val="-6"/>
        </w:rPr>
        <w:t> </w:t>
      </w:r>
      <w:r>
        <w:rPr/>
        <w:t>що</w:t>
      </w:r>
      <w:r>
        <w:rPr>
          <w:spacing w:val="-8"/>
        </w:rPr>
        <w:t> </w:t>
      </w:r>
      <w:r>
        <w:rPr/>
        <w:t>на</w:t>
      </w:r>
      <w:r>
        <w:rPr>
          <w:spacing w:val="-8"/>
        </w:rPr>
        <w:t> </w:t>
      </w:r>
      <w:r>
        <w:rPr/>
        <w:t>10%</w:t>
      </w:r>
      <w:r>
        <w:rPr>
          <w:spacing w:val="-9"/>
        </w:rPr>
        <w:t> </w:t>
      </w:r>
      <w:r>
        <w:rPr/>
        <w:t>перевершує</w:t>
      </w:r>
      <w:r>
        <w:rPr>
          <w:spacing w:val="-3"/>
        </w:rPr>
        <w:t> </w:t>
      </w:r>
      <w:r>
        <w:rPr/>
        <w:t>торішній</w:t>
      </w:r>
      <w:r>
        <w:rPr>
          <w:spacing w:val="-4"/>
        </w:rPr>
        <w:t> </w:t>
      </w:r>
      <w:r>
        <w:rPr/>
        <w:t>показник.</w:t>
      </w:r>
      <w:r>
        <w:rPr>
          <w:spacing w:val="-2"/>
        </w:rPr>
        <w:t> </w:t>
      </w:r>
      <w:r>
        <w:rPr/>
        <w:t>Підприємством</w:t>
      </w:r>
      <w:r>
        <w:rPr>
          <w:spacing w:val="-7"/>
        </w:rPr>
        <w:t> </w:t>
      </w:r>
      <w:r>
        <w:rPr/>
        <w:t>вироблено</w:t>
      </w:r>
      <w:r>
        <w:rPr>
          <w:spacing w:val="-7"/>
        </w:rPr>
        <w:t> </w:t>
      </w:r>
      <w:r>
        <w:rPr/>
        <w:t>42,7</w:t>
      </w:r>
      <w:r>
        <w:rPr>
          <w:spacing w:val="-68"/>
        </w:rPr>
        <w:t> </w:t>
      </w:r>
      <w:r>
        <w:rPr/>
        <w:t>тис. т аміаку водного технічного, 515,6 тис. т аміачної селітри, 6,7 тис. т аміачної</w:t>
      </w:r>
      <w:r>
        <w:rPr>
          <w:spacing w:val="1"/>
        </w:rPr>
        <w:t> </w:t>
      </w:r>
      <w:r>
        <w:rPr/>
        <w:t>селітри (у</w:t>
      </w:r>
      <w:r>
        <w:rPr>
          <w:spacing w:val="-3"/>
        </w:rPr>
        <w:t> </w:t>
      </w:r>
      <w:r>
        <w:rPr/>
        <w:t>вигляді</w:t>
      </w:r>
      <w:r>
        <w:rPr>
          <w:spacing w:val="-5"/>
        </w:rPr>
        <w:t> </w:t>
      </w:r>
      <w:r>
        <w:rPr/>
        <w:t>плаву) та</w:t>
      </w:r>
      <w:r>
        <w:rPr>
          <w:spacing w:val="1"/>
        </w:rPr>
        <w:t> </w:t>
      </w:r>
      <w:r>
        <w:rPr/>
        <w:t>203,1 тис.</w:t>
      </w:r>
      <w:r>
        <w:rPr>
          <w:spacing w:val="4"/>
        </w:rPr>
        <w:t> </w:t>
      </w:r>
      <w:r>
        <w:rPr/>
        <w:t>т</w:t>
      </w:r>
      <w:r>
        <w:rPr>
          <w:spacing w:val="-1"/>
        </w:rPr>
        <w:t> </w:t>
      </w:r>
      <w:r>
        <w:rPr/>
        <w:t>ВАС.</w:t>
      </w:r>
      <w:r>
        <w:rPr>
          <w:spacing w:val="12"/>
        </w:rPr>
        <w:t> </w:t>
      </w:r>
      <w:r>
        <w:rPr/>
        <w:t>[38]</w:t>
      </w:r>
    </w:p>
    <w:p>
      <w:pPr>
        <w:pStyle w:val="BodyText"/>
        <w:spacing w:line="360" w:lineRule="auto"/>
        <w:ind w:left="536" w:right="125" w:firstLine="706"/>
        <w:jc w:val="both"/>
      </w:pPr>
      <w:r>
        <w:rPr>
          <w:w w:val="95"/>
        </w:rPr>
        <w:t>ПрАТ «Сєверодонецьке об'єднання «Азот», I півріччя 2020 р. випустив 330,78</w:t>
      </w:r>
      <w:r>
        <w:rPr>
          <w:spacing w:val="1"/>
          <w:w w:val="95"/>
        </w:rPr>
        <w:t> </w:t>
      </w:r>
      <w:r>
        <w:rPr/>
        <w:t>тис. т мінеральних добрив, що на 70% перевищує торішній результат (103,89 тис.</w:t>
      </w:r>
      <w:r>
        <w:rPr>
          <w:spacing w:val="1"/>
        </w:rPr>
        <w:t> </w:t>
      </w:r>
      <w:r>
        <w:rPr/>
        <w:t>т).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виготовляє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підприємством випущено 192,07 тис. т аміачної селітри, 122,58 тис. т карбаміду,</w:t>
      </w:r>
      <w:r>
        <w:rPr>
          <w:spacing w:val="1"/>
        </w:rPr>
        <w:t> </w:t>
      </w:r>
      <w:r>
        <w:rPr/>
        <w:t>12,83 тис.</w:t>
      </w:r>
      <w:r>
        <w:rPr>
          <w:spacing w:val="4"/>
        </w:rPr>
        <w:t> </w:t>
      </w:r>
      <w:r>
        <w:rPr/>
        <w:t>т карбамідо-аміачної</w:t>
      </w:r>
      <w:r>
        <w:rPr>
          <w:spacing w:val="-4"/>
        </w:rPr>
        <w:t> </w:t>
      </w:r>
      <w:r>
        <w:rPr/>
        <w:t>суміші.</w:t>
      </w:r>
    </w:p>
    <w:p>
      <w:pPr>
        <w:pStyle w:val="BodyText"/>
        <w:spacing w:line="360" w:lineRule="auto"/>
        <w:ind w:left="536" w:right="123" w:firstLine="706"/>
        <w:jc w:val="both"/>
      </w:pPr>
      <w:r>
        <w:rPr>
          <w:w w:val="95"/>
        </w:rPr>
        <w:t>Крім того, у 2020 р. ринок сульфату амонію склав понад 407 тис. т. При цьому</w:t>
      </w:r>
      <w:r>
        <w:rPr>
          <w:spacing w:val="1"/>
          <w:w w:val="95"/>
        </w:rPr>
        <w:t> </w:t>
      </w:r>
      <w:r>
        <w:rPr/>
        <w:t>найбільшими</w:t>
      </w:r>
      <w:r>
        <w:rPr>
          <w:spacing w:val="1"/>
        </w:rPr>
        <w:t> </w:t>
      </w:r>
      <w:r>
        <w:rPr/>
        <w:t>виробниками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«Сумихімпром»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«Українські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добрива». Також за допомогою появи нового вітчизняного виробника зменшилася</w:t>
      </w:r>
      <w:r>
        <w:rPr>
          <w:spacing w:val="-67"/>
        </w:rPr>
        <w:t> </w:t>
      </w:r>
      <w:r>
        <w:rPr/>
        <w:t>частка імпорту до 40%, тоді як у 2019 р. вона склала понад 50% [38]. Нижче</w:t>
      </w:r>
      <w:r>
        <w:rPr>
          <w:spacing w:val="1"/>
        </w:rPr>
        <w:t> </w:t>
      </w:r>
      <w:r>
        <w:rPr/>
        <w:t>наведено таблицю, яка харакетиризує виробництво мінеральних добрив в Україні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2020 рік</w:t>
      </w:r>
      <w:r>
        <w:rPr>
          <w:spacing w:val="1"/>
        </w:rPr>
        <w:t> </w:t>
      </w:r>
      <w:r>
        <w:rPr/>
        <w:t>по групах</w:t>
      </w:r>
      <w:r>
        <w:rPr>
          <w:spacing w:val="-3"/>
        </w:rPr>
        <w:t> </w:t>
      </w:r>
      <w:r>
        <w:rPr/>
        <w:t>добрив</w:t>
      </w:r>
      <w:r>
        <w:rPr>
          <w:spacing w:val="3"/>
        </w:rPr>
        <w:t> </w:t>
      </w:r>
      <w:r>
        <w:rPr/>
        <w:t>в тисячах</w:t>
      </w:r>
      <w:r>
        <w:rPr>
          <w:spacing w:val="-4"/>
        </w:rPr>
        <w:t> </w:t>
      </w:r>
      <w:r>
        <w:rPr/>
        <w:t>тон</w:t>
      </w:r>
      <w:r>
        <w:rPr>
          <w:spacing w:val="1"/>
        </w:rPr>
        <w:t> </w:t>
      </w:r>
      <w:r>
        <w:rPr/>
        <w:t>(табл.</w:t>
      </w:r>
      <w:r>
        <w:rPr>
          <w:spacing w:val="3"/>
        </w:rPr>
        <w:t> </w:t>
      </w:r>
      <w:r>
        <w:rPr/>
        <w:t>2.2).</w:t>
      </w:r>
    </w:p>
    <w:p>
      <w:pPr>
        <w:pStyle w:val="BodyText"/>
        <w:spacing w:before="1"/>
        <w:rPr>
          <w:sz w:val="30"/>
        </w:rPr>
      </w:pPr>
    </w:p>
    <w:p>
      <w:pPr>
        <w:pStyle w:val="BodyText"/>
        <w:spacing w:line="362" w:lineRule="auto" w:before="1"/>
        <w:ind w:left="536" w:right="350" w:firstLine="706"/>
      </w:pPr>
      <w:r>
        <w:rPr/>
        <w:t>Таблиця</w:t>
      </w:r>
      <w:r>
        <w:rPr>
          <w:spacing w:val="-3"/>
        </w:rPr>
        <w:t> </w:t>
      </w:r>
      <w:r>
        <w:rPr/>
        <w:t>2.2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Виробництво</w:t>
      </w:r>
      <w:r>
        <w:rPr>
          <w:spacing w:val="-2"/>
        </w:rPr>
        <w:t> </w:t>
      </w:r>
      <w:r>
        <w:rPr/>
        <w:t>мінеральних</w:t>
      </w:r>
      <w:r>
        <w:rPr>
          <w:spacing w:val="-3"/>
        </w:rPr>
        <w:t> </w:t>
      </w:r>
      <w:r>
        <w:rPr/>
        <w:t>добрив</w:t>
      </w:r>
      <w:r>
        <w:rPr>
          <w:spacing w:val="-6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</w:t>
      </w:r>
      <w:r>
        <w:rPr>
          <w:spacing w:val="-8"/>
        </w:rPr>
        <w:t> </w:t>
      </w:r>
      <w:r>
        <w:rPr/>
        <w:t>за</w:t>
      </w:r>
      <w:r>
        <w:rPr>
          <w:spacing w:val="-1"/>
        </w:rPr>
        <w:t> </w:t>
      </w:r>
      <w:r>
        <w:rPr/>
        <w:t>групами</w:t>
      </w:r>
      <w:r>
        <w:rPr>
          <w:spacing w:val="-67"/>
        </w:rPr>
        <w:t> </w:t>
      </w:r>
      <w:r>
        <w:rPr/>
        <w:t>добрив [складено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внутрішніх</w:t>
      </w:r>
      <w:r>
        <w:rPr>
          <w:spacing w:val="-4"/>
        </w:rPr>
        <w:t> </w:t>
      </w:r>
      <w:r>
        <w:rPr/>
        <w:t>даних</w:t>
      </w:r>
      <w:r>
        <w:rPr>
          <w:spacing w:val="-4"/>
        </w:rPr>
        <w:t> </w:t>
      </w:r>
      <w:r>
        <w:rPr/>
        <w:t>компанії]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8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9"/>
        <w:gridCol w:w="999"/>
        <w:gridCol w:w="1292"/>
        <w:gridCol w:w="701"/>
        <w:gridCol w:w="1268"/>
        <w:gridCol w:w="855"/>
        <w:gridCol w:w="706"/>
        <w:gridCol w:w="850"/>
        <w:gridCol w:w="711"/>
      </w:tblGrid>
      <w:tr>
        <w:trPr>
          <w:trHeight w:val="671" w:hRule="atLeast"/>
        </w:trPr>
        <w:tc>
          <w:tcPr>
            <w:tcW w:w="196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999" w:type="dxa"/>
          </w:tcPr>
          <w:p>
            <w:pPr>
              <w:pStyle w:val="TableParagraph"/>
              <w:spacing w:before="106"/>
              <w:ind w:left="105"/>
              <w:rPr>
                <w:sz w:val="24"/>
              </w:rPr>
            </w:pPr>
            <w:r>
              <w:rPr>
                <w:sz w:val="24"/>
              </w:rPr>
              <w:t>Аміак</w:t>
            </w:r>
          </w:p>
        </w:tc>
        <w:tc>
          <w:tcPr>
            <w:tcW w:w="1292" w:type="dxa"/>
          </w:tcPr>
          <w:p>
            <w:pPr>
              <w:pStyle w:val="TableParagraph"/>
              <w:spacing w:before="106"/>
              <w:ind w:left="105"/>
              <w:rPr>
                <w:sz w:val="24"/>
              </w:rPr>
            </w:pPr>
            <w:r>
              <w:rPr>
                <w:sz w:val="24"/>
              </w:rPr>
              <w:t>Селітра</w:t>
            </w:r>
          </w:p>
        </w:tc>
        <w:tc>
          <w:tcPr>
            <w:tcW w:w="701" w:type="dxa"/>
          </w:tcPr>
          <w:p>
            <w:pPr>
              <w:pStyle w:val="TableParagraph"/>
              <w:spacing w:before="106"/>
              <w:ind w:left="83" w:right="64"/>
              <w:jc w:val="center"/>
              <w:rPr>
                <w:sz w:val="24"/>
              </w:rPr>
            </w:pPr>
            <w:r>
              <w:rPr>
                <w:sz w:val="24"/>
              </w:rPr>
              <w:t>ВАС</w:t>
            </w:r>
          </w:p>
        </w:tc>
        <w:tc>
          <w:tcPr>
            <w:tcW w:w="1268" w:type="dxa"/>
          </w:tcPr>
          <w:p>
            <w:pPr>
              <w:pStyle w:val="TableParagraph"/>
              <w:spacing w:before="106"/>
              <w:ind w:left="109"/>
              <w:rPr>
                <w:sz w:val="24"/>
              </w:rPr>
            </w:pPr>
            <w:r>
              <w:rPr>
                <w:sz w:val="24"/>
              </w:rPr>
              <w:t>Карбамід</w:t>
            </w:r>
          </w:p>
        </w:tc>
        <w:tc>
          <w:tcPr>
            <w:tcW w:w="855" w:type="dxa"/>
          </w:tcPr>
          <w:p>
            <w:pPr>
              <w:pStyle w:val="TableParagraph"/>
              <w:spacing w:before="106"/>
              <w:ind w:left="104"/>
              <w:rPr>
                <w:sz w:val="24"/>
              </w:rPr>
            </w:pPr>
            <w:r>
              <w:rPr>
                <w:sz w:val="24"/>
              </w:rPr>
              <w:t>КАС</w:t>
            </w:r>
          </w:p>
        </w:tc>
        <w:tc>
          <w:tcPr>
            <w:tcW w:w="706" w:type="dxa"/>
          </w:tcPr>
          <w:p>
            <w:pPr>
              <w:pStyle w:val="TableParagraph"/>
              <w:spacing w:before="106"/>
              <w:ind w:left="104"/>
              <w:rPr>
                <w:sz w:val="24"/>
              </w:rPr>
            </w:pPr>
            <w:r>
              <w:rPr>
                <w:sz w:val="24"/>
              </w:rPr>
              <w:t>NP</w:t>
            </w:r>
          </w:p>
        </w:tc>
        <w:tc>
          <w:tcPr>
            <w:tcW w:w="850" w:type="dxa"/>
          </w:tcPr>
          <w:p>
            <w:pPr>
              <w:pStyle w:val="TableParagraph"/>
              <w:spacing w:before="106"/>
              <w:ind w:left="104"/>
              <w:rPr>
                <w:sz w:val="24"/>
              </w:rPr>
            </w:pPr>
            <w:r>
              <w:rPr>
                <w:sz w:val="24"/>
              </w:rPr>
              <w:t>NPK</w:t>
            </w:r>
          </w:p>
        </w:tc>
        <w:tc>
          <w:tcPr>
            <w:tcW w:w="711" w:type="dxa"/>
          </w:tcPr>
          <w:p>
            <w:pPr>
              <w:pStyle w:val="TableParagraph"/>
              <w:spacing w:before="106"/>
              <w:ind w:left="108"/>
              <w:rPr>
                <w:sz w:val="24"/>
              </w:rPr>
            </w:pPr>
            <w:r>
              <w:rPr>
                <w:sz w:val="24"/>
              </w:rPr>
              <w:t>СА</w:t>
            </w:r>
          </w:p>
        </w:tc>
      </w:tr>
      <w:tr>
        <w:trPr>
          <w:trHeight w:val="474" w:hRule="atLeast"/>
        </w:trPr>
        <w:tc>
          <w:tcPr>
            <w:tcW w:w="196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ОПЗ</w:t>
            </w:r>
          </w:p>
        </w:tc>
        <w:tc>
          <w:tcPr>
            <w:tcW w:w="99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900</w:t>
            </w: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spacing w:before="6"/>
              <w:ind w:left="109"/>
              <w:rPr>
                <w:sz w:val="24"/>
              </w:rPr>
            </w:pPr>
            <w:r>
              <w:rPr>
                <w:sz w:val="24"/>
              </w:rPr>
              <w:t>660</w:t>
            </w:r>
          </w:p>
        </w:tc>
        <w:tc>
          <w:tcPr>
            <w:tcW w:w="85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69" w:hRule="atLeast"/>
        </w:trPr>
        <w:tc>
          <w:tcPr>
            <w:tcW w:w="196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Дніпро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Азот</w:t>
            </w:r>
          </w:p>
        </w:tc>
        <w:tc>
          <w:tcPr>
            <w:tcW w:w="99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520</w:t>
            </w: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spacing w:before="6"/>
              <w:ind w:left="109"/>
              <w:rPr>
                <w:sz w:val="24"/>
              </w:rPr>
            </w:pPr>
            <w:r>
              <w:rPr>
                <w:sz w:val="24"/>
              </w:rPr>
              <w:t>770</w:t>
            </w:r>
          </w:p>
        </w:tc>
        <w:tc>
          <w:tcPr>
            <w:tcW w:w="855" w:type="dxa"/>
          </w:tcPr>
          <w:p>
            <w:pPr>
              <w:pStyle w:val="TableParagraph"/>
              <w:spacing w:before="6"/>
              <w:ind w:left="104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74" w:hRule="atLeast"/>
        </w:trPr>
        <w:tc>
          <w:tcPr>
            <w:tcW w:w="1969" w:type="dxa"/>
          </w:tcPr>
          <w:p>
            <w:pPr>
              <w:pStyle w:val="TableParagraph"/>
              <w:spacing w:before="10"/>
              <w:ind w:left="105"/>
              <w:rPr>
                <w:sz w:val="24"/>
              </w:rPr>
            </w:pPr>
            <w:r>
              <w:rPr>
                <w:sz w:val="24"/>
              </w:rPr>
              <w:t>Черкаси Азот</w:t>
            </w:r>
          </w:p>
        </w:tc>
        <w:tc>
          <w:tcPr>
            <w:tcW w:w="999" w:type="dxa"/>
          </w:tcPr>
          <w:p>
            <w:pPr>
              <w:pStyle w:val="TableParagraph"/>
              <w:spacing w:before="10"/>
              <w:ind w:left="105"/>
              <w:rPr>
                <w:sz w:val="24"/>
              </w:rPr>
            </w:pPr>
            <w:r>
              <w:rPr>
                <w:sz w:val="24"/>
              </w:rPr>
              <w:t>960</w:t>
            </w:r>
          </w:p>
        </w:tc>
        <w:tc>
          <w:tcPr>
            <w:tcW w:w="1292" w:type="dxa"/>
          </w:tcPr>
          <w:p>
            <w:pPr>
              <w:pStyle w:val="TableParagraph"/>
              <w:spacing w:before="10"/>
              <w:ind w:left="105"/>
              <w:rPr>
                <w:sz w:val="24"/>
              </w:rPr>
            </w:pPr>
            <w:r>
              <w:rPr>
                <w:sz w:val="24"/>
              </w:rPr>
              <w:t>970</w:t>
            </w: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spacing w:before="10"/>
              <w:ind w:left="109"/>
              <w:rPr>
                <w:sz w:val="24"/>
              </w:rPr>
            </w:pPr>
            <w:r>
              <w:rPr>
                <w:sz w:val="24"/>
              </w:rPr>
              <w:t>890</w:t>
            </w:r>
          </w:p>
        </w:tc>
        <w:tc>
          <w:tcPr>
            <w:tcW w:w="855" w:type="dxa"/>
          </w:tcPr>
          <w:p>
            <w:pPr>
              <w:pStyle w:val="TableParagraph"/>
              <w:spacing w:before="10"/>
              <w:ind w:left="104"/>
              <w:rPr>
                <w:sz w:val="24"/>
              </w:rPr>
            </w:pPr>
            <w:r>
              <w:rPr>
                <w:sz w:val="24"/>
              </w:rPr>
              <w:t>500</w:t>
            </w: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spacing w:before="10"/>
              <w:ind w:left="108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</w:tr>
      <w:tr>
        <w:trPr>
          <w:trHeight w:val="772" w:hRule="atLeast"/>
        </w:trPr>
        <w:tc>
          <w:tcPr>
            <w:tcW w:w="1969" w:type="dxa"/>
          </w:tcPr>
          <w:p>
            <w:pPr>
              <w:pStyle w:val="TableParagraph"/>
              <w:spacing w:line="259" w:lineRule="auto" w:before="6"/>
              <w:ind w:left="105" w:right="125"/>
              <w:rPr>
                <w:sz w:val="24"/>
              </w:rPr>
            </w:pPr>
            <w:r>
              <w:rPr>
                <w:sz w:val="24"/>
              </w:rPr>
              <w:t>Сєвєродонецкий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Азот</w:t>
            </w:r>
          </w:p>
        </w:tc>
        <w:tc>
          <w:tcPr>
            <w:tcW w:w="9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2" w:type="dxa"/>
          </w:tcPr>
          <w:p>
            <w:pPr>
              <w:pStyle w:val="TableParagraph"/>
              <w:spacing w:before="154"/>
              <w:ind w:left="105"/>
              <w:rPr>
                <w:sz w:val="24"/>
              </w:rPr>
            </w:pPr>
            <w:r>
              <w:rPr>
                <w:sz w:val="24"/>
              </w:rPr>
              <w:t>550</w:t>
            </w: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spacing w:before="154"/>
              <w:ind w:left="109"/>
              <w:rPr>
                <w:sz w:val="24"/>
              </w:rPr>
            </w:pPr>
            <w:r>
              <w:rPr>
                <w:sz w:val="24"/>
              </w:rPr>
              <w:t>390</w:t>
            </w:r>
          </w:p>
        </w:tc>
        <w:tc>
          <w:tcPr>
            <w:tcW w:w="855" w:type="dxa"/>
          </w:tcPr>
          <w:p>
            <w:pPr>
              <w:pStyle w:val="TableParagraph"/>
              <w:spacing w:before="154"/>
              <w:ind w:left="104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69" w:hRule="atLeast"/>
        </w:trPr>
        <w:tc>
          <w:tcPr>
            <w:tcW w:w="196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Рівно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Азот</w:t>
            </w:r>
          </w:p>
        </w:tc>
        <w:tc>
          <w:tcPr>
            <w:tcW w:w="99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420</w:t>
            </w:r>
          </w:p>
        </w:tc>
        <w:tc>
          <w:tcPr>
            <w:tcW w:w="1292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540</w:t>
            </w:r>
          </w:p>
        </w:tc>
        <w:tc>
          <w:tcPr>
            <w:tcW w:w="701" w:type="dxa"/>
          </w:tcPr>
          <w:p>
            <w:pPr>
              <w:pStyle w:val="TableParagraph"/>
              <w:spacing w:before="6"/>
              <w:ind w:left="83" w:right="192"/>
              <w:jc w:val="center"/>
              <w:rPr>
                <w:sz w:val="24"/>
              </w:rPr>
            </w:pPr>
            <w:r>
              <w:rPr>
                <w:sz w:val="24"/>
              </w:rPr>
              <w:t>470</w:t>
            </w:r>
          </w:p>
        </w:tc>
        <w:tc>
          <w:tcPr>
            <w:tcW w:w="126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74" w:hRule="atLeast"/>
        </w:trPr>
        <w:tc>
          <w:tcPr>
            <w:tcW w:w="1969" w:type="dxa"/>
          </w:tcPr>
          <w:p>
            <w:pPr>
              <w:pStyle w:val="TableParagraph"/>
              <w:spacing w:before="10"/>
              <w:ind w:left="105"/>
              <w:rPr>
                <w:sz w:val="24"/>
              </w:rPr>
            </w:pPr>
            <w:r>
              <w:rPr>
                <w:sz w:val="24"/>
              </w:rPr>
              <w:t>Суми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Хімпром</w:t>
            </w:r>
          </w:p>
        </w:tc>
        <w:tc>
          <w:tcPr>
            <w:tcW w:w="9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6" w:type="dxa"/>
          </w:tcPr>
          <w:p>
            <w:pPr>
              <w:pStyle w:val="TableParagraph"/>
              <w:spacing w:before="10"/>
              <w:ind w:left="104"/>
              <w:rPr>
                <w:sz w:val="24"/>
              </w:rPr>
            </w:pPr>
            <w:r>
              <w:rPr>
                <w:sz w:val="24"/>
              </w:rPr>
              <w:t>160</w:t>
            </w:r>
          </w:p>
        </w:tc>
        <w:tc>
          <w:tcPr>
            <w:tcW w:w="850" w:type="dxa"/>
          </w:tcPr>
          <w:p>
            <w:pPr>
              <w:pStyle w:val="TableParagraph"/>
              <w:spacing w:before="10"/>
              <w:ind w:left="104"/>
              <w:rPr>
                <w:sz w:val="24"/>
              </w:rPr>
            </w:pPr>
            <w:r>
              <w:rPr>
                <w:sz w:val="24"/>
              </w:rPr>
              <w:t>260</w:t>
            </w:r>
          </w:p>
        </w:tc>
        <w:tc>
          <w:tcPr>
            <w:tcW w:w="711" w:type="dxa"/>
          </w:tcPr>
          <w:p>
            <w:pPr>
              <w:pStyle w:val="TableParagraph"/>
              <w:spacing w:before="10"/>
              <w:ind w:left="108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</w:tr>
      <w:tr>
        <w:trPr>
          <w:trHeight w:val="1665" w:hRule="atLeast"/>
        </w:trPr>
        <w:tc>
          <w:tcPr>
            <w:tcW w:w="196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ДЗМУ</w:t>
            </w:r>
          </w:p>
          <w:p>
            <w:pPr>
              <w:pStyle w:val="TableParagraph"/>
              <w:spacing w:line="259" w:lineRule="auto" w:before="22"/>
              <w:ind w:left="105" w:right="327"/>
              <w:rPr>
                <w:sz w:val="24"/>
              </w:rPr>
            </w:pPr>
            <w:r>
              <w:rPr>
                <w:spacing w:val="-1"/>
                <w:sz w:val="24"/>
              </w:rPr>
              <w:t>(Дніпровський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завод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мінеральних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добрив)</w:t>
            </w:r>
          </w:p>
        </w:tc>
        <w:tc>
          <w:tcPr>
            <w:tcW w:w="9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6"/>
              </w:rPr>
            </w:pPr>
          </w:p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6"/>
              </w:rPr>
            </w:pPr>
          </w:p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330</w:t>
            </w:r>
          </w:p>
        </w:tc>
        <w:tc>
          <w:tcPr>
            <w:tcW w:w="711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firstLine="706"/>
      </w:pPr>
      <w:r>
        <w:rPr/>
        <w:t>Продовження</w:t>
      </w:r>
      <w:r>
        <w:rPr>
          <w:spacing w:val="-1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2.2</w:t>
      </w:r>
      <w:r>
        <w:rPr>
          <w:spacing w:val="1"/>
        </w:rPr>
        <w:t> </w:t>
      </w:r>
      <w:r>
        <w:rPr/>
        <w:t>–</w:t>
      </w:r>
      <w:r>
        <w:rPr>
          <w:spacing w:val="-2"/>
        </w:rPr>
        <w:t> </w:t>
      </w:r>
      <w:r>
        <w:rPr/>
        <w:t>Виробництво</w:t>
      </w:r>
      <w:r>
        <w:rPr>
          <w:spacing w:val="-2"/>
        </w:rPr>
        <w:t> </w:t>
      </w:r>
      <w:r>
        <w:rPr/>
        <w:t>мінеральних</w:t>
      </w:r>
      <w:r>
        <w:rPr>
          <w:spacing w:val="-7"/>
        </w:rPr>
        <w:t> </w:t>
      </w:r>
      <w:r>
        <w:rPr/>
        <w:t>добрив</w:t>
      </w:r>
      <w:r>
        <w:rPr>
          <w:spacing w:val="-5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  <w:r>
        <w:rPr>
          <w:spacing w:val="-8"/>
        </w:rPr>
        <w:t> </w:t>
      </w:r>
      <w:r>
        <w:rPr/>
        <w:t>за</w:t>
      </w:r>
      <w:r>
        <w:rPr>
          <w:spacing w:val="-67"/>
        </w:rPr>
        <w:t> </w:t>
      </w:r>
      <w:r>
        <w:rPr/>
        <w:t>групами</w:t>
      </w:r>
      <w:r>
        <w:rPr>
          <w:spacing w:val="-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[складено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внутрішніх</w:t>
      </w:r>
      <w:r>
        <w:rPr>
          <w:spacing w:val="-5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компанії]</w:t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8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9"/>
        <w:gridCol w:w="999"/>
        <w:gridCol w:w="1292"/>
        <w:gridCol w:w="701"/>
        <w:gridCol w:w="1268"/>
        <w:gridCol w:w="855"/>
        <w:gridCol w:w="706"/>
        <w:gridCol w:w="850"/>
        <w:gridCol w:w="711"/>
      </w:tblGrid>
      <w:tr>
        <w:trPr>
          <w:trHeight w:val="475" w:hRule="atLeast"/>
        </w:trPr>
        <w:tc>
          <w:tcPr>
            <w:tcW w:w="196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Хімдивізіон</w:t>
            </w:r>
          </w:p>
        </w:tc>
        <w:tc>
          <w:tcPr>
            <w:tcW w:w="9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5" w:type="dxa"/>
          </w:tcPr>
          <w:p>
            <w:pPr>
              <w:pStyle w:val="TableParagraph"/>
              <w:spacing w:before="6"/>
              <w:ind w:left="104"/>
              <w:rPr>
                <w:sz w:val="24"/>
              </w:rPr>
            </w:pPr>
            <w:r>
              <w:rPr>
                <w:sz w:val="24"/>
              </w:rPr>
              <w:t>75</w:t>
            </w: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474" w:hRule="atLeast"/>
        </w:trPr>
        <w:tc>
          <w:tcPr>
            <w:tcW w:w="1969" w:type="dxa"/>
          </w:tcPr>
          <w:p>
            <w:pPr>
              <w:pStyle w:val="TableParagraph"/>
              <w:spacing w:before="6"/>
              <w:ind w:left="105"/>
              <w:rPr>
                <w:sz w:val="24"/>
              </w:rPr>
            </w:pPr>
            <w:r>
              <w:rPr>
                <w:sz w:val="24"/>
              </w:rPr>
              <w:t>GROSSDORF</w:t>
            </w:r>
          </w:p>
        </w:tc>
        <w:tc>
          <w:tcPr>
            <w:tcW w:w="9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5" w:type="dxa"/>
          </w:tcPr>
          <w:p>
            <w:pPr>
              <w:pStyle w:val="TableParagraph"/>
              <w:spacing w:before="6"/>
              <w:ind w:left="104"/>
              <w:rPr>
                <w:sz w:val="24"/>
              </w:rPr>
            </w:pPr>
            <w:r>
              <w:rPr>
                <w:sz w:val="24"/>
              </w:rPr>
              <w:t>410</w:t>
            </w: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spacing w:before="6"/>
              <w:ind w:left="108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>
        <w:trPr>
          <w:trHeight w:val="767" w:hRule="atLeast"/>
        </w:trPr>
        <w:tc>
          <w:tcPr>
            <w:tcW w:w="1969" w:type="dxa"/>
          </w:tcPr>
          <w:p>
            <w:pPr>
              <w:pStyle w:val="TableParagraph"/>
              <w:spacing w:line="259" w:lineRule="auto" w:before="6"/>
              <w:ind w:left="105" w:right="644"/>
              <w:rPr>
                <w:sz w:val="24"/>
              </w:rPr>
            </w:pPr>
            <w:r>
              <w:rPr>
                <w:sz w:val="24"/>
              </w:rPr>
              <w:t>Українські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міндобрива</w:t>
            </w:r>
          </w:p>
        </w:tc>
        <w:tc>
          <w:tcPr>
            <w:tcW w:w="9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6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0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</w:tcPr>
          <w:p>
            <w:pPr>
              <w:pStyle w:val="TableParagraph"/>
              <w:spacing w:before="154"/>
              <w:ind w:left="108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474" w:hRule="atLeast"/>
        </w:trPr>
        <w:tc>
          <w:tcPr>
            <w:tcW w:w="1969" w:type="dxa"/>
          </w:tcPr>
          <w:p>
            <w:pPr>
              <w:pStyle w:val="TableParagraph"/>
              <w:spacing w:before="11"/>
              <w:ind w:left="105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тон</w:t>
            </w:r>
          </w:p>
        </w:tc>
        <w:tc>
          <w:tcPr>
            <w:tcW w:w="999" w:type="dxa"/>
          </w:tcPr>
          <w:p>
            <w:pPr>
              <w:pStyle w:val="TableParagraph"/>
              <w:spacing w:before="11"/>
              <w:ind w:left="105"/>
              <w:rPr>
                <w:sz w:val="24"/>
              </w:rPr>
            </w:pPr>
            <w:r>
              <w:rPr>
                <w:sz w:val="24"/>
              </w:rPr>
              <w:t>2800</w:t>
            </w:r>
          </w:p>
        </w:tc>
        <w:tc>
          <w:tcPr>
            <w:tcW w:w="1292" w:type="dxa"/>
          </w:tcPr>
          <w:p>
            <w:pPr>
              <w:pStyle w:val="TableParagraph"/>
              <w:spacing w:before="11"/>
              <w:ind w:left="105"/>
              <w:rPr>
                <w:sz w:val="24"/>
              </w:rPr>
            </w:pPr>
            <w:r>
              <w:rPr>
                <w:sz w:val="24"/>
              </w:rPr>
              <w:t>2060</w:t>
            </w:r>
          </w:p>
        </w:tc>
        <w:tc>
          <w:tcPr>
            <w:tcW w:w="701" w:type="dxa"/>
          </w:tcPr>
          <w:p>
            <w:pPr>
              <w:pStyle w:val="TableParagraph"/>
              <w:spacing w:before="11"/>
              <w:ind w:left="104"/>
              <w:rPr>
                <w:sz w:val="24"/>
              </w:rPr>
            </w:pPr>
            <w:r>
              <w:rPr>
                <w:sz w:val="24"/>
              </w:rPr>
              <w:t>470</w:t>
            </w:r>
          </w:p>
        </w:tc>
        <w:tc>
          <w:tcPr>
            <w:tcW w:w="1268" w:type="dxa"/>
          </w:tcPr>
          <w:p>
            <w:pPr>
              <w:pStyle w:val="TableParagraph"/>
              <w:spacing w:before="11"/>
              <w:ind w:left="109"/>
              <w:rPr>
                <w:sz w:val="24"/>
              </w:rPr>
            </w:pPr>
            <w:r>
              <w:rPr>
                <w:sz w:val="24"/>
              </w:rPr>
              <w:t>2710</w:t>
            </w:r>
          </w:p>
        </w:tc>
        <w:tc>
          <w:tcPr>
            <w:tcW w:w="855" w:type="dxa"/>
          </w:tcPr>
          <w:p>
            <w:pPr>
              <w:pStyle w:val="TableParagraph"/>
              <w:spacing w:before="11"/>
              <w:ind w:left="104"/>
              <w:rPr>
                <w:sz w:val="24"/>
              </w:rPr>
            </w:pPr>
            <w:r>
              <w:rPr>
                <w:sz w:val="24"/>
              </w:rPr>
              <w:t>1110</w:t>
            </w:r>
          </w:p>
        </w:tc>
        <w:tc>
          <w:tcPr>
            <w:tcW w:w="706" w:type="dxa"/>
          </w:tcPr>
          <w:p>
            <w:pPr>
              <w:pStyle w:val="TableParagraph"/>
              <w:spacing w:before="11"/>
              <w:ind w:left="104"/>
              <w:rPr>
                <w:sz w:val="24"/>
              </w:rPr>
            </w:pPr>
            <w:r>
              <w:rPr>
                <w:sz w:val="24"/>
              </w:rPr>
              <w:t>280</w:t>
            </w:r>
          </w:p>
        </w:tc>
        <w:tc>
          <w:tcPr>
            <w:tcW w:w="850" w:type="dxa"/>
          </w:tcPr>
          <w:p>
            <w:pPr>
              <w:pStyle w:val="TableParagraph"/>
              <w:spacing w:before="11"/>
              <w:ind w:left="104"/>
              <w:rPr>
                <w:sz w:val="24"/>
              </w:rPr>
            </w:pPr>
            <w:r>
              <w:rPr>
                <w:sz w:val="24"/>
              </w:rPr>
              <w:t>590</w:t>
            </w:r>
          </w:p>
        </w:tc>
        <w:tc>
          <w:tcPr>
            <w:tcW w:w="711" w:type="dxa"/>
          </w:tcPr>
          <w:p>
            <w:pPr>
              <w:pStyle w:val="TableParagraph"/>
              <w:spacing w:before="11"/>
              <w:ind w:left="108"/>
              <w:rPr>
                <w:sz w:val="24"/>
              </w:rPr>
            </w:pPr>
            <w:r>
              <w:rPr>
                <w:sz w:val="24"/>
              </w:rPr>
              <w:t>380</w:t>
            </w:r>
          </w:p>
        </w:tc>
      </w:tr>
    </w:tbl>
    <w:p>
      <w:pPr>
        <w:pStyle w:val="BodyText"/>
        <w:spacing w:before="5"/>
        <w:rPr>
          <w:sz w:val="29"/>
        </w:rPr>
      </w:pPr>
    </w:p>
    <w:p>
      <w:pPr>
        <w:pStyle w:val="BodyText"/>
        <w:spacing w:line="360" w:lineRule="auto"/>
        <w:ind w:left="536" w:right="126" w:firstLine="706"/>
        <w:jc w:val="both"/>
      </w:pPr>
      <w:r>
        <w:rPr/>
        <w:t>З таблиці бачимо, що за підсумками 2020 року виробництво азотних добрив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склало</w:t>
      </w:r>
      <w:r>
        <w:rPr>
          <w:spacing w:val="1"/>
        </w:rPr>
        <w:t> </w:t>
      </w:r>
      <w:r>
        <w:rPr/>
        <w:t>5,1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тонн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фізичній</w:t>
      </w:r>
      <w:r>
        <w:rPr>
          <w:spacing w:val="1"/>
        </w:rPr>
        <w:t> </w:t>
      </w:r>
      <w:r>
        <w:rPr/>
        <w:t>вазі.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одразу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найбільшого</w:t>
      </w:r>
      <w:r>
        <w:rPr>
          <w:spacing w:val="1"/>
        </w:rPr>
        <w:t> </w:t>
      </w:r>
      <w:r>
        <w:rPr/>
        <w:t>виробника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об’ємом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«Одеський</w:t>
      </w:r>
      <w:r>
        <w:rPr>
          <w:spacing w:val="1"/>
        </w:rPr>
        <w:t> </w:t>
      </w:r>
      <w:r>
        <w:rPr/>
        <w:t>припортовий</w:t>
      </w:r>
      <w:r>
        <w:rPr>
          <w:spacing w:val="11"/>
        </w:rPr>
        <w:t> </w:t>
      </w:r>
      <w:r>
        <w:rPr/>
        <w:t>завод».</w:t>
      </w:r>
      <w:r>
        <w:rPr>
          <w:spacing w:val="13"/>
        </w:rPr>
        <w:t> </w:t>
      </w:r>
      <w:r>
        <w:rPr/>
        <w:t>Також</w:t>
      </w:r>
      <w:r>
        <w:rPr>
          <w:spacing w:val="11"/>
        </w:rPr>
        <w:t> </w:t>
      </w:r>
      <w:r>
        <w:rPr/>
        <w:t>в</w:t>
      </w:r>
      <w:r>
        <w:rPr>
          <w:spacing w:val="10"/>
        </w:rPr>
        <w:t> </w:t>
      </w:r>
      <w:r>
        <w:rPr/>
        <w:t>трійку</w:t>
      </w:r>
      <w:r>
        <w:rPr>
          <w:spacing w:val="7"/>
        </w:rPr>
        <w:t> </w:t>
      </w:r>
      <w:r>
        <w:rPr/>
        <w:t>найбільших</w:t>
      </w:r>
      <w:r>
        <w:rPr>
          <w:spacing w:val="7"/>
        </w:rPr>
        <w:t> </w:t>
      </w:r>
      <w:r>
        <w:rPr/>
        <w:t>виробників</w:t>
      </w:r>
      <w:r>
        <w:rPr>
          <w:spacing w:val="9"/>
        </w:rPr>
        <w:t> </w:t>
      </w:r>
      <w:r>
        <w:rPr/>
        <w:t>увійшли</w:t>
      </w:r>
    </w:p>
    <w:p>
      <w:pPr>
        <w:pStyle w:val="BodyText"/>
        <w:spacing w:line="360" w:lineRule="auto" w:before="3"/>
        <w:ind w:left="536" w:right="122"/>
        <w:jc w:val="both"/>
      </w:pPr>
      <w:r>
        <w:rPr/>
        <w:t>«ДніпроАзот» та «ЧеркасиАзот». Також можемо зазначити об’єм виробництва за</w:t>
      </w:r>
      <w:r>
        <w:rPr>
          <w:spacing w:val="1"/>
        </w:rPr>
        <w:t> </w:t>
      </w:r>
      <w:r>
        <w:rPr/>
        <w:t>видами</w:t>
      </w:r>
      <w:r>
        <w:rPr>
          <w:spacing w:val="-8"/>
        </w:rPr>
        <w:t> </w:t>
      </w:r>
      <w:r>
        <w:rPr/>
        <w:t>продукції,</w:t>
      </w:r>
      <w:r>
        <w:rPr>
          <w:spacing w:val="-5"/>
        </w:rPr>
        <w:t> </w:t>
      </w:r>
      <w:r>
        <w:rPr/>
        <w:t>а</w:t>
      </w:r>
      <w:r>
        <w:rPr>
          <w:spacing w:val="-8"/>
        </w:rPr>
        <w:t> </w:t>
      </w:r>
      <w:r>
        <w:rPr/>
        <w:t>точніше</w:t>
      </w:r>
      <w:r>
        <w:rPr>
          <w:spacing w:val="-5"/>
        </w:rPr>
        <w:t> </w:t>
      </w:r>
      <w:r>
        <w:rPr/>
        <w:t>–</w:t>
      </w:r>
      <w:r>
        <w:rPr>
          <w:spacing w:val="-8"/>
        </w:rPr>
        <w:t> </w:t>
      </w:r>
      <w:r>
        <w:rPr/>
        <w:t>най</w:t>
      </w:r>
      <w:r>
        <w:rPr>
          <w:spacing w:val="-7"/>
        </w:rPr>
        <w:t> </w:t>
      </w:r>
      <w:r>
        <w:rPr/>
        <w:t>більше</w:t>
      </w:r>
      <w:r>
        <w:rPr>
          <w:spacing w:val="-7"/>
        </w:rPr>
        <w:t> </w:t>
      </w:r>
      <w:r>
        <w:rPr/>
        <w:t>було</w:t>
      </w:r>
      <w:r>
        <w:rPr>
          <w:spacing w:val="-8"/>
        </w:rPr>
        <w:t> </w:t>
      </w:r>
      <w:r>
        <w:rPr/>
        <w:t>виготовлено</w:t>
      </w:r>
      <w:r>
        <w:rPr>
          <w:spacing w:val="-7"/>
        </w:rPr>
        <w:t> </w:t>
      </w:r>
      <w:r>
        <w:rPr/>
        <w:t>аміаку</w:t>
      </w:r>
      <w:r>
        <w:rPr>
          <w:spacing w:val="-7"/>
        </w:rPr>
        <w:t> </w:t>
      </w:r>
      <w:r>
        <w:rPr/>
        <w:t>(2800</w:t>
      </w:r>
      <w:r>
        <w:rPr>
          <w:spacing w:val="-8"/>
        </w:rPr>
        <w:t> </w:t>
      </w:r>
      <w:r>
        <w:rPr/>
        <w:t>т),</w:t>
      </w:r>
      <w:r>
        <w:rPr>
          <w:spacing w:val="-5"/>
        </w:rPr>
        <w:t> </w:t>
      </w:r>
      <w:r>
        <w:rPr/>
        <w:t>далі</w:t>
      </w:r>
      <w:r>
        <w:rPr>
          <w:spacing w:val="-8"/>
        </w:rPr>
        <w:t> </w:t>
      </w:r>
      <w:r>
        <w:rPr/>
        <w:t>за</w:t>
      </w:r>
      <w:r>
        <w:rPr>
          <w:spacing w:val="-68"/>
        </w:rPr>
        <w:t> </w:t>
      </w:r>
      <w:r>
        <w:rPr/>
        <w:t>об’ємами виробництва знаходиться карбамід – 2710 т, селітра – 2060 т, а також</w:t>
      </w:r>
      <w:r>
        <w:rPr>
          <w:spacing w:val="1"/>
        </w:rPr>
        <w:t> </w:t>
      </w:r>
      <w:r>
        <w:rPr/>
        <w:t>доволі</w:t>
      </w:r>
      <w:r>
        <w:rPr>
          <w:spacing w:val="-5"/>
        </w:rPr>
        <w:t> </w:t>
      </w:r>
      <w:r>
        <w:rPr/>
        <w:t>великий обсяг</w:t>
      </w:r>
      <w:r>
        <w:rPr>
          <w:spacing w:val="2"/>
        </w:rPr>
        <w:t> </w:t>
      </w:r>
      <w:r>
        <w:rPr/>
        <w:t>калійно-аміачної</w:t>
      </w:r>
      <w:r>
        <w:rPr>
          <w:spacing w:val="-5"/>
        </w:rPr>
        <w:t> </w:t>
      </w:r>
      <w:r>
        <w:rPr/>
        <w:t>селітри</w:t>
      </w:r>
      <w:r>
        <w:rPr>
          <w:spacing w:val="4"/>
        </w:rPr>
        <w:t> </w:t>
      </w:r>
      <w:r>
        <w:rPr/>
        <w:t>–</w:t>
      </w:r>
      <w:r>
        <w:rPr>
          <w:spacing w:val="1"/>
        </w:rPr>
        <w:t> </w:t>
      </w:r>
      <w:r>
        <w:rPr/>
        <w:t>1110</w:t>
      </w:r>
      <w:r>
        <w:rPr>
          <w:spacing w:val="1"/>
        </w:rPr>
        <w:t> </w:t>
      </w:r>
      <w:r>
        <w:rPr/>
        <w:t>т.</w:t>
      </w:r>
    </w:p>
    <w:p>
      <w:pPr>
        <w:pStyle w:val="BodyText"/>
        <w:spacing w:line="360" w:lineRule="auto"/>
        <w:ind w:left="536" w:right="124" w:firstLine="706"/>
        <w:jc w:val="both"/>
      </w:pPr>
      <w:r>
        <w:rPr/>
        <w:t>Загалом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зріс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35%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найвищим показником починаючи з 2015 року. Таке зростання відбулося по всіх</w:t>
      </w:r>
      <w:r>
        <w:rPr>
          <w:spacing w:val="1"/>
        </w:rPr>
        <w:t> </w:t>
      </w:r>
      <w:r>
        <w:rPr/>
        <w:t>трьох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видах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зокрема: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карбаміду</w:t>
      </w:r>
      <w:r>
        <w:rPr>
          <w:spacing w:val="-11"/>
        </w:rPr>
        <w:t> </w:t>
      </w:r>
      <w:r>
        <w:rPr/>
        <w:t>–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47%,</w:t>
      </w:r>
      <w:r>
        <w:rPr>
          <w:spacing w:val="-6"/>
        </w:rPr>
        <w:t> </w:t>
      </w:r>
      <w:r>
        <w:rPr/>
        <w:t>по</w:t>
      </w:r>
      <w:r>
        <w:rPr>
          <w:spacing w:val="-7"/>
        </w:rPr>
        <w:t> </w:t>
      </w:r>
      <w:r>
        <w:rPr/>
        <w:t>аміачній</w:t>
      </w:r>
      <w:r>
        <w:rPr>
          <w:spacing w:val="-8"/>
        </w:rPr>
        <w:t> </w:t>
      </w:r>
      <w:r>
        <w:rPr/>
        <w:t>селітрі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/>
        <w:t>на</w:t>
      </w:r>
      <w:r>
        <w:rPr>
          <w:spacing w:val="-7"/>
        </w:rPr>
        <w:t> </w:t>
      </w:r>
      <w:r>
        <w:rPr/>
        <w:t>8%,</w:t>
      </w:r>
      <w:r>
        <w:rPr>
          <w:spacing w:val="-6"/>
        </w:rPr>
        <w:t> </w:t>
      </w:r>
      <w:r>
        <w:rPr/>
        <w:t>по</w:t>
      </w:r>
      <w:r>
        <w:rPr>
          <w:spacing w:val="-7"/>
        </w:rPr>
        <w:t> </w:t>
      </w:r>
      <w:r>
        <w:rPr/>
        <w:t>карбамідо-аміачній</w:t>
      </w:r>
      <w:r>
        <w:rPr>
          <w:spacing w:val="-7"/>
        </w:rPr>
        <w:t> </w:t>
      </w:r>
      <w:r>
        <w:rPr/>
        <w:t>суміші</w:t>
      </w:r>
      <w:r>
        <w:rPr>
          <w:spacing w:val="-11"/>
        </w:rPr>
        <w:t> </w:t>
      </w:r>
      <w:r>
        <w:rPr/>
        <w:t>–</w:t>
      </w:r>
      <w:r>
        <w:rPr>
          <w:spacing w:val="-7"/>
        </w:rPr>
        <w:t> </w:t>
      </w:r>
      <w:r>
        <w:rPr/>
        <w:t>на</w:t>
      </w:r>
      <w:r>
        <w:rPr>
          <w:spacing w:val="-68"/>
        </w:rPr>
        <w:t> </w:t>
      </w:r>
      <w:r>
        <w:rPr/>
        <w:t>29%. Про</w:t>
      </w:r>
      <w:r>
        <w:rPr>
          <w:spacing w:val="-2"/>
        </w:rPr>
        <w:t> </w:t>
      </w:r>
      <w:r>
        <w:rPr/>
        <w:t>це</w:t>
      </w:r>
      <w:r>
        <w:rPr>
          <w:spacing w:val="-1"/>
        </w:rPr>
        <w:t> </w:t>
      </w:r>
      <w:r>
        <w:rPr/>
        <w:t>повідомили</w:t>
      </w:r>
      <w:r>
        <w:rPr>
          <w:spacing w:val="-3"/>
        </w:rPr>
        <w:t> </w:t>
      </w:r>
      <w:r>
        <w:rPr/>
        <w:t>в</w:t>
      </w:r>
      <w:r>
        <w:rPr>
          <w:spacing w:val="-3"/>
        </w:rPr>
        <w:t> </w:t>
      </w:r>
      <w:r>
        <w:rPr/>
        <w:t>асоціації</w:t>
      </w:r>
      <w:r>
        <w:rPr>
          <w:spacing w:val="-3"/>
        </w:rPr>
        <w:t> </w:t>
      </w:r>
      <w:r>
        <w:rPr/>
        <w:t>«Український</w:t>
      </w:r>
      <w:r>
        <w:rPr>
          <w:spacing w:val="-2"/>
        </w:rPr>
        <w:t> </w:t>
      </w:r>
      <w:r>
        <w:rPr/>
        <w:t>клуб аграрного</w:t>
      </w:r>
      <w:r>
        <w:rPr>
          <w:spacing w:val="-3"/>
        </w:rPr>
        <w:t> </w:t>
      </w:r>
      <w:r>
        <w:rPr/>
        <w:t>бізнесу»</w:t>
      </w:r>
      <w:r>
        <w:rPr>
          <w:spacing w:val="-1"/>
        </w:rPr>
        <w:t> </w:t>
      </w:r>
      <w:r>
        <w:rPr/>
        <w:t>[39].</w:t>
      </w:r>
    </w:p>
    <w:p>
      <w:pPr>
        <w:pStyle w:val="BodyText"/>
        <w:spacing w:line="360" w:lineRule="auto"/>
        <w:ind w:left="536" w:right="121" w:firstLine="706"/>
        <w:jc w:val="both"/>
      </w:pPr>
      <w:r>
        <w:rPr/>
        <w:t>Як зазначено, заводи групи Ostchem виробили 2/3 всього обсягу азотних</w:t>
      </w:r>
      <w:r>
        <w:rPr>
          <w:spacing w:val="1"/>
        </w:rPr>
        <w:t> </w:t>
      </w:r>
      <w:r>
        <w:rPr/>
        <w:t>добрив. Щодо</w:t>
      </w:r>
      <w:r>
        <w:rPr>
          <w:spacing w:val="1"/>
        </w:rPr>
        <w:t> </w:t>
      </w:r>
      <w:r>
        <w:rPr/>
        <w:t>найбільшого приросту виробництва, то його продемонстрували</w:t>
      </w:r>
      <w:r>
        <w:rPr>
          <w:spacing w:val="1"/>
        </w:rPr>
        <w:t> </w:t>
      </w:r>
      <w:r>
        <w:rPr>
          <w:w w:val="95"/>
        </w:rPr>
        <w:t>Сєвєродонецький</w:t>
      </w:r>
      <w:r>
        <w:rPr>
          <w:spacing w:val="29"/>
          <w:w w:val="95"/>
        </w:rPr>
        <w:t> </w:t>
      </w:r>
      <w:r>
        <w:rPr>
          <w:w w:val="95"/>
        </w:rPr>
        <w:t>завод,</w:t>
      </w:r>
      <w:r>
        <w:rPr>
          <w:spacing w:val="34"/>
          <w:w w:val="95"/>
        </w:rPr>
        <w:t> </w:t>
      </w:r>
      <w:r>
        <w:rPr>
          <w:w w:val="95"/>
        </w:rPr>
        <w:t>Ostchem</w:t>
      </w:r>
      <w:r>
        <w:rPr>
          <w:spacing w:val="30"/>
          <w:w w:val="95"/>
        </w:rPr>
        <w:t> </w:t>
      </w:r>
      <w:r>
        <w:rPr>
          <w:w w:val="95"/>
        </w:rPr>
        <w:t>і</w:t>
      </w:r>
      <w:r>
        <w:rPr>
          <w:spacing w:val="20"/>
          <w:w w:val="95"/>
        </w:rPr>
        <w:t> </w:t>
      </w:r>
      <w:r>
        <w:rPr>
          <w:w w:val="95"/>
        </w:rPr>
        <w:t>ОПЗ</w:t>
      </w:r>
      <w:r>
        <w:rPr>
          <w:spacing w:val="33"/>
          <w:w w:val="95"/>
        </w:rPr>
        <w:t> </w:t>
      </w:r>
      <w:r>
        <w:rPr>
          <w:w w:val="95"/>
        </w:rPr>
        <w:t>(Одеський</w:t>
      </w:r>
      <w:r>
        <w:rPr>
          <w:spacing w:val="29"/>
          <w:w w:val="95"/>
        </w:rPr>
        <w:t> </w:t>
      </w:r>
      <w:r>
        <w:rPr>
          <w:w w:val="95"/>
        </w:rPr>
        <w:t>припортовий</w:t>
      </w:r>
      <w:r>
        <w:rPr>
          <w:spacing w:val="30"/>
          <w:w w:val="95"/>
        </w:rPr>
        <w:t> </w:t>
      </w:r>
      <w:r>
        <w:rPr>
          <w:w w:val="95"/>
        </w:rPr>
        <w:t>завод)</w:t>
      </w:r>
      <w:r>
        <w:rPr>
          <w:spacing w:val="128"/>
        </w:rPr>
        <w:t> </w:t>
      </w:r>
      <w:r>
        <w:rPr>
          <w:w w:val="95"/>
        </w:rPr>
        <w:t>–</w:t>
      </w:r>
      <w:r>
        <w:rPr>
          <w:spacing w:val="30"/>
          <w:w w:val="95"/>
        </w:rPr>
        <w:t> </w:t>
      </w:r>
      <w:r>
        <w:rPr>
          <w:w w:val="95"/>
        </w:rPr>
        <w:t>порівняно</w:t>
      </w:r>
      <w:r>
        <w:rPr>
          <w:spacing w:val="1"/>
          <w:w w:val="95"/>
        </w:rPr>
        <w:t> </w:t>
      </w:r>
      <w:r>
        <w:rPr/>
        <w:t>з 2019</w:t>
      </w:r>
      <w:r>
        <w:rPr>
          <w:spacing w:val="-1"/>
        </w:rPr>
        <w:t> </w:t>
      </w:r>
      <w:r>
        <w:rPr/>
        <w:t>спостерігається</w:t>
      </w:r>
      <w:r>
        <w:rPr>
          <w:spacing w:val="5"/>
        </w:rPr>
        <w:t> </w:t>
      </w:r>
      <w:r>
        <w:rPr/>
        <w:t>збільшення в</w:t>
      </w:r>
      <w:r>
        <w:rPr>
          <w:spacing w:val="-2"/>
        </w:rPr>
        <w:t> </w:t>
      </w:r>
      <w:r>
        <w:rPr/>
        <w:t>2,5</w:t>
      </w:r>
      <w:r>
        <w:rPr>
          <w:spacing w:val="-1"/>
        </w:rPr>
        <w:t> </w:t>
      </w:r>
      <w:r>
        <w:rPr/>
        <w:t>рази по</w:t>
      </w:r>
      <w:r>
        <w:rPr>
          <w:spacing w:val="-1"/>
        </w:rPr>
        <w:t> </w:t>
      </w:r>
      <w:r>
        <w:rPr/>
        <w:t>кожному</w:t>
      </w:r>
      <w:r>
        <w:rPr>
          <w:spacing w:val="-5"/>
        </w:rPr>
        <w:t> </w:t>
      </w:r>
      <w:r>
        <w:rPr/>
        <w:t>з підприємств.</w:t>
      </w:r>
    </w:p>
    <w:p>
      <w:pPr>
        <w:pStyle w:val="BodyText"/>
        <w:spacing w:line="360" w:lineRule="auto" w:before="2"/>
        <w:ind w:left="536" w:right="126" w:firstLine="706"/>
        <w:jc w:val="both"/>
      </w:pPr>
      <w:r>
        <w:rPr/>
        <w:t>Також</w:t>
      </w:r>
      <w:r>
        <w:rPr>
          <w:spacing w:val="-8"/>
        </w:rPr>
        <w:t> </w:t>
      </w:r>
      <w:r>
        <w:rPr/>
        <w:t>в</w:t>
      </w:r>
      <w:r>
        <w:rPr>
          <w:spacing w:val="-14"/>
        </w:rPr>
        <w:t> </w:t>
      </w:r>
      <w:r>
        <w:rPr/>
        <w:t>останні</w:t>
      </w:r>
      <w:r>
        <w:rPr>
          <w:spacing w:val="-16"/>
        </w:rPr>
        <w:t> </w:t>
      </w:r>
      <w:r>
        <w:rPr/>
        <w:t>роки</w:t>
      </w:r>
      <w:r>
        <w:rPr>
          <w:spacing w:val="-12"/>
        </w:rPr>
        <w:t> </w:t>
      </w:r>
      <w:r>
        <w:rPr/>
        <w:t>спостерігається</w:t>
      </w:r>
      <w:r>
        <w:rPr>
          <w:spacing w:val="-11"/>
        </w:rPr>
        <w:t> </w:t>
      </w:r>
      <w:r>
        <w:rPr/>
        <w:t>приріст</w:t>
      </w:r>
      <w:r>
        <w:rPr>
          <w:spacing w:val="-13"/>
        </w:rPr>
        <w:t> </w:t>
      </w:r>
      <w:r>
        <w:rPr/>
        <w:t>споживання</w:t>
      </w:r>
      <w:r>
        <w:rPr>
          <w:spacing w:val="-11"/>
        </w:rPr>
        <w:t> </w:t>
      </w:r>
      <w:r>
        <w:rPr/>
        <w:t>добрив</w:t>
      </w:r>
      <w:r>
        <w:rPr>
          <w:spacing w:val="-13"/>
        </w:rPr>
        <w:t> </w:t>
      </w:r>
      <w:r>
        <w:rPr/>
        <w:t>за</w:t>
      </w:r>
      <w:r>
        <w:rPr>
          <w:spacing w:val="-6"/>
        </w:rPr>
        <w:t> </w:t>
      </w:r>
      <w:r>
        <w:rPr/>
        <w:t>деякими</w:t>
      </w:r>
      <w:r>
        <w:rPr>
          <w:spacing w:val="-68"/>
        </w:rPr>
        <w:t> </w:t>
      </w:r>
      <w:r>
        <w:rPr/>
        <w:t>видами,</w:t>
      </w:r>
      <w:r>
        <w:rPr>
          <w:spacing w:val="1"/>
        </w:rPr>
        <w:t> </w:t>
      </w:r>
      <w:r>
        <w:rPr/>
        <w:t>зокрема: аміак,</w:t>
      </w:r>
      <w:r>
        <w:rPr>
          <w:spacing w:val="1"/>
        </w:rPr>
        <w:t> </w:t>
      </w:r>
      <w:r>
        <w:rPr/>
        <w:t>карбамід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КАС.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наступного</w:t>
      </w:r>
      <w:r>
        <w:rPr>
          <w:spacing w:val="1"/>
        </w:rPr>
        <w:t> </w:t>
      </w:r>
      <w:r>
        <w:rPr/>
        <w:t>рисунку,</w:t>
      </w:r>
      <w:r>
        <w:rPr>
          <w:spacing w:val="1"/>
        </w:rPr>
        <w:t> </w:t>
      </w:r>
      <w:r>
        <w:rPr/>
        <w:t>кругової діаграми, проаналізуємо споживання різних видів мінеральних добрив в</w:t>
      </w:r>
      <w:r>
        <w:rPr>
          <w:spacing w:val="1"/>
        </w:rPr>
        <w:t> </w:t>
      </w:r>
      <w:r>
        <w:rPr/>
        <w:t>Україні</w:t>
      </w:r>
      <w:r>
        <w:rPr>
          <w:spacing w:val="-6"/>
        </w:rPr>
        <w:t> </w:t>
      </w:r>
      <w:r>
        <w:rPr/>
        <w:t>за</w:t>
      </w:r>
      <w:r>
        <w:rPr>
          <w:spacing w:val="2"/>
        </w:rPr>
        <w:t> </w:t>
      </w:r>
      <w:r>
        <w:rPr/>
        <w:t>основними видами добрив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натуральному</w:t>
      </w:r>
      <w:r>
        <w:rPr>
          <w:spacing w:val="-4"/>
        </w:rPr>
        <w:t> </w:t>
      </w:r>
      <w:r>
        <w:rPr/>
        <w:t>вигляді</w:t>
      </w:r>
      <w:r>
        <w:rPr>
          <w:spacing w:val="5"/>
        </w:rPr>
        <w:t> </w:t>
      </w:r>
      <w:r>
        <w:rPr/>
        <w:t>(рис.2.1).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19"/>
        </w:rPr>
      </w:pPr>
    </w:p>
    <w:p>
      <w:pPr>
        <w:pStyle w:val="BodyText"/>
        <w:ind w:left="924"/>
        <w:rPr>
          <w:sz w:val="20"/>
        </w:rPr>
      </w:pPr>
      <w:r>
        <w:rPr>
          <w:sz w:val="20"/>
        </w:rPr>
        <w:pict>
          <v:group style="width:408.75pt;height:251.55pt;mso-position-horizontal-relative:char;mso-position-vertical-relative:line" coordorigin="0,0" coordsize="8175,5031">
            <v:shape style="position:absolute;left:4087;top:1227;width:453;height:1655" coordorigin="4088,1227" coordsize="453,1655" path="m4088,1227l4088,2882,4540,1290,4466,1271,4391,1255,4316,1243,4240,1234,4164,1229,4088,1227xe" filled="true" fillcolor="#5f5f5f" stroked="false">
              <v:path arrowok="t"/>
              <v:fill type="solid"/>
            </v:shape>
            <v:shape style="position:absolute;left:4087;top:1290;width:1626;height:1592" coordorigin="4088,1290" coordsize="1626,1592" path="m4540,1290l4088,2881,5713,2577,5697,2501,5678,2426,5655,2352,5629,2280,5599,2209,5566,2140,5531,2073,5492,2008,5451,1944,5407,1883,5360,1824,5310,1767,5258,1712,5203,1660,5146,1610,5087,1563,5026,1519,4962,1477,4896,1438,4829,1402,4759,1370,4688,1340,4615,1313,4540,1290xe" filled="true" fillcolor="#b3b3b3" stroked="false">
              <v:path arrowok="t"/>
              <v:fill type="solid"/>
            </v:shape>
            <v:shape style="position:absolute;left:4087;top:1290;width:1626;height:1592" coordorigin="4088,1290" coordsize="1626,1592" path="m4540,1290l4615,1313,4688,1340,4759,1370,4829,1402,4896,1438,4962,1477,5026,1519,5087,1563,5146,1610,5203,1660,5258,1712,5310,1767,5360,1824,5407,1883,5451,1944,5492,2008,5531,2073,5566,2140,5599,2209,5629,2280,5655,2352,5678,2426,5697,2501,5713,2577,4088,2881,4540,1290xe" filled="false" stroked="true" strokeweight="1.44pt" strokecolor="#ffffff">
              <v:path arrowok="t"/>
              <v:stroke dashstyle="solid"/>
            </v:shape>
            <v:shape style="position:absolute;left:4087;top:2577;width:1655;height:1847" coordorigin="4088,2578" coordsize="1655,1847" path="m5713,2578l4088,2881,4685,4424,4756,4395,4825,4362,4892,4327,4956,4289,5019,4249,5079,4206,5138,4160,5193,4112,5247,4062,5298,4009,5346,3955,5392,3898,5436,3840,5477,3780,5515,3718,5550,3655,5583,3590,5612,3523,5639,3456,5663,3387,5684,3317,5701,3246,5716,3174,5727,3101,5735,3028,5740,2954,5742,2879,5740,2804,5735,2729,5726,2653,5713,2578xe" filled="true" fillcolor="#888888" stroked="false">
              <v:path arrowok="t"/>
              <v:fill type="solid"/>
            </v:shape>
            <v:shape style="position:absolute;left:4087;top:2577;width:1655;height:1847" coordorigin="4088,2578" coordsize="1655,1847" path="m5713,2578l5726,2653,5735,2729,5740,2804,5742,2879,5740,2954,5735,3028,5727,3101,5716,3174,5701,3246,5684,3317,5663,3387,5639,3456,5612,3523,5583,3590,5550,3655,5515,3718,5477,3780,5436,3840,5392,3898,5346,3955,5298,4009,5247,4062,5193,4112,5138,4160,5079,4206,5019,4249,4956,4289,4892,4327,4825,4362,4756,4395,4685,4424,4088,2881,5713,2578xe" filled="false" stroked="true" strokeweight="1.44pt" strokecolor="#ffffff">
              <v:path arrowok="t"/>
              <v:stroke dashstyle="solid"/>
            </v:shape>
            <v:shape style="position:absolute;left:3634;top:2881;width:1051;height:1655" coordorigin="3635,2881" coordsize="1051,1655" path="m4088,2881l3635,4472,3709,4492,3784,4508,3860,4520,3936,4529,4012,4534,4088,4536,4164,4534,4240,4529,4315,4520,4391,4508,4465,4492,4539,4473,4613,4450,4685,4424,4088,2881xe" filled="true" fillcolor="#202020" stroked="false">
              <v:path arrowok="t"/>
              <v:fill type="solid"/>
            </v:shape>
            <v:shape style="position:absolute;left:3634;top:2881;width:1051;height:1655" coordorigin="3635,2881" coordsize="1051,1655" path="m4685,4424l4613,4450,4539,4473,4465,4492,4391,4508,4315,4520,4240,4529,4164,4534,4088,4536,4012,4534,3936,4529,3860,4520,3784,4508,3709,4492,3635,4472,4088,2881,4685,4424xe" filled="false" stroked="true" strokeweight="1.44pt" strokecolor="#ffffff">
              <v:path arrowok="t"/>
              <v:stroke dashstyle="solid"/>
            </v:shape>
            <v:shape style="position:absolute;left:2606;top:2881;width:1481;height:1591" coordorigin="2607,2881" coordsize="1481,1591" path="m4088,2881l2607,3619,2643,3687,2682,3754,2724,3818,2769,3880,2816,3940,2866,3997,2919,4052,2973,4104,3031,4154,3090,4201,3152,4246,3215,4287,3281,4326,3348,4361,3418,4394,3488,4423,3561,4450,3635,4472,4088,2881xe" filled="true" fillcolor="#dadada" stroked="false">
              <v:path arrowok="t"/>
              <v:fill type="solid"/>
            </v:shape>
            <v:shape style="position:absolute;left:2606;top:2881;width:1481;height:1591" coordorigin="2607,2881" coordsize="1481,1591" path="m3635,4472l3561,4450,3488,4423,3418,4394,3348,4361,3281,4326,3215,4287,3152,4246,3090,4201,3031,4154,2973,4104,2919,4052,2866,3997,2816,3940,2769,3880,2724,3818,2682,3754,2643,3687,2607,3619,4088,2881,3635,4472xe" filled="false" stroked="true" strokeweight="1.44pt" strokecolor="#ffffff">
              <v:path arrowok="t"/>
              <v:stroke dashstyle="solid"/>
            </v:shape>
            <v:shape style="position:absolute;left:2433;top:1227;width:1655;height:2392" coordorigin="2433,1227" coordsize="1655,2392" path="m4088,1227l4011,1229,3935,1234,3859,1243,3783,1256,3709,1271,3635,1290,3562,1313,3490,1339,3420,1368,3350,1401,3283,1436,3218,1474,3156,1514,3096,1557,3038,1602,2983,1650,2930,1699,2880,1751,2832,1804,2786,1859,2744,1916,2703,1975,2666,2035,2631,2097,2599,2160,2569,2224,2543,2289,2519,2356,2498,2423,2480,2491,2465,2560,2452,2630,2443,2700,2437,2771,2433,2842,2433,2913,2436,2985,2442,3056,2451,3128,2464,3199,2479,3270,2498,3341,2520,3411,2546,3481,2574,3550,2607,3619,4088,2882,4088,1227xe" filled="true" fillcolor="#aaaaaa" stroked="false">
              <v:path arrowok="t"/>
              <v:fill type="solid"/>
            </v:shape>
            <v:shape style="position:absolute;left:2433;top:1227;width:1655;height:2392" coordorigin="2433,1227" coordsize="1655,2392" path="m2607,3619l2574,3550,2546,3481,2520,3411,2498,3341,2479,3270,2464,3199,2451,3128,2442,3056,2436,2985,2433,2913,2433,2842,2437,2771,2443,2700,2452,2630,2465,2560,2480,2491,2498,2423,2519,2356,2543,2289,2569,2224,2599,2160,2631,2097,2666,2035,2703,1975,2744,1916,2786,1859,2832,1804,2880,1751,2930,1699,2983,1650,3038,1602,3096,1557,3156,1514,3218,1474,3283,1436,3350,1401,3420,1368,3490,1339,3562,1313,3635,1290,3709,1271,3783,1256,3859,1243,3935,1234,4011,1229,4088,1227,4088,2882,2607,3619xe" filled="false" stroked="true" strokeweight="1.44pt" strokecolor="#ffffff">
              <v:path arrowok="t"/>
              <v:stroke dashstyle="solid"/>
            </v:shape>
            <v:shape style="position:absolute;left:4316;top:659;width:1528;height:584" coordorigin="4316,659" coordsize="1528,584" path="m5257,659l5354,659,5501,659,5844,659,5844,938,5844,1058,5844,1138,5501,1138,5354,1138,5257,1138,5257,1058,4316,1243,5257,938,5257,659xe" filled="false" stroked="true" strokeweight=".75pt" strokecolor="#bebebe">
              <v:path arrowok="t"/>
              <v:stroke dashstyle="solid"/>
            </v:shape>
            <v:shape style="position:absolute;left:5310;top:1064;width:1661;height:703" coordorigin="5310,1065" coordsize="1661,703" path="m6971,1065l6126,1065,6126,1344,5310,1767,6126,1463,6126,1543,6971,1543,6971,1065xe" filled="true" fillcolor="#ffffff" stroked="false">
              <v:path arrowok="t"/>
              <v:fill type="solid"/>
            </v:shape>
            <v:shape style="position:absolute;left:5310;top:1064;width:1661;height:703" coordorigin="5310,1065" coordsize="1661,703" path="m6126,1065l6267,1065,6478,1065,6971,1065,6971,1344,6971,1463,6971,1543,6478,1543,6267,1543,6126,1543,6126,1463,5310,1767,6126,1344,6126,1065xe" filled="false" stroked="true" strokeweight=".75pt" strokecolor="#bebebe">
              <v:path arrowok="t"/>
              <v:stroke dashstyle="solid"/>
            </v:shape>
            <v:shape style="position:absolute;left:5532;top:3191;width:1505;height:495" coordorigin="5533,3191" coordsize="1505,495" path="m7038,3191l6543,3191,6543,3471,5533,3686,6543,3590,6543,3670,7038,3670,7038,3191xe" filled="true" fillcolor="#ffffff" stroked="false">
              <v:path arrowok="t"/>
              <v:fill type="solid"/>
            </v:shape>
            <v:shape style="position:absolute;left:5532;top:3191;width:1505;height:495" coordorigin="5533,3191" coordsize="1505,495" path="m6543,3191l6625,3191,6749,3191,7038,3191,7038,3471,7038,3590,7038,3670,6749,3670,6625,3670,6543,3670,6543,3590,5533,3686,6543,3471,6543,3191xe" filled="false" stroked="true" strokeweight=".75pt" strokecolor="#bebebe">
              <v:path arrowok="t"/>
              <v:stroke dashstyle="solid"/>
            </v:shape>
            <v:shape style="position:absolute;left:4163;top:4424;width:2729;height:479" coordorigin="4164,4425" coordsize="2729,479" path="m6893,4425l5492,4425,5492,4505,4164,4534,5492,4624,5492,4903,6893,4903,6893,4425xe" filled="true" fillcolor="#ffffff" stroked="false">
              <v:path arrowok="t"/>
              <v:fill type="solid"/>
            </v:shape>
            <v:shape style="position:absolute;left:4163;top:4424;width:2729;height:479" coordorigin="4164,4425" coordsize="2729,479" path="m5492,4425l5726,4425,6076,4425,6893,4425,6893,4505,6893,4624,6893,4903,6076,4903,5726,4903,5492,4903,5492,4624,4164,4534,5492,4505,5492,4425xe" filled="false" stroked="true" strokeweight=".75pt" strokecolor="#bebebe">
              <v:path arrowok="t"/>
              <v:stroke dashstyle="solid"/>
            </v:shape>
            <v:shape style="position:absolute;left:1213;top:4064;width:1817;height:479" coordorigin="1214,4065" coordsize="1817,479" path="m1668,4065l1214,4065,1214,4543,1668,4543,1668,4264,3031,4154,1668,4145,1668,4065xe" filled="true" fillcolor="#ffffff" stroked="false">
              <v:path arrowok="t"/>
              <v:fill type="solid"/>
            </v:shape>
            <v:shape style="position:absolute;left:1213;top:4064;width:1817;height:479" coordorigin="1214,4065" coordsize="1817,479" path="m1214,4065l1479,4065,1592,4065,1668,4065,1668,4145,3031,4154,1668,4264,1668,4543,1592,4543,1479,4543,1214,4543,1214,4264,1214,4145,1214,4065xe" filled="false" stroked="true" strokeweight=".75pt" strokecolor="#bebebe">
              <v:path arrowok="t"/>
              <v:stroke dashstyle="solid"/>
            </v:shape>
            <v:rect style="position:absolute;left:2081;top:2007;width:583;height:2" filled="true" fillcolor="#ffffff" stroked="false">
              <v:fill type="solid"/>
            </v:rect>
            <v:shape style="position:absolute;left:1064;top:1608;width:1617;height:479" coordorigin="1064,1609" coordsize="1617,479" path="m1064,1609l1347,1609,1468,1609,1549,1609,1549,1888,2681,2011,1549,2007,1549,2087,1468,2087,1347,2087,1064,2087,1064,2007,1064,1888,1064,1609xe" filled="false" stroked="true" strokeweight=".75pt" strokecolor="#bebebe">
              <v:path arrowok="t"/>
              <v:stroke dashstyle="solid"/>
            </v:shape>
            <v:rect style="position:absolute;left:7;top:7;width:8160;height:5016" filled="false" stroked="true" strokeweight=".75pt" strokecolor="#d9d9d9">
              <v:stroke dashstyle="solid"/>
            </v:rect>
            <v:shape style="position:absolute;left:1007;top:130;width:5927;height:1926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1536" w:right="300" w:hanging="1537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Споживання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мінеральних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добрив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за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видами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2019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рік,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натуральному вигляді,</w:t>
                    </w:r>
                    <w:r>
                      <w:rPr>
                        <w:spacing w:val="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%</w:t>
                    </w:r>
                  </w:p>
                  <w:p>
                    <w:pPr>
                      <w:spacing w:before="15"/>
                      <w:ind w:left="4422" w:right="1134" w:hanging="111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Аміак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5%</w:t>
                    </w:r>
                  </w:p>
                  <w:p>
                    <w:pPr>
                      <w:spacing w:line="240" w:lineRule="auto" w:before="0"/>
                      <w:ind w:left="5373" w:right="9" w:hanging="192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Карбамід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18%</w:t>
                    </w:r>
                  </w:p>
                  <w:p>
                    <w:pPr>
                      <w:spacing w:before="122"/>
                      <w:ind w:left="131" w:right="5430" w:hanging="15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NPK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6610;top:3230;width:387;height:4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4" w:right="0" w:hanging="15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КАС</w:t>
                    </w:r>
                    <w:r>
                      <w:rPr>
                        <w:spacing w:val="-4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1275;top:4103;width:355;height:4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5" w:firstLine="52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NP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13%</w:t>
                    </w:r>
                  </w:p>
                </w:txbxContent>
              </v:textbox>
              <w10:wrap type="none"/>
            </v:shape>
            <v:shape style="position:absolute;left:5559;top:4463;width:1290;height:410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-1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Сульфат</w:t>
                    </w:r>
                    <w:r>
                      <w:rPr>
                        <w:spacing w:val="-10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амонію</w:t>
                    </w:r>
                  </w:p>
                  <w:p>
                    <w:pPr>
                      <w:spacing w:before="0"/>
                      <w:ind w:left="449" w:right="470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10%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10" w:lineRule="exact"/>
        <w:ind w:left="1338"/>
      </w:pPr>
      <w:r>
        <w:rPr/>
        <w:t>Рисунок</w:t>
      </w:r>
      <w:r>
        <w:rPr>
          <w:spacing w:val="-4"/>
        </w:rPr>
        <w:t> </w:t>
      </w:r>
      <w:r>
        <w:rPr/>
        <w:t>2.1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Споживання</w:t>
      </w:r>
      <w:r>
        <w:rPr>
          <w:spacing w:val="-2"/>
        </w:rPr>
        <w:t> </w:t>
      </w:r>
      <w:r>
        <w:rPr/>
        <w:t>мінеральних</w:t>
      </w:r>
      <w:r>
        <w:rPr>
          <w:spacing w:val="-6"/>
        </w:rPr>
        <w:t> </w:t>
      </w:r>
      <w:r>
        <w:rPr/>
        <w:t>добрив</w:t>
      </w:r>
      <w:r>
        <w:rPr>
          <w:spacing w:val="-5"/>
        </w:rPr>
        <w:t> </w:t>
      </w:r>
      <w:r>
        <w:rPr/>
        <w:t>за</w:t>
      </w:r>
      <w:r>
        <w:rPr>
          <w:spacing w:val="-1"/>
        </w:rPr>
        <w:t> </w:t>
      </w:r>
      <w:r>
        <w:rPr/>
        <w:t>видами</w:t>
      </w:r>
      <w:r>
        <w:rPr>
          <w:spacing w:val="-3"/>
        </w:rPr>
        <w:t> </w:t>
      </w:r>
      <w:r>
        <w:rPr/>
        <w:t>2019</w:t>
      </w:r>
      <w:r>
        <w:rPr>
          <w:spacing w:val="-3"/>
        </w:rPr>
        <w:t> </w:t>
      </w:r>
      <w:r>
        <w:rPr/>
        <w:t>р</w:t>
      </w:r>
      <w:r>
        <w:rPr>
          <w:spacing w:val="4"/>
        </w:rPr>
        <w:t> </w:t>
      </w:r>
      <w:r>
        <w:rPr/>
        <w:t>[складено</w:t>
      </w:r>
    </w:p>
    <w:p>
      <w:pPr>
        <w:pStyle w:val="BodyText"/>
        <w:spacing w:before="163"/>
        <w:ind w:left="1236" w:right="830"/>
        <w:jc w:val="center"/>
      </w:pP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[38]]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36" w:right="127" w:firstLine="706"/>
        <w:jc w:val="both"/>
      </w:pPr>
      <w:r>
        <w:rPr/>
        <w:t>Можемо порівняти розподіл відсотків споживання мінеральних добрив за</w:t>
      </w:r>
      <w:r>
        <w:rPr>
          <w:spacing w:val="1"/>
        </w:rPr>
        <w:t> </w:t>
      </w:r>
      <w:r>
        <w:rPr/>
        <w:t>2019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2020</w:t>
      </w:r>
      <w:r>
        <w:rPr>
          <w:spacing w:val="-3"/>
        </w:rPr>
        <w:t> </w:t>
      </w:r>
      <w:r>
        <w:rPr/>
        <w:t>роки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допомогою</w:t>
      </w:r>
      <w:r>
        <w:rPr>
          <w:spacing w:val="-3"/>
        </w:rPr>
        <w:t> </w:t>
      </w:r>
      <w:r>
        <w:rPr/>
        <w:t>діаграм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рисунках</w:t>
      </w:r>
      <w:r>
        <w:rPr>
          <w:spacing w:val="-6"/>
        </w:rPr>
        <w:t> </w:t>
      </w:r>
      <w:r>
        <w:rPr/>
        <w:t>2.1</w:t>
      </w:r>
      <w:r>
        <w:rPr>
          <w:spacing w:val="-2"/>
        </w:rPr>
        <w:t> </w:t>
      </w:r>
      <w:r>
        <w:rPr/>
        <w:t>і</w:t>
      </w:r>
      <w:r>
        <w:rPr>
          <w:spacing w:val="-7"/>
        </w:rPr>
        <w:t> </w:t>
      </w:r>
      <w:r>
        <w:rPr/>
        <w:t>2.2.</w:t>
      </w:r>
      <w:r>
        <w:rPr>
          <w:spacing w:val="1"/>
        </w:rPr>
        <w:t> </w:t>
      </w:r>
      <w:r>
        <w:rPr/>
        <w:t>Бачимо</w:t>
      </w:r>
      <w:r>
        <w:rPr>
          <w:spacing w:val="-3"/>
        </w:rPr>
        <w:t> </w:t>
      </w:r>
      <w:r>
        <w:rPr/>
        <w:t>значні</w:t>
      </w:r>
      <w:r>
        <w:rPr>
          <w:spacing w:val="-7"/>
        </w:rPr>
        <w:t> </w:t>
      </w:r>
      <w:r>
        <w:rPr/>
        <w:t>зміни</w:t>
      </w:r>
      <w:r>
        <w:rPr>
          <w:spacing w:val="-68"/>
        </w:rPr>
        <w:t> </w:t>
      </w:r>
      <w:r>
        <w:rPr/>
        <w:t>в</w:t>
      </w:r>
      <w:r>
        <w:rPr>
          <w:spacing w:val="-2"/>
        </w:rPr>
        <w:t> </w:t>
      </w:r>
      <w:r>
        <w:rPr/>
        <w:t>категорії</w:t>
      </w:r>
      <w:r>
        <w:rPr>
          <w:spacing w:val="-6"/>
        </w:rPr>
        <w:t> </w:t>
      </w:r>
      <w:r>
        <w:rPr/>
        <w:t>караміду,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незначні в</w:t>
      </w:r>
      <w:r>
        <w:rPr>
          <w:spacing w:val="-1"/>
        </w:rPr>
        <w:t> </w:t>
      </w:r>
      <w:r>
        <w:rPr/>
        <w:t>сульфаті</w:t>
      </w:r>
      <w:r>
        <w:rPr>
          <w:spacing w:val="-5"/>
        </w:rPr>
        <w:t> </w:t>
      </w:r>
      <w:r>
        <w:rPr/>
        <w:t>амонію</w:t>
      </w:r>
      <w:r>
        <w:rPr>
          <w:spacing w:val="-3"/>
        </w:rPr>
        <w:t> </w:t>
      </w:r>
      <w:r>
        <w:rPr/>
        <w:t>та</w:t>
      </w:r>
      <w:r>
        <w:rPr>
          <w:spacing w:val="1"/>
        </w:rPr>
        <w:t> </w:t>
      </w:r>
      <w:r>
        <w:rPr/>
        <w:t>аміаку.</w:t>
      </w:r>
    </w:p>
    <w:p>
      <w:pPr>
        <w:pStyle w:val="BodyText"/>
        <w:spacing w:before="2"/>
        <w:rPr>
          <w:sz w:val="29"/>
        </w:rPr>
      </w:pPr>
      <w:r>
        <w:rPr/>
        <w:pict>
          <v:group style="position:absolute;margin-left:86.025002pt;margin-top:18.748585pt;width:426.15pt;height:256.95pt;mso-position-horizontal-relative:page;mso-position-vertical-relative:paragraph;z-index:-15724544;mso-wrap-distance-left:0;mso-wrap-distance-right:0" coordorigin="1721,375" coordsize="8523,5139">
            <v:shape style="position:absolute;left:5982;top:1608;width:755;height:1702" coordorigin="5982,1609" coordsize="755,1702" path="m5982,1609l5982,3310,6737,1786,6666,1752,6593,1723,6520,1696,6445,1673,6370,1654,6293,1638,6216,1625,6139,1616,6060,1611,5982,1609xe" filled="true" fillcolor="#5f5f5f" stroked="false">
              <v:path arrowok="t"/>
              <v:fill type="solid"/>
            </v:shape>
            <v:shape style="position:absolute;left:5982;top:1785;width:1702;height:2838" coordorigin="5982,1786" coordsize="1702,2838" path="m6737,1786l5982,3310,7065,4623,7125,4571,7183,4516,7238,4458,7290,4399,7340,4336,7386,4272,7429,4205,7470,4136,7507,4065,7539,3997,7568,3927,7593,3858,7616,3787,7635,3716,7651,3645,7663,3574,7673,3502,7680,3430,7683,3359,7684,3288,7681,3216,7676,3146,7667,3075,7656,3005,7642,2936,7625,2867,7605,2800,7582,2733,7557,2667,7529,2602,7498,2538,7465,2476,7429,2415,7390,2355,7349,2297,7306,2241,7259,2186,7211,2133,7160,2082,7106,2033,7051,1986,6992,1941,6932,1899,6869,1858,6804,1821,6737,1786xe" filled="true" fillcolor="#b3b3b3" stroked="false">
              <v:path arrowok="t"/>
              <v:fill type="solid"/>
            </v:shape>
            <v:shape style="position:absolute;left:5982;top:1785;width:1702;height:2838" coordorigin="5982,1786" coordsize="1702,2838" path="m6737,1786l6804,1821,6869,1858,6932,1899,6992,1941,7051,1986,7106,2033,7160,2082,7211,2133,7259,2186,7306,2241,7349,2297,7390,2355,7429,2415,7465,2476,7498,2538,7529,2602,7557,2667,7582,2733,7605,2800,7625,2867,7642,2936,7656,3005,7667,3075,7676,3146,7681,3216,7684,3288,7683,3359,7680,3430,7673,3502,7663,3574,7651,3645,7635,3716,7616,3787,7593,3858,7568,3927,7539,3997,7507,4065,7470,4136,7429,4205,7386,4272,7340,4336,7290,4399,7238,4458,7183,4516,7125,4571,7065,4623,5982,3310,6737,1786xe" filled="false" stroked="true" strokeweight="1.44pt" strokecolor="#ffffff">
              <v:path arrowok="t"/>
              <v:stroke dashstyle="solid"/>
            </v:shape>
            <v:shape style="position:absolute;left:5112;top:3310;width:1953;height:1702" coordorigin="5112,3310" coordsize="1953,1702" path="m5982,3310l5112,4773,5179,4811,5247,4845,5316,4876,5386,4904,5456,4929,5528,4950,5600,4969,5672,4984,5745,4995,5819,5004,5892,5010,5965,5012,6039,5011,6112,5007,6185,5000,6258,4989,6330,4976,6402,4959,6473,4940,6543,4917,6613,4891,6681,4862,6748,4830,6814,4794,6879,4756,6943,4715,7004,4670,7065,4623,5982,3310xe" filled="true" fillcolor="#888888" stroked="false">
              <v:path arrowok="t"/>
              <v:fill type="solid"/>
            </v:shape>
            <v:shape style="position:absolute;left:5112;top:3310;width:1953;height:1702" coordorigin="5112,3310" coordsize="1953,1702" path="m7065,4623l7004,4670,6943,4715,6879,4756,6814,4794,6748,4830,6681,4862,6613,4891,6543,4917,6473,4940,6402,4959,6330,4976,6258,4989,6185,5000,6112,5007,6039,5011,5965,5012,5892,5010,5819,5004,5745,4995,5672,4984,5600,4969,5528,4950,5456,4929,5386,4904,5316,4876,5247,4845,5179,4811,5112,4773,5982,3310,7065,4623xe" filled="false" stroked="true" strokeweight="1.44pt" strokecolor="#ffffff">
              <v:path arrowok="t"/>
              <v:stroke dashstyle="solid"/>
            </v:shape>
            <v:shape style="position:absolute;left:4802;top:3310;width:1180;height:1463" coordorigin="4802,3310" coordsize="1180,1463" path="m5982,3310l4802,4536,4860,4589,4920,4640,4982,4687,5046,4731,5112,4773,5982,3310xe" filled="true" fillcolor="#202020" stroked="false">
              <v:path arrowok="t"/>
              <v:fill type="solid"/>
            </v:shape>
            <v:shape style="position:absolute;left:4802;top:3310;width:1180;height:1463" coordorigin="4802,3310" coordsize="1180,1463" path="m5112,4773l5046,4731,4982,4687,4920,4640,4860,4589,4802,4536,5982,3310,5112,4773xe" filled="false" stroked="true" strokeweight="1.44pt" strokecolor="#ffffff">
              <v:path arrowok="t"/>
              <v:stroke dashstyle="solid"/>
            </v:shape>
            <v:shape style="position:absolute;left:4280;top:3245;width:1702;height:1292" coordorigin="4281,3245" coordsize="1702,1292" path="m4282,3245l4281,3326,4283,3406,4290,3486,4300,3565,4313,3643,4331,3721,4352,3797,4376,3872,4404,3947,4435,4019,4470,4090,4508,4160,4549,4228,4593,4294,4641,4358,4692,4420,4745,4479,4802,4536,5982,3310,4282,3245xe" filled="true" fillcolor="#dadada" stroked="false">
              <v:path arrowok="t"/>
              <v:fill type="solid"/>
            </v:shape>
            <v:shape style="position:absolute;left:4280;top:3245;width:1702;height:1292" coordorigin="4281,3245" coordsize="1702,1292" path="m4802,4536l4745,4479,4692,4420,4641,4358,4593,4294,4549,4228,4508,4160,4470,4090,4435,4019,4404,3947,4376,3872,4352,3797,4331,3721,4313,3643,4300,3565,4290,3486,4283,3406,4281,3326,4282,3245,5982,3310,4802,4536xe" filled="false" stroked="true" strokeweight="1.44pt" strokecolor="#ffffff">
              <v:path arrowok="t"/>
              <v:stroke dashstyle="solid"/>
            </v:shape>
            <v:shape style="position:absolute;left:4281;top:1608;width:1701;height:1702" coordorigin="4282,1609" coordsize="1701,1702" path="m5982,1609l5906,1611,5831,1615,5757,1624,5684,1635,5612,1649,5541,1667,5471,1687,5403,1710,5336,1736,5270,1765,5205,1796,5143,1830,5081,1867,5022,1906,4964,1947,4908,1990,4854,2036,4802,2084,4752,2135,4704,2187,4658,2241,4615,2297,4574,2355,4535,2415,4499,2476,4465,2540,4434,2604,4405,2670,4379,2738,4356,2807,4336,2877,4319,2949,4305,3021,4294,3095,4286,3170,4282,3245,5982,3310,5982,1609xe" filled="true" fillcolor="#aaaaaa" stroked="false">
              <v:path arrowok="t"/>
              <v:fill type="solid"/>
            </v:shape>
            <v:shape style="position:absolute;left:4281;top:1608;width:1701;height:1702" coordorigin="4282,1609" coordsize="1701,1702" path="m4282,3245l4286,3170,4294,3095,4305,3021,4319,2949,4336,2877,4356,2807,4379,2738,4405,2670,4434,2604,4465,2540,4499,2476,4535,2415,4574,2355,4615,2297,4658,2241,4704,2187,4752,2135,4802,2084,4854,2036,4908,1990,4964,1947,5022,1906,5081,1867,5143,1830,5205,1796,5270,1765,5336,1736,5403,1710,5471,1687,5541,1667,5612,1649,5684,1635,5757,1624,5831,1615,5906,1611,5982,1609,5982,3310,4282,3245xe" filled="false" stroked="true" strokeweight="1.44pt" strokecolor="#ffffff">
              <v:path arrowok="t"/>
              <v:stroke dashstyle="solid"/>
            </v:shape>
            <v:shape style="position:absolute;left:6369;top:1650;width:1986;height:476" coordorigin="6370,1650" coordsize="1986,476" path="m8355,1650l7773,1650,7773,1729,6370,1654,7773,1848,7773,2126,8355,2126,8355,1650xe" filled="true" fillcolor="#ffffff" stroked="false">
              <v:path arrowok="t"/>
              <v:fill type="solid"/>
            </v:shape>
            <v:shape style="position:absolute;left:6369;top:1650;width:1986;height:476" coordorigin="6370,1650" coordsize="1986,476" path="m7773,1650l7870,1650,8015,1650,8355,1650,8355,1729,8355,1848,8355,2126,8015,2126,7870,2126,7773,2126,7773,1848,6370,1654,7773,1729,7773,1650xe" filled="false" stroked="true" strokeweight=".75pt" strokecolor="#bebebe">
              <v:path arrowok="t"/>
              <v:stroke dashstyle="solid"/>
            </v:shape>
            <v:shape style="position:absolute;left:7672;top:3115;width:1499;height:688" coordorigin="7672,3115" coordsize="1499,688" path="m7672,3115l8330,3525,8330,3803,9171,3803,9171,3327,8330,3327,8330,3406,7672,3115xe" filled="true" fillcolor="#ffffff" stroked="false">
              <v:path arrowok="t"/>
              <v:fill type="solid"/>
            </v:shape>
            <v:shape style="position:absolute;left:7672;top:3115;width:1499;height:688" coordorigin="7672,3115" coordsize="1499,688" path="m8330,3327l8471,3327,8681,3327,9171,3327,9171,3406,9171,3525,9171,3803,8681,3803,8471,3803,8330,3803,8330,3525,7672,3115,8330,3406,8330,3327xe" filled="false" stroked="true" strokeweight=".75pt" strokecolor="#bebebe">
              <v:path arrowok="t"/>
              <v:stroke dashstyle="solid"/>
            </v:shape>
            <v:shape style="position:absolute;left:6545;top:5002;width:1042;height:118" coordorigin="6545,5003" coordsize="1042,118" path="m7587,5003l6545,5003,6545,5007,6603,5007,6603,5121,7587,5121,7587,5007,7587,5003xe" filled="true" fillcolor="#ffffff" stroked="false">
              <v:path arrowok="t"/>
              <v:fill type="solid"/>
            </v:shape>
            <v:shape style="position:absolute;left:6112;top:4922;width:1475;height:476" coordorigin="6112,4923" coordsize="1475,476" path="m7097,4923l7178,4923,7301,4923,7587,4923,7587,5002,7587,5121,7587,5399,7301,5399,7178,5399,7097,5399,7097,5121,6112,5007,7097,5002,7097,4923xe" filled="false" stroked="true" strokeweight=".75pt" strokecolor="#bebebe">
              <v:path arrowok="t"/>
              <v:stroke dashstyle="solid"/>
            </v:shape>
            <v:shape style="position:absolute;left:2736;top:4645;width:2214;height:476" coordorigin="2737,4646" coordsize="2214,476" path="m4132,4646l2737,4646,2737,5122,4132,5122,4132,4844,4951,4664,4132,4725,4132,4646xe" filled="true" fillcolor="#ffffff" stroked="false">
              <v:path arrowok="t"/>
              <v:fill type="solid"/>
            </v:shape>
            <v:shape style="position:absolute;left:2736;top:4645;width:2214;height:476" coordorigin="2737,4646" coordsize="2214,476" path="m2737,4646l3551,4646,3900,4646,4132,4646,4132,4725,4951,4664,4132,4844,4132,5122,3900,5122,3551,5122,2737,5122,2737,4844,2737,4725,2737,4646xe" filled="false" stroked="true" strokeweight=".75pt" strokecolor="#bebebe">
              <v:path arrowok="t"/>
              <v:stroke dashstyle="solid"/>
            </v:shape>
            <v:shape style="position:absolute;left:3080;top:3488;width:1324;height:476" coordorigin="3080,3489" coordsize="1324,476" path="m3530,3489l3080,3489,3080,3965,3530,3965,3530,3885,4404,3946,3530,3766,3530,3489xe" filled="true" fillcolor="#ffffff" stroked="false">
              <v:path arrowok="t"/>
              <v:fill type="solid"/>
            </v:shape>
            <v:shape style="position:absolute;left:3080;top:3488;width:1324;height:476" coordorigin="3080,3489" coordsize="1324,476" path="m3080,3489l3342,3489,3455,3489,3530,3489,3530,3766,4404,3946,3530,3885,3530,3965,3455,3965,3342,3965,3080,3965,3080,3885,3080,3766,3080,3489xe" filled="false" stroked="true" strokeweight=".75pt" strokecolor="#bebebe">
              <v:path arrowok="t"/>
              <v:stroke dashstyle="solid"/>
            </v:shape>
            <v:shape style="position:absolute;left:3562;top:1980;width:862;height:120" coordorigin="3562,1981" coordsize="862,120" path="m4424,1981l3562,1981,3562,2085,3562,2101,4388,2101,4388,2085,4424,2085,4424,1981xe" filled="true" fillcolor="#ffffff" stroked="false">
              <v:path arrowok="t"/>
              <v:fill type="solid"/>
            </v:shape>
            <v:shape style="position:absolute;left:3562;top:1703;width:1241;height:476" coordorigin="3562,1703" coordsize="1241,476" path="m3562,1703l3842,1703,3962,1703,4042,1703,4042,1981,4802,2084,4042,2100,4042,2179,3962,2179,3842,2179,3562,2179,3562,2100,3562,1981,3562,1703xe" filled="false" stroked="true" strokeweight=".75pt" strokecolor="#bebebe">
              <v:path arrowok="t"/>
              <v:stroke dashstyle="solid"/>
            </v:shape>
            <v:rect style="position:absolute;left:1728;top:382;width:8508;height:5124" filled="false" stroked="true" strokeweight=".75pt" strokecolor="#d9d9d9">
              <v:stroke dashstyle="solid"/>
            </v:rect>
            <v:shape style="position:absolute;left:2764;top:712;width:5639;height:540" type="#_x0000_t202" filled="false" stroked="false">
              <v:textbox inset="0,0,0,0">
                <w:txbxContent>
                  <w:p>
                    <w:pPr>
                      <w:spacing w:line="237" w:lineRule="auto" w:before="0"/>
                      <w:ind w:left="1536" w:right="12" w:hanging="1537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Споживання мінеральних </w:t>
                    </w:r>
                    <w:r>
                      <w:rPr>
                        <w:sz w:val="24"/>
                      </w:rPr>
                      <w:t>добрив за видами 2020 рік, в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натуральному вигляді,</w:t>
                    </w:r>
                    <w:r>
                      <w:rPr>
                        <w:spacing w:val="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%</w:t>
                    </w:r>
                  </w:p>
                </w:txbxContent>
              </v:textbox>
              <w10:wrap type="none"/>
            </v:shape>
            <v:shape style="position:absolute;left:3621;top:1742;width:383;height:4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4" w:right="3" w:hanging="15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NPK</w:t>
                    </w:r>
                    <w:r>
                      <w:rPr>
                        <w:spacing w:val="-42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24%</w:t>
                    </w:r>
                  </w:p>
                </w:txbxContent>
              </v:textbox>
              <w10:wrap type="none"/>
            </v:shape>
            <v:shape style="position:absolute;left:7833;top:1689;width:483;height:409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Аміак</w:t>
                    </w:r>
                  </w:p>
                  <w:p>
                    <w:pPr>
                      <w:spacing w:line="207" w:lineRule="exact" w:before="0"/>
                      <w:ind w:left="0" w:right="16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7%</w:t>
                    </w:r>
                  </w:p>
                </w:txbxContent>
              </v:textbox>
              <w10:wrap type="none"/>
            </v:shape>
            <v:shape style="position:absolute;left:3139;top:3529;width:355;height:4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0" w:right="5" w:firstLine="52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NP</w:t>
                    </w:r>
                    <w:r>
                      <w:rPr>
                        <w:spacing w:val="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13%</w:t>
                    </w:r>
                  </w:p>
                </w:txbxContent>
              </v:textbox>
              <w10:wrap type="none"/>
            </v:shape>
            <v:shape style="position:absolute;left:8391;top:3366;width:747;height:410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Карбамід</w:t>
                    </w:r>
                  </w:p>
                  <w:p>
                    <w:pPr>
                      <w:spacing w:before="0"/>
                      <w:ind w:left="0" w:right="26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2800;top:4685;width:1289;height:410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Сульфат</w:t>
                    </w:r>
                    <w:r>
                      <w:rPr>
                        <w:spacing w:val="-11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амонію</w:t>
                    </w:r>
                  </w:p>
                  <w:p>
                    <w:pPr>
                      <w:spacing w:before="0"/>
                      <w:ind w:left="0" w:right="16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7162;top:4963;width:387;height:40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ind w:left="14" w:right="0" w:hanging="15"/>
                      <w:jc w:val="left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КАС</w:t>
                    </w:r>
                    <w:r>
                      <w:rPr>
                        <w:spacing w:val="-43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20%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ind w:left="1338"/>
      </w:pPr>
      <w:r>
        <w:rPr/>
        <w:t>Рисунок</w:t>
      </w:r>
      <w:r>
        <w:rPr>
          <w:spacing w:val="-4"/>
        </w:rPr>
        <w:t> </w:t>
      </w:r>
      <w:r>
        <w:rPr/>
        <w:t>2.2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Споживання</w:t>
      </w:r>
      <w:r>
        <w:rPr>
          <w:spacing w:val="-2"/>
        </w:rPr>
        <w:t> </w:t>
      </w:r>
      <w:r>
        <w:rPr/>
        <w:t>мінеральних</w:t>
      </w:r>
      <w:r>
        <w:rPr>
          <w:spacing w:val="-6"/>
        </w:rPr>
        <w:t> </w:t>
      </w:r>
      <w:r>
        <w:rPr/>
        <w:t>добрив</w:t>
      </w:r>
      <w:r>
        <w:rPr>
          <w:spacing w:val="-5"/>
        </w:rPr>
        <w:t> </w:t>
      </w:r>
      <w:r>
        <w:rPr/>
        <w:t>за</w:t>
      </w:r>
      <w:r>
        <w:rPr>
          <w:spacing w:val="-1"/>
        </w:rPr>
        <w:t> </w:t>
      </w:r>
      <w:r>
        <w:rPr/>
        <w:t>видами</w:t>
      </w:r>
      <w:r>
        <w:rPr>
          <w:spacing w:val="-2"/>
        </w:rPr>
        <w:t> </w:t>
      </w:r>
      <w:r>
        <w:rPr/>
        <w:t>2020</w:t>
      </w:r>
      <w:r>
        <w:rPr>
          <w:spacing w:val="-3"/>
        </w:rPr>
        <w:t> </w:t>
      </w:r>
      <w:r>
        <w:rPr/>
        <w:t>р</w:t>
      </w:r>
      <w:r>
        <w:rPr>
          <w:spacing w:val="2"/>
        </w:rPr>
        <w:t> </w:t>
      </w:r>
      <w:r>
        <w:rPr/>
        <w:t>[складено</w:t>
      </w:r>
    </w:p>
    <w:p>
      <w:pPr>
        <w:pStyle w:val="BodyText"/>
        <w:spacing w:before="128"/>
        <w:ind w:left="1236" w:right="825"/>
        <w:jc w:val="center"/>
      </w:pP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7"/>
        </w:rPr>
        <w:t> </w:t>
      </w:r>
      <w:r>
        <w:rPr/>
        <w:t>38]</w:t>
      </w:r>
    </w:p>
    <w:p>
      <w:pPr>
        <w:spacing w:after="0"/>
        <w:jc w:val="center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1" w:firstLine="706"/>
        <w:jc w:val="both"/>
      </w:pPr>
      <w:r>
        <w:rPr/>
        <w:t>Крім того, в Україні наразі спостерігається високе зростання споживання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гектар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діючій</w:t>
      </w:r>
      <w:r>
        <w:rPr>
          <w:spacing w:val="1"/>
        </w:rPr>
        <w:t> </w:t>
      </w:r>
      <w:r>
        <w:rPr/>
        <w:t>речовині,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агровиробники</w:t>
      </w:r>
      <w:r>
        <w:rPr>
          <w:spacing w:val="1"/>
        </w:rPr>
        <w:t> </w:t>
      </w:r>
      <w:r>
        <w:rPr/>
        <w:t>намагаються отримати найвищі цифри врожайності в несприятливих умовах, які</w:t>
      </w:r>
      <w:r>
        <w:rPr>
          <w:spacing w:val="1"/>
        </w:rPr>
        <w:t> </w:t>
      </w:r>
      <w:r>
        <w:rPr/>
        <w:t>мають різкі зміни через глобальне потепління та зсув кліматичних поясів. Так, за</w:t>
      </w:r>
      <w:r>
        <w:rPr>
          <w:spacing w:val="1"/>
        </w:rPr>
        <w:t> </w:t>
      </w:r>
      <w:r>
        <w:rPr/>
        <w:t>підсумками 2019 р. питомі витрати на добрива на 1 га посівної площі становили</w:t>
      </w:r>
      <w:r>
        <w:rPr>
          <w:spacing w:val="1"/>
        </w:rPr>
        <w:t> </w:t>
      </w:r>
      <w:r>
        <w:rPr/>
        <w:t>близько</w:t>
      </w:r>
      <w:r>
        <w:rPr>
          <w:spacing w:val="-2"/>
        </w:rPr>
        <w:t> </w:t>
      </w:r>
      <w:r>
        <w:rPr/>
        <w:t>74,6$.</w:t>
      </w:r>
      <w:r>
        <w:rPr>
          <w:spacing w:val="5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 закупівлю</w:t>
      </w:r>
      <w:r>
        <w:rPr>
          <w:spacing w:val="-3"/>
        </w:rPr>
        <w:t> </w:t>
      </w:r>
      <w:r>
        <w:rPr/>
        <w:t>мінеральних</w:t>
      </w:r>
      <w:r>
        <w:rPr>
          <w:spacing w:val="-5"/>
        </w:rPr>
        <w:t> </w:t>
      </w:r>
      <w:r>
        <w:rPr/>
        <w:t>добрив</w:t>
      </w:r>
      <w:r>
        <w:rPr>
          <w:spacing w:val="2"/>
        </w:rPr>
        <w:t> </w:t>
      </w:r>
      <w:r>
        <w:rPr/>
        <w:t>у</w:t>
      </w:r>
      <w:r>
        <w:rPr>
          <w:spacing w:val="3"/>
        </w:rPr>
        <w:t> </w:t>
      </w:r>
      <w:r>
        <w:rPr/>
        <w:t>2019</w:t>
      </w:r>
      <w:r>
        <w:rPr>
          <w:spacing w:val="4"/>
        </w:rPr>
        <w:t> </w:t>
      </w:r>
      <w:r>
        <w:rPr/>
        <w:t>р.</w:t>
      </w:r>
      <w:r>
        <w:rPr>
          <w:spacing w:val="1"/>
        </w:rPr>
        <w:t> </w:t>
      </w:r>
      <w:r>
        <w:rPr/>
        <w:t>оцінювались</w:t>
      </w:r>
      <w:r>
        <w:rPr>
          <w:spacing w:val="2"/>
        </w:rPr>
        <w:t> </w:t>
      </w:r>
      <w:r>
        <w:rPr/>
        <w:t>у</w:t>
      </w:r>
    </w:p>
    <w:p>
      <w:pPr>
        <w:pStyle w:val="BodyText"/>
        <w:spacing w:line="320" w:lineRule="exact"/>
        <w:ind w:left="536"/>
        <w:jc w:val="both"/>
      </w:pPr>
      <w:r>
        <w:rPr/>
        <w:t>$2,1</w:t>
      </w:r>
      <w:r>
        <w:rPr>
          <w:spacing w:val="-4"/>
        </w:rPr>
        <w:t> </w:t>
      </w:r>
      <w:r>
        <w:rPr/>
        <w:t>млрд</w:t>
      </w:r>
      <w:r>
        <w:rPr>
          <w:spacing w:val="1"/>
        </w:rPr>
        <w:t> </w:t>
      </w:r>
      <w:r>
        <w:rPr/>
        <w:t>[38,</w:t>
      </w:r>
      <w:r>
        <w:rPr>
          <w:spacing w:val="-1"/>
        </w:rPr>
        <w:t> </w:t>
      </w:r>
      <w:r>
        <w:rPr/>
        <w:t>39].</w:t>
      </w:r>
      <w:r>
        <w:rPr>
          <w:spacing w:val="-1"/>
        </w:rPr>
        <w:t> </w:t>
      </w:r>
      <w:r>
        <w:rPr/>
        <w:t>Розглянемо</w:t>
      </w:r>
      <w:r>
        <w:rPr>
          <w:spacing w:val="-3"/>
        </w:rPr>
        <w:t> </w:t>
      </w:r>
      <w:r>
        <w:rPr/>
        <w:t>динаміку</w:t>
      </w:r>
      <w:r>
        <w:rPr>
          <w:spacing w:val="-7"/>
        </w:rPr>
        <w:t> </w:t>
      </w:r>
      <w:r>
        <w:rPr/>
        <w:t>витрат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добрива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динаміці</w:t>
      </w:r>
      <w:r>
        <w:rPr>
          <w:spacing w:val="-4"/>
        </w:rPr>
        <w:t> </w:t>
      </w:r>
      <w:r>
        <w:rPr/>
        <w:t>(рис.2.3).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1773845</wp:posOffset>
            </wp:positionH>
            <wp:positionV relativeFrom="paragraph">
              <wp:posOffset>220203</wp:posOffset>
            </wp:positionV>
            <wp:extent cx="4458251" cy="2552700"/>
            <wp:effectExtent l="0" t="0" r="0" b="0"/>
            <wp:wrapTopAndBottom/>
            <wp:docPr id="1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8251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3"/>
        <w:ind w:left="2745"/>
      </w:pPr>
      <w:r>
        <w:rPr/>
        <w:t>Рисунок</w:t>
      </w:r>
      <w:r>
        <w:rPr>
          <w:spacing w:val="-5"/>
        </w:rPr>
        <w:t> </w:t>
      </w:r>
      <w:r>
        <w:rPr/>
        <w:t>2.3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Динаміка</w:t>
      </w:r>
      <w:r>
        <w:rPr>
          <w:spacing w:val="-3"/>
        </w:rPr>
        <w:t> </w:t>
      </w:r>
      <w:r>
        <w:rPr/>
        <w:t>витрат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добрива,</w:t>
      </w:r>
      <w:r>
        <w:rPr>
          <w:spacing w:val="4"/>
        </w:rPr>
        <w:t> </w:t>
      </w:r>
      <w:r>
        <w:rPr/>
        <w:t>$/га</w:t>
      </w:r>
      <w:r>
        <w:rPr>
          <w:spacing w:val="-1"/>
        </w:rPr>
        <w:t> </w:t>
      </w:r>
      <w:r>
        <w:rPr/>
        <w:t>[40]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36" w:right="126" w:firstLine="706"/>
        <w:jc w:val="both"/>
      </w:pPr>
      <w:r>
        <w:rPr/>
        <w:t>Враховуючи</w:t>
      </w:r>
      <w:r>
        <w:rPr>
          <w:spacing w:val="1"/>
        </w:rPr>
        <w:t> </w:t>
      </w:r>
      <w:r>
        <w:rPr/>
        <w:t>коливання</w:t>
      </w:r>
      <w:r>
        <w:rPr>
          <w:spacing w:val="1"/>
        </w:rPr>
        <w:t> </w:t>
      </w:r>
      <w:r>
        <w:rPr/>
        <w:t>агрокліматичних</w:t>
      </w:r>
      <w:r>
        <w:rPr>
          <w:spacing w:val="1"/>
        </w:rPr>
        <w:t> </w:t>
      </w:r>
      <w:r>
        <w:rPr/>
        <w:t>умов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регіонах</w:t>
      </w:r>
      <w:r>
        <w:rPr>
          <w:spacing w:val="1"/>
        </w:rPr>
        <w:t> </w:t>
      </w:r>
      <w:r>
        <w:rPr/>
        <w:t>пересівати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разів,</w:t>
      </w:r>
      <w:r>
        <w:rPr>
          <w:spacing w:val="1"/>
        </w:rPr>
        <w:t> </w:t>
      </w:r>
      <w:r>
        <w:rPr/>
        <w:t>висхідний</w:t>
      </w:r>
      <w:r>
        <w:rPr>
          <w:spacing w:val="1"/>
        </w:rPr>
        <w:t> </w:t>
      </w:r>
      <w:r>
        <w:rPr/>
        <w:t>тренд</w:t>
      </w:r>
      <w:r>
        <w:rPr>
          <w:spacing w:val="1"/>
        </w:rPr>
        <w:t> </w:t>
      </w:r>
      <w:r>
        <w:rPr/>
        <w:t>внесення</w:t>
      </w:r>
      <w:r>
        <w:rPr>
          <w:spacing w:val="1"/>
        </w:rPr>
        <w:t> </w:t>
      </w:r>
      <w:r>
        <w:rPr>
          <w:spacing w:val="-1"/>
        </w:rPr>
        <w:t>мінеральних</w:t>
      </w:r>
      <w:r>
        <w:rPr>
          <w:spacing w:val="-17"/>
        </w:rPr>
        <w:t> </w:t>
      </w:r>
      <w:r>
        <w:rPr>
          <w:spacing w:val="-1"/>
        </w:rPr>
        <w:t>добрив</w:t>
      </w:r>
      <w:r>
        <w:rPr>
          <w:spacing w:val="-13"/>
        </w:rPr>
        <w:t> </w:t>
      </w:r>
      <w:r>
        <w:rPr/>
        <w:t>може</w:t>
      </w:r>
      <w:r>
        <w:rPr>
          <w:spacing w:val="-11"/>
        </w:rPr>
        <w:t> </w:t>
      </w:r>
      <w:r>
        <w:rPr/>
        <w:t>зберегтися</w:t>
      </w:r>
      <w:r>
        <w:rPr>
          <w:spacing w:val="-10"/>
        </w:rPr>
        <w:t> </w:t>
      </w:r>
      <w:r>
        <w:rPr/>
        <w:t>і</w:t>
      </w:r>
      <w:r>
        <w:rPr>
          <w:spacing w:val="-17"/>
        </w:rPr>
        <w:t> </w:t>
      </w:r>
      <w:r>
        <w:rPr/>
        <w:t>надалі.</w:t>
      </w:r>
      <w:r>
        <w:rPr>
          <w:spacing w:val="-9"/>
        </w:rPr>
        <w:t> </w:t>
      </w:r>
      <w:r>
        <w:rPr/>
        <w:t>Проте</w:t>
      </w:r>
      <w:r>
        <w:rPr>
          <w:spacing w:val="-11"/>
        </w:rPr>
        <w:t> </w:t>
      </w:r>
      <w:r>
        <w:rPr/>
        <w:t>обмежувальним</w:t>
      </w:r>
      <w:r>
        <w:rPr>
          <w:spacing w:val="-11"/>
        </w:rPr>
        <w:t> </w:t>
      </w:r>
      <w:r>
        <w:rPr/>
        <w:t>фактором</w:t>
      </w:r>
      <w:r>
        <w:rPr>
          <w:spacing w:val="-10"/>
        </w:rPr>
        <w:t> </w:t>
      </w:r>
      <w:r>
        <w:rPr/>
        <w:t>є</w:t>
      </w:r>
      <w:r>
        <w:rPr>
          <w:spacing w:val="-7"/>
        </w:rPr>
        <w:t> </w:t>
      </w:r>
      <w:r>
        <w:rPr/>
        <w:t>їх</w:t>
      </w:r>
      <w:r>
        <w:rPr>
          <w:spacing w:val="-68"/>
        </w:rPr>
        <w:t> </w:t>
      </w:r>
      <w:r>
        <w:rPr/>
        <w:t>висока</w:t>
      </w:r>
      <w:r>
        <w:rPr>
          <w:spacing w:val="-1"/>
        </w:rPr>
        <w:t> </w:t>
      </w:r>
      <w:r>
        <w:rPr/>
        <w:t>вартість,</w:t>
      </w:r>
      <w:r>
        <w:rPr>
          <w:spacing w:val="1"/>
        </w:rPr>
        <w:t> </w:t>
      </w:r>
      <w:r>
        <w:rPr/>
        <w:t>що</w:t>
      </w:r>
      <w:r>
        <w:rPr>
          <w:spacing w:val="-2"/>
        </w:rPr>
        <w:t> </w:t>
      </w:r>
      <w:r>
        <w:rPr/>
        <w:t>збільшує</w:t>
      </w:r>
      <w:r>
        <w:rPr>
          <w:spacing w:val="-1"/>
        </w:rPr>
        <w:t> </w:t>
      </w:r>
      <w:r>
        <w:rPr/>
        <w:t>загальні</w:t>
      </w:r>
      <w:r>
        <w:rPr>
          <w:spacing w:val="-6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вирощування</w:t>
      </w:r>
      <w:r>
        <w:rPr>
          <w:spacing w:val="-1"/>
        </w:rPr>
        <w:t> </w:t>
      </w:r>
      <w:r>
        <w:rPr/>
        <w:t>1</w:t>
      </w:r>
      <w:r>
        <w:rPr>
          <w:spacing w:val="-2"/>
        </w:rPr>
        <w:t> </w:t>
      </w:r>
      <w:r>
        <w:rPr/>
        <w:t>га</w:t>
      </w:r>
      <w:r>
        <w:rPr>
          <w:spacing w:val="-1"/>
        </w:rPr>
        <w:t> </w:t>
      </w:r>
      <w:r>
        <w:rPr/>
        <w:t>культур.</w:t>
      </w:r>
    </w:p>
    <w:p>
      <w:pPr>
        <w:pStyle w:val="BodyText"/>
        <w:spacing w:line="360" w:lineRule="auto"/>
        <w:ind w:left="536" w:right="131" w:firstLine="706"/>
        <w:jc w:val="both"/>
      </w:pPr>
      <w:r>
        <w:rPr/>
        <w:t>У 2023-2024 рр., за оцінками IFA, світове споживання мінеральних добрив</w:t>
      </w:r>
      <w:r>
        <w:rPr>
          <w:spacing w:val="1"/>
        </w:rPr>
        <w:t> </w:t>
      </w:r>
      <w:r>
        <w:rPr/>
        <w:t>буде щорічно зростати невеликими темпами в районі 1% і складе 203,5 млн т.</w:t>
      </w:r>
      <w:r>
        <w:rPr>
          <w:spacing w:val="1"/>
        </w:rPr>
        <w:t> </w:t>
      </w:r>
      <w:r>
        <w:rPr/>
        <w:t>Травеньже 80% приросту світового споживання припаде на країни Латинської</w:t>
      </w:r>
      <w:r>
        <w:rPr>
          <w:spacing w:val="1"/>
        </w:rPr>
        <w:t> </w:t>
      </w:r>
      <w:r>
        <w:rPr/>
        <w:t>Америки,</w:t>
      </w:r>
      <w:r>
        <w:rPr>
          <w:spacing w:val="2"/>
        </w:rPr>
        <w:t> </w:t>
      </w:r>
      <w:r>
        <w:rPr/>
        <w:t>Південної Азії,</w:t>
      </w:r>
      <w:r>
        <w:rPr>
          <w:spacing w:val="7"/>
        </w:rPr>
        <w:t> </w:t>
      </w:r>
      <w:r>
        <w:rPr/>
        <w:t>Африки й</w:t>
      </w:r>
      <w:r>
        <w:rPr>
          <w:spacing w:val="1"/>
        </w:rPr>
        <w:t> </w:t>
      </w:r>
      <w:r>
        <w:rPr/>
        <w:t>Східної</w:t>
      </w:r>
      <w:r>
        <w:rPr>
          <w:spacing w:val="-5"/>
        </w:rPr>
        <w:t> </w:t>
      </w:r>
      <w:r>
        <w:rPr/>
        <w:t>Європи.</w:t>
      </w:r>
      <w:r>
        <w:rPr>
          <w:spacing w:val="6"/>
        </w:rPr>
        <w:t> </w:t>
      </w:r>
      <w:r>
        <w:rPr/>
        <w:t>[41]</w:t>
      </w:r>
    </w:p>
    <w:p>
      <w:pPr>
        <w:pStyle w:val="BodyText"/>
        <w:spacing w:line="360" w:lineRule="auto" w:before="2"/>
        <w:ind w:left="536" w:right="129" w:firstLine="706"/>
        <w:jc w:val="both"/>
      </w:pPr>
      <w:r>
        <w:rPr/>
        <w:t>В</w:t>
      </w:r>
      <w:r>
        <w:rPr>
          <w:spacing w:val="-14"/>
        </w:rPr>
        <w:t> </w:t>
      </w:r>
      <w:r>
        <w:rPr/>
        <w:t>останні</w:t>
      </w:r>
      <w:r>
        <w:rPr>
          <w:spacing w:val="-15"/>
        </w:rPr>
        <w:t> </w:t>
      </w:r>
      <w:r>
        <w:rPr/>
        <w:t>роки</w:t>
      </w:r>
      <w:r>
        <w:rPr>
          <w:spacing w:val="-10"/>
        </w:rPr>
        <w:t> </w:t>
      </w:r>
      <w:r>
        <w:rPr/>
        <w:t>спостерігається</w:t>
      </w:r>
      <w:r>
        <w:rPr>
          <w:spacing w:val="-10"/>
        </w:rPr>
        <w:t> </w:t>
      </w:r>
      <w:r>
        <w:rPr/>
        <w:t>позитивна</w:t>
      </w:r>
      <w:r>
        <w:rPr>
          <w:spacing w:val="-10"/>
        </w:rPr>
        <w:t> </w:t>
      </w:r>
      <w:r>
        <w:rPr/>
        <w:t>тенденція</w:t>
      </w:r>
      <w:r>
        <w:rPr>
          <w:spacing w:val="-9"/>
        </w:rPr>
        <w:t> </w:t>
      </w:r>
      <w:r>
        <w:rPr/>
        <w:t>щодо</w:t>
      </w:r>
      <w:r>
        <w:rPr>
          <w:spacing w:val="-10"/>
        </w:rPr>
        <w:t> </w:t>
      </w:r>
      <w:r>
        <w:rPr/>
        <w:t>кількості</w:t>
      </w:r>
      <w:r>
        <w:rPr>
          <w:spacing w:val="-15"/>
        </w:rPr>
        <w:t> </w:t>
      </w:r>
      <w:r>
        <w:rPr/>
        <w:t>внесення</w:t>
      </w:r>
      <w:r>
        <w:rPr>
          <w:spacing w:val="-68"/>
        </w:rPr>
        <w:t> </w:t>
      </w:r>
      <w:r>
        <w:rPr/>
        <w:t>мінеральних добрив, а також фермери переглядають своє ставлення до системи</w:t>
      </w:r>
      <w:r>
        <w:rPr>
          <w:spacing w:val="1"/>
        </w:rPr>
        <w:t> </w:t>
      </w:r>
      <w:r>
        <w:rPr/>
        <w:t>підживлення</w:t>
      </w:r>
      <w:r>
        <w:rPr>
          <w:spacing w:val="33"/>
        </w:rPr>
        <w:t> </w:t>
      </w:r>
      <w:r>
        <w:rPr/>
        <w:t>культур.</w:t>
      </w:r>
      <w:r>
        <w:rPr>
          <w:spacing w:val="34"/>
        </w:rPr>
        <w:t> </w:t>
      </w:r>
      <w:r>
        <w:rPr/>
        <w:t>Також</w:t>
      </w:r>
      <w:r>
        <w:rPr>
          <w:spacing w:val="31"/>
        </w:rPr>
        <w:t> </w:t>
      </w:r>
      <w:r>
        <w:rPr/>
        <w:t>останнім</w:t>
      </w:r>
      <w:r>
        <w:rPr>
          <w:spacing w:val="33"/>
        </w:rPr>
        <w:t> </w:t>
      </w:r>
      <w:r>
        <w:rPr/>
        <w:t>часом</w:t>
      </w:r>
      <w:r>
        <w:rPr>
          <w:spacing w:val="33"/>
        </w:rPr>
        <w:t> </w:t>
      </w:r>
      <w:r>
        <w:rPr/>
        <w:t>спостерігається,</w:t>
      </w:r>
      <w:r>
        <w:rPr>
          <w:spacing w:val="34"/>
        </w:rPr>
        <w:t> </w:t>
      </w:r>
      <w:r>
        <w:rPr/>
        <w:t>що</w:t>
      </w:r>
      <w:r>
        <w:rPr>
          <w:spacing w:val="32"/>
        </w:rPr>
        <w:t> </w:t>
      </w:r>
      <w:r>
        <w:rPr/>
        <w:t>аграрії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5"/>
        <w:jc w:val="both"/>
      </w:pPr>
      <w:r>
        <w:rPr/>
        <w:t>переходять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науково</w:t>
      </w:r>
      <w:r>
        <w:rPr>
          <w:spacing w:val="1"/>
        </w:rPr>
        <w:t> </w:t>
      </w:r>
      <w:r>
        <w:rPr/>
        <w:t>обґрунтоване</w:t>
      </w:r>
      <w:r>
        <w:rPr>
          <w:spacing w:val="1"/>
        </w:rPr>
        <w:t> </w:t>
      </w:r>
      <w:r>
        <w:rPr/>
        <w:t>внесення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конкретних</w:t>
      </w:r>
      <w:r>
        <w:rPr>
          <w:spacing w:val="1"/>
        </w:rPr>
        <w:t> </w:t>
      </w:r>
      <w:r>
        <w:rPr/>
        <w:t>форм,</w:t>
      </w:r>
      <w:r>
        <w:rPr>
          <w:spacing w:val="1"/>
        </w:rPr>
        <w:t> </w:t>
      </w:r>
      <w:r>
        <w:rPr/>
        <w:t>доз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термінів,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підвищує</w:t>
      </w:r>
      <w:r>
        <w:rPr>
          <w:spacing w:val="1"/>
        </w:rPr>
        <w:t> </w:t>
      </w:r>
      <w:r>
        <w:rPr/>
        <w:t>врожайність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ефективність</w:t>
      </w:r>
      <w:r>
        <w:rPr>
          <w:spacing w:val="-4"/>
        </w:rPr>
        <w:t> </w:t>
      </w:r>
      <w:r>
        <w:rPr/>
        <w:t>рослинництва.</w:t>
      </w:r>
      <w:r>
        <w:rPr>
          <w:spacing w:val="5"/>
        </w:rPr>
        <w:t> </w:t>
      </w:r>
      <w:r>
        <w:rPr/>
        <w:t>Дана</w:t>
      </w:r>
      <w:r>
        <w:rPr>
          <w:spacing w:val="-1"/>
        </w:rPr>
        <w:t> </w:t>
      </w:r>
      <w:r>
        <w:rPr/>
        <w:t>тенденція проілюстрована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рисунку</w:t>
      </w:r>
      <w:r>
        <w:rPr>
          <w:spacing w:val="-5"/>
        </w:rPr>
        <w:t> </w:t>
      </w:r>
      <w:r>
        <w:rPr/>
        <w:t>2.6.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1943337</wp:posOffset>
            </wp:positionH>
            <wp:positionV relativeFrom="paragraph">
              <wp:posOffset>211510</wp:posOffset>
            </wp:positionV>
            <wp:extent cx="4245376" cy="2316384"/>
            <wp:effectExtent l="0" t="0" r="0" b="0"/>
            <wp:wrapTopAndBottom/>
            <wp:docPr id="3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376" cy="2316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35"/>
        </w:rPr>
      </w:pPr>
    </w:p>
    <w:p>
      <w:pPr>
        <w:pStyle w:val="BodyText"/>
        <w:ind w:left="1761"/>
      </w:pPr>
      <w:r>
        <w:rPr/>
        <w:t>Рисунок</w:t>
      </w:r>
      <w:r>
        <w:rPr>
          <w:spacing w:val="-4"/>
        </w:rPr>
        <w:t> </w:t>
      </w:r>
      <w:r>
        <w:rPr/>
        <w:t>2.4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Динаміка</w:t>
      </w:r>
      <w:r>
        <w:rPr>
          <w:spacing w:val="-1"/>
        </w:rPr>
        <w:t> </w:t>
      </w:r>
      <w:r>
        <w:rPr/>
        <w:t>внесення</w:t>
      </w:r>
      <w:r>
        <w:rPr>
          <w:spacing w:val="-2"/>
        </w:rPr>
        <w:t> </w:t>
      </w:r>
      <w:r>
        <w:rPr/>
        <w:t>мінеральних</w:t>
      </w:r>
      <w:r>
        <w:rPr>
          <w:spacing w:val="-7"/>
        </w:rPr>
        <w:t> </w:t>
      </w:r>
      <w:r>
        <w:rPr/>
        <w:t>добрив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 [40]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536" w:right="120" w:firstLine="706"/>
        <w:jc w:val="both"/>
      </w:pPr>
      <w:r>
        <w:rPr/>
        <w:t>За</w:t>
      </w:r>
      <w:r>
        <w:rPr>
          <w:spacing w:val="1"/>
        </w:rPr>
        <w:t> </w:t>
      </w:r>
      <w:r>
        <w:rPr/>
        <w:t>прогнозами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мабутнє,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2023-2024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планують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$110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ввести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експлуатацію</w:t>
      </w:r>
      <w:r>
        <w:rPr>
          <w:spacing w:val="1"/>
        </w:rPr>
        <w:t> </w:t>
      </w:r>
      <w:r>
        <w:rPr/>
        <w:t>70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потужностей,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загальну</w:t>
      </w:r>
      <w:r>
        <w:rPr>
          <w:spacing w:val="1"/>
        </w:rPr>
        <w:t> </w:t>
      </w:r>
      <w:r>
        <w:rPr/>
        <w:t>пропозицію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мінеральних</w:t>
      </w:r>
      <w:r>
        <w:rPr>
          <w:spacing w:val="-4"/>
        </w:rPr>
        <w:t> </w:t>
      </w:r>
      <w:r>
        <w:rPr/>
        <w:t>добрив</w:t>
      </w:r>
      <w:r>
        <w:rPr>
          <w:spacing w:val="7"/>
        </w:rPr>
        <w:t> </w:t>
      </w:r>
      <w:r>
        <w:rPr/>
        <w:t>на</w:t>
      </w:r>
      <w:r>
        <w:rPr>
          <w:spacing w:val="2"/>
        </w:rPr>
        <w:t> </w:t>
      </w:r>
      <w:r>
        <w:rPr/>
        <w:t>1,3% [42].</w:t>
      </w:r>
    </w:p>
    <w:p>
      <w:pPr>
        <w:pStyle w:val="BodyText"/>
        <w:spacing w:line="360" w:lineRule="auto" w:before="2"/>
        <w:ind w:left="536" w:right="123" w:firstLine="706"/>
        <w:jc w:val="both"/>
      </w:pPr>
      <w:r>
        <w:rPr/>
        <w:t>Варто звернути увагу на ємність ринку мінеральних добрив та її динаміку за</w:t>
      </w:r>
      <w:r>
        <w:rPr>
          <w:spacing w:val="-67"/>
        </w:rPr>
        <w:t> </w:t>
      </w:r>
      <w:r>
        <w:rPr/>
        <w:t>останні 5 років. (рис. 2.5). Ємність ринку мінеральних добрив з 2016-8 міс. 2019</w:t>
      </w:r>
      <w:r>
        <w:rPr>
          <w:spacing w:val="1"/>
        </w:rPr>
        <w:t> </w:t>
      </w:r>
      <w:r>
        <w:rPr/>
        <w:t>роки. має неоднозначну динаміку розвитку, бачимо різке збільшення обсягу ринку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2017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чого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34%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2018.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спостерігаємо зростання обсягу ринку на 69,2% через збільшення обсягів імпорту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добрив.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різку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несподівану</w:t>
      </w:r>
      <w:r>
        <w:rPr>
          <w:spacing w:val="1"/>
        </w:rPr>
        <w:t> </w:t>
      </w:r>
      <w:r>
        <w:rPr/>
        <w:t>мінливість</w:t>
      </w:r>
      <w:r>
        <w:rPr>
          <w:spacing w:val="1"/>
        </w:rPr>
        <w:t> </w:t>
      </w:r>
      <w:r>
        <w:rPr/>
        <w:t>трендів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важко</w:t>
      </w:r>
      <w:r>
        <w:rPr>
          <w:spacing w:val="1"/>
        </w:rPr>
        <w:t> </w:t>
      </w:r>
      <w:r>
        <w:rPr/>
        <w:t>передбачити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політичні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економічні фактори, які впливають на ціни ресурсів та серовини, а також через</w:t>
      </w:r>
      <w:r>
        <w:rPr>
          <w:spacing w:val="1"/>
        </w:rPr>
        <w:t> </w:t>
      </w:r>
      <w:r>
        <w:rPr/>
        <w:t>мінливі</w:t>
      </w:r>
      <w:r>
        <w:rPr>
          <w:spacing w:val="1"/>
        </w:rPr>
        <w:t> </w:t>
      </w:r>
      <w:r>
        <w:rPr/>
        <w:t>погодні</w:t>
      </w:r>
      <w:r>
        <w:rPr>
          <w:spacing w:val="1"/>
        </w:rPr>
        <w:t> </w:t>
      </w:r>
      <w:r>
        <w:rPr/>
        <w:t>умови,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врожайність</w:t>
      </w:r>
      <w:r>
        <w:rPr>
          <w:spacing w:val="1"/>
        </w:rPr>
        <w:t> </w:t>
      </w:r>
      <w:r>
        <w:rPr/>
        <w:t>сільськогосподарських</w:t>
      </w:r>
      <w:r>
        <w:rPr>
          <w:spacing w:val="1"/>
        </w:rPr>
        <w:t> </w:t>
      </w:r>
      <w:r>
        <w:rPr/>
        <w:t>культур та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об’єми</w:t>
      </w:r>
      <w:r>
        <w:rPr>
          <w:spacing w:val="1"/>
        </w:rPr>
        <w:t> </w:t>
      </w:r>
      <w:r>
        <w:rPr/>
        <w:t>врожаю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цілому.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ind w:left="1825"/>
        <w:rPr>
          <w:sz w:val="20"/>
        </w:rPr>
      </w:pPr>
      <w:r>
        <w:rPr>
          <w:sz w:val="20"/>
        </w:rPr>
        <w:drawing>
          <wp:inline distT="0" distB="0" distL="0" distR="0">
            <wp:extent cx="4626605" cy="2292096"/>
            <wp:effectExtent l="0" t="0" r="0" b="0"/>
            <wp:docPr id="5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6605" cy="2292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5"/>
        <w:ind w:left="1236" w:right="113"/>
        <w:jc w:val="center"/>
      </w:pPr>
      <w:r>
        <w:rPr/>
        <w:t>Рис.</w:t>
      </w:r>
      <w:r>
        <w:rPr>
          <w:spacing w:val="1"/>
        </w:rPr>
        <w:t> </w:t>
      </w:r>
      <w:r>
        <w:rPr/>
        <w:t>2.5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Динаміка</w:t>
      </w:r>
      <w:r>
        <w:rPr>
          <w:spacing w:val="-1"/>
        </w:rPr>
        <w:t> </w:t>
      </w:r>
      <w:r>
        <w:rPr/>
        <w:t>ємності</w:t>
      </w:r>
      <w:r>
        <w:rPr>
          <w:spacing w:val="-6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мінеральних</w:t>
      </w:r>
      <w:r>
        <w:rPr>
          <w:spacing w:val="-5"/>
        </w:rPr>
        <w:t> </w:t>
      </w:r>
      <w:r>
        <w:rPr/>
        <w:t>добрив</w:t>
      </w:r>
      <w:r>
        <w:rPr>
          <w:spacing w:val="-4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  <w:r>
        <w:rPr>
          <w:spacing w:val="-3"/>
        </w:rPr>
        <w:t> </w:t>
      </w:r>
      <w:r>
        <w:rPr/>
        <w:t>за останні</w:t>
      </w:r>
    </w:p>
    <w:p>
      <w:pPr>
        <w:pStyle w:val="BodyText"/>
        <w:spacing w:before="163"/>
        <w:ind w:left="1236" w:right="830"/>
        <w:jc w:val="center"/>
      </w:pPr>
      <w:r>
        <w:rPr/>
        <w:t>5</w:t>
      </w:r>
      <w:r>
        <w:rPr>
          <w:spacing w:val="-3"/>
        </w:rPr>
        <w:t> </w:t>
      </w:r>
      <w:r>
        <w:rPr/>
        <w:t>років,</w:t>
      </w:r>
      <w:r>
        <w:rPr>
          <w:spacing w:val="-1"/>
        </w:rPr>
        <w:t> </w:t>
      </w:r>
      <w:r>
        <w:rPr/>
        <w:t>тис.тон</w:t>
      </w:r>
      <w:r>
        <w:rPr>
          <w:spacing w:val="-1"/>
        </w:rPr>
        <w:t> </w:t>
      </w:r>
      <w:r>
        <w:rPr/>
        <w:t>[43]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536" w:right="123" w:firstLine="706"/>
        <w:jc w:val="both"/>
      </w:pPr>
      <w:r>
        <w:rPr/>
        <w:t>Розглянемо фактор ціни на мінеральні добрива в Україні. Кілька останніх</w:t>
      </w:r>
      <w:r>
        <w:rPr>
          <w:spacing w:val="1"/>
        </w:rPr>
        <w:t> </w:t>
      </w:r>
      <w:r>
        <w:rPr/>
        <w:t>років український ринок добрив знаходився у відносній стабільності ціни. Тому,</w:t>
      </w:r>
      <w:r>
        <w:rPr>
          <w:spacing w:val="1"/>
        </w:rPr>
        <w:t> </w:t>
      </w:r>
      <w:r>
        <w:rPr/>
        <w:t>навіть в листопаді 2020 року багато хто відмовлявся від термінових закупівель</w:t>
      </w:r>
      <w:r>
        <w:rPr>
          <w:spacing w:val="1"/>
        </w:rPr>
        <w:t> </w:t>
      </w:r>
      <w:r>
        <w:rPr/>
        <w:t>добрив на користь сезонних. Але в кінці 2020 року аграрії почали спостерігати</w:t>
      </w:r>
      <w:r>
        <w:rPr>
          <w:spacing w:val="1"/>
        </w:rPr>
        <w:t> </w:t>
      </w:r>
      <w:r>
        <w:rPr/>
        <w:t>стрімке зростання цін на добрива. За 3 місяці основні добрива подорожчали більш</w:t>
      </w:r>
      <w:r>
        <w:rPr>
          <w:spacing w:val="-67"/>
        </w:rPr>
        <w:t> </w:t>
      </w:r>
      <w:r>
        <w:rPr/>
        <w:t>як на</w:t>
      </w:r>
      <w:r>
        <w:rPr>
          <w:spacing w:val="2"/>
        </w:rPr>
        <w:t> </w:t>
      </w:r>
      <w:r>
        <w:rPr/>
        <w:t>40%</w:t>
      </w:r>
      <w:r>
        <w:rPr>
          <w:spacing w:val="1"/>
        </w:rPr>
        <w:t> </w:t>
      </w:r>
      <w:r>
        <w:rPr/>
        <w:t>(рис.2.6).</w:t>
      </w:r>
    </w:p>
    <w:p>
      <w:pPr>
        <w:pStyle w:val="BodyText"/>
        <w:spacing w:before="4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1832778</wp:posOffset>
            </wp:positionH>
            <wp:positionV relativeFrom="paragraph">
              <wp:posOffset>224610</wp:posOffset>
            </wp:positionV>
            <wp:extent cx="4028144" cy="1810321"/>
            <wp:effectExtent l="0" t="0" r="0" b="0"/>
            <wp:wrapTopAndBottom/>
            <wp:docPr id="7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0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8144" cy="18103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1236" w:right="126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2.6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Ріст</w:t>
      </w:r>
      <w:r>
        <w:rPr>
          <w:spacing w:val="-3"/>
        </w:rPr>
        <w:t> </w:t>
      </w:r>
      <w:r>
        <w:rPr/>
        <w:t>цін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добрива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  <w:r>
        <w:rPr>
          <w:spacing w:val="-8"/>
        </w:rPr>
        <w:t> </w:t>
      </w:r>
      <w:r>
        <w:rPr/>
        <w:t>листопад</w:t>
      </w:r>
      <w:r>
        <w:rPr>
          <w:spacing w:val="-1"/>
        </w:rPr>
        <w:t> </w:t>
      </w:r>
      <w:r>
        <w:rPr/>
        <w:t>2020,</w:t>
      </w:r>
      <w:r>
        <w:rPr>
          <w:spacing w:val="1"/>
        </w:rPr>
        <w:t> </w:t>
      </w:r>
      <w:r>
        <w:rPr/>
        <w:t>березень</w:t>
      </w:r>
      <w:r>
        <w:rPr>
          <w:spacing w:val="-5"/>
        </w:rPr>
        <w:t> </w:t>
      </w:r>
      <w:r>
        <w:rPr/>
        <w:t>2021</w:t>
      </w:r>
    </w:p>
    <w:p>
      <w:pPr>
        <w:pStyle w:val="BodyText"/>
        <w:spacing w:before="158"/>
        <w:ind w:left="1236" w:right="825"/>
        <w:jc w:val="center"/>
      </w:pPr>
      <w:r>
        <w:rPr/>
        <w:t>[44]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360" w:lineRule="auto" w:before="1"/>
        <w:ind w:left="536" w:right="126" w:firstLine="706"/>
        <w:jc w:val="both"/>
      </w:pPr>
      <w:r>
        <w:rPr/>
        <w:t>Далі проаналізуємо ціни на добрива та їхню динаміку. Ріст вартості добрив</w:t>
      </w:r>
      <w:r>
        <w:rPr>
          <w:spacing w:val="1"/>
        </w:rPr>
        <w:t> </w:t>
      </w:r>
      <w:r>
        <w:rPr/>
        <w:t>спостерігався не лише в Україні. Нижче наведено два графіки порівняння вартості</w:t>
      </w:r>
      <w:r>
        <w:rPr>
          <w:spacing w:val="-67"/>
        </w:rPr>
        <w:t> </w:t>
      </w:r>
      <w:r>
        <w:rPr/>
        <w:t>одиниці</w:t>
      </w:r>
      <w:r>
        <w:rPr>
          <w:spacing w:val="63"/>
        </w:rPr>
        <w:t> </w:t>
      </w:r>
      <w:r>
        <w:rPr/>
        <w:t>діючої</w:t>
      </w:r>
      <w:r>
        <w:rPr>
          <w:spacing w:val="64"/>
        </w:rPr>
        <w:t> </w:t>
      </w:r>
      <w:r>
        <w:rPr/>
        <w:t>речовини</w:t>
      </w:r>
      <w:r>
        <w:rPr>
          <w:spacing w:val="3"/>
        </w:rPr>
        <w:t> </w:t>
      </w:r>
      <w:r>
        <w:rPr/>
        <w:t>мінеральних</w:t>
      </w:r>
      <w:r>
        <w:rPr>
          <w:spacing w:val="68"/>
        </w:rPr>
        <w:t> </w:t>
      </w:r>
      <w:r>
        <w:rPr/>
        <w:t>добрив</w:t>
      </w:r>
      <w:r>
        <w:rPr>
          <w:spacing w:val="67"/>
        </w:rPr>
        <w:t> </w:t>
      </w:r>
      <w:r>
        <w:rPr/>
        <w:t>на  світовому</w:t>
      </w:r>
      <w:r>
        <w:rPr>
          <w:spacing w:val="63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Станом  на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60" w:lineRule="auto" w:before="87"/>
        <w:ind w:left="536" w:right="129"/>
        <w:jc w:val="both"/>
      </w:pPr>
      <w:r>
        <w:rPr/>
        <w:t>березень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ціновий</w:t>
      </w:r>
      <w:r>
        <w:rPr>
          <w:spacing w:val="1"/>
        </w:rPr>
        <w:t> </w:t>
      </w:r>
      <w:r>
        <w:rPr/>
        <w:t>ріст</w:t>
      </w:r>
      <w:r>
        <w:rPr>
          <w:spacing w:val="1"/>
        </w:rPr>
        <w:t> </w:t>
      </w:r>
      <w:r>
        <w:rPr/>
        <w:t>спостерігався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сегментах</w:t>
      </w:r>
      <w:r>
        <w:rPr>
          <w:spacing w:val="1"/>
        </w:rPr>
        <w:t> </w:t>
      </w:r>
      <w:r>
        <w:rPr/>
        <w:t>азотних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фосфатних добрив. По окремим продуктам можна побачити періодичне зниження</w:t>
      </w:r>
      <w:r>
        <w:rPr>
          <w:spacing w:val="1"/>
        </w:rPr>
        <w:t> </w:t>
      </w:r>
      <w:r>
        <w:rPr/>
        <w:t>динаміки, але базовий тренд зростання цін</w:t>
      </w:r>
      <w:r>
        <w:rPr>
          <w:spacing w:val="1"/>
        </w:rPr>
        <w:t> </w:t>
      </w:r>
      <w:r>
        <w:rPr/>
        <w:t>утримується вже доволі довго. Нижче</w:t>
      </w:r>
      <w:r>
        <w:rPr>
          <w:spacing w:val="1"/>
        </w:rPr>
        <w:t> </w:t>
      </w:r>
      <w:r>
        <w:rPr/>
        <w:t>наведений</w:t>
      </w:r>
      <w:r>
        <w:rPr>
          <w:spacing w:val="1"/>
        </w:rPr>
        <w:t> </w:t>
      </w:r>
      <w:r>
        <w:rPr/>
        <w:t>графік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вартості</w:t>
      </w:r>
      <w:r>
        <w:rPr>
          <w:spacing w:val="1"/>
        </w:rPr>
        <w:t> </w:t>
      </w:r>
      <w:r>
        <w:rPr/>
        <w:t>одиниці діючої речовини</w:t>
      </w:r>
      <w:r>
        <w:rPr>
          <w:spacing w:val="1"/>
        </w:rPr>
        <w:t> </w:t>
      </w:r>
      <w:r>
        <w:rPr/>
        <w:t>азотних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(амонії, амоній сульфат, нітрат та інші) на світовому ринку за останні роки (рис.</w:t>
      </w:r>
      <w:r>
        <w:rPr>
          <w:spacing w:val="1"/>
        </w:rPr>
        <w:t> </w:t>
      </w:r>
      <w:r>
        <w:rPr/>
        <w:t>2.7).</w:t>
      </w:r>
    </w:p>
    <w:p>
      <w:pPr>
        <w:pStyle w:val="BodyText"/>
        <w:spacing w:before="1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2179954</wp:posOffset>
            </wp:positionH>
            <wp:positionV relativeFrom="paragraph">
              <wp:posOffset>213662</wp:posOffset>
            </wp:positionV>
            <wp:extent cx="3207275" cy="2506599"/>
            <wp:effectExtent l="0" t="0" r="0" b="0"/>
            <wp:wrapTopAndBottom/>
            <wp:docPr id="9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7275" cy="25065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1300"/>
      </w:pPr>
      <w:r>
        <w:rPr/>
        <w:t>Рисунок</w:t>
      </w:r>
      <w:r>
        <w:rPr>
          <w:spacing w:val="-4"/>
        </w:rPr>
        <w:t> </w:t>
      </w:r>
      <w:r>
        <w:rPr/>
        <w:t>2.7</w:t>
      </w:r>
      <w:r>
        <w:rPr>
          <w:spacing w:val="-1"/>
        </w:rPr>
        <w:t> </w:t>
      </w:r>
      <w:r>
        <w:rPr/>
        <w:t>-</w:t>
      </w:r>
      <w:r>
        <w:rPr>
          <w:spacing w:val="1"/>
        </w:rPr>
        <w:t> </w:t>
      </w:r>
      <w:r>
        <w:rPr/>
        <w:t>Порівняння</w:t>
      </w:r>
      <w:r>
        <w:rPr>
          <w:spacing w:val="-1"/>
        </w:rPr>
        <w:t> </w:t>
      </w:r>
      <w:r>
        <w:rPr/>
        <w:t>вартості</w:t>
      </w:r>
      <w:r>
        <w:rPr>
          <w:spacing w:val="-7"/>
        </w:rPr>
        <w:t> </w:t>
      </w:r>
      <w:r>
        <w:rPr/>
        <w:t>одиниці</w:t>
      </w:r>
      <w:r>
        <w:rPr>
          <w:spacing w:val="-7"/>
        </w:rPr>
        <w:t> </w:t>
      </w:r>
      <w:r>
        <w:rPr/>
        <w:t>діючої</w:t>
      </w:r>
      <w:r>
        <w:rPr>
          <w:spacing w:val="-8"/>
        </w:rPr>
        <w:t> </w:t>
      </w:r>
      <w:r>
        <w:rPr/>
        <w:t>речовини</w:t>
      </w:r>
      <w:r>
        <w:rPr>
          <w:spacing w:val="-2"/>
        </w:rPr>
        <w:t> </w:t>
      </w:r>
      <w:r>
        <w:rPr/>
        <w:t>азотних добрив</w:t>
      </w:r>
    </w:p>
    <w:p>
      <w:pPr>
        <w:pStyle w:val="BodyText"/>
        <w:spacing w:before="121"/>
        <w:ind w:left="1236" w:right="830"/>
        <w:jc w:val="center"/>
      </w:pPr>
      <w:r>
        <w:rPr/>
        <w:t>на світовому</w:t>
      </w:r>
      <w:r>
        <w:rPr>
          <w:spacing w:val="-5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[44]</w:t>
      </w:r>
    </w:p>
    <w:p>
      <w:pPr>
        <w:pStyle w:val="BodyText"/>
        <w:spacing w:before="2"/>
        <w:rPr>
          <w:sz w:val="44"/>
        </w:rPr>
      </w:pPr>
    </w:p>
    <w:p>
      <w:pPr>
        <w:pStyle w:val="BodyText"/>
        <w:spacing w:line="357" w:lineRule="auto" w:before="1"/>
        <w:ind w:left="536" w:firstLine="706"/>
      </w:pPr>
      <w:r>
        <w:rPr/>
        <w:t>Також</w:t>
      </w:r>
      <w:r>
        <w:rPr>
          <w:spacing w:val="4"/>
        </w:rPr>
        <w:t> </w:t>
      </w:r>
      <w:r>
        <w:rPr/>
        <w:t>можемо</w:t>
      </w:r>
      <w:r>
        <w:rPr>
          <w:spacing w:val="4"/>
        </w:rPr>
        <w:t> </w:t>
      </w:r>
      <w:r>
        <w:rPr/>
        <w:t>спостерігати</w:t>
      </w:r>
      <w:r>
        <w:rPr>
          <w:spacing w:val="4"/>
        </w:rPr>
        <w:t> </w:t>
      </w:r>
      <w:r>
        <w:rPr/>
        <w:t>динаміку</w:t>
      </w:r>
      <w:r>
        <w:rPr>
          <w:spacing w:val="4"/>
        </w:rPr>
        <w:t> </w:t>
      </w:r>
      <w:r>
        <w:rPr/>
        <w:t>вартості</w:t>
      </w:r>
      <w:r>
        <w:rPr>
          <w:spacing w:val="68"/>
        </w:rPr>
        <w:t> </w:t>
      </w:r>
      <w:r>
        <w:rPr/>
        <w:t>одиниці</w:t>
      </w:r>
      <w:r>
        <w:rPr>
          <w:spacing w:val="69"/>
        </w:rPr>
        <w:t> </w:t>
      </w:r>
      <w:r>
        <w:rPr/>
        <w:t>діючої</w:t>
      </w:r>
      <w:r>
        <w:rPr>
          <w:spacing w:val="69"/>
        </w:rPr>
        <w:t> </w:t>
      </w:r>
      <w:r>
        <w:rPr/>
        <w:t>речовини</w:t>
      </w:r>
      <w:r>
        <w:rPr>
          <w:spacing w:val="-67"/>
        </w:rPr>
        <w:t> </w:t>
      </w:r>
      <w:r>
        <w:rPr/>
        <w:t>фосфатних</w:t>
      </w:r>
      <w:r>
        <w:rPr>
          <w:spacing w:val="-4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світовому</w:t>
      </w:r>
      <w:r>
        <w:rPr>
          <w:spacing w:val="-3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останні</w:t>
      </w:r>
      <w:r>
        <w:rPr>
          <w:spacing w:val="-4"/>
        </w:rPr>
        <w:t> </w:t>
      </w:r>
      <w:r>
        <w:rPr/>
        <w:t>3 роки (рис.2.8).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2164079</wp:posOffset>
            </wp:positionH>
            <wp:positionV relativeFrom="paragraph">
              <wp:posOffset>156477</wp:posOffset>
            </wp:positionV>
            <wp:extent cx="3143973" cy="2586990"/>
            <wp:effectExtent l="0" t="0" r="0" b="0"/>
            <wp:wrapTopAndBottom/>
            <wp:docPr id="11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973" cy="2586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3614" w:hanging="2046"/>
      </w:pPr>
      <w:r>
        <w:rPr/>
        <w:t>Рисунок</w:t>
      </w:r>
      <w:r>
        <w:rPr>
          <w:spacing w:val="-5"/>
        </w:rPr>
        <w:t> </w:t>
      </w:r>
      <w:r>
        <w:rPr/>
        <w:t>2.8</w:t>
      </w:r>
      <w:r>
        <w:rPr>
          <w:spacing w:val="-3"/>
        </w:rPr>
        <w:t> </w:t>
      </w:r>
      <w:r>
        <w:rPr/>
        <w:t>- Порівняння</w:t>
      </w:r>
      <w:r>
        <w:rPr>
          <w:spacing w:val="-2"/>
        </w:rPr>
        <w:t> </w:t>
      </w:r>
      <w:r>
        <w:rPr/>
        <w:t>вартості</w:t>
      </w:r>
      <w:r>
        <w:rPr>
          <w:spacing w:val="-9"/>
        </w:rPr>
        <w:t> </w:t>
      </w:r>
      <w:r>
        <w:rPr/>
        <w:t>одиниці</w:t>
      </w:r>
      <w:r>
        <w:rPr>
          <w:spacing w:val="-8"/>
        </w:rPr>
        <w:t> </w:t>
      </w:r>
      <w:r>
        <w:rPr/>
        <w:t>діючої</w:t>
      </w:r>
      <w:r>
        <w:rPr>
          <w:spacing w:val="-8"/>
        </w:rPr>
        <w:t> </w:t>
      </w:r>
      <w:r>
        <w:rPr/>
        <w:t>речовини</w:t>
      </w:r>
      <w:r>
        <w:rPr>
          <w:spacing w:val="-4"/>
        </w:rPr>
        <w:t> </w:t>
      </w:r>
      <w:r>
        <w:rPr/>
        <w:t>фосфатних</w:t>
      </w:r>
      <w:r>
        <w:rPr>
          <w:spacing w:val="-67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на</w:t>
      </w:r>
      <w:r>
        <w:rPr>
          <w:spacing w:val="2"/>
        </w:rPr>
        <w:t> </w:t>
      </w:r>
      <w:r>
        <w:rPr/>
        <w:t>світовому</w:t>
      </w:r>
      <w:r>
        <w:rPr>
          <w:spacing w:val="-3"/>
        </w:rPr>
        <w:t> </w:t>
      </w:r>
      <w:r>
        <w:rPr/>
        <w:t>ринку</w:t>
      </w:r>
      <w:r>
        <w:rPr>
          <w:spacing w:val="-1"/>
        </w:rPr>
        <w:t> </w:t>
      </w:r>
      <w:r>
        <w:rPr/>
        <w:t>[44]</w:t>
      </w:r>
    </w:p>
    <w:p>
      <w:pPr>
        <w:pStyle w:val="BodyText"/>
        <w:spacing w:before="7"/>
        <w:rPr>
          <w:sz w:val="30"/>
        </w:rPr>
      </w:pPr>
    </w:p>
    <w:p>
      <w:pPr>
        <w:pStyle w:val="BodyText"/>
        <w:spacing w:line="360" w:lineRule="auto"/>
        <w:ind w:left="536" w:right="124" w:firstLine="706"/>
        <w:jc w:val="both"/>
      </w:pPr>
      <w:r>
        <w:rPr/>
        <w:t>Головним фактором який порушив баланс світового ринку був підвищений</w:t>
      </w:r>
      <w:r>
        <w:rPr>
          <w:spacing w:val="1"/>
        </w:rPr>
        <w:t> </w:t>
      </w:r>
      <w:r>
        <w:rPr/>
        <w:t>попит на добрива, на ринку з’явився дефіцит продукції. Станом на березень 2021</w:t>
      </w:r>
      <w:r>
        <w:rPr>
          <w:spacing w:val="1"/>
        </w:rPr>
        <w:t> </w:t>
      </w:r>
      <w:r>
        <w:rPr/>
        <w:t>року цей попит лишався високим, а черги на відвантаження сягали від кількох</w:t>
      </w:r>
      <w:r>
        <w:rPr>
          <w:spacing w:val="1"/>
        </w:rPr>
        <w:t> </w:t>
      </w:r>
      <w:r>
        <w:rPr/>
        <w:t>тижнів</w:t>
      </w:r>
      <w:r>
        <w:rPr>
          <w:spacing w:val="-2"/>
        </w:rPr>
        <w:t> </w:t>
      </w:r>
      <w:r>
        <w:rPr/>
        <w:t>до</w:t>
      </w:r>
      <w:r>
        <w:rPr>
          <w:spacing w:val="1"/>
        </w:rPr>
        <w:t> </w:t>
      </w:r>
      <w:r>
        <w:rPr/>
        <w:t>кількох</w:t>
      </w:r>
      <w:r>
        <w:rPr>
          <w:spacing w:val="-3"/>
        </w:rPr>
        <w:t> </w:t>
      </w:r>
      <w:r>
        <w:rPr/>
        <w:t>місяців.</w:t>
      </w:r>
    </w:p>
    <w:p>
      <w:pPr>
        <w:pStyle w:val="BodyText"/>
        <w:spacing w:line="357" w:lineRule="auto" w:before="3"/>
        <w:ind w:left="536" w:right="140" w:firstLine="706"/>
        <w:jc w:val="both"/>
      </w:pPr>
      <w:r>
        <w:rPr/>
        <w:t>Також на рисунку 2.9 бачимо динаміку ціни на карбамід за останні два роки,</w:t>
      </w:r>
      <w:r>
        <w:rPr>
          <w:spacing w:val="-67"/>
        </w:rPr>
        <w:t> </w:t>
      </w:r>
      <w:r>
        <w:rPr/>
        <w:t>та спостерігаємо разкий</w:t>
      </w:r>
      <w:r>
        <w:rPr>
          <w:spacing w:val="-1"/>
        </w:rPr>
        <w:t> </w:t>
      </w:r>
      <w:r>
        <w:rPr/>
        <w:t>зріст</w:t>
      </w:r>
      <w:r>
        <w:rPr>
          <w:spacing w:val="-1"/>
        </w:rPr>
        <w:t> </w:t>
      </w:r>
      <w:r>
        <w:rPr/>
        <w:t>цін на</w:t>
      </w:r>
      <w:r>
        <w:rPr>
          <w:spacing w:val="1"/>
        </w:rPr>
        <w:t> </w:t>
      </w:r>
      <w:r>
        <w:rPr/>
        <w:t>початку</w:t>
      </w:r>
      <w:r>
        <w:rPr>
          <w:spacing w:val="-4"/>
        </w:rPr>
        <w:t> </w:t>
      </w:r>
      <w:r>
        <w:rPr/>
        <w:t>осені</w:t>
      </w:r>
      <w:r>
        <w:rPr>
          <w:spacing w:val="-5"/>
        </w:rPr>
        <w:t> </w:t>
      </w:r>
      <w:r>
        <w:rPr/>
        <w:t>цього року.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4">
            <wp:simplePos x="0" y="0"/>
            <wp:positionH relativeFrom="page">
              <wp:posOffset>1586404</wp:posOffset>
            </wp:positionH>
            <wp:positionV relativeFrom="paragraph">
              <wp:posOffset>150092</wp:posOffset>
            </wp:positionV>
            <wp:extent cx="4459506" cy="2243708"/>
            <wp:effectExtent l="0" t="0" r="0" b="0"/>
            <wp:wrapTopAndBottom/>
            <wp:docPr id="13" name="image13.png" descr="https://latifundist.com/storage/photos/blog_/Ruban%2014.10/KFXsxhoamHusmAP_luVzNTV-FJCAuNmKdtL3xXEp1fsLpLa4zwi8MO_atIqEXNCL6CPVOl7AZju2i_hl-ONMmY-_LFEmYsLBGOmXkSLi8PG-yYa0f6CEi6BIjaWdA1kEG3rdFusA%3Ds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3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9506" cy="22437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3"/>
        <w:ind w:left="1737"/>
      </w:pPr>
      <w:r>
        <w:rPr/>
        <w:t>Рисунок</w:t>
      </w:r>
      <w:r>
        <w:rPr>
          <w:spacing w:val="-4"/>
        </w:rPr>
        <w:t> </w:t>
      </w:r>
      <w:r>
        <w:rPr/>
        <w:t>2.9 –</w:t>
      </w:r>
      <w:r>
        <w:rPr>
          <w:spacing w:val="-1"/>
        </w:rPr>
        <w:t> </w:t>
      </w:r>
      <w:r>
        <w:rPr/>
        <w:t>Динаміка</w:t>
      </w:r>
      <w:r>
        <w:rPr>
          <w:spacing w:val="-1"/>
        </w:rPr>
        <w:t> </w:t>
      </w:r>
      <w:r>
        <w:rPr/>
        <w:t>цін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Карбамід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  <w:r>
        <w:rPr>
          <w:spacing w:val="-7"/>
        </w:rPr>
        <w:t> </w:t>
      </w:r>
      <w:r>
        <w:rPr/>
        <w:t>2020-2021</w:t>
      </w:r>
      <w:r>
        <w:rPr>
          <w:spacing w:val="-2"/>
        </w:rPr>
        <w:t> </w:t>
      </w:r>
      <w:r>
        <w:rPr/>
        <w:t>рік</w:t>
      </w:r>
      <w:r>
        <w:rPr>
          <w:spacing w:val="-1"/>
        </w:rPr>
        <w:t> </w:t>
      </w:r>
      <w:r>
        <w:rPr/>
        <w:t>[45]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 w:before="1"/>
        <w:ind w:left="536" w:right="124" w:firstLine="706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аграрної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-1"/>
        </w:rPr>
        <w:t>ретроспективі</w:t>
      </w:r>
      <w:r>
        <w:rPr>
          <w:spacing w:val="-17"/>
        </w:rPr>
        <w:t> </w:t>
      </w:r>
      <w:r>
        <w:rPr>
          <w:spacing w:val="-1"/>
        </w:rPr>
        <w:t>(на</w:t>
      </w:r>
      <w:r>
        <w:rPr>
          <w:spacing w:val="-11"/>
        </w:rPr>
        <w:t> </w:t>
      </w:r>
      <w:r>
        <w:rPr>
          <w:spacing w:val="-1"/>
        </w:rPr>
        <w:t>прикладі</w:t>
      </w:r>
      <w:r>
        <w:rPr>
          <w:spacing w:val="-16"/>
        </w:rPr>
        <w:t> </w:t>
      </w:r>
      <w:r>
        <w:rPr/>
        <w:t>карбаміду,</w:t>
      </w:r>
      <w:r>
        <w:rPr>
          <w:spacing w:val="-10"/>
        </w:rPr>
        <w:t> </w:t>
      </w:r>
      <w:r>
        <w:rPr/>
        <w:t>кукурудзи</w:t>
      </w:r>
      <w:r>
        <w:rPr>
          <w:spacing w:val="-12"/>
        </w:rPr>
        <w:t> </w:t>
      </w:r>
      <w:r>
        <w:rPr/>
        <w:t>і</w:t>
      </w:r>
      <w:r>
        <w:rPr>
          <w:spacing w:val="-16"/>
        </w:rPr>
        <w:t> </w:t>
      </w:r>
      <w:r>
        <w:rPr/>
        <w:t>пшениці),</w:t>
      </w:r>
      <w:r>
        <w:rPr>
          <w:spacing w:val="-10"/>
        </w:rPr>
        <w:t> </w:t>
      </w:r>
      <w:r>
        <w:rPr/>
        <w:t>можна</w:t>
      </w:r>
      <w:r>
        <w:rPr>
          <w:spacing w:val="-11"/>
        </w:rPr>
        <w:t> </w:t>
      </w:r>
      <w:r>
        <w:rPr/>
        <w:t>зробити</w:t>
      </w:r>
      <w:r>
        <w:rPr>
          <w:spacing w:val="-11"/>
        </w:rPr>
        <w:t> </w:t>
      </w:r>
      <w:r>
        <w:rPr/>
        <w:t>чіткий</w:t>
      </w:r>
      <w:r>
        <w:rPr>
          <w:spacing w:val="-68"/>
        </w:rPr>
        <w:t> </w:t>
      </w:r>
      <w:r>
        <w:rPr/>
        <w:t>висновок про взаємозалежність динаміки цін на добрива і аграрну продукцію.</w:t>
      </w:r>
      <w:r>
        <w:rPr>
          <w:spacing w:val="1"/>
        </w:rPr>
        <w:t> </w:t>
      </w:r>
      <w:r>
        <w:rPr/>
        <w:t>Однак цей вплив не носить прямого кореляційного характеру, бо кожен з ринків</w:t>
      </w:r>
      <w:r>
        <w:rPr>
          <w:spacing w:val="1"/>
        </w:rPr>
        <w:t> </w:t>
      </w:r>
      <w:r>
        <w:rPr/>
        <w:t>має свої окремі рушійні сили. Проте ситуація зі зростанням ціни на мінеральні</w:t>
      </w:r>
      <w:r>
        <w:rPr>
          <w:spacing w:val="1"/>
        </w:rPr>
        <w:t> </w:t>
      </w:r>
      <w:r>
        <w:rPr/>
        <w:t>добрива спостерігалася протягом всього літа 2021 року, зростання цін було різким</w:t>
      </w:r>
      <w:r>
        <w:rPr>
          <w:spacing w:val="-67"/>
        </w:rPr>
        <w:t> </w:t>
      </w:r>
      <w:r>
        <w:rPr/>
        <w:t>і</w:t>
      </w:r>
      <w:r>
        <w:rPr>
          <w:spacing w:val="-5"/>
        </w:rPr>
        <w:t> </w:t>
      </w:r>
      <w:r>
        <w:rPr/>
        <w:t>високим,</w:t>
      </w:r>
      <w:r>
        <w:rPr>
          <w:spacing w:val="3"/>
        </w:rPr>
        <w:t> </w:t>
      </w:r>
      <w:r>
        <w:rPr/>
        <w:t>ціни збільшилися</w:t>
      </w:r>
      <w:r>
        <w:rPr>
          <w:spacing w:val="2"/>
        </w:rPr>
        <w:t> </w:t>
      </w:r>
      <w:r>
        <w:rPr/>
        <w:t>практично</w:t>
      </w:r>
      <w:r>
        <w:rPr>
          <w:spacing w:val="6"/>
        </w:rPr>
        <w:t> </w:t>
      </w:r>
      <w:r>
        <w:rPr/>
        <w:t>в</w:t>
      </w:r>
      <w:r>
        <w:rPr>
          <w:spacing w:val="-1"/>
        </w:rPr>
        <w:t> </w:t>
      </w:r>
      <w:r>
        <w:rPr/>
        <w:t>півтора</w:t>
      </w:r>
      <w:r>
        <w:rPr>
          <w:spacing w:val="1"/>
        </w:rPr>
        <w:t> </w:t>
      </w:r>
      <w:r>
        <w:rPr/>
        <w:t>рази.</w:t>
      </w:r>
    </w:p>
    <w:p>
      <w:pPr>
        <w:pStyle w:val="BodyText"/>
        <w:spacing w:line="357" w:lineRule="auto" w:before="4"/>
        <w:ind w:left="536" w:right="131" w:firstLine="706"/>
        <w:jc w:val="both"/>
      </w:pPr>
      <w:r>
        <w:rPr/>
        <w:t>Далі перейдемо до аналізу імпорту мінеральних добрив в Україну. В таблиці</w:t>
      </w:r>
      <w:r>
        <w:rPr>
          <w:spacing w:val="-67"/>
        </w:rPr>
        <w:t> </w:t>
      </w:r>
      <w:r>
        <w:rPr/>
        <w:t>нижче</w:t>
      </w:r>
      <w:r>
        <w:rPr>
          <w:spacing w:val="16"/>
        </w:rPr>
        <w:t> </w:t>
      </w:r>
      <w:r>
        <w:rPr/>
        <w:t>наведені</w:t>
      </w:r>
      <w:r>
        <w:rPr>
          <w:spacing w:val="14"/>
        </w:rPr>
        <w:t> </w:t>
      </w:r>
      <w:r>
        <w:rPr/>
        <w:t>види</w:t>
      </w:r>
      <w:r>
        <w:rPr>
          <w:spacing w:val="14"/>
        </w:rPr>
        <w:t> </w:t>
      </w:r>
      <w:r>
        <w:rPr/>
        <w:t>добрив</w:t>
      </w:r>
      <w:r>
        <w:rPr>
          <w:spacing w:val="13"/>
        </w:rPr>
        <w:t> </w:t>
      </w:r>
      <w:r>
        <w:rPr/>
        <w:t>з</w:t>
      </w:r>
      <w:r>
        <w:rPr>
          <w:spacing w:val="15"/>
        </w:rPr>
        <w:t> </w:t>
      </w:r>
      <w:r>
        <w:rPr/>
        <w:t>першими</w:t>
      </w:r>
      <w:r>
        <w:rPr>
          <w:spacing w:val="14"/>
        </w:rPr>
        <w:t> </w:t>
      </w:r>
      <w:r>
        <w:rPr/>
        <w:t>цифрами</w:t>
      </w:r>
      <w:r>
        <w:rPr>
          <w:spacing w:val="14"/>
        </w:rPr>
        <w:t> </w:t>
      </w:r>
      <w:r>
        <w:rPr/>
        <w:t>коду</w:t>
      </w:r>
      <w:r>
        <w:rPr>
          <w:spacing w:val="10"/>
        </w:rPr>
        <w:t> </w:t>
      </w:r>
      <w:r>
        <w:rPr/>
        <w:t>УКТЗЕД,</w:t>
      </w:r>
      <w:r>
        <w:rPr>
          <w:spacing w:val="17"/>
        </w:rPr>
        <w:t> </w:t>
      </w:r>
      <w:r>
        <w:rPr/>
        <w:t>основними</w:t>
      </w:r>
    </w:p>
    <w:p>
      <w:pPr>
        <w:spacing w:after="0" w:line="357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/>
      </w:pPr>
      <w:r>
        <w:rPr>
          <w:spacing w:val="-1"/>
        </w:rPr>
        <w:t>країнами,</w:t>
      </w:r>
      <w:r>
        <w:rPr>
          <w:spacing w:val="-11"/>
        </w:rPr>
        <w:t> </w:t>
      </w:r>
      <w:r>
        <w:rPr/>
        <w:t>з</w:t>
      </w:r>
      <w:r>
        <w:rPr>
          <w:spacing w:val="-13"/>
        </w:rPr>
        <w:t> </w:t>
      </w:r>
      <w:r>
        <w:rPr/>
        <w:t>яких</w:t>
      </w:r>
      <w:r>
        <w:rPr>
          <w:spacing w:val="-18"/>
        </w:rPr>
        <w:t> </w:t>
      </w:r>
      <w:r>
        <w:rPr/>
        <w:t>привозять</w:t>
      </w:r>
      <w:r>
        <w:rPr>
          <w:spacing w:val="-14"/>
        </w:rPr>
        <w:t> </w:t>
      </w:r>
      <w:r>
        <w:rPr/>
        <w:t>добрива,</w:t>
      </w:r>
      <w:r>
        <w:rPr>
          <w:spacing w:val="-11"/>
        </w:rPr>
        <w:t> </w:t>
      </w:r>
      <w:r>
        <w:rPr/>
        <w:t>об’ємами</w:t>
      </w:r>
      <w:r>
        <w:rPr>
          <w:spacing w:val="-13"/>
        </w:rPr>
        <w:t> </w:t>
      </w:r>
      <w:r>
        <w:rPr/>
        <w:t>в</w:t>
      </w:r>
      <w:r>
        <w:rPr>
          <w:spacing w:val="-15"/>
        </w:rPr>
        <w:t> </w:t>
      </w:r>
      <w:r>
        <w:rPr/>
        <w:t>тонах</w:t>
      </w:r>
      <w:r>
        <w:rPr>
          <w:spacing w:val="-17"/>
        </w:rPr>
        <w:t> </w:t>
      </w:r>
      <w:r>
        <w:rPr/>
        <w:t>та</w:t>
      </w:r>
      <w:r>
        <w:rPr>
          <w:spacing w:val="-12"/>
        </w:rPr>
        <w:t> </w:t>
      </w:r>
      <w:r>
        <w:rPr/>
        <w:t>грошах,</w:t>
      </w:r>
      <w:r>
        <w:rPr>
          <w:spacing w:val="-11"/>
        </w:rPr>
        <w:t> </w:t>
      </w:r>
      <w:r>
        <w:rPr/>
        <w:t>а</w:t>
      </w:r>
      <w:r>
        <w:rPr>
          <w:spacing w:val="-12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відстоком</w:t>
      </w:r>
      <w:r>
        <w:rPr>
          <w:spacing w:val="-67"/>
        </w:rPr>
        <w:t> </w:t>
      </w:r>
      <w:r>
        <w:rPr/>
        <w:t>кожної</w:t>
      </w:r>
      <w:r>
        <w:rPr>
          <w:spacing w:val="-5"/>
        </w:rPr>
        <w:t> </w:t>
      </w:r>
      <w:r>
        <w:rPr/>
        <w:t>країни в загальному імпорті</w:t>
      </w:r>
      <w:r>
        <w:rPr>
          <w:spacing w:val="-4"/>
        </w:rPr>
        <w:t> </w:t>
      </w:r>
      <w:r>
        <w:rPr/>
        <w:t>мінеральних</w:t>
      </w:r>
      <w:r>
        <w:rPr>
          <w:spacing w:val="-4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(табл.</w:t>
      </w:r>
      <w:r>
        <w:rPr>
          <w:spacing w:val="4"/>
        </w:rPr>
        <w:t> </w:t>
      </w:r>
      <w:r>
        <w:rPr/>
        <w:t>2.3).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spacing w:line="362" w:lineRule="auto"/>
        <w:ind w:left="536" w:right="231" w:firstLine="706"/>
      </w:pPr>
      <w:r>
        <w:rPr/>
        <w:t>Таблиця 2.3 – Структура імпорту мінеральних добрив [складено автором на</w:t>
      </w:r>
      <w:r>
        <w:rPr>
          <w:spacing w:val="-68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внутрішніх</w:t>
      </w:r>
      <w:r>
        <w:rPr>
          <w:spacing w:val="-4"/>
        </w:rPr>
        <w:t> </w:t>
      </w:r>
      <w:r>
        <w:rPr/>
        <w:t>даних</w:t>
      </w:r>
      <w:r>
        <w:rPr>
          <w:spacing w:val="-3"/>
        </w:rPr>
        <w:t> </w:t>
      </w:r>
      <w:r>
        <w:rPr/>
        <w:t>компанії]</w:t>
      </w:r>
    </w:p>
    <w:p>
      <w:pPr>
        <w:pStyle w:val="BodyText"/>
        <w:spacing w:before="2"/>
        <w:rPr>
          <w:sz w:val="14"/>
        </w:rPr>
      </w:pPr>
    </w:p>
    <w:tbl>
      <w:tblPr>
        <w:tblW w:w="0" w:type="auto"/>
        <w:jc w:val="left"/>
        <w:tblInd w:w="11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1556"/>
        <w:gridCol w:w="1133"/>
        <w:gridCol w:w="1455"/>
        <w:gridCol w:w="1100"/>
        <w:gridCol w:w="850"/>
        <w:gridCol w:w="1273"/>
      </w:tblGrid>
      <w:tr>
        <w:trPr>
          <w:trHeight w:val="926" w:hRule="atLeast"/>
        </w:trPr>
        <w:tc>
          <w:tcPr>
            <w:tcW w:w="1277" w:type="dxa"/>
          </w:tcPr>
          <w:p>
            <w:pPr>
              <w:pStyle w:val="TableParagraph"/>
              <w:spacing w:before="198"/>
              <w:ind w:left="355"/>
              <w:rPr>
                <w:sz w:val="22"/>
              </w:rPr>
            </w:pPr>
            <w:r>
              <w:rPr>
                <w:sz w:val="22"/>
              </w:rPr>
              <w:t>Група</w:t>
            </w:r>
          </w:p>
        </w:tc>
        <w:tc>
          <w:tcPr>
            <w:tcW w:w="1556" w:type="dxa"/>
          </w:tcPr>
          <w:p>
            <w:pPr>
              <w:pStyle w:val="TableParagraph"/>
              <w:spacing w:before="198"/>
              <w:ind w:left="63" w:right="64"/>
              <w:jc w:val="center"/>
              <w:rPr>
                <w:sz w:val="22"/>
              </w:rPr>
            </w:pPr>
            <w:r>
              <w:rPr>
                <w:sz w:val="22"/>
              </w:rPr>
              <w:t>Найменування</w:t>
            </w:r>
          </w:p>
        </w:tc>
        <w:tc>
          <w:tcPr>
            <w:tcW w:w="1133" w:type="dxa"/>
          </w:tcPr>
          <w:p>
            <w:pPr>
              <w:pStyle w:val="TableParagraph"/>
              <w:spacing w:before="198"/>
              <w:jc w:val="center"/>
              <w:rPr>
                <w:sz w:val="22"/>
              </w:rPr>
            </w:pPr>
            <w:r>
              <w:rPr>
                <w:sz w:val="22"/>
              </w:rPr>
              <w:t>Об’єм/$</w:t>
            </w:r>
          </w:p>
        </w:tc>
        <w:tc>
          <w:tcPr>
            <w:tcW w:w="1455" w:type="dxa"/>
          </w:tcPr>
          <w:p>
            <w:pPr>
              <w:pStyle w:val="TableParagraph"/>
              <w:spacing w:before="198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$</w:t>
            </w:r>
          </w:p>
        </w:tc>
        <w:tc>
          <w:tcPr>
            <w:tcW w:w="1100" w:type="dxa"/>
          </w:tcPr>
          <w:p>
            <w:pPr>
              <w:pStyle w:val="TableParagraph"/>
              <w:spacing w:before="198"/>
              <w:ind w:left="6"/>
              <w:jc w:val="center"/>
              <w:rPr>
                <w:sz w:val="22"/>
              </w:rPr>
            </w:pPr>
            <w:r>
              <w:rPr>
                <w:sz w:val="22"/>
              </w:rPr>
              <w:t>Об’єм/тонн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ind w:left="234"/>
              <w:rPr>
                <w:sz w:val="22"/>
              </w:rPr>
            </w:pPr>
            <w:r>
              <w:rPr>
                <w:sz w:val="22"/>
              </w:rPr>
              <w:t>% Т</w:t>
            </w:r>
          </w:p>
          <w:p>
            <w:pPr>
              <w:pStyle w:val="TableParagraph"/>
              <w:spacing w:before="127"/>
              <w:ind w:left="148"/>
              <w:rPr>
                <w:sz w:val="22"/>
              </w:rPr>
            </w:pPr>
            <w:r>
              <w:rPr>
                <w:sz w:val="22"/>
              </w:rPr>
              <w:t>групи</w:t>
            </w:r>
          </w:p>
        </w:tc>
        <w:tc>
          <w:tcPr>
            <w:tcW w:w="1273" w:type="dxa"/>
          </w:tcPr>
          <w:p>
            <w:pPr>
              <w:pStyle w:val="TableParagraph"/>
              <w:spacing w:line="360" w:lineRule="auto" w:before="5"/>
              <w:ind w:left="388" w:right="106" w:hanging="260"/>
              <w:rPr>
                <w:sz w:val="22"/>
              </w:rPr>
            </w:pPr>
            <w:r>
              <w:rPr>
                <w:sz w:val="22"/>
              </w:rPr>
              <w:t>% країни в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групі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spacing w:before="10"/>
              <w:ind w:left="417"/>
              <w:rPr>
                <w:b/>
                <w:sz w:val="22"/>
              </w:rPr>
            </w:pPr>
            <w:r>
              <w:rPr>
                <w:b/>
                <w:sz w:val="22"/>
              </w:rPr>
              <w:t>3105</w:t>
            </w:r>
          </w:p>
        </w:tc>
        <w:tc>
          <w:tcPr>
            <w:tcW w:w="1556" w:type="dxa"/>
          </w:tcPr>
          <w:p>
            <w:pPr>
              <w:pStyle w:val="TableParagraph"/>
              <w:spacing w:before="5"/>
              <w:ind w:left="63" w:right="63"/>
              <w:jc w:val="center"/>
              <w:rPr>
                <w:sz w:val="22"/>
              </w:rPr>
            </w:pPr>
            <w:r>
              <w:rPr>
                <w:sz w:val="22"/>
              </w:rPr>
              <w:t>Комплексні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644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339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114</w:t>
            </w:r>
          </w:p>
        </w:tc>
        <w:tc>
          <w:tcPr>
            <w:tcW w:w="1455" w:type="dxa"/>
          </w:tcPr>
          <w:p>
            <w:pPr>
              <w:pStyle w:val="TableParagraph"/>
              <w:spacing w:before="10"/>
              <w:ind w:left="153" w:right="153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68%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683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388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ind w:left="200" w:right="195"/>
              <w:jc w:val="center"/>
              <w:rPr>
                <w:sz w:val="22"/>
              </w:rPr>
            </w:pPr>
            <w:r>
              <w:rPr>
                <w:sz w:val="22"/>
              </w:rPr>
              <w:t>54%</w:t>
            </w:r>
          </w:p>
        </w:tc>
        <w:tc>
          <w:tcPr>
            <w:tcW w:w="1273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1" w:right="153"/>
              <w:jc w:val="center"/>
              <w:rPr>
                <w:sz w:val="22"/>
              </w:rPr>
            </w:pPr>
            <w:r>
              <w:rPr>
                <w:sz w:val="22"/>
              </w:rPr>
              <w:t>Білорусия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522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676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31%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6" w:right="150"/>
              <w:jc w:val="center"/>
              <w:rPr>
                <w:sz w:val="22"/>
              </w:rPr>
            </w:pPr>
            <w:r>
              <w:rPr>
                <w:sz w:val="22"/>
              </w:rPr>
              <w:t>Литва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182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686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11%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6" w:right="152"/>
              <w:jc w:val="center"/>
              <w:rPr>
                <w:sz w:val="22"/>
              </w:rPr>
            </w:pPr>
            <w:r>
              <w:rPr>
                <w:sz w:val="22"/>
              </w:rPr>
              <w:t>Марокко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161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143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10%</w:t>
            </w: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EU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145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346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9%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Польща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129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488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8%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1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Болгарія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1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122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974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1"/>
              <w:ind w:left="484"/>
              <w:rPr>
                <w:sz w:val="22"/>
              </w:rPr>
            </w:pPr>
            <w:r>
              <w:rPr>
                <w:sz w:val="22"/>
              </w:rPr>
              <w:t>7%</w:t>
            </w: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2" w:right="153"/>
              <w:jc w:val="center"/>
              <w:rPr>
                <w:sz w:val="22"/>
              </w:rPr>
            </w:pPr>
            <w:r>
              <w:rPr>
                <w:sz w:val="22"/>
              </w:rPr>
              <w:t>Сербія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70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240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4%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5" w:right="153"/>
              <w:jc w:val="center"/>
              <w:rPr>
                <w:sz w:val="22"/>
              </w:rPr>
            </w:pPr>
            <w:r>
              <w:rPr>
                <w:sz w:val="22"/>
              </w:rPr>
              <w:t>Казахстан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58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061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3%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Норвегія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42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152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3%</w:t>
            </w: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6" w:right="151"/>
              <w:jc w:val="center"/>
              <w:rPr>
                <w:sz w:val="22"/>
              </w:rPr>
            </w:pPr>
            <w:r>
              <w:rPr>
                <w:sz w:val="22"/>
              </w:rPr>
              <w:t>Турція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41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210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2%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6" w:right="153"/>
              <w:jc w:val="center"/>
              <w:rPr>
                <w:sz w:val="22"/>
              </w:rPr>
            </w:pPr>
            <w:r>
              <w:rPr>
                <w:sz w:val="22"/>
              </w:rPr>
              <w:t>Нідерланди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32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478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2%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spacing w:before="10"/>
              <w:ind w:left="417"/>
              <w:rPr>
                <w:b/>
                <w:sz w:val="22"/>
              </w:rPr>
            </w:pPr>
            <w:r>
              <w:rPr>
                <w:b/>
                <w:sz w:val="22"/>
              </w:rPr>
              <w:t>3102</w:t>
            </w:r>
          </w:p>
        </w:tc>
        <w:tc>
          <w:tcPr>
            <w:tcW w:w="1556" w:type="dxa"/>
          </w:tcPr>
          <w:p>
            <w:pPr>
              <w:pStyle w:val="TableParagraph"/>
              <w:spacing w:before="5"/>
              <w:ind w:left="62" w:right="64"/>
              <w:jc w:val="center"/>
              <w:rPr>
                <w:sz w:val="22"/>
              </w:rPr>
            </w:pPr>
            <w:r>
              <w:rPr>
                <w:sz w:val="22"/>
              </w:rPr>
              <w:t>Азотні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166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466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598</w:t>
            </w:r>
          </w:p>
        </w:tc>
        <w:tc>
          <w:tcPr>
            <w:tcW w:w="1455" w:type="dxa"/>
          </w:tcPr>
          <w:p>
            <w:pPr>
              <w:pStyle w:val="TableParagraph"/>
              <w:spacing w:before="10"/>
              <w:ind w:left="153" w:right="153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17%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873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704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ind w:left="200" w:right="195"/>
              <w:jc w:val="center"/>
              <w:rPr>
                <w:sz w:val="22"/>
              </w:rPr>
            </w:pPr>
            <w:r>
              <w:rPr>
                <w:sz w:val="22"/>
              </w:rPr>
              <w:t>28%</w:t>
            </w:r>
          </w:p>
        </w:tc>
        <w:tc>
          <w:tcPr>
            <w:tcW w:w="1273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2" w:right="153"/>
              <w:jc w:val="center"/>
              <w:rPr>
                <w:sz w:val="22"/>
              </w:rPr>
            </w:pPr>
            <w:r>
              <w:rPr>
                <w:sz w:val="22"/>
              </w:rPr>
              <w:t>Білорусія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305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367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35%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2" w:right="153"/>
              <w:jc w:val="center"/>
              <w:rPr>
                <w:sz w:val="22"/>
              </w:rPr>
            </w:pPr>
            <w:r>
              <w:rPr>
                <w:sz w:val="22"/>
              </w:rPr>
              <w:t>Польща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122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371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14%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Греція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110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429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13%</w:t>
            </w:r>
          </w:p>
        </w:tc>
      </w:tr>
      <w:tr>
        <w:trPr>
          <w:trHeight w:val="544" w:hRule="atLeast"/>
        </w:trPr>
        <w:tc>
          <w:tcPr>
            <w:tcW w:w="127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EU</w:t>
            </w:r>
          </w:p>
        </w:tc>
        <w:tc>
          <w:tcPr>
            <w:tcW w:w="110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89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737</w:t>
            </w:r>
          </w:p>
        </w:tc>
        <w:tc>
          <w:tcPr>
            <w:tcW w:w="850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5"/>
              <w:ind w:left="431"/>
              <w:rPr>
                <w:sz w:val="22"/>
              </w:rPr>
            </w:pPr>
            <w:r>
              <w:rPr>
                <w:sz w:val="22"/>
              </w:rPr>
              <w:t>10%</w:t>
            </w:r>
          </w:p>
        </w:tc>
      </w:tr>
      <w:tr>
        <w:trPr>
          <w:trHeight w:val="549" w:hRule="atLeast"/>
        </w:trPr>
        <w:tc>
          <w:tcPr>
            <w:tcW w:w="1277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3"/>
              <w:ind w:left="156" w:right="150"/>
              <w:jc w:val="center"/>
              <w:rPr>
                <w:sz w:val="22"/>
              </w:rPr>
            </w:pPr>
            <w:r>
              <w:rPr>
                <w:sz w:val="22"/>
              </w:rPr>
              <w:t>Литва</w:t>
            </w:r>
          </w:p>
        </w:tc>
        <w:tc>
          <w:tcPr>
            <w:tcW w:w="1100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3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60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018</w:t>
            </w:r>
          </w:p>
        </w:tc>
        <w:tc>
          <w:tcPr>
            <w:tcW w:w="850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3"/>
              <w:ind w:left="484"/>
              <w:rPr>
                <w:sz w:val="22"/>
              </w:rPr>
            </w:pPr>
            <w:r>
              <w:rPr>
                <w:sz w:val="22"/>
              </w:rPr>
              <w:t>7%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6" w:right="152"/>
              <w:jc w:val="center"/>
              <w:rPr>
                <w:sz w:val="22"/>
              </w:rPr>
            </w:pPr>
            <w:r>
              <w:rPr>
                <w:sz w:val="22"/>
              </w:rPr>
              <w:t>Турція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55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433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484"/>
              <w:rPr>
                <w:sz w:val="22"/>
              </w:rPr>
            </w:pPr>
            <w:r>
              <w:rPr>
                <w:sz w:val="22"/>
              </w:rPr>
              <w:t>6%</w:t>
            </w:r>
          </w:p>
        </w:tc>
      </w:tr>
    </w:tbl>
    <w:p>
      <w:pPr>
        <w:spacing w:after="0"/>
        <w:rPr>
          <w:sz w:val="22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1157" w:firstLine="706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9"/>
        </w:rPr>
        <w:t> </w:t>
      </w:r>
      <w:r>
        <w:rPr/>
        <w:t>2.3 –</w:t>
      </w:r>
      <w:r>
        <w:rPr>
          <w:spacing w:val="-3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імпорту</w:t>
      </w:r>
      <w:r>
        <w:rPr>
          <w:spacing w:val="-8"/>
        </w:rPr>
        <w:t> </w:t>
      </w:r>
      <w:r>
        <w:rPr/>
        <w:t>мінеральних</w:t>
      </w:r>
      <w:r>
        <w:rPr>
          <w:spacing w:val="-8"/>
        </w:rPr>
        <w:t> </w:t>
      </w:r>
      <w:r>
        <w:rPr/>
        <w:t>добрив</w:t>
      </w:r>
      <w:r>
        <w:rPr>
          <w:spacing w:val="-67"/>
        </w:rPr>
        <w:t> </w:t>
      </w:r>
      <w:r>
        <w:rPr/>
        <w:t>[складено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внутрішніх даних</w:t>
      </w:r>
      <w:r>
        <w:rPr>
          <w:spacing w:val="-5"/>
        </w:rPr>
        <w:t> </w:t>
      </w:r>
      <w:r>
        <w:rPr/>
        <w:t>компанії]</w:t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1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77"/>
        <w:gridCol w:w="1556"/>
        <w:gridCol w:w="1133"/>
        <w:gridCol w:w="1455"/>
        <w:gridCol w:w="1100"/>
        <w:gridCol w:w="850"/>
        <w:gridCol w:w="1273"/>
      </w:tblGrid>
      <w:tr>
        <w:trPr>
          <w:trHeight w:val="931" w:hRule="atLeast"/>
        </w:trPr>
        <w:tc>
          <w:tcPr>
            <w:tcW w:w="1277" w:type="dxa"/>
          </w:tcPr>
          <w:p>
            <w:pPr>
              <w:pStyle w:val="TableParagraph"/>
              <w:spacing w:before="198"/>
              <w:ind w:left="355"/>
              <w:rPr>
                <w:sz w:val="22"/>
              </w:rPr>
            </w:pPr>
            <w:r>
              <w:rPr>
                <w:sz w:val="22"/>
              </w:rPr>
              <w:t>Група</w:t>
            </w:r>
          </w:p>
        </w:tc>
        <w:tc>
          <w:tcPr>
            <w:tcW w:w="1556" w:type="dxa"/>
          </w:tcPr>
          <w:p>
            <w:pPr>
              <w:pStyle w:val="TableParagraph"/>
              <w:spacing w:before="198"/>
              <w:ind w:left="63" w:right="64"/>
              <w:jc w:val="center"/>
              <w:rPr>
                <w:sz w:val="22"/>
              </w:rPr>
            </w:pPr>
            <w:r>
              <w:rPr>
                <w:sz w:val="22"/>
              </w:rPr>
              <w:t>Найменування</w:t>
            </w:r>
          </w:p>
        </w:tc>
        <w:tc>
          <w:tcPr>
            <w:tcW w:w="1133" w:type="dxa"/>
          </w:tcPr>
          <w:p>
            <w:pPr>
              <w:pStyle w:val="TableParagraph"/>
              <w:spacing w:before="198"/>
              <w:jc w:val="center"/>
              <w:rPr>
                <w:sz w:val="22"/>
              </w:rPr>
            </w:pPr>
            <w:r>
              <w:rPr>
                <w:sz w:val="22"/>
              </w:rPr>
              <w:t>Об’єм/$</w:t>
            </w:r>
          </w:p>
        </w:tc>
        <w:tc>
          <w:tcPr>
            <w:tcW w:w="1455" w:type="dxa"/>
          </w:tcPr>
          <w:p>
            <w:pPr>
              <w:pStyle w:val="TableParagraph"/>
              <w:spacing w:before="198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$</w:t>
            </w:r>
          </w:p>
        </w:tc>
        <w:tc>
          <w:tcPr>
            <w:tcW w:w="1100" w:type="dxa"/>
          </w:tcPr>
          <w:p>
            <w:pPr>
              <w:pStyle w:val="TableParagraph"/>
              <w:spacing w:before="198"/>
              <w:ind w:left="6"/>
              <w:jc w:val="center"/>
              <w:rPr>
                <w:sz w:val="22"/>
              </w:rPr>
            </w:pPr>
            <w:r>
              <w:rPr>
                <w:sz w:val="22"/>
              </w:rPr>
              <w:t>Об’єм/тонн</w:t>
            </w:r>
          </w:p>
        </w:tc>
        <w:tc>
          <w:tcPr>
            <w:tcW w:w="850" w:type="dxa"/>
          </w:tcPr>
          <w:p>
            <w:pPr>
              <w:pStyle w:val="TableParagraph"/>
              <w:spacing w:before="6"/>
              <w:ind w:left="234"/>
              <w:rPr>
                <w:sz w:val="22"/>
              </w:rPr>
            </w:pPr>
            <w:r>
              <w:rPr>
                <w:sz w:val="22"/>
              </w:rPr>
              <w:t>% Т</w:t>
            </w:r>
          </w:p>
          <w:p>
            <w:pPr>
              <w:pStyle w:val="TableParagraph"/>
              <w:spacing w:before="126"/>
              <w:ind w:left="148"/>
              <w:rPr>
                <w:sz w:val="22"/>
              </w:rPr>
            </w:pPr>
            <w:r>
              <w:rPr>
                <w:sz w:val="22"/>
              </w:rPr>
              <w:t>групи</w:t>
            </w:r>
          </w:p>
        </w:tc>
        <w:tc>
          <w:tcPr>
            <w:tcW w:w="1273" w:type="dxa"/>
          </w:tcPr>
          <w:p>
            <w:pPr>
              <w:pStyle w:val="TableParagraph"/>
              <w:spacing w:line="360" w:lineRule="auto" w:before="6"/>
              <w:ind w:left="388" w:right="106" w:hanging="260"/>
              <w:rPr>
                <w:sz w:val="22"/>
              </w:rPr>
            </w:pPr>
            <w:r>
              <w:rPr>
                <w:sz w:val="22"/>
              </w:rPr>
              <w:t>% країни в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групі</w:t>
            </w: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right="245"/>
              <w:jc w:val="right"/>
              <w:rPr>
                <w:sz w:val="22"/>
              </w:rPr>
            </w:pPr>
            <w:r>
              <w:rPr>
                <w:sz w:val="22"/>
              </w:rPr>
              <w:t>Казахстан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33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824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4%</w:t>
            </w:r>
          </w:p>
        </w:tc>
      </w:tr>
      <w:tr>
        <w:trPr>
          <w:trHeight w:val="92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line="360" w:lineRule="auto" w:before="5"/>
              <w:ind w:left="398" w:right="308" w:hanging="72"/>
              <w:rPr>
                <w:sz w:val="22"/>
              </w:rPr>
            </w:pPr>
            <w:r>
              <w:rPr>
                <w:sz w:val="22"/>
              </w:rPr>
              <w:t>Трінібат</w:t>
            </w:r>
            <w:r>
              <w:rPr>
                <w:spacing w:val="-52"/>
                <w:sz w:val="22"/>
              </w:rPr>
              <w:t> </w:t>
            </w:r>
            <w:r>
              <w:rPr>
                <w:sz w:val="22"/>
              </w:rPr>
              <w:t>Тобаго</w:t>
            </w:r>
          </w:p>
        </w:tc>
        <w:tc>
          <w:tcPr>
            <w:tcW w:w="1100" w:type="dxa"/>
          </w:tcPr>
          <w:p>
            <w:pPr>
              <w:pStyle w:val="TableParagraph"/>
              <w:spacing w:before="193"/>
              <w:ind w:left="8"/>
              <w:jc w:val="center"/>
              <w:rPr>
                <w:sz w:val="22"/>
              </w:rPr>
            </w:pPr>
            <w:r>
              <w:rPr>
                <w:sz w:val="22"/>
              </w:rPr>
              <w:t>20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004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193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2%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right="304"/>
              <w:jc w:val="right"/>
              <w:rPr>
                <w:sz w:val="22"/>
              </w:rPr>
            </w:pPr>
            <w:r>
              <w:rPr>
                <w:sz w:val="22"/>
              </w:rPr>
              <w:t>Норвегія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834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0%</w:t>
            </w: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spacing w:before="10"/>
              <w:ind w:left="417"/>
              <w:rPr>
                <w:b/>
                <w:sz w:val="22"/>
              </w:rPr>
            </w:pPr>
            <w:r>
              <w:rPr>
                <w:b/>
                <w:sz w:val="22"/>
              </w:rPr>
              <w:t>2814</w:t>
            </w:r>
          </w:p>
        </w:tc>
        <w:tc>
          <w:tcPr>
            <w:tcW w:w="1556" w:type="dxa"/>
          </w:tcPr>
          <w:p>
            <w:pPr>
              <w:pStyle w:val="TableParagraph"/>
              <w:spacing w:before="5"/>
              <w:ind w:left="63" w:right="63"/>
              <w:jc w:val="center"/>
              <w:rPr>
                <w:sz w:val="22"/>
              </w:rPr>
            </w:pPr>
            <w:r>
              <w:rPr>
                <w:sz w:val="22"/>
              </w:rPr>
              <w:t>Аміак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ind w:left="4"/>
              <w:jc w:val="center"/>
              <w:rPr>
                <w:sz w:val="22"/>
              </w:rPr>
            </w:pPr>
            <w:r>
              <w:rPr>
                <w:sz w:val="22"/>
              </w:rPr>
              <w:t>65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380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956</w:t>
            </w:r>
          </w:p>
        </w:tc>
        <w:tc>
          <w:tcPr>
            <w:tcW w:w="1455" w:type="dxa"/>
          </w:tcPr>
          <w:p>
            <w:pPr>
              <w:pStyle w:val="TableParagraph"/>
              <w:spacing w:before="10"/>
              <w:ind w:left="146" w:right="153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7%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294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001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ind w:left="195" w:right="195"/>
              <w:jc w:val="center"/>
              <w:rPr>
                <w:sz w:val="22"/>
              </w:rPr>
            </w:pPr>
            <w:r>
              <w:rPr>
                <w:sz w:val="22"/>
              </w:rPr>
              <w:t>9%</w:t>
            </w:r>
          </w:p>
        </w:tc>
        <w:tc>
          <w:tcPr>
            <w:tcW w:w="1273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475"/>
              <w:rPr>
                <w:sz w:val="22"/>
              </w:rPr>
            </w:pPr>
            <w:r>
              <w:rPr>
                <w:sz w:val="22"/>
              </w:rPr>
              <w:t>Росія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293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992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100%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EU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8"/>
              <w:jc w:val="center"/>
              <w:rPr>
                <w:sz w:val="22"/>
              </w:rPr>
            </w:pPr>
            <w:r>
              <w:rPr>
                <w:w w:val="100"/>
                <w:sz w:val="22"/>
              </w:rPr>
              <w:t>5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0%</w:t>
            </w: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spacing w:before="10"/>
              <w:ind w:left="417"/>
              <w:rPr>
                <w:b/>
                <w:sz w:val="22"/>
              </w:rPr>
            </w:pPr>
            <w:r>
              <w:rPr>
                <w:b/>
                <w:sz w:val="22"/>
              </w:rPr>
              <w:t>3104</w:t>
            </w:r>
          </w:p>
        </w:tc>
        <w:tc>
          <w:tcPr>
            <w:tcW w:w="1556" w:type="dxa"/>
          </w:tcPr>
          <w:p>
            <w:pPr>
              <w:pStyle w:val="TableParagraph"/>
              <w:spacing w:before="5"/>
              <w:ind w:left="63" w:right="56"/>
              <w:jc w:val="center"/>
              <w:rPr>
                <w:sz w:val="22"/>
              </w:rPr>
            </w:pPr>
            <w:r>
              <w:rPr>
                <w:sz w:val="22"/>
              </w:rPr>
              <w:t>Калійні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ind w:left="4"/>
              <w:jc w:val="center"/>
              <w:rPr>
                <w:sz w:val="22"/>
              </w:rPr>
            </w:pPr>
            <w:r>
              <w:rPr>
                <w:sz w:val="22"/>
              </w:rPr>
              <w:t>58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652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406</w:t>
            </w:r>
          </w:p>
        </w:tc>
        <w:tc>
          <w:tcPr>
            <w:tcW w:w="1455" w:type="dxa"/>
          </w:tcPr>
          <w:p>
            <w:pPr>
              <w:pStyle w:val="TableParagraph"/>
              <w:spacing w:before="10"/>
              <w:ind w:left="146" w:right="153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6%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193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437</w:t>
            </w:r>
          </w:p>
        </w:tc>
        <w:tc>
          <w:tcPr>
            <w:tcW w:w="850" w:type="dxa"/>
          </w:tcPr>
          <w:p>
            <w:pPr>
              <w:pStyle w:val="TableParagraph"/>
              <w:spacing w:before="5"/>
              <w:ind w:left="195" w:right="195"/>
              <w:jc w:val="center"/>
              <w:rPr>
                <w:sz w:val="22"/>
              </w:rPr>
            </w:pPr>
            <w:r>
              <w:rPr>
                <w:sz w:val="22"/>
              </w:rPr>
              <w:t>6%</w:t>
            </w:r>
          </w:p>
        </w:tc>
        <w:tc>
          <w:tcPr>
            <w:tcW w:w="1273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546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right="281"/>
              <w:jc w:val="right"/>
              <w:rPr>
                <w:sz w:val="22"/>
              </w:rPr>
            </w:pPr>
            <w:r>
              <w:rPr>
                <w:sz w:val="22"/>
              </w:rPr>
              <w:t>Білорусія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179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444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0"/>
              <w:jc w:val="center"/>
              <w:rPr>
                <w:sz w:val="22"/>
              </w:rPr>
            </w:pPr>
            <w:r>
              <w:rPr>
                <w:sz w:val="22"/>
              </w:rPr>
              <w:t>93%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153" w:right="153"/>
              <w:jc w:val="center"/>
              <w:rPr>
                <w:sz w:val="22"/>
              </w:rPr>
            </w:pPr>
            <w:r>
              <w:rPr>
                <w:sz w:val="22"/>
              </w:rPr>
              <w:t>EU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4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214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2%</w:t>
            </w:r>
          </w:p>
        </w:tc>
      </w:tr>
      <w:tr>
        <w:trPr>
          <w:trHeight w:val="547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350"/>
              <w:rPr>
                <w:sz w:val="22"/>
              </w:rPr>
            </w:pPr>
            <w:r>
              <w:rPr>
                <w:sz w:val="22"/>
              </w:rPr>
              <w:t>Польща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476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2%</w:t>
            </w:r>
          </w:p>
        </w:tc>
      </w:tr>
      <w:tr>
        <w:trPr>
          <w:trHeight w:val="551" w:hRule="atLeast"/>
        </w:trPr>
        <w:tc>
          <w:tcPr>
            <w:tcW w:w="127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5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455" w:type="dxa"/>
          </w:tcPr>
          <w:p>
            <w:pPr>
              <w:pStyle w:val="TableParagraph"/>
              <w:spacing w:before="5"/>
              <w:ind w:left="475"/>
              <w:rPr>
                <w:sz w:val="22"/>
              </w:rPr>
            </w:pPr>
            <w:r>
              <w:rPr>
                <w:sz w:val="22"/>
              </w:rPr>
              <w:t>Росія</w:t>
            </w:r>
          </w:p>
        </w:tc>
        <w:tc>
          <w:tcPr>
            <w:tcW w:w="1100" w:type="dxa"/>
          </w:tcPr>
          <w:p>
            <w:pPr>
              <w:pStyle w:val="TableParagraph"/>
              <w:spacing w:before="5"/>
              <w:ind w:left="13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533</w:t>
            </w:r>
          </w:p>
        </w:tc>
        <w:tc>
          <w:tcPr>
            <w:tcW w:w="8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73" w:type="dxa"/>
          </w:tcPr>
          <w:p>
            <w:pPr>
              <w:pStyle w:val="TableParagraph"/>
              <w:spacing w:before="5"/>
              <w:ind w:left="354" w:right="354"/>
              <w:jc w:val="center"/>
              <w:rPr>
                <w:sz w:val="22"/>
              </w:rPr>
            </w:pPr>
            <w:r>
              <w:rPr>
                <w:sz w:val="22"/>
              </w:rPr>
              <w:t>1%</w:t>
            </w:r>
          </w:p>
        </w:tc>
      </w:tr>
    </w:tbl>
    <w:p>
      <w:pPr>
        <w:pStyle w:val="BodyText"/>
        <w:spacing w:before="1"/>
        <w:rPr>
          <w:sz w:val="41"/>
        </w:rPr>
      </w:pPr>
    </w:p>
    <w:p>
      <w:pPr>
        <w:pStyle w:val="BodyText"/>
        <w:spacing w:line="360" w:lineRule="auto"/>
        <w:ind w:left="536" w:right="124" w:firstLine="706"/>
        <w:jc w:val="both"/>
      </w:pPr>
      <w:r>
        <w:rPr/>
        <w:t>Докладніше можемо звернути увагу на найбільших виробників-імпортерів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російські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білоруські</w:t>
      </w:r>
      <w:r>
        <w:rPr>
          <w:spacing w:val="-5"/>
        </w:rPr>
        <w:t> </w:t>
      </w:r>
      <w:r>
        <w:rPr/>
        <w:t>компанії</w:t>
      </w:r>
      <w:r>
        <w:rPr>
          <w:spacing w:val="-1"/>
        </w:rPr>
        <w:t> </w:t>
      </w:r>
      <w:r>
        <w:rPr/>
        <w:t>(табл.</w:t>
      </w:r>
      <w:r>
        <w:rPr>
          <w:spacing w:val="4"/>
        </w:rPr>
        <w:t> </w:t>
      </w:r>
      <w:r>
        <w:rPr/>
        <w:t>2.4).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spacing w:line="357" w:lineRule="auto"/>
        <w:ind w:left="536" w:right="785" w:firstLine="706"/>
      </w:pPr>
      <w:r>
        <w:rPr/>
        <w:t>Таблиця 2.4 – Топ-30 виробників-імпортерів комплексних мінеральних</w:t>
      </w:r>
      <w:r>
        <w:rPr>
          <w:spacing w:val="-67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на 2020</w:t>
      </w:r>
      <w:r>
        <w:rPr>
          <w:spacing w:val="-2"/>
        </w:rPr>
        <w:t> </w:t>
      </w:r>
      <w:r>
        <w:rPr/>
        <w:t>рік</w:t>
      </w:r>
      <w:r>
        <w:rPr>
          <w:spacing w:val="-1"/>
        </w:rPr>
        <w:t> </w:t>
      </w:r>
      <w:r>
        <w:rPr/>
        <w:t>[складено</w:t>
      </w:r>
      <w:r>
        <w:rPr>
          <w:spacing w:val="-2"/>
        </w:rPr>
        <w:t> </w:t>
      </w:r>
      <w:r>
        <w:rPr/>
        <w:t>автором на основі</w:t>
      </w:r>
      <w:r>
        <w:rPr>
          <w:spacing w:val="-7"/>
        </w:rPr>
        <w:t> </w:t>
      </w:r>
      <w:r>
        <w:rPr/>
        <w:t>внутрішніх</w:t>
      </w:r>
      <w:r>
        <w:rPr>
          <w:spacing w:val="-6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компанії]</w:t>
      </w:r>
    </w:p>
    <w:p>
      <w:pPr>
        <w:pStyle w:val="BodyText"/>
        <w:spacing w:before="10" w:after="1"/>
        <w:rPr>
          <w:sz w:val="14"/>
        </w:rPr>
      </w:pPr>
    </w:p>
    <w:tbl>
      <w:tblPr>
        <w:tblW w:w="0" w:type="auto"/>
        <w:jc w:val="left"/>
        <w:tblInd w:w="16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47"/>
        <w:gridCol w:w="1464"/>
        <w:gridCol w:w="1474"/>
      </w:tblGrid>
      <w:tr>
        <w:trPr>
          <w:trHeight w:val="383" w:hRule="atLeast"/>
        </w:trPr>
        <w:tc>
          <w:tcPr>
            <w:tcW w:w="3947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Назва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компанії</w:t>
            </w:r>
          </w:p>
        </w:tc>
        <w:tc>
          <w:tcPr>
            <w:tcW w:w="146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Країна</w:t>
            </w:r>
          </w:p>
        </w:tc>
        <w:tc>
          <w:tcPr>
            <w:tcW w:w="147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Сума,</w:t>
            </w:r>
            <w:r>
              <w:rPr>
                <w:spacing w:val="4"/>
                <w:sz w:val="18"/>
              </w:rPr>
              <w:t> </w:t>
            </w:r>
            <w:r>
              <w:rPr>
                <w:sz w:val="18"/>
              </w:rPr>
              <w:t>$</w:t>
            </w:r>
          </w:p>
        </w:tc>
      </w:tr>
      <w:tr>
        <w:trPr>
          <w:trHeight w:val="383" w:hRule="atLeast"/>
        </w:trPr>
        <w:tc>
          <w:tcPr>
            <w:tcW w:w="3947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Rosier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Nederland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B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V</w:t>
            </w:r>
          </w:p>
        </w:tc>
        <w:tc>
          <w:tcPr>
            <w:tcW w:w="146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Нідерланди</w:t>
            </w:r>
          </w:p>
        </w:tc>
        <w:tc>
          <w:tcPr>
            <w:tcW w:w="147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153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693 851</w:t>
            </w:r>
          </w:p>
        </w:tc>
      </w:tr>
      <w:tr>
        <w:trPr>
          <w:trHeight w:val="384" w:hRule="atLeast"/>
        </w:trPr>
        <w:tc>
          <w:tcPr>
            <w:tcW w:w="3947" w:type="dxa"/>
          </w:tcPr>
          <w:p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ОАО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"Гомельський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хімічний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завод"</w:t>
            </w:r>
          </w:p>
        </w:tc>
        <w:tc>
          <w:tcPr>
            <w:tcW w:w="1464" w:type="dxa"/>
          </w:tcPr>
          <w:p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Білорусія</w:t>
            </w:r>
          </w:p>
        </w:tc>
        <w:tc>
          <w:tcPr>
            <w:tcW w:w="1474" w:type="dxa"/>
          </w:tcPr>
          <w:p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122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000 378</w:t>
            </w:r>
          </w:p>
        </w:tc>
      </w:tr>
      <w:tr>
        <w:trPr>
          <w:trHeight w:val="383" w:hRule="atLeast"/>
        </w:trPr>
        <w:tc>
          <w:tcPr>
            <w:tcW w:w="3947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ОАО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"БІЛОРУСЬКАЛІЙ"</w:t>
            </w:r>
          </w:p>
        </w:tc>
        <w:tc>
          <w:tcPr>
            <w:tcW w:w="146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Білорусія</w:t>
            </w:r>
          </w:p>
        </w:tc>
        <w:tc>
          <w:tcPr>
            <w:tcW w:w="147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48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537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056</w:t>
            </w:r>
          </w:p>
        </w:tc>
      </w:tr>
      <w:tr>
        <w:trPr>
          <w:trHeight w:val="383" w:hRule="atLeast"/>
        </w:trPr>
        <w:tc>
          <w:tcPr>
            <w:tcW w:w="3947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OCP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S.A.</w:t>
            </w:r>
          </w:p>
        </w:tc>
        <w:tc>
          <w:tcPr>
            <w:tcW w:w="146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Марокко</w:t>
            </w:r>
          </w:p>
        </w:tc>
        <w:tc>
          <w:tcPr>
            <w:tcW w:w="147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46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697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561</w:t>
            </w:r>
          </w:p>
        </w:tc>
      </w:tr>
    </w:tbl>
    <w:p>
      <w:pPr>
        <w:spacing w:after="0" w:line="207" w:lineRule="exact"/>
        <w:rPr>
          <w:sz w:val="18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/>
        <w:ind w:left="536" w:right="785" w:firstLine="706"/>
      </w:pPr>
      <w:r>
        <w:rPr/>
        <w:t>Таблиця 2.4 – Топ-30 виробників-імпортерів комплексних мінеральних</w:t>
      </w:r>
      <w:r>
        <w:rPr>
          <w:spacing w:val="-67"/>
        </w:rPr>
        <w:t> </w:t>
      </w:r>
      <w:r>
        <w:rPr/>
        <w:t>добрив</w:t>
      </w:r>
      <w:r>
        <w:rPr>
          <w:spacing w:val="-4"/>
        </w:rPr>
        <w:t> </w:t>
      </w:r>
      <w:r>
        <w:rPr/>
        <w:t>на 2020</w:t>
      </w:r>
      <w:r>
        <w:rPr>
          <w:spacing w:val="-2"/>
        </w:rPr>
        <w:t> </w:t>
      </w:r>
      <w:r>
        <w:rPr/>
        <w:t>рік [складено</w:t>
      </w:r>
      <w:r>
        <w:rPr>
          <w:spacing w:val="-2"/>
        </w:rPr>
        <w:t> </w:t>
      </w:r>
      <w:r>
        <w:rPr/>
        <w:t>автором на основі</w:t>
      </w:r>
      <w:r>
        <w:rPr>
          <w:spacing w:val="-7"/>
        </w:rPr>
        <w:t> </w:t>
      </w:r>
      <w:r>
        <w:rPr/>
        <w:t>внутрішніх</w:t>
      </w:r>
      <w:r>
        <w:rPr>
          <w:spacing w:val="-6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компанії]</w:t>
      </w:r>
    </w:p>
    <w:p>
      <w:pPr>
        <w:pStyle w:val="BodyText"/>
        <w:spacing w:before="10"/>
        <w:rPr>
          <w:sz w:val="14"/>
        </w:rPr>
      </w:pPr>
    </w:p>
    <w:tbl>
      <w:tblPr>
        <w:tblW w:w="0" w:type="auto"/>
        <w:jc w:val="left"/>
        <w:tblInd w:w="16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75"/>
        <w:gridCol w:w="1604"/>
        <w:gridCol w:w="1407"/>
      </w:tblGrid>
      <w:tr>
        <w:trPr>
          <w:trHeight w:val="312" w:hRule="atLeast"/>
        </w:trPr>
        <w:tc>
          <w:tcPr>
            <w:tcW w:w="3875" w:type="dxa"/>
          </w:tcPr>
          <w:p>
            <w:pPr>
              <w:pStyle w:val="TableParagraph"/>
              <w:spacing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Назва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компанії</w:t>
            </w:r>
          </w:p>
        </w:tc>
        <w:tc>
          <w:tcPr>
            <w:tcW w:w="1604" w:type="dxa"/>
          </w:tcPr>
          <w:p>
            <w:pPr>
              <w:pStyle w:val="TableParagraph"/>
              <w:spacing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Країна</w:t>
            </w:r>
          </w:p>
        </w:tc>
        <w:tc>
          <w:tcPr>
            <w:tcW w:w="1407" w:type="dxa"/>
          </w:tcPr>
          <w:p>
            <w:pPr>
              <w:pStyle w:val="TableParagraph"/>
              <w:spacing w:line="203" w:lineRule="exact"/>
              <w:ind w:left="109"/>
              <w:rPr>
                <w:sz w:val="18"/>
              </w:rPr>
            </w:pPr>
            <w:r>
              <w:rPr>
                <w:sz w:val="18"/>
              </w:rPr>
              <w:t>Сума,</w:t>
            </w:r>
            <w:r>
              <w:rPr>
                <w:spacing w:val="4"/>
                <w:sz w:val="18"/>
              </w:rPr>
              <w:t> </w:t>
            </w:r>
            <w:r>
              <w:rPr>
                <w:sz w:val="18"/>
              </w:rPr>
              <w:t>$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ЗАО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"БПА"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Країни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ЄС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45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837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558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FERTINAGRO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BIOTECH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L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Pol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Industrial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Іспанія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45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432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442</w:t>
            </w:r>
          </w:p>
        </w:tc>
      </w:tr>
      <w:tr>
        <w:trPr>
          <w:trHeight w:val="378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АО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Воскресенські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Мінеральні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добрива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41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653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882</w:t>
            </w:r>
          </w:p>
        </w:tc>
      </w:tr>
      <w:tr>
        <w:trPr>
          <w:trHeight w:val="384" w:hRule="atLeast"/>
        </w:trPr>
        <w:tc>
          <w:tcPr>
            <w:tcW w:w="3875" w:type="dxa"/>
          </w:tcPr>
          <w:p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z w:val="18"/>
              </w:rPr>
              <w:t>ТОВ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"Регіональна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компанія"</w:t>
            </w:r>
          </w:p>
        </w:tc>
        <w:tc>
          <w:tcPr>
            <w:tcW w:w="1604" w:type="dxa"/>
          </w:tcPr>
          <w:p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before="4"/>
              <w:ind w:left="109"/>
              <w:rPr>
                <w:sz w:val="18"/>
              </w:rPr>
            </w:pPr>
            <w:r>
              <w:rPr>
                <w:sz w:val="18"/>
              </w:rPr>
              <w:t>36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005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937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z w:val="18"/>
              </w:rPr>
              <w:t>АО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"Минудобрения"</w:t>
            </w:r>
          </w:p>
        </w:tc>
        <w:tc>
          <w:tcPr>
            <w:tcW w:w="1604" w:type="dxa"/>
          </w:tcPr>
          <w:p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before="4"/>
              <w:ind w:left="109"/>
              <w:rPr>
                <w:sz w:val="18"/>
              </w:rPr>
            </w:pPr>
            <w:r>
              <w:rPr>
                <w:sz w:val="18"/>
              </w:rPr>
              <w:t>31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985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786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Rosier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Бельгія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31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512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440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AGROPOLYCHIM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AD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Болгарія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28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284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702</w:t>
            </w:r>
          </w:p>
        </w:tc>
      </w:tr>
      <w:tr>
        <w:trPr>
          <w:trHeight w:val="609" w:hRule="atLeast"/>
        </w:trPr>
        <w:tc>
          <w:tcPr>
            <w:tcW w:w="3875" w:type="dxa"/>
          </w:tcPr>
          <w:p>
            <w:pPr>
              <w:pStyle w:val="TableParagraph"/>
              <w:spacing w:line="261" w:lineRule="auto"/>
              <w:ind w:left="110" w:right="490"/>
              <w:rPr>
                <w:sz w:val="18"/>
              </w:rPr>
            </w:pPr>
            <w:r>
              <w:rPr>
                <w:sz w:val="18"/>
              </w:rPr>
              <w:t>ELIXIR ZORKA MINERALNA DUBRIVA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DOO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SABAC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Сербія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27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350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609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Yara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Suomi</w:t>
            </w:r>
            <w:r>
              <w:rPr>
                <w:spacing w:val="5"/>
                <w:sz w:val="18"/>
              </w:rPr>
              <w:t> </w:t>
            </w:r>
            <w:r>
              <w:rPr>
                <w:sz w:val="18"/>
              </w:rPr>
              <w:t>Oy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Норвегія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23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984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001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ПАТ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Акрон 173012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22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072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175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ООО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"Еврохим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Белореческие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Минудобрения"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21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328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595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ТОО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"Казфосфат"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Казахстан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20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433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048</w:t>
            </w:r>
          </w:p>
        </w:tc>
      </w:tr>
      <w:tr>
        <w:trPr>
          <w:trHeight w:val="604" w:hRule="atLeast"/>
        </w:trPr>
        <w:tc>
          <w:tcPr>
            <w:tcW w:w="3875" w:type="dxa"/>
          </w:tcPr>
          <w:p>
            <w:pPr>
              <w:pStyle w:val="TableParagraph"/>
              <w:tabs>
                <w:tab w:pos="2718" w:val="left" w:leader="none"/>
              </w:tabs>
              <w:spacing w:line="256" w:lineRule="auto"/>
              <w:ind w:left="110" w:right="315"/>
              <w:rPr>
                <w:sz w:val="18"/>
              </w:rPr>
            </w:pPr>
            <w:r>
              <w:rPr>
                <w:sz w:val="18"/>
              </w:rPr>
              <w:t>Zaklady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Chemiczne</w:t>
            </w:r>
            <w:r>
              <w:rPr>
                <w:spacing w:val="2"/>
                <w:sz w:val="18"/>
              </w:rPr>
              <w:t> </w:t>
            </w:r>
            <w:r>
              <w:rPr>
                <w:sz w:val="18"/>
              </w:rPr>
              <w:t>"Siarkopol"</w:t>
              <w:tab/>
            </w:r>
            <w:r>
              <w:rPr>
                <w:spacing w:val="-1"/>
                <w:sz w:val="18"/>
              </w:rPr>
              <w:t>Tarnobrzeg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Sp.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z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o.o.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Польща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12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572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631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LUVENA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S.A.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Польща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10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618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866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AZOMURES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S.A.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Румунія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795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273</w:t>
            </w:r>
          </w:p>
        </w:tc>
      </w:tr>
      <w:tr>
        <w:trPr>
          <w:trHeight w:val="384" w:hRule="atLeast"/>
        </w:trPr>
        <w:tc>
          <w:tcPr>
            <w:tcW w:w="3875" w:type="dxa"/>
          </w:tcPr>
          <w:p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JSC"LIFOSA"</w:t>
            </w:r>
          </w:p>
        </w:tc>
        <w:tc>
          <w:tcPr>
            <w:tcW w:w="1604" w:type="dxa"/>
          </w:tcPr>
          <w:p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Країни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ЄС</w:t>
            </w:r>
          </w:p>
        </w:tc>
        <w:tc>
          <w:tcPr>
            <w:tcW w:w="1407" w:type="dxa"/>
          </w:tcPr>
          <w:p>
            <w:pPr>
              <w:pStyle w:val="TableParagraph"/>
              <w:ind w:left="109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523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626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АО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"Агронова-Белгород"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7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686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837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EKOPRODUKT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Slawomir Brzezinski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Польща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928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974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SATURN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EKO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Sp.zo.o.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Польща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869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039</w:t>
            </w:r>
          </w:p>
        </w:tc>
      </w:tr>
      <w:tr>
        <w:trPr>
          <w:trHeight w:val="384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NIPPON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JORDAN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FERTILIZER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CO.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W.L.L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Йорданія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738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400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ЗАО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"УНБ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АГРО"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Литва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566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987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ООО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"Промышленная</w:t>
            </w:r>
            <w:r>
              <w:rPr>
                <w:spacing w:val="-9"/>
                <w:sz w:val="18"/>
              </w:rPr>
              <w:t> </w:t>
            </w:r>
            <w:r>
              <w:rPr>
                <w:sz w:val="18"/>
              </w:rPr>
              <w:t>группа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"Фосфорит"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6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477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985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PFIC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LTD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Греція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755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697</w:t>
            </w:r>
          </w:p>
        </w:tc>
      </w:tr>
      <w:tr>
        <w:trPr>
          <w:trHeight w:val="383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ОАО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"Гидрометаллургический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завод"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РФ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529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150</w:t>
            </w:r>
          </w:p>
        </w:tc>
      </w:tr>
      <w:tr>
        <w:trPr>
          <w:trHeight w:val="378" w:hRule="atLeast"/>
        </w:trPr>
        <w:tc>
          <w:tcPr>
            <w:tcW w:w="3875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Grupa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Azoty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Z.Ch.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"Police"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S.A.</w:t>
            </w:r>
          </w:p>
        </w:tc>
        <w:tc>
          <w:tcPr>
            <w:tcW w:w="1604" w:type="dxa"/>
          </w:tcPr>
          <w:p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Країни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ЄС</w:t>
            </w:r>
          </w:p>
        </w:tc>
        <w:tc>
          <w:tcPr>
            <w:tcW w:w="1407" w:type="dxa"/>
          </w:tcPr>
          <w:p>
            <w:pPr>
              <w:pStyle w:val="TableParagraph"/>
              <w:spacing w:line="207" w:lineRule="exact"/>
              <w:ind w:left="109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484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864</w:t>
            </w:r>
          </w:p>
        </w:tc>
      </w:tr>
      <w:tr>
        <w:trPr>
          <w:trHeight w:val="388" w:hRule="atLeast"/>
        </w:trPr>
        <w:tc>
          <w:tcPr>
            <w:tcW w:w="3875" w:type="dxa"/>
          </w:tcPr>
          <w:p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z w:val="18"/>
              </w:rPr>
              <w:t>Unifer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International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GmbH</w:t>
            </w:r>
          </w:p>
        </w:tc>
        <w:tc>
          <w:tcPr>
            <w:tcW w:w="1604" w:type="dxa"/>
          </w:tcPr>
          <w:p>
            <w:pPr>
              <w:pStyle w:val="TableParagraph"/>
              <w:spacing w:before="4"/>
              <w:ind w:left="110"/>
              <w:rPr>
                <w:sz w:val="18"/>
              </w:rPr>
            </w:pPr>
            <w:r>
              <w:rPr>
                <w:sz w:val="18"/>
              </w:rPr>
              <w:t>Німеччина</w:t>
            </w:r>
          </w:p>
        </w:tc>
        <w:tc>
          <w:tcPr>
            <w:tcW w:w="1407" w:type="dxa"/>
          </w:tcPr>
          <w:p>
            <w:pPr>
              <w:pStyle w:val="TableParagraph"/>
              <w:spacing w:before="4"/>
              <w:ind w:left="109"/>
              <w:rPr>
                <w:sz w:val="18"/>
              </w:rPr>
            </w:pPr>
            <w:r>
              <w:rPr>
                <w:sz w:val="18"/>
              </w:rPr>
              <w:t>5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460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221</w:t>
            </w:r>
          </w:p>
        </w:tc>
      </w:tr>
    </w:tbl>
    <w:p>
      <w:pPr>
        <w:pStyle w:val="BodyText"/>
        <w:spacing w:before="5"/>
        <w:rPr>
          <w:sz w:val="29"/>
        </w:rPr>
      </w:pPr>
    </w:p>
    <w:p>
      <w:pPr>
        <w:pStyle w:val="BodyText"/>
        <w:ind w:left="1242"/>
      </w:pPr>
      <w:r>
        <w:rPr/>
        <w:t>Розглянемо</w:t>
      </w:r>
      <w:r>
        <w:rPr>
          <w:spacing w:val="11"/>
        </w:rPr>
        <w:t> </w:t>
      </w:r>
      <w:r>
        <w:rPr/>
        <w:t>більш</w:t>
      </w:r>
      <w:r>
        <w:rPr>
          <w:spacing w:val="12"/>
        </w:rPr>
        <w:t> </w:t>
      </w:r>
      <w:r>
        <w:rPr/>
        <w:t>детально</w:t>
      </w:r>
      <w:r>
        <w:rPr>
          <w:spacing w:val="11"/>
        </w:rPr>
        <w:t> </w:t>
      </w:r>
      <w:r>
        <w:rPr/>
        <w:t>продукт</w:t>
      </w:r>
      <w:r>
        <w:rPr>
          <w:spacing w:val="15"/>
        </w:rPr>
        <w:t> </w:t>
      </w:r>
      <w:r>
        <w:rPr/>
        <w:t>–</w:t>
      </w:r>
      <w:r>
        <w:rPr>
          <w:spacing w:val="12"/>
        </w:rPr>
        <w:t> </w:t>
      </w:r>
      <w:r>
        <w:rPr/>
        <w:t>мінеральні</w:t>
      </w:r>
      <w:r>
        <w:rPr>
          <w:spacing w:val="6"/>
        </w:rPr>
        <w:t> </w:t>
      </w:r>
      <w:r>
        <w:rPr/>
        <w:t>добрива</w:t>
      </w:r>
      <w:r>
        <w:rPr>
          <w:spacing w:val="11"/>
        </w:rPr>
        <w:t> </w:t>
      </w:r>
      <w:r>
        <w:rPr/>
        <w:t>та</w:t>
      </w:r>
      <w:r>
        <w:rPr>
          <w:spacing w:val="12"/>
        </w:rPr>
        <w:t> </w:t>
      </w:r>
      <w:r>
        <w:rPr/>
        <w:t>його</w:t>
      </w:r>
      <w:r>
        <w:rPr>
          <w:spacing w:val="11"/>
        </w:rPr>
        <w:t> </w:t>
      </w:r>
      <w:r>
        <w:rPr/>
        <w:t>категорії.</w:t>
      </w:r>
    </w:p>
    <w:p>
      <w:pPr>
        <w:pStyle w:val="BodyText"/>
        <w:spacing w:line="357" w:lineRule="auto" w:before="163"/>
        <w:ind w:left="536" w:right="2907"/>
      </w:pPr>
      <w:r>
        <w:rPr/>
        <w:t>Загальна структура споживання добрив розподіляється так:</w:t>
      </w:r>
      <w:r>
        <w:rPr>
          <w:spacing w:val="-67"/>
        </w:rPr>
        <w:t> </w:t>
      </w:r>
      <w:r>
        <w:rPr/>
        <w:t>68%</w:t>
      </w:r>
      <w:r>
        <w:rPr>
          <w:spacing w:val="-1"/>
        </w:rPr>
        <w:t> </w:t>
      </w:r>
      <w:r>
        <w:rPr/>
        <w:t>- азотні</w:t>
      </w:r>
    </w:p>
    <w:p>
      <w:pPr>
        <w:pStyle w:val="BodyText"/>
        <w:spacing w:before="164"/>
        <w:ind w:left="536"/>
      </w:pPr>
      <w:r>
        <w:rPr/>
        <w:t>28%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комплексні</w:t>
      </w:r>
    </w:p>
    <w:p>
      <w:pPr>
        <w:spacing w:after="0"/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before="87"/>
        <w:ind w:left="536"/>
        <w:jc w:val="both"/>
      </w:pPr>
      <w:r>
        <w:rPr/>
        <w:t>3,7%</w:t>
      </w:r>
      <w:r>
        <w:rPr>
          <w:spacing w:val="-1"/>
        </w:rPr>
        <w:t> </w:t>
      </w:r>
      <w:r>
        <w:rPr/>
        <w:t>– калійні</w:t>
      </w:r>
    </w:p>
    <w:p>
      <w:pPr>
        <w:pStyle w:val="BodyText"/>
        <w:spacing w:before="11"/>
        <w:rPr>
          <w:sz w:val="27"/>
        </w:rPr>
      </w:pPr>
    </w:p>
    <w:p>
      <w:pPr>
        <w:pStyle w:val="BodyText"/>
        <w:ind w:left="536"/>
        <w:jc w:val="both"/>
      </w:pPr>
      <w:r>
        <w:rPr/>
        <w:t>0,3%</w:t>
      </w:r>
      <w:r>
        <w:rPr>
          <w:spacing w:val="-1"/>
        </w:rPr>
        <w:t> </w:t>
      </w:r>
      <w:r>
        <w:rPr/>
        <w:t>– фосфорні</w:t>
      </w:r>
    </w:p>
    <w:p>
      <w:pPr>
        <w:pStyle w:val="BodyText"/>
        <w:spacing w:line="360" w:lineRule="auto" w:before="159"/>
        <w:ind w:left="536" w:right="120" w:firstLine="706"/>
        <w:jc w:val="both"/>
      </w:pPr>
      <w:r>
        <w:rPr/>
        <w:t>Азотні</w:t>
      </w:r>
      <w:r>
        <w:rPr>
          <w:spacing w:val="1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тоннажем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споживаються. Азотні добрива використовуються як джерело азотного живлення</w:t>
      </w:r>
      <w:r>
        <w:rPr>
          <w:spacing w:val="1"/>
        </w:rPr>
        <w:t> </w:t>
      </w:r>
      <w:r>
        <w:rPr/>
        <w:t>рослин для збільшення врожайності сільськогосподарських культур, оскільки у</w:t>
      </w:r>
      <w:r>
        <w:rPr>
          <w:spacing w:val="1"/>
        </w:rPr>
        <w:t> </w:t>
      </w:r>
      <w:r>
        <w:rPr/>
        <w:t>ґрунтах вміст сполук азоту, що входить до складу білка та легко засвоюється</w:t>
      </w:r>
      <w:r>
        <w:rPr>
          <w:spacing w:val="1"/>
        </w:rPr>
        <w:t> </w:t>
      </w:r>
      <w:r>
        <w:rPr/>
        <w:t>рослинами, дуже мало.</w:t>
      </w:r>
      <w:r>
        <w:rPr>
          <w:spacing w:val="1"/>
        </w:rPr>
        <w:t> </w:t>
      </w:r>
      <w:r>
        <w:rPr/>
        <w:t>Їх застосування ефективно на різних ґрунтах під різні</w:t>
      </w:r>
      <w:r>
        <w:rPr>
          <w:spacing w:val="1"/>
        </w:rPr>
        <w:t> </w:t>
      </w:r>
      <w:r>
        <w:rPr>
          <w:spacing w:val="-1"/>
        </w:rPr>
        <w:t>сільськогосподарські</w:t>
      </w:r>
      <w:r>
        <w:rPr>
          <w:spacing w:val="-17"/>
        </w:rPr>
        <w:t> </w:t>
      </w:r>
      <w:r>
        <w:rPr/>
        <w:t>культури.</w:t>
      </w:r>
      <w:r>
        <w:rPr>
          <w:spacing w:val="-9"/>
        </w:rPr>
        <w:t> </w:t>
      </w:r>
      <w:r>
        <w:rPr/>
        <w:t>Серед</w:t>
      </w:r>
      <w:r>
        <w:rPr>
          <w:spacing w:val="-10"/>
        </w:rPr>
        <w:t> </w:t>
      </w:r>
      <w:r>
        <w:rPr/>
        <w:t>них</w:t>
      </w:r>
      <w:r>
        <w:rPr>
          <w:spacing w:val="-16"/>
        </w:rPr>
        <w:t> </w:t>
      </w:r>
      <w:r>
        <w:rPr/>
        <w:t>найбільш</w:t>
      </w:r>
      <w:r>
        <w:rPr>
          <w:spacing w:val="-11"/>
        </w:rPr>
        <w:t> </w:t>
      </w:r>
      <w:r>
        <w:rPr/>
        <w:t>поширеними</w:t>
      </w:r>
      <w:r>
        <w:rPr>
          <w:spacing w:val="-11"/>
        </w:rPr>
        <w:t> </w:t>
      </w:r>
      <w:r>
        <w:rPr/>
        <w:t>є</w:t>
      </w:r>
      <w:r>
        <w:rPr>
          <w:spacing w:val="-12"/>
        </w:rPr>
        <w:t> </w:t>
      </w:r>
      <w:r>
        <w:rPr/>
        <w:t>аміачна</w:t>
      </w:r>
      <w:r>
        <w:rPr>
          <w:spacing w:val="-11"/>
        </w:rPr>
        <w:t> </w:t>
      </w:r>
      <w:r>
        <w:rPr/>
        <w:t>селітра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карбамід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азотної</w:t>
      </w:r>
      <w:r>
        <w:rPr>
          <w:spacing w:val="1"/>
        </w:rPr>
        <w:t> </w:t>
      </w:r>
      <w:r>
        <w:rPr/>
        <w:t>групи,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споживанні</w:t>
      </w:r>
      <w:r>
        <w:rPr>
          <w:spacing w:val="1"/>
        </w:rPr>
        <w:t> </w:t>
      </w:r>
      <w:r>
        <w:rPr/>
        <w:t>становить</w:t>
      </w:r>
      <w:r>
        <w:rPr>
          <w:spacing w:val="-2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75%.</w:t>
      </w:r>
    </w:p>
    <w:p>
      <w:pPr>
        <w:pStyle w:val="BodyText"/>
        <w:spacing w:line="360" w:lineRule="auto" w:before="1"/>
        <w:ind w:left="536" w:right="129" w:firstLine="706"/>
        <w:jc w:val="both"/>
      </w:pPr>
      <w:r>
        <w:rPr/>
        <w:t>Добрива, що містять фосфор, діляться на дві підгрупи: прості і комплексні.</w:t>
      </w:r>
      <w:r>
        <w:rPr>
          <w:spacing w:val="1"/>
        </w:rPr>
        <w:t> </w:t>
      </w:r>
      <w:r>
        <w:rPr/>
        <w:t>Співвідношення поживних речовин у комплексних добривах різне та залежить від</w:t>
      </w:r>
      <w:r>
        <w:rPr>
          <w:spacing w:val="-67"/>
        </w:rPr>
        <w:t> </w:t>
      </w:r>
      <w:r>
        <w:rPr/>
        <w:t>способу виробництва, вихідних компонентів, потреби рослин. Найбільш поширені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них:</w:t>
      </w:r>
      <w:r>
        <w:rPr>
          <w:spacing w:val="-5"/>
        </w:rPr>
        <w:t> </w:t>
      </w:r>
      <w:r>
        <w:rPr/>
        <w:t>амофос,</w:t>
      </w:r>
      <w:r>
        <w:rPr>
          <w:spacing w:val="3"/>
        </w:rPr>
        <w:t> </w:t>
      </w:r>
      <w:r>
        <w:rPr/>
        <w:t>діамофос,</w:t>
      </w:r>
      <w:r>
        <w:rPr>
          <w:spacing w:val="3"/>
        </w:rPr>
        <w:t> </w:t>
      </w:r>
      <w:r>
        <w:rPr/>
        <w:t>нітроамофоска,</w:t>
      </w:r>
      <w:r>
        <w:rPr>
          <w:spacing w:val="7"/>
        </w:rPr>
        <w:t> </w:t>
      </w:r>
      <w:r>
        <w:rPr/>
        <w:t>сульфоамофос.</w:t>
      </w:r>
    </w:p>
    <w:p>
      <w:pPr>
        <w:pStyle w:val="BodyText"/>
        <w:spacing w:line="360" w:lineRule="auto" w:before="3"/>
        <w:ind w:left="536" w:right="132" w:firstLine="706"/>
        <w:jc w:val="both"/>
      </w:pPr>
      <w:r>
        <w:rPr/>
        <w:t>Калійні добрива – мінеральні речовини, які використовуються як джерело</w:t>
      </w:r>
      <w:r>
        <w:rPr>
          <w:spacing w:val="1"/>
        </w:rPr>
        <w:t> </w:t>
      </w:r>
      <w:r>
        <w:rPr/>
        <w:t>калію для живлення рослин. Вони ефективні на різних ґрунтах при внесенні під</w:t>
      </w:r>
      <w:r>
        <w:rPr>
          <w:spacing w:val="1"/>
        </w:rPr>
        <w:t> </w:t>
      </w:r>
      <w:r>
        <w:rPr/>
        <w:t>картоплю, коренеплоди, льон, тютюн та інші культури, які споживають багато</w:t>
      </w:r>
      <w:r>
        <w:rPr>
          <w:spacing w:val="1"/>
        </w:rPr>
        <w:t> </w:t>
      </w:r>
      <w:r>
        <w:rPr/>
        <w:t>калію.</w:t>
      </w:r>
      <w:r>
        <w:rPr>
          <w:spacing w:val="3"/>
        </w:rPr>
        <w:t> </w:t>
      </w:r>
      <w:r>
        <w:rPr/>
        <w:t>Основним</w:t>
      </w:r>
      <w:r>
        <w:rPr>
          <w:spacing w:val="1"/>
        </w:rPr>
        <w:t> </w:t>
      </w:r>
      <w:r>
        <w:rPr/>
        <w:t>видом</w:t>
      </w:r>
      <w:r>
        <w:rPr>
          <w:spacing w:val="1"/>
        </w:rPr>
        <w:t> </w:t>
      </w:r>
      <w:r>
        <w:rPr/>
        <w:t>калійних</w:t>
      </w:r>
      <w:r>
        <w:rPr>
          <w:spacing w:val="-4"/>
        </w:rPr>
        <w:t> </w:t>
      </w:r>
      <w:r>
        <w:rPr/>
        <w:t>добрив</w:t>
      </w:r>
      <w:r>
        <w:rPr>
          <w:spacing w:val="-1"/>
        </w:rPr>
        <w:t> </w:t>
      </w:r>
      <w:r>
        <w:rPr/>
        <w:t>є</w:t>
      </w:r>
      <w:r>
        <w:rPr>
          <w:spacing w:val="1"/>
        </w:rPr>
        <w:t> </w:t>
      </w:r>
      <w:r>
        <w:rPr/>
        <w:t>хлористий калій.</w:t>
      </w:r>
    </w:p>
    <w:p>
      <w:pPr>
        <w:pStyle w:val="BodyText"/>
        <w:rPr>
          <w:sz w:val="42"/>
        </w:rPr>
      </w:pPr>
    </w:p>
    <w:p>
      <w:pPr>
        <w:pStyle w:val="BodyText"/>
        <w:ind w:left="759" w:right="951"/>
        <w:jc w:val="center"/>
      </w:pPr>
      <w:r>
        <w:rPr/>
        <w:t>Таблиця</w:t>
      </w:r>
      <w:r>
        <w:rPr>
          <w:spacing w:val="-3"/>
        </w:rPr>
        <w:t> </w:t>
      </w:r>
      <w:r>
        <w:rPr/>
        <w:t>2.5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Опис</w:t>
      </w:r>
      <w:r>
        <w:rPr>
          <w:spacing w:val="-2"/>
        </w:rPr>
        <w:t> </w:t>
      </w:r>
      <w:r>
        <w:rPr/>
        <w:t>видів</w:t>
      </w:r>
      <w:r>
        <w:rPr>
          <w:spacing w:val="-4"/>
        </w:rPr>
        <w:t> </w:t>
      </w:r>
      <w:r>
        <w:rPr/>
        <w:t>мінеральних</w:t>
      </w:r>
      <w:r>
        <w:rPr>
          <w:spacing w:val="-7"/>
        </w:rPr>
        <w:t> </w:t>
      </w:r>
      <w:r>
        <w:rPr/>
        <w:t>добрив</w:t>
      </w:r>
      <w:r>
        <w:rPr>
          <w:spacing w:val="-1"/>
        </w:rPr>
        <w:t> </w:t>
      </w:r>
      <w:r>
        <w:rPr/>
        <w:t>(складено</w:t>
      </w:r>
      <w:r>
        <w:rPr>
          <w:spacing w:val="-1"/>
        </w:rPr>
        <w:t> </w:t>
      </w:r>
      <w:r>
        <w:rPr/>
        <w:t>автором)</w:t>
      </w:r>
    </w:p>
    <w:p>
      <w:pPr>
        <w:pStyle w:val="BodyText"/>
        <w:spacing w:before="7"/>
      </w:pP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1"/>
        <w:gridCol w:w="850"/>
        <w:gridCol w:w="1133"/>
        <w:gridCol w:w="994"/>
        <w:gridCol w:w="989"/>
        <w:gridCol w:w="1561"/>
        <w:gridCol w:w="1278"/>
        <w:gridCol w:w="1422"/>
        <w:gridCol w:w="1417"/>
      </w:tblGrid>
      <w:tr>
        <w:trPr>
          <w:trHeight w:val="1261" w:hRule="atLeast"/>
        </w:trPr>
        <w:tc>
          <w:tcPr>
            <w:tcW w:w="2554" w:type="dxa"/>
            <w:gridSpan w:val="3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249"/>
              <w:rPr>
                <w:sz w:val="24"/>
              </w:rPr>
            </w:pPr>
            <w:r>
              <w:rPr>
                <w:sz w:val="24"/>
              </w:rPr>
              <w:t>Мінеральні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7" w:lineRule="auto" w:before="1"/>
              <w:ind w:left="384" w:right="118" w:hanging="240"/>
              <w:rPr>
                <w:sz w:val="24"/>
              </w:rPr>
            </w:pPr>
            <w:r>
              <w:rPr>
                <w:sz w:val="24"/>
              </w:rPr>
              <w:t>Форму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</w:t>
            </w:r>
          </w:p>
        </w:tc>
        <w:tc>
          <w:tcPr>
            <w:tcW w:w="989" w:type="dxa"/>
          </w:tcPr>
          <w:p>
            <w:pPr>
              <w:pStyle w:val="TableParagraph"/>
              <w:ind w:left="139" w:right="123" w:hanging="4"/>
              <w:jc w:val="center"/>
              <w:rPr>
                <w:sz w:val="24"/>
              </w:rPr>
            </w:pPr>
            <w:r>
              <w:rPr>
                <w:sz w:val="24"/>
              </w:rPr>
              <w:t>Вміст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303"/>
              <w:rPr>
                <w:sz w:val="24"/>
              </w:rPr>
            </w:pPr>
            <w:r>
              <w:rPr>
                <w:sz w:val="24"/>
              </w:rPr>
              <w:t>Культура</w:t>
            </w:r>
          </w:p>
        </w:tc>
        <w:tc>
          <w:tcPr>
            <w:tcW w:w="1278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7" w:lineRule="auto" w:before="1"/>
              <w:ind w:left="177" w:right="142" w:firstLine="115"/>
              <w:rPr>
                <w:sz w:val="24"/>
              </w:rPr>
            </w:pPr>
            <w:r>
              <w:rPr>
                <w:sz w:val="24"/>
              </w:rPr>
              <w:t>Норми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422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7" w:lineRule="auto" w:before="1"/>
              <w:ind w:left="244" w:right="219" w:firstLine="86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417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7" w:lineRule="auto" w:before="1"/>
              <w:ind w:left="296" w:right="286" w:firstLine="28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закупки</w:t>
            </w:r>
          </w:p>
        </w:tc>
      </w:tr>
      <w:tr>
        <w:trPr>
          <w:trHeight w:val="1540" w:hRule="atLeast"/>
        </w:trPr>
        <w:tc>
          <w:tcPr>
            <w:tcW w:w="57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42" w:lineRule="auto" w:before="171"/>
              <w:ind w:left="172" w:right="151" w:hanging="24"/>
              <w:jc w:val="both"/>
              <w:rPr>
                <w:sz w:val="24"/>
              </w:rPr>
            </w:pPr>
            <w:r>
              <w:rPr>
                <w:spacing w:val="-5"/>
                <w:sz w:val="24"/>
              </w:rPr>
              <w:t>Аз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от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ні</w:t>
            </w:r>
          </w:p>
        </w:tc>
        <w:tc>
          <w:tcPr>
            <w:tcW w:w="850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26"/>
              </w:rPr>
            </w:pPr>
          </w:p>
          <w:p>
            <w:pPr>
              <w:pStyle w:val="TableParagraph"/>
              <w:spacing w:line="247" w:lineRule="auto"/>
              <w:ind w:left="322" w:right="95" w:hanging="212"/>
              <w:rPr>
                <w:sz w:val="24"/>
              </w:rPr>
            </w:pPr>
            <w:r>
              <w:rPr>
                <w:spacing w:val="-1"/>
                <w:sz w:val="24"/>
              </w:rPr>
              <w:t>Аміач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7" w:lineRule="auto"/>
              <w:ind w:left="225" w:right="104" w:hanging="96"/>
              <w:rPr>
                <w:sz w:val="24"/>
              </w:rPr>
            </w:pPr>
            <w:hyperlink r:id="rId19">
              <w:r>
                <w:rPr>
                  <w:spacing w:val="-1"/>
                  <w:sz w:val="24"/>
                </w:rPr>
                <w:t>Сульфат</w:t>
              </w:r>
            </w:hyperlink>
            <w:r>
              <w:rPr>
                <w:spacing w:val="-57"/>
                <w:sz w:val="24"/>
              </w:rPr>
              <w:t> </w:t>
            </w:r>
            <w:hyperlink r:id="rId19">
              <w:r>
                <w:rPr>
                  <w:sz w:val="24"/>
                </w:rPr>
                <w:t>амонія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7" w:lineRule="auto"/>
              <w:ind w:left="283" w:right="93" w:hanging="159"/>
              <w:rPr>
                <w:sz w:val="24"/>
              </w:rPr>
            </w:pPr>
            <w:r>
              <w:rPr>
                <w:sz w:val="24"/>
              </w:rPr>
              <w:t>(NH4)2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SO4</w:t>
            </w:r>
          </w:p>
        </w:tc>
        <w:tc>
          <w:tcPr>
            <w:tcW w:w="989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7" w:lineRule="auto"/>
              <w:ind w:left="307" w:right="258" w:hanging="20"/>
              <w:rPr>
                <w:sz w:val="24"/>
              </w:rPr>
            </w:pPr>
            <w:r>
              <w:rPr>
                <w:sz w:val="24"/>
              </w:rPr>
              <w:t>N21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S24</w:t>
            </w:r>
          </w:p>
        </w:tc>
        <w:tc>
          <w:tcPr>
            <w:tcW w:w="1561" w:type="dxa"/>
          </w:tcPr>
          <w:p>
            <w:pPr>
              <w:pStyle w:val="TableParagraph"/>
              <w:ind w:left="173" w:right="153"/>
              <w:jc w:val="center"/>
              <w:rPr>
                <w:sz w:val="24"/>
              </w:rPr>
            </w:pPr>
            <w:r>
              <w:rPr>
                <w:sz w:val="24"/>
              </w:rPr>
              <w:t>Використан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навесні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 озимі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Зернові,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Рапс</w:t>
            </w:r>
          </w:p>
        </w:tc>
        <w:tc>
          <w:tcPr>
            <w:tcW w:w="1278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spacing w:line="275" w:lineRule="exact"/>
              <w:ind w:left="240"/>
              <w:rPr>
                <w:sz w:val="24"/>
              </w:rPr>
            </w:pPr>
            <w:r>
              <w:rPr>
                <w:sz w:val="24"/>
              </w:rPr>
              <w:t>300-400</w:t>
            </w:r>
          </w:p>
          <w:p>
            <w:pPr>
              <w:pStyle w:val="TableParagraph"/>
              <w:spacing w:line="247" w:lineRule="auto"/>
              <w:ind w:left="187" w:right="163" w:firstLine="57"/>
              <w:rPr>
                <w:sz w:val="24"/>
              </w:rPr>
            </w:pPr>
            <w:r>
              <w:rPr>
                <w:sz w:val="24"/>
              </w:rPr>
              <w:t>кг/га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600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7" w:lineRule="auto"/>
              <w:ind w:left="292" w:right="261" w:hanging="5"/>
              <w:rPr>
                <w:sz w:val="24"/>
              </w:rPr>
            </w:pPr>
            <w:r>
              <w:rPr>
                <w:sz w:val="24"/>
              </w:rPr>
              <w:t>Лютий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7" w:lineRule="auto"/>
              <w:ind w:left="310" w:right="269" w:hanging="24"/>
              <w:rPr>
                <w:sz w:val="24"/>
              </w:rPr>
            </w:pPr>
            <w:r>
              <w:rPr>
                <w:sz w:val="24"/>
              </w:rPr>
              <w:t>Січень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988" w:hRule="atLeast"/>
        </w:trPr>
        <w:tc>
          <w:tcPr>
            <w:tcW w:w="57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25" w:right="147" w:hanging="53"/>
              <w:rPr>
                <w:sz w:val="24"/>
              </w:rPr>
            </w:pPr>
            <w:hyperlink r:id="rId20">
              <w:r>
                <w:rPr>
                  <w:sz w:val="24"/>
                </w:rPr>
                <w:t>Хлорид</w:t>
              </w:r>
            </w:hyperlink>
            <w:r>
              <w:rPr>
                <w:spacing w:val="-57"/>
                <w:sz w:val="24"/>
              </w:rPr>
              <w:t> </w:t>
            </w:r>
            <w:hyperlink r:id="rId20">
              <w:r>
                <w:rPr>
                  <w:sz w:val="24"/>
                </w:rPr>
                <w:t>амонія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21"/>
              </w:rPr>
            </w:pPr>
          </w:p>
          <w:p>
            <w:pPr>
              <w:pStyle w:val="TableParagraph"/>
              <w:spacing w:before="1"/>
              <w:ind w:left="168"/>
              <w:rPr>
                <w:sz w:val="24"/>
              </w:rPr>
            </w:pPr>
            <w:r>
              <w:rPr>
                <w:position w:val="2"/>
                <w:sz w:val="24"/>
              </w:rPr>
              <w:t>NH</w:t>
            </w:r>
            <w:r>
              <w:rPr>
                <w:sz w:val="16"/>
              </w:rPr>
              <w:t>4</w:t>
            </w:r>
            <w:r>
              <w:rPr>
                <w:position w:val="2"/>
                <w:sz w:val="24"/>
              </w:rPr>
              <w:t>Cl</w:t>
            </w:r>
          </w:p>
        </w:tc>
        <w:tc>
          <w:tcPr>
            <w:tcW w:w="989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64" w:right="236" w:firstLine="24"/>
              <w:rPr>
                <w:sz w:val="24"/>
              </w:rPr>
            </w:pPr>
            <w:r>
              <w:rPr>
                <w:sz w:val="24"/>
              </w:rPr>
              <w:t>N24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2"/>
                <w:sz w:val="24"/>
              </w:rPr>
              <w:t>Cl67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168" w:right="153"/>
              <w:jc w:val="center"/>
              <w:rPr>
                <w:sz w:val="24"/>
              </w:rPr>
            </w:pPr>
            <w:r>
              <w:rPr>
                <w:sz w:val="24"/>
              </w:rPr>
              <w:t>Картопля,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плодові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131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3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2" w:lineRule="auto" w:before="131"/>
              <w:ind w:left="220" w:right="141" w:hanging="53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 w:before="131"/>
              <w:ind w:left="214" w:right="188" w:hanging="15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</w:tr>
    </w:tbl>
    <w:p>
      <w:pPr>
        <w:spacing w:after="0" w:line="242" w:lineRule="auto"/>
        <w:rPr>
          <w:sz w:val="24"/>
        </w:rPr>
        <w:sectPr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 w:after="13"/>
        <w:ind w:left="536" w:firstLine="70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2.5 –</w:t>
      </w:r>
      <w:r>
        <w:rPr>
          <w:spacing w:val="-3"/>
        </w:rPr>
        <w:t> </w:t>
      </w:r>
      <w:r>
        <w:rPr/>
        <w:t>Опис</w:t>
      </w:r>
      <w:r>
        <w:rPr>
          <w:spacing w:val="-2"/>
        </w:rPr>
        <w:t> </w:t>
      </w:r>
      <w:r>
        <w:rPr/>
        <w:t>видів</w:t>
      </w:r>
      <w:r>
        <w:rPr>
          <w:spacing w:val="-5"/>
        </w:rPr>
        <w:t> </w:t>
      </w:r>
      <w:r>
        <w:rPr/>
        <w:t>мінеральних</w:t>
      </w:r>
      <w:r>
        <w:rPr>
          <w:spacing w:val="-8"/>
        </w:rPr>
        <w:t> </w:t>
      </w:r>
      <w:r>
        <w:rPr/>
        <w:t>добрив</w:t>
      </w:r>
      <w:r>
        <w:rPr>
          <w:spacing w:val="-4"/>
        </w:rPr>
        <w:t> </w:t>
      </w:r>
      <w:r>
        <w:rPr/>
        <w:t>(складено</w:t>
      </w:r>
      <w:r>
        <w:rPr>
          <w:spacing w:val="-67"/>
        </w:rPr>
        <w:t> </w:t>
      </w:r>
      <w:r>
        <w:rPr/>
        <w:t>автором)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21"/>
        <w:gridCol w:w="1133"/>
        <w:gridCol w:w="994"/>
        <w:gridCol w:w="989"/>
        <w:gridCol w:w="1561"/>
        <w:gridCol w:w="1278"/>
        <w:gridCol w:w="1422"/>
        <w:gridCol w:w="1417"/>
      </w:tblGrid>
      <w:tr>
        <w:trPr>
          <w:trHeight w:val="1262" w:hRule="atLeast"/>
        </w:trPr>
        <w:tc>
          <w:tcPr>
            <w:tcW w:w="2554" w:type="dxa"/>
            <w:gridSpan w:val="2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249"/>
              <w:rPr>
                <w:sz w:val="24"/>
              </w:rPr>
            </w:pPr>
            <w:r>
              <w:rPr>
                <w:sz w:val="24"/>
              </w:rPr>
              <w:t>Мінеральні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  <w:tc>
          <w:tcPr>
            <w:tcW w:w="994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384" w:right="118" w:hanging="240"/>
              <w:rPr>
                <w:sz w:val="24"/>
              </w:rPr>
            </w:pPr>
            <w:r>
              <w:rPr>
                <w:sz w:val="24"/>
              </w:rPr>
              <w:t>Форму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</w:t>
            </w:r>
          </w:p>
        </w:tc>
        <w:tc>
          <w:tcPr>
            <w:tcW w:w="989" w:type="dxa"/>
          </w:tcPr>
          <w:p>
            <w:pPr>
              <w:pStyle w:val="TableParagraph"/>
              <w:ind w:left="139" w:right="123" w:hanging="4"/>
              <w:jc w:val="center"/>
              <w:rPr>
                <w:sz w:val="24"/>
              </w:rPr>
            </w:pPr>
            <w:r>
              <w:rPr>
                <w:sz w:val="24"/>
              </w:rPr>
              <w:t>Вміст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</w:t>
            </w:r>
          </w:p>
        </w:tc>
        <w:tc>
          <w:tcPr>
            <w:tcW w:w="1561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303"/>
              <w:rPr>
                <w:sz w:val="24"/>
              </w:rPr>
            </w:pPr>
            <w:r>
              <w:rPr>
                <w:sz w:val="24"/>
              </w:rPr>
              <w:t>Культура</w:t>
            </w:r>
          </w:p>
        </w:tc>
        <w:tc>
          <w:tcPr>
            <w:tcW w:w="1278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177" w:right="142" w:firstLine="115"/>
              <w:rPr>
                <w:sz w:val="24"/>
              </w:rPr>
            </w:pPr>
            <w:r>
              <w:rPr>
                <w:sz w:val="24"/>
              </w:rPr>
              <w:t>Норми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422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44" w:right="219" w:firstLine="86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417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96" w:right="286" w:firstLine="28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закупки</w:t>
            </w:r>
          </w:p>
        </w:tc>
      </w:tr>
      <w:tr>
        <w:trPr>
          <w:trHeight w:val="988" w:hRule="atLeast"/>
        </w:trPr>
        <w:tc>
          <w:tcPr>
            <w:tcW w:w="142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12"/>
              <w:ind w:left="273"/>
              <w:rPr>
                <w:sz w:val="24"/>
              </w:rPr>
            </w:pPr>
            <w:r>
              <w:rPr>
                <w:sz w:val="24"/>
              </w:rPr>
              <w:t>Нітратні</w:t>
            </w:r>
          </w:p>
        </w:tc>
        <w:tc>
          <w:tcPr>
            <w:tcW w:w="1133" w:type="dxa"/>
          </w:tcPr>
          <w:p>
            <w:pPr>
              <w:pStyle w:val="TableParagraph"/>
              <w:spacing w:line="247" w:lineRule="auto" w:before="131"/>
              <w:ind w:left="201" w:right="92" w:hanging="77"/>
              <w:rPr>
                <w:sz w:val="24"/>
              </w:rPr>
            </w:pPr>
            <w:hyperlink r:id="rId22">
              <w:r>
                <w:rPr>
                  <w:spacing w:val="-1"/>
                  <w:sz w:val="24"/>
                </w:rPr>
                <w:t>Натрієва</w:t>
              </w:r>
            </w:hyperlink>
            <w:r>
              <w:rPr>
                <w:spacing w:val="-57"/>
                <w:sz w:val="24"/>
              </w:rPr>
              <w:t> </w:t>
            </w:r>
            <w:hyperlink r:id="rId22">
              <w:r>
                <w:rPr>
                  <w:sz w:val="24"/>
                </w:rPr>
                <w:t>селітра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21"/>
              </w:rPr>
            </w:pPr>
          </w:p>
          <w:p>
            <w:pPr>
              <w:pStyle w:val="TableParagraph"/>
              <w:ind w:left="90" w:right="25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NaNO</w:t>
            </w:r>
            <w:r>
              <w:rPr>
                <w:sz w:val="16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30" w:right="107" w:firstLine="105"/>
              <w:rPr>
                <w:sz w:val="24"/>
              </w:rPr>
            </w:pPr>
            <w:r>
              <w:rPr>
                <w:sz w:val="24"/>
              </w:rPr>
              <w:t>Na25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No3-16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Картопля,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плодові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131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7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7" w:lineRule="auto" w:before="131"/>
              <w:ind w:left="220" w:right="141" w:hanging="53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  <w:tc>
          <w:tcPr>
            <w:tcW w:w="1417" w:type="dxa"/>
          </w:tcPr>
          <w:p>
            <w:pPr>
              <w:pStyle w:val="TableParagraph"/>
              <w:spacing w:line="247" w:lineRule="auto" w:before="131"/>
              <w:ind w:left="214" w:right="188" w:hanging="15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</w:tr>
      <w:tr>
        <w:trPr>
          <w:trHeight w:val="988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line="242" w:lineRule="auto" w:before="131"/>
              <w:ind w:left="120" w:right="88" w:hanging="5"/>
              <w:rPr>
                <w:sz w:val="24"/>
              </w:rPr>
            </w:pPr>
            <w:hyperlink r:id="rId23">
              <w:r>
                <w:rPr>
                  <w:spacing w:val="-1"/>
                  <w:sz w:val="24"/>
                </w:rPr>
                <w:t>Кальцієв</w:t>
              </w:r>
            </w:hyperlink>
            <w:r>
              <w:rPr>
                <w:spacing w:val="-57"/>
                <w:sz w:val="24"/>
              </w:rPr>
              <w:t> </w:t>
            </w:r>
            <w:hyperlink r:id="rId23">
              <w:r>
                <w:rPr>
                  <w:sz w:val="24"/>
                </w:rPr>
                <w:t>а</w:t>
              </w:r>
              <w:r>
                <w:rPr>
                  <w:spacing w:val="-14"/>
                  <w:sz w:val="24"/>
                </w:rPr>
                <w:t> </w:t>
              </w:r>
              <w:r>
                <w:rPr>
                  <w:sz w:val="24"/>
                </w:rPr>
                <w:t>селітра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336" w:right="122" w:hanging="188"/>
              <w:rPr>
                <w:sz w:val="24"/>
              </w:rPr>
            </w:pPr>
            <w:r>
              <w:rPr>
                <w:sz w:val="24"/>
              </w:rPr>
              <w:t>Са(NО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3)2</w:t>
            </w:r>
          </w:p>
        </w:tc>
        <w:tc>
          <w:tcPr>
            <w:tcW w:w="98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30" w:right="107" w:firstLine="115"/>
              <w:rPr>
                <w:sz w:val="24"/>
              </w:rPr>
            </w:pPr>
            <w:r>
              <w:rPr>
                <w:sz w:val="24"/>
              </w:rPr>
              <w:t>Ca19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No3-13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Картопля,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плодові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131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2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2" w:lineRule="auto" w:before="131"/>
              <w:ind w:left="220" w:right="141" w:hanging="53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 w:before="131"/>
              <w:ind w:left="214" w:right="188" w:hanging="15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</w:tr>
      <w:tr>
        <w:trPr>
          <w:trHeight w:val="1262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47" w:lineRule="auto" w:before="1"/>
              <w:ind w:left="201" w:right="146" w:hanging="20"/>
              <w:rPr>
                <w:sz w:val="24"/>
              </w:rPr>
            </w:pPr>
            <w:hyperlink r:id="rId24">
              <w:r>
                <w:rPr>
                  <w:sz w:val="24"/>
                </w:rPr>
                <w:t>Калієва</w:t>
              </w:r>
            </w:hyperlink>
            <w:r>
              <w:rPr>
                <w:spacing w:val="-58"/>
                <w:sz w:val="24"/>
              </w:rPr>
              <w:t> </w:t>
            </w:r>
            <w:hyperlink r:id="rId24">
              <w:r>
                <w:rPr>
                  <w:sz w:val="24"/>
                </w:rPr>
                <w:t>селітра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8"/>
              <w:ind w:left="83" w:right="80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KNO</w:t>
            </w:r>
            <w:r>
              <w:rPr>
                <w:sz w:val="16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spacing w:line="268" w:lineRule="exact"/>
              <w:ind w:left="130" w:right="117"/>
              <w:jc w:val="center"/>
              <w:rPr>
                <w:sz w:val="24"/>
              </w:rPr>
            </w:pPr>
            <w:r>
              <w:rPr>
                <w:sz w:val="24"/>
              </w:rPr>
              <w:t>K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44-</w:t>
            </w:r>
          </w:p>
          <w:p>
            <w:pPr>
              <w:pStyle w:val="TableParagraph"/>
              <w:spacing w:line="275" w:lineRule="exact" w:before="3"/>
              <w:ind w:left="127" w:right="117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  <w:p>
            <w:pPr>
              <w:pStyle w:val="TableParagraph"/>
              <w:spacing w:line="247" w:lineRule="auto"/>
              <w:ind w:left="128" w:right="117"/>
              <w:jc w:val="center"/>
              <w:rPr>
                <w:sz w:val="24"/>
              </w:rPr>
            </w:pPr>
            <w:r>
              <w:rPr>
                <w:sz w:val="24"/>
              </w:rPr>
              <w:t>NO3-</w:t>
            </w:r>
            <w:r>
              <w:rPr>
                <w:w w:val="99"/>
                <w:sz w:val="24"/>
              </w:rPr>
              <w:t> </w:t>
            </w:r>
            <w:r>
              <w:rPr>
                <w:sz w:val="24"/>
              </w:rPr>
              <w:t>13</w:t>
            </w:r>
          </w:p>
        </w:tc>
        <w:tc>
          <w:tcPr>
            <w:tcW w:w="1561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67" w:right="153"/>
              <w:jc w:val="center"/>
              <w:rPr>
                <w:sz w:val="24"/>
              </w:rPr>
            </w:pPr>
            <w:r>
              <w:rPr>
                <w:sz w:val="24"/>
              </w:rPr>
              <w:t>Картопля,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овочі,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плодові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2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220" w:right="141" w:hanging="53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  <w:tc>
          <w:tcPr>
            <w:tcW w:w="1417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214" w:right="188" w:hanging="15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</w:tr>
      <w:tr>
        <w:trPr>
          <w:trHeight w:val="1267" w:hRule="atLeast"/>
        </w:trPr>
        <w:tc>
          <w:tcPr>
            <w:tcW w:w="142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4"/>
              </w:rPr>
            </w:pPr>
          </w:p>
          <w:p>
            <w:pPr>
              <w:pStyle w:val="TableParagraph"/>
              <w:spacing w:line="247" w:lineRule="auto"/>
              <w:ind w:left="297" w:right="261" w:hanging="10"/>
              <w:rPr>
                <w:sz w:val="24"/>
              </w:rPr>
            </w:pPr>
            <w:r>
              <w:rPr>
                <w:sz w:val="24"/>
              </w:rPr>
              <w:t>Амідно-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нітратні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01" w:right="112" w:hanging="58"/>
              <w:rPr>
                <w:sz w:val="24"/>
              </w:rPr>
            </w:pPr>
            <w:hyperlink r:id="rId25">
              <w:r>
                <w:rPr>
                  <w:spacing w:val="-1"/>
                  <w:sz w:val="24"/>
                </w:rPr>
                <w:t>Аміачна</w:t>
              </w:r>
            </w:hyperlink>
            <w:r>
              <w:rPr>
                <w:spacing w:val="-57"/>
                <w:sz w:val="24"/>
              </w:rPr>
              <w:t> </w:t>
            </w:r>
            <w:hyperlink r:id="rId25">
              <w:r>
                <w:rPr>
                  <w:sz w:val="24"/>
                </w:rPr>
                <w:t>селітра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spacing w:before="1"/>
              <w:ind w:left="90" w:right="80"/>
              <w:jc w:val="center"/>
              <w:rPr>
                <w:sz w:val="24"/>
              </w:rPr>
            </w:pPr>
            <w:r>
              <w:rPr>
                <w:position w:val="2"/>
                <w:sz w:val="24"/>
              </w:rPr>
              <w:t>NH</w:t>
            </w:r>
            <w:r>
              <w:rPr>
                <w:sz w:val="16"/>
              </w:rPr>
              <w:t>4</w:t>
            </w:r>
            <w:r>
              <w:rPr>
                <w:position w:val="2"/>
                <w:sz w:val="24"/>
              </w:rPr>
              <w:t>NO</w:t>
            </w:r>
          </w:p>
          <w:p>
            <w:pPr>
              <w:pStyle w:val="TableParagraph"/>
              <w:spacing w:before="99"/>
              <w:ind w:left="7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3</w:t>
            </w:r>
          </w:p>
        </w:tc>
        <w:tc>
          <w:tcPr>
            <w:tcW w:w="989" w:type="dxa"/>
          </w:tcPr>
          <w:p>
            <w:pPr>
              <w:pStyle w:val="TableParagraph"/>
              <w:rPr>
                <w:sz w:val="36"/>
              </w:rPr>
            </w:pPr>
          </w:p>
          <w:p>
            <w:pPr>
              <w:pStyle w:val="TableParagraph"/>
              <w:ind w:left="127" w:right="117"/>
              <w:jc w:val="center"/>
              <w:rPr>
                <w:sz w:val="24"/>
              </w:rPr>
            </w:pPr>
            <w:r>
              <w:rPr>
                <w:sz w:val="24"/>
              </w:rPr>
              <w:t>N34,4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 w:before="131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8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ind w:left="196" w:right="130"/>
              <w:jc w:val="center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Лютий-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  <w:tc>
          <w:tcPr>
            <w:tcW w:w="1417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48" w:right="142" w:hanging="87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</w:tc>
      </w:tr>
      <w:tr>
        <w:trPr>
          <w:trHeight w:val="1814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134" w:right="118"/>
              <w:jc w:val="center"/>
              <w:rPr>
                <w:sz w:val="24"/>
              </w:rPr>
            </w:pPr>
            <w:hyperlink r:id="rId26">
              <w:r>
                <w:rPr>
                  <w:spacing w:val="-1"/>
                  <w:sz w:val="24"/>
                </w:rPr>
                <w:t>Вапняко</w:t>
              </w:r>
            </w:hyperlink>
            <w:r>
              <w:rPr>
                <w:spacing w:val="-57"/>
                <w:sz w:val="24"/>
              </w:rPr>
              <w:t> </w:t>
            </w:r>
            <w:hyperlink r:id="rId26">
              <w:r>
                <w:rPr>
                  <w:sz w:val="24"/>
                </w:rPr>
                <w:t>во-</w:t>
              </w:r>
            </w:hyperlink>
            <w:r>
              <w:rPr>
                <w:spacing w:val="1"/>
                <w:sz w:val="24"/>
              </w:rPr>
              <w:t> </w:t>
            </w:r>
            <w:hyperlink r:id="rId26">
              <w:r>
                <w:rPr>
                  <w:sz w:val="24"/>
                </w:rPr>
                <w:t>аміачна</w:t>
              </w:r>
            </w:hyperlink>
            <w:r>
              <w:rPr>
                <w:spacing w:val="1"/>
                <w:sz w:val="24"/>
              </w:rPr>
              <w:t> </w:t>
            </w:r>
            <w:hyperlink r:id="rId26">
              <w:r>
                <w:rPr>
                  <w:sz w:val="24"/>
                </w:rPr>
                <w:t>селітра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350" w:right="147" w:hanging="173"/>
              <w:rPr>
                <w:sz w:val="24"/>
              </w:rPr>
            </w:pPr>
            <w:r>
              <w:rPr>
                <w:sz w:val="24"/>
              </w:rPr>
              <w:t>NH4N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O3</w:t>
            </w:r>
          </w:p>
          <w:p>
            <w:pPr>
              <w:pStyle w:val="TableParagraph"/>
              <w:spacing w:line="247" w:lineRule="auto"/>
              <w:ind w:left="317" w:right="173" w:hanging="135"/>
              <w:rPr>
                <w:sz w:val="24"/>
              </w:rPr>
            </w:pPr>
            <w:r>
              <w:rPr>
                <w:sz w:val="24"/>
              </w:rPr>
              <w:t>+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CaС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O3,</w:t>
            </w:r>
          </w:p>
        </w:tc>
        <w:tc>
          <w:tcPr>
            <w:tcW w:w="989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28" w:right="117"/>
              <w:jc w:val="center"/>
              <w:rPr>
                <w:sz w:val="24"/>
              </w:rPr>
            </w:pPr>
            <w:r>
              <w:rPr>
                <w:sz w:val="24"/>
              </w:rPr>
              <w:t>N21</w:t>
            </w:r>
          </w:p>
          <w:p>
            <w:pPr>
              <w:pStyle w:val="TableParagraph"/>
              <w:spacing w:line="242" w:lineRule="auto" w:before="2"/>
              <w:ind w:left="106" w:right="95"/>
              <w:jc w:val="center"/>
              <w:rPr>
                <w:sz w:val="24"/>
              </w:rPr>
            </w:pPr>
            <w:r>
              <w:rPr>
                <w:sz w:val="24"/>
              </w:rPr>
              <w:t>СаСо3-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40</w:t>
            </w:r>
          </w:p>
        </w:tc>
        <w:tc>
          <w:tcPr>
            <w:tcW w:w="1561" w:type="dxa"/>
          </w:tcPr>
          <w:p>
            <w:pPr>
              <w:pStyle w:val="TableParagraph"/>
              <w:ind w:left="139" w:right="133" w:firstLine="6"/>
              <w:jc w:val="center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культури,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 ділянок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високою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кислотністю</w:t>
            </w:r>
          </w:p>
        </w:tc>
        <w:tc>
          <w:tcPr>
            <w:tcW w:w="127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2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220" w:right="218" w:firstLine="6"/>
              <w:jc w:val="center"/>
              <w:rPr>
                <w:sz w:val="24"/>
              </w:rPr>
            </w:pPr>
            <w:r>
              <w:rPr>
                <w:sz w:val="24"/>
              </w:rPr>
              <w:t>Лютий-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Серпень-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Вересень</w:t>
            </w:r>
          </w:p>
        </w:tc>
        <w:tc>
          <w:tcPr>
            <w:tcW w:w="1417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214" w:right="219" w:firstLine="7"/>
              <w:jc w:val="center"/>
              <w:rPr>
                <w:sz w:val="24"/>
              </w:rPr>
            </w:pPr>
            <w:r>
              <w:rPr>
                <w:sz w:val="24"/>
              </w:rPr>
              <w:t>Лютий-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Серпень-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Вересень</w:t>
            </w:r>
          </w:p>
        </w:tc>
      </w:tr>
      <w:tr>
        <w:trPr>
          <w:trHeight w:val="1540" w:hRule="atLeast"/>
        </w:trPr>
        <w:tc>
          <w:tcPr>
            <w:tcW w:w="142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355"/>
              <w:rPr>
                <w:sz w:val="24"/>
              </w:rPr>
            </w:pPr>
            <w:r>
              <w:rPr>
                <w:sz w:val="24"/>
              </w:rPr>
              <w:t>Амідні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line="242" w:lineRule="auto" w:before="1"/>
              <w:ind w:left="508" w:right="121" w:hanging="360"/>
              <w:rPr>
                <w:sz w:val="24"/>
              </w:rPr>
            </w:pPr>
            <w:hyperlink r:id="rId27">
              <w:r>
                <w:rPr>
                  <w:sz w:val="24"/>
                </w:rPr>
                <w:t>Карбамі</w:t>
              </w:r>
            </w:hyperlink>
            <w:r>
              <w:rPr>
                <w:spacing w:val="-57"/>
                <w:sz w:val="24"/>
              </w:rPr>
              <w:t> </w:t>
            </w:r>
            <w:hyperlink r:id="rId27">
              <w:r>
                <w:rPr>
                  <w:sz w:val="24"/>
                </w:rPr>
                <w:t>д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47" w:lineRule="auto"/>
              <w:ind w:left="331" w:right="93" w:hanging="207"/>
              <w:rPr>
                <w:sz w:val="24"/>
              </w:rPr>
            </w:pPr>
            <w:r>
              <w:rPr>
                <w:sz w:val="24"/>
              </w:rPr>
              <w:t>(NH2)2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</w:t>
            </w:r>
          </w:p>
        </w:tc>
        <w:tc>
          <w:tcPr>
            <w:tcW w:w="98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127" w:right="117"/>
              <w:jc w:val="center"/>
              <w:rPr>
                <w:sz w:val="24"/>
              </w:rPr>
            </w:pPr>
            <w:r>
              <w:rPr>
                <w:sz w:val="24"/>
              </w:rPr>
              <w:t>N46,2</w:t>
            </w:r>
          </w:p>
        </w:tc>
        <w:tc>
          <w:tcPr>
            <w:tcW w:w="1561" w:type="dxa"/>
          </w:tcPr>
          <w:p>
            <w:pPr>
              <w:pStyle w:val="TableParagraph"/>
              <w:ind w:left="283" w:right="271" w:firstLine="81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Овочеві,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плодові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53" w:right="144"/>
              <w:jc w:val="center"/>
              <w:rPr>
                <w:sz w:val="24"/>
              </w:rPr>
            </w:pPr>
            <w:r>
              <w:rPr>
                <w:sz w:val="24"/>
              </w:rPr>
              <w:t>250-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400</w:t>
            </w:r>
          </w:p>
          <w:p>
            <w:pPr>
              <w:pStyle w:val="TableParagraph"/>
              <w:spacing w:before="2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2" w:lineRule="auto" w:before="131"/>
              <w:ind w:left="186" w:right="184" w:firstLine="11"/>
              <w:jc w:val="center"/>
              <w:rPr>
                <w:sz w:val="24"/>
              </w:rPr>
            </w:pPr>
            <w:r>
              <w:rPr>
                <w:sz w:val="24"/>
              </w:rPr>
              <w:t>Жовтень-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Лютий-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line="242" w:lineRule="auto" w:before="1"/>
              <w:ind w:left="310" w:right="169" w:hanging="130"/>
              <w:rPr>
                <w:sz w:val="24"/>
              </w:rPr>
            </w:pPr>
            <w:r>
              <w:rPr>
                <w:sz w:val="24"/>
              </w:rPr>
              <w:t>Жовтень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1267" w:hRule="atLeast"/>
        </w:trPr>
        <w:tc>
          <w:tcPr>
            <w:tcW w:w="142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32"/>
              </w:rPr>
            </w:pPr>
          </w:p>
          <w:p>
            <w:pPr>
              <w:pStyle w:val="TableParagraph"/>
              <w:spacing w:line="242" w:lineRule="auto"/>
              <w:ind w:left="335" w:right="308" w:firstLine="124"/>
              <w:rPr>
                <w:sz w:val="24"/>
              </w:rPr>
            </w:pPr>
            <w:r>
              <w:rPr>
                <w:sz w:val="24"/>
              </w:rPr>
              <w:t>Рідкі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аміачні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63" w:right="148" w:firstLine="3"/>
              <w:jc w:val="center"/>
              <w:rPr>
                <w:sz w:val="24"/>
              </w:rPr>
            </w:pPr>
            <w:r>
              <w:rPr>
                <w:sz w:val="24"/>
              </w:rPr>
              <w:t>Аміак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безводн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ий</w:t>
            </w:r>
          </w:p>
        </w:tc>
        <w:tc>
          <w:tcPr>
            <w:tcW w:w="994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89" w:right="80"/>
              <w:jc w:val="center"/>
              <w:rPr>
                <w:sz w:val="24"/>
              </w:rPr>
            </w:pPr>
            <w:r>
              <w:rPr>
                <w:sz w:val="24"/>
              </w:rPr>
              <w:t>NH3</w:t>
            </w:r>
          </w:p>
        </w:tc>
        <w:tc>
          <w:tcPr>
            <w:tcW w:w="98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288" w:right="127" w:hanging="130"/>
              <w:rPr>
                <w:sz w:val="24"/>
              </w:rPr>
            </w:pPr>
            <w:r>
              <w:rPr>
                <w:sz w:val="24"/>
              </w:rPr>
              <w:t>N82,3-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96,6</w:t>
            </w:r>
          </w:p>
        </w:tc>
        <w:tc>
          <w:tcPr>
            <w:tcW w:w="1561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100-250</w:t>
            </w:r>
          </w:p>
          <w:p>
            <w:pPr>
              <w:pStyle w:val="TableParagraph"/>
              <w:spacing w:before="3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2" w:lineRule="auto"/>
              <w:ind w:left="186" w:right="184" w:firstLine="9"/>
              <w:jc w:val="both"/>
              <w:rPr>
                <w:sz w:val="24"/>
              </w:rPr>
            </w:pPr>
            <w:r>
              <w:rPr>
                <w:sz w:val="24"/>
              </w:rPr>
              <w:t>Вересень-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9"/>
                <w:sz w:val="24"/>
              </w:rPr>
              <w:t> </w:t>
            </w:r>
            <w:r>
              <w:rPr>
                <w:sz w:val="24"/>
              </w:rPr>
              <w:t>Березень-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/>
              <w:ind w:left="181" w:right="185" w:firstLine="9"/>
              <w:jc w:val="both"/>
              <w:rPr>
                <w:sz w:val="24"/>
              </w:rPr>
            </w:pPr>
            <w:r>
              <w:rPr>
                <w:sz w:val="24"/>
              </w:rPr>
              <w:t>Вересень-</w:t>
            </w:r>
            <w:r>
              <w:rPr>
                <w:spacing w:val="-58"/>
                <w:sz w:val="24"/>
              </w:rPr>
              <w:t> </w:t>
            </w:r>
            <w:r>
              <w:rPr>
                <w:spacing w:val="-1"/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Березень-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983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7" w:lineRule="auto" w:before="1"/>
              <w:ind w:left="336" w:right="111" w:hanging="192"/>
              <w:rPr>
                <w:sz w:val="24"/>
              </w:rPr>
            </w:pPr>
            <w:r>
              <w:rPr>
                <w:spacing w:val="-1"/>
                <w:sz w:val="24"/>
              </w:rPr>
              <w:t>Аміачна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вода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7" w:lineRule="auto" w:before="1"/>
              <w:ind w:left="408" w:right="89" w:hanging="293"/>
              <w:rPr>
                <w:sz w:val="24"/>
              </w:rPr>
            </w:pPr>
            <w:r>
              <w:rPr>
                <w:sz w:val="24"/>
              </w:rPr>
              <w:t>NH3H2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</w:t>
            </w:r>
          </w:p>
        </w:tc>
        <w:tc>
          <w:tcPr>
            <w:tcW w:w="989" w:type="dxa"/>
          </w:tcPr>
          <w:p>
            <w:pPr>
              <w:pStyle w:val="TableParagraph"/>
              <w:spacing w:line="247" w:lineRule="auto" w:before="126"/>
              <w:ind w:left="288" w:right="127" w:hanging="130"/>
              <w:rPr>
                <w:sz w:val="24"/>
              </w:rPr>
            </w:pPr>
            <w:r>
              <w:rPr>
                <w:sz w:val="24"/>
              </w:rPr>
              <w:t>N20,5-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20,8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126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7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7" w:lineRule="auto" w:before="126"/>
              <w:ind w:left="292" w:right="161" w:hanging="111"/>
              <w:rPr>
                <w:sz w:val="24"/>
              </w:rPr>
            </w:pP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line="247" w:lineRule="auto" w:before="126"/>
              <w:ind w:left="286" w:right="162" w:hanging="111"/>
              <w:rPr>
                <w:sz w:val="24"/>
              </w:rPr>
            </w:pP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</w:tr>
      <w:tr>
        <w:trPr>
          <w:trHeight w:val="989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КАС</w:t>
            </w:r>
          </w:p>
        </w:tc>
        <w:tc>
          <w:tcPr>
            <w:tcW w:w="99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350" w:right="147" w:hanging="173"/>
              <w:rPr>
                <w:sz w:val="24"/>
              </w:rPr>
            </w:pPr>
            <w:r>
              <w:rPr>
                <w:sz w:val="24"/>
              </w:rPr>
              <w:t>NH2N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O3</w:t>
            </w:r>
          </w:p>
        </w:tc>
        <w:tc>
          <w:tcPr>
            <w:tcW w:w="989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10" w:right="95"/>
              <w:jc w:val="center"/>
              <w:rPr>
                <w:sz w:val="24"/>
              </w:rPr>
            </w:pPr>
            <w:r>
              <w:rPr>
                <w:sz w:val="24"/>
              </w:rPr>
              <w:t>N28-32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131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250</w:t>
            </w:r>
          </w:p>
          <w:p>
            <w:pPr>
              <w:pStyle w:val="TableParagraph"/>
              <w:spacing w:before="7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7" w:lineRule="auto" w:before="131"/>
              <w:ind w:left="292" w:right="161" w:hanging="111"/>
              <w:rPr>
                <w:sz w:val="24"/>
              </w:rPr>
            </w:pP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line="247" w:lineRule="auto" w:before="131"/>
              <w:ind w:left="310" w:right="262" w:hanging="29"/>
              <w:rPr>
                <w:sz w:val="24"/>
              </w:rPr>
            </w:pPr>
            <w:r>
              <w:rPr>
                <w:sz w:val="24"/>
              </w:rPr>
              <w:t>Лютий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988" w:hRule="atLeast"/>
        </w:trPr>
        <w:tc>
          <w:tcPr>
            <w:tcW w:w="1421" w:type="dxa"/>
          </w:tcPr>
          <w:p>
            <w:pPr>
              <w:pStyle w:val="TableParagraph"/>
              <w:spacing w:line="242" w:lineRule="auto"/>
              <w:ind w:left="139" w:right="129"/>
              <w:jc w:val="center"/>
              <w:rPr>
                <w:sz w:val="24"/>
              </w:rPr>
            </w:pPr>
            <w:r>
              <w:rPr>
                <w:sz w:val="24"/>
              </w:rPr>
              <w:t>Комплексн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Азотно-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Фосфорні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10"/>
              <w:rPr>
                <w:sz w:val="23"/>
              </w:rPr>
            </w:pPr>
          </w:p>
          <w:p>
            <w:pPr>
              <w:pStyle w:val="TableParagraph"/>
              <w:ind w:left="15"/>
              <w:jc w:val="center"/>
              <w:rPr>
                <w:sz w:val="24"/>
              </w:rPr>
            </w:pPr>
            <w:hyperlink r:id="rId28">
              <w:r>
                <w:rPr>
                  <w:sz w:val="24"/>
                </w:rPr>
                <w:t>Амофос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89" w:right="80"/>
              <w:jc w:val="center"/>
              <w:rPr>
                <w:sz w:val="24"/>
              </w:rPr>
            </w:pPr>
            <w:r>
              <w:rPr>
                <w:sz w:val="24"/>
              </w:rPr>
              <w:t>N-P</w:t>
            </w:r>
          </w:p>
        </w:tc>
        <w:tc>
          <w:tcPr>
            <w:tcW w:w="989" w:type="dxa"/>
          </w:tcPr>
          <w:p>
            <w:pPr>
              <w:pStyle w:val="TableParagraph"/>
              <w:spacing w:line="247" w:lineRule="auto" w:before="131"/>
              <w:ind w:left="149" w:right="112" w:hanging="20"/>
              <w:rPr>
                <w:sz w:val="24"/>
              </w:rPr>
            </w:pPr>
            <w:r>
              <w:rPr>
                <w:sz w:val="24"/>
              </w:rPr>
              <w:t>N12-18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Р46-52</w:t>
            </w:r>
          </w:p>
        </w:tc>
        <w:tc>
          <w:tcPr>
            <w:tcW w:w="1561" w:type="dxa"/>
          </w:tcPr>
          <w:p>
            <w:pPr>
              <w:pStyle w:val="TableParagraph"/>
              <w:spacing w:line="242" w:lineRule="auto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131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400</w:t>
            </w:r>
          </w:p>
          <w:p>
            <w:pPr>
              <w:pStyle w:val="TableParagraph"/>
              <w:spacing w:before="7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7" w:lineRule="auto" w:before="131"/>
              <w:ind w:left="220" w:right="187" w:hanging="15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  <w:tc>
          <w:tcPr>
            <w:tcW w:w="1417" w:type="dxa"/>
          </w:tcPr>
          <w:p>
            <w:pPr>
              <w:pStyle w:val="TableParagraph"/>
              <w:spacing w:line="247" w:lineRule="auto" w:before="131"/>
              <w:ind w:left="253" w:right="235" w:hanging="5"/>
              <w:rPr>
                <w:sz w:val="24"/>
              </w:rPr>
            </w:pPr>
            <w:r>
              <w:rPr>
                <w:sz w:val="24"/>
              </w:rPr>
              <w:t>Липень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</w:t>
            </w:r>
          </w:p>
        </w:tc>
      </w:tr>
    </w:tbl>
    <w:p>
      <w:pPr>
        <w:spacing w:after="0" w:line="247" w:lineRule="auto"/>
        <w:rPr>
          <w:sz w:val="24"/>
        </w:rPr>
        <w:sectPr>
          <w:headerReference w:type="default" r:id="rId21"/>
          <w:pgSz w:w="11910" w:h="16840"/>
          <w:pgMar w:header="756" w:footer="0" w:top="1000" w:bottom="280" w:left="880" w:right="440"/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spacing w:line="357" w:lineRule="auto" w:before="87" w:after="13"/>
        <w:ind w:left="536" w:right="946" w:firstLine="706"/>
      </w:pPr>
      <w:r>
        <w:rPr/>
        <w:t>Продовження таблиці 2.5 – Опис видів мінеральних добрив (складено</w:t>
      </w:r>
      <w:r>
        <w:rPr>
          <w:spacing w:val="-67"/>
        </w:rPr>
        <w:t> </w:t>
      </w:r>
      <w:r>
        <w:rPr/>
        <w:t>автором)</w:t>
      </w:r>
    </w:p>
    <w:tbl>
      <w:tblPr>
        <w:tblW w:w="0" w:type="auto"/>
        <w:jc w:val="left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21"/>
        <w:gridCol w:w="1133"/>
        <w:gridCol w:w="994"/>
        <w:gridCol w:w="989"/>
        <w:gridCol w:w="1561"/>
        <w:gridCol w:w="1278"/>
        <w:gridCol w:w="1422"/>
        <w:gridCol w:w="1417"/>
      </w:tblGrid>
      <w:tr>
        <w:trPr>
          <w:trHeight w:val="1262" w:hRule="atLeast"/>
        </w:trPr>
        <w:tc>
          <w:tcPr>
            <w:tcW w:w="2554" w:type="dxa"/>
            <w:gridSpan w:val="2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249"/>
              <w:rPr>
                <w:sz w:val="24"/>
              </w:rPr>
            </w:pPr>
            <w:r>
              <w:rPr>
                <w:sz w:val="24"/>
              </w:rPr>
              <w:t>Мінеральні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  <w:tc>
          <w:tcPr>
            <w:tcW w:w="994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384" w:right="118" w:hanging="240"/>
              <w:rPr>
                <w:sz w:val="24"/>
              </w:rPr>
            </w:pPr>
            <w:r>
              <w:rPr>
                <w:sz w:val="24"/>
              </w:rPr>
              <w:t>Форму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</w:t>
            </w:r>
          </w:p>
        </w:tc>
        <w:tc>
          <w:tcPr>
            <w:tcW w:w="989" w:type="dxa"/>
          </w:tcPr>
          <w:p>
            <w:pPr>
              <w:pStyle w:val="TableParagraph"/>
              <w:ind w:left="139" w:right="123" w:hanging="4"/>
              <w:jc w:val="center"/>
              <w:rPr>
                <w:sz w:val="24"/>
              </w:rPr>
            </w:pPr>
            <w:r>
              <w:rPr>
                <w:sz w:val="24"/>
              </w:rPr>
              <w:t>Вміст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речови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ни</w:t>
            </w:r>
          </w:p>
        </w:tc>
        <w:tc>
          <w:tcPr>
            <w:tcW w:w="1561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303"/>
              <w:rPr>
                <w:sz w:val="24"/>
              </w:rPr>
            </w:pPr>
            <w:r>
              <w:rPr>
                <w:sz w:val="24"/>
              </w:rPr>
              <w:t>Культура</w:t>
            </w:r>
          </w:p>
        </w:tc>
        <w:tc>
          <w:tcPr>
            <w:tcW w:w="1278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177" w:right="142" w:firstLine="115"/>
              <w:rPr>
                <w:sz w:val="24"/>
              </w:rPr>
            </w:pPr>
            <w:r>
              <w:rPr>
                <w:sz w:val="24"/>
              </w:rPr>
              <w:t>Норми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422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44" w:right="219" w:firstLine="86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417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7" w:lineRule="auto"/>
              <w:ind w:left="296" w:right="286" w:firstLine="28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закупки</w:t>
            </w:r>
          </w:p>
        </w:tc>
      </w:tr>
      <w:tr>
        <w:trPr>
          <w:trHeight w:val="1267" w:hRule="atLeast"/>
        </w:trPr>
        <w:tc>
          <w:tcPr>
            <w:tcW w:w="142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513" w:right="101" w:hanging="389"/>
              <w:rPr>
                <w:sz w:val="24"/>
              </w:rPr>
            </w:pPr>
            <w:hyperlink r:id="rId29">
              <w:r>
                <w:rPr>
                  <w:spacing w:val="-1"/>
                  <w:sz w:val="24"/>
                </w:rPr>
                <w:t>Діамофо</w:t>
              </w:r>
            </w:hyperlink>
            <w:r>
              <w:rPr>
                <w:spacing w:val="-57"/>
                <w:sz w:val="24"/>
              </w:rPr>
              <w:t> </w:t>
            </w:r>
            <w:hyperlink r:id="rId29">
              <w:r>
                <w:rPr>
                  <w:sz w:val="24"/>
                </w:rPr>
                <w:t>с</w:t>
              </w:r>
            </w:hyperlink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21"/>
              </w:rPr>
            </w:pPr>
          </w:p>
          <w:p>
            <w:pPr>
              <w:pStyle w:val="TableParagraph"/>
              <w:spacing w:line="244" w:lineRule="auto" w:before="1"/>
              <w:ind w:left="216" w:right="134" w:hanging="53"/>
              <w:rPr>
                <w:sz w:val="16"/>
              </w:rPr>
            </w:pPr>
            <w:r>
              <w:rPr>
                <w:position w:val="2"/>
                <w:sz w:val="24"/>
              </w:rPr>
              <w:t>(NH</w:t>
            </w:r>
            <w:r>
              <w:rPr>
                <w:sz w:val="16"/>
              </w:rPr>
              <w:t>4</w:t>
            </w:r>
            <w:r>
              <w:rPr>
                <w:position w:val="2"/>
                <w:sz w:val="24"/>
              </w:rPr>
              <w:t>)</w:t>
            </w:r>
            <w:r>
              <w:rPr>
                <w:sz w:val="16"/>
              </w:rPr>
              <w:t>2</w:t>
            </w:r>
            <w:r>
              <w:rPr>
                <w:spacing w:val="-37"/>
                <w:sz w:val="16"/>
              </w:rPr>
              <w:t> </w:t>
            </w:r>
            <w:r>
              <w:rPr>
                <w:position w:val="2"/>
                <w:sz w:val="24"/>
              </w:rPr>
              <w:t>HPO</w:t>
            </w:r>
            <w:r>
              <w:rPr>
                <w:sz w:val="16"/>
              </w:rPr>
              <w:t>4</w:t>
            </w:r>
          </w:p>
        </w:tc>
        <w:tc>
          <w:tcPr>
            <w:tcW w:w="989" w:type="dxa"/>
          </w:tcPr>
          <w:p>
            <w:pPr>
              <w:pStyle w:val="TableParagraph"/>
              <w:spacing w:line="242" w:lineRule="auto" w:before="131"/>
              <w:ind w:left="298" w:right="275" w:hanging="10"/>
              <w:jc w:val="both"/>
              <w:rPr>
                <w:sz w:val="24"/>
              </w:rPr>
            </w:pPr>
            <w:r>
              <w:rPr>
                <w:sz w:val="24"/>
              </w:rPr>
              <w:t>N10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Р26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К26</w:t>
            </w:r>
          </w:p>
        </w:tc>
        <w:tc>
          <w:tcPr>
            <w:tcW w:w="1561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150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400</w:t>
            </w:r>
          </w:p>
          <w:p>
            <w:pPr>
              <w:pStyle w:val="TableParagraph"/>
              <w:spacing w:before="3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2" w:lineRule="auto"/>
              <w:ind w:left="181" w:right="158" w:hanging="15"/>
              <w:jc w:val="both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/>
              <w:ind w:left="176" w:right="173" w:firstLine="24"/>
              <w:jc w:val="both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1262" w:hRule="atLeast"/>
        </w:trPr>
        <w:tc>
          <w:tcPr>
            <w:tcW w:w="142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42" w:lineRule="auto"/>
              <w:ind w:left="316" w:right="116" w:hanging="173"/>
              <w:rPr>
                <w:sz w:val="24"/>
              </w:rPr>
            </w:pPr>
            <w:r>
              <w:rPr>
                <w:sz w:val="24"/>
              </w:rPr>
              <w:t>Нітроам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офос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4"/>
              <w:ind w:right="160"/>
              <w:jc w:val="right"/>
              <w:rPr>
                <w:sz w:val="24"/>
              </w:rPr>
            </w:pPr>
            <w:r>
              <w:rPr>
                <w:sz w:val="24"/>
              </w:rPr>
              <w:t>N-P-K</w:t>
            </w:r>
          </w:p>
        </w:tc>
        <w:tc>
          <w:tcPr>
            <w:tcW w:w="989" w:type="dxa"/>
          </w:tcPr>
          <w:p>
            <w:pPr>
              <w:pStyle w:val="TableParagraph"/>
              <w:spacing w:line="242" w:lineRule="auto" w:before="126"/>
              <w:ind w:left="134" w:right="112" w:hanging="5"/>
              <w:jc w:val="both"/>
              <w:rPr>
                <w:sz w:val="24"/>
              </w:rPr>
            </w:pPr>
            <w:r>
              <w:rPr>
                <w:sz w:val="24"/>
              </w:rPr>
              <w:t>N15-16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Р15-16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К15-16</w:t>
            </w:r>
          </w:p>
        </w:tc>
        <w:tc>
          <w:tcPr>
            <w:tcW w:w="1561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312" w:right="302" w:firstLine="52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100-250</w:t>
            </w:r>
          </w:p>
          <w:p>
            <w:pPr>
              <w:pStyle w:val="TableParagraph"/>
              <w:spacing w:before="7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ind w:left="181" w:right="158" w:hanging="15"/>
              <w:jc w:val="both"/>
              <w:rPr>
                <w:sz w:val="24"/>
              </w:rPr>
            </w:pPr>
            <w:r>
              <w:rPr>
                <w:sz w:val="24"/>
              </w:rPr>
              <w:t>Вересень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ind w:left="176" w:right="173" w:firstLine="24"/>
              <w:jc w:val="both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1540" w:hRule="atLeast"/>
        </w:trPr>
        <w:tc>
          <w:tcPr>
            <w:tcW w:w="1421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66"/>
              <w:ind w:left="321"/>
              <w:rPr>
                <w:sz w:val="24"/>
              </w:rPr>
            </w:pPr>
            <w:r>
              <w:rPr>
                <w:sz w:val="24"/>
              </w:rPr>
              <w:t>Калійні</w:t>
            </w:r>
          </w:p>
        </w:tc>
        <w:tc>
          <w:tcPr>
            <w:tcW w:w="113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292" w:right="147" w:hanging="120"/>
              <w:rPr>
                <w:sz w:val="24"/>
              </w:rPr>
            </w:pPr>
            <w:r>
              <w:rPr>
                <w:sz w:val="24"/>
              </w:rPr>
              <w:t>Хлорид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(КCl)</w:t>
            </w:r>
          </w:p>
        </w:tc>
        <w:tc>
          <w:tcPr>
            <w:tcW w:w="99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21"/>
              </w:rPr>
            </w:pPr>
          </w:p>
          <w:p>
            <w:pPr>
              <w:pStyle w:val="TableParagraph"/>
              <w:ind w:left="288"/>
              <w:rPr>
                <w:sz w:val="24"/>
              </w:rPr>
            </w:pPr>
            <w:r>
              <w:rPr>
                <w:sz w:val="24"/>
              </w:rPr>
              <w:t>KCI</w:t>
            </w:r>
          </w:p>
        </w:tc>
        <w:tc>
          <w:tcPr>
            <w:tcW w:w="98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30" w:right="117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K58-60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CI40-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48</w:t>
            </w:r>
          </w:p>
        </w:tc>
        <w:tc>
          <w:tcPr>
            <w:tcW w:w="1561" w:type="dxa"/>
          </w:tcPr>
          <w:p>
            <w:pPr>
              <w:pStyle w:val="TableParagraph"/>
              <w:ind w:left="283" w:right="271" w:firstLine="81"/>
              <w:jc w:val="both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Овочеві,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плодові</w:t>
            </w:r>
          </w:p>
        </w:tc>
        <w:tc>
          <w:tcPr>
            <w:tcW w:w="1278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400</w:t>
            </w:r>
          </w:p>
          <w:p>
            <w:pPr>
              <w:pStyle w:val="TableParagraph"/>
              <w:spacing w:before="7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before="131"/>
              <w:ind w:left="181" w:right="173" w:firstLine="24"/>
              <w:jc w:val="both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before="131"/>
              <w:ind w:left="91" w:right="93"/>
              <w:jc w:val="center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Лютий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</w:tc>
      </w:tr>
      <w:tr>
        <w:trPr>
          <w:trHeight w:val="1262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line="242" w:lineRule="auto" w:before="131"/>
              <w:ind w:left="172" w:right="146" w:hanging="10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Калійна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селітра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(КNO3)</w:t>
            </w:r>
          </w:p>
        </w:tc>
        <w:tc>
          <w:tcPr>
            <w:tcW w:w="994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right="172"/>
              <w:jc w:val="right"/>
              <w:rPr>
                <w:sz w:val="24"/>
              </w:rPr>
            </w:pPr>
            <w:r>
              <w:rPr>
                <w:sz w:val="24"/>
              </w:rPr>
              <w:t>KNO3.</w:t>
            </w:r>
          </w:p>
        </w:tc>
        <w:tc>
          <w:tcPr>
            <w:tcW w:w="989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437" w:right="113" w:hanging="293"/>
              <w:rPr>
                <w:sz w:val="24"/>
              </w:rPr>
            </w:pPr>
            <w:r>
              <w:rPr>
                <w:spacing w:val="-1"/>
                <w:sz w:val="24"/>
              </w:rPr>
              <w:t>K13N4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4</w:t>
            </w:r>
          </w:p>
        </w:tc>
        <w:tc>
          <w:tcPr>
            <w:tcW w:w="1561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73" w:right="152"/>
              <w:jc w:val="center"/>
              <w:rPr>
                <w:sz w:val="24"/>
              </w:rPr>
            </w:pPr>
            <w:r>
              <w:rPr>
                <w:sz w:val="24"/>
              </w:rPr>
              <w:t>Овочеві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плодові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3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ind w:left="181" w:right="173" w:firstLine="24"/>
              <w:jc w:val="both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ind w:left="91" w:right="93"/>
              <w:jc w:val="center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Лютий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</w:tc>
      </w:tr>
      <w:tr>
        <w:trPr>
          <w:trHeight w:val="1540" w:hRule="atLeast"/>
        </w:trPr>
        <w:tc>
          <w:tcPr>
            <w:tcW w:w="142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Калімаг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незія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(K2SO4</w:t>
            </w:r>
          </w:p>
          <w:p>
            <w:pPr>
              <w:pStyle w:val="TableParagraph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*MgSO4</w:t>
            </w:r>
          </w:p>
          <w:p>
            <w:pPr>
              <w:pStyle w:val="TableParagraph"/>
              <w:ind w:left="13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)</w:t>
            </w:r>
          </w:p>
        </w:tc>
        <w:tc>
          <w:tcPr>
            <w:tcW w:w="994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spacing w:line="275" w:lineRule="exact"/>
              <w:ind w:left="134"/>
              <w:rPr>
                <w:sz w:val="24"/>
              </w:rPr>
            </w:pPr>
            <w:r>
              <w:rPr>
                <w:sz w:val="24"/>
              </w:rPr>
              <w:t>K2SO4</w:t>
            </w:r>
          </w:p>
          <w:p>
            <w:pPr>
              <w:pStyle w:val="TableParagraph"/>
              <w:spacing w:line="247" w:lineRule="auto"/>
              <w:ind w:left="437" w:right="88" w:hanging="322"/>
              <w:rPr>
                <w:sz w:val="24"/>
              </w:rPr>
            </w:pPr>
            <w:r>
              <w:rPr>
                <w:sz w:val="24"/>
              </w:rPr>
              <w:t>*MgSO</w:t>
            </w:r>
            <w:r>
              <w:rPr>
                <w:w w:val="99"/>
                <w:sz w:val="24"/>
              </w:rPr>
              <w:t> </w:t>
            </w:r>
            <w:r>
              <w:rPr>
                <w:sz w:val="24"/>
              </w:rPr>
              <w:t>4</w:t>
            </w:r>
          </w:p>
        </w:tc>
        <w:tc>
          <w:tcPr>
            <w:tcW w:w="989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187" w:right="98" w:hanging="68"/>
              <w:rPr>
                <w:sz w:val="24"/>
              </w:rPr>
            </w:pPr>
            <w:r>
              <w:rPr>
                <w:spacing w:val="-1"/>
                <w:sz w:val="24"/>
              </w:rPr>
              <w:t>K30Mg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17S10</w:t>
            </w:r>
          </w:p>
        </w:tc>
        <w:tc>
          <w:tcPr>
            <w:tcW w:w="1561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42" w:lineRule="auto"/>
              <w:ind w:left="173" w:right="152"/>
              <w:jc w:val="center"/>
              <w:rPr>
                <w:sz w:val="24"/>
              </w:rPr>
            </w:pPr>
            <w:r>
              <w:rPr>
                <w:sz w:val="24"/>
              </w:rPr>
              <w:t>Овочеві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плодові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культури</w:t>
            </w:r>
          </w:p>
        </w:tc>
        <w:tc>
          <w:tcPr>
            <w:tcW w:w="1278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157" w:right="144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300</w:t>
            </w:r>
          </w:p>
          <w:p>
            <w:pPr>
              <w:pStyle w:val="TableParagraph"/>
              <w:spacing w:before="2"/>
              <w:ind w:left="157" w:right="138"/>
              <w:jc w:val="center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422" w:type="dxa"/>
          </w:tcPr>
          <w:p>
            <w:pPr>
              <w:pStyle w:val="TableParagraph"/>
              <w:spacing w:line="242" w:lineRule="auto" w:before="131"/>
              <w:ind w:left="181" w:right="173" w:firstLine="24"/>
              <w:jc w:val="both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417" w:type="dxa"/>
          </w:tcPr>
          <w:p>
            <w:pPr>
              <w:pStyle w:val="TableParagraph"/>
              <w:spacing w:line="242" w:lineRule="auto" w:before="131"/>
              <w:ind w:left="91" w:right="93"/>
              <w:jc w:val="center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Лютий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 w:before="1"/>
        <w:ind w:left="536" w:right="122" w:firstLine="706"/>
        <w:jc w:val="both"/>
      </w:pP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приналежність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різноманітні культури, а також видна чітка сезонність попиту на діючі речовини,</w:t>
      </w:r>
      <w:r>
        <w:rPr>
          <w:spacing w:val="1"/>
        </w:rPr>
        <w:t> </w:t>
      </w:r>
      <w:r>
        <w:rPr/>
        <w:t>також відрізняється</w:t>
      </w:r>
      <w:r>
        <w:rPr>
          <w:spacing w:val="2"/>
        </w:rPr>
        <w:t> </w:t>
      </w:r>
      <w:r>
        <w:rPr/>
        <w:t>норма</w:t>
      </w:r>
      <w:r>
        <w:rPr>
          <w:spacing w:val="2"/>
        </w:rPr>
        <w:t> </w:t>
      </w:r>
      <w:r>
        <w:rPr/>
        <w:t>внесення</w:t>
      </w:r>
      <w:r>
        <w:rPr>
          <w:spacing w:val="1"/>
        </w:rPr>
        <w:t> </w:t>
      </w:r>
      <w:r>
        <w:rPr/>
        <w:t>добрив.</w:t>
      </w:r>
    </w:p>
    <w:p>
      <w:pPr>
        <w:pStyle w:val="BodyText"/>
        <w:spacing w:line="360" w:lineRule="auto" w:before="1"/>
        <w:ind w:left="536" w:right="122" w:firstLine="706"/>
        <w:jc w:val="both"/>
      </w:pPr>
      <w:r>
        <w:rPr/>
        <w:t>Також розглянемо класифікацію мінеральних добрив на рисунку 2.10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-6"/>
        </w:rPr>
        <w:t> </w:t>
      </w:r>
      <w:r>
        <w:rPr/>
        <w:t>щоб</w:t>
      </w:r>
      <w:r>
        <w:rPr>
          <w:spacing w:val="-6"/>
        </w:rPr>
        <w:t> </w:t>
      </w:r>
      <w:r>
        <w:rPr/>
        <w:t>краще</w:t>
      </w:r>
      <w:r>
        <w:rPr>
          <w:spacing w:val="-8"/>
        </w:rPr>
        <w:t> </w:t>
      </w:r>
      <w:r>
        <w:rPr/>
        <w:t>розуміти</w:t>
      </w:r>
      <w:r>
        <w:rPr>
          <w:spacing w:val="-8"/>
        </w:rPr>
        <w:t> </w:t>
      </w:r>
      <w:r>
        <w:rPr/>
        <w:t>специфіку</w:t>
      </w:r>
      <w:r>
        <w:rPr>
          <w:spacing w:val="-12"/>
        </w:rPr>
        <w:t> </w:t>
      </w:r>
      <w:r>
        <w:rPr/>
        <w:t>даного</w:t>
      </w:r>
      <w:r>
        <w:rPr>
          <w:spacing w:val="-8"/>
        </w:rPr>
        <w:t> </w:t>
      </w:r>
      <w:r>
        <w:rPr/>
        <w:t>продукту,</w:t>
      </w:r>
      <w:r>
        <w:rPr>
          <w:spacing w:val="-6"/>
        </w:rPr>
        <w:t> </w:t>
      </w:r>
      <w:r>
        <w:rPr/>
        <w:t>була</w:t>
      </w:r>
      <w:r>
        <w:rPr>
          <w:spacing w:val="-6"/>
        </w:rPr>
        <w:t> </w:t>
      </w:r>
      <w:r>
        <w:rPr/>
        <w:t>створена</w:t>
      </w:r>
      <w:r>
        <w:rPr>
          <w:spacing w:val="-8"/>
        </w:rPr>
        <w:t> </w:t>
      </w:r>
      <w:r>
        <w:rPr/>
        <w:t>класифікація,</w:t>
      </w:r>
      <w:r>
        <w:rPr>
          <w:spacing w:val="-68"/>
        </w:rPr>
        <w:t> </w:t>
      </w:r>
      <w:r>
        <w:rPr/>
        <w:t>яка описує різноманітність речовин. На рисунку бачимо розділення мінеральних</w:t>
      </w:r>
      <w:r>
        <w:rPr>
          <w:spacing w:val="1"/>
        </w:rPr>
        <w:t> </w:t>
      </w:r>
      <w:r>
        <w:rPr/>
        <w:t>добрив на: аміачні, азотні та комплексні, також вказано відсоток діючої речовини,</w:t>
      </w:r>
      <w:r>
        <w:rPr>
          <w:spacing w:val="-67"/>
        </w:rPr>
        <w:t> </w:t>
      </w:r>
      <w:r>
        <w:rPr/>
        <w:t>країну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форму</w:t>
      </w:r>
      <w:r>
        <w:rPr>
          <w:spacing w:val="1"/>
        </w:rPr>
        <w:t> </w:t>
      </w:r>
      <w:r>
        <w:rPr/>
        <w:t>випуску,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зручний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транспортування</w:t>
      </w:r>
      <w:r>
        <w:rPr>
          <w:spacing w:val="5"/>
        </w:rPr>
        <w:t> </w:t>
      </w:r>
      <w:r>
        <w:rPr/>
        <w:t>(рис.</w:t>
      </w:r>
      <w:r>
        <w:rPr>
          <w:spacing w:val="4"/>
        </w:rPr>
        <w:t> </w:t>
      </w:r>
      <w:r>
        <w:rPr/>
        <w:t>2.10).</w:t>
      </w:r>
    </w:p>
    <w:p>
      <w:pPr>
        <w:spacing w:after="0" w:line="360" w:lineRule="auto"/>
        <w:jc w:val="both"/>
        <w:sectPr>
          <w:pgSz w:w="11910" w:h="16840"/>
          <w:pgMar w:header="756" w:footer="0" w:top="1000" w:bottom="280" w:left="880" w:right="440"/>
        </w:sectPr>
      </w:pPr>
    </w:p>
    <w:p>
      <w:pPr>
        <w:spacing w:before="127"/>
        <w:ind w:left="7078" w:right="6557" w:firstLine="0"/>
        <w:jc w:val="center"/>
        <w:rPr>
          <w:sz w:val="22"/>
        </w:rPr>
      </w:pPr>
      <w:r>
        <w:rPr>
          <w:sz w:val="22"/>
        </w:rPr>
        <w:t>Мінеральні</w:t>
      </w:r>
      <w:r>
        <w:rPr>
          <w:spacing w:val="-3"/>
          <w:sz w:val="22"/>
        </w:rPr>
        <w:t> </w:t>
      </w:r>
      <w:r>
        <w:rPr>
          <w:sz w:val="22"/>
        </w:rPr>
        <w:t>добрива</w:t>
      </w:r>
    </w:p>
    <w:p>
      <w:pPr>
        <w:spacing w:before="108"/>
        <w:ind w:left="0" w:right="231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61</w:t>
      </w:r>
    </w:p>
    <w:p>
      <w:pPr>
        <w:pStyle w:val="BodyText"/>
        <w:spacing w:before="4"/>
        <w:rPr>
          <w:rFonts w:ascii="Calibri"/>
          <w:sz w:val="26"/>
        </w:rPr>
      </w:pPr>
    </w:p>
    <w:p>
      <w:pPr>
        <w:spacing w:after="0"/>
        <w:rPr>
          <w:rFonts w:ascii="Calibri"/>
          <w:sz w:val="26"/>
        </w:rPr>
        <w:sectPr>
          <w:headerReference w:type="default" r:id="rId30"/>
          <w:pgSz w:w="16840" w:h="11910" w:orient="landscape"/>
          <w:pgMar w:header="0" w:footer="0" w:top="220" w:bottom="280" w:left="380" w:right="900"/>
        </w:sectPr>
      </w:pPr>
    </w:p>
    <w:p>
      <w:pPr>
        <w:spacing w:before="106"/>
        <w:ind w:left="662" w:right="0" w:firstLine="0"/>
        <w:jc w:val="left"/>
        <w:rPr>
          <w:sz w:val="22"/>
        </w:rPr>
      </w:pPr>
      <w:r>
        <w:rPr>
          <w:sz w:val="22"/>
        </w:rPr>
        <w:t>Амміак</w:t>
      </w:r>
      <w:r>
        <w:rPr>
          <w:spacing w:val="-1"/>
          <w:sz w:val="22"/>
        </w:rPr>
        <w:t> </w:t>
      </w:r>
      <w:r>
        <w:rPr>
          <w:sz w:val="22"/>
        </w:rPr>
        <w:t>2814</w:t>
      </w:r>
    </w:p>
    <w:p>
      <w:pPr>
        <w:spacing w:before="91"/>
        <w:ind w:left="662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Азотні</w:t>
      </w:r>
      <w:r>
        <w:rPr>
          <w:spacing w:val="-6"/>
          <w:sz w:val="22"/>
        </w:rPr>
        <w:t> </w:t>
      </w:r>
      <w:r>
        <w:rPr>
          <w:sz w:val="22"/>
        </w:rPr>
        <w:t>3102</w:t>
      </w:r>
    </w:p>
    <w:p>
      <w:pPr>
        <w:spacing w:before="91"/>
        <w:ind w:left="662" w:right="0" w:firstLine="0"/>
        <w:jc w:val="left"/>
        <w:rPr>
          <w:sz w:val="22"/>
        </w:rPr>
      </w:pPr>
      <w:r>
        <w:rPr/>
        <w:br w:type="column"/>
      </w:r>
      <w:r>
        <w:rPr>
          <w:sz w:val="22"/>
        </w:rPr>
        <w:t>Комплексні</w:t>
      </w:r>
      <w:r>
        <w:rPr>
          <w:spacing w:val="-5"/>
          <w:sz w:val="22"/>
        </w:rPr>
        <w:t> </w:t>
      </w:r>
      <w:r>
        <w:rPr>
          <w:sz w:val="22"/>
        </w:rPr>
        <w:t>3105</w:t>
      </w:r>
    </w:p>
    <w:p>
      <w:pPr>
        <w:spacing w:after="0"/>
        <w:jc w:val="left"/>
        <w:rPr>
          <w:sz w:val="22"/>
        </w:rPr>
        <w:sectPr>
          <w:type w:val="continuous"/>
          <w:pgSz w:w="16840" w:h="11910" w:orient="landscape"/>
          <w:pgMar w:top="1000" w:bottom="280" w:left="380" w:right="900"/>
          <w:cols w:num="3" w:equalWidth="0">
            <w:col w:w="1902" w:space="4901"/>
            <w:col w:w="1826" w:space="3658"/>
            <w:col w:w="327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6840" w:h="11910" w:orient="landscape"/>
          <w:pgMar w:top="1000" w:bottom="280" w:left="380" w:right="900"/>
        </w:sectPr>
      </w:pP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14"/>
        </w:numPr>
        <w:tabs>
          <w:tab w:pos="268" w:val="left" w:leader="none"/>
        </w:tabs>
        <w:spacing w:line="240" w:lineRule="auto" w:before="0" w:after="0"/>
        <w:ind w:left="267" w:right="0" w:hanging="154"/>
        <w:jc w:val="left"/>
        <w:rPr>
          <w:sz w:val="20"/>
        </w:rPr>
      </w:pPr>
      <w:r>
        <w:rPr>
          <w:sz w:val="20"/>
        </w:rPr>
        <w:t>Сировина.</w:t>
      </w:r>
    </w:p>
    <w:p>
      <w:pPr>
        <w:pStyle w:val="ListParagraph"/>
        <w:numPr>
          <w:ilvl w:val="0"/>
          <w:numId w:val="14"/>
        </w:numPr>
        <w:tabs>
          <w:tab w:pos="369" w:val="left" w:leader="none"/>
        </w:tabs>
        <w:spacing w:line="240" w:lineRule="auto" w:before="140" w:after="0"/>
        <w:ind w:left="368" w:right="0" w:hanging="202"/>
        <w:jc w:val="left"/>
        <w:rPr>
          <w:sz w:val="20"/>
        </w:rPr>
      </w:pPr>
      <w:r>
        <w:rPr>
          <w:sz w:val="20"/>
        </w:rPr>
        <w:t>Мінеральні добрива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2"/>
        </w:rPr>
      </w:pPr>
    </w:p>
    <w:p>
      <w:pPr>
        <w:spacing w:before="0"/>
        <w:ind w:left="114" w:right="0" w:firstLine="0"/>
        <w:jc w:val="left"/>
        <w:rPr>
          <w:sz w:val="20"/>
        </w:rPr>
      </w:pPr>
      <w:r>
        <w:rPr>
          <w:sz w:val="20"/>
        </w:rPr>
        <w:t>Форма</w:t>
      </w:r>
      <w:r>
        <w:rPr>
          <w:spacing w:val="-1"/>
          <w:sz w:val="20"/>
        </w:rPr>
        <w:t> </w:t>
      </w:r>
      <w:r>
        <w:rPr>
          <w:sz w:val="20"/>
        </w:rPr>
        <w:t>випуску:</w:t>
      </w:r>
      <w:r>
        <w:rPr>
          <w:spacing w:val="-1"/>
          <w:sz w:val="20"/>
        </w:rPr>
        <w:t> </w:t>
      </w:r>
      <w:r>
        <w:rPr>
          <w:sz w:val="20"/>
        </w:rPr>
        <w:t>рідка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29"/>
        </w:rPr>
      </w:pPr>
    </w:p>
    <w:p>
      <w:pPr>
        <w:spacing w:line="266" w:lineRule="auto" w:before="1"/>
        <w:ind w:left="114" w:right="28" w:firstLine="0"/>
        <w:jc w:val="left"/>
        <w:rPr>
          <w:sz w:val="20"/>
        </w:rPr>
      </w:pPr>
      <w:r>
        <w:rPr>
          <w:sz w:val="20"/>
        </w:rPr>
        <w:t>Поставка:</w:t>
      </w:r>
      <w:r>
        <w:rPr>
          <w:spacing w:val="-7"/>
          <w:sz w:val="20"/>
        </w:rPr>
        <w:t> </w:t>
      </w:r>
      <w:r>
        <w:rPr>
          <w:sz w:val="20"/>
        </w:rPr>
        <w:t>цистерна,</w:t>
      </w:r>
      <w:r>
        <w:rPr>
          <w:spacing w:val="-2"/>
          <w:sz w:val="20"/>
        </w:rPr>
        <w:t> </w:t>
      </w:r>
      <w:r>
        <w:rPr>
          <w:sz w:val="20"/>
        </w:rPr>
        <w:t>авто,</w:t>
      </w:r>
      <w:r>
        <w:rPr>
          <w:spacing w:val="-47"/>
          <w:sz w:val="20"/>
        </w:rPr>
        <w:t> </w:t>
      </w:r>
      <w:r>
        <w:rPr>
          <w:sz w:val="20"/>
        </w:rPr>
        <w:t>ж/д.</w:t>
      </w:r>
    </w:p>
    <w:p>
      <w:pPr>
        <w:spacing w:before="93"/>
        <w:ind w:left="114" w:right="120" w:firstLine="0"/>
        <w:jc w:val="left"/>
        <w:rPr>
          <w:sz w:val="18"/>
        </w:rPr>
      </w:pPr>
      <w:r>
        <w:rPr/>
        <w:br w:type="column"/>
      </w:r>
      <w:r>
        <w:rPr>
          <w:sz w:val="20"/>
        </w:rPr>
        <w:t>Селітра:</w:t>
      </w:r>
      <w:r>
        <w:rPr>
          <w:spacing w:val="-47"/>
          <w:sz w:val="20"/>
        </w:rPr>
        <w:t> </w:t>
      </w:r>
      <w:r>
        <w:rPr>
          <w:sz w:val="18"/>
        </w:rPr>
        <w:t>Азот</w:t>
      </w:r>
      <w:r>
        <w:rPr>
          <w:spacing w:val="1"/>
          <w:sz w:val="18"/>
        </w:rPr>
        <w:t> </w:t>
      </w:r>
      <w:r>
        <w:rPr>
          <w:sz w:val="18"/>
        </w:rPr>
        <w:t>33,4%</w:t>
      </w:r>
    </w:p>
    <w:p>
      <w:pPr>
        <w:spacing w:before="0"/>
        <w:ind w:left="114" w:right="110" w:firstLine="0"/>
        <w:jc w:val="left"/>
        <w:rPr>
          <w:sz w:val="18"/>
        </w:rPr>
      </w:pPr>
      <w:r>
        <w:rPr>
          <w:sz w:val="18"/>
        </w:rPr>
        <w:t>(Турція,</w:t>
      </w:r>
      <w:r>
        <w:rPr>
          <w:spacing w:val="1"/>
          <w:sz w:val="18"/>
        </w:rPr>
        <w:t> </w:t>
      </w:r>
      <w:r>
        <w:rPr>
          <w:sz w:val="18"/>
        </w:rPr>
        <w:t>Болгарія)</w:t>
      </w:r>
      <w:r>
        <w:rPr>
          <w:spacing w:val="-42"/>
          <w:sz w:val="18"/>
        </w:rPr>
        <w:t> </w:t>
      </w:r>
      <w:r>
        <w:rPr>
          <w:sz w:val="18"/>
        </w:rPr>
        <w:t>Азот</w:t>
      </w:r>
      <w:r>
        <w:rPr>
          <w:spacing w:val="1"/>
          <w:sz w:val="18"/>
        </w:rPr>
        <w:t> </w:t>
      </w:r>
      <w:r>
        <w:rPr>
          <w:sz w:val="18"/>
        </w:rPr>
        <w:t>33,4%</w:t>
      </w:r>
    </w:p>
    <w:p>
      <w:pPr>
        <w:spacing w:line="207" w:lineRule="exact" w:before="2"/>
        <w:ind w:left="114" w:right="0" w:firstLine="0"/>
        <w:jc w:val="left"/>
        <w:rPr>
          <w:sz w:val="18"/>
        </w:rPr>
      </w:pPr>
      <w:r>
        <w:rPr>
          <w:sz w:val="18"/>
        </w:rPr>
        <w:t>Азот</w:t>
      </w:r>
    </w:p>
    <w:p>
      <w:pPr>
        <w:spacing w:line="207" w:lineRule="exact" w:before="0"/>
        <w:ind w:left="114" w:right="0" w:firstLine="0"/>
        <w:jc w:val="left"/>
        <w:rPr>
          <w:sz w:val="18"/>
        </w:rPr>
      </w:pPr>
      <w:r>
        <w:rPr>
          <w:sz w:val="18"/>
        </w:rPr>
        <w:t>33,1%+1%</w:t>
      </w:r>
    </w:p>
    <w:p>
      <w:pPr>
        <w:spacing w:before="38"/>
        <w:ind w:left="114" w:right="0" w:firstLine="0"/>
        <w:jc w:val="left"/>
        <w:rPr>
          <w:sz w:val="18"/>
        </w:rPr>
      </w:pPr>
      <w:r>
        <w:rPr>
          <w:sz w:val="18"/>
        </w:rPr>
        <w:t>фосфор</w:t>
      </w:r>
    </w:p>
    <w:p>
      <w:pPr>
        <w:pStyle w:val="BodyText"/>
        <w:spacing w:before="9"/>
        <w:rPr>
          <w:sz w:val="29"/>
        </w:rPr>
      </w:pPr>
      <w:r>
        <w:rPr/>
        <w:br w:type="column"/>
      </w:r>
      <w:r>
        <w:rPr>
          <w:sz w:val="29"/>
        </w:rPr>
      </w:r>
    </w:p>
    <w:p>
      <w:pPr>
        <w:spacing w:before="0"/>
        <w:ind w:left="114" w:right="0" w:firstLine="0"/>
        <w:jc w:val="left"/>
        <w:rPr>
          <w:sz w:val="20"/>
        </w:rPr>
      </w:pPr>
      <w:r>
        <w:rPr>
          <w:sz w:val="20"/>
        </w:rPr>
        <w:t>Карбамід</w:t>
      </w:r>
    </w:p>
    <w:p>
      <w:pPr>
        <w:spacing w:line="256" w:lineRule="auto" w:before="179"/>
        <w:ind w:left="325" w:right="27" w:hanging="202"/>
        <w:jc w:val="left"/>
        <w:rPr>
          <w:sz w:val="20"/>
        </w:rPr>
      </w:pPr>
      <w:r>
        <w:rPr>
          <w:sz w:val="20"/>
        </w:rPr>
        <w:t>Азот 46,2%</w:t>
      </w:r>
      <w:r>
        <w:rPr>
          <w:spacing w:val="-47"/>
          <w:sz w:val="20"/>
        </w:rPr>
        <w:t> </w:t>
      </w:r>
      <w:r>
        <w:rPr>
          <w:sz w:val="20"/>
        </w:rPr>
        <w:t>амінна</w:t>
      </w:r>
      <w:r>
        <w:rPr>
          <w:spacing w:val="1"/>
          <w:sz w:val="20"/>
        </w:rPr>
        <w:t> </w:t>
      </w:r>
      <w:r>
        <w:rPr>
          <w:sz w:val="20"/>
        </w:rPr>
        <w:t>форма</w:t>
      </w:r>
    </w:p>
    <w:p>
      <w:pPr>
        <w:spacing w:line="463" w:lineRule="auto" w:before="168"/>
        <w:ind w:left="114" w:right="90" w:firstLine="0"/>
        <w:jc w:val="left"/>
        <w:rPr>
          <w:sz w:val="16"/>
        </w:rPr>
      </w:pPr>
      <w:r>
        <w:rPr>
          <w:sz w:val="16"/>
        </w:rPr>
        <w:t>Узбекистан</w:t>
      </w:r>
      <w:r>
        <w:rPr>
          <w:spacing w:val="1"/>
          <w:sz w:val="16"/>
        </w:rPr>
        <w:t> </w:t>
      </w:r>
      <w:r>
        <w:rPr>
          <w:spacing w:val="-1"/>
          <w:sz w:val="16"/>
        </w:rPr>
        <w:t>Туркменістан</w:t>
      </w:r>
    </w:p>
    <w:p>
      <w:pPr>
        <w:spacing w:before="108"/>
        <w:ind w:left="421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КАС</w:t>
      </w:r>
    </w:p>
    <w:p>
      <w:pPr>
        <w:spacing w:before="177"/>
        <w:ind w:left="234" w:right="0" w:firstLine="0"/>
        <w:jc w:val="left"/>
        <w:rPr>
          <w:sz w:val="16"/>
        </w:rPr>
      </w:pPr>
      <w:r>
        <w:rPr>
          <w:sz w:val="16"/>
        </w:rPr>
        <w:t>(карбамід</w:t>
      </w:r>
      <w:r>
        <w:rPr>
          <w:spacing w:val="-5"/>
          <w:sz w:val="16"/>
        </w:rPr>
        <w:t> </w:t>
      </w:r>
      <w:r>
        <w:rPr>
          <w:sz w:val="16"/>
        </w:rPr>
        <w:t>+</w:t>
      </w:r>
    </w:p>
    <w:p>
      <w:pPr>
        <w:spacing w:line="451" w:lineRule="auto" w:before="3"/>
        <w:ind w:left="114" w:right="150" w:firstLine="244"/>
        <w:jc w:val="left"/>
        <w:rPr>
          <w:sz w:val="16"/>
        </w:rPr>
      </w:pPr>
      <w:r>
        <w:rPr>
          <w:spacing w:val="-1"/>
          <w:sz w:val="16"/>
        </w:rPr>
        <w:t>селітра)</w:t>
      </w:r>
      <w:r>
        <w:rPr>
          <w:spacing w:val="-37"/>
          <w:sz w:val="16"/>
        </w:rPr>
        <w:t> </w:t>
      </w:r>
      <w:r>
        <w:rPr>
          <w:sz w:val="16"/>
        </w:rPr>
        <w:t>32%</w:t>
      </w:r>
      <w:r>
        <w:rPr>
          <w:spacing w:val="-5"/>
          <w:sz w:val="16"/>
        </w:rPr>
        <w:t> </w:t>
      </w:r>
      <w:r>
        <w:rPr>
          <w:sz w:val="16"/>
        </w:rPr>
        <w:t>азот</w:t>
      </w:r>
    </w:p>
    <w:p>
      <w:pPr>
        <w:spacing w:line="183" w:lineRule="exact" w:before="0"/>
        <w:ind w:left="114" w:right="0" w:firstLine="0"/>
        <w:jc w:val="left"/>
        <w:rPr>
          <w:sz w:val="16"/>
        </w:rPr>
      </w:pPr>
      <w:r>
        <w:rPr>
          <w:sz w:val="16"/>
        </w:rPr>
        <w:t>30%</w:t>
      </w:r>
    </w:p>
    <w:p>
      <w:pPr>
        <w:spacing w:before="157"/>
        <w:ind w:left="114" w:right="0" w:firstLine="0"/>
        <w:jc w:val="left"/>
        <w:rPr>
          <w:sz w:val="16"/>
        </w:rPr>
      </w:pPr>
      <w:r>
        <w:rPr>
          <w:sz w:val="16"/>
        </w:rPr>
        <w:t>28%</w:t>
      </w:r>
    </w:p>
    <w:p>
      <w:pPr>
        <w:pStyle w:val="BodyText"/>
        <w:spacing w:before="1"/>
        <w:rPr>
          <w:sz w:val="14"/>
        </w:rPr>
      </w:pPr>
    </w:p>
    <w:p>
      <w:pPr>
        <w:spacing w:before="0"/>
        <w:ind w:left="114" w:right="0" w:firstLine="0"/>
        <w:jc w:val="left"/>
        <w:rPr>
          <w:sz w:val="16"/>
        </w:rPr>
      </w:pPr>
      <w:r>
        <w:rPr>
          <w:sz w:val="16"/>
        </w:rPr>
        <w:t>26%</w:t>
      </w:r>
    </w:p>
    <w:p>
      <w:pPr>
        <w:spacing w:before="156"/>
        <w:ind w:left="325" w:right="0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Сульфат</w:t>
      </w:r>
    </w:p>
    <w:p>
      <w:pPr>
        <w:spacing w:before="29"/>
        <w:ind w:left="402" w:right="0" w:firstLine="0"/>
        <w:jc w:val="left"/>
        <w:rPr>
          <w:sz w:val="20"/>
        </w:rPr>
      </w:pPr>
      <w:r>
        <w:rPr>
          <w:sz w:val="20"/>
        </w:rPr>
        <w:t>амонія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31"/>
        </w:rPr>
      </w:pPr>
    </w:p>
    <w:p>
      <w:pPr>
        <w:spacing w:before="0"/>
        <w:ind w:left="277" w:right="0" w:firstLine="0"/>
        <w:jc w:val="left"/>
        <w:rPr>
          <w:sz w:val="20"/>
        </w:rPr>
      </w:pPr>
      <w:r>
        <w:rPr>
          <w:sz w:val="20"/>
        </w:rPr>
        <w:t>21%</w:t>
      </w:r>
      <w:r>
        <w:rPr>
          <w:spacing w:val="-2"/>
          <w:sz w:val="20"/>
        </w:rPr>
        <w:t> </w:t>
      </w:r>
      <w:r>
        <w:rPr>
          <w:sz w:val="20"/>
        </w:rPr>
        <w:t>азот,</w:t>
      </w:r>
    </w:p>
    <w:p>
      <w:pPr>
        <w:spacing w:before="15"/>
        <w:ind w:left="258" w:right="0" w:firstLine="0"/>
        <w:jc w:val="left"/>
        <w:rPr>
          <w:sz w:val="20"/>
        </w:rPr>
      </w:pPr>
      <w:r>
        <w:rPr>
          <w:sz w:val="20"/>
        </w:rPr>
        <w:t>21%</w:t>
      </w:r>
      <w:r>
        <w:rPr>
          <w:spacing w:val="2"/>
          <w:sz w:val="20"/>
        </w:rPr>
        <w:t> </w:t>
      </w:r>
      <w:r>
        <w:rPr>
          <w:sz w:val="20"/>
        </w:rPr>
        <w:t>сірки</w:t>
      </w:r>
    </w:p>
    <w:p>
      <w:pPr>
        <w:spacing w:line="259" w:lineRule="auto" w:before="179"/>
        <w:ind w:left="114" w:right="217" w:firstLine="0"/>
        <w:jc w:val="left"/>
        <w:rPr>
          <w:sz w:val="20"/>
        </w:rPr>
      </w:pPr>
      <w:r>
        <w:rPr>
          <w:sz w:val="20"/>
        </w:rPr>
        <w:t>Форма</w:t>
      </w:r>
      <w:r>
        <w:rPr>
          <w:spacing w:val="1"/>
          <w:sz w:val="20"/>
        </w:rPr>
        <w:t> </w:t>
      </w:r>
      <w:r>
        <w:rPr>
          <w:sz w:val="20"/>
        </w:rPr>
        <w:t>випуску: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кристали,</w:t>
      </w:r>
      <w:r>
        <w:rPr>
          <w:spacing w:val="-47"/>
          <w:sz w:val="20"/>
        </w:rPr>
        <w:t> </w:t>
      </w:r>
      <w:r>
        <w:rPr>
          <w:sz w:val="20"/>
        </w:rPr>
        <w:t>гранули</w:t>
      </w:r>
    </w:p>
    <w:p>
      <w:pPr>
        <w:spacing w:before="151"/>
        <w:ind w:left="354" w:right="217" w:firstLine="0"/>
        <w:jc w:val="center"/>
        <w:rPr>
          <w:sz w:val="20"/>
        </w:rPr>
      </w:pPr>
      <w:r>
        <w:rPr/>
        <w:br w:type="column"/>
      </w:r>
      <w:r>
        <w:rPr>
          <w:sz w:val="20"/>
        </w:rPr>
        <w:t>Вапняково</w:t>
      </w:r>
    </w:p>
    <w:p>
      <w:pPr>
        <w:spacing w:before="29"/>
        <w:ind w:left="154" w:right="23" w:firstLine="0"/>
        <w:jc w:val="center"/>
        <w:rPr>
          <w:sz w:val="20"/>
        </w:rPr>
      </w:pPr>
      <w:r>
        <w:rPr>
          <w:sz w:val="20"/>
        </w:rPr>
        <w:t>аміачна</w:t>
      </w:r>
      <w:r>
        <w:rPr>
          <w:spacing w:val="-2"/>
          <w:sz w:val="20"/>
        </w:rPr>
        <w:t> </w:t>
      </w:r>
      <w:r>
        <w:rPr>
          <w:sz w:val="20"/>
        </w:rPr>
        <w:t>селітра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32"/>
        </w:rPr>
      </w:pPr>
    </w:p>
    <w:p>
      <w:pPr>
        <w:spacing w:before="0"/>
        <w:ind w:left="114" w:right="0" w:firstLine="0"/>
        <w:jc w:val="left"/>
        <w:rPr>
          <w:sz w:val="22"/>
        </w:rPr>
      </w:pPr>
      <w:r>
        <w:rPr>
          <w:sz w:val="22"/>
        </w:rPr>
        <w:t>28%</w:t>
      </w:r>
      <w:r>
        <w:rPr>
          <w:spacing w:val="-1"/>
          <w:sz w:val="22"/>
        </w:rPr>
        <w:t> </w:t>
      </w:r>
      <w:r>
        <w:rPr>
          <w:sz w:val="22"/>
        </w:rPr>
        <w:t>азот,</w:t>
      </w:r>
    </w:p>
    <w:p>
      <w:pPr>
        <w:spacing w:before="160"/>
        <w:ind w:left="114" w:right="0" w:firstLine="0"/>
        <w:jc w:val="left"/>
        <w:rPr>
          <w:sz w:val="22"/>
        </w:rPr>
      </w:pPr>
      <w:r>
        <w:rPr>
          <w:sz w:val="22"/>
        </w:rPr>
        <w:t>16%</w:t>
      </w:r>
      <w:r>
        <w:rPr>
          <w:spacing w:val="-2"/>
          <w:sz w:val="22"/>
        </w:rPr>
        <w:t> </w:t>
      </w:r>
      <w:r>
        <w:rPr>
          <w:sz w:val="22"/>
        </w:rPr>
        <w:t>кальцій</w:t>
      </w:r>
    </w:p>
    <w:p>
      <w:pPr>
        <w:spacing w:line="268" w:lineRule="auto" w:before="180"/>
        <w:ind w:left="114" w:right="326" w:firstLine="0"/>
        <w:jc w:val="left"/>
        <w:rPr>
          <w:sz w:val="22"/>
        </w:rPr>
      </w:pPr>
      <w:r>
        <w:rPr>
          <w:spacing w:val="-1"/>
          <w:sz w:val="22"/>
        </w:rPr>
        <w:t>Виготовляє</w:t>
      </w:r>
      <w:r>
        <w:rPr>
          <w:spacing w:val="-52"/>
          <w:sz w:val="22"/>
        </w:rPr>
        <w:t> </w:t>
      </w:r>
      <w:r>
        <w:rPr>
          <w:sz w:val="22"/>
        </w:rPr>
        <w:t>Рівне</w:t>
      </w:r>
      <w:r>
        <w:rPr>
          <w:spacing w:val="-7"/>
          <w:sz w:val="22"/>
        </w:rPr>
        <w:t> </w:t>
      </w:r>
      <w:r>
        <w:rPr>
          <w:sz w:val="22"/>
        </w:rPr>
        <w:t>Азот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ListParagraph"/>
        <w:numPr>
          <w:ilvl w:val="1"/>
          <w:numId w:val="14"/>
        </w:numPr>
        <w:tabs>
          <w:tab w:pos="538" w:val="left" w:leader="none"/>
        </w:tabs>
        <w:spacing w:line="240" w:lineRule="auto" w:before="195" w:after="0"/>
        <w:ind w:left="537" w:right="0" w:hanging="170"/>
        <w:jc w:val="left"/>
        <w:rPr>
          <w:sz w:val="20"/>
        </w:rPr>
      </w:pPr>
      <w:r>
        <w:rPr>
          <w:sz w:val="20"/>
        </w:rPr>
        <w:t>х</w:t>
      </w:r>
      <w:r>
        <w:rPr>
          <w:spacing w:val="-6"/>
          <w:sz w:val="20"/>
        </w:rPr>
        <w:t> </w:t>
      </w:r>
      <w:r>
        <w:rPr>
          <w:sz w:val="20"/>
        </w:rPr>
        <w:t>компонентні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spacing w:before="173"/>
        <w:ind w:left="114" w:right="0" w:firstLine="0"/>
        <w:jc w:val="left"/>
        <w:rPr>
          <w:sz w:val="20"/>
        </w:rPr>
      </w:pPr>
      <w:r>
        <w:rPr>
          <w:sz w:val="20"/>
        </w:rPr>
        <w:t>Амофос</w:t>
      </w:r>
    </w:p>
    <w:p>
      <w:pPr>
        <w:spacing w:before="117"/>
        <w:ind w:left="114" w:right="0" w:firstLine="0"/>
        <w:jc w:val="left"/>
        <w:rPr>
          <w:sz w:val="20"/>
        </w:rPr>
      </w:pPr>
      <w:r>
        <w:rPr>
          <w:sz w:val="20"/>
        </w:rPr>
        <w:t>Азот</w:t>
      </w:r>
      <w:r>
        <w:rPr>
          <w:spacing w:val="1"/>
          <w:sz w:val="20"/>
        </w:rPr>
        <w:t> </w:t>
      </w:r>
      <w:r>
        <w:rPr>
          <w:sz w:val="20"/>
        </w:rPr>
        <w:t>10%</w:t>
      </w:r>
    </w:p>
    <w:p>
      <w:pPr>
        <w:spacing w:before="120"/>
        <w:ind w:left="114" w:right="0" w:firstLine="0"/>
        <w:jc w:val="left"/>
        <w:rPr>
          <w:sz w:val="20"/>
        </w:rPr>
      </w:pPr>
      <w:r>
        <w:rPr>
          <w:sz w:val="20"/>
        </w:rPr>
        <w:t>Фосфор</w:t>
      </w:r>
      <w:r>
        <w:rPr>
          <w:spacing w:val="1"/>
          <w:sz w:val="20"/>
        </w:rPr>
        <w:t> </w:t>
      </w:r>
      <w:r>
        <w:rPr>
          <w:sz w:val="20"/>
        </w:rPr>
        <w:t>46</w:t>
      </w:r>
      <w:r>
        <w:rPr>
          <w:spacing w:val="1"/>
          <w:sz w:val="20"/>
        </w:rPr>
        <w:t> </w:t>
      </w:r>
      <w:r>
        <w:rPr>
          <w:sz w:val="20"/>
        </w:rPr>
        <w:t>%</w:t>
      </w:r>
    </w:p>
    <w:p>
      <w:pPr>
        <w:spacing w:before="121"/>
        <w:ind w:left="114" w:right="0" w:firstLine="0"/>
        <w:jc w:val="left"/>
        <w:rPr>
          <w:sz w:val="20"/>
        </w:rPr>
      </w:pPr>
      <w:r>
        <w:rPr>
          <w:sz w:val="20"/>
        </w:rPr>
        <w:t>Сірка 6%</w:t>
      </w:r>
    </w:p>
    <w:p>
      <w:pPr>
        <w:pStyle w:val="BodyText"/>
        <w:spacing w:before="3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ListParagraph"/>
        <w:numPr>
          <w:ilvl w:val="1"/>
          <w:numId w:val="14"/>
        </w:numPr>
        <w:tabs>
          <w:tab w:pos="524" w:val="left" w:leader="none"/>
        </w:tabs>
        <w:spacing w:line="240" w:lineRule="auto" w:before="0" w:after="0"/>
        <w:ind w:left="523" w:right="0" w:hanging="169"/>
        <w:jc w:val="left"/>
        <w:rPr>
          <w:sz w:val="20"/>
        </w:rPr>
      </w:pPr>
      <w:r>
        <w:rPr>
          <w:sz w:val="20"/>
        </w:rPr>
        <w:t>х</w:t>
      </w:r>
      <w:r>
        <w:rPr>
          <w:spacing w:val="-4"/>
          <w:sz w:val="20"/>
        </w:rPr>
        <w:t> </w:t>
      </w:r>
      <w:r>
        <w:rPr>
          <w:sz w:val="20"/>
        </w:rPr>
        <w:t>компонентні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31"/>
        </w:rPr>
      </w:pPr>
    </w:p>
    <w:p>
      <w:pPr>
        <w:spacing w:before="0"/>
        <w:ind w:left="114" w:right="0" w:firstLine="0"/>
        <w:jc w:val="left"/>
        <w:rPr>
          <w:sz w:val="20"/>
        </w:rPr>
      </w:pPr>
      <w:r>
        <w:rPr>
          <w:sz w:val="20"/>
        </w:rPr>
        <w:t>Діамофос</w:t>
      </w:r>
    </w:p>
    <w:p>
      <w:pPr>
        <w:spacing w:before="116"/>
        <w:ind w:left="114" w:right="0" w:firstLine="0"/>
        <w:jc w:val="left"/>
        <w:rPr>
          <w:sz w:val="20"/>
        </w:rPr>
      </w:pPr>
      <w:r>
        <w:rPr>
          <w:sz w:val="20"/>
        </w:rPr>
        <w:t>Азот</w:t>
      </w:r>
      <w:r>
        <w:rPr>
          <w:spacing w:val="2"/>
          <w:sz w:val="20"/>
        </w:rPr>
        <w:t> </w:t>
      </w:r>
      <w:r>
        <w:rPr>
          <w:sz w:val="20"/>
        </w:rPr>
        <w:t>10%</w:t>
      </w:r>
    </w:p>
    <w:p>
      <w:pPr>
        <w:spacing w:line="364" w:lineRule="auto" w:before="121"/>
        <w:ind w:left="114" w:right="102" w:firstLine="0"/>
        <w:jc w:val="left"/>
        <w:rPr>
          <w:sz w:val="20"/>
        </w:rPr>
      </w:pPr>
      <w:r>
        <w:rPr>
          <w:sz w:val="20"/>
        </w:rPr>
        <w:t>Фосфор 20/26/40 %</w:t>
      </w:r>
      <w:r>
        <w:rPr>
          <w:spacing w:val="-47"/>
          <w:sz w:val="20"/>
        </w:rPr>
        <w:t> </w:t>
      </w:r>
      <w:r>
        <w:rPr>
          <w:sz w:val="20"/>
        </w:rPr>
        <w:t>Калій</w:t>
      </w:r>
      <w:r>
        <w:rPr>
          <w:spacing w:val="-5"/>
          <w:sz w:val="20"/>
        </w:rPr>
        <w:t> </w:t>
      </w:r>
      <w:r>
        <w:rPr>
          <w:sz w:val="20"/>
        </w:rPr>
        <w:t>15/20/26%</w:t>
      </w:r>
    </w:p>
    <w:p>
      <w:pPr>
        <w:spacing w:after="0" w:line="364" w:lineRule="auto"/>
        <w:jc w:val="left"/>
        <w:rPr>
          <w:sz w:val="20"/>
        </w:rPr>
        <w:sectPr>
          <w:type w:val="continuous"/>
          <w:pgSz w:w="16840" w:h="11910" w:orient="landscape"/>
          <w:pgMar w:top="1000" w:bottom="280" w:left="380" w:right="900"/>
          <w:cols w:num="8" w:equalWidth="0">
            <w:col w:w="2344" w:space="508"/>
            <w:col w:w="964" w:space="313"/>
            <w:col w:w="1148" w:space="322"/>
            <w:col w:w="1061" w:space="408"/>
            <w:col w:w="1168" w:space="541"/>
            <w:col w:w="1531" w:space="615"/>
            <w:col w:w="1805" w:space="941"/>
            <w:col w:w="1891"/>
          </w:cols>
        </w:sectPr>
      </w:pPr>
    </w:p>
    <w:p>
      <w:pPr>
        <w:spacing w:before="102"/>
        <w:ind w:left="2952" w:right="0" w:firstLine="0"/>
        <w:jc w:val="left"/>
        <w:rPr>
          <w:sz w:val="20"/>
        </w:rPr>
      </w:pPr>
      <w:r>
        <w:rPr/>
        <w:pict>
          <v:group style="position:absolute;margin-left:16.049999pt;margin-top:11.250012pt;width:795.75pt;height:472.5pt;mso-position-horizontal-relative:page;mso-position-vertical-relative:page;z-index:-20722688" coordorigin="321,225" coordsize="15915,9450">
            <v:shape style="position:absolute;left:336;top:240;width:15330;height:5325" coordorigin="336,240" coordsize="15330,5325" path="m8391,885l8391,1125m6711,885l10131,885,10131,240,6711,240,6711,885xm7026,2070l9786,2070,9786,1125,7026,1125,7026,2070xm6666,570l1524,570,1524,1125,2391,1125m12591,2070l15666,2070,15666,1125,12591,1125,12591,2070xm10131,570l14324,570,14324,1140,14271,1140m5856,1605l3726,1605,3726,2355,3741,2355m8136,2070l8136,2340m336,2085l2946,2085,2946,1140,336,1140,336,2085xm336,3330l2916,3330,2916,2490,336,2490,336,3330xm1551,2085l1551,2475m336,4245l2916,4245,2916,3525,336,3525,336,4245xm1536,3300l1536,3570m336,5565l2901,5565,2901,4620,336,4620,336,5565xm1536,4275l1536,4650m9771,1545l10029,1545,10029,2310,10026,2310m7026,1605l4944,1605,4944,2400,5046,2400m7401,3345l8871,3345,8871,2355,7401,2355,7401,3345xe" filled="false" stroked="true" strokeweight="1.5pt" strokecolor="#000000">
              <v:path arrowok="t"/>
              <v:stroke dashstyle="solid"/>
            </v:shape>
            <v:rect style="position:absolute;left:5931;top:2385;width:1350;height:2640" filled="true" fillcolor="#ffffff" stroked="false">
              <v:fill type="solid"/>
            </v:rect>
            <v:shape style="position:absolute;left:3186;top:2370;width:5685;height:5025" coordorigin="3186,2370" coordsize="5685,5025" path="m5931,5025l7281,5025,7281,2385,5931,2385,5931,5025xm5916,7395l7296,7395,7296,5370,5916,5370,5916,7395xm6606,5010l6606,5400m7401,6045l8871,6045,8871,3540,7401,3540,7401,6045xm8106,3315l8106,3540m3186,5175l4326,5175,4326,2370,3186,2370,3186,5175xe" filled="false" stroked="true" strokeweight="1.5pt" strokecolor="#000000">
              <v:path arrowok="t"/>
              <v:stroke dashstyle="solid"/>
            </v:shape>
            <v:rect style="position:absolute;left:4461;top:2370;width:1320;height:2700" filled="true" fillcolor="#ffffff" stroked="false">
              <v:fill type="solid"/>
            </v:rect>
            <v:shape style="position:absolute;left:3171;top:1605;width:13050;height:8055" coordorigin="3171,1605" coordsize="13050,8055" path="m4461,5070l5781,5070,5781,2370,4461,2370,4461,5070xm3171,6945l5661,6945,5661,5385,3171,5385,3171,6945xm3756,5175l3756,5385m5106,5025l5106,5370m7041,1605l6636,1605,6636,2385,6231,2385m9126,3345l10851,3345,10851,2340,9126,2340,9126,3345xm9111,7410l10851,7410,10851,3540,9111,3540,9111,7410xm9996,3345l9996,3540m13011,2070l13011,2505m15246,2085l15246,2520m13986,3375l16221,3375,16221,2535,13986,2535,13986,3375xm15381,3285l15381,3885m11271,3510l13476,3510,13476,2505,11271,2505,11271,3510xm11256,5460l13476,5460,13476,3885,11256,3885,11256,5460xm11241,7410l13461,7410,13461,5835,11241,5835,11241,7410xm12516,3540l12516,3885m12351,5460l12351,5895m11256,9420l13476,9420,13476,7845,11256,7845,11256,9420xm12426,7410l12426,7845m14001,5460l16221,5460,16221,3885,14001,3885,14001,5460xm14001,9660l16221,9660,16221,6015,14001,6015,14001,9660xm15051,5400l15051,5985e" filled="false" stroked="true" strokeweight="1.5pt" strokecolor="#000000">
              <v:path arrowok="t"/>
              <v:stroke dashstyle="solid"/>
            </v:shape>
            <w10:wrap type="none"/>
          </v:group>
        </w:pict>
      </w:r>
      <w:r>
        <w:rPr>
          <w:sz w:val="20"/>
        </w:rPr>
        <w:t>Форма</w:t>
      </w:r>
      <w:r>
        <w:rPr>
          <w:spacing w:val="2"/>
          <w:sz w:val="20"/>
        </w:rPr>
        <w:t> </w:t>
      </w:r>
      <w:r>
        <w:rPr>
          <w:sz w:val="20"/>
        </w:rPr>
        <w:t>випуску</w:t>
      </w:r>
      <w:r>
        <w:rPr>
          <w:spacing w:val="-7"/>
          <w:sz w:val="20"/>
        </w:rPr>
        <w:t> </w:t>
      </w:r>
      <w:r>
        <w:rPr>
          <w:sz w:val="20"/>
        </w:rPr>
        <w:t>гранули</w:t>
      </w:r>
    </w:p>
    <w:p>
      <w:pPr>
        <w:spacing w:before="159"/>
        <w:ind w:left="2952" w:right="-16" w:firstLine="0"/>
        <w:jc w:val="left"/>
        <w:rPr>
          <w:sz w:val="20"/>
        </w:rPr>
      </w:pPr>
      <w:r>
        <w:rPr>
          <w:sz w:val="20"/>
        </w:rPr>
        <w:t>Фасування:</w:t>
      </w:r>
      <w:r>
        <w:rPr>
          <w:spacing w:val="2"/>
          <w:sz w:val="20"/>
        </w:rPr>
        <w:t> </w:t>
      </w:r>
      <w:r>
        <w:rPr>
          <w:sz w:val="20"/>
        </w:rPr>
        <w:t>біг бег 1т,</w:t>
      </w:r>
      <w:r>
        <w:rPr>
          <w:spacing w:val="1"/>
          <w:sz w:val="20"/>
        </w:rPr>
        <w:t> </w:t>
      </w:r>
      <w:r>
        <w:rPr>
          <w:sz w:val="20"/>
        </w:rPr>
        <w:t>900, 700,500 кг, мішки 50</w:t>
      </w:r>
      <w:r>
        <w:rPr>
          <w:spacing w:val="-47"/>
          <w:sz w:val="20"/>
        </w:rPr>
        <w:t> </w:t>
      </w:r>
      <w:r>
        <w:rPr>
          <w:sz w:val="20"/>
        </w:rPr>
        <w:t>кг</w:t>
      </w:r>
    </w:p>
    <w:p>
      <w:pPr>
        <w:spacing w:line="240" w:lineRule="auto" w:before="88"/>
        <w:ind w:left="533" w:right="52" w:firstLine="0"/>
        <w:jc w:val="left"/>
        <w:rPr>
          <w:sz w:val="20"/>
        </w:rPr>
      </w:pPr>
      <w:r>
        <w:rPr/>
        <w:br w:type="column"/>
      </w:r>
      <w:r>
        <w:rPr>
          <w:sz w:val="20"/>
        </w:rPr>
        <w:t>Форма</w:t>
      </w:r>
      <w:r>
        <w:rPr>
          <w:spacing w:val="1"/>
          <w:sz w:val="20"/>
        </w:rPr>
        <w:t> </w:t>
      </w:r>
      <w:r>
        <w:rPr>
          <w:sz w:val="20"/>
        </w:rPr>
        <w:t>випуску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кристали,</w:t>
      </w:r>
      <w:r>
        <w:rPr>
          <w:spacing w:val="-47"/>
          <w:sz w:val="20"/>
        </w:rPr>
        <w:t> </w:t>
      </w:r>
      <w:r>
        <w:rPr>
          <w:sz w:val="20"/>
        </w:rPr>
        <w:t>рідка</w:t>
      </w:r>
      <w:r>
        <w:rPr>
          <w:spacing w:val="1"/>
          <w:sz w:val="20"/>
        </w:rPr>
        <w:t> </w:t>
      </w:r>
      <w:r>
        <w:rPr>
          <w:sz w:val="20"/>
        </w:rPr>
        <w:t>форма.</w:t>
      </w:r>
    </w:p>
    <w:p>
      <w:pPr>
        <w:spacing w:line="240" w:lineRule="auto" w:before="0"/>
        <w:ind w:left="533" w:right="23" w:firstLine="0"/>
        <w:jc w:val="left"/>
        <w:rPr>
          <w:sz w:val="20"/>
        </w:rPr>
      </w:pPr>
      <w:r>
        <w:rPr>
          <w:sz w:val="20"/>
        </w:rPr>
        <w:t>Поставка:</w:t>
      </w:r>
      <w:r>
        <w:rPr>
          <w:spacing w:val="-47"/>
          <w:sz w:val="20"/>
        </w:rPr>
        <w:t> </w:t>
      </w:r>
      <w:r>
        <w:rPr>
          <w:sz w:val="20"/>
        </w:rPr>
        <w:t>жд</w:t>
      </w:r>
      <w:r>
        <w:rPr>
          <w:spacing w:val="1"/>
          <w:sz w:val="20"/>
        </w:rPr>
        <w:t> </w:t>
      </w:r>
      <w:r>
        <w:rPr>
          <w:sz w:val="20"/>
        </w:rPr>
        <w:t>цистерни,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spacing w:before="2"/>
        <w:rPr>
          <w:sz w:val="26"/>
        </w:rPr>
      </w:pPr>
    </w:p>
    <w:p>
      <w:pPr>
        <w:spacing w:line="364" w:lineRule="auto" w:before="0"/>
        <w:ind w:left="2952" w:right="-11" w:firstLine="0"/>
        <w:jc w:val="left"/>
        <w:rPr>
          <w:sz w:val="20"/>
        </w:rPr>
      </w:pPr>
      <w:r>
        <w:rPr>
          <w:spacing w:val="-1"/>
          <w:sz w:val="20"/>
        </w:rPr>
        <w:t>Діамоній </w:t>
      </w:r>
      <w:r>
        <w:rPr>
          <w:sz w:val="20"/>
        </w:rPr>
        <w:t>Фосфат</w:t>
      </w:r>
      <w:r>
        <w:rPr>
          <w:spacing w:val="-47"/>
          <w:sz w:val="20"/>
        </w:rPr>
        <w:t> </w:t>
      </w:r>
      <w:r>
        <w:rPr>
          <w:sz w:val="20"/>
        </w:rPr>
        <w:t>Азот</w:t>
      </w:r>
      <w:r>
        <w:rPr>
          <w:spacing w:val="1"/>
          <w:sz w:val="20"/>
        </w:rPr>
        <w:t> </w:t>
      </w:r>
      <w:r>
        <w:rPr>
          <w:sz w:val="20"/>
        </w:rPr>
        <w:t>18%</w:t>
      </w:r>
    </w:p>
    <w:p>
      <w:pPr>
        <w:spacing w:before="1"/>
        <w:ind w:left="2952" w:right="0" w:firstLine="0"/>
        <w:jc w:val="left"/>
        <w:rPr>
          <w:sz w:val="20"/>
        </w:rPr>
      </w:pPr>
      <w:r>
        <w:rPr>
          <w:sz w:val="20"/>
        </w:rPr>
        <w:t>Фосфор 46</w:t>
      </w:r>
      <w:r>
        <w:rPr>
          <w:spacing w:val="1"/>
          <w:sz w:val="20"/>
        </w:rPr>
        <w:t> </w:t>
      </w:r>
      <w:r>
        <w:rPr>
          <w:sz w:val="20"/>
        </w:rPr>
        <w:t>%</w:t>
      </w:r>
    </w:p>
    <w:p>
      <w:pPr>
        <w:spacing w:before="116"/>
        <w:ind w:left="2952" w:right="0" w:firstLine="0"/>
        <w:jc w:val="left"/>
        <w:rPr>
          <w:sz w:val="20"/>
        </w:rPr>
      </w:pPr>
      <w:r>
        <w:rPr>
          <w:sz w:val="20"/>
        </w:rPr>
        <w:t>Сірка 6%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1"/>
        <w:rPr>
          <w:sz w:val="19"/>
        </w:rPr>
      </w:pPr>
    </w:p>
    <w:p>
      <w:pPr>
        <w:spacing w:before="0"/>
        <w:ind w:left="2966" w:right="0" w:firstLine="0"/>
        <w:jc w:val="left"/>
        <w:rPr>
          <w:sz w:val="20"/>
        </w:rPr>
      </w:pPr>
      <w:r>
        <w:rPr>
          <w:sz w:val="20"/>
        </w:rPr>
        <w:t>Сульфо</w:t>
      </w:r>
      <w:r>
        <w:rPr>
          <w:spacing w:val="-6"/>
          <w:sz w:val="20"/>
        </w:rPr>
        <w:t> </w:t>
      </w:r>
      <w:r>
        <w:rPr>
          <w:sz w:val="20"/>
        </w:rPr>
        <w:t>Амофос</w:t>
      </w:r>
    </w:p>
    <w:p>
      <w:pPr>
        <w:spacing w:before="116"/>
        <w:ind w:left="2966" w:right="0" w:firstLine="0"/>
        <w:jc w:val="left"/>
        <w:rPr>
          <w:sz w:val="20"/>
        </w:rPr>
      </w:pPr>
      <w:r>
        <w:rPr>
          <w:sz w:val="20"/>
        </w:rPr>
        <w:t>Азот</w:t>
      </w:r>
      <w:r>
        <w:rPr>
          <w:spacing w:val="1"/>
          <w:sz w:val="20"/>
        </w:rPr>
        <w:t> </w:t>
      </w:r>
      <w:r>
        <w:rPr>
          <w:sz w:val="20"/>
        </w:rPr>
        <w:t>20%</w:t>
      </w:r>
    </w:p>
    <w:p>
      <w:pPr>
        <w:spacing w:before="120"/>
        <w:ind w:left="2966" w:right="0" w:firstLine="0"/>
        <w:jc w:val="left"/>
        <w:rPr>
          <w:sz w:val="20"/>
        </w:rPr>
      </w:pPr>
      <w:r>
        <w:rPr>
          <w:sz w:val="20"/>
        </w:rPr>
        <w:t>Фосфор</w:t>
      </w:r>
      <w:r>
        <w:rPr>
          <w:spacing w:val="1"/>
          <w:sz w:val="20"/>
        </w:rPr>
        <w:t> </w:t>
      </w:r>
      <w:r>
        <w:rPr>
          <w:sz w:val="20"/>
        </w:rPr>
        <w:t>20</w:t>
      </w:r>
      <w:r>
        <w:rPr>
          <w:spacing w:val="1"/>
          <w:sz w:val="20"/>
        </w:rPr>
        <w:t> </w:t>
      </w:r>
      <w:r>
        <w:rPr>
          <w:sz w:val="20"/>
        </w:rPr>
        <w:t>%</w:t>
      </w:r>
    </w:p>
    <w:p>
      <w:pPr>
        <w:spacing w:before="121"/>
        <w:ind w:left="2966" w:right="0" w:firstLine="0"/>
        <w:jc w:val="left"/>
        <w:rPr>
          <w:sz w:val="20"/>
        </w:rPr>
      </w:pPr>
      <w:r>
        <w:rPr>
          <w:sz w:val="20"/>
        </w:rPr>
        <w:t>Сірка</w:t>
      </w:r>
      <w:r>
        <w:rPr>
          <w:spacing w:val="-1"/>
          <w:sz w:val="20"/>
        </w:rPr>
        <w:t> </w:t>
      </w:r>
      <w:r>
        <w:rPr>
          <w:sz w:val="20"/>
        </w:rPr>
        <w:t>8-14%</w:t>
      </w:r>
    </w:p>
    <w:p>
      <w:pPr>
        <w:pStyle w:val="BodyText"/>
        <w:rPr>
          <w:sz w:val="22"/>
        </w:rPr>
      </w:pPr>
      <w:r>
        <w:rPr/>
        <w:br w:type="column"/>
      </w:r>
      <w:r>
        <w:rPr>
          <w:sz w:val="22"/>
        </w:rPr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9"/>
        </w:rPr>
      </w:pPr>
    </w:p>
    <w:p>
      <w:pPr>
        <w:spacing w:line="364" w:lineRule="auto" w:before="0"/>
        <w:ind w:left="1241" w:right="183" w:firstLine="0"/>
        <w:jc w:val="left"/>
        <w:rPr>
          <w:sz w:val="20"/>
        </w:rPr>
      </w:pPr>
      <w:r>
        <w:rPr>
          <w:sz w:val="20"/>
        </w:rPr>
        <w:t>Нітро Амофос</w:t>
      </w:r>
      <w:r>
        <w:rPr>
          <w:spacing w:val="1"/>
          <w:sz w:val="20"/>
        </w:rPr>
        <w:t> </w:t>
      </w:r>
      <w:r>
        <w:rPr>
          <w:sz w:val="20"/>
        </w:rPr>
        <w:t>Азот</w:t>
      </w:r>
      <w:r>
        <w:rPr>
          <w:spacing w:val="1"/>
          <w:sz w:val="20"/>
        </w:rPr>
        <w:t> </w:t>
      </w:r>
      <w:r>
        <w:rPr>
          <w:sz w:val="20"/>
        </w:rPr>
        <w:t>15/16%</w:t>
      </w:r>
      <w:r>
        <w:rPr>
          <w:spacing w:val="1"/>
          <w:sz w:val="20"/>
        </w:rPr>
        <w:t> </w:t>
      </w:r>
      <w:r>
        <w:rPr>
          <w:sz w:val="20"/>
        </w:rPr>
        <w:t>Фосфор</w:t>
      </w:r>
      <w:r>
        <w:rPr>
          <w:spacing w:val="3"/>
          <w:sz w:val="20"/>
        </w:rPr>
        <w:t> </w:t>
      </w:r>
      <w:r>
        <w:rPr>
          <w:sz w:val="20"/>
        </w:rPr>
        <w:t>15/16%</w:t>
      </w:r>
      <w:r>
        <w:rPr>
          <w:spacing w:val="1"/>
          <w:sz w:val="20"/>
        </w:rPr>
        <w:t> </w:t>
      </w:r>
      <w:r>
        <w:rPr>
          <w:sz w:val="20"/>
        </w:rPr>
        <w:t>Калій 15/16%</w:t>
      </w:r>
      <w:r>
        <w:rPr>
          <w:spacing w:val="1"/>
          <w:sz w:val="20"/>
        </w:rPr>
        <w:t> </w:t>
      </w:r>
      <w:r>
        <w:rPr>
          <w:sz w:val="20"/>
        </w:rPr>
        <w:t>Сірка 6/8%</w:t>
      </w:r>
      <w:r>
        <w:rPr>
          <w:spacing w:val="1"/>
          <w:sz w:val="20"/>
        </w:rPr>
        <w:t> </w:t>
      </w:r>
      <w:r>
        <w:rPr>
          <w:sz w:val="20"/>
        </w:rPr>
        <w:t>Поставки</w:t>
      </w:r>
      <w:r>
        <w:rPr>
          <w:spacing w:val="-11"/>
          <w:sz w:val="20"/>
        </w:rPr>
        <w:t> </w:t>
      </w:r>
      <w:r>
        <w:rPr>
          <w:sz w:val="20"/>
        </w:rPr>
        <w:t>насипом</w:t>
      </w:r>
      <w:r>
        <w:rPr>
          <w:spacing w:val="-47"/>
          <w:sz w:val="20"/>
        </w:rPr>
        <w:t> </w:t>
      </w:r>
      <w:r>
        <w:rPr>
          <w:sz w:val="20"/>
        </w:rPr>
        <w:t>БігБеги</w:t>
      </w:r>
    </w:p>
    <w:p>
      <w:pPr>
        <w:spacing w:before="7"/>
        <w:ind w:left="1241" w:right="0" w:firstLine="0"/>
        <w:jc w:val="left"/>
        <w:rPr>
          <w:sz w:val="20"/>
        </w:rPr>
      </w:pPr>
      <w:r>
        <w:rPr>
          <w:sz w:val="20"/>
        </w:rPr>
        <w:t>Вагони</w:t>
      </w:r>
    </w:p>
    <w:p>
      <w:pPr>
        <w:spacing w:before="115"/>
        <w:ind w:left="1241" w:right="0" w:firstLine="0"/>
        <w:jc w:val="left"/>
        <w:rPr>
          <w:sz w:val="20"/>
        </w:rPr>
      </w:pPr>
      <w:r>
        <w:rPr>
          <w:sz w:val="20"/>
        </w:rPr>
        <w:t>Форма</w:t>
      </w:r>
      <w:r>
        <w:rPr>
          <w:spacing w:val="4"/>
          <w:sz w:val="20"/>
        </w:rPr>
        <w:t> </w:t>
      </w:r>
      <w:r>
        <w:rPr>
          <w:sz w:val="20"/>
        </w:rPr>
        <w:t>випуску</w:t>
      </w:r>
    </w:p>
    <w:p>
      <w:pPr>
        <w:spacing w:before="1"/>
        <w:ind w:left="1241" w:right="0" w:firstLine="0"/>
        <w:jc w:val="left"/>
        <w:rPr>
          <w:sz w:val="20"/>
        </w:rPr>
      </w:pPr>
      <w:r>
        <w:rPr>
          <w:sz w:val="20"/>
        </w:rPr>
        <w:t>гранули</w:t>
      </w:r>
    </w:p>
    <w:p>
      <w:pPr>
        <w:spacing w:after="0"/>
        <w:jc w:val="left"/>
        <w:rPr>
          <w:sz w:val="20"/>
        </w:rPr>
        <w:sectPr>
          <w:type w:val="continuous"/>
          <w:pgSz w:w="16840" w:h="11910" w:orient="landscape"/>
          <w:pgMar w:top="1000" w:bottom="280" w:left="380" w:right="900"/>
          <w:cols w:num="4" w:equalWidth="0">
            <w:col w:w="5126" w:space="40"/>
            <w:col w:w="1422" w:space="1483"/>
            <w:col w:w="4432" w:space="40"/>
            <w:col w:w="3017"/>
          </w:cols>
        </w:sectPr>
      </w:pPr>
    </w:p>
    <w:p>
      <w:pPr>
        <w:pStyle w:val="BodyText"/>
        <w:tabs>
          <w:tab w:pos="3882" w:val="left" w:leader="none"/>
        </w:tabs>
        <w:spacing w:line="360" w:lineRule="auto" w:before="89"/>
        <w:ind w:left="119" w:right="264" w:firstLine="782"/>
        <w:jc w:val="right"/>
      </w:pPr>
      <w:r>
        <w:rPr/>
        <w:t>Рисунок 2.10 – Класифікація мінеральних добрив (авторська розробка)</w:t>
      </w:r>
      <w:r>
        <w:rPr>
          <w:spacing w:val="1"/>
        </w:rPr>
        <w:t> </w:t>
      </w:r>
      <w:r>
        <w:rPr/>
        <w:t>Експорт</w:t>
      </w:r>
      <w:r>
        <w:rPr>
          <w:spacing w:val="33"/>
        </w:rPr>
        <w:t> </w:t>
      </w:r>
      <w:r>
        <w:rPr/>
        <w:t>мінеральних</w:t>
      </w:r>
      <w:r>
        <w:rPr>
          <w:spacing w:val="34"/>
        </w:rPr>
        <w:t> </w:t>
      </w:r>
      <w:r>
        <w:rPr/>
        <w:t>добрив</w:t>
        <w:tab/>
        <w:t>з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росте</w:t>
      </w:r>
      <w:r>
        <w:rPr>
          <w:spacing w:val="1"/>
        </w:rPr>
        <w:t> </w:t>
      </w:r>
      <w:r>
        <w:rPr/>
        <w:t>останні декілька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розглянемо</w:t>
      </w:r>
      <w:r>
        <w:rPr>
          <w:spacing w:val="21"/>
        </w:rPr>
        <w:t> </w:t>
      </w:r>
      <w:r>
        <w:rPr/>
        <w:t>динаміку</w:t>
      </w:r>
      <w:r>
        <w:rPr>
          <w:spacing w:val="18"/>
        </w:rPr>
        <w:t> </w:t>
      </w:r>
      <w:r>
        <w:rPr/>
        <w:t>експорту</w:t>
      </w:r>
      <w:r>
        <w:rPr>
          <w:spacing w:val="18"/>
        </w:rPr>
        <w:t> </w:t>
      </w:r>
      <w:r>
        <w:rPr/>
        <w:t>добрив</w:t>
      </w:r>
      <w:r>
        <w:rPr>
          <w:spacing w:val="20"/>
        </w:rPr>
        <w:t> </w:t>
      </w:r>
      <w:r>
        <w:rPr/>
        <w:t>за</w:t>
      </w:r>
      <w:r>
        <w:rPr>
          <w:spacing w:val="22"/>
        </w:rPr>
        <w:t> </w:t>
      </w:r>
      <w:r>
        <w:rPr/>
        <w:t>2018,</w:t>
      </w:r>
      <w:r>
        <w:rPr>
          <w:spacing w:val="25"/>
        </w:rPr>
        <w:t> </w:t>
      </w:r>
      <w:r>
        <w:rPr/>
        <w:t>2019</w:t>
      </w:r>
      <w:r>
        <w:rPr>
          <w:spacing w:val="21"/>
        </w:rPr>
        <w:t> </w:t>
      </w:r>
      <w:r>
        <w:rPr/>
        <w:t>рік</w:t>
      </w:r>
      <w:r>
        <w:rPr>
          <w:spacing w:val="21"/>
        </w:rPr>
        <w:t> </w:t>
      </w:r>
      <w:r>
        <w:rPr/>
        <w:t>на</w:t>
      </w:r>
      <w:r>
        <w:rPr>
          <w:spacing w:val="23"/>
        </w:rPr>
        <w:t> </w:t>
      </w:r>
      <w:r>
        <w:rPr/>
        <w:t>рисунку</w:t>
      </w:r>
      <w:r>
        <w:rPr>
          <w:spacing w:val="17"/>
        </w:rPr>
        <w:t> </w:t>
      </w:r>
      <w:r>
        <w:rPr/>
        <w:t>2.11,</w:t>
      </w:r>
      <w:r>
        <w:rPr>
          <w:spacing w:val="25"/>
        </w:rPr>
        <w:t> </w:t>
      </w:r>
      <w:r>
        <w:rPr/>
        <w:t>що</w:t>
      </w:r>
    </w:p>
    <w:p>
      <w:pPr>
        <w:pStyle w:val="BodyText"/>
        <w:spacing w:line="318" w:lineRule="exact"/>
        <w:ind w:left="119"/>
      </w:pPr>
      <w:r>
        <w:rPr/>
        <w:t>наведений</w:t>
      </w:r>
      <w:r>
        <w:rPr>
          <w:spacing w:val="-8"/>
        </w:rPr>
        <w:t> </w:t>
      </w:r>
      <w:r>
        <w:rPr/>
        <w:t>нижче.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1882139</wp:posOffset>
            </wp:positionH>
            <wp:positionV relativeFrom="paragraph">
              <wp:posOffset>119964</wp:posOffset>
            </wp:positionV>
            <wp:extent cx="4106363" cy="3086100"/>
            <wp:effectExtent l="0" t="0" r="0" b="0"/>
            <wp:wrapTopAndBottom/>
            <wp:docPr id="15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4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6363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ind w:left="1275" w:right="723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2.11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Динаміка</w:t>
      </w:r>
      <w:r>
        <w:rPr>
          <w:spacing w:val="-2"/>
        </w:rPr>
        <w:t> </w:t>
      </w:r>
      <w:r>
        <w:rPr/>
        <w:t>експорту</w:t>
      </w:r>
      <w:r>
        <w:rPr>
          <w:spacing w:val="-6"/>
        </w:rPr>
        <w:t> </w:t>
      </w:r>
      <w:r>
        <w:rPr/>
        <w:t>мінеральних</w:t>
      </w:r>
      <w:r>
        <w:rPr>
          <w:spacing w:val="-6"/>
        </w:rPr>
        <w:t> </w:t>
      </w:r>
      <w:r>
        <w:rPr/>
        <w:t>добрив</w:t>
      </w:r>
      <w:r>
        <w:rPr>
          <w:spacing w:val="2"/>
        </w:rPr>
        <w:t> </w:t>
      </w:r>
      <w:r>
        <w:rPr/>
        <w:t>[46]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0" w:lineRule="auto"/>
        <w:ind w:left="119" w:right="264" w:firstLine="706"/>
        <w:jc w:val="both"/>
      </w:pPr>
      <w:r>
        <w:rPr/>
        <w:t>За даними Державного інформаційно-аналітичного центру моніторингу</w:t>
      </w:r>
      <w:r>
        <w:rPr>
          <w:spacing w:val="-67"/>
        </w:rPr>
        <w:t> </w:t>
      </w:r>
      <w:r>
        <w:rPr/>
        <w:t>зовнішніх товарних ринків експорт всіх видів добрив зростає, найактивніше</w:t>
      </w:r>
      <w:r>
        <w:rPr>
          <w:spacing w:val="1"/>
        </w:rPr>
        <w:t> </w:t>
      </w:r>
      <w:r>
        <w:rPr/>
        <w:t>підвищується об’єм експорту азотних добрив. Також, відзначимо, що основні</w:t>
      </w:r>
      <w:r>
        <w:rPr>
          <w:spacing w:val="-67"/>
        </w:rPr>
        <w:t> </w:t>
      </w:r>
      <w:r>
        <w:rPr/>
        <w:t>країни,</w:t>
      </w:r>
      <w:r>
        <w:rPr>
          <w:spacing w:val="2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яких</w:t>
      </w:r>
      <w:r>
        <w:rPr>
          <w:spacing w:val="-5"/>
        </w:rPr>
        <w:t> </w:t>
      </w:r>
      <w:r>
        <w:rPr/>
        <w:t>експортувалися</w:t>
      </w:r>
      <w:r>
        <w:rPr>
          <w:spacing w:val="3"/>
        </w:rPr>
        <w:t> </w:t>
      </w:r>
      <w:r>
        <w:rPr/>
        <w:t>добрива,</w:t>
      </w:r>
      <w:r>
        <w:rPr>
          <w:spacing w:val="3"/>
        </w:rPr>
        <w:t> </w:t>
      </w:r>
      <w:r>
        <w:rPr/>
        <w:t>це:</w:t>
      </w:r>
    </w:p>
    <w:p>
      <w:pPr>
        <w:pStyle w:val="BodyText"/>
        <w:spacing w:line="360" w:lineRule="auto" w:before="3"/>
        <w:ind w:left="825" w:right="5229"/>
      </w:pPr>
      <w:r>
        <w:rPr/>
        <w:t>Індія — $209,8 млн (56,6%)</w:t>
      </w:r>
      <w:r>
        <w:rPr>
          <w:spacing w:val="1"/>
        </w:rPr>
        <w:t> </w:t>
      </w:r>
      <w:r>
        <w:rPr/>
        <w:t>Румунія — $25,08 млн (6,67%)</w:t>
      </w:r>
      <w:r>
        <w:rPr>
          <w:spacing w:val="-67"/>
        </w:rPr>
        <w:t> </w:t>
      </w:r>
      <w:r>
        <w:rPr/>
        <w:t>Італія</w:t>
      </w:r>
      <w:r>
        <w:rPr>
          <w:spacing w:val="2"/>
        </w:rPr>
        <w:t> </w:t>
      </w:r>
      <w:r>
        <w:rPr/>
        <w:t>— $24,7</w:t>
      </w:r>
      <w:r>
        <w:rPr>
          <w:spacing w:val="-1"/>
        </w:rPr>
        <w:t> </w:t>
      </w:r>
      <w:r>
        <w:rPr/>
        <w:t>млн</w:t>
      </w:r>
      <w:r>
        <w:rPr>
          <w:spacing w:val="-1"/>
        </w:rPr>
        <w:t> </w:t>
      </w:r>
      <w:r>
        <w:rPr/>
        <w:t>(6,65%)</w:t>
      </w:r>
    </w:p>
    <w:p>
      <w:pPr>
        <w:pStyle w:val="BodyText"/>
        <w:spacing w:before="1"/>
        <w:ind w:left="825"/>
        <w:jc w:val="both"/>
      </w:pPr>
      <w:r>
        <w:rPr/>
        <w:t>Інше</w:t>
      </w:r>
      <w:r>
        <w:rPr>
          <w:spacing w:val="-1"/>
        </w:rPr>
        <w:t> </w:t>
      </w:r>
      <w:r>
        <w:rPr/>
        <w:t>—</w:t>
      </w:r>
      <w:r>
        <w:rPr>
          <w:spacing w:val="-2"/>
        </w:rPr>
        <w:t> </w:t>
      </w:r>
      <w:r>
        <w:rPr/>
        <w:t>$111,5</w:t>
      </w:r>
      <w:r>
        <w:rPr>
          <w:spacing w:val="-2"/>
        </w:rPr>
        <w:t> </w:t>
      </w:r>
      <w:r>
        <w:rPr/>
        <w:t>млн</w:t>
      </w:r>
      <w:r>
        <w:rPr>
          <w:spacing w:val="-2"/>
        </w:rPr>
        <w:t> </w:t>
      </w:r>
      <w:r>
        <w:rPr/>
        <w:t>(30,05%)</w:t>
      </w:r>
      <w:r>
        <w:rPr>
          <w:spacing w:val="-2"/>
        </w:rPr>
        <w:t> </w:t>
      </w:r>
      <w:r>
        <w:rPr/>
        <w:t>[38].</w:t>
      </w:r>
    </w:p>
    <w:p>
      <w:pPr>
        <w:pStyle w:val="BodyText"/>
        <w:spacing w:line="362" w:lineRule="auto" w:before="158"/>
        <w:ind w:left="119" w:right="268" w:firstLine="706"/>
        <w:jc w:val="both"/>
      </w:pPr>
      <w:r>
        <w:rPr/>
        <w:t>Варто зазначити, що за даними Державної митної служби України з</w:t>
      </w:r>
      <w:r>
        <w:rPr>
          <w:spacing w:val="1"/>
        </w:rPr>
        <w:t> </w:t>
      </w:r>
      <w:r>
        <w:rPr/>
        <w:t>січня по грудень 2020 року експорт перевищив імпорт, а нетто-експорт склав</w:t>
      </w:r>
      <w:r>
        <w:rPr>
          <w:spacing w:val="1"/>
        </w:rPr>
        <w:t> </w:t>
      </w:r>
      <w:r>
        <w:rPr/>
        <w:t>219</w:t>
      </w:r>
      <w:r>
        <w:rPr>
          <w:spacing w:val="27"/>
        </w:rPr>
        <w:t> </w:t>
      </w:r>
      <w:r>
        <w:rPr/>
        <w:t>млн.</w:t>
      </w:r>
      <w:r>
        <w:rPr>
          <w:spacing w:val="30"/>
        </w:rPr>
        <w:t> </w:t>
      </w:r>
      <w:r>
        <w:rPr/>
        <w:t>доларів.</w:t>
      </w:r>
      <w:r>
        <w:rPr>
          <w:spacing w:val="30"/>
        </w:rPr>
        <w:t> </w:t>
      </w:r>
      <w:r>
        <w:rPr/>
        <w:t>А</w:t>
      </w:r>
      <w:r>
        <w:rPr>
          <w:spacing w:val="24"/>
        </w:rPr>
        <w:t> </w:t>
      </w:r>
      <w:r>
        <w:rPr/>
        <w:t>за</w:t>
      </w:r>
      <w:r>
        <w:rPr>
          <w:spacing w:val="28"/>
        </w:rPr>
        <w:t> </w:t>
      </w:r>
      <w:r>
        <w:rPr/>
        <w:t>11</w:t>
      </w:r>
      <w:r>
        <w:rPr>
          <w:spacing w:val="28"/>
        </w:rPr>
        <w:t> </w:t>
      </w:r>
      <w:r>
        <w:rPr/>
        <w:t>місяців</w:t>
      </w:r>
      <w:r>
        <w:rPr>
          <w:spacing w:val="28"/>
        </w:rPr>
        <w:t> </w:t>
      </w:r>
      <w:r>
        <w:rPr/>
        <w:t>2020</w:t>
      </w:r>
      <w:r>
        <w:rPr>
          <w:spacing w:val="33"/>
        </w:rPr>
        <w:t> </w:t>
      </w:r>
      <w:r>
        <w:rPr/>
        <w:t>року</w:t>
      </w:r>
      <w:r>
        <w:rPr>
          <w:spacing w:val="22"/>
        </w:rPr>
        <w:t> </w:t>
      </w:r>
      <w:r>
        <w:rPr/>
        <w:t>було</w:t>
      </w:r>
      <w:r>
        <w:rPr>
          <w:spacing w:val="28"/>
        </w:rPr>
        <w:t> </w:t>
      </w:r>
      <w:r>
        <w:rPr/>
        <w:t>експортовано</w:t>
      </w:r>
      <w:r>
        <w:rPr>
          <w:spacing w:val="27"/>
        </w:rPr>
        <w:t> </w:t>
      </w:r>
      <w:r>
        <w:rPr/>
        <w:t>рекордну</w:t>
      </w:r>
      <w:r>
        <w:rPr>
          <w:spacing w:val="23"/>
        </w:rPr>
        <w:t> </w:t>
      </w:r>
      <w:r>
        <w:rPr/>
        <w:t>за</w:t>
      </w:r>
    </w:p>
    <w:p>
      <w:pPr>
        <w:spacing w:after="0" w:line="362" w:lineRule="auto"/>
        <w:jc w:val="both"/>
        <w:sectPr>
          <w:headerReference w:type="default" r:id="rId31"/>
          <w:pgSz w:w="11910" w:h="16840"/>
          <w:pgMar w:header="756" w:footer="0" w:top="1140" w:bottom="280" w:left="1580" w:right="580"/>
          <w:pgNumType w:start="62"/>
        </w:sectPr>
      </w:pPr>
    </w:p>
    <w:p>
      <w:pPr>
        <w:pStyle w:val="BodyText"/>
        <w:spacing w:line="357" w:lineRule="auto" w:before="89"/>
        <w:ind w:left="119"/>
      </w:pPr>
      <w:r>
        <w:rPr>
          <w:w w:val="95"/>
        </w:rPr>
        <w:t>останні п’ять</w:t>
      </w:r>
      <w:r>
        <w:rPr>
          <w:spacing w:val="1"/>
          <w:w w:val="95"/>
        </w:rPr>
        <w:t> </w:t>
      </w:r>
      <w:r>
        <w:rPr>
          <w:w w:val="95"/>
        </w:rPr>
        <w:t>років кількість</w:t>
      </w:r>
      <w:r>
        <w:rPr>
          <w:spacing w:val="1"/>
          <w:w w:val="95"/>
        </w:rPr>
        <w:t> </w:t>
      </w:r>
      <w:r>
        <w:rPr>
          <w:w w:val="95"/>
        </w:rPr>
        <w:t>азотних добрив,</w:t>
      </w:r>
      <w:r>
        <w:rPr>
          <w:spacing w:val="1"/>
          <w:w w:val="95"/>
        </w:rPr>
        <w:t> </w:t>
      </w:r>
      <w:r>
        <w:rPr>
          <w:w w:val="95"/>
        </w:rPr>
        <w:t>а саме 1.6 млн.</w:t>
      </w:r>
      <w:r>
        <w:rPr>
          <w:spacing w:val="1"/>
          <w:w w:val="95"/>
        </w:rPr>
        <w:t> </w:t>
      </w:r>
      <w:r>
        <w:rPr>
          <w:w w:val="95"/>
        </w:rPr>
        <w:t>т на суму 326 млн.</w:t>
      </w:r>
      <w:r>
        <w:rPr>
          <w:spacing w:val="-64"/>
          <w:w w:val="95"/>
        </w:rPr>
        <w:t> </w:t>
      </w:r>
      <w:r>
        <w:rPr/>
        <w:t>доларів.</w:t>
      </w:r>
      <w:r>
        <w:rPr>
          <w:spacing w:val="4"/>
        </w:rPr>
        <w:t> </w:t>
      </w:r>
      <w:r>
        <w:rPr/>
        <w:t>[47]</w:t>
      </w:r>
    </w:p>
    <w:p>
      <w:pPr>
        <w:pStyle w:val="BodyText"/>
        <w:spacing w:line="357" w:lineRule="auto" w:before="5"/>
        <w:ind w:left="119" w:firstLine="706"/>
      </w:pPr>
      <w:r>
        <w:rPr/>
        <w:t>Проведемо</w:t>
      </w:r>
      <w:r>
        <w:rPr>
          <w:spacing w:val="15"/>
        </w:rPr>
        <w:t> </w:t>
      </w:r>
      <w:r>
        <w:rPr/>
        <w:t>аналіз</w:t>
      </w:r>
      <w:r>
        <w:rPr>
          <w:spacing w:val="15"/>
        </w:rPr>
        <w:t> </w:t>
      </w:r>
      <w:r>
        <w:rPr/>
        <w:t>чинників</w:t>
      </w:r>
      <w:r>
        <w:rPr>
          <w:spacing w:val="12"/>
        </w:rPr>
        <w:t> </w:t>
      </w:r>
      <w:r>
        <w:rPr/>
        <w:t>ринкового</w:t>
      </w:r>
      <w:r>
        <w:rPr>
          <w:spacing w:val="15"/>
        </w:rPr>
        <w:t> </w:t>
      </w:r>
      <w:r>
        <w:rPr/>
        <w:t>попиту.</w:t>
      </w:r>
      <w:r>
        <w:rPr>
          <w:spacing w:val="17"/>
        </w:rPr>
        <w:t> </w:t>
      </w:r>
      <w:r>
        <w:rPr/>
        <w:t>Розглянемо</w:t>
      </w:r>
      <w:r>
        <w:rPr>
          <w:spacing w:val="15"/>
        </w:rPr>
        <w:t> </w:t>
      </w:r>
      <w:r>
        <w:rPr/>
        <w:t>особливості</w:t>
      </w:r>
      <w:r>
        <w:rPr>
          <w:spacing w:val="-67"/>
        </w:rPr>
        <w:t> </w:t>
      </w:r>
      <w:r>
        <w:rPr/>
        <w:t>попиту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мінеральних</w:t>
      </w:r>
      <w:r>
        <w:rPr>
          <w:spacing w:val="-3"/>
        </w:rPr>
        <w:t> </w:t>
      </w:r>
      <w:r>
        <w:rPr/>
        <w:t>добрив</w:t>
      </w:r>
      <w:r>
        <w:rPr>
          <w:spacing w:val="2"/>
        </w:rPr>
        <w:t> </w:t>
      </w:r>
      <w:r>
        <w:rPr/>
        <w:t>України в таблиці</w:t>
      </w:r>
      <w:r>
        <w:rPr>
          <w:spacing w:val="-4"/>
        </w:rPr>
        <w:t> </w:t>
      </w:r>
      <w:r>
        <w:rPr/>
        <w:t>2.6.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33"/>
        </w:rPr>
      </w:pPr>
    </w:p>
    <w:p>
      <w:pPr>
        <w:pStyle w:val="BodyText"/>
        <w:ind w:left="825"/>
      </w:pPr>
      <w:r>
        <w:rPr/>
        <w:t>Таблиця</w:t>
      </w:r>
      <w:r>
        <w:rPr>
          <w:spacing w:val="-3"/>
        </w:rPr>
        <w:t> </w:t>
      </w:r>
      <w:r>
        <w:rPr/>
        <w:t>2.6</w:t>
      </w:r>
      <w:r>
        <w:rPr>
          <w:spacing w:val="-2"/>
        </w:rPr>
        <w:t> </w:t>
      </w:r>
      <w:r>
        <w:rPr/>
        <w:t>—</w:t>
      </w:r>
      <w:r>
        <w:rPr>
          <w:spacing w:val="-2"/>
        </w:rPr>
        <w:t> </w:t>
      </w:r>
      <w:r>
        <w:rPr/>
        <w:t>Фундаментальні</w:t>
      </w:r>
      <w:r>
        <w:rPr>
          <w:spacing w:val="-7"/>
        </w:rPr>
        <w:t> </w:t>
      </w:r>
      <w:r>
        <w:rPr/>
        <w:t>особливості</w:t>
      </w:r>
      <w:r>
        <w:rPr>
          <w:spacing w:val="-8"/>
        </w:rPr>
        <w:t> </w:t>
      </w:r>
      <w:r>
        <w:rPr/>
        <w:t>попиту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4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0"/>
        <w:gridCol w:w="3543"/>
        <w:gridCol w:w="3121"/>
      </w:tblGrid>
      <w:tr>
        <w:trPr>
          <w:trHeight w:val="551" w:hRule="atLeast"/>
        </w:trPr>
        <w:tc>
          <w:tcPr>
            <w:tcW w:w="2550" w:type="dxa"/>
          </w:tcPr>
          <w:p>
            <w:pPr>
              <w:pStyle w:val="TableParagraph"/>
              <w:spacing w:before="131"/>
              <w:ind w:left="119" w:right="104"/>
              <w:jc w:val="center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93" w:right="182"/>
              <w:jc w:val="center"/>
              <w:rPr>
                <w:sz w:val="24"/>
              </w:rPr>
            </w:pPr>
            <w:r>
              <w:rPr>
                <w:sz w:val="24"/>
              </w:rPr>
              <w:t>В чому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проявляється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означена</w:t>
            </w:r>
          </w:p>
          <w:p>
            <w:pPr>
              <w:pStyle w:val="TableParagraph"/>
              <w:spacing w:line="261" w:lineRule="exact" w:before="2"/>
              <w:ind w:left="186" w:right="182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121" w:type="dxa"/>
          </w:tcPr>
          <w:p>
            <w:pPr>
              <w:pStyle w:val="TableParagraph"/>
              <w:spacing w:before="131"/>
              <w:ind w:left="298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1104" w:hRule="atLeast"/>
        </w:trPr>
        <w:tc>
          <w:tcPr>
            <w:tcW w:w="2550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513"/>
              <w:rPr>
                <w:sz w:val="24"/>
              </w:rPr>
            </w:pPr>
            <w:r>
              <w:rPr>
                <w:sz w:val="24"/>
              </w:rPr>
              <w:t>1.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Первинність</w:t>
            </w:r>
          </w:p>
        </w:tc>
        <w:tc>
          <w:tcPr>
            <w:tcW w:w="3543" w:type="dxa"/>
          </w:tcPr>
          <w:p>
            <w:pPr>
              <w:pStyle w:val="TableParagraph"/>
              <w:ind w:left="114" w:right="97" w:hanging="7"/>
              <w:jc w:val="center"/>
              <w:rPr>
                <w:sz w:val="24"/>
              </w:rPr>
            </w:pPr>
            <w:r>
              <w:rPr>
                <w:sz w:val="24"/>
              </w:rPr>
              <w:t>Попит залежить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платоспроможності населення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частково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сировинного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spacing w:line="261" w:lineRule="exact"/>
              <w:ind w:left="193" w:right="178"/>
              <w:jc w:val="center"/>
              <w:rPr>
                <w:sz w:val="24"/>
              </w:rPr>
            </w:pPr>
            <w:r>
              <w:rPr>
                <w:sz w:val="24"/>
              </w:rPr>
              <w:t>хімічних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речовин</w:t>
            </w:r>
          </w:p>
        </w:tc>
        <w:tc>
          <w:tcPr>
            <w:tcW w:w="3121" w:type="dxa"/>
          </w:tcPr>
          <w:p>
            <w:pPr>
              <w:pStyle w:val="TableParagraph"/>
              <w:spacing w:before="131"/>
              <w:ind w:left="173" w:right="152" w:firstLine="364"/>
              <w:rPr>
                <w:sz w:val="24"/>
              </w:rPr>
            </w:pPr>
            <w:r>
              <w:rPr>
                <w:sz w:val="24"/>
              </w:rPr>
              <w:t>Моніторинг трендів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купівельної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спроможності.</w:t>
            </w:r>
          </w:p>
        </w:tc>
      </w:tr>
      <w:tr>
        <w:trPr>
          <w:trHeight w:val="1934" w:hRule="atLeast"/>
        </w:trPr>
        <w:tc>
          <w:tcPr>
            <w:tcW w:w="255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4"/>
              <w:ind w:left="307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Розширюваність</w:t>
            </w:r>
          </w:p>
        </w:tc>
        <w:tc>
          <w:tcPr>
            <w:tcW w:w="354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96" w:right="180" w:hanging="5"/>
              <w:jc w:val="center"/>
              <w:rPr>
                <w:sz w:val="24"/>
              </w:rPr>
            </w:pPr>
            <w:r>
              <w:rPr>
                <w:sz w:val="24"/>
              </w:rPr>
              <w:t>Попит розширюваний, об’єм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закупок буде збільшуватися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кількістю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покупців,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посівних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площ</w:t>
            </w:r>
          </w:p>
        </w:tc>
        <w:tc>
          <w:tcPr>
            <w:tcW w:w="3121" w:type="dxa"/>
          </w:tcPr>
          <w:p>
            <w:pPr>
              <w:pStyle w:val="TableParagraph"/>
              <w:ind w:left="206" w:right="189" w:hanging="10"/>
              <w:jc w:val="center"/>
              <w:rPr>
                <w:sz w:val="24"/>
              </w:rPr>
            </w:pPr>
            <w:r>
              <w:rPr>
                <w:sz w:val="24"/>
              </w:rPr>
              <w:t>Необхідно встановлювати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довготривалі стосунки 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 існуючими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стимулювати потенційних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 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</w:p>
          <w:p>
            <w:pPr>
              <w:pStyle w:val="TableParagraph"/>
              <w:spacing w:line="262" w:lineRule="exact"/>
              <w:ind w:left="115" w:right="98"/>
              <w:jc w:val="center"/>
              <w:rPr>
                <w:sz w:val="24"/>
              </w:rPr>
            </w:pPr>
            <w:r>
              <w:rPr>
                <w:sz w:val="24"/>
              </w:rPr>
              <w:t>послуг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1103" w:hRule="atLeast"/>
        </w:trPr>
        <w:tc>
          <w:tcPr>
            <w:tcW w:w="2550" w:type="dxa"/>
          </w:tcPr>
          <w:p>
            <w:pPr>
              <w:pStyle w:val="TableParagraph"/>
              <w:spacing w:line="237" w:lineRule="auto" w:before="133"/>
              <w:ind w:left="119" w:right="87" w:firstLine="331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Еластичність,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еластичності</w:t>
            </w:r>
          </w:p>
          <w:p>
            <w:pPr>
              <w:pStyle w:val="TableParagraph"/>
              <w:spacing w:before="3"/>
              <w:ind w:left="350"/>
              <w:rPr>
                <w:sz w:val="24"/>
              </w:rPr>
            </w:pPr>
            <w:r>
              <w:rPr>
                <w:sz w:val="24"/>
              </w:rPr>
              <w:t>попиту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ціни</w:t>
            </w:r>
          </w:p>
        </w:tc>
        <w:tc>
          <w:tcPr>
            <w:tcW w:w="3543" w:type="dxa"/>
          </w:tcPr>
          <w:p>
            <w:pPr>
              <w:pStyle w:val="TableParagraph"/>
              <w:ind w:left="234" w:right="224" w:firstLine="2"/>
              <w:jc w:val="center"/>
              <w:rPr>
                <w:sz w:val="24"/>
              </w:rPr>
            </w:pPr>
            <w:r>
              <w:rPr>
                <w:sz w:val="24"/>
              </w:rPr>
              <w:t>Попит еластичний , оскільки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купуватиме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більше,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ціна зменшиться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1" w:lineRule="exact"/>
              <w:ind w:left="193" w:right="182"/>
              <w:jc w:val="center"/>
              <w:rPr>
                <w:sz w:val="24"/>
              </w:rPr>
            </w:pPr>
            <w:r>
              <w:rPr>
                <w:sz w:val="24"/>
              </w:rPr>
              <w:t>навпаки,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менше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вищої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ціни.</w:t>
            </w:r>
          </w:p>
        </w:tc>
        <w:tc>
          <w:tcPr>
            <w:tcW w:w="3121" w:type="dxa"/>
          </w:tcPr>
          <w:p>
            <w:pPr>
              <w:pStyle w:val="TableParagraph"/>
              <w:ind w:left="178" w:right="170" w:firstLine="4"/>
              <w:jc w:val="center"/>
              <w:rPr>
                <w:sz w:val="24"/>
              </w:rPr>
            </w:pPr>
            <w:r>
              <w:rPr>
                <w:sz w:val="24"/>
              </w:rPr>
              <w:t>Маніпулювання ціною,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знижками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спеціальними</w:t>
            </w:r>
          </w:p>
          <w:p>
            <w:pPr>
              <w:pStyle w:val="TableParagraph"/>
              <w:spacing w:line="261" w:lineRule="exact"/>
              <w:ind w:left="111" w:right="99"/>
              <w:jc w:val="center"/>
              <w:rPr>
                <w:sz w:val="24"/>
              </w:rPr>
            </w:pPr>
            <w:r>
              <w:rPr>
                <w:sz w:val="24"/>
              </w:rPr>
              <w:t>пропозиціями</w:t>
            </w:r>
          </w:p>
        </w:tc>
      </w:tr>
      <w:tr>
        <w:trPr>
          <w:trHeight w:val="1382" w:hRule="atLeast"/>
        </w:trPr>
        <w:tc>
          <w:tcPr>
            <w:tcW w:w="2550" w:type="dxa"/>
          </w:tcPr>
          <w:p>
            <w:pPr>
              <w:pStyle w:val="TableParagraph"/>
              <w:spacing w:line="242" w:lineRule="auto"/>
              <w:ind w:left="590" w:right="540" w:hanging="29"/>
              <w:rPr>
                <w:sz w:val="24"/>
              </w:rPr>
            </w:pPr>
            <w:r>
              <w:rPr>
                <w:spacing w:val="-1"/>
                <w:sz w:val="24"/>
              </w:rPr>
              <w:t>4.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Перехресна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еластичність,</w:t>
            </w:r>
          </w:p>
          <w:p>
            <w:pPr>
              <w:pStyle w:val="TableParagraph"/>
              <w:spacing w:line="271" w:lineRule="exact"/>
              <w:ind w:left="220" w:hanging="58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перехресної</w:t>
            </w:r>
          </w:p>
          <w:p>
            <w:pPr>
              <w:pStyle w:val="TableParagraph"/>
              <w:spacing w:line="274" w:lineRule="exact"/>
              <w:ind w:left="705" w:right="189" w:hanging="485"/>
              <w:rPr>
                <w:sz w:val="24"/>
              </w:rPr>
            </w:pPr>
            <w:r>
              <w:rPr>
                <w:sz w:val="24"/>
              </w:rPr>
              <w:t>еластичності попиту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доходом</w:t>
            </w:r>
          </w:p>
        </w:tc>
        <w:tc>
          <w:tcPr>
            <w:tcW w:w="3543" w:type="dxa"/>
          </w:tcPr>
          <w:p>
            <w:pPr>
              <w:pStyle w:val="TableParagraph"/>
              <w:spacing w:before="131"/>
              <w:ind w:left="119" w:right="99" w:hanging="9"/>
              <w:jc w:val="center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перехресно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еластичним,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оскільки при зменшенні ціни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одні види добрив, попит на інші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постраждає.</w:t>
            </w:r>
          </w:p>
        </w:tc>
        <w:tc>
          <w:tcPr>
            <w:tcW w:w="3121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15" w:right="99"/>
              <w:jc w:val="center"/>
              <w:rPr>
                <w:sz w:val="24"/>
              </w:rPr>
            </w:pPr>
            <w:r>
              <w:rPr>
                <w:sz w:val="24"/>
              </w:rPr>
              <w:t>Маніпулювання споживчою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якістю,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акцент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об’єктивній якості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  <w:tr>
        <w:trPr>
          <w:trHeight w:val="1377" w:hRule="atLeast"/>
        </w:trPr>
        <w:tc>
          <w:tcPr>
            <w:tcW w:w="255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before="1"/>
              <w:ind w:left="119" w:right="115"/>
              <w:jc w:val="center"/>
              <w:rPr>
                <w:sz w:val="24"/>
              </w:rPr>
            </w:pPr>
            <w:r>
              <w:rPr>
                <w:sz w:val="24"/>
              </w:rPr>
              <w:t>5.Парність(зв’язність)</w:t>
            </w:r>
          </w:p>
        </w:tc>
        <w:tc>
          <w:tcPr>
            <w:tcW w:w="3543" w:type="dxa"/>
          </w:tcPr>
          <w:p>
            <w:pPr>
              <w:pStyle w:val="TableParagraph"/>
              <w:ind w:left="234" w:right="225" w:hanging="3"/>
              <w:jc w:val="center"/>
              <w:rPr>
                <w:sz w:val="24"/>
              </w:rPr>
            </w:pPr>
            <w:r>
              <w:rPr>
                <w:sz w:val="24"/>
              </w:rPr>
              <w:t>Попит на різні види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мінеральних добрив залежить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структури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розподілу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посівних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площ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між</w:t>
            </w:r>
          </w:p>
          <w:p>
            <w:pPr>
              <w:pStyle w:val="TableParagraph"/>
              <w:spacing w:line="261" w:lineRule="exact"/>
              <w:ind w:left="193" w:right="182"/>
              <w:jc w:val="center"/>
              <w:rPr>
                <w:sz w:val="24"/>
              </w:rPr>
            </w:pPr>
            <w:r>
              <w:rPr>
                <w:sz w:val="24"/>
              </w:rPr>
              <w:t>різноманітними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культурами.</w:t>
            </w:r>
          </w:p>
        </w:tc>
        <w:tc>
          <w:tcPr>
            <w:tcW w:w="3121" w:type="dxa"/>
          </w:tcPr>
          <w:p>
            <w:pPr>
              <w:pStyle w:val="TableParagraph"/>
              <w:spacing w:before="126"/>
              <w:ind w:left="115" w:right="99"/>
              <w:jc w:val="center"/>
              <w:rPr>
                <w:sz w:val="24"/>
              </w:rPr>
            </w:pPr>
            <w:r>
              <w:rPr>
                <w:sz w:val="24"/>
              </w:rPr>
              <w:t>Маніпулювання споживчою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якістю,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акцент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суб’єктивній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об’єктивній якості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  <w:tr>
        <w:trPr>
          <w:trHeight w:val="1103" w:hRule="atLeast"/>
        </w:trPr>
        <w:tc>
          <w:tcPr>
            <w:tcW w:w="2550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19" w:right="114"/>
              <w:jc w:val="center"/>
              <w:rPr>
                <w:sz w:val="24"/>
              </w:rPr>
            </w:pPr>
            <w:r>
              <w:rPr>
                <w:sz w:val="24"/>
              </w:rPr>
              <w:t>6.Сезонність</w:t>
            </w:r>
          </w:p>
        </w:tc>
        <w:tc>
          <w:tcPr>
            <w:tcW w:w="3543" w:type="dxa"/>
          </w:tcPr>
          <w:p>
            <w:pPr>
              <w:pStyle w:val="TableParagraph"/>
              <w:spacing w:before="131"/>
              <w:ind w:left="153" w:right="144" w:firstLine="8"/>
              <w:jc w:val="center"/>
              <w:rPr>
                <w:sz w:val="24"/>
              </w:rPr>
            </w:pPr>
            <w:r>
              <w:rPr>
                <w:sz w:val="24"/>
              </w:rPr>
              <w:t>Попит виражений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сезонний,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томц що внесення різних видів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диктується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порою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року.</w:t>
            </w:r>
          </w:p>
        </w:tc>
        <w:tc>
          <w:tcPr>
            <w:tcW w:w="3121" w:type="dxa"/>
          </w:tcPr>
          <w:p>
            <w:pPr>
              <w:pStyle w:val="TableParagraph"/>
              <w:ind w:left="115" w:right="99"/>
              <w:jc w:val="center"/>
              <w:rPr>
                <w:sz w:val="24"/>
              </w:rPr>
            </w:pPr>
            <w:r>
              <w:rPr>
                <w:sz w:val="24"/>
              </w:rPr>
              <w:t>Стимулювання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весь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рік, але основний сезон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закупівель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серпень-</w:t>
            </w:r>
          </w:p>
          <w:p>
            <w:pPr>
              <w:pStyle w:val="TableParagraph"/>
              <w:spacing w:line="261" w:lineRule="exact"/>
              <w:ind w:left="106" w:right="99"/>
              <w:jc w:val="center"/>
              <w:rPr>
                <w:sz w:val="24"/>
              </w:rPr>
            </w:pPr>
            <w:r>
              <w:rPr>
                <w:sz w:val="24"/>
              </w:rPr>
              <w:t>листопад.</w:t>
            </w:r>
          </w:p>
        </w:tc>
      </w:tr>
      <w:tr>
        <w:trPr>
          <w:trHeight w:val="830" w:hRule="atLeast"/>
        </w:trPr>
        <w:tc>
          <w:tcPr>
            <w:tcW w:w="255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19" w:right="114"/>
              <w:jc w:val="center"/>
              <w:rPr>
                <w:sz w:val="24"/>
              </w:rPr>
            </w:pPr>
            <w:r>
              <w:rPr>
                <w:sz w:val="24"/>
              </w:rPr>
              <w:t>7.Нестійкість</w:t>
            </w:r>
          </w:p>
        </w:tc>
        <w:tc>
          <w:tcPr>
            <w:tcW w:w="3543" w:type="dxa"/>
          </w:tcPr>
          <w:p>
            <w:pPr>
              <w:pStyle w:val="TableParagraph"/>
              <w:spacing w:line="268" w:lineRule="exact"/>
              <w:ind w:left="134" w:firstLine="72"/>
              <w:rPr>
                <w:sz w:val="24"/>
              </w:rPr>
            </w:pPr>
            <w:r>
              <w:rPr>
                <w:sz w:val="24"/>
              </w:rPr>
              <w:t>Попит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змінюється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залежно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74" w:lineRule="exact"/>
              <w:ind w:left="1089" w:right="99" w:hanging="956"/>
              <w:rPr>
                <w:sz w:val="24"/>
              </w:rPr>
            </w:pPr>
            <w:r>
              <w:rPr>
                <w:sz w:val="24"/>
              </w:rPr>
              <w:t>багатьох чинників, в основному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економічних.</w:t>
            </w:r>
          </w:p>
        </w:tc>
        <w:tc>
          <w:tcPr>
            <w:tcW w:w="3121" w:type="dxa"/>
          </w:tcPr>
          <w:p>
            <w:pPr>
              <w:pStyle w:val="TableParagraph"/>
              <w:spacing w:line="268" w:lineRule="exact"/>
              <w:ind w:left="173" w:firstLine="364"/>
              <w:rPr>
                <w:sz w:val="24"/>
              </w:rPr>
            </w:pPr>
            <w:r>
              <w:rPr>
                <w:sz w:val="24"/>
              </w:rPr>
              <w:t>Моніторинг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трендів</w:t>
            </w:r>
          </w:p>
          <w:p>
            <w:pPr>
              <w:pStyle w:val="TableParagraph"/>
              <w:spacing w:line="274" w:lineRule="exact"/>
              <w:ind w:left="182" w:right="153" w:hanging="10"/>
              <w:rPr>
                <w:sz w:val="24"/>
              </w:rPr>
            </w:pPr>
            <w:r>
              <w:rPr>
                <w:sz w:val="24"/>
              </w:rPr>
              <w:t>поведінки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купівельної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спроможності.</w:t>
            </w:r>
          </w:p>
        </w:tc>
      </w:tr>
      <w:tr>
        <w:trPr>
          <w:trHeight w:val="1656" w:hRule="atLeast"/>
        </w:trPr>
        <w:tc>
          <w:tcPr>
            <w:tcW w:w="255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911" w:right="393" w:hanging="495"/>
              <w:rPr>
                <w:sz w:val="24"/>
              </w:rPr>
            </w:pPr>
            <w:r>
              <w:rPr>
                <w:sz w:val="24"/>
              </w:rPr>
              <w:t>8.Поточний стан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354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292" w:right="256" w:hanging="5"/>
              <w:rPr>
                <w:sz w:val="24"/>
              </w:rPr>
            </w:pPr>
            <w:r>
              <w:rPr>
                <w:sz w:val="24"/>
              </w:rPr>
              <w:t>Зростаючий, так як показник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зібраного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врожаю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зріс</w:t>
            </w:r>
          </w:p>
        </w:tc>
        <w:tc>
          <w:tcPr>
            <w:tcW w:w="3121" w:type="dxa"/>
          </w:tcPr>
          <w:p>
            <w:pPr>
              <w:pStyle w:val="TableParagraph"/>
              <w:ind w:left="111" w:right="99"/>
              <w:jc w:val="center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можливостей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росту,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корегування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ринково-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продуктової 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змін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  <w:p>
            <w:pPr>
              <w:pStyle w:val="TableParagraph"/>
              <w:spacing w:line="274" w:lineRule="exact"/>
              <w:ind w:left="105" w:right="99"/>
              <w:jc w:val="center"/>
              <w:rPr>
                <w:sz w:val="24"/>
              </w:rPr>
            </w:pPr>
            <w:r>
              <w:rPr>
                <w:sz w:val="24"/>
              </w:rPr>
              <w:t>Активний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ріст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ринку,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бренду.</w:t>
            </w:r>
          </w:p>
        </w:tc>
      </w:tr>
    </w:tbl>
    <w:p>
      <w:pPr>
        <w:spacing w:after="0" w:line="274" w:lineRule="exact"/>
        <w:jc w:val="center"/>
        <w:rPr>
          <w:sz w:val="24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119" w:firstLine="706"/>
      </w:pPr>
      <w:r>
        <w:rPr/>
        <w:t>Роблячи</w:t>
      </w:r>
      <w:r>
        <w:rPr>
          <w:spacing w:val="44"/>
        </w:rPr>
        <w:t> </w:t>
      </w:r>
      <w:r>
        <w:rPr/>
        <w:t>висновок</w:t>
      </w:r>
      <w:r>
        <w:rPr>
          <w:spacing w:val="46"/>
        </w:rPr>
        <w:t> </w:t>
      </w:r>
      <w:r>
        <w:rPr/>
        <w:t>з</w:t>
      </w:r>
      <w:r>
        <w:rPr>
          <w:spacing w:val="45"/>
        </w:rPr>
        <w:t> </w:t>
      </w:r>
      <w:r>
        <w:rPr/>
        <w:t>проведеного</w:t>
      </w:r>
      <w:r>
        <w:rPr>
          <w:spacing w:val="44"/>
        </w:rPr>
        <w:t> </w:t>
      </w:r>
      <w:r>
        <w:rPr/>
        <w:t>аналізу</w:t>
      </w:r>
      <w:r>
        <w:rPr>
          <w:spacing w:val="40"/>
        </w:rPr>
        <w:t> </w:t>
      </w:r>
      <w:r>
        <w:rPr/>
        <w:t>попиту,</w:t>
      </w:r>
      <w:r>
        <w:rPr>
          <w:spacing w:val="52"/>
        </w:rPr>
        <w:t> </w:t>
      </w:r>
      <w:r>
        <w:rPr/>
        <w:t>визначаємо</w:t>
      </w:r>
      <w:r>
        <w:rPr>
          <w:spacing w:val="44"/>
        </w:rPr>
        <w:t> </w:t>
      </w:r>
      <w:r>
        <w:rPr/>
        <w:t>такі</w:t>
      </w:r>
      <w:r>
        <w:rPr>
          <w:spacing w:val="-67"/>
        </w:rPr>
        <w:t> </w:t>
      </w:r>
      <w:r>
        <w:rPr/>
        <w:t>належні</w:t>
      </w:r>
      <w:r>
        <w:rPr>
          <w:spacing w:val="-3"/>
        </w:rPr>
        <w:t> </w:t>
      </w:r>
      <w:r>
        <w:rPr/>
        <w:t>маркетингові</w:t>
      </w:r>
      <w:r>
        <w:rPr>
          <w:spacing w:val="-4"/>
        </w:rPr>
        <w:t> </w:t>
      </w:r>
      <w:r>
        <w:rPr/>
        <w:t>дії:</w:t>
      </w:r>
    </w:p>
    <w:p>
      <w:pPr>
        <w:pStyle w:val="ListParagraph"/>
        <w:numPr>
          <w:ilvl w:val="2"/>
          <w:numId w:val="14"/>
        </w:numPr>
        <w:tabs>
          <w:tab w:pos="1561" w:val="left" w:leader="none"/>
        </w:tabs>
        <w:spacing w:line="240" w:lineRule="auto" w:before="5" w:after="0"/>
        <w:ind w:left="1560" w:right="0" w:hanging="361"/>
        <w:jc w:val="left"/>
        <w:rPr>
          <w:sz w:val="28"/>
        </w:rPr>
      </w:pPr>
      <w:r>
        <w:rPr>
          <w:sz w:val="28"/>
        </w:rPr>
        <w:t>Рекламне</w:t>
      </w:r>
      <w:r>
        <w:rPr>
          <w:spacing w:val="-8"/>
          <w:sz w:val="28"/>
        </w:rPr>
        <w:t> </w:t>
      </w:r>
      <w:r>
        <w:rPr>
          <w:sz w:val="28"/>
        </w:rPr>
        <w:t>позиціонування;</w:t>
      </w:r>
    </w:p>
    <w:p>
      <w:pPr>
        <w:pStyle w:val="ListParagraph"/>
        <w:numPr>
          <w:ilvl w:val="2"/>
          <w:numId w:val="14"/>
        </w:numPr>
        <w:tabs>
          <w:tab w:pos="1561" w:val="left" w:leader="none"/>
          <w:tab w:pos="9195" w:val="left" w:leader="none"/>
        </w:tabs>
        <w:spacing w:line="350" w:lineRule="auto" w:before="161" w:after="0"/>
        <w:ind w:left="1560" w:right="268" w:hanging="361"/>
        <w:jc w:val="left"/>
        <w:rPr>
          <w:sz w:val="28"/>
        </w:rPr>
      </w:pPr>
      <w:r>
        <w:rPr>
          <w:sz w:val="28"/>
        </w:rPr>
        <w:t>Активний</w:t>
      </w:r>
      <w:r>
        <w:rPr>
          <w:spacing w:val="36"/>
          <w:sz w:val="28"/>
        </w:rPr>
        <w:t> </w:t>
      </w:r>
      <w:r>
        <w:rPr>
          <w:sz w:val="28"/>
        </w:rPr>
        <w:t>зріст</w:t>
      </w:r>
      <w:r>
        <w:rPr>
          <w:spacing w:val="34"/>
          <w:sz w:val="28"/>
        </w:rPr>
        <w:t> </w:t>
      </w:r>
      <w:r>
        <w:rPr>
          <w:sz w:val="28"/>
        </w:rPr>
        <w:t>на</w:t>
      </w:r>
      <w:r>
        <w:rPr>
          <w:spacing w:val="37"/>
          <w:sz w:val="28"/>
        </w:rPr>
        <w:t> </w:t>
      </w:r>
      <w:r>
        <w:rPr>
          <w:sz w:val="28"/>
        </w:rPr>
        <w:t>ринку,</w:t>
      </w:r>
      <w:r>
        <w:rPr>
          <w:spacing w:val="38"/>
          <w:sz w:val="28"/>
        </w:rPr>
        <w:t> </w:t>
      </w:r>
      <w:r>
        <w:rPr>
          <w:sz w:val="28"/>
        </w:rPr>
        <w:t>розвиток</w:t>
      </w:r>
      <w:r>
        <w:rPr>
          <w:spacing w:val="35"/>
          <w:sz w:val="28"/>
        </w:rPr>
        <w:t> </w:t>
      </w:r>
      <w:r>
        <w:rPr>
          <w:sz w:val="28"/>
        </w:rPr>
        <w:t>торгової</w:t>
      </w:r>
      <w:r>
        <w:rPr>
          <w:spacing w:val="31"/>
          <w:sz w:val="28"/>
        </w:rPr>
        <w:t> </w:t>
      </w:r>
      <w:r>
        <w:rPr>
          <w:sz w:val="28"/>
        </w:rPr>
        <w:t>марки,</w:t>
      </w:r>
      <w:r>
        <w:rPr>
          <w:spacing w:val="43"/>
          <w:sz w:val="28"/>
        </w:rPr>
        <w:t> </w:t>
      </w:r>
      <w:r>
        <w:rPr>
          <w:sz w:val="28"/>
        </w:rPr>
        <w:t>а</w:t>
      </w:r>
      <w:r>
        <w:rPr>
          <w:spacing w:val="37"/>
          <w:sz w:val="28"/>
        </w:rPr>
        <w:t> </w:t>
      </w:r>
      <w:r>
        <w:rPr>
          <w:sz w:val="28"/>
        </w:rPr>
        <w:t>також</w:t>
        <w:tab/>
      </w:r>
      <w:r>
        <w:rPr>
          <w:spacing w:val="-2"/>
          <w:sz w:val="28"/>
        </w:rPr>
        <w:t>—</w:t>
      </w:r>
      <w:r>
        <w:rPr>
          <w:spacing w:val="-67"/>
          <w:sz w:val="28"/>
        </w:rPr>
        <w:t> </w:t>
      </w:r>
      <w:r>
        <w:rPr>
          <w:sz w:val="28"/>
        </w:rPr>
        <w:t>побудова</w:t>
      </w:r>
      <w:r>
        <w:rPr>
          <w:spacing w:val="1"/>
          <w:sz w:val="28"/>
        </w:rPr>
        <w:t> </w:t>
      </w:r>
      <w:r>
        <w:rPr>
          <w:sz w:val="28"/>
        </w:rPr>
        <w:t>бренду;</w:t>
      </w:r>
    </w:p>
    <w:p>
      <w:pPr>
        <w:pStyle w:val="ListParagraph"/>
        <w:numPr>
          <w:ilvl w:val="2"/>
          <w:numId w:val="14"/>
        </w:numPr>
        <w:tabs>
          <w:tab w:pos="1561" w:val="left" w:leader="none"/>
        </w:tabs>
        <w:spacing w:line="240" w:lineRule="auto" w:before="13" w:after="0"/>
        <w:ind w:left="1560" w:right="0" w:hanging="361"/>
        <w:jc w:val="left"/>
        <w:rPr>
          <w:sz w:val="28"/>
        </w:rPr>
      </w:pPr>
      <w:r>
        <w:rPr>
          <w:sz w:val="28"/>
        </w:rPr>
        <w:t>Маніпулювання</w:t>
      </w:r>
      <w:r>
        <w:rPr>
          <w:spacing w:val="-7"/>
          <w:sz w:val="28"/>
        </w:rPr>
        <w:t> </w:t>
      </w:r>
      <w:r>
        <w:rPr>
          <w:sz w:val="28"/>
        </w:rPr>
        <w:t>споживчою</w:t>
      </w:r>
      <w:r>
        <w:rPr>
          <w:spacing w:val="-9"/>
          <w:sz w:val="28"/>
        </w:rPr>
        <w:t> </w:t>
      </w:r>
      <w:r>
        <w:rPr>
          <w:sz w:val="28"/>
        </w:rPr>
        <w:t>вартістю;</w:t>
      </w:r>
    </w:p>
    <w:p>
      <w:pPr>
        <w:pStyle w:val="ListParagraph"/>
        <w:numPr>
          <w:ilvl w:val="2"/>
          <w:numId w:val="14"/>
        </w:numPr>
        <w:tabs>
          <w:tab w:pos="1561" w:val="left" w:leader="none"/>
        </w:tabs>
        <w:spacing w:line="240" w:lineRule="auto" w:before="161" w:after="0"/>
        <w:ind w:left="1560" w:right="0" w:hanging="361"/>
        <w:jc w:val="left"/>
        <w:rPr>
          <w:sz w:val="28"/>
        </w:rPr>
      </w:pPr>
      <w:r>
        <w:rPr>
          <w:sz w:val="28"/>
        </w:rPr>
        <w:t>Диференціація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ринку.</w:t>
      </w:r>
    </w:p>
    <w:p>
      <w:pPr>
        <w:pStyle w:val="BodyText"/>
        <w:spacing w:line="360" w:lineRule="auto" w:before="162"/>
        <w:ind w:left="119" w:right="268" w:firstLine="706"/>
        <w:jc w:val="both"/>
      </w:pPr>
      <w:r>
        <w:rPr/>
        <w:t>Проведемо аналіз за допомогою матриці Хассі, та визначимо в якій зоні</w:t>
      </w:r>
      <w:r>
        <w:rPr>
          <w:spacing w:val="-67"/>
        </w:rPr>
        <w:t> </w:t>
      </w:r>
      <w:r>
        <w:rPr/>
        <w:t>знаходиться ТОВ «ФПК ResourceGroup». Бачимо, що компанія знаходиться в</w:t>
      </w:r>
      <w:r>
        <w:rPr>
          <w:spacing w:val="1"/>
        </w:rPr>
        <w:t> </w:t>
      </w:r>
      <w:r>
        <w:rPr/>
        <w:t>зоні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ємність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збільшується, а</w:t>
      </w:r>
      <w:r>
        <w:rPr>
          <w:spacing w:val="-1"/>
        </w:rPr>
        <w:t> </w:t>
      </w:r>
      <w:r>
        <w:rPr/>
        <w:t>середній</w:t>
      </w:r>
      <w:r>
        <w:rPr>
          <w:spacing w:val="-2"/>
        </w:rPr>
        <w:t> </w:t>
      </w:r>
      <w:r>
        <w:rPr/>
        <w:t>темп</w:t>
      </w:r>
      <w:r>
        <w:rPr>
          <w:spacing w:val="-3"/>
        </w:rPr>
        <w:t> </w:t>
      </w:r>
      <w:r>
        <w:rPr/>
        <w:t>зростання</w:t>
      </w:r>
      <w:r>
        <w:rPr>
          <w:spacing w:val="4"/>
        </w:rPr>
        <w:t> </w:t>
      </w:r>
      <w:r>
        <w:rPr/>
        <w:t>продаж</w:t>
      </w:r>
      <w:r>
        <w:rPr>
          <w:spacing w:val="-3"/>
        </w:rPr>
        <w:t> </w:t>
      </w:r>
      <w:r>
        <w:rPr/>
        <w:t>компанії</w:t>
      </w:r>
      <w:r>
        <w:rPr>
          <w:spacing w:val="-8"/>
        </w:rPr>
        <w:t> </w:t>
      </w:r>
      <w:r>
        <w:rPr/>
        <w:t>росте.</w:t>
      </w:r>
      <w:r>
        <w:rPr>
          <w:spacing w:val="1"/>
        </w:rPr>
        <w:t> </w:t>
      </w:r>
      <w:r>
        <w:rPr/>
        <w:t>(рис.</w:t>
      </w:r>
      <w:r>
        <w:rPr>
          <w:spacing w:val="1"/>
        </w:rPr>
        <w:t> </w:t>
      </w:r>
      <w:r>
        <w:rPr/>
        <w:t>2.12)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  <w:r>
        <w:rPr/>
        <w:pict>
          <v:group style="position:absolute;margin-left:204.281006pt;margin-top:14.321249pt;width:210.4pt;height:186.8pt;mso-position-horizontal-relative:page;mso-position-vertical-relative:paragraph;z-index:-15719936;mso-wrap-distance-left:0;mso-wrap-distance-right:0" coordorigin="4086,286" coordsize="4208,3736">
            <v:shape style="position:absolute;left:4085;top:286;width:4208;height:3736" type="#_x0000_t75" stroked="false">
              <v:imagedata r:id="rId33" o:title=""/>
            </v:shape>
            <v:shape style="position:absolute;left:4622;top:2689;width:212;height:164" type="#_x0000_t75" stroked="false">
              <v:imagedata r:id="rId34" o:title=""/>
            </v:shape>
            <w10:wrap type="topAndBottom"/>
          </v:group>
        </w:pict>
      </w:r>
    </w:p>
    <w:p>
      <w:pPr>
        <w:pStyle w:val="BodyText"/>
        <w:spacing w:before="126"/>
        <w:ind w:left="706" w:right="857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2.12</w:t>
      </w:r>
      <w:r>
        <w:rPr>
          <w:spacing w:val="-1"/>
        </w:rPr>
        <w:t> </w:t>
      </w:r>
      <w:r>
        <w:rPr/>
        <w:t>—</w:t>
      </w:r>
      <w:r>
        <w:rPr>
          <w:spacing w:val="-2"/>
        </w:rPr>
        <w:t> </w:t>
      </w:r>
      <w:r>
        <w:rPr/>
        <w:t>Матриця</w:t>
      </w:r>
      <w:r>
        <w:rPr>
          <w:spacing w:val="-1"/>
        </w:rPr>
        <w:t> </w:t>
      </w:r>
      <w:r>
        <w:rPr/>
        <w:t>Хассі</w:t>
      </w:r>
      <w:r>
        <w:rPr>
          <w:spacing w:val="-7"/>
        </w:rPr>
        <w:t> </w:t>
      </w:r>
      <w:r>
        <w:rPr/>
        <w:t>[складено</w:t>
      </w:r>
      <w:r>
        <w:rPr>
          <w:spacing w:val="-3"/>
        </w:rPr>
        <w:t> </w:t>
      </w:r>
      <w:r>
        <w:rPr/>
        <w:t>автором]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357" w:lineRule="auto"/>
        <w:ind w:left="119" w:right="267" w:firstLine="706"/>
        <w:jc w:val="both"/>
      </w:pPr>
      <w:r>
        <w:rPr/>
        <w:t>Зазначимо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моделей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добрив.</w:t>
      </w:r>
    </w:p>
    <w:p>
      <w:pPr>
        <w:pStyle w:val="BodyText"/>
        <w:spacing w:line="360" w:lineRule="auto" w:before="6"/>
        <w:ind w:left="119" w:right="266" w:firstLine="706"/>
        <w:jc w:val="both"/>
      </w:pPr>
      <w:r>
        <w:rPr/>
        <w:t>Споживачі</w:t>
      </w:r>
      <w:r>
        <w:rPr>
          <w:spacing w:val="-16"/>
        </w:rPr>
        <w:t> </w:t>
      </w:r>
      <w:r>
        <w:rPr/>
        <w:t>мінеральних</w:t>
      </w:r>
      <w:r>
        <w:rPr>
          <w:spacing w:val="-16"/>
        </w:rPr>
        <w:t> </w:t>
      </w:r>
      <w:r>
        <w:rPr/>
        <w:t>добрив</w:t>
      </w:r>
      <w:r>
        <w:rPr>
          <w:spacing w:val="-10"/>
        </w:rPr>
        <w:t> </w:t>
      </w:r>
      <w:r>
        <w:rPr/>
        <w:t>–</w:t>
      </w:r>
      <w:r>
        <w:rPr>
          <w:spacing w:val="-11"/>
        </w:rPr>
        <w:t> </w:t>
      </w:r>
      <w:r>
        <w:rPr/>
        <w:t>це</w:t>
      </w:r>
      <w:r>
        <w:rPr>
          <w:spacing w:val="-10"/>
        </w:rPr>
        <w:t> </w:t>
      </w:r>
      <w:r>
        <w:rPr/>
        <w:t>декілька</w:t>
      </w:r>
      <w:r>
        <w:rPr>
          <w:spacing w:val="-11"/>
        </w:rPr>
        <w:t> </w:t>
      </w:r>
      <w:r>
        <w:rPr/>
        <w:t>категорій:</w:t>
      </w:r>
      <w:r>
        <w:rPr>
          <w:spacing w:val="-16"/>
        </w:rPr>
        <w:t> </w:t>
      </w:r>
      <w:r>
        <w:rPr/>
        <w:t>багатопрофільні</w:t>
      </w:r>
      <w:r>
        <w:rPr>
          <w:spacing w:val="-67"/>
        </w:rPr>
        <w:t> </w:t>
      </w:r>
      <w:r>
        <w:rPr/>
        <w:t>агрохолдинги, агрокомпанії, фермерські господарства різного розміру та на</w:t>
      </w:r>
      <w:r>
        <w:rPr>
          <w:spacing w:val="1"/>
        </w:rPr>
        <w:t> </w:t>
      </w:r>
      <w:r>
        <w:rPr/>
        <w:t>різних</w:t>
      </w:r>
      <w:r>
        <w:rPr>
          <w:spacing w:val="-10"/>
        </w:rPr>
        <w:t> </w:t>
      </w:r>
      <w:r>
        <w:rPr/>
        <w:t>етапах</w:t>
      </w:r>
      <w:r>
        <w:rPr>
          <w:spacing w:val="-10"/>
        </w:rPr>
        <w:t> </w:t>
      </w:r>
      <w:r>
        <w:rPr/>
        <w:t>розвитку,</w:t>
      </w:r>
      <w:r>
        <w:rPr>
          <w:spacing w:val="-3"/>
        </w:rPr>
        <w:t> </w:t>
      </w:r>
      <w:r>
        <w:rPr/>
        <w:t>великі</w:t>
      </w:r>
      <w:r>
        <w:rPr>
          <w:spacing w:val="-11"/>
        </w:rPr>
        <w:t> </w:t>
      </w:r>
      <w:r>
        <w:rPr/>
        <w:t>та</w:t>
      </w:r>
      <w:r>
        <w:rPr>
          <w:spacing w:val="-4"/>
        </w:rPr>
        <w:t> </w:t>
      </w:r>
      <w:r>
        <w:rPr/>
        <w:t>менш</w:t>
      </w:r>
      <w:r>
        <w:rPr>
          <w:spacing w:val="-4"/>
        </w:rPr>
        <w:t> </w:t>
      </w:r>
      <w:r>
        <w:rPr/>
        <w:t>масштабні</w:t>
      </w:r>
      <w:r>
        <w:rPr>
          <w:spacing w:val="-11"/>
        </w:rPr>
        <w:t> </w:t>
      </w:r>
      <w:r>
        <w:rPr/>
        <w:t>фермери,</w:t>
      </w:r>
      <w:r>
        <w:rPr>
          <w:spacing w:val="-3"/>
        </w:rPr>
        <w:t> </w:t>
      </w:r>
      <w:r>
        <w:rPr/>
        <w:t>а</w:t>
      </w:r>
      <w:r>
        <w:rPr>
          <w:spacing w:val="-5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люди,</w:t>
      </w:r>
      <w:r>
        <w:rPr>
          <w:spacing w:val="-3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мають</w:t>
      </w:r>
      <w:r>
        <w:rPr>
          <w:spacing w:val="2"/>
        </w:rPr>
        <w:t> </w:t>
      </w:r>
      <w:r>
        <w:rPr/>
        <w:t>ділянку</w:t>
      </w:r>
      <w:r>
        <w:rPr>
          <w:spacing w:val="-2"/>
        </w:rPr>
        <w:t> </w:t>
      </w:r>
      <w:r>
        <w:rPr/>
        <w:t>землі</w:t>
      </w:r>
      <w:r>
        <w:rPr>
          <w:spacing w:val="4"/>
        </w:rPr>
        <w:t> </w:t>
      </w:r>
      <w:r>
        <w:rPr/>
        <w:t>і</w:t>
      </w:r>
      <w:r>
        <w:rPr>
          <w:spacing w:val="3"/>
        </w:rPr>
        <w:t> </w:t>
      </w:r>
      <w:r>
        <w:rPr/>
        <w:t>вирощують</w:t>
      </w:r>
      <w:r>
        <w:rPr>
          <w:spacing w:val="1"/>
        </w:rPr>
        <w:t> </w:t>
      </w:r>
      <w:r>
        <w:rPr/>
        <w:t>на</w:t>
      </w:r>
      <w:r>
        <w:rPr>
          <w:spacing w:val="4"/>
        </w:rPr>
        <w:t> </w:t>
      </w:r>
      <w:r>
        <w:rPr/>
        <w:t>ній</w:t>
      </w:r>
      <w:r>
        <w:rPr>
          <w:spacing w:val="8"/>
        </w:rPr>
        <w:t> </w:t>
      </w:r>
      <w:r>
        <w:rPr/>
        <w:t>щось</w:t>
      </w:r>
      <w:r>
        <w:rPr>
          <w:spacing w:val="8"/>
        </w:rPr>
        <w:t> </w:t>
      </w:r>
      <w:r>
        <w:rPr/>
        <w:t>–</w:t>
      </w:r>
      <w:r>
        <w:rPr>
          <w:spacing w:val="3"/>
        </w:rPr>
        <w:t> </w:t>
      </w:r>
      <w:r>
        <w:rPr/>
        <w:t>наприклад,</w:t>
      </w:r>
      <w:r>
        <w:rPr>
          <w:spacing w:val="5"/>
        </w:rPr>
        <w:t> </w:t>
      </w:r>
      <w:r>
        <w:rPr/>
        <w:t>звичайні</w:t>
      </w:r>
      <w:r>
        <w:rPr>
          <w:spacing w:val="-1"/>
        </w:rPr>
        <w:t> </w:t>
      </w:r>
      <w:r>
        <w:rPr/>
        <w:t>дачники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119" w:right="274"/>
        <w:jc w:val="both"/>
      </w:pPr>
      <w:r>
        <w:rPr/>
        <w:t>з невеликою площею земельної ділянки. Крім того, компанія співпрацює з</w:t>
      </w:r>
      <w:r>
        <w:rPr>
          <w:spacing w:val="1"/>
        </w:rPr>
        <w:t> </w:t>
      </w:r>
      <w:r>
        <w:rPr/>
        <w:t>підприємствами,</w:t>
      </w:r>
      <w:r>
        <w:rPr>
          <w:spacing w:val="2"/>
        </w:rPr>
        <w:t> </w:t>
      </w:r>
      <w:r>
        <w:rPr/>
        <w:t>які</w:t>
      </w:r>
      <w:r>
        <w:rPr>
          <w:spacing w:val="-4"/>
        </w:rPr>
        <w:t> </w:t>
      </w:r>
      <w:r>
        <w:rPr/>
        <w:t>перепродають</w:t>
      </w:r>
      <w:r>
        <w:rPr>
          <w:spacing w:val="-1"/>
        </w:rPr>
        <w:t> </w:t>
      </w:r>
      <w:r>
        <w:rPr/>
        <w:t>товар.</w:t>
      </w:r>
    </w:p>
    <w:p>
      <w:pPr>
        <w:pStyle w:val="BodyText"/>
        <w:spacing w:line="360" w:lineRule="auto" w:before="5"/>
        <w:ind w:left="119" w:right="268" w:firstLine="566"/>
        <w:jc w:val="both"/>
      </w:pPr>
      <w:r>
        <w:rPr/>
        <w:t>Визначимо базовий ринок для ТОВ «ФПК ResourceGroup» за допомогою</w:t>
      </w:r>
      <w:r>
        <w:rPr>
          <w:spacing w:val="-67"/>
        </w:rPr>
        <w:t> </w:t>
      </w:r>
      <w:r>
        <w:rPr/>
        <w:t>макросегментації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2.13.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прагне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потребу</w:t>
      </w:r>
      <w:r>
        <w:rPr>
          <w:spacing w:val="-12"/>
        </w:rPr>
        <w:t> </w:t>
      </w:r>
      <w:r>
        <w:rPr/>
        <w:t>своїх</w:t>
      </w:r>
      <w:r>
        <w:rPr>
          <w:spacing w:val="-12"/>
        </w:rPr>
        <w:t> </w:t>
      </w:r>
      <w:r>
        <w:rPr/>
        <w:t>споживачів</w:t>
      </w:r>
      <w:r>
        <w:rPr>
          <w:spacing w:val="-5"/>
        </w:rPr>
        <w:t> </w:t>
      </w:r>
      <w:r>
        <w:rPr/>
        <w:t>у</w:t>
      </w:r>
      <w:r>
        <w:rPr>
          <w:spacing w:val="-11"/>
        </w:rPr>
        <w:t> </w:t>
      </w:r>
      <w:r>
        <w:rPr/>
        <w:t>повній</w:t>
      </w:r>
      <w:r>
        <w:rPr>
          <w:spacing w:val="-7"/>
        </w:rPr>
        <w:t> </w:t>
      </w:r>
      <w:r>
        <w:rPr/>
        <w:t>мірі</w:t>
      </w:r>
      <w:r>
        <w:rPr>
          <w:spacing w:val="-2"/>
        </w:rPr>
        <w:t> </w:t>
      </w:r>
      <w:r>
        <w:rPr/>
        <w:t>та</w:t>
      </w:r>
      <w:r>
        <w:rPr>
          <w:spacing w:val="-6"/>
        </w:rPr>
        <w:t> </w:t>
      </w:r>
      <w:r>
        <w:rPr/>
        <w:t>захопити</w:t>
      </w:r>
      <w:r>
        <w:rPr>
          <w:spacing w:val="-7"/>
        </w:rPr>
        <w:t> </w:t>
      </w:r>
      <w:r>
        <w:rPr/>
        <w:t>декілька</w:t>
      </w:r>
      <w:r>
        <w:rPr>
          <w:spacing w:val="-7"/>
        </w:rPr>
        <w:t> </w:t>
      </w:r>
      <w:r>
        <w:rPr/>
        <w:t>категорій</w:t>
      </w:r>
      <w:r>
        <w:rPr>
          <w:spacing w:val="-6"/>
        </w:rPr>
        <w:t> </w:t>
      </w:r>
      <w:r>
        <w:rPr/>
        <w:t>одразу.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1174148</wp:posOffset>
            </wp:positionH>
            <wp:positionV relativeFrom="paragraph">
              <wp:posOffset>150625</wp:posOffset>
            </wp:positionV>
            <wp:extent cx="5735421" cy="3021520"/>
            <wp:effectExtent l="0" t="0" r="0" b="0"/>
            <wp:wrapTopAndBottom/>
            <wp:docPr id="17" name="image1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7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5421" cy="3021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rPr>
          <w:sz w:val="37"/>
        </w:rPr>
      </w:pPr>
    </w:p>
    <w:p>
      <w:pPr>
        <w:pStyle w:val="BodyText"/>
        <w:ind w:left="1268" w:right="857"/>
        <w:jc w:val="center"/>
      </w:pPr>
      <w:r>
        <w:rPr/>
        <w:t>Рисунок</w:t>
      </w:r>
      <w:r>
        <w:rPr>
          <w:spacing w:val="-7"/>
        </w:rPr>
        <w:t> </w:t>
      </w:r>
      <w:r>
        <w:rPr/>
        <w:t>2.13</w:t>
      </w:r>
      <w:r>
        <w:rPr>
          <w:spacing w:val="-4"/>
        </w:rPr>
        <w:t> </w:t>
      </w:r>
      <w:r>
        <w:rPr/>
        <w:t>—</w:t>
      </w:r>
      <w:r>
        <w:rPr>
          <w:spacing w:val="-5"/>
        </w:rPr>
        <w:t> </w:t>
      </w:r>
      <w:r>
        <w:rPr/>
        <w:t>Макросегментація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119" w:right="268" w:firstLine="706"/>
        <w:jc w:val="both"/>
      </w:pPr>
      <w:r>
        <w:rPr/>
        <w:t>Основні</w:t>
      </w:r>
      <w:r>
        <w:rPr>
          <w:spacing w:val="-12"/>
        </w:rPr>
        <w:t> </w:t>
      </w:r>
      <w:r>
        <w:rPr/>
        <w:t>споживачі</w:t>
      </w:r>
      <w:r>
        <w:rPr>
          <w:spacing w:val="-11"/>
        </w:rPr>
        <w:t> </w:t>
      </w:r>
      <w:r>
        <w:rPr/>
        <w:t>мінеральних</w:t>
      </w:r>
      <w:r>
        <w:rPr>
          <w:spacing w:val="-11"/>
        </w:rPr>
        <w:t> </w:t>
      </w:r>
      <w:r>
        <w:rPr/>
        <w:t>добрив</w:t>
      </w:r>
      <w:r>
        <w:rPr>
          <w:spacing w:val="2"/>
        </w:rPr>
        <w:t> </w:t>
      </w:r>
      <w:r>
        <w:rPr/>
        <w:t>–</w:t>
      </w:r>
      <w:r>
        <w:rPr>
          <w:spacing w:val="-6"/>
        </w:rPr>
        <w:t> </w:t>
      </w:r>
      <w:r>
        <w:rPr/>
        <w:t>це</w:t>
      </w:r>
      <w:r>
        <w:rPr>
          <w:spacing w:val="-6"/>
        </w:rPr>
        <w:t> </w:t>
      </w:r>
      <w:r>
        <w:rPr/>
        <w:t>агрокомпанії</w:t>
      </w:r>
      <w:r>
        <w:rPr>
          <w:spacing w:val="-11"/>
        </w:rPr>
        <w:t> </w:t>
      </w:r>
      <w:r>
        <w:rPr/>
        <w:t>та</w:t>
      </w:r>
      <w:r>
        <w:rPr>
          <w:spacing w:val="-5"/>
        </w:rPr>
        <w:t> </w:t>
      </w:r>
      <w:r>
        <w:rPr/>
        <w:t>фермерські</w:t>
      </w:r>
      <w:r>
        <w:rPr>
          <w:spacing w:val="-68"/>
        </w:rPr>
        <w:t> </w:t>
      </w:r>
      <w:r>
        <w:rPr/>
        <w:t>господарства, тому при розгляді мотиваційного поля споживача необхідно</w:t>
      </w:r>
      <w:r>
        <w:rPr>
          <w:spacing w:val="1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мотиваційне</w:t>
      </w:r>
      <w:r>
        <w:rPr>
          <w:spacing w:val="1"/>
        </w:rPr>
        <w:t> </w:t>
      </w:r>
      <w:r>
        <w:rPr/>
        <w:t>поле</w:t>
      </w:r>
      <w:r>
        <w:rPr>
          <w:spacing w:val="1"/>
        </w:rPr>
        <w:t> </w:t>
      </w:r>
      <w:r>
        <w:rPr/>
        <w:t>особи, що</w:t>
      </w:r>
      <w:r>
        <w:rPr>
          <w:spacing w:val="1"/>
        </w:rPr>
        <w:t> </w:t>
      </w:r>
      <w:r>
        <w:rPr/>
        <w:t>приймає</w:t>
      </w:r>
      <w:r>
        <w:rPr>
          <w:spacing w:val="1"/>
        </w:rPr>
        <w:t> </w:t>
      </w:r>
      <w:r>
        <w:rPr/>
        <w:t>рішення.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опису</w:t>
      </w:r>
      <w:r>
        <w:rPr>
          <w:spacing w:val="-5"/>
        </w:rPr>
        <w:t> </w:t>
      </w:r>
      <w:r>
        <w:rPr/>
        <w:t>мотиваційного</w:t>
      </w:r>
      <w:r>
        <w:rPr>
          <w:spacing w:val="-1"/>
        </w:rPr>
        <w:t> </w:t>
      </w:r>
      <w:r>
        <w:rPr/>
        <w:t>поля далі</w:t>
      </w:r>
      <w:r>
        <w:rPr>
          <w:spacing w:val="-5"/>
        </w:rPr>
        <w:t> </w:t>
      </w:r>
      <w:r>
        <w:rPr/>
        <w:t>буде проведено</w:t>
      </w:r>
      <w:r>
        <w:rPr>
          <w:spacing w:val="-1"/>
        </w:rPr>
        <w:t> </w:t>
      </w:r>
      <w:r>
        <w:rPr/>
        <w:t>сегментацію</w:t>
      </w:r>
      <w:r>
        <w:rPr>
          <w:spacing w:val="7"/>
        </w:rPr>
        <w:t> </w:t>
      </w:r>
      <w:r>
        <w:rPr/>
        <w:t>(табл.</w:t>
      </w:r>
      <w:r>
        <w:rPr>
          <w:spacing w:val="2"/>
        </w:rPr>
        <w:t> </w:t>
      </w:r>
      <w:r>
        <w:rPr/>
        <w:t>2.7).</w:t>
      </w:r>
    </w:p>
    <w:p>
      <w:pPr>
        <w:pStyle w:val="BodyText"/>
        <w:spacing w:before="1"/>
        <w:rPr>
          <w:sz w:val="42"/>
        </w:rPr>
      </w:pPr>
    </w:p>
    <w:p>
      <w:pPr>
        <w:pStyle w:val="BodyText"/>
        <w:ind w:left="825"/>
      </w:pPr>
      <w:r>
        <w:rPr/>
        <w:t>Таблиця</w:t>
      </w:r>
      <w:r>
        <w:rPr>
          <w:spacing w:val="-4"/>
        </w:rPr>
        <w:t> </w:t>
      </w:r>
      <w:r>
        <w:rPr/>
        <w:t>2.7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Мотиваційне</w:t>
      </w:r>
      <w:r>
        <w:rPr>
          <w:spacing w:val="-4"/>
        </w:rPr>
        <w:t> </w:t>
      </w:r>
      <w:r>
        <w:rPr/>
        <w:t>поле</w:t>
      </w:r>
      <w:r>
        <w:rPr>
          <w:spacing w:val="-3"/>
        </w:rPr>
        <w:t> </w:t>
      </w:r>
      <w:r>
        <w:rPr/>
        <w:t>ОПР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3"/>
        <w:gridCol w:w="3966"/>
        <w:gridCol w:w="2468"/>
        <w:gridCol w:w="2386"/>
      </w:tblGrid>
      <w:tr>
        <w:trPr>
          <w:trHeight w:val="777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right="71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2468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2386" w:type="dxa"/>
          </w:tcPr>
          <w:p>
            <w:pPr>
              <w:pStyle w:val="TableParagraph"/>
              <w:spacing w:line="237" w:lineRule="auto" w:before="109"/>
              <w:ind w:left="605" w:right="91" w:hanging="480"/>
              <w:rPr>
                <w:sz w:val="24"/>
              </w:rPr>
            </w:pPr>
            <w:r>
              <w:rPr>
                <w:sz w:val="24"/>
              </w:rPr>
              <w:t>Елементи комплексу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</w:tr>
      <w:tr>
        <w:trPr>
          <w:trHeight w:val="1103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Зручні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поставки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2468" w:type="dxa"/>
          </w:tcPr>
          <w:p>
            <w:pPr>
              <w:pStyle w:val="TableParagraph"/>
              <w:ind w:left="110" w:right="242"/>
              <w:rPr>
                <w:sz w:val="24"/>
              </w:rPr>
            </w:pPr>
            <w:r>
              <w:rPr>
                <w:sz w:val="24"/>
              </w:rPr>
              <w:t>Максимально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ефективна, швидка 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безперебійна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поставка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  <w:tc>
          <w:tcPr>
            <w:tcW w:w="238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- Канали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</w:tr>
    </w:tbl>
    <w:p>
      <w:pPr>
        <w:spacing w:after="0" w:line="268" w:lineRule="exact"/>
        <w:rPr>
          <w:sz w:val="24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</w:pPr>
      <w:r>
        <w:rPr/>
        <w:t>Продовження</w:t>
      </w:r>
      <w:r>
        <w:rPr>
          <w:spacing w:val="-3"/>
        </w:rPr>
        <w:t> </w:t>
      </w:r>
      <w:r>
        <w:rPr/>
        <w:t>таблиці</w:t>
      </w:r>
      <w:r>
        <w:rPr>
          <w:spacing w:val="-9"/>
        </w:rPr>
        <w:t> </w:t>
      </w:r>
      <w:r>
        <w:rPr/>
        <w:t>2.7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Мотиваційне</w:t>
      </w:r>
      <w:r>
        <w:rPr>
          <w:spacing w:val="1"/>
        </w:rPr>
        <w:t> </w:t>
      </w:r>
      <w:r>
        <w:rPr/>
        <w:t>поле</w:t>
      </w:r>
      <w:r>
        <w:rPr>
          <w:spacing w:val="-3"/>
        </w:rPr>
        <w:t> </w:t>
      </w:r>
      <w:r>
        <w:rPr/>
        <w:t>ОПР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3"/>
        <w:gridCol w:w="3966"/>
        <w:gridCol w:w="2468"/>
        <w:gridCol w:w="2386"/>
      </w:tblGrid>
      <w:tr>
        <w:trPr>
          <w:trHeight w:val="551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right="71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Мотив</w:t>
            </w:r>
          </w:p>
        </w:tc>
        <w:tc>
          <w:tcPr>
            <w:tcW w:w="2468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Потреба</w:t>
            </w:r>
          </w:p>
        </w:tc>
        <w:tc>
          <w:tcPr>
            <w:tcW w:w="2386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Елементи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комплексу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</w:tr>
      <w:tr>
        <w:trPr>
          <w:trHeight w:val="552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Статус</w:t>
            </w:r>
          </w:p>
        </w:tc>
        <w:tc>
          <w:tcPr>
            <w:tcW w:w="2468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Особливе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відношення</w:t>
            </w:r>
          </w:p>
        </w:tc>
        <w:tc>
          <w:tcPr>
            <w:tcW w:w="2386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- Переговори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(особливий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підхід)</w:t>
            </w:r>
          </w:p>
        </w:tc>
      </w:tr>
      <w:tr>
        <w:trPr>
          <w:trHeight w:val="1377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Обізнаність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товар</w:t>
            </w:r>
          </w:p>
        </w:tc>
        <w:tc>
          <w:tcPr>
            <w:tcW w:w="2468" w:type="dxa"/>
          </w:tcPr>
          <w:p>
            <w:pPr>
              <w:pStyle w:val="TableParagraph"/>
              <w:ind w:left="110" w:right="297"/>
              <w:rPr>
                <w:sz w:val="24"/>
              </w:rPr>
            </w:pPr>
            <w:r>
              <w:rPr>
                <w:sz w:val="24"/>
              </w:rPr>
              <w:t>Отримання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повного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представлення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властивостей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функцій</w:t>
            </w:r>
          </w:p>
        </w:tc>
        <w:tc>
          <w:tcPr>
            <w:tcW w:w="2386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255" w:val="left" w:leader="none"/>
              </w:tabs>
              <w:spacing w:line="267" w:lineRule="exact" w:before="0" w:after="0"/>
              <w:ind w:left="254" w:right="0" w:hanging="145"/>
              <w:jc w:val="left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255" w:val="left" w:leader="none"/>
              </w:tabs>
              <w:spacing w:line="275" w:lineRule="exact" w:before="0" w:after="0"/>
              <w:ind w:left="254" w:right="0" w:hanging="145"/>
              <w:jc w:val="left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1103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3966" w:type="dxa"/>
          </w:tcPr>
          <w:p>
            <w:pPr>
              <w:pStyle w:val="TableParagraph"/>
              <w:spacing w:line="242" w:lineRule="auto"/>
              <w:ind w:left="110" w:right="756"/>
              <w:rPr>
                <w:sz w:val="24"/>
              </w:rPr>
            </w:pPr>
            <w:r>
              <w:rPr>
                <w:sz w:val="24"/>
              </w:rPr>
              <w:t>Впевненість 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товарі,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придбаний</w:t>
            </w:r>
          </w:p>
        </w:tc>
        <w:tc>
          <w:tcPr>
            <w:tcW w:w="2468" w:type="dxa"/>
          </w:tcPr>
          <w:p>
            <w:pPr>
              <w:pStyle w:val="TableParagraph"/>
              <w:ind w:left="110" w:right="239"/>
              <w:rPr>
                <w:sz w:val="24"/>
              </w:rPr>
            </w:pPr>
            <w:r>
              <w:rPr>
                <w:sz w:val="24"/>
              </w:rPr>
              <w:t>Повна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консультація,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отримання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рекомендацій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гарантій.</w:t>
            </w:r>
          </w:p>
        </w:tc>
        <w:tc>
          <w:tcPr>
            <w:tcW w:w="2386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255" w:val="left" w:leader="none"/>
              </w:tabs>
              <w:spacing w:line="268" w:lineRule="exact" w:before="0" w:after="0"/>
              <w:ind w:left="254" w:right="0" w:hanging="145"/>
              <w:jc w:val="left"/>
              <w:rPr>
                <w:sz w:val="24"/>
              </w:rPr>
            </w:pPr>
            <w:r>
              <w:rPr>
                <w:sz w:val="24"/>
              </w:rPr>
              <w:t>Товар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255" w:val="left" w:leader="none"/>
              </w:tabs>
              <w:spacing w:line="240" w:lineRule="auto" w:before="2" w:after="0"/>
              <w:ind w:left="254" w:right="0" w:hanging="145"/>
              <w:jc w:val="left"/>
              <w:rPr>
                <w:sz w:val="24"/>
              </w:rPr>
            </w:pPr>
            <w:r>
              <w:rPr>
                <w:sz w:val="24"/>
              </w:rPr>
              <w:t>Просування</w:t>
            </w:r>
          </w:p>
        </w:tc>
      </w:tr>
      <w:tr>
        <w:trPr>
          <w:trHeight w:val="830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Економія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коштів</w:t>
            </w:r>
          </w:p>
        </w:tc>
        <w:tc>
          <w:tcPr>
            <w:tcW w:w="2468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Отримання</w:t>
            </w:r>
          </w:p>
          <w:p>
            <w:pPr>
              <w:pStyle w:val="TableParagraph"/>
              <w:spacing w:line="274" w:lineRule="exact"/>
              <w:ind w:left="110" w:right="144"/>
              <w:rPr>
                <w:sz w:val="24"/>
              </w:rPr>
            </w:pPr>
            <w:r>
              <w:rPr>
                <w:sz w:val="24"/>
              </w:rPr>
              <w:t>максимальної вигоди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найнижчої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ціни.</w:t>
            </w:r>
          </w:p>
        </w:tc>
        <w:tc>
          <w:tcPr>
            <w:tcW w:w="238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Ціна</w:t>
            </w:r>
          </w:p>
        </w:tc>
      </w:tr>
      <w:tr>
        <w:trPr>
          <w:trHeight w:val="1377" w:hRule="atLeast"/>
        </w:trPr>
        <w:tc>
          <w:tcPr>
            <w:tcW w:w="533" w:type="dxa"/>
          </w:tcPr>
          <w:p>
            <w:pPr>
              <w:pStyle w:val="TableParagraph"/>
              <w:spacing w:line="268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3966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Довіра</w:t>
            </w:r>
          </w:p>
        </w:tc>
        <w:tc>
          <w:tcPr>
            <w:tcW w:w="2468" w:type="dxa"/>
          </w:tcPr>
          <w:p>
            <w:pPr>
              <w:pStyle w:val="TableParagraph"/>
              <w:ind w:left="110" w:right="171"/>
              <w:rPr>
                <w:sz w:val="24"/>
              </w:rPr>
            </w:pPr>
            <w:r>
              <w:rPr>
                <w:spacing w:val="-1"/>
                <w:sz w:val="24"/>
              </w:rPr>
              <w:t>Порядність </w:t>
            </w:r>
            <w:r>
              <w:rPr>
                <w:sz w:val="24"/>
              </w:rPr>
              <w:t>компанії,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прозорість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фактів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характеристик</w:t>
            </w:r>
          </w:p>
        </w:tc>
        <w:tc>
          <w:tcPr>
            <w:tcW w:w="2386" w:type="dxa"/>
          </w:tcPr>
          <w:p>
            <w:pPr>
              <w:pStyle w:val="TableParagraph"/>
              <w:ind w:left="110" w:right="184"/>
              <w:rPr>
                <w:sz w:val="24"/>
              </w:rPr>
            </w:pPr>
            <w:r>
              <w:rPr>
                <w:sz w:val="24"/>
              </w:rPr>
              <w:t>- Товар: достовірної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інформації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товар, особисті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працівників</w:t>
            </w:r>
          </w:p>
        </w:tc>
      </w:tr>
      <w:tr>
        <w:trPr>
          <w:trHeight w:val="1381" w:hRule="atLeast"/>
        </w:trPr>
        <w:tc>
          <w:tcPr>
            <w:tcW w:w="533" w:type="dxa"/>
          </w:tcPr>
          <w:p>
            <w:pPr>
              <w:pStyle w:val="TableParagraph"/>
              <w:spacing w:line="273" w:lineRule="exact"/>
              <w:ind w:left="91" w:right="211"/>
              <w:jc w:val="center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3966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Стабільність</w:t>
            </w:r>
          </w:p>
        </w:tc>
        <w:tc>
          <w:tcPr>
            <w:tcW w:w="2468" w:type="dxa"/>
          </w:tcPr>
          <w:p>
            <w:pPr>
              <w:pStyle w:val="TableParagraph"/>
              <w:ind w:left="110" w:right="251"/>
              <w:rPr>
                <w:sz w:val="24"/>
              </w:rPr>
            </w:pPr>
            <w:r>
              <w:rPr>
                <w:sz w:val="24"/>
              </w:rPr>
              <w:t>Співпраця протягом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років на вигідних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умовах</w:t>
            </w:r>
          </w:p>
        </w:tc>
        <w:tc>
          <w:tcPr>
            <w:tcW w:w="2386" w:type="dxa"/>
          </w:tcPr>
          <w:p>
            <w:pPr>
              <w:pStyle w:val="TableParagraph"/>
              <w:ind w:left="110" w:right="323"/>
              <w:rPr>
                <w:sz w:val="24"/>
              </w:rPr>
            </w:pPr>
            <w:r>
              <w:rPr>
                <w:sz w:val="24"/>
              </w:rPr>
              <w:t>Товар: збереження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існуючої якості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Постійне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вдосконалення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технології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57" w:lineRule="auto"/>
        <w:ind w:left="119" w:firstLine="706"/>
      </w:pPr>
      <w:r>
        <w:rPr/>
        <w:t>Виділимо</w:t>
      </w:r>
      <w:r>
        <w:rPr>
          <w:spacing w:val="24"/>
        </w:rPr>
        <w:t> </w:t>
      </w:r>
      <w:r>
        <w:rPr/>
        <w:t>основні</w:t>
      </w:r>
      <w:r>
        <w:rPr>
          <w:spacing w:val="20"/>
        </w:rPr>
        <w:t> </w:t>
      </w:r>
      <w:r>
        <w:rPr/>
        <w:t>сегменти,</w:t>
      </w:r>
      <w:r>
        <w:rPr>
          <w:spacing w:val="26"/>
        </w:rPr>
        <w:t> </w:t>
      </w:r>
      <w:r>
        <w:rPr/>
        <w:t>з</w:t>
      </w:r>
      <w:r>
        <w:rPr>
          <w:spacing w:val="25"/>
        </w:rPr>
        <w:t> </w:t>
      </w:r>
      <w:r>
        <w:rPr/>
        <w:t>якими</w:t>
      </w:r>
      <w:r>
        <w:rPr>
          <w:spacing w:val="25"/>
        </w:rPr>
        <w:t> </w:t>
      </w:r>
      <w:r>
        <w:rPr/>
        <w:t>працює</w:t>
      </w:r>
      <w:r>
        <w:rPr>
          <w:spacing w:val="24"/>
        </w:rPr>
        <w:t> </w:t>
      </w:r>
      <w:r>
        <w:rPr/>
        <w:t>компанія.</w:t>
      </w:r>
      <w:r>
        <w:rPr>
          <w:spacing w:val="26"/>
        </w:rPr>
        <w:t> </w:t>
      </w:r>
      <w:r>
        <w:rPr/>
        <w:t>Обґрунтування</w:t>
      </w:r>
      <w:r>
        <w:rPr>
          <w:spacing w:val="-67"/>
        </w:rPr>
        <w:t> </w:t>
      </w:r>
      <w:r>
        <w:rPr/>
        <w:t>змінних</w:t>
      </w:r>
      <w:r>
        <w:rPr>
          <w:spacing w:val="-5"/>
        </w:rPr>
        <w:t> </w:t>
      </w:r>
      <w:r>
        <w:rPr/>
        <w:t>сегментування</w:t>
      </w:r>
      <w:r>
        <w:rPr>
          <w:spacing w:val="1"/>
        </w:rPr>
        <w:t> </w:t>
      </w:r>
      <w:r>
        <w:rPr/>
        <w:t>міститься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таблиці</w:t>
      </w:r>
      <w:r>
        <w:rPr>
          <w:spacing w:val="-6"/>
        </w:rPr>
        <w:t> </w:t>
      </w:r>
      <w:r>
        <w:rPr/>
        <w:t>2.8,</w:t>
      </w:r>
      <w:r>
        <w:rPr>
          <w:spacing w:val="3"/>
        </w:rPr>
        <w:t> </w:t>
      </w:r>
      <w:r>
        <w:rPr/>
        <w:t>яка наведена</w:t>
      </w:r>
      <w:r>
        <w:rPr>
          <w:spacing w:val="4"/>
        </w:rPr>
        <w:t> </w:t>
      </w:r>
      <w:r>
        <w:rPr/>
        <w:t>нижче.</w:t>
      </w:r>
    </w:p>
    <w:p>
      <w:pPr>
        <w:pStyle w:val="BodyText"/>
        <w:spacing w:before="8"/>
        <w:rPr>
          <w:sz w:val="42"/>
        </w:rPr>
      </w:pPr>
    </w:p>
    <w:p>
      <w:pPr>
        <w:pStyle w:val="BodyText"/>
        <w:ind w:left="825"/>
      </w:pPr>
      <w:r>
        <w:rPr/>
        <w:t>Таблиця</w:t>
      </w:r>
      <w:r>
        <w:rPr>
          <w:spacing w:val="-4"/>
        </w:rPr>
        <w:t> </w:t>
      </w:r>
      <w:r>
        <w:rPr/>
        <w:t>2.8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Обґрунтувння</w:t>
      </w:r>
      <w:r>
        <w:rPr>
          <w:spacing w:val="-4"/>
        </w:rPr>
        <w:t> </w:t>
      </w:r>
      <w:r>
        <w:rPr/>
        <w:t>змінних</w:t>
      </w:r>
      <w:r>
        <w:rPr>
          <w:spacing w:val="-9"/>
        </w:rPr>
        <w:t> </w:t>
      </w:r>
      <w:r>
        <w:rPr/>
        <w:t>сегментування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1753"/>
        <w:gridCol w:w="2482"/>
        <w:gridCol w:w="4124"/>
      </w:tblGrid>
      <w:tr>
        <w:trPr>
          <w:trHeight w:val="551" w:hRule="atLeast"/>
        </w:trPr>
        <w:tc>
          <w:tcPr>
            <w:tcW w:w="989" w:type="dxa"/>
          </w:tcPr>
          <w:p>
            <w:pPr>
              <w:pStyle w:val="TableParagraph"/>
              <w:spacing w:line="267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Крите-</w:t>
            </w:r>
          </w:p>
          <w:p>
            <w:pPr>
              <w:pStyle w:val="TableParagraph"/>
              <w:spacing w:line="265" w:lineRule="exact"/>
              <w:ind w:left="121" w:right="117"/>
              <w:jc w:val="center"/>
              <w:rPr>
                <w:sz w:val="24"/>
              </w:rPr>
            </w:pPr>
            <w:r>
              <w:rPr>
                <w:sz w:val="24"/>
              </w:rPr>
              <w:t>рій</w:t>
            </w:r>
          </w:p>
        </w:tc>
        <w:tc>
          <w:tcPr>
            <w:tcW w:w="1753" w:type="dxa"/>
          </w:tcPr>
          <w:p>
            <w:pPr>
              <w:pStyle w:val="TableParagraph"/>
              <w:spacing w:line="267" w:lineRule="exact"/>
              <w:ind w:left="398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  <w:p>
            <w:pPr>
              <w:pStyle w:val="TableParagraph"/>
              <w:spacing w:line="265" w:lineRule="exact"/>
              <w:ind w:left="408"/>
              <w:rPr>
                <w:sz w:val="24"/>
              </w:rPr>
            </w:pPr>
            <w:r>
              <w:rPr>
                <w:sz w:val="24"/>
              </w:rPr>
              <w:t>критерію</w:t>
            </w:r>
          </w:p>
        </w:tc>
        <w:tc>
          <w:tcPr>
            <w:tcW w:w="2482" w:type="dxa"/>
          </w:tcPr>
          <w:p>
            <w:pPr>
              <w:pStyle w:val="TableParagraph"/>
              <w:spacing w:line="267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Відмінності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ринковій</w:t>
            </w:r>
          </w:p>
          <w:p>
            <w:pPr>
              <w:pStyle w:val="TableParagraph"/>
              <w:spacing w:line="265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поведінці</w:t>
            </w:r>
          </w:p>
        </w:tc>
        <w:tc>
          <w:tcPr>
            <w:tcW w:w="4124" w:type="dxa"/>
          </w:tcPr>
          <w:p>
            <w:pPr>
              <w:pStyle w:val="TableParagraph"/>
              <w:spacing w:line="267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Необхідні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відмінності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комплексі</w:t>
            </w:r>
          </w:p>
          <w:p>
            <w:pPr>
              <w:pStyle w:val="TableParagraph"/>
              <w:spacing w:line="265" w:lineRule="exact"/>
              <w:ind w:left="20"/>
              <w:jc w:val="center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</w:tr>
      <w:tr>
        <w:trPr>
          <w:trHeight w:val="270" w:hRule="atLeast"/>
        </w:trPr>
        <w:tc>
          <w:tcPr>
            <w:tcW w:w="9348" w:type="dxa"/>
            <w:gridSpan w:val="4"/>
            <w:tcBorders>
              <w:bottom w:val="single" w:sz="6" w:space="0" w:color="000000"/>
            </w:tcBorders>
          </w:tcPr>
          <w:p>
            <w:pPr>
              <w:pStyle w:val="TableParagraph"/>
              <w:spacing w:line="251" w:lineRule="exact"/>
              <w:ind w:left="4018" w:right="3440"/>
              <w:jc w:val="center"/>
              <w:rPr>
                <w:sz w:val="24"/>
              </w:rPr>
            </w:pPr>
            <w:r>
              <w:rPr>
                <w:sz w:val="24"/>
              </w:rPr>
              <w:t>Макрозмінні</w:t>
            </w:r>
          </w:p>
        </w:tc>
      </w:tr>
      <w:tr>
        <w:trPr>
          <w:trHeight w:val="1379" w:hRule="atLeast"/>
        </w:trPr>
        <w:tc>
          <w:tcPr>
            <w:tcW w:w="989" w:type="dxa"/>
            <w:vMerge w:val="restart"/>
            <w:tcBorders>
              <w:top w:val="single" w:sz="6" w:space="0" w:color="000000"/>
            </w:tcBorders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1238"/>
              <w:rPr>
                <w:sz w:val="24"/>
              </w:rPr>
            </w:pPr>
            <w:r>
              <w:rPr>
                <w:sz w:val="24"/>
              </w:rPr>
              <w:t>Ринок</w:t>
            </w:r>
          </w:p>
        </w:tc>
        <w:tc>
          <w:tcPr>
            <w:tcW w:w="1753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33" w:right="22"/>
              <w:jc w:val="center"/>
              <w:rPr>
                <w:sz w:val="24"/>
              </w:rPr>
            </w:pPr>
            <w:r>
              <w:rPr>
                <w:sz w:val="24"/>
              </w:rPr>
              <w:t>Споживчий</w:t>
            </w:r>
          </w:p>
        </w:tc>
        <w:tc>
          <w:tcPr>
            <w:tcW w:w="2482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42" w:lineRule="auto"/>
              <w:ind w:left="24" w:right="15" w:hanging="5"/>
              <w:jc w:val="center"/>
              <w:rPr>
                <w:sz w:val="24"/>
              </w:rPr>
            </w:pPr>
            <w:r>
              <w:rPr>
                <w:sz w:val="24"/>
              </w:rPr>
              <w:t>Потреба: висока якісь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співвідношення</w:t>
            </w:r>
          </w:p>
          <w:p>
            <w:pPr>
              <w:pStyle w:val="TableParagraph"/>
              <w:spacing w:line="271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«ціна-якість»,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швидка</w:t>
            </w:r>
          </w:p>
          <w:p>
            <w:pPr>
              <w:pStyle w:val="TableParagraph"/>
              <w:spacing w:line="274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поставка за короткий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</w:tc>
        <w:tc>
          <w:tcPr>
            <w:tcW w:w="4124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28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Відповідна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цінова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політика,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зручна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логістична мережа для доставки,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довгострокові угоди, відстрочка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платежу</w:t>
            </w:r>
          </w:p>
        </w:tc>
      </w:tr>
      <w:tr>
        <w:trPr>
          <w:trHeight w:val="1262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87"/>
              <w:ind w:left="33" w:right="26"/>
              <w:jc w:val="center"/>
              <w:rPr>
                <w:sz w:val="24"/>
              </w:rPr>
            </w:pPr>
            <w:r>
              <w:rPr>
                <w:sz w:val="24"/>
              </w:rPr>
              <w:t>Промисловий</w:t>
            </w:r>
          </w:p>
        </w:tc>
        <w:tc>
          <w:tcPr>
            <w:tcW w:w="2482" w:type="dxa"/>
          </w:tcPr>
          <w:p>
            <w:pPr>
              <w:pStyle w:val="TableParagraph"/>
              <w:spacing w:before="208"/>
              <w:ind w:left="96" w:right="90" w:hanging="1"/>
              <w:jc w:val="center"/>
              <w:rPr>
                <w:sz w:val="24"/>
              </w:rPr>
            </w:pPr>
            <w:r>
              <w:rPr>
                <w:sz w:val="24"/>
              </w:rPr>
              <w:t>Потреба: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асортимент, низька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швидка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поставка</w:t>
            </w:r>
          </w:p>
        </w:tc>
        <w:tc>
          <w:tcPr>
            <w:tcW w:w="4124" w:type="dxa"/>
          </w:tcPr>
          <w:p>
            <w:pPr>
              <w:pStyle w:val="TableParagraph"/>
              <w:spacing w:before="208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ціною,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знижки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бонусні програми, оперативність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поставок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</w:pPr>
      <w:r>
        <w:rPr/>
        <w:t>Продовження</w:t>
      </w:r>
      <w:r>
        <w:rPr>
          <w:spacing w:val="-5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2.8</w:t>
      </w:r>
      <w:r>
        <w:rPr>
          <w:spacing w:val="-2"/>
        </w:rPr>
        <w:t> </w:t>
      </w:r>
      <w:r>
        <w:rPr/>
        <w:t>–</w:t>
      </w:r>
      <w:r>
        <w:rPr>
          <w:spacing w:val="-5"/>
        </w:rPr>
        <w:t> </w:t>
      </w:r>
      <w:r>
        <w:rPr/>
        <w:t>Обґрунтувння</w:t>
      </w:r>
      <w:r>
        <w:rPr>
          <w:spacing w:val="-5"/>
        </w:rPr>
        <w:t> </w:t>
      </w:r>
      <w:r>
        <w:rPr/>
        <w:t>змінних</w:t>
      </w:r>
      <w:r>
        <w:rPr>
          <w:spacing w:val="-10"/>
        </w:rPr>
        <w:t> </w:t>
      </w:r>
      <w:r>
        <w:rPr/>
        <w:t>сегментування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1726"/>
        <w:gridCol w:w="2518"/>
        <w:gridCol w:w="4115"/>
      </w:tblGrid>
      <w:tr>
        <w:trPr>
          <w:trHeight w:val="551" w:hRule="atLeast"/>
        </w:trPr>
        <w:tc>
          <w:tcPr>
            <w:tcW w:w="989" w:type="dxa"/>
          </w:tcPr>
          <w:p>
            <w:pPr>
              <w:pStyle w:val="TableParagraph"/>
              <w:spacing w:line="267" w:lineRule="exact"/>
              <w:ind w:left="103" w:right="95"/>
              <w:jc w:val="center"/>
              <w:rPr>
                <w:sz w:val="24"/>
              </w:rPr>
            </w:pPr>
            <w:r>
              <w:rPr>
                <w:sz w:val="24"/>
              </w:rPr>
              <w:t>Крите-</w:t>
            </w:r>
          </w:p>
          <w:p>
            <w:pPr>
              <w:pStyle w:val="TableParagraph"/>
              <w:spacing w:line="265" w:lineRule="exact"/>
              <w:ind w:left="121" w:right="117"/>
              <w:jc w:val="center"/>
              <w:rPr>
                <w:sz w:val="24"/>
              </w:rPr>
            </w:pPr>
            <w:r>
              <w:rPr>
                <w:sz w:val="24"/>
              </w:rPr>
              <w:t>рій</w:t>
            </w:r>
          </w:p>
        </w:tc>
        <w:tc>
          <w:tcPr>
            <w:tcW w:w="1726" w:type="dxa"/>
          </w:tcPr>
          <w:p>
            <w:pPr>
              <w:pStyle w:val="TableParagraph"/>
              <w:spacing w:line="267" w:lineRule="exact"/>
              <w:ind w:left="374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  <w:p>
            <w:pPr>
              <w:pStyle w:val="TableParagraph"/>
              <w:spacing w:line="265" w:lineRule="exact"/>
              <w:ind w:left="379"/>
              <w:rPr>
                <w:sz w:val="24"/>
              </w:rPr>
            </w:pPr>
            <w:r>
              <w:rPr>
                <w:sz w:val="24"/>
              </w:rPr>
              <w:t>критерію</w:t>
            </w:r>
          </w:p>
        </w:tc>
        <w:tc>
          <w:tcPr>
            <w:tcW w:w="2518" w:type="dxa"/>
          </w:tcPr>
          <w:p>
            <w:pPr>
              <w:pStyle w:val="TableParagraph"/>
              <w:spacing w:line="267" w:lineRule="exact"/>
              <w:ind w:right="3"/>
              <w:jc w:val="center"/>
              <w:rPr>
                <w:sz w:val="24"/>
              </w:rPr>
            </w:pPr>
            <w:r>
              <w:rPr>
                <w:sz w:val="24"/>
              </w:rPr>
              <w:t>Відмінності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ринковій</w:t>
            </w:r>
          </w:p>
          <w:p>
            <w:pPr>
              <w:pStyle w:val="TableParagraph"/>
              <w:spacing w:line="265" w:lineRule="exact"/>
              <w:jc w:val="center"/>
              <w:rPr>
                <w:sz w:val="24"/>
              </w:rPr>
            </w:pPr>
            <w:r>
              <w:rPr>
                <w:sz w:val="24"/>
              </w:rPr>
              <w:t>поведінці</w:t>
            </w:r>
          </w:p>
        </w:tc>
        <w:tc>
          <w:tcPr>
            <w:tcW w:w="4115" w:type="dxa"/>
          </w:tcPr>
          <w:p>
            <w:pPr>
              <w:pStyle w:val="TableParagraph"/>
              <w:spacing w:line="267" w:lineRule="exact"/>
              <w:ind w:left="114" w:right="94"/>
              <w:jc w:val="center"/>
              <w:rPr>
                <w:sz w:val="24"/>
              </w:rPr>
            </w:pPr>
            <w:r>
              <w:rPr>
                <w:sz w:val="24"/>
              </w:rPr>
              <w:t>Необхідні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відмінності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комплексі</w:t>
            </w:r>
          </w:p>
          <w:p>
            <w:pPr>
              <w:pStyle w:val="TableParagraph"/>
              <w:spacing w:line="265" w:lineRule="exact"/>
              <w:ind w:left="114" w:right="94"/>
              <w:jc w:val="center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</w:tr>
      <w:tr>
        <w:trPr>
          <w:trHeight w:val="1104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1421" w:right="1417"/>
              <w:jc w:val="center"/>
              <w:rPr>
                <w:sz w:val="24"/>
              </w:rPr>
            </w:pPr>
            <w:r>
              <w:rPr>
                <w:sz w:val="24"/>
              </w:rPr>
              <w:t>Сировина</w:t>
            </w:r>
          </w:p>
        </w:tc>
        <w:tc>
          <w:tcPr>
            <w:tcW w:w="172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4" w:right="39"/>
              <w:jc w:val="center"/>
              <w:rPr>
                <w:sz w:val="24"/>
              </w:rPr>
            </w:pPr>
            <w:r>
              <w:rPr>
                <w:sz w:val="24"/>
              </w:rPr>
              <w:t>Органічна</w:t>
            </w:r>
          </w:p>
        </w:tc>
        <w:tc>
          <w:tcPr>
            <w:tcW w:w="2518" w:type="dxa"/>
          </w:tcPr>
          <w:p>
            <w:pPr>
              <w:pStyle w:val="TableParagraph"/>
              <w:ind w:left="103" w:right="101" w:firstLine="2"/>
              <w:jc w:val="center"/>
              <w:rPr>
                <w:sz w:val="24"/>
              </w:rPr>
            </w:pPr>
            <w:r>
              <w:rPr>
                <w:sz w:val="24"/>
              </w:rPr>
              <w:t>Потреба: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дешевша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альтернатива, але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певна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  <w:p>
            <w:pPr>
              <w:pStyle w:val="TableParagraph"/>
              <w:spacing w:line="264" w:lineRule="exact"/>
              <w:jc w:val="center"/>
              <w:rPr>
                <w:sz w:val="24"/>
              </w:rPr>
            </w:pPr>
            <w:r>
              <w:rPr>
                <w:sz w:val="24"/>
              </w:rPr>
              <w:t>(формула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добрив)</w:t>
            </w:r>
          </w:p>
        </w:tc>
        <w:tc>
          <w:tcPr>
            <w:tcW w:w="4115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595" w:right="469" w:hanging="1100"/>
              <w:rPr>
                <w:sz w:val="24"/>
              </w:rPr>
            </w:pPr>
            <w:r>
              <w:rPr>
                <w:sz w:val="24"/>
              </w:rPr>
              <w:t>Товар: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формула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добрива,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ціна: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доступна</w:t>
            </w:r>
          </w:p>
        </w:tc>
      </w:tr>
      <w:tr>
        <w:trPr>
          <w:trHeight w:val="1104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21" w:right="39"/>
              <w:jc w:val="center"/>
              <w:rPr>
                <w:sz w:val="24"/>
              </w:rPr>
            </w:pPr>
            <w:r>
              <w:rPr>
                <w:sz w:val="24"/>
              </w:rPr>
              <w:t>Хімічна</w:t>
            </w:r>
          </w:p>
        </w:tc>
        <w:tc>
          <w:tcPr>
            <w:tcW w:w="2518" w:type="dxa"/>
          </w:tcPr>
          <w:p>
            <w:pPr>
              <w:pStyle w:val="TableParagraph"/>
              <w:ind w:left="-7" w:right="1" w:firstLine="1"/>
              <w:jc w:val="center"/>
              <w:rPr>
                <w:sz w:val="24"/>
              </w:rPr>
            </w:pPr>
            <w:r>
              <w:rPr>
                <w:sz w:val="24"/>
              </w:rPr>
              <w:t>Потреба: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4" w:lineRule="exact"/>
              <w:jc w:val="center"/>
              <w:rPr>
                <w:sz w:val="24"/>
              </w:rPr>
            </w:pPr>
            <w:r>
              <w:rPr>
                <w:sz w:val="24"/>
              </w:rPr>
              <w:t>потрібний сезон</w:t>
            </w:r>
          </w:p>
        </w:tc>
        <w:tc>
          <w:tcPr>
            <w:tcW w:w="4115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14" w:right="92"/>
              <w:jc w:val="center"/>
              <w:rPr>
                <w:sz w:val="24"/>
              </w:rPr>
            </w:pPr>
            <w:r>
              <w:rPr>
                <w:sz w:val="24"/>
              </w:rPr>
              <w:t>Товар: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формула, асортимент</w:t>
            </w:r>
          </w:p>
        </w:tc>
      </w:tr>
      <w:tr>
        <w:trPr>
          <w:trHeight w:val="1656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33"/>
              </w:rPr>
            </w:pPr>
          </w:p>
          <w:p>
            <w:pPr>
              <w:pStyle w:val="TableParagraph"/>
              <w:ind w:left="15" w:right="39"/>
              <w:jc w:val="center"/>
              <w:rPr>
                <w:sz w:val="24"/>
              </w:rPr>
            </w:pPr>
            <w:r>
              <w:rPr>
                <w:sz w:val="24"/>
              </w:rPr>
              <w:t>Бактеріальна</w:t>
            </w:r>
          </w:p>
        </w:tc>
        <w:tc>
          <w:tcPr>
            <w:tcW w:w="2518" w:type="dxa"/>
          </w:tcPr>
          <w:p>
            <w:pPr>
              <w:pStyle w:val="TableParagraph"/>
              <w:ind w:right="6"/>
              <w:jc w:val="center"/>
              <w:rPr>
                <w:sz w:val="24"/>
              </w:rPr>
            </w:pPr>
            <w:r>
              <w:rPr>
                <w:sz w:val="24"/>
              </w:rPr>
              <w:t>Потреба: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якісний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захисту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рослин,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  <w:p>
            <w:pPr>
              <w:pStyle w:val="TableParagraph"/>
              <w:spacing w:line="265" w:lineRule="exact"/>
              <w:ind w:right="1"/>
              <w:jc w:val="center"/>
              <w:rPr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підживлення</w:t>
            </w:r>
          </w:p>
        </w:tc>
        <w:tc>
          <w:tcPr>
            <w:tcW w:w="41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1696" w:right="14" w:hanging="1667"/>
              <w:rPr>
                <w:sz w:val="24"/>
              </w:rPr>
            </w:pPr>
            <w:r>
              <w:rPr>
                <w:sz w:val="24"/>
              </w:rPr>
              <w:t>Товар: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формула,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співвідношення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«ціна-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якість»</w:t>
            </w:r>
          </w:p>
        </w:tc>
      </w:tr>
      <w:tr>
        <w:trPr>
          <w:trHeight w:val="354" w:hRule="atLeast"/>
        </w:trPr>
        <w:tc>
          <w:tcPr>
            <w:tcW w:w="9348" w:type="dxa"/>
            <w:gridSpan w:val="4"/>
          </w:tcPr>
          <w:p>
            <w:pPr>
              <w:pStyle w:val="TableParagraph"/>
              <w:spacing w:before="30"/>
              <w:ind w:left="3716" w:right="3703"/>
              <w:jc w:val="center"/>
              <w:rPr>
                <w:sz w:val="24"/>
              </w:rPr>
            </w:pPr>
            <w:r>
              <w:rPr>
                <w:sz w:val="24"/>
              </w:rPr>
              <w:t>Мікрозмінні</w:t>
            </w:r>
          </w:p>
        </w:tc>
      </w:tr>
      <w:tr>
        <w:trPr>
          <w:trHeight w:val="2486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657"/>
              <w:rPr>
                <w:sz w:val="24"/>
              </w:rPr>
            </w:pPr>
            <w:r>
              <w:rPr>
                <w:sz w:val="24"/>
              </w:rPr>
              <w:t>Територіальність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поставок</w:t>
            </w:r>
          </w:p>
        </w:tc>
        <w:tc>
          <w:tcPr>
            <w:tcW w:w="172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04"/>
              <w:ind w:left="70" w:right="39"/>
              <w:jc w:val="center"/>
              <w:rPr>
                <w:sz w:val="24"/>
              </w:rPr>
            </w:pPr>
            <w:r>
              <w:rPr>
                <w:sz w:val="24"/>
              </w:rPr>
              <w:t>Вся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Україна</w:t>
            </w:r>
          </w:p>
        </w:tc>
        <w:tc>
          <w:tcPr>
            <w:tcW w:w="2518" w:type="dxa"/>
          </w:tcPr>
          <w:p>
            <w:pPr>
              <w:pStyle w:val="TableParagraph"/>
              <w:ind w:left="89" w:right="54" w:hanging="15"/>
              <w:jc w:val="center"/>
              <w:rPr>
                <w:sz w:val="24"/>
              </w:rPr>
            </w:pPr>
            <w:r>
              <w:rPr>
                <w:sz w:val="24"/>
              </w:rPr>
              <w:t>Потреба: Очікують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доставку в різні точки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країни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 розвинену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логістичну мережу,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ймовірно мають власні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склади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областях,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велике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різноманіття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культур,</w:t>
            </w:r>
          </w:p>
          <w:p>
            <w:pPr>
              <w:pStyle w:val="TableParagraph"/>
              <w:spacing w:line="262" w:lineRule="exact"/>
              <w:ind w:left="74" w:right="53"/>
              <w:jc w:val="center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вирощуються</w:t>
            </w:r>
          </w:p>
        </w:tc>
        <w:tc>
          <w:tcPr>
            <w:tcW w:w="41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4"/>
              <w:ind w:left="289" w:right="281" w:hanging="10"/>
              <w:jc w:val="center"/>
              <w:rPr>
                <w:sz w:val="24"/>
              </w:rPr>
            </w:pPr>
            <w:r>
              <w:rPr>
                <w:sz w:val="24"/>
              </w:rPr>
              <w:t>Широка мережа дистрибуції,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доставити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куди-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завгодно,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широкй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</w:p>
        </w:tc>
      </w:tr>
      <w:tr>
        <w:trPr>
          <w:trHeight w:val="1564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ind w:left="67" w:right="39"/>
              <w:jc w:val="center"/>
              <w:rPr>
                <w:sz w:val="24"/>
              </w:rPr>
            </w:pPr>
            <w:r>
              <w:rPr>
                <w:sz w:val="24"/>
              </w:rPr>
              <w:t>Окремі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регіони</w:t>
            </w:r>
          </w:p>
        </w:tc>
        <w:tc>
          <w:tcPr>
            <w:tcW w:w="2518" w:type="dxa"/>
          </w:tcPr>
          <w:p>
            <w:pPr>
              <w:pStyle w:val="TableParagraph"/>
              <w:spacing w:before="83"/>
              <w:ind w:left="147" w:right="126" w:firstLine="13"/>
              <w:jc w:val="center"/>
              <w:rPr>
                <w:sz w:val="24"/>
              </w:rPr>
            </w:pPr>
            <w:r>
              <w:rPr>
                <w:sz w:val="24"/>
              </w:rPr>
              <w:t>Потреба: Доставка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визначений регіон,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вирощують </w:t>
            </w:r>
            <w:r>
              <w:rPr>
                <w:sz w:val="24"/>
              </w:rPr>
              <w:t>культури,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 притаманні даній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області</w:t>
            </w:r>
          </w:p>
        </w:tc>
        <w:tc>
          <w:tcPr>
            <w:tcW w:w="41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ind w:left="114" w:right="113"/>
              <w:jc w:val="center"/>
              <w:rPr>
                <w:sz w:val="24"/>
              </w:rPr>
            </w:pPr>
            <w:r>
              <w:rPr>
                <w:sz w:val="24"/>
              </w:rPr>
              <w:t>Зручна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логістика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будь-якого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місця</w:t>
            </w:r>
          </w:p>
        </w:tc>
      </w:tr>
      <w:tr>
        <w:trPr>
          <w:trHeight w:val="835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1026"/>
              <w:rPr>
                <w:sz w:val="24"/>
              </w:rPr>
            </w:pPr>
            <w:r>
              <w:rPr>
                <w:sz w:val="24"/>
              </w:rPr>
              <w:t>Спеціалізація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виробництва</w:t>
            </w:r>
          </w:p>
        </w:tc>
        <w:tc>
          <w:tcPr>
            <w:tcW w:w="1726" w:type="dxa"/>
          </w:tcPr>
          <w:p>
            <w:pPr>
              <w:pStyle w:val="TableParagraph"/>
              <w:spacing w:line="237" w:lineRule="auto" w:before="138"/>
              <w:ind w:left="562" w:right="230" w:hanging="274"/>
              <w:rPr>
                <w:sz w:val="24"/>
              </w:rPr>
            </w:pPr>
            <w:r>
              <w:rPr>
                <w:sz w:val="24"/>
              </w:rPr>
              <w:t>Комерційні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фірми</w:t>
            </w:r>
          </w:p>
        </w:tc>
        <w:tc>
          <w:tcPr>
            <w:tcW w:w="2518" w:type="dxa"/>
          </w:tcPr>
          <w:p>
            <w:pPr>
              <w:pStyle w:val="TableParagraph"/>
              <w:spacing w:line="237" w:lineRule="auto" w:before="138"/>
              <w:ind w:left="127" w:right="93" w:firstLine="259"/>
              <w:rPr>
                <w:sz w:val="24"/>
              </w:rPr>
            </w:pPr>
            <w:r>
              <w:rPr>
                <w:sz w:val="24"/>
              </w:rPr>
              <w:t>Працюють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оптового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посередника</w:t>
            </w:r>
          </w:p>
        </w:tc>
        <w:tc>
          <w:tcPr>
            <w:tcW w:w="4115" w:type="dxa"/>
          </w:tcPr>
          <w:p>
            <w:pPr>
              <w:pStyle w:val="TableParagraph"/>
              <w:spacing w:line="237" w:lineRule="auto" w:before="138"/>
              <w:ind w:left="841" w:right="144" w:hanging="696"/>
              <w:rPr>
                <w:sz w:val="24"/>
              </w:rPr>
            </w:pPr>
            <w:r>
              <w:rPr>
                <w:sz w:val="24"/>
              </w:rPr>
              <w:t>Доступна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ціна,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знижки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великі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партії</w:t>
            </w:r>
          </w:p>
        </w:tc>
      </w:tr>
      <w:tr>
        <w:trPr>
          <w:trHeight w:val="1982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21"/>
              </w:rPr>
            </w:pPr>
          </w:p>
          <w:p>
            <w:pPr>
              <w:pStyle w:val="TableParagraph"/>
              <w:ind w:left="68" w:right="39"/>
              <w:jc w:val="center"/>
              <w:rPr>
                <w:sz w:val="24"/>
              </w:rPr>
            </w:pPr>
            <w:r>
              <w:rPr>
                <w:sz w:val="24"/>
              </w:rPr>
              <w:t>Трейдери</w:t>
            </w:r>
          </w:p>
        </w:tc>
        <w:tc>
          <w:tcPr>
            <w:tcW w:w="251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31" w:right="216"/>
              <w:rPr>
                <w:sz w:val="24"/>
              </w:rPr>
            </w:pPr>
            <w:r>
              <w:rPr>
                <w:sz w:val="24"/>
              </w:rPr>
              <w:t>Перепродають 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кінцевим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споживачам</w:t>
            </w:r>
          </w:p>
        </w:tc>
        <w:tc>
          <w:tcPr>
            <w:tcW w:w="41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21"/>
              </w:rPr>
            </w:pPr>
          </w:p>
          <w:p>
            <w:pPr>
              <w:pStyle w:val="TableParagraph"/>
              <w:ind w:left="114" w:right="106"/>
              <w:jc w:val="center"/>
              <w:rPr>
                <w:sz w:val="24"/>
              </w:rPr>
            </w:pPr>
            <w:r>
              <w:rPr>
                <w:sz w:val="24"/>
              </w:rPr>
              <w:t>Доступна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недорога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доставка</w:t>
            </w:r>
          </w:p>
        </w:tc>
      </w:tr>
      <w:tr>
        <w:trPr>
          <w:trHeight w:val="1987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73" w:right="26"/>
              <w:jc w:val="center"/>
              <w:rPr>
                <w:sz w:val="24"/>
              </w:rPr>
            </w:pPr>
            <w:r>
              <w:rPr>
                <w:sz w:val="24"/>
              </w:rPr>
              <w:t>Фірми - кінцеві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  <w:tc>
          <w:tcPr>
            <w:tcW w:w="2518" w:type="dxa"/>
          </w:tcPr>
          <w:p>
            <w:pPr>
              <w:pStyle w:val="TableParagraph"/>
              <w:spacing w:before="8"/>
              <w:rPr>
                <w:sz w:val="37"/>
              </w:rPr>
            </w:pPr>
          </w:p>
          <w:p>
            <w:pPr>
              <w:pStyle w:val="TableParagraph"/>
              <w:ind w:left="31" w:right="306"/>
              <w:rPr>
                <w:sz w:val="24"/>
              </w:rPr>
            </w:pPr>
            <w:r>
              <w:rPr>
                <w:sz w:val="24"/>
              </w:rPr>
              <w:t>Використовують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добрива для 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вирощування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рослин</w:t>
            </w:r>
          </w:p>
        </w:tc>
        <w:tc>
          <w:tcPr>
            <w:tcW w:w="41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3"/>
              </w:rPr>
            </w:pPr>
          </w:p>
          <w:p>
            <w:pPr>
              <w:pStyle w:val="TableParagraph"/>
              <w:ind w:left="375" w:right="370" w:firstLine="100"/>
              <w:jc w:val="both"/>
              <w:rPr>
                <w:sz w:val="24"/>
              </w:rPr>
            </w:pPr>
            <w:r>
              <w:rPr>
                <w:sz w:val="24"/>
              </w:rPr>
              <w:t>Співвідношення «ціна-якість»,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 асортимент, програми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лояльності,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особистий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менеджер</w:t>
            </w:r>
          </w:p>
        </w:tc>
      </w:tr>
    </w:tbl>
    <w:p>
      <w:pPr>
        <w:spacing w:after="0"/>
        <w:jc w:val="both"/>
        <w:rPr>
          <w:sz w:val="24"/>
        </w:rPr>
        <w:sectPr>
          <w:headerReference w:type="default" r:id="rId36"/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</w:pPr>
      <w:r>
        <w:rPr/>
        <w:t>Продовження</w:t>
      </w:r>
      <w:r>
        <w:rPr>
          <w:spacing w:val="-5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2.8</w:t>
      </w:r>
      <w:r>
        <w:rPr>
          <w:spacing w:val="-2"/>
        </w:rPr>
        <w:t> </w:t>
      </w:r>
      <w:r>
        <w:rPr/>
        <w:t>–</w:t>
      </w:r>
      <w:r>
        <w:rPr>
          <w:spacing w:val="-5"/>
        </w:rPr>
        <w:t> </w:t>
      </w:r>
      <w:r>
        <w:rPr/>
        <w:t>Обґрунтувння</w:t>
      </w:r>
      <w:r>
        <w:rPr>
          <w:spacing w:val="-5"/>
        </w:rPr>
        <w:t> </w:t>
      </w:r>
      <w:r>
        <w:rPr/>
        <w:t>змінних</w:t>
      </w:r>
      <w:r>
        <w:rPr>
          <w:spacing w:val="-10"/>
        </w:rPr>
        <w:t> </w:t>
      </w:r>
      <w:r>
        <w:rPr/>
        <w:t>сегментування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1753"/>
        <w:gridCol w:w="2482"/>
        <w:gridCol w:w="4124"/>
      </w:tblGrid>
      <w:tr>
        <w:trPr>
          <w:trHeight w:val="494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2204" w:right="2202"/>
              <w:jc w:val="center"/>
              <w:rPr>
                <w:sz w:val="24"/>
              </w:rPr>
            </w:pPr>
            <w:r>
              <w:rPr>
                <w:sz w:val="24"/>
              </w:rPr>
              <w:t>Мета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покупки</w:t>
            </w:r>
          </w:p>
        </w:tc>
        <w:tc>
          <w:tcPr>
            <w:tcW w:w="1753" w:type="dxa"/>
            <w:tcBorders>
              <w:bottom w:val="nil"/>
            </w:tcBorders>
          </w:tcPr>
          <w:p>
            <w:pPr>
              <w:pStyle w:val="TableParagraph"/>
              <w:spacing w:line="258" w:lineRule="exact" w:before="217"/>
              <w:ind w:left="29" w:right="30"/>
              <w:jc w:val="center"/>
              <w:rPr>
                <w:sz w:val="24"/>
              </w:rPr>
            </w:pPr>
            <w:r>
              <w:rPr>
                <w:sz w:val="24"/>
              </w:rPr>
              <w:t>Фірми,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2482" w:type="dxa"/>
            <w:tcBorders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24" w:type="dxa"/>
            <w:tcBorders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1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/>
              <w:ind w:left="33" w:right="30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використовують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55" w:lineRule="exact"/>
              <w:ind w:left="33" w:right="30"/>
              <w:jc w:val="center"/>
              <w:rPr>
                <w:sz w:val="24"/>
              </w:rPr>
            </w:pPr>
            <w:r>
              <w:rPr>
                <w:sz w:val="24"/>
              </w:rPr>
              <w:t>подальшого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37" w:lineRule="auto"/>
              <w:ind w:left="124" w:right="104"/>
              <w:rPr>
                <w:sz w:val="24"/>
              </w:rPr>
            </w:pPr>
            <w:r>
              <w:rPr>
                <w:sz w:val="24"/>
              </w:rPr>
              <w:t>Важливим є широкий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невисока</w:t>
            </w:r>
          </w:p>
          <w:p>
            <w:pPr>
              <w:pStyle w:val="TableParagraph"/>
              <w:spacing w:line="255" w:lineRule="exact"/>
              <w:ind w:left="158"/>
              <w:rPr>
                <w:sz w:val="24"/>
              </w:rPr>
            </w:pPr>
            <w:r>
              <w:rPr>
                <w:sz w:val="24"/>
              </w:rPr>
              <w:t>ціна, умови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доставки</w:t>
            </w:r>
          </w:p>
        </w:tc>
        <w:tc>
          <w:tcPr>
            <w:tcW w:w="412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2" w:lineRule="auto" w:before="126"/>
              <w:ind w:left="154" w:right="20" w:hanging="125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ціною,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широка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сітка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дистрибуції,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знижки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оптові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партії.</w:t>
            </w:r>
          </w:p>
        </w:tc>
      </w:tr>
      <w:tr>
        <w:trPr>
          <w:trHeight w:val="500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</w:tcBorders>
          </w:tcPr>
          <w:p>
            <w:pPr>
              <w:pStyle w:val="TableParagraph"/>
              <w:spacing w:line="265" w:lineRule="exact"/>
              <w:ind w:left="33" w:right="24"/>
              <w:jc w:val="center"/>
              <w:rPr>
                <w:sz w:val="24"/>
              </w:rPr>
            </w:pPr>
            <w:r>
              <w:rPr>
                <w:sz w:val="24"/>
              </w:rPr>
              <w:t>продажу</w:t>
            </w:r>
          </w:p>
        </w:tc>
        <w:tc>
          <w:tcPr>
            <w:tcW w:w="2482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24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60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bottom w:val="nil"/>
            </w:tcBorders>
          </w:tcPr>
          <w:p>
            <w:pPr>
              <w:pStyle w:val="TableParagraph"/>
              <w:spacing w:line="257" w:lineRule="exact" w:before="83"/>
              <w:ind w:left="33" w:right="20"/>
              <w:jc w:val="center"/>
              <w:rPr>
                <w:sz w:val="24"/>
              </w:rPr>
            </w:pPr>
            <w:r>
              <w:rPr>
                <w:sz w:val="24"/>
              </w:rPr>
              <w:t>Фірми,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</w:t>
            </w:r>
          </w:p>
        </w:tc>
        <w:tc>
          <w:tcPr>
            <w:tcW w:w="2482" w:type="dxa"/>
            <w:tcBorders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24" w:type="dxa"/>
            <w:tcBorders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66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30"/>
              <w:jc w:val="center"/>
              <w:rPr>
                <w:sz w:val="24"/>
              </w:rPr>
            </w:pPr>
            <w:r>
              <w:rPr>
                <w:sz w:val="24"/>
              </w:rPr>
              <w:t>купують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Зацікавлені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  <w:tc>
          <w:tcPr>
            <w:tcW w:w="4124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30"/>
              <w:jc w:val="center"/>
              <w:rPr>
                <w:sz w:val="24"/>
              </w:rPr>
            </w:pPr>
            <w:r>
              <w:rPr>
                <w:sz w:val="24"/>
              </w:rPr>
              <w:t>продукцію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оптимальному</w:t>
            </w:r>
          </w:p>
        </w:tc>
        <w:tc>
          <w:tcPr>
            <w:tcW w:w="412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4"/>
              <w:jc w:val="center"/>
              <w:rPr>
                <w:sz w:val="24"/>
              </w:rPr>
            </w:pPr>
            <w:r>
              <w:rPr>
                <w:sz w:val="24"/>
              </w:rPr>
              <w:t>Відповідна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цінова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політика,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привітність</w:t>
            </w:r>
          </w:p>
        </w:tc>
      </w:tr>
      <w:tr>
        <w:trPr>
          <w:trHeight w:val="265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29"/>
              <w:jc w:val="center"/>
              <w:rPr>
                <w:sz w:val="24"/>
              </w:rPr>
            </w:pPr>
            <w:r>
              <w:rPr>
                <w:sz w:val="24"/>
              </w:rPr>
              <w:t>власного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співвідношенні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«якість-</w:t>
            </w:r>
          </w:p>
        </w:tc>
        <w:tc>
          <w:tcPr>
            <w:tcW w:w="4124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довгострокових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контрактів.</w:t>
            </w:r>
          </w:p>
        </w:tc>
      </w:tr>
      <w:tr>
        <w:trPr>
          <w:trHeight w:val="639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</w:tcBorders>
          </w:tcPr>
          <w:p>
            <w:pPr>
              <w:pStyle w:val="TableParagraph"/>
              <w:spacing w:line="265" w:lineRule="exact"/>
              <w:ind w:left="33" w:right="26"/>
              <w:jc w:val="center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</w:p>
        </w:tc>
        <w:tc>
          <w:tcPr>
            <w:tcW w:w="2482" w:type="dxa"/>
            <w:tcBorders>
              <w:top w:val="nil"/>
            </w:tcBorders>
          </w:tcPr>
          <w:p>
            <w:pPr>
              <w:pStyle w:val="TableParagraph"/>
              <w:spacing w:line="265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ціна»</w:t>
            </w:r>
          </w:p>
        </w:tc>
        <w:tc>
          <w:tcPr>
            <w:tcW w:w="4124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269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bottom w:val="nil"/>
            </w:tcBorders>
          </w:tcPr>
          <w:p>
            <w:pPr>
              <w:pStyle w:val="TableParagraph"/>
              <w:spacing w:line="249" w:lineRule="exact"/>
              <w:ind w:left="29" w:right="30"/>
              <w:jc w:val="center"/>
              <w:rPr>
                <w:sz w:val="24"/>
              </w:rPr>
            </w:pPr>
            <w:r>
              <w:rPr>
                <w:sz w:val="24"/>
              </w:rPr>
              <w:t>Фірми,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2482" w:type="dxa"/>
            <w:tcBorders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124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33"/>
              </w:rPr>
            </w:pPr>
          </w:p>
          <w:p>
            <w:pPr>
              <w:pStyle w:val="TableParagraph"/>
              <w:ind w:left="197" w:right="181" w:hanging="8"/>
              <w:jc w:val="center"/>
              <w:rPr>
                <w:sz w:val="24"/>
              </w:rPr>
            </w:pPr>
            <w:r>
              <w:rPr>
                <w:sz w:val="24"/>
              </w:rPr>
              <w:t>Особисті зустрічі для підтримки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міцних ділових відносин, особистий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менеджер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спілкування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ним</w:t>
            </w:r>
          </w:p>
        </w:tc>
      </w:tr>
      <w:tr>
        <w:trPr>
          <w:trHeight w:val="266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26"/>
              <w:jc w:val="center"/>
              <w:rPr>
                <w:sz w:val="24"/>
              </w:rPr>
            </w:pPr>
            <w:r>
              <w:rPr>
                <w:sz w:val="24"/>
              </w:rPr>
              <w:t>працюють з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1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28"/>
              <w:jc w:val="center"/>
              <w:rPr>
                <w:sz w:val="24"/>
              </w:rPr>
            </w:pPr>
            <w:r>
              <w:rPr>
                <w:sz w:val="24"/>
              </w:rPr>
              <w:t>компанією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Лояльні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 мають</w:t>
            </w:r>
          </w:p>
        </w:tc>
        <w:tc>
          <w:tcPr>
            <w:tcW w:w="41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впродовж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всього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5"/>
              <w:jc w:val="center"/>
              <w:rPr>
                <w:sz w:val="24"/>
              </w:rPr>
            </w:pPr>
            <w:r>
              <w:rPr>
                <w:sz w:val="24"/>
              </w:rPr>
              <w:t>довіру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компанії,</w:t>
            </w:r>
          </w:p>
        </w:tc>
        <w:tc>
          <w:tcPr>
            <w:tcW w:w="41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14"/>
              <w:jc w:val="center"/>
              <w:rPr>
                <w:sz w:val="24"/>
              </w:rPr>
            </w:pPr>
            <w:r>
              <w:rPr>
                <w:sz w:val="24"/>
              </w:rPr>
              <w:t>терміну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6"/>
              <w:jc w:val="center"/>
              <w:rPr>
                <w:sz w:val="24"/>
              </w:rPr>
            </w:pPr>
            <w:r>
              <w:rPr>
                <w:sz w:val="24"/>
              </w:rPr>
              <w:t>можуть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довше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зачекати</w:t>
            </w:r>
          </w:p>
        </w:tc>
        <w:tc>
          <w:tcPr>
            <w:tcW w:w="41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33" w:right="30"/>
              <w:jc w:val="center"/>
              <w:rPr>
                <w:sz w:val="24"/>
              </w:rPr>
            </w:pPr>
            <w:r>
              <w:rPr>
                <w:sz w:val="24"/>
              </w:rPr>
              <w:t>існування</w:t>
            </w:r>
          </w:p>
        </w:tc>
        <w:tc>
          <w:tcPr>
            <w:tcW w:w="2482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246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на поставку</w:t>
            </w:r>
          </w:p>
        </w:tc>
        <w:tc>
          <w:tcPr>
            <w:tcW w:w="41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4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</w:tcBorders>
          </w:tcPr>
          <w:p>
            <w:pPr>
              <w:pStyle w:val="TableParagraph"/>
              <w:spacing w:line="265" w:lineRule="exact"/>
              <w:ind w:left="33" w:right="25"/>
              <w:jc w:val="center"/>
              <w:rPr>
                <w:sz w:val="24"/>
              </w:rPr>
            </w:pPr>
            <w:r>
              <w:rPr>
                <w:sz w:val="24"/>
              </w:rPr>
              <w:t>компанії</w:t>
            </w:r>
          </w:p>
        </w:tc>
        <w:tc>
          <w:tcPr>
            <w:tcW w:w="2482" w:type="dxa"/>
            <w:tcBorders>
              <w:top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38" w:hRule="atLeast"/>
        </w:trPr>
        <w:tc>
          <w:tcPr>
            <w:tcW w:w="989" w:type="dxa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220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співпраці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96"/>
              <w:ind w:left="24" w:right="11" w:hanging="10"/>
              <w:jc w:val="center"/>
              <w:rPr>
                <w:sz w:val="24"/>
              </w:rPr>
            </w:pPr>
            <w:r>
              <w:rPr>
                <w:sz w:val="24"/>
              </w:rPr>
              <w:t>Нові фірми,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якими раніше 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співпраці</w:t>
            </w:r>
          </w:p>
        </w:tc>
        <w:tc>
          <w:tcPr>
            <w:tcW w:w="248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96"/>
              <w:ind w:left="57" w:right="47" w:hanging="6"/>
              <w:jc w:val="center"/>
              <w:rPr>
                <w:sz w:val="24"/>
              </w:rPr>
            </w:pPr>
            <w:r>
              <w:rPr>
                <w:sz w:val="24"/>
              </w:rPr>
              <w:t>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вірогідність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розірвання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угоди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затримку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поставки</w:t>
            </w:r>
          </w:p>
        </w:tc>
        <w:tc>
          <w:tcPr>
            <w:tcW w:w="4124" w:type="dxa"/>
          </w:tcPr>
          <w:p>
            <w:pPr>
              <w:pStyle w:val="TableParagraph"/>
              <w:spacing w:before="222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надійного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бренду,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особисті зустрічі, відгуки 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співпрацю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компанією</w:t>
            </w:r>
          </w:p>
        </w:tc>
      </w:tr>
      <w:tr>
        <w:trPr>
          <w:trHeight w:val="1838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816"/>
              <w:rPr>
                <w:sz w:val="24"/>
              </w:rPr>
            </w:pPr>
            <w:r>
              <w:rPr>
                <w:sz w:val="24"/>
              </w:rPr>
              <w:t>Платоспроможність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33" w:right="28"/>
              <w:jc w:val="center"/>
              <w:rPr>
                <w:sz w:val="24"/>
              </w:rPr>
            </w:pPr>
            <w:r>
              <w:rPr>
                <w:sz w:val="24"/>
              </w:rPr>
              <w:t>Висока</w:t>
            </w:r>
          </w:p>
        </w:tc>
        <w:tc>
          <w:tcPr>
            <w:tcW w:w="2482" w:type="dxa"/>
          </w:tcPr>
          <w:p>
            <w:pPr>
              <w:pStyle w:val="TableParagraph"/>
              <w:spacing w:before="222"/>
              <w:ind w:left="43" w:right="41" w:firstLine="18"/>
              <w:jc w:val="center"/>
              <w:rPr>
                <w:sz w:val="24"/>
              </w:rPr>
            </w:pPr>
            <w:r>
              <w:rPr>
                <w:sz w:val="24"/>
              </w:rPr>
              <w:t>Надають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перевагу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якісній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продукції; 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чутливі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передплатою.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237" w:lineRule="auto"/>
              <w:ind w:left="437" w:right="309" w:hanging="116"/>
              <w:rPr>
                <w:sz w:val="24"/>
              </w:rPr>
            </w:pPr>
            <w:r>
              <w:rPr>
                <w:sz w:val="24"/>
              </w:rPr>
              <w:t>Товар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високої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якості,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сервіс,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довіра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постачальника</w:t>
            </w:r>
          </w:p>
        </w:tc>
      </w:tr>
      <w:tr>
        <w:trPr>
          <w:trHeight w:val="461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482" w:type="dxa"/>
            <w:tcBorders>
              <w:bottom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124" w:type="dxa"/>
            <w:tcBorders>
              <w:bottom w:val="nil"/>
            </w:tcBorders>
          </w:tcPr>
          <w:p>
            <w:pPr>
              <w:pStyle w:val="TableParagraph"/>
              <w:spacing w:before="150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Ціна: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встановлення</w:t>
            </w:r>
          </w:p>
        </w:tc>
      </w:tr>
      <w:tr>
        <w:trPr>
          <w:trHeight w:val="1367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  <w:tcBorders>
              <w:top w:val="nil"/>
            </w:tcBorders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spacing w:before="1"/>
              <w:ind w:left="30" w:right="30"/>
              <w:jc w:val="center"/>
              <w:rPr>
                <w:sz w:val="24"/>
              </w:rPr>
            </w:pPr>
            <w:r>
              <w:rPr>
                <w:sz w:val="24"/>
              </w:rPr>
              <w:t>Задовільна</w:t>
            </w:r>
          </w:p>
        </w:tc>
        <w:tc>
          <w:tcPr>
            <w:tcW w:w="2482" w:type="dxa"/>
            <w:tcBorders>
              <w:top w:val="nil"/>
            </w:tcBorders>
          </w:tcPr>
          <w:p>
            <w:pPr>
              <w:pStyle w:val="TableParagraph"/>
              <w:spacing w:before="24"/>
              <w:ind w:left="33" w:right="26" w:firstLine="2"/>
              <w:jc w:val="center"/>
              <w:rPr>
                <w:sz w:val="24"/>
              </w:rPr>
            </w:pPr>
            <w:r>
              <w:rPr>
                <w:sz w:val="24"/>
              </w:rPr>
              <w:t>Чутливі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ціни.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домовленістю, продаж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відстрочкою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платежу.</w:t>
            </w:r>
          </w:p>
        </w:tc>
        <w:tc>
          <w:tcPr>
            <w:tcW w:w="4124" w:type="dxa"/>
            <w:tcBorders>
              <w:top w:val="nil"/>
            </w:tcBorders>
          </w:tcPr>
          <w:p>
            <w:pPr>
              <w:pStyle w:val="TableParagraph"/>
              <w:spacing w:line="362" w:lineRule="auto" w:before="92"/>
              <w:ind w:left="1637" w:right="89" w:hanging="1532"/>
              <w:rPr>
                <w:sz w:val="24"/>
              </w:rPr>
            </w:pPr>
            <w:r>
              <w:rPr>
                <w:sz w:val="24"/>
              </w:rPr>
              <w:t>доступних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цін, продажі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 відстрочкою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платежу</w:t>
            </w:r>
          </w:p>
        </w:tc>
      </w:tr>
      <w:tr>
        <w:trPr>
          <w:trHeight w:val="2208" w:hRule="atLeast"/>
        </w:trPr>
        <w:tc>
          <w:tcPr>
            <w:tcW w:w="989" w:type="dxa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230"/>
              <w:rPr>
                <w:sz w:val="24"/>
              </w:rPr>
            </w:pPr>
            <w:r>
              <w:rPr>
                <w:sz w:val="24"/>
              </w:rPr>
              <w:t>Ділова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репутація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ind w:left="33" w:right="28"/>
              <w:jc w:val="center"/>
              <w:rPr>
                <w:sz w:val="24"/>
              </w:rPr>
            </w:pPr>
            <w:r>
              <w:rPr>
                <w:sz w:val="24"/>
              </w:rPr>
              <w:t>Висока</w:t>
            </w:r>
          </w:p>
        </w:tc>
        <w:tc>
          <w:tcPr>
            <w:tcW w:w="2482" w:type="dxa"/>
          </w:tcPr>
          <w:p>
            <w:pPr>
              <w:pStyle w:val="TableParagraph"/>
              <w:ind w:left="14" w:right="11" w:firstLine="7"/>
              <w:jc w:val="center"/>
              <w:rPr>
                <w:sz w:val="24"/>
              </w:rPr>
            </w:pPr>
            <w:r>
              <w:rPr>
                <w:sz w:val="24"/>
              </w:rPr>
              <w:t>Можуть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ставитися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скептично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маловідомого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трейдера,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перевірять інформацію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 компанію,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схильні ризикувати,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затяжний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процес</w:t>
            </w:r>
          </w:p>
          <w:p>
            <w:pPr>
              <w:pStyle w:val="TableParagraph"/>
              <w:spacing w:line="265" w:lineRule="exact"/>
              <w:jc w:val="center"/>
              <w:rPr>
                <w:sz w:val="24"/>
              </w:rPr>
            </w:pPr>
            <w:r>
              <w:rPr>
                <w:sz w:val="24"/>
              </w:rPr>
              <w:t>прийняття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рішень,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33"/>
              </w:rPr>
            </w:pPr>
          </w:p>
          <w:p>
            <w:pPr>
              <w:pStyle w:val="TableParagraph"/>
              <w:ind w:left="230" w:right="213" w:hanging="14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 бренду, довіра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нього, відгуки про співпрацю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компанією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гігантів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</w:tbl>
    <w:p>
      <w:pPr>
        <w:spacing w:after="0"/>
        <w:jc w:val="center"/>
        <w:rPr>
          <w:sz w:val="24"/>
        </w:rPr>
        <w:sectPr>
          <w:headerReference w:type="default" r:id="rId37"/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</w:pPr>
      <w:r>
        <w:rPr/>
        <w:t>Продовження</w:t>
      </w:r>
      <w:r>
        <w:rPr>
          <w:spacing w:val="-5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2.8</w:t>
      </w:r>
      <w:r>
        <w:rPr>
          <w:spacing w:val="-2"/>
        </w:rPr>
        <w:t> </w:t>
      </w:r>
      <w:r>
        <w:rPr/>
        <w:t>–</w:t>
      </w:r>
      <w:r>
        <w:rPr>
          <w:spacing w:val="-5"/>
        </w:rPr>
        <w:t> </w:t>
      </w:r>
      <w:r>
        <w:rPr/>
        <w:t>Обґрунтувння</w:t>
      </w:r>
      <w:r>
        <w:rPr>
          <w:spacing w:val="-5"/>
        </w:rPr>
        <w:t> </w:t>
      </w:r>
      <w:r>
        <w:rPr/>
        <w:t>змінних</w:t>
      </w:r>
      <w:r>
        <w:rPr>
          <w:spacing w:val="-10"/>
        </w:rPr>
        <w:t> </w:t>
      </w:r>
      <w:r>
        <w:rPr/>
        <w:t>сегментування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1753"/>
        <w:gridCol w:w="2482"/>
        <w:gridCol w:w="4124"/>
      </w:tblGrid>
      <w:tr>
        <w:trPr>
          <w:trHeight w:val="1833" w:hRule="atLeast"/>
        </w:trPr>
        <w:tc>
          <w:tcPr>
            <w:tcW w:w="98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482" w:type="dxa"/>
          </w:tcPr>
          <w:p>
            <w:pPr>
              <w:pStyle w:val="TableParagraph"/>
              <w:spacing w:before="217"/>
              <w:ind w:left="110" w:right="102" w:firstLine="1"/>
              <w:jc w:val="center"/>
              <w:rPr>
                <w:sz w:val="24"/>
              </w:rPr>
            </w:pPr>
            <w:r>
              <w:rPr>
                <w:sz w:val="24"/>
              </w:rPr>
              <w:t>складний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документообіг,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персональні зустрічі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власниками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компаній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838" w:hRule="atLeast"/>
        </w:trPr>
        <w:tc>
          <w:tcPr>
            <w:tcW w:w="98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30" w:right="30"/>
              <w:jc w:val="center"/>
              <w:rPr>
                <w:sz w:val="24"/>
              </w:rPr>
            </w:pPr>
            <w:r>
              <w:rPr>
                <w:sz w:val="24"/>
              </w:rPr>
              <w:t>Середня</w:t>
            </w:r>
          </w:p>
        </w:tc>
        <w:tc>
          <w:tcPr>
            <w:tcW w:w="2482" w:type="dxa"/>
          </w:tcPr>
          <w:p>
            <w:pPr>
              <w:pStyle w:val="TableParagraph"/>
              <w:spacing w:before="83"/>
              <w:ind w:left="192" w:right="178" w:hanging="8"/>
              <w:jc w:val="center"/>
              <w:rPr>
                <w:sz w:val="24"/>
              </w:rPr>
            </w:pPr>
            <w:r>
              <w:rPr>
                <w:sz w:val="24"/>
              </w:rPr>
              <w:t>Довгий процес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прийняття рішень,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документообіг,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персональні </w:t>
            </w:r>
            <w:r>
              <w:rPr>
                <w:sz w:val="24"/>
              </w:rPr>
              <w:t>зустрічі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ОПР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02"/>
              <w:ind w:left="230" w:right="213" w:hanging="10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 бренду, довіра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нього, відгуки про співпрацю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компанією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гігантів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1838" w:hRule="atLeast"/>
        </w:trPr>
        <w:tc>
          <w:tcPr>
            <w:tcW w:w="98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242" w:lineRule="auto"/>
              <w:ind w:left="562" w:right="244" w:hanging="284"/>
              <w:rPr>
                <w:sz w:val="24"/>
              </w:rPr>
            </w:pPr>
            <w:r>
              <w:rPr>
                <w:sz w:val="24"/>
              </w:rPr>
              <w:t>Маловідомі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фірми</w:t>
            </w:r>
          </w:p>
        </w:tc>
        <w:tc>
          <w:tcPr>
            <w:tcW w:w="2482" w:type="dxa"/>
          </w:tcPr>
          <w:p>
            <w:pPr>
              <w:pStyle w:val="TableParagraph"/>
              <w:spacing w:before="83"/>
              <w:ind w:left="254" w:right="245" w:hanging="6"/>
              <w:jc w:val="center"/>
              <w:rPr>
                <w:sz w:val="24"/>
              </w:rPr>
            </w:pPr>
            <w:r>
              <w:rPr>
                <w:sz w:val="24"/>
              </w:rPr>
              <w:t>Є 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співпрацювати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простіших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домовленостях та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коротшим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документообігом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97"/>
              <w:ind w:left="230" w:right="211" w:hanging="16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 бренду, довіра 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нього, відгуки про співпрацю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компанією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гігантів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1838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485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власних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складів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Є</w:t>
            </w:r>
          </w:p>
        </w:tc>
        <w:tc>
          <w:tcPr>
            <w:tcW w:w="2482" w:type="dxa"/>
          </w:tcPr>
          <w:p>
            <w:pPr>
              <w:pStyle w:val="TableParagraph"/>
              <w:spacing w:before="222"/>
              <w:ind w:left="139" w:right="134"/>
              <w:jc w:val="center"/>
              <w:rPr>
                <w:sz w:val="24"/>
              </w:rPr>
            </w:pPr>
            <w:r>
              <w:rPr>
                <w:sz w:val="24"/>
              </w:rPr>
              <w:t>Потреба: можуть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закуповувати більшу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потребують доставки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складу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spacing w:line="237" w:lineRule="auto"/>
              <w:ind w:left="1412" w:right="224" w:hanging="1163"/>
              <w:rPr>
                <w:sz w:val="24"/>
              </w:rPr>
            </w:pPr>
            <w:r>
              <w:rPr>
                <w:sz w:val="24"/>
              </w:rPr>
              <w:t>Вигідні умови доставки, знижки 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партії</w:t>
            </w:r>
          </w:p>
        </w:tc>
      </w:tr>
      <w:tr>
        <w:trPr>
          <w:trHeight w:val="183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1"/>
              <w:ind w:left="32" w:right="30"/>
              <w:jc w:val="center"/>
              <w:rPr>
                <w:sz w:val="24"/>
              </w:rPr>
            </w:pPr>
            <w:r>
              <w:rPr>
                <w:sz w:val="24"/>
              </w:rPr>
              <w:t>Немає</w:t>
            </w:r>
          </w:p>
        </w:tc>
        <w:tc>
          <w:tcPr>
            <w:tcW w:w="2482" w:type="dxa"/>
          </w:tcPr>
          <w:p>
            <w:pPr>
              <w:pStyle w:val="TableParagraph"/>
              <w:spacing w:before="83"/>
              <w:ind w:left="43" w:right="37" w:firstLine="3"/>
              <w:jc w:val="center"/>
              <w:rPr>
                <w:sz w:val="24"/>
              </w:rPr>
            </w:pPr>
            <w:r>
              <w:rPr>
                <w:sz w:val="24"/>
              </w:rPr>
              <w:t>Потреба: закуповують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об’єм,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відразу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доставкою до жд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станції або машинами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господарства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1"/>
              <w:ind w:left="662"/>
              <w:rPr>
                <w:sz w:val="24"/>
              </w:rPr>
            </w:pPr>
            <w:r>
              <w:rPr>
                <w:sz w:val="24"/>
              </w:rPr>
              <w:t>Швидка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зручна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лоставка</w:t>
            </w:r>
          </w:p>
        </w:tc>
      </w:tr>
      <w:tr>
        <w:trPr>
          <w:trHeight w:val="1833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503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власної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техніки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1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Є</w:t>
            </w:r>
          </w:p>
        </w:tc>
        <w:tc>
          <w:tcPr>
            <w:tcW w:w="2482" w:type="dxa"/>
          </w:tcPr>
          <w:p>
            <w:pPr>
              <w:pStyle w:val="TableParagraph"/>
              <w:spacing w:before="78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закупівлі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великих партій,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перевезення, 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 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оборотних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коштів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8"/>
              </w:rPr>
            </w:pPr>
          </w:p>
          <w:p>
            <w:pPr>
              <w:pStyle w:val="TableParagraph"/>
              <w:spacing w:line="242" w:lineRule="auto"/>
              <w:ind w:left="158" w:right="145" w:firstLine="144"/>
              <w:rPr>
                <w:sz w:val="24"/>
              </w:rPr>
            </w:pPr>
            <w:r>
              <w:rPr>
                <w:sz w:val="24"/>
              </w:rPr>
              <w:t>Довготривала співпраця, можливо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поставка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крім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добрив</w:t>
            </w:r>
          </w:p>
        </w:tc>
      </w:tr>
      <w:tr>
        <w:trPr>
          <w:trHeight w:val="183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32" w:right="30"/>
              <w:jc w:val="center"/>
              <w:rPr>
                <w:sz w:val="24"/>
              </w:rPr>
            </w:pPr>
            <w:r>
              <w:rPr>
                <w:sz w:val="24"/>
              </w:rPr>
              <w:t>Немає</w:t>
            </w:r>
          </w:p>
        </w:tc>
        <w:tc>
          <w:tcPr>
            <w:tcW w:w="248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37" w:lineRule="auto" w:before="204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Невеликі партії, менша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оборотних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коштів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29"/>
              </w:rPr>
            </w:pPr>
          </w:p>
          <w:p>
            <w:pPr>
              <w:pStyle w:val="TableParagraph"/>
              <w:spacing w:line="242" w:lineRule="auto"/>
              <w:ind w:left="1513" w:right="431" w:hanging="1062"/>
              <w:rPr>
                <w:sz w:val="24"/>
              </w:rPr>
            </w:pPr>
            <w:r>
              <w:rPr>
                <w:sz w:val="24"/>
              </w:rPr>
              <w:t>Встановлення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доступних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відстрочка</w:t>
            </w:r>
          </w:p>
        </w:tc>
      </w:tr>
    </w:tbl>
    <w:p>
      <w:pPr>
        <w:spacing w:after="0" w:line="242" w:lineRule="auto"/>
        <w:rPr>
          <w:sz w:val="24"/>
        </w:rPr>
        <w:sectPr>
          <w:headerReference w:type="default" r:id="rId38"/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  <w:jc w:val="both"/>
      </w:pPr>
      <w:r>
        <w:rPr/>
        <w:t>Продовження</w:t>
      </w:r>
      <w:r>
        <w:rPr>
          <w:spacing w:val="-5"/>
        </w:rPr>
        <w:t> </w:t>
      </w:r>
      <w:r>
        <w:rPr/>
        <w:t>Таблиця</w:t>
      </w:r>
      <w:r>
        <w:rPr>
          <w:spacing w:val="-5"/>
        </w:rPr>
        <w:t> </w:t>
      </w:r>
      <w:r>
        <w:rPr/>
        <w:t>2.8</w:t>
      </w:r>
      <w:r>
        <w:rPr>
          <w:spacing w:val="-2"/>
        </w:rPr>
        <w:t> </w:t>
      </w:r>
      <w:r>
        <w:rPr/>
        <w:t>–</w:t>
      </w:r>
      <w:r>
        <w:rPr>
          <w:spacing w:val="-5"/>
        </w:rPr>
        <w:t> </w:t>
      </w:r>
      <w:r>
        <w:rPr/>
        <w:t>Обґрунтувння</w:t>
      </w:r>
      <w:r>
        <w:rPr>
          <w:spacing w:val="-5"/>
        </w:rPr>
        <w:t> </w:t>
      </w:r>
      <w:r>
        <w:rPr/>
        <w:t>змінних</w:t>
      </w:r>
      <w:r>
        <w:rPr>
          <w:spacing w:val="-10"/>
        </w:rPr>
        <w:t> </w:t>
      </w:r>
      <w:r>
        <w:rPr/>
        <w:t>сегментування</w:t>
      </w:r>
    </w:p>
    <w:p>
      <w:pPr>
        <w:pStyle w:val="BodyText"/>
        <w:spacing w:before="6"/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9"/>
        <w:gridCol w:w="1753"/>
        <w:gridCol w:w="2482"/>
        <w:gridCol w:w="4124"/>
      </w:tblGrid>
      <w:tr>
        <w:trPr>
          <w:trHeight w:val="1833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1439"/>
              <w:rPr>
                <w:sz w:val="24"/>
              </w:rPr>
            </w:pPr>
            <w:r>
              <w:rPr>
                <w:sz w:val="24"/>
              </w:rPr>
              <w:t>Культури,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вирощують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28"/>
              </w:rPr>
            </w:pPr>
          </w:p>
          <w:p>
            <w:pPr>
              <w:pStyle w:val="TableParagraph"/>
              <w:spacing w:line="242" w:lineRule="auto"/>
              <w:ind w:left="470" w:right="338" w:hanging="111"/>
              <w:rPr>
                <w:sz w:val="24"/>
              </w:rPr>
            </w:pPr>
            <w:r>
              <w:rPr>
                <w:sz w:val="24"/>
              </w:rPr>
              <w:t>Більше 30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культур</w:t>
            </w:r>
          </w:p>
        </w:tc>
        <w:tc>
          <w:tcPr>
            <w:tcW w:w="2482" w:type="dxa"/>
          </w:tcPr>
          <w:p>
            <w:pPr>
              <w:pStyle w:val="TableParagraph"/>
              <w:spacing w:before="83"/>
              <w:ind w:left="158" w:right="144" w:hanging="9"/>
              <w:jc w:val="center"/>
              <w:rPr>
                <w:sz w:val="24"/>
              </w:rPr>
            </w:pPr>
            <w:r>
              <w:rPr>
                <w:sz w:val="24"/>
              </w:rPr>
              <w:t>Великий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об’єм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закупівель, очікують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додаткові сервіси,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закупівля практично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весь рік, важливим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62" w:right="56" w:firstLine="4"/>
              <w:jc w:val="center"/>
              <w:rPr>
                <w:sz w:val="24"/>
              </w:rPr>
            </w:pPr>
            <w:r>
              <w:rPr>
                <w:sz w:val="24"/>
              </w:rPr>
              <w:t>Широкий асортимент, доступні ціни,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знижки на оптові партії, наявність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розвинена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мережа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дистрибуції,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додаткові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сервіси</w:t>
            </w:r>
          </w:p>
        </w:tc>
      </w:tr>
      <w:tr>
        <w:trPr>
          <w:trHeight w:val="183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30" w:right="30"/>
              <w:jc w:val="center"/>
              <w:rPr>
                <w:sz w:val="24"/>
              </w:rPr>
            </w:pPr>
            <w:r>
              <w:rPr>
                <w:sz w:val="24"/>
              </w:rPr>
              <w:t>15-30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культур</w:t>
            </w:r>
          </w:p>
        </w:tc>
        <w:tc>
          <w:tcPr>
            <w:tcW w:w="2482" w:type="dxa"/>
          </w:tcPr>
          <w:p>
            <w:pPr>
              <w:pStyle w:val="TableParagraph"/>
              <w:spacing w:before="222"/>
              <w:ind w:left="43" w:right="32" w:hanging="6"/>
              <w:jc w:val="center"/>
              <w:rPr>
                <w:sz w:val="24"/>
              </w:rPr>
            </w:pPr>
            <w:r>
              <w:rPr>
                <w:sz w:val="24"/>
              </w:rPr>
              <w:t>Великий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об’єм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закупівель, важливим 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широкий асортимент,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частину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року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02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Широкий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доступні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ціни,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знижки на оптові партії, розвинена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 дистрибуції</w:t>
            </w:r>
          </w:p>
        </w:tc>
      </w:tr>
      <w:tr>
        <w:trPr>
          <w:trHeight w:val="183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33" w:right="30"/>
              <w:jc w:val="center"/>
              <w:rPr>
                <w:sz w:val="24"/>
              </w:rPr>
            </w:pP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15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культур</w:t>
            </w:r>
          </w:p>
        </w:tc>
        <w:tc>
          <w:tcPr>
            <w:tcW w:w="2482" w:type="dxa"/>
          </w:tcPr>
          <w:p>
            <w:pPr>
              <w:pStyle w:val="TableParagraph"/>
              <w:spacing w:before="222"/>
              <w:ind w:left="3"/>
              <w:jc w:val="center"/>
              <w:rPr>
                <w:sz w:val="24"/>
              </w:rPr>
            </w:pPr>
            <w:r>
              <w:rPr>
                <w:sz w:val="24"/>
              </w:rPr>
              <w:t>Значний об’єм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закупівель, широкий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асортимент є менш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важливим, сезонна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закупівля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spacing w:line="242" w:lineRule="auto"/>
              <w:ind w:left="494" w:right="78" w:hanging="384"/>
              <w:rPr>
                <w:sz w:val="24"/>
              </w:rPr>
            </w:pPr>
            <w:r>
              <w:rPr>
                <w:sz w:val="24"/>
              </w:rPr>
              <w:t>Доступні ціни, продажі з відстрочкою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платежу,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</w:p>
        </w:tc>
      </w:tr>
      <w:tr>
        <w:trPr>
          <w:trHeight w:val="1838" w:hRule="atLeast"/>
        </w:trPr>
        <w:tc>
          <w:tcPr>
            <w:tcW w:w="989" w:type="dxa"/>
            <w:vMerge w:val="restart"/>
            <w:textDirection w:val="btLr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609"/>
              <w:rPr>
                <w:sz w:val="24"/>
              </w:rPr>
            </w:pPr>
            <w:r>
              <w:rPr>
                <w:sz w:val="24"/>
              </w:rPr>
              <w:t>Регулярність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закупівель</w:t>
            </w: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6"/>
              <w:ind w:left="33" w:right="25"/>
              <w:jc w:val="center"/>
              <w:rPr>
                <w:sz w:val="24"/>
              </w:rPr>
            </w:pPr>
            <w:r>
              <w:rPr>
                <w:sz w:val="24"/>
              </w:rPr>
              <w:t>Регулярні</w:t>
            </w:r>
          </w:p>
        </w:tc>
        <w:tc>
          <w:tcPr>
            <w:tcW w:w="2482" w:type="dxa"/>
          </w:tcPr>
          <w:p>
            <w:pPr>
              <w:pStyle w:val="TableParagraph"/>
              <w:rPr>
                <w:sz w:val="31"/>
              </w:rPr>
            </w:pPr>
          </w:p>
          <w:p>
            <w:pPr>
              <w:pStyle w:val="TableParagraph"/>
              <w:ind w:left="86" w:right="79" w:firstLine="12"/>
              <w:jc w:val="center"/>
              <w:rPr>
                <w:sz w:val="24"/>
              </w:rPr>
            </w:pPr>
            <w:r>
              <w:rPr>
                <w:sz w:val="24"/>
              </w:rPr>
              <w:t>Потреба: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регулярні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закупки визначених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видів добрив у певний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період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9"/>
              </w:rPr>
            </w:pPr>
          </w:p>
          <w:p>
            <w:pPr>
              <w:pStyle w:val="TableParagraph"/>
              <w:spacing w:line="237" w:lineRule="auto"/>
              <w:ind w:left="566" w:right="390" w:hanging="159"/>
              <w:rPr>
                <w:sz w:val="24"/>
              </w:rPr>
            </w:pPr>
            <w:r>
              <w:rPr>
                <w:sz w:val="24"/>
              </w:rPr>
              <w:t>Широкий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наявність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необхідних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об’ємів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продукту</w:t>
            </w:r>
          </w:p>
        </w:tc>
      </w:tr>
      <w:tr>
        <w:trPr>
          <w:trHeight w:val="1838" w:hRule="atLeast"/>
        </w:trPr>
        <w:tc>
          <w:tcPr>
            <w:tcW w:w="989" w:type="dxa"/>
            <w:vMerge/>
            <w:tcBorders>
              <w:top w:val="nil"/>
            </w:tcBorders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5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1"/>
              <w:ind w:left="33" w:right="26"/>
              <w:jc w:val="center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регулярні</w:t>
            </w:r>
          </w:p>
        </w:tc>
        <w:tc>
          <w:tcPr>
            <w:tcW w:w="2482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237" w:lineRule="auto"/>
              <w:ind w:left="441" w:right="167" w:hanging="245"/>
              <w:rPr>
                <w:sz w:val="24"/>
              </w:rPr>
            </w:pPr>
            <w:r>
              <w:rPr>
                <w:sz w:val="24"/>
              </w:rPr>
              <w:t>Потреба: ситуативні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закупки добрив</w:t>
            </w:r>
          </w:p>
        </w:tc>
        <w:tc>
          <w:tcPr>
            <w:tcW w:w="4124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237" w:lineRule="auto"/>
              <w:ind w:left="370" w:right="198" w:hanging="159"/>
              <w:rPr>
                <w:sz w:val="24"/>
              </w:rPr>
            </w:pPr>
            <w:r>
              <w:rPr>
                <w:sz w:val="24"/>
              </w:rPr>
              <w:t>Товар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наявний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весь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час,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доставити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покупцю</w:t>
            </w:r>
          </w:p>
        </w:tc>
      </w:tr>
    </w:tbl>
    <w:p>
      <w:pPr>
        <w:pStyle w:val="BodyText"/>
        <w:spacing w:before="1"/>
        <w:rPr>
          <w:sz w:val="41"/>
        </w:rPr>
      </w:pPr>
    </w:p>
    <w:p>
      <w:pPr>
        <w:pStyle w:val="BodyText"/>
        <w:ind w:left="825"/>
        <w:jc w:val="both"/>
      </w:pPr>
      <w:r>
        <w:rPr/>
        <w:t>Виділимо</w:t>
      </w:r>
      <w:r>
        <w:rPr>
          <w:spacing w:val="-4"/>
        </w:rPr>
        <w:t> </w:t>
      </w:r>
      <w:r>
        <w:rPr/>
        <w:t>пріоритетні</w:t>
      </w:r>
      <w:r>
        <w:rPr>
          <w:spacing w:val="-9"/>
        </w:rPr>
        <w:t> </w:t>
      </w:r>
      <w:r>
        <w:rPr/>
        <w:t>сегменти</w:t>
      </w:r>
      <w:r>
        <w:rPr>
          <w:spacing w:val="-4"/>
        </w:rPr>
        <w:t> </w:t>
      </w:r>
      <w:r>
        <w:rPr/>
        <w:t>споживачів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підприємства: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163" w:after="0"/>
        <w:ind w:left="840" w:right="263" w:hanging="360"/>
        <w:jc w:val="both"/>
        <w:rPr>
          <w:sz w:val="28"/>
        </w:rPr>
      </w:pPr>
      <w:r>
        <w:rPr>
          <w:sz w:val="28"/>
        </w:rPr>
        <w:t>Найбільші багатопрофільні агрохолдинги мають прямі поставки товару</w:t>
      </w:r>
      <w:r>
        <w:rPr>
          <w:spacing w:val="-67"/>
          <w:sz w:val="28"/>
        </w:rPr>
        <w:t> </w:t>
      </w:r>
      <w:r>
        <w:rPr>
          <w:sz w:val="28"/>
        </w:rPr>
        <w:t>як у країні, так і по імпорту. Є частиною багатопрофільних корпорацій</w:t>
      </w:r>
      <w:r>
        <w:rPr>
          <w:spacing w:val="1"/>
          <w:sz w:val="28"/>
        </w:rPr>
        <w:t> </w:t>
      </w:r>
      <w:r>
        <w:rPr>
          <w:sz w:val="28"/>
        </w:rPr>
        <w:t>приклад, мають ланцюжок поставок та викупу продукції. Мають власні</w:t>
      </w:r>
      <w:r>
        <w:rPr>
          <w:spacing w:val="-67"/>
          <w:sz w:val="28"/>
        </w:rPr>
        <w:t> </w:t>
      </w:r>
      <w:r>
        <w:rPr>
          <w:sz w:val="28"/>
        </w:rPr>
        <w:t>склади, а також можливість формувати значний обсяг</w:t>
      </w:r>
      <w:r>
        <w:rPr>
          <w:spacing w:val="1"/>
          <w:sz w:val="28"/>
        </w:rPr>
        <w:t> </w:t>
      </w:r>
      <w:r>
        <w:rPr>
          <w:sz w:val="28"/>
        </w:rPr>
        <w:t>закупівель по</w:t>
      </w:r>
      <w:r>
        <w:rPr>
          <w:spacing w:val="1"/>
          <w:sz w:val="28"/>
        </w:rPr>
        <w:t> </w:t>
      </w:r>
      <w:r>
        <w:rPr>
          <w:sz w:val="28"/>
        </w:rPr>
        <w:t>добривам. Орієнтовані на вирощування високомаржинальних культур,</w:t>
      </w:r>
      <w:r>
        <w:rPr>
          <w:spacing w:val="1"/>
          <w:sz w:val="28"/>
        </w:rPr>
        <w:t> </w:t>
      </w:r>
      <w:r>
        <w:rPr>
          <w:sz w:val="28"/>
        </w:rPr>
        <w:t>основний</w:t>
      </w:r>
      <w:r>
        <w:rPr>
          <w:spacing w:val="-3"/>
          <w:sz w:val="28"/>
        </w:rPr>
        <w:t> </w:t>
      </w:r>
      <w:r>
        <w:rPr>
          <w:sz w:val="28"/>
        </w:rPr>
        <w:t>напрямок</w:t>
      </w:r>
      <w:r>
        <w:rPr>
          <w:spacing w:val="-3"/>
          <w:sz w:val="28"/>
        </w:rPr>
        <w:t> </w:t>
      </w:r>
      <w:r>
        <w:rPr>
          <w:sz w:val="28"/>
        </w:rPr>
        <w:t>продажу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експорт. Мають</w:t>
      </w:r>
      <w:r>
        <w:rPr>
          <w:spacing w:val="-5"/>
          <w:sz w:val="28"/>
        </w:rPr>
        <w:t> </w:t>
      </w:r>
      <w:r>
        <w:rPr>
          <w:sz w:val="28"/>
        </w:rPr>
        <w:t>розташування</w:t>
      </w:r>
      <w:r>
        <w:rPr>
          <w:spacing w:val="-1"/>
          <w:sz w:val="28"/>
        </w:rPr>
        <w:t> </w:t>
      </w:r>
      <w:r>
        <w:rPr>
          <w:sz w:val="28"/>
        </w:rPr>
        <w:t>земель</w:t>
      </w:r>
      <w:r>
        <w:rPr>
          <w:spacing w:val="-5"/>
          <w:sz w:val="28"/>
        </w:rPr>
        <w:t> </w:t>
      </w:r>
      <w:r>
        <w:rPr>
          <w:sz w:val="28"/>
        </w:rPr>
        <w:t>по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840" w:right="277"/>
        <w:jc w:val="both"/>
      </w:pPr>
      <w:r>
        <w:rPr/>
        <w:t>всій території України. Мають відділи продажу та закупівель. Мають</w:t>
      </w:r>
      <w:r>
        <w:rPr>
          <w:spacing w:val="1"/>
        </w:rPr>
        <w:t> </w:t>
      </w:r>
      <w:r>
        <w:rPr/>
        <w:t>власні</w:t>
      </w:r>
      <w:r>
        <w:rPr>
          <w:spacing w:val="-5"/>
        </w:rPr>
        <w:t> </w:t>
      </w:r>
      <w:r>
        <w:rPr/>
        <w:t>тендерні</w:t>
      </w:r>
      <w:r>
        <w:rPr>
          <w:spacing w:val="-5"/>
        </w:rPr>
        <w:t> </w:t>
      </w:r>
      <w:r>
        <w:rPr/>
        <w:t>майданчики.</w:t>
      </w:r>
      <w:r>
        <w:rPr>
          <w:spacing w:val="3"/>
        </w:rPr>
        <w:t> </w:t>
      </w:r>
      <w:r>
        <w:rPr/>
        <w:t>Планові</w:t>
      </w:r>
      <w:r>
        <w:rPr>
          <w:spacing w:val="-5"/>
        </w:rPr>
        <w:t> </w:t>
      </w:r>
      <w:r>
        <w:rPr/>
        <w:t>закупівлі.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5" w:after="0"/>
        <w:ind w:left="840" w:right="270" w:hanging="360"/>
        <w:jc w:val="both"/>
        <w:rPr>
          <w:sz w:val="28"/>
        </w:rPr>
      </w:pPr>
      <w:r>
        <w:rPr>
          <w:w w:val="95"/>
          <w:sz w:val="28"/>
        </w:rPr>
        <w:t>Великі багатопрофільні агрохолдинги, зазвичай мають прямі постачання</w:t>
      </w:r>
      <w:r>
        <w:rPr>
          <w:spacing w:val="1"/>
          <w:w w:val="95"/>
          <w:sz w:val="28"/>
        </w:rPr>
        <w:t> </w:t>
      </w:r>
      <w:r>
        <w:rPr>
          <w:sz w:val="28"/>
        </w:rPr>
        <w:t>від виробників в Україні та постачання добрив щодо імпорту. Часто є</w:t>
      </w:r>
      <w:r>
        <w:rPr>
          <w:spacing w:val="1"/>
          <w:sz w:val="28"/>
        </w:rPr>
        <w:t> </w:t>
      </w:r>
      <w:r>
        <w:rPr>
          <w:sz w:val="28"/>
        </w:rPr>
        <w:t>частиною багатопрофільних холдингів і мають ланцюжок поставок та</w:t>
      </w:r>
      <w:r>
        <w:rPr>
          <w:spacing w:val="1"/>
          <w:sz w:val="28"/>
        </w:rPr>
        <w:t> </w:t>
      </w:r>
      <w:r>
        <w:rPr>
          <w:sz w:val="28"/>
        </w:rPr>
        <w:t>викупу</w:t>
      </w:r>
      <w:r>
        <w:rPr>
          <w:spacing w:val="-14"/>
          <w:sz w:val="28"/>
        </w:rPr>
        <w:t> </w:t>
      </w:r>
      <w:r>
        <w:rPr>
          <w:sz w:val="28"/>
        </w:rPr>
        <w:t>продукції.</w:t>
      </w:r>
      <w:r>
        <w:rPr>
          <w:spacing w:val="-7"/>
          <w:sz w:val="28"/>
        </w:rPr>
        <w:t> </w:t>
      </w:r>
      <w:r>
        <w:rPr>
          <w:sz w:val="28"/>
        </w:rPr>
        <w:t>Як</w:t>
      </w:r>
      <w:r>
        <w:rPr>
          <w:spacing w:val="-10"/>
          <w:sz w:val="28"/>
        </w:rPr>
        <w:t> </w:t>
      </w:r>
      <w:r>
        <w:rPr>
          <w:sz w:val="28"/>
        </w:rPr>
        <w:t>правило,</w:t>
      </w:r>
      <w:r>
        <w:rPr>
          <w:spacing w:val="-8"/>
          <w:sz w:val="28"/>
        </w:rPr>
        <w:t> </w:t>
      </w:r>
      <w:r>
        <w:rPr>
          <w:sz w:val="28"/>
        </w:rPr>
        <w:t>мають</w:t>
      </w:r>
      <w:r>
        <w:rPr>
          <w:spacing w:val="-12"/>
          <w:sz w:val="28"/>
        </w:rPr>
        <w:t> </w:t>
      </w:r>
      <w:r>
        <w:rPr>
          <w:sz w:val="28"/>
        </w:rPr>
        <w:t>власні</w:t>
      </w:r>
      <w:r>
        <w:rPr>
          <w:spacing w:val="-14"/>
          <w:sz w:val="28"/>
        </w:rPr>
        <w:t> </w:t>
      </w:r>
      <w:r>
        <w:rPr>
          <w:sz w:val="28"/>
        </w:rPr>
        <w:t>склади,</w:t>
      </w:r>
      <w:r>
        <w:rPr>
          <w:spacing w:val="-7"/>
          <w:sz w:val="28"/>
        </w:rPr>
        <w:t> </w:t>
      </w:r>
      <w:r>
        <w:rPr>
          <w:sz w:val="28"/>
        </w:rPr>
        <w:t>а</w:t>
      </w:r>
      <w:r>
        <w:rPr>
          <w:spacing w:val="-9"/>
          <w:sz w:val="28"/>
        </w:rPr>
        <w:t> </w:t>
      </w:r>
      <w:r>
        <w:rPr>
          <w:sz w:val="28"/>
        </w:rPr>
        <w:t>також</w:t>
      </w:r>
      <w:r>
        <w:rPr>
          <w:spacing w:val="-10"/>
          <w:sz w:val="28"/>
        </w:rPr>
        <w:t> </w:t>
      </w:r>
      <w:r>
        <w:rPr>
          <w:sz w:val="28"/>
        </w:rPr>
        <w:t>можливість</w:t>
      </w:r>
      <w:r>
        <w:rPr>
          <w:spacing w:val="-68"/>
          <w:sz w:val="28"/>
        </w:rPr>
        <w:t> </w:t>
      </w:r>
      <w:r>
        <w:rPr>
          <w:sz w:val="28"/>
        </w:rPr>
        <w:t>формувати</w:t>
      </w:r>
      <w:r>
        <w:rPr>
          <w:spacing w:val="1"/>
          <w:sz w:val="28"/>
        </w:rPr>
        <w:t> </w:t>
      </w:r>
      <w:r>
        <w:rPr>
          <w:sz w:val="28"/>
        </w:rPr>
        <w:t>значний</w:t>
      </w:r>
      <w:r>
        <w:rPr>
          <w:spacing w:val="1"/>
          <w:sz w:val="28"/>
        </w:rPr>
        <w:t> </w:t>
      </w:r>
      <w:r>
        <w:rPr>
          <w:sz w:val="28"/>
        </w:rPr>
        <w:t>обсяг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добривами.</w:t>
      </w:r>
      <w:r>
        <w:rPr>
          <w:spacing w:val="1"/>
          <w:sz w:val="28"/>
        </w:rPr>
        <w:t> </w:t>
      </w:r>
      <w:r>
        <w:rPr>
          <w:sz w:val="28"/>
        </w:rPr>
        <w:t>Орієнтовані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вирощування</w:t>
      </w:r>
      <w:r>
        <w:rPr>
          <w:spacing w:val="1"/>
          <w:sz w:val="28"/>
        </w:rPr>
        <w:t> </w:t>
      </w:r>
      <w:r>
        <w:rPr>
          <w:sz w:val="28"/>
        </w:rPr>
        <w:t>високомаржинальних</w:t>
      </w:r>
      <w:r>
        <w:rPr>
          <w:spacing w:val="1"/>
          <w:sz w:val="28"/>
        </w:rPr>
        <w:t> </w:t>
      </w:r>
      <w:r>
        <w:rPr>
          <w:sz w:val="28"/>
        </w:rPr>
        <w:t>культур</w:t>
      </w:r>
      <w:r>
        <w:rPr>
          <w:spacing w:val="1"/>
          <w:sz w:val="28"/>
        </w:rPr>
        <w:t> </w:t>
      </w:r>
      <w:r>
        <w:rPr>
          <w:sz w:val="28"/>
        </w:rPr>
        <w:t>основний</w:t>
      </w:r>
      <w:r>
        <w:rPr>
          <w:spacing w:val="1"/>
          <w:sz w:val="28"/>
        </w:rPr>
        <w:t> </w:t>
      </w:r>
      <w:r>
        <w:rPr>
          <w:sz w:val="28"/>
        </w:rPr>
        <w:t>напрямок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експорт.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розташування</w:t>
      </w:r>
      <w:r>
        <w:rPr>
          <w:spacing w:val="1"/>
          <w:sz w:val="28"/>
        </w:rPr>
        <w:t> </w:t>
      </w:r>
      <w:r>
        <w:rPr>
          <w:sz w:val="28"/>
        </w:rPr>
        <w:t>земель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всій</w:t>
      </w:r>
      <w:r>
        <w:rPr>
          <w:spacing w:val="1"/>
          <w:sz w:val="28"/>
        </w:rPr>
        <w:t> </w:t>
      </w:r>
      <w:r>
        <w:rPr>
          <w:sz w:val="28"/>
        </w:rPr>
        <w:t>території</w:t>
      </w:r>
      <w:r>
        <w:rPr>
          <w:spacing w:val="1"/>
          <w:sz w:val="28"/>
        </w:rPr>
        <w:t> </w:t>
      </w:r>
      <w:r>
        <w:rPr>
          <w:sz w:val="28"/>
        </w:rPr>
        <w:t>України. Мають відділи продажу та закупівель. Мають власні тендерні</w:t>
      </w:r>
      <w:r>
        <w:rPr>
          <w:spacing w:val="1"/>
          <w:sz w:val="28"/>
        </w:rPr>
        <w:t> </w:t>
      </w:r>
      <w:r>
        <w:rPr>
          <w:sz w:val="28"/>
        </w:rPr>
        <w:t>майданчики.</w:t>
      </w:r>
      <w:r>
        <w:rPr>
          <w:spacing w:val="2"/>
          <w:sz w:val="28"/>
        </w:rPr>
        <w:t> </w:t>
      </w:r>
      <w:r>
        <w:rPr>
          <w:sz w:val="28"/>
        </w:rPr>
        <w:t>Планові</w:t>
      </w:r>
      <w:r>
        <w:rPr>
          <w:spacing w:val="-4"/>
          <w:sz w:val="28"/>
        </w:rPr>
        <w:t> </w:t>
      </w:r>
      <w:r>
        <w:rPr>
          <w:sz w:val="28"/>
        </w:rPr>
        <w:t>закупівлі.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0" w:after="0"/>
        <w:ind w:left="840" w:right="266" w:hanging="360"/>
        <w:jc w:val="both"/>
        <w:rPr>
          <w:sz w:val="28"/>
        </w:rPr>
      </w:pPr>
      <w:r>
        <w:rPr>
          <w:sz w:val="28"/>
        </w:rPr>
        <w:t>Великі</w:t>
      </w:r>
      <w:r>
        <w:rPr>
          <w:spacing w:val="1"/>
          <w:sz w:val="28"/>
        </w:rPr>
        <w:t> </w:t>
      </w:r>
      <w:r>
        <w:rPr>
          <w:sz w:val="28"/>
        </w:rPr>
        <w:t>агрокомпанії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значний</w:t>
      </w:r>
      <w:r>
        <w:rPr>
          <w:spacing w:val="1"/>
          <w:sz w:val="28"/>
        </w:rPr>
        <w:t> </w:t>
      </w:r>
      <w:r>
        <w:rPr>
          <w:sz w:val="28"/>
        </w:rPr>
        <w:t>обсяг</w:t>
      </w:r>
      <w:r>
        <w:rPr>
          <w:spacing w:val="1"/>
          <w:sz w:val="28"/>
        </w:rPr>
        <w:t> </w:t>
      </w:r>
      <w:r>
        <w:rPr>
          <w:sz w:val="28"/>
        </w:rPr>
        <w:t>ресурсів.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широкі</w:t>
      </w:r>
      <w:r>
        <w:rPr>
          <w:spacing w:val="1"/>
          <w:sz w:val="28"/>
        </w:rPr>
        <w:t> </w:t>
      </w:r>
      <w:r>
        <w:rPr>
          <w:sz w:val="28"/>
        </w:rPr>
        <w:t>можливості для покупки добрив, використовують і прямі постачання та</w:t>
      </w:r>
      <w:r>
        <w:rPr>
          <w:spacing w:val="-67"/>
          <w:sz w:val="28"/>
        </w:rPr>
        <w:t> </w:t>
      </w:r>
      <w:r>
        <w:rPr>
          <w:sz w:val="28"/>
        </w:rPr>
        <w:t>постачання</w:t>
      </w:r>
      <w:r>
        <w:rPr>
          <w:spacing w:val="1"/>
          <w:sz w:val="28"/>
        </w:rPr>
        <w:t> </w:t>
      </w:r>
      <w:r>
        <w:rPr>
          <w:sz w:val="28"/>
        </w:rPr>
        <w:t>трейдерів.</w:t>
      </w:r>
      <w:r>
        <w:rPr>
          <w:spacing w:val="1"/>
          <w:sz w:val="28"/>
        </w:rPr>
        <w:t> </w:t>
      </w:r>
      <w:r>
        <w:rPr>
          <w:sz w:val="28"/>
        </w:rPr>
        <w:t>Орієнтовані</w:t>
      </w:r>
      <w:r>
        <w:rPr>
          <w:spacing w:val="1"/>
          <w:sz w:val="28"/>
        </w:rPr>
        <w:t> </w:t>
      </w:r>
      <w:r>
        <w:rPr>
          <w:sz w:val="28"/>
        </w:rPr>
        <w:t>отримання</w:t>
      </w:r>
      <w:r>
        <w:rPr>
          <w:spacing w:val="1"/>
          <w:sz w:val="28"/>
        </w:rPr>
        <w:t> </w:t>
      </w:r>
      <w:r>
        <w:rPr>
          <w:sz w:val="28"/>
        </w:rPr>
        <w:t>найнижчих</w:t>
      </w:r>
      <w:r>
        <w:rPr>
          <w:spacing w:val="1"/>
          <w:sz w:val="28"/>
        </w:rPr>
        <w:t> </w:t>
      </w:r>
      <w:r>
        <w:rPr>
          <w:sz w:val="28"/>
        </w:rPr>
        <w:t>цін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закупівлю. Прагнуть мати власні склади та техніку. Як правило мають</w:t>
      </w:r>
      <w:r>
        <w:rPr>
          <w:spacing w:val="1"/>
          <w:sz w:val="28"/>
        </w:rPr>
        <w:t> </w:t>
      </w:r>
      <w:r>
        <w:rPr>
          <w:sz w:val="28"/>
        </w:rPr>
        <w:t>достатню кількість оборотних коштів. Мають розташування земель у</w:t>
      </w:r>
      <w:r>
        <w:rPr>
          <w:spacing w:val="1"/>
          <w:sz w:val="28"/>
        </w:rPr>
        <w:t> </w:t>
      </w:r>
      <w:r>
        <w:rPr>
          <w:sz w:val="28"/>
        </w:rPr>
        <w:t>низці</w:t>
      </w:r>
      <w:r>
        <w:rPr>
          <w:spacing w:val="1"/>
          <w:sz w:val="28"/>
        </w:rPr>
        <w:t> </w:t>
      </w:r>
      <w:r>
        <w:rPr>
          <w:sz w:val="28"/>
        </w:rPr>
        <w:t>регіонів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правило,</w:t>
      </w:r>
      <w:r>
        <w:rPr>
          <w:spacing w:val="1"/>
          <w:sz w:val="28"/>
        </w:rPr>
        <w:t> </w:t>
      </w:r>
      <w:r>
        <w:rPr>
          <w:sz w:val="28"/>
        </w:rPr>
        <w:t>працюють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експорт.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відділи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закупівель.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власні</w:t>
      </w:r>
      <w:r>
        <w:rPr>
          <w:spacing w:val="1"/>
          <w:sz w:val="28"/>
        </w:rPr>
        <w:t> </w:t>
      </w:r>
      <w:r>
        <w:rPr>
          <w:sz w:val="28"/>
        </w:rPr>
        <w:t>тендерні</w:t>
      </w:r>
      <w:r>
        <w:rPr>
          <w:spacing w:val="1"/>
          <w:sz w:val="28"/>
        </w:rPr>
        <w:t> </w:t>
      </w:r>
      <w:r>
        <w:rPr>
          <w:sz w:val="28"/>
        </w:rPr>
        <w:t>майданчики.</w:t>
      </w:r>
      <w:r>
        <w:rPr>
          <w:spacing w:val="-67"/>
          <w:sz w:val="28"/>
        </w:rPr>
        <w:t> </w:t>
      </w:r>
      <w:r>
        <w:rPr>
          <w:sz w:val="28"/>
        </w:rPr>
        <w:t>Планові</w:t>
      </w:r>
      <w:r>
        <w:rPr>
          <w:spacing w:val="-5"/>
          <w:sz w:val="28"/>
        </w:rPr>
        <w:t> </w:t>
      </w:r>
      <w:r>
        <w:rPr>
          <w:sz w:val="28"/>
        </w:rPr>
        <w:t>закупівлі.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0" w:after="0"/>
        <w:ind w:left="840" w:right="267" w:hanging="360"/>
        <w:jc w:val="both"/>
        <w:rPr>
          <w:sz w:val="28"/>
        </w:rPr>
      </w:pPr>
      <w:r>
        <w:rPr>
          <w:sz w:val="28"/>
        </w:rPr>
        <w:t>Фермерські</w:t>
      </w:r>
      <w:r>
        <w:rPr>
          <w:spacing w:val="1"/>
          <w:sz w:val="28"/>
        </w:rPr>
        <w:t> </w:t>
      </w:r>
      <w:r>
        <w:rPr>
          <w:sz w:val="28"/>
        </w:rPr>
        <w:t>господарства,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прискорено</w:t>
      </w:r>
      <w:r>
        <w:rPr>
          <w:spacing w:val="1"/>
          <w:sz w:val="28"/>
        </w:rPr>
        <w:t> </w:t>
      </w:r>
      <w:r>
        <w:rPr>
          <w:sz w:val="28"/>
        </w:rPr>
        <w:t>розвиваються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власної техніки, 15-30 культур, що вирощуються, сформована мережа</w:t>
      </w:r>
      <w:r>
        <w:rPr>
          <w:spacing w:val="1"/>
          <w:sz w:val="28"/>
        </w:rPr>
        <w:t> </w:t>
      </w:r>
      <w:r>
        <w:rPr>
          <w:sz w:val="28"/>
        </w:rPr>
        <w:t>постачальників. Планові закупівлі мінеральних добрив. Власні склади</w:t>
      </w:r>
      <w:r>
        <w:rPr>
          <w:spacing w:val="1"/>
          <w:sz w:val="28"/>
        </w:rPr>
        <w:t> </w:t>
      </w:r>
      <w:r>
        <w:rPr>
          <w:sz w:val="28"/>
        </w:rPr>
        <w:t>під мінеральні добрива та вирощену продукцію. Наявність постачання</w:t>
      </w:r>
      <w:r>
        <w:rPr>
          <w:spacing w:val="1"/>
          <w:sz w:val="28"/>
        </w:rPr>
        <w:t> </w:t>
      </w:r>
      <w:r>
        <w:rPr>
          <w:sz w:val="28"/>
        </w:rPr>
        <w:t>експорту. Закупівля високоякісних добрив орієнтується на підвищення</w:t>
      </w:r>
      <w:r>
        <w:rPr>
          <w:spacing w:val="1"/>
          <w:sz w:val="28"/>
        </w:rPr>
        <w:t> </w:t>
      </w:r>
      <w:r>
        <w:rPr>
          <w:sz w:val="28"/>
        </w:rPr>
        <w:t>врожайності. Участь у схемах агротрейдерів із постачання. Отримують</w:t>
      </w:r>
      <w:r>
        <w:rPr>
          <w:spacing w:val="1"/>
          <w:sz w:val="28"/>
        </w:rPr>
        <w:t> </w:t>
      </w:r>
      <w:r>
        <w:rPr>
          <w:sz w:val="28"/>
        </w:rPr>
        <w:t>частину</w:t>
      </w:r>
      <w:r>
        <w:rPr>
          <w:spacing w:val="-4"/>
          <w:sz w:val="28"/>
        </w:rPr>
        <w:t> </w:t>
      </w:r>
      <w:r>
        <w:rPr>
          <w:sz w:val="28"/>
        </w:rPr>
        <w:t>проблематики великих</w:t>
      </w:r>
      <w:r>
        <w:rPr>
          <w:spacing w:val="-3"/>
          <w:sz w:val="28"/>
        </w:rPr>
        <w:t> </w:t>
      </w:r>
      <w:r>
        <w:rPr>
          <w:sz w:val="28"/>
        </w:rPr>
        <w:t>агрохолдингів.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5" w:after="0"/>
        <w:ind w:left="840" w:right="272" w:hanging="360"/>
        <w:jc w:val="both"/>
        <w:rPr>
          <w:sz w:val="28"/>
        </w:rPr>
      </w:pPr>
      <w:r>
        <w:rPr>
          <w:sz w:val="28"/>
        </w:rPr>
        <w:t>Фермерські господарства, що розвиваються. Частина техніки в оренді,</w:t>
      </w:r>
      <w:r>
        <w:rPr>
          <w:spacing w:val="1"/>
          <w:sz w:val="28"/>
        </w:rPr>
        <w:t> </w:t>
      </w:r>
      <w:r>
        <w:rPr>
          <w:sz w:val="28"/>
        </w:rPr>
        <w:t>частина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1"/>
          <w:sz w:val="28"/>
        </w:rPr>
        <w:t> </w:t>
      </w:r>
      <w:r>
        <w:rPr>
          <w:sz w:val="28"/>
        </w:rPr>
        <w:t>10-15</w:t>
      </w:r>
      <w:r>
        <w:rPr>
          <w:spacing w:val="1"/>
          <w:sz w:val="28"/>
        </w:rPr>
        <w:t> </w:t>
      </w:r>
      <w:r>
        <w:rPr>
          <w:sz w:val="28"/>
        </w:rPr>
        <w:t>культур,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вирощуються,</w:t>
      </w:r>
      <w:r>
        <w:rPr>
          <w:spacing w:val="1"/>
          <w:sz w:val="28"/>
        </w:rPr>
        <w:t> </w:t>
      </w:r>
      <w:r>
        <w:rPr>
          <w:sz w:val="28"/>
        </w:rPr>
        <w:t>сформована</w:t>
      </w:r>
      <w:r>
        <w:rPr>
          <w:spacing w:val="1"/>
          <w:sz w:val="28"/>
        </w:rPr>
        <w:t> </w:t>
      </w:r>
      <w:r>
        <w:rPr>
          <w:sz w:val="28"/>
        </w:rPr>
        <w:t>мережа</w:t>
      </w:r>
      <w:r>
        <w:rPr>
          <w:spacing w:val="1"/>
          <w:sz w:val="28"/>
        </w:rPr>
        <w:t> </w:t>
      </w:r>
      <w:r>
        <w:rPr>
          <w:sz w:val="28"/>
        </w:rPr>
        <w:t>постачальників.</w:t>
      </w:r>
      <w:r>
        <w:rPr>
          <w:spacing w:val="15"/>
          <w:sz w:val="28"/>
        </w:rPr>
        <w:t> </w:t>
      </w:r>
      <w:r>
        <w:rPr>
          <w:sz w:val="28"/>
        </w:rPr>
        <w:t>Незначний</w:t>
      </w:r>
      <w:r>
        <w:rPr>
          <w:spacing w:val="8"/>
          <w:sz w:val="28"/>
        </w:rPr>
        <w:t> </w:t>
      </w:r>
      <w:r>
        <w:rPr>
          <w:sz w:val="28"/>
        </w:rPr>
        <w:t>обсяг</w:t>
      </w:r>
      <w:r>
        <w:rPr>
          <w:spacing w:val="9"/>
          <w:sz w:val="28"/>
        </w:rPr>
        <w:t> </w:t>
      </w:r>
      <w:r>
        <w:rPr>
          <w:sz w:val="28"/>
        </w:rPr>
        <w:t>складів.</w:t>
      </w:r>
      <w:r>
        <w:rPr>
          <w:spacing w:val="15"/>
          <w:sz w:val="28"/>
        </w:rPr>
        <w:t> </w:t>
      </w:r>
      <w:r>
        <w:rPr>
          <w:sz w:val="28"/>
        </w:rPr>
        <w:t>Періодично</w:t>
      </w:r>
      <w:r>
        <w:rPr>
          <w:spacing w:val="8"/>
          <w:sz w:val="28"/>
        </w:rPr>
        <w:t> </w:t>
      </w:r>
      <w:r>
        <w:rPr>
          <w:sz w:val="28"/>
        </w:rPr>
        <w:t>є</w:t>
      </w:r>
      <w:r>
        <w:rPr>
          <w:spacing w:val="9"/>
          <w:sz w:val="28"/>
        </w:rPr>
        <w:t> </w:t>
      </w:r>
      <w:r>
        <w:rPr>
          <w:sz w:val="28"/>
        </w:rPr>
        <w:t>постачання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840" w:right="270"/>
        <w:jc w:val="both"/>
      </w:pPr>
      <w:r>
        <w:rPr/>
        <w:t>експорту. Закупівля високоякісних добрив орієнтується на підвищення</w:t>
      </w:r>
      <w:r>
        <w:rPr>
          <w:spacing w:val="1"/>
        </w:rPr>
        <w:t> </w:t>
      </w:r>
      <w:r>
        <w:rPr/>
        <w:t>врожайності.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5" w:after="0"/>
        <w:ind w:left="840" w:right="273" w:hanging="360"/>
        <w:jc w:val="both"/>
        <w:rPr>
          <w:sz w:val="28"/>
        </w:rPr>
      </w:pPr>
      <w:r>
        <w:rPr>
          <w:sz w:val="28"/>
        </w:rPr>
        <w:t>Стабільні господарства, фермерське господарство. Техніка зазвичай в</w:t>
      </w:r>
      <w:r>
        <w:rPr>
          <w:spacing w:val="1"/>
          <w:sz w:val="28"/>
        </w:rPr>
        <w:t> </w:t>
      </w:r>
      <w:r>
        <w:rPr>
          <w:sz w:val="28"/>
        </w:rPr>
        <w:t>оренді 5-10 вирощуваних культур, сформована мережа постачальників.</w:t>
      </w:r>
      <w:r>
        <w:rPr>
          <w:spacing w:val="1"/>
          <w:sz w:val="28"/>
        </w:rPr>
        <w:t> </w:t>
      </w:r>
      <w:r>
        <w:rPr>
          <w:sz w:val="28"/>
        </w:rPr>
        <w:t>Зазвичай не мають власних складів. Рідко є постачання на експорт.</w:t>
      </w:r>
      <w:r>
        <w:rPr>
          <w:spacing w:val="1"/>
          <w:sz w:val="28"/>
        </w:rPr>
        <w:t> </w:t>
      </w:r>
      <w:r>
        <w:rPr>
          <w:sz w:val="28"/>
        </w:rPr>
        <w:t>Періодично є постачання експорту. Закупівля високоякісних добрив,</w:t>
      </w:r>
      <w:r>
        <w:rPr>
          <w:spacing w:val="1"/>
          <w:sz w:val="28"/>
        </w:rPr>
        <w:t> </w:t>
      </w:r>
      <w:r>
        <w:rPr>
          <w:sz w:val="28"/>
        </w:rPr>
        <w:t>орієнтуються</w:t>
      </w:r>
      <w:r>
        <w:rPr>
          <w:spacing w:val="2"/>
          <w:sz w:val="28"/>
        </w:rPr>
        <w:t> </w:t>
      </w: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врожайності.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1" w:after="0"/>
        <w:ind w:left="840" w:right="264" w:hanging="360"/>
        <w:jc w:val="both"/>
        <w:rPr>
          <w:sz w:val="28"/>
        </w:rPr>
      </w:pPr>
      <w:r>
        <w:rPr>
          <w:sz w:val="28"/>
        </w:rPr>
        <w:t>Стабільні селяни. Намагаються переходити в зернові, уникати овочів.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Періодично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купують</w:t>
      </w:r>
      <w:r>
        <w:rPr>
          <w:spacing w:val="-15"/>
          <w:sz w:val="28"/>
        </w:rPr>
        <w:t> </w:t>
      </w:r>
      <w:r>
        <w:rPr>
          <w:sz w:val="28"/>
        </w:rPr>
        <w:t>за</w:t>
      </w:r>
      <w:r>
        <w:rPr>
          <w:spacing w:val="-12"/>
          <w:sz w:val="28"/>
        </w:rPr>
        <w:t> </w:t>
      </w:r>
      <w:r>
        <w:rPr>
          <w:sz w:val="28"/>
        </w:rPr>
        <w:t>завищеними</w:t>
      </w:r>
      <w:r>
        <w:rPr>
          <w:spacing w:val="-13"/>
          <w:sz w:val="28"/>
        </w:rPr>
        <w:t> </w:t>
      </w:r>
      <w:r>
        <w:rPr>
          <w:sz w:val="28"/>
        </w:rPr>
        <w:t>цінами.</w:t>
      </w:r>
      <w:r>
        <w:rPr>
          <w:spacing w:val="-11"/>
          <w:sz w:val="28"/>
        </w:rPr>
        <w:t> </w:t>
      </w:r>
      <w:r>
        <w:rPr>
          <w:sz w:val="28"/>
        </w:rPr>
        <w:t>Закупівлі</w:t>
      </w:r>
      <w:r>
        <w:rPr>
          <w:spacing w:val="-17"/>
          <w:sz w:val="28"/>
        </w:rPr>
        <w:t> </w:t>
      </w:r>
      <w:r>
        <w:rPr>
          <w:sz w:val="28"/>
        </w:rPr>
        <w:t>за</w:t>
      </w:r>
      <w:r>
        <w:rPr>
          <w:spacing w:val="-12"/>
          <w:sz w:val="28"/>
        </w:rPr>
        <w:t> </w:t>
      </w:r>
      <w:r>
        <w:rPr>
          <w:sz w:val="28"/>
        </w:rPr>
        <w:t>погодою.</w:t>
      </w:r>
      <w:r>
        <w:rPr>
          <w:spacing w:val="-11"/>
          <w:sz w:val="28"/>
        </w:rPr>
        <w:t> </w:t>
      </w:r>
      <w:r>
        <w:rPr>
          <w:sz w:val="28"/>
        </w:rPr>
        <w:t>Мало</w:t>
      </w:r>
      <w:r>
        <w:rPr>
          <w:spacing w:val="-68"/>
          <w:sz w:val="28"/>
        </w:rPr>
        <w:t> </w:t>
      </w:r>
      <w:r>
        <w:rPr>
          <w:sz w:val="28"/>
        </w:rPr>
        <w:t>своєї техніки багато орендованої. Мінімальні склади для продукції та</w:t>
      </w:r>
      <w:r>
        <w:rPr>
          <w:spacing w:val="1"/>
          <w:sz w:val="28"/>
        </w:rPr>
        <w:t> </w:t>
      </w:r>
      <w:r>
        <w:rPr>
          <w:w w:val="95"/>
          <w:sz w:val="28"/>
        </w:rPr>
        <w:t>добрив.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Продаж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трейдерів.</w:t>
      </w:r>
      <w:r>
        <w:rPr>
          <w:spacing w:val="37"/>
          <w:w w:val="95"/>
          <w:sz w:val="28"/>
        </w:rPr>
        <w:t> </w:t>
      </w:r>
      <w:r>
        <w:rPr>
          <w:w w:val="95"/>
          <w:sz w:val="28"/>
        </w:rPr>
        <w:t>Постачання</w:t>
      </w:r>
      <w:r>
        <w:rPr>
          <w:spacing w:val="34"/>
          <w:w w:val="95"/>
          <w:sz w:val="28"/>
        </w:rPr>
        <w:t> </w:t>
      </w:r>
      <w:r>
        <w:rPr>
          <w:w w:val="95"/>
          <w:sz w:val="28"/>
        </w:rPr>
        <w:t>мінеральних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добрив</w:t>
      </w:r>
      <w:r>
        <w:rPr>
          <w:spacing w:val="54"/>
          <w:w w:val="95"/>
          <w:sz w:val="28"/>
        </w:rPr>
        <w:t> </w:t>
      </w:r>
      <w:r>
        <w:rPr>
          <w:w w:val="95"/>
          <w:sz w:val="28"/>
        </w:rPr>
        <w:t>в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основному</w:t>
      </w:r>
      <w:r>
        <w:rPr>
          <w:spacing w:val="1"/>
          <w:w w:val="95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місцевих</w:t>
      </w:r>
      <w:r>
        <w:rPr>
          <w:spacing w:val="-3"/>
          <w:sz w:val="28"/>
        </w:rPr>
        <w:t> </w:t>
      </w:r>
      <w:r>
        <w:rPr>
          <w:sz w:val="28"/>
        </w:rPr>
        <w:t>складів.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0" w:after="0"/>
        <w:ind w:left="840" w:right="268" w:hanging="360"/>
        <w:jc w:val="both"/>
        <w:rPr>
          <w:sz w:val="28"/>
        </w:rPr>
      </w:pPr>
      <w:r>
        <w:rPr>
          <w:sz w:val="28"/>
        </w:rPr>
        <w:t>Дрібні фермери спеціалізуються на олійних, як правило, овочі, садові</w:t>
      </w:r>
      <w:r>
        <w:rPr>
          <w:spacing w:val="1"/>
          <w:sz w:val="28"/>
        </w:rPr>
        <w:t> </w:t>
      </w:r>
      <w:r>
        <w:rPr>
          <w:sz w:val="28"/>
        </w:rPr>
        <w:t>рослини.</w:t>
      </w:r>
      <w:r>
        <w:rPr>
          <w:spacing w:val="1"/>
          <w:sz w:val="28"/>
        </w:rPr>
        <w:t> </w:t>
      </w:r>
      <w:r>
        <w:rPr>
          <w:sz w:val="28"/>
        </w:rPr>
        <w:t>Періодично</w:t>
      </w:r>
      <w:r>
        <w:rPr>
          <w:spacing w:val="1"/>
          <w:sz w:val="28"/>
        </w:rPr>
        <w:t> </w:t>
      </w:r>
      <w:r>
        <w:rPr>
          <w:sz w:val="28"/>
        </w:rPr>
        <w:t>купують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завищеними</w:t>
      </w:r>
      <w:r>
        <w:rPr>
          <w:spacing w:val="1"/>
          <w:sz w:val="28"/>
        </w:rPr>
        <w:t> </w:t>
      </w:r>
      <w:r>
        <w:rPr>
          <w:sz w:val="28"/>
        </w:rPr>
        <w:t>цінами.</w:t>
      </w:r>
      <w:r>
        <w:rPr>
          <w:spacing w:val="1"/>
          <w:sz w:val="28"/>
        </w:rPr>
        <w:t> </w:t>
      </w:r>
      <w:r>
        <w:rPr>
          <w:sz w:val="28"/>
        </w:rPr>
        <w:t>Закупівлі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погодою.</w:t>
      </w:r>
      <w:r>
        <w:rPr>
          <w:spacing w:val="-8"/>
          <w:sz w:val="28"/>
        </w:rPr>
        <w:t> </w:t>
      </w:r>
      <w:r>
        <w:rPr>
          <w:sz w:val="28"/>
        </w:rPr>
        <w:t>Мало</w:t>
      </w:r>
      <w:r>
        <w:rPr>
          <w:spacing w:val="-10"/>
          <w:sz w:val="28"/>
        </w:rPr>
        <w:t> </w:t>
      </w:r>
      <w:r>
        <w:rPr>
          <w:sz w:val="28"/>
        </w:rPr>
        <w:t>своєї</w:t>
      </w:r>
      <w:r>
        <w:rPr>
          <w:spacing w:val="-14"/>
          <w:sz w:val="28"/>
        </w:rPr>
        <w:t> </w:t>
      </w:r>
      <w:r>
        <w:rPr>
          <w:sz w:val="28"/>
        </w:rPr>
        <w:t>техніки</w:t>
      </w:r>
      <w:r>
        <w:rPr>
          <w:spacing w:val="-10"/>
          <w:sz w:val="28"/>
        </w:rPr>
        <w:t> </w:t>
      </w:r>
      <w:r>
        <w:rPr>
          <w:sz w:val="28"/>
        </w:rPr>
        <w:t>багато</w:t>
      </w:r>
      <w:r>
        <w:rPr>
          <w:spacing w:val="-9"/>
          <w:sz w:val="28"/>
        </w:rPr>
        <w:t> </w:t>
      </w:r>
      <w:r>
        <w:rPr>
          <w:sz w:val="28"/>
        </w:rPr>
        <w:t>орендованої.</w:t>
      </w:r>
      <w:r>
        <w:rPr>
          <w:spacing w:val="-8"/>
          <w:sz w:val="28"/>
        </w:rPr>
        <w:t> </w:t>
      </w:r>
      <w:r>
        <w:rPr>
          <w:sz w:val="28"/>
        </w:rPr>
        <w:t>Мінімальні</w:t>
      </w:r>
      <w:r>
        <w:rPr>
          <w:spacing w:val="-15"/>
          <w:sz w:val="28"/>
        </w:rPr>
        <w:t> </w:t>
      </w:r>
      <w:r>
        <w:rPr>
          <w:sz w:val="28"/>
        </w:rPr>
        <w:t>склади</w:t>
      </w:r>
      <w:r>
        <w:rPr>
          <w:spacing w:val="-9"/>
          <w:sz w:val="28"/>
        </w:rPr>
        <w:t> </w:t>
      </w:r>
      <w:r>
        <w:rPr>
          <w:sz w:val="28"/>
        </w:rPr>
        <w:t>для</w:t>
      </w:r>
      <w:r>
        <w:rPr>
          <w:spacing w:val="-68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добрив.</w:t>
      </w:r>
      <w:r>
        <w:rPr>
          <w:spacing w:val="1"/>
          <w:sz w:val="28"/>
        </w:rPr>
        <w:t> </w:t>
      </w:r>
      <w:r>
        <w:rPr>
          <w:sz w:val="28"/>
        </w:rPr>
        <w:t>Продаж</w:t>
      </w:r>
      <w:r>
        <w:rPr>
          <w:spacing w:val="1"/>
          <w:sz w:val="28"/>
        </w:rPr>
        <w:t> </w:t>
      </w:r>
      <w:r>
        <w:rPr>
          <w:sz w:val="28"/>
        </w:rPr>
        <w:t>трейдерів.</w:t>
      </w:r>
      <w:r>
        <w:rPr>
          <w:spacing w:val="1"/>
          <w:sz w:val="28"/>
        </w:rPr>
        <w:t> </w:t>
      </w:r>
      <w:r>
        <w:rPr>
          <w:sz w:val="28"/>
        </w:rPr>
        <w:t>постачання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основному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місцевих</w:t>
      </w:r>
      <w:r>
        <w:rPr>
          <w:spacing w:val="-4"/>
          <w:sz w:val="28"/>
        </w:rPr>
        <w:t> </w:t>
      </w:r>
      <w:r>
        <w:rPr>
          <w:sz w:val="28"/>
        </w:rPr>
        <w:t>складів.</w:t>
      </w:r>
    </w:p>
    <w:p>
      <w:pPr>
        <w:pStyle w:val="ListParagraph"/>
        <w:numPr>
          <w:ilvl w:val="0"/>
          <w:numId w:val="17"/>
        </w:numPr>
        <w:tabs>
          <w:tab w:pos="841" w:val="left" w:leader="none"/>
        </w:tabs>
        <w:spacing w:line="360" w:lineRule="auto" w:before="1" w:after="0"/>
        <w:ind w:left="840" w:right="269" w:hanging="360"/>
        <w:jc w:val="both"/>
        <w:rPr>
          <w:sz w:val="28"/>
        </w:rPr>
      </w:pPr>
      <w:r>
        <w:rPr>
          <w:sz w:val="28"/>
        </w:rPr>
        <w:t>Початкового рівня, спеціалізація на тепличних та содових культурах.</w:t>
      </w:r>
      <w:r>
        <w:rPr>
          <w:spacing w:val="1"/>
          <w:sz w:val="28"/>
        </w:rPr>
        <w:t> </w:t>
      </w:r>
      <w:r>
        <w:rPr>
          <w:sz w:val="28"/>
        </w:rPr>
        <w:t>Техніка зазвичай в оренді. Уся схема роботи «з коліс».</w:t>
      </w:r>
      <w:r>
        <w:rPr>
          <w:spacing w:val="1"/>
          <w:sz w:val="28"/>
        </w:rPr>
        <w:t> </w:t>
      </w:r>
      <w:r>
        <w:rPr>
          <w:sz w:val="28"/>
        </w:rPr>
        <w:t>Періодично</w:t>
      </w:r>
      <w:r>
        <w:rPr>
          <w:spacing w:val="1"/>
          <w:sz w:val="28"/>
        </w:rPr>
        <w:t> </w:t>
      </w:r>
      <w:r>
        <w:rPr>
          <w:sz w:val="28"/>
        </w:rPr>
        <w:t>купують за завищеними цінами. Нема складів. Закупівлі за погодою.</w:t>
      </w:r>
      <w:r>
        <w:rPr>
          <w:spacing w:val="1"/>
          <w:sz w:val="28"/>
        </w:rPr>
        <w:t> </w:t>
      </w:r>
      <w:r>
        <w:rPr>
          <w:sz w:val="28"/>
        </w:rPr>
        <w:t>Продаж трейдерів.</w:t>
      </w:r>
    </w:p>
    <w:p>
      <w:pPr>
        <w:pStyle w:val="BodyText"/>
        <w:spacing w:line="360" w:lineRule="auto" w:before="3"/>
        <w:ind w:left="119" w:right="272" w:firstLine="706"/>
        <w:jc w:val="both"/>
      </w:pPr>
      <w:r>
        <w:rPr>
          <w:w w:val="95"/>
        </w:rPr>
        <w:t>Визначимо сегменти, які є приорітетними для нашої компанії: це перших</w:t>
      </w:r>
      <w:r>
        <w:rPr>
          <w:spacing w:val="1"/>
          <w:w w:val="95"/>
        </w:rPr>
        <w:t> </w:t>
      </w:r>
      <w:r>
        <w:rPr/>
        <w:t>три</w:t>
      </w:r>
      <w:r>
        <w:rPr>
          <w:spacing w:val="1"/>
        </w:rPr>
        <w:t> </w:t>
      </w:r>
      <w:r>
        <w:rPr/>
        <w:t>сегмента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списку,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агрохолдинги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агрокомпанії, а також фермерські господарства, які прискорено розвиваються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орієнтуються</w:t>
      </w:r>
      <w:r>
        <w:rPr>
          <w:spacing w:val="3"/>
        </w:rPr>
        <w:t> </w:t>
      </w:r>
      <w:r>
        <w:rPr/>
        <w:t>на</w:t>
      </w:r>
      <w:r>
        <w:rPr>
          <w:spacing w:val="2"/>
        </w:rPr>
        <w:t> </w:t>
      </w:r>
      <w:r>
        <w:rPr/>
        <w:t>високоякісні</w:t>
      </w:r>
      <w:r>
        <w:rPr>
          <w:spacing w:val="-5"/>
        </w:rPr>
        <w:t> </w:t>
      </w:r>
      <w:r>
        <w:rPr/>
        <w:t>добрива.</w:t>
      </w:r>
    </w:p>
    <w:p>
      <w:pPr>
        <w:pStyle w:val="BodyText"/>
        <w:spacing w:line="360" w:lineRule="auto"/>
        <w:ind w:left="119" w:right="265" w:firstLine="706"/>
        <w:jc w:val="both"/>
      </w:pPr>
      <w:r>
        <w:rPr/>
        <w:t>У</w:t>
      </w:r>
      <w:r>
        <w:rPr>
          <w:spacing w:val="1"/>
        </w:rPr>
        <w:t> </w:t>
      </w:r>
      <w:r>
        <w:rPr/>
        <w:t>кількісному</w:t>
      </w:r>
      <w:r>
        <w:rPr>
          <w:spacing w:val="1"/>
        </w:rPr>
        <w:t> </w:t>
      </w:r>
      <w:r>
        <w:rPr/>
        <w:t>вираженні</w:t>
      </w:r>
      <w:r>
        <w:rPr>
          <w:spacing w:val="1"/>
        </w:rPr>
        <w:t> </w:t>
      </w:r>
      <w:r>
        <w:rPr/>
        <w:t>отримуємо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юридичних осіб у визначених сегментах по всій Україні (табл. 2.9, з власних</w:t>
      </w:r>
      <w:r>
        <w:rPr>
          <w:spacing w:val="1"/>
        </w:rPr>
        <w:t> </w:t>
      </w:r>
      <w:r>
        <w:rPr/>
        <w:t>джерел автора). Бачимо, що наймісткішим сегментом є найменші фермерські</w:t>
      </w:r>
      <w:r>
        <w:rPr>
          <w:spacing w:val="1"/>
        </w:rPr>
        <w:t> </w:t>
      </w:r>
      <w:r>
        <w:rPr/>
        <w:t>господарства, які в основному займаються вирощуванням рослин в теплиця –</w:t>
      </w:r>
      <w:r>
        <w:rPr>
          <w:spacing w:val="-67"/>
        </w:rPr>
        <w:t> </w:t>
      </w:r>
      <w:r>
        <w:rPr/>
        <w:t>овочів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квітів.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</w:pPr>
      <w:r>
        <w:rPr/>
        <w:t>Таблиця</w:t>
      </w:r>
      <w:r>
        <w:rPr>
          <w:spacing w:val="-2"/>
        </w:rPr>
        <w:t> </w:t>
      </w:r>
      <w:r>
        <w:rPr/>
        <w:t>2.9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Кількість</w:t>
      </w:r>
      <w:r>
        <w:rPr>
          <w:spacing w:val="-4"/>
        </w:rPr>
        <w:t> </w:t>
      </w:r>
      <w:r>
        <w:rPr/>
        <w:t>юридичних</w:t>
      </w:r>
      <w:r>
        <w:rPr>
          <w:spacing w:val="-7"/>
        </w:rPr>
        <w:t> </w:t>
      </w:r>
      <w:r>
        <w:rPr/>
        <w:t>осіб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сегментами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</w:t>
      </w:r>
    </w:p>
    <w:p>
      <w:pPr>
        <w:pStyle w:val="BodyText"/>
        <w:spacing w:before="6"/>
      </w:pPr>
    </w:p>
    <w:tbl>
      <w:tblPr>
        <w:tblW w:w="0" w:type="auto"/>
        <w:jc w:val="left"/>
        <w:tblInd w:w="2675" w:type="dxa"/>
        <w:tbl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single" w:sz="8" w:space="0" w:color="404040"/>
          <w:insideV w:val="single" w:sz="8" w:space="0" w:color="40404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44"/>
        <w:gridCol w:w="2694"/>
      </w:tblGrid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499"/>
              <w:rPr>
                <w:sz w:val="24"/>
              </w:rPr>
            </w:pPr>
            <w:r>
              <w:rPr>
                <w:sz w:val="24"/>
              </w:rPr>
              <w:t>Сегмент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86"/>
              <w:jc w:val="center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юр.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осіб</w:t>
            </w:r>
          </w:p>
        </w:tc>
      </w:tr>
      <w:tr>
        <w:trPr>
          <w:trHeight w:val="355" w:hRule="atLeast"/>
        </w:trPr>
        <w:tc>
          <w:tcPr>
            <w:tcW w:w="1844" w:type="dxa"/>
          </w:tcPr>
          <w:p>
            <w:pPr>
              <w:pStyle w:val="TableParagraph"/>
              <w:spacing w:before="40"/>
              <w:ind w:left="750" w:right="725"/>
              <w:jc w:val="center"/>
              <w:rPr>
                <w:sz w:val="24"/>
              </w:rPr>
            </w:pPr>
            <w:r>
              <w:rPr>
                <w:sz w:val="24"/>
              </w:rPr>
              <w:t>A+</w:t>
            </w:r>
          </w:p>
        </w:tc>
        <w:tc>
          <w:tcPr>
            <w:tcW w:w="2694" w:type="dxa"/>
          </w:tcPr>
          <w:p>
            <w:pPr>
              <w:pStyle w:val="TableParagraph"/>
              <w:spacing w:before="40"/>
              <w:ind w:left="397" w:right="378"/>
              <w:jc w:val="center"/>
              <w:rPr>
                <w:sz w:val="24"/>
              </w:rPr>
            </w:pPr>
            <w:r>
              <w:rPr>
                <w:sz w:val="24"/>
              </w:rPr>
              <w:t>132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2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A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8"/>
              <w:jc w:val="center"/>
              <w:rPr>
                <w:sz w:val="24"/>
              </w:rPr>
            </w:pPr>
            <w:r>
              <w:rPr>
                <w:sz w:val="24"/>
              </w:rPr>
              <w:t>339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742" w:right="725"/>
              <w:jc w:val="center"/>
              <w:rPr>
                <w:sz w:val="24"/>
              </w:rPr>
            </w:pPr>
            <w:r>
              <w:rPr>
                <w:sz w:val="24"/>
              </w:rPr>
              <w:t>A-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622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750" w:right="725"/>
              <w:jc w:val="center"/>
              <w:rPr>
                <w:sz w:val="24"/>
              </w:rPr>
            </w:pPr>
            <w:r>
              <w:rPr>
                <w:sz w:val="24"/>
              </w:rPr>
              <w:t>B+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390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175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750" w:right="723"/>
              <w:jc w:val="center"/>
              <w:rPr>
                <w:sz w:val="24"/>
              </w:rPr>
            </w:pPr>
            <w:r>
              <w:rPr>
                <w:sz w:val="24"/>
              </w:rPr>
              <w:t>B-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567</w:t>
            </w:r>
          </w:p>
        </w:tc>
      </w:tr>
      <w:tr>
        <w:trPr>
          <w:trHeight w:val="359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750" w:right="725"/>
              <w:jc w:val="center"/>
              <w:rPr>
                <w:sz w:val="24"/>
              </w:rPr>
            </w:pPr>
            <w:r>
              <w:rPr>
                <w:sz w:val="24"/>
              </w:rPr>
              <w:t>C+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111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26"/>
              <w:jc w:val="center"/>
              <w:rPr>
                <w:sz w:val="24"/>
              </w:rPr>
            </w:pPr>
            <w:r>
              <w:rPr>
                <w:sz w:val="24"/>
              </w:rPr>
              <w:t>C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907</w:t>
            </w:r>
          </w:p>
        </w:tc>
      </w:tr>
      <w:tr>
        <w:trPr>
          <w:trHeight w:val="354" w:hRule="atLeast"/>
        </w:trPr>
        <w:tc>
          <w:tcPr>
            <w:tcW w:w="1844" w:type="dxa"/>
          </w:tcPr>
          <w:p>
            <w:pPr>
              <w:pStyle w:val="TableParagraph"/>
              <w:spacing w:before="39"/>
              <w:ind w:left="750" w:right="723"/>
              <w:jc w:val="center"/>
              <w:rPr>
                <w:sz w:val="24"/>
              </w:rPr>
            </w:pPr>
            <w:r>
              <w:rPr>
                <w:sz w:val="24"/>
              </w:rPr>
              <w:t>С-</w:t>
            </w:r>
          </w:p>
        </w:tc>
        <w:tc>
          <w:tcPr>
            <w:tcW w:w="2694" w:type="dxa"/>
          </w:tcPr>
          <w:p>
            <w:pPr>
              <w:pStyle w:val="TableParagraph"/>
              <w:spacing w:before="39"/>
              <w:ind w:left="397" w:right="374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171</w:t>
            </w:r>
          </w:p>
        </w:tc>
      </w:tr>
      <w:tr>
        <w:trPr>
          <w:trHeight w:val="355" w:hRule="atLeast"/>
        </w:trPr>
        <w:tc>
          <w:tcPr>
            <w:tcW w:w="1844" w:type="dxa"/>
          </w:tcPr>
          <w:p>
            <w:pPr>
              <w:pStyle w:val="TableParagraph"/>
              <w:spacing w:before="40"/>
              <w:ind w:left="18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2694" w:type="dxa"/>
          </w:tcPr>
          <w:p>
            <w:pPr>
              <w:pStyle w:val="TableParagraph"/>
              <w:spacing w:before="40"/>
              <w:ind w:left="397" w:right="374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414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19" w:right="271" w:firstLine="706"/>
        <w:jc w:val="both"/>
      </w:pPr>
      <w:r>
        <w:rPr/>
        <w:t>Розглянемо також витрати на добрива за</w:t>
      </w:r>
      <w:r>
        <w:rPr>
          <w:spacing w:val="1"/>
        </w:rPr>
        <w:t> </w:t>
      </w:r>
      <w:r>
        <w:rPr/>
        <w:t>категоріями споживачів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2.10.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наведена</w:t>
      </w:r>
      <w:r>
        <w:rPr>
          <w:spacing w:val="1"/>
        </w:rPr>
        <w:t> </w:t>
      </w:r>
      <w:r>
        <w:rPr/>
        <w:t>сума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добрива</w:t>
      </w:r>
      <w:r>
        <w:rPr>
          <w:spacing w:val="-1"/>
        </w:rPr>
        <w:t> </w:t>
      </w:r>
      <w:r>
        <w:rPr/>
        <w:t>за категорією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площу</w:t>
      </w:r>
      <w:r>
        <w:rPr>
          <w:spacing w:val="-5"/>
        </w:rPr>
        <w:t> </w:t>
      </w:r>
      <w:r>
        <w:rPr/>
        <w:t>землі</w:t>
      </w:r>
      <w:r>
        <w:rPr>
          <w:spacing w:val="-6"/>
        </w:rPr>
        <w:t> </w:t>
      </w:r>
      <w:r>
        <w:rPr/>
        <w:t>за</w:t>
      </w:r>
      <w:r>
        <w:rPr>
          <w:spacing w:val="7"/>
        </w:rPr>
        <w:t> </w:t>
      </w:r>
      <w:r>
        <w:rPr/>
        <w:t>рік</w:t>
      </w:r>
      <w:r>
        <w:rPr>
          <w:spacing w:val="2"/>
        </w:rPr>
        <w:t> </w:t>
      </w:r>
      <w:r>
        <w:rPr/>
        <w:t>у</w:t>
      </w:r>
      <w:r>
        <w:rPr>
          <w:spacing w:val="-5"/>
        </w:rPr>
        <w:t> </w:t>
      </w:r>
      <w:r>
        <w:rPr/>
        <w:t>гривнях,</w:t>
      </w:r>
      <w:r>
        <w:rPr>
          <w:spacing w:val="1"/>
        </w:rPr>
        <w:t> </w:t>
      </w:r>
      <w:r>
        <w:rPr/>
        <w:t>а також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доларах.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825"/>
      </w:pPr>
      <w:r>
        <w:rPr/>
        <w:t>Таблиця</w:t>
      </w:r>
      <w:r>
        <w:rPr>
          <w:spacing w:val="-3"/>
        </w:rPr>
        <w:t> </w:t>
      </w:r>
      <w:r>
        <w:rPr/>
        <w:t>2.10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Витрати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добрива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сегментами</w:t>
      </w:r>
    </w:p>
    <w:p>
      <w:pPr>
        <w:pStyle w:val="BodyText"/>
        <w:spacing w:before="8" w:after="1"/>
        <w:rPr>
          <w:sz w:val="14"/>
        </w:rPr>
      </w:pPr>
    </w:p>
    <w:tbl>
      <w:tblPr>
        <w:tblW w:w="0" w:type="auto"/>
        <w:jc w:val="left"/>
        <w:tblInd w:w="6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76"/>
        <w:gridCol w:w="1614"/>
        <w:gridCol w:w="1988"/>
        <w:gridCol w:w="1888"/>
        <w:gridCol w:w="1801"/>
      </w:tblGrid>
      <w:tr>
        <w:trPr>
          <w:trHeight w:val="590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90" w:right="78"/>
              <w:jc w:val="center"/>
              <w:rPr>
                <w:sz w:val="24"/>
              </w:rPr>
            </w:pPr>
            <w:r>
              <w:rPr>
                <w:sz w:val="24"/>
              </w:rPr>
              <w:t>Сегмент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101"/>
              <w:jc w:val="center"/>
              <w:rPr>
                <w:sz w:val="24"/>
              </w:rPr>
            </w:pPr>
            <w:r>
              <w:rPr>
                <w:sz w:val="24"/>
              </w:rPr>
              <w:t>Площа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землі,</w:t>
            </w:r>
          </w:p>
          <w:p>
            <w:pPr>
              <w:pStyle w:val="TableParagraph"/>
              <w:spacing w:before="17"/>
              <w:ind w:left="104" w:right="100"/>
              <w:jc w:val="center"/>
              <w:rPr>
                <w:sz w:val="24"/>
              </w:rPr>
            </w:pPr>
            <w:r>
              <w:rPr>
                <w:sz w:val="24"/>
              </w:rPr>
              <w:t>Га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12" w:right="104"/>
              <w:jc w:val="center"/>
              <w:rPr>
                <w:sz w:val="24"/>
              </w:rPr>
            </w:pPr>
            <w:r>
              <w:rPr>
                <w:sz w:val="24"/>
              </w:rPr>
              <w:t>Вартість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Га/$,</w:t>
            </w:r>
          </w:p>
          <w:p>
            <w:pPr>
              <w:pStyle w:val="TableParagraph"/>
              <w:spacing w:before="17"/>
              <w:ind w:left="104" w:right="104"/>
              <w:jc w:val="center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339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Га/$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6" w:right="136"/>
              <w:jc w:val="center"/>
              <w:rPr>
                <w:sz w:val="24"/>
              </w:rPr>
            </w:pPr>
            <w:r>
              <w:rPr>
                <w:sz w:val="24"/>
              </w:rPr>
              <w:t>Витрати</w:t>
            </w:r>
          </w:p>
          <w:p>
            <w:pPr>
              <w:pStyle w:val="TableParagraph"/>
              <w:spacing w:before="17"/>
              <w:ind w:left="139" w:right="136"/>
              <w:jc w:val="center"/>
              <w:rPr>
                <w:sz w:val="24"/>
              </w:rPr>
            </w:pPr>
            <w:r>
              <w:rPr>
                <w:sz w:val="24"/>
              </w:rPr>
              <w:t>всього,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Га/Грн</w:t>
            </w:r>
          </w:p>
        </w:tc>
      </w:tr>
      <w:tr>
        <w:trPr>
          <w:trHeight w:val="585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78" w:right="78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А+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92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100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180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397"/>
              <w:rPr>
                <w:sz w:val="24"/>
              </w:rPr>
            </w:pPr>
            <w:r>
              <w:rPr>
                <w:color w:val="404040"/>
                <w:sz w:val="24"/>
              </w:rPr>
              <w:t>18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511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200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90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А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97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50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200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397"/>
              <w:rPr>
                <w:sz w:val="24"/>
              </w:rPr>
            </w:pPr>
            <w:r>
              <w:rPr>
                <w:color w:val="404040"/>
                <w:sz w:val="24"/>
              </w:rPr>
              <w:t>10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284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90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85" w:right="78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А-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97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25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220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459"/>
              <w:rPr>
                <w:sz w:val="24"/>
              </w:rPr>
            </w:pPr>
            <w:r>
              <w:rPr>
                <w:color w:val="404040"/>
                <w:sz w:val="24"/>
              </w:rPr>
              <w:t>5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500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156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200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89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81" w:right="78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В+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97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10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240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459"/>
              <w:rPr>
                <w:sz w:val="24"/>
              </w:rPr>
            </w:pPr>
            <w:r>
              <w:rPr>
                <w:color w:val="404040"/>
                <w:sz w:val="24"/>
              </w:rPr>
              <w:t>2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400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6" w:right="136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68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160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90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В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92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5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260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459"/>
              <w:rPr>
                <w:sz w:val="24"/>
              </w:rPr>
            </w:pPr>
            <w:r>
              <w:rPr>
                <w:color w:val="404040"/>
                <w:sz w:val="24"/>
              </w:rPr>
              <w:t>1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300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6" w:right="136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36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920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85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85" w:right="78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В-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92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1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280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550"/>
              <w:rPr>
                <w:sz w:val="24"/>
              </w:rPr>
            </w:pPr>
            <w:r>
              <w:rPr>
                <w:color w:val="404040"/>
                <w:sz w:val="24"/>
              </w:rPr>
              <w:t>280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7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952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90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81" w:right="78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С+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3" w:right="101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500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300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550"/>
              <w:rPr>
                <w:sz w:val="24"/>
              </w:rPr>
            </w:pPr>
            <w:r>
              <w:rPr>
                <w:color w:val="404040"/>
                <w:sz w:val="24"/>
              </w:rPr>
              <w:t>150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4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260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90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С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4" w:right="3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250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320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608"/>
              <w:rPr>
                <w:sz w:val="24"/>
              </w:rPr>
            </w:pPr>
            <w:r>
              <w:rPr>
                <w:color w:val="404040"/>
                <w:sz w:val="24"/>
              </w:rPr>
              <w:t>80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2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272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</w:tr>
      <w:tr>
        <w:trPr>
          <w:trHeight w:val="589" w:hRule="atLeast"/>
        </w:trPr>
        <w:tc>
          <w:tcPr>
            <w:tcW w:w="1076" w:type="dxa"/>
          </w:tcPr>
          <w:p>
            <w:pPr>
              <w:pStyle w:val="TableParagraph"/>
              <w:spacing w:line="268" w:lineRule="exact"/>
              <w:ind w:left="85" w:right="78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С-</w:t>
            </w:r>
          </w:p>
        </w:tc>
        <w:tc>
          <w:tcPr>
            <w:tcW w:w="1614" w:type="dxa"/>
          </w:tcPr>
          <w:p>
            <w:pPr>
              <w:pStyle w:val="TableParagraph"/>
              <w:spacing w:line="268" w:lineRule="exact"/>
              <w:ind w:left="103" w:right="101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100</w:t>
            </w:r>
          </w:p>
        </w:tc>
        <w:tc>
          <w:tcPr>
            <w:tcW w:w="1988" w:type="dxa"/>
          </w:tcPr>
          <w:p>
            <w:pPr>
              <w:pStyle w:val="TableParagraph"/>
              <w:spacing w:line="268" w:lineRule="exact"/>
              <w:ind w:left="106" w:right="104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340</w:t>
            </w:r>
          </w:p>
        </w:tc>
        <w:tc>
          <w:tcPr>
            <w:tcW w:w="1888" w:type="dxa"/>
          </w:tcPr>
          <w:p>
            <w:pPr>
              <w:pStyle w:val="TableParagraph"/>
              <w:spacing w:line="268" w:lineRule="exact"/>
              <w:ind w:left="608"/>
              <w:rPr>
                <w:sz w:val="24"/>
              </w:rPr>
            </w:pPr>
            <w:r>
              <w:rPr>
                <w:color w:val="404040"/>
                <w:sz w:val="24"/>
              </w:rPr>
              <w:t>34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000</w:t>
            </w:r>
          </w:p>
        </w:tc>
        <w:tc>
          <w:tcPr>
            <w:tcW w:w="1801" w:type="dxa"/>
          </w:tcPr>
          <w:p>
            <w:pPr>
              <w:pStyle w:val="TableParagraph"/>
              <w:spacing w:line="268" w:lineRule="exact"/>
              <w:ind w:left="139" w:right="135"/>
              <w:jc w:val="center"/>
              <w:rPr>
                <w:sz w:val="24"/>
              </w:rPr>
            </w:pPr>
            <w:r>
              <w:rPr>
                <w:color w:val="404040"/>
                <w:sz w:val="24"/>
              </w:rPr>
              <w:t>965</w:t>
            </w:r>
            <w:r>
              <w:rPr>
                <w:color w:val="404040"/>
                <w:spacing w:val="2"/>
                <w:sz w:val="24"/>
              </w:rPr>
              <w:t> </w:t>
            </w:r>
            <w:r>
              <w:rPr>
                <w:color w:val="404040"/>
                <w:sz w:val="24"/>
              </w:rPr>
              <w:t>600</w:t>
            </w:r>
          </w:p>
        </w:tc>
      </w:tr>
    </w:tbl>
    <w:p>
      <w:pPr>
        <w:spacing w:after="0" w:line="268" w:lineRule="exact"/>
        <w:jc w:val="center"/>
        <w:rPr>
          <w:sz w:val="24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60" w:lineRule="auto" w:before="89"/>
        <w:ind w:left="119" w:right="269" w:firstLine="706"/>
        <w:jc w:val="both"/>
      </w:pPr>
      <w:r>
        <w:rPr/>
        <w:t>Стратегія</w:t>
      </w:r>
      <w:r>
        <w:rPr>
          <w:spacing w:val="1"/>
        </w:rPr>
        <w:t> </w:t>
      </w:r>
      <w:r>
        <w:rPr/>
        <w:t>захоплення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сегментований</w:t>
      </w:r>
      <w:r>
        <w:rPr>
          <w:spacing w:val="1"/>
        </w:rPr>
        <w:t> </w:t>
      </w:r>
      <w:r>
        <w:rPr/>
        <w:t>маркетинг.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зосередження конкурентних переваг буде відбуватися на задоволенні потреб</w:t>
      </w:r>
      <w:r>
        <w:rPr>
          <w:spacing w:val="1"/>
        </w:rPr>
        <w:t> </w:t>
      </w:r>
      <w:r>
        <w:rPr/>
        <w:t>окремих сегментів,</w:t>
      </w:r>
      <w:r>
        <w:rPr>
          <w:spacing w:val="1"/>
        </w:rPr>
        <w:t> </w:t>
      </w:r>
      <w:r>
        <w:rPr/>
        <w:t>таким чином диференціюючись.</w:t>
      </w:r>
      <w:r>
        <w:rPr>
          <w:spacing w:val="1"/>
        </w:rPr>
        <w:t> </w:t>
      </w:r>
      <w:r>
        <w:rPr/>
        <w:t>Вигоди</w:t>
      </w:r>
      <w:r>
        <w:rPr>
          <w:spacing w:val="1"/>
        </w:rPr>
        <w:t> </w:t>
      </w:r>
      <w:r>
        <w:rPr/>
        <w:t>отримаємо за</w:t>
      </w:r>
      <w:r>
        <w:rPr>
          <w:spacing w:val="1"/>
        </w:rPr>
        <w:t> </w:t>
      </w:r>
      <w:r>
        <w:rPr/>
        <w:t>рахунок</w:t>
      </w:r>
      <w:r>
        <w:rPr>
          <w:spacing w:val="-2"/>
        </w:rPr>
        <w:t> </w:t>
      </w:r>
      <w:r>
        <w:rPr/>
        <w:t>ефекту</w:t>
      </w:r>
      <w:r>
        <w:rPr>
          <w:spacing w:val="-5"/>
        </w:rPr>
        <w:t> </w:t>
      </w:r>
      <w:r>
        <w:rPr/>
        <w:t>масштабу.</w:t>
      </w:r>
      <w:r>
        <w:rPr>
          <w:spacing w:val="5"/>
        </w:rPr>
        <w:t> </w:t>
      </w:r>
      <w:r>
        <w:rPr/>
        <w:t>Тип</w:t>
      </w:r>
      <w:r>
        <w:rPr>
          <w:spacing w:val="-2"/>
        </w:rPr>
        <w:t> </w:t>
      </w:r>
      <w:r>
        <w:rPr/>
        <w:t>маркетингу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сегментований</w:t>
      </w:r>
      <w:r>
        <w:rPr>
          <w:spacing w:val="-1"/>
        </w:rPr>
        <w:t> </w:t>
      </w:r>
      <w:r>
        <w:rPr/>
        <w:t>маркетинг.</w:t>
      </w:r>
    </w:p>
    <w:p>
      <w:pPr>
        <w:pStyle w:val="BodyText"/>
        <w:spacing w:line="360" w:lineRule="auto"/>
        <w:ind w:left="119" w:right="270" w:firstLine="706"/>
        <w:jc w:val="both"/>
      </w:pPr>
      <w:r>
        <w:rPr/>
        <w:t>Далі проведемо аналіз детермінант пропозиції. Ринок представлений як</w:t>
      </w:r>
      <w:r>
        <w:rPr>
          <w:spacing w:val="-67"/>
        </w:rPr>
        <w:t> </w:t>
      </w:r>
      <w:r>
        <w:rPr/>
        <w:t>вітчизняними,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імпортними</w:t>
      </w:r>
      <w:r>
        <w:rPr>
          <w:spacing w:val="1"/>
        </w:rPr>
        <w:t> </w:t>
      </w:r>
      <w:r>
        <w:rPr/>
        <w:t>продуктами,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завозять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Білорусії,</w:t>
      </w:r>
      <w:r>
        <w:rPr>
          <w:spacing w:val="-4"/>
        </w:rPr>
        <w:t> </w:t>
      </w:r>
      <w:r>
        <w:rPr/>
        <w:t>Польщі</w:t>
      </w:r>
      <w:r>
        <w:rPr>
          <w:spacing w:val="-8"/>
        </w:rPr>
        <w:t> </w:t>
      </w:r>
      <w:r>
        <w:rPr/>
        <w:t>та</w:t>
      </w:r>
      <w:r>
        <w:rPr>
          <w:spacing w:val="-5"/>
        </w:rPr>
        <w:t> </w:t>
      </w:r>
      <w:r>
        <w:rPr/>
        <w:t>інших</w:t>
      </w:r>
      <w:r>
        <w:rPr>
          <w:spacing w:val="-10"/>
        </w:rPr>
        <w:t> </w:t>
      </w:r>
      <w:r>
        <w:rPr/>
        <w:t>країн.Загальна</w:t>
      </w:r>
      <w:r>
        <w:rPr>
          <w:spacing w:val="-9"/>
        </w:rPr>
        <w:t> </w:t>
      </w:r>
      <w:r>
        <w:rPr/>
        <w:t>економічна</w:t>
      </w:r>
      <w:r>
        <w:rPr>
          <w:spacing w:val="-10"/>
        </w:rPr>
        <w:t> </w:t>
      </w:r>
      <w:r>
        <w:rPr/>
        <w:t>ситуація</w:t>
      </w:r>
      <w:r>
        <w:rPr>
          <w:spacing w:val="-4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впливає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собівартість</w:t>
      </w:r>
      <w:r>
        <w:rPr>
          <w:spacing w:val="-1"/>
        </w:rPr>
        <w:t> </w:t>
      </w:r>
      <w:r>
        <w:rPr/>
        <w:t>продукції.</w:t>
      </w:r>
    </w:p>
    <w:p>
      <w:pPr>
        <w:pStyle w:val="BodyText"/>
        <w:spacing w:line="360" w:lineRule="auto" w:before="1"/>
        <w:ind w:left="119" w:right="274" w:firstLine="706"/>
        <w:jc w:val="both"/>
      </w:pPr>
      <w:r>
        <w:rPr/>
        <w:t>Також варто звернути увагу на ріст цін на газ за останній рік, тому що</w:t>
      </w:r>
      <w:r>
        <w:rPr>
          <w:spacing w:val="1"/>
        </w:rPr>
        <w:t> </w:t>
      </w:r>
      <w:r>
        <w:rPr/>
        <w:t>саме вартість газу частково формує вартість мінеральних добрив, від 60 до 80</w:t>
      </w:r>
      <w:r>
        <w:rPr>
          <w:spacing w:val="-67"/>
        </w:rPr>
        <w:t> </w:t>
      </w:r>
      <w:r>
        <w:rPr/>
        <w:t>відсотків</w:t>
      </w:r>
      <w:r>
        <w:rPr>
          <w:spacing w:val="-2"/>
        </w:rPr>
        <w:t> </w:t>
      </w:r>
      <w:r>
        <w:rPr/>
        <w:t>собівартості</w:t>
      </w:r>
      <w:r>
        <w:rPr>
          <w:spacing w:val="-5"/>
        </w:rPr>
        <w:t> </w:t>
      </w:r>
      <w:r>
        <w:rPr/>
        <w:t>добрив</w:t>
      </w:r>
      <w:r>
        <w:rPr>
          <w:spacing w:val="-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ціна</w:t>
      </w:r>
      <w:r>
        <w:rPr>
          <w:spacing w:val="2"/>
        </w:rPr>
        <w:t> </w:t>
      </w:r>
      <w:r>
        <w:rPr/>
        <w:t>газу</w:t>
      </w:r>
      <w:r>
        <w:rPr>
          <w:spacing w:val="5"/>
        </w:rPr>
        <w:t> </w:t>
      </w:r>
      <w:r>
        <w:rPr/>
        <w:t>[48].</w:t>
      </w:r>
    </w:p>
    <w:p>
      <w:pPr>
        <w:pStyle w:val="BodyText"/>
        <w:spacing w:line="360" w:lineRule="auto"/>
        <w:ind w:left="119" w:right="279" w:firstLine="706"/>
        <w:jc w:val="both"/>
      </w:pPr>
      <w:r>
        <w:rPr/>
        <w:t>На рисунку 2.14 спостерігаємо ріст ціни газу за 2021 рік, зазвичай ціна</w:t>
      </w:r>
      <w:r>
        <w:rPr>
          <w:spacing w:val="1"/>
        </w:rPr>
        <w:t> </w:t>
      </w:r>
      <w:r>
        <w:rPr/>
        <w:t>на газ коливался від 150 до 300 доларів за 1000 кубометрів, а у вересні цього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встановлена</w:t>
      </w:r>
      <w:r>
        <w:rPr>
          <w:spacing w:val="1"/>
        </w:rPr>
        <w:t> </w:t>
      </w:r>
      <w:r>
        <w:rPr/>
        <w:t>рекордна</w:t>
      </w:r>
      <w:r>
        <w:rPr>
          <w:spacing w:val="1"/>
        </w:rPr>
        <w:t> </w:t>
      </w:r>
      <w:r>
        <w:rPr/>
        <w:t>ціна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970</w:t>
      </w:r>
      <w:r>
        <w:rPr>
          <w:spacing w:val="1"/>
        </w:rPr>
        <w:t> </w:t>
      </w:r>
      <w:r>
        <w:rPr/>
        <w:t>доларів,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згодом</w:t>
      </w:r>
      <w:r>
        <w:rPr>
          <w:spacing w:val="1"/>
        </w:rPr>
        <w:t> </w:t>
      </w:r>
      <w:r>
        <w:rPr/>
        <w:t>трохи</w:t>
      </w:r>
      <w:r>
        <w:rPr>
          <w:spacing w:val="1"/>
        </w:rPr>
        <w:t> </w:t>
      </w:r>
      <w:r>
        <w:rPr/>
        <w:t>знизилася</w:t>
      </w:r>
      <w:r>
        <w:rPr>
          <w:spacing w:val="2"/>
        </w:rPr>
        <w:t> </w:t>
      </w:r>
      <w:r>
        <w:rPr/>
        <w:t>до</w:t>
      </w:r>
      <w:r>
        <w:rPr>
          <w:spacing w:val="1"/>
        </w:rPr>
        <w:t> </w:t>
      </w:r>
      <w:r>
        <w:rPr/>
        <w:t>871</w:t>
      </w:r>
      <w:r>
        <w:rPr>
          <w:spacing w:val="1"/>
        </w:rPr>
        <w:t> </w:t>
      </w:r>
      <w:r>
        <w:rPr/>
        <w:t>долара.</w:t>
      </w:r>
    </w:p>
    <w:p>
      <w:pPr>
        <w:pStyle w:val="BodyText"/>
        <w:spacing w:before="10"/>
        <w:rPr>
          <w:sz w:val="22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1116467</wp:posOffset>
            </wp:positionH>
            <wp:positionV relativeFrom="paragraph">
              <wp:posOffset>191841</wp:posOffset>
            </wp:positionV>
            <wp:extent cx="5945011" cy="2023872"/>
            <wp:effectExtent l="0" t="0" r="0" b="0"/>
            <wp:wrapTopAndBottom/>
            <wp:docPr id="19" name="image1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8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5011" cy="2023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1642"/>
      </w:pPr>
      <w:r>
        <w:rPr/>
        <w:t>Рисунок</w:t>
      </w:r>
      <w:r>
        <w:rPr>
          <w:spacing w:val="-4"/>
        </w:rPr>
        <w:t> </w:t>
      </w:r>
      <w:r>
        <w:rPr/>
        <w:t>2.14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Динаміка</w:t>
      </w:r>
      <w:r>
        <w:rPr>
          <w:spacing w:val="-2"/>
        </w:rPr>
        <w:t> </w:t>
      </w:r>
      <w:r>
        <w:rPr/>
        <w:t>цін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газ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Україні, 2021</w:t>
      </w:r>
      <w:r>
        <w:rPr>
          <w:spacing w:val="-3"/>
        </w:rPr>
        <w:t> </w:t>
      </w:r>
      <w:r>
        <w:rPr/>
        <w:t>рік</w:t>
      </w:r>
      <w:r>
        <w:rPr>
          <w:spacing w:val="2"/>
        </w:rPr>
        <w:t> </w:t>
      </w:r>
      <w:r>
        <w:rPr/>
        <w:t>[49]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360" w:lineRule="auto"/>
        <w:ind w:left="119" w:right="271" w:firstLine="706"/>
        <w:jc w:val="both"/>
      </w:pPr>
      <w:r>
        <w:rPr/>
        <w:t>Раніше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наведена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приблизно</w:t>
      </w:r>
      <w:r>
        <w:rPr>
          <w:spacing w:val="-4"/>
        </w:rPr>
        <w:t> </w:t>
      </w:r>
      <w:r>
        <w:rPr/>
        <w:t>такою</w:t>
      </w:r>
      <w:r>
        <w:rPr>
          <w:spacing w:val="-6"/>
        </w:rPr>
        <w:t> </w:t>
      </w:r>
      <w:r>
        <w:rPr/>
        <w:t>ж</w:t>
      </w:r>
      <w:r>
        <w:rPr>
          <w:spacing w:val="-4"/>
        </w:rPr>
        <w:t> </w:t>
      </w:r>
      <w:r>
        <w:rPr/>
        <w:t>як</w:t>
      </w:r>
      <w:r>
        <w:rPr>
          <w:spacing w:val="-10"/>
        </w:rPr>
        <w:t> </w:t>
      </w:r>
      <w:r>
        <w:rPr/>
        <w:t>і</w:t>
      </w:r>
      <w:r>
        <w:rPr>
          <w:spacing w:val="-9"/>
        </w:rPr>
        <w:t> </w:t>
      </w:r>
      <w:r>
        <w:rPr/>
        <w:t>динаміка</w:t>
      </w:r>
      <w:r>
        <w:rPr>
          <w:spacing w:val="-4"/>
        </w:rPr>
        <w:t> </w:t>
      </w:r>
      <w:r>
        <w:rPr/>
        <w:t>цін</w:t>
      </w:r>
      <w:r>
        <w:rPr>
          <w:spacing w:val="-4"/>
        </w:rPr>
        <w:t> </w:t>
      </w:r>
      <w:r>
        <w:rPr/>
        <w:t>на</w:t>
      </w:r>
      <w:r>
        <w:rPr>
          <w:spacing w:val="-8"/>
        </w:rPr>
        <w:t> </w:t>
      </w:r>
      <w:r>
        <w:rPr/>
        <w:t>газ,</w:t>
      </w:r>
      <w:r>
        <w:rPr>
          <w:spacing w:val="-2"/>
        </w:rPr>
        <w:t> </w:t>
      </w:r>
      <w:r>
        <w:rPr/>
        <w:t>ціни</w:t>
      </w:r>
      <w:r>
        <w:rPr>
          <w:spacing w:val="-5"/>
        </w:rPr>
        <w:t> </w:t>
      </w:r>
      <w:r>
        <w:rPr/>
        <w:t>на</w:t>
      </w:r>
      <w:r>
        <w:rPr>
          <w:spacing w:val="-8"/>
        </w:rPr>
        <w:t> </w:t>
      </w:r>
      <w:r>
        <w:rPr/>
        <w:t>добрива</w:t>
      </w:r>
      <w:r>
        <w:rPr>
          <w:spacing w:val="-4"/>
        </w:rPr>
        <w:t> </w:t>
      </w:r>
      <w:r>
        <w:rPr/>
        <w:t>також</w:t>
      </w:r>
      <w:r>
        <w:rPr>
          <w:spacing w:val="-5"/>
        </w:rPr>
        <w:t> </w:t>
      </w:r>
      <w:r>
        <w:rPr/>
        <w:t>зростають.</w:t>
      </w:r>
      <w:r>
        <w:rPr>
          <w:spacing w:val="-67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виробників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обмежена,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подорожчання газу і несприятливу економічну ситуацію в країні деякі заводи</w:t>
      </w:r>
      <w:r>
        <w:rPr>
          <w:spacing w:val="-67"/>
        </w:rPr>
        <w:t> </w:t>
      </w:r>
      <w:r>
        <w:rPr/>
        <w:t>навіть зупиняють виробництво. Через це також і зростають ціни на зібрані з</w:t>
      </w:r>
      <w:r>
        <w:rPr>
          <w:spacing w:val="1"/>
        </w:rPr>
        <w:t> </w:t>
      </w:r>
      <w:r>
        <w:rPr/>
        <w:t>полів</w:t>
      </w:r>
      <w:r>
        <w:rPr>
          <w:spacing w:val="19"/>
        </w:rPr>
        <w:t> </w:t>
      </w:r>
      <w:r>
        <w:rPr/>
        <w:t>врожаї,</w:t>
      </w:r>
      <w:r>
        <w:rPr>
          <w:spacing w:val="23"/>
        </w:rPr>
        <w:t> </w:t>
      </w:r>
      <w:r>
        <w:rPr/>
        <w:t>так</w:t>
      </w:r>
      <w:r>
        <w:rPr>
          <w:spacing w:val="19"/>
        </w:rPr>
        <w:t> </w:t>
      </w:r>
      <w:r>
        <w:rPr/>
        <w:t>як</w:t>
      </w:r>
      <w:r>
        <w:rPr>
          <w:spacing w:val="19"/>
        </w:rPr>
        <w:t> </w:t>
      </w:r>
      <w:r>
        <w:rPr/>
        <w:t>витрати</w:t>
      </w:r>
      <w:r>
        <w:rPr>
          <w:spacing w:val="21"/>
        </w:rPr>
        <w:t> </w:t>
      </w:r>
      <w:r>
        <w:rPr/>
        <w:t>на</w:t>
      </w:r>
      <w:r>
        <w:rPr>
          <w:spacing w:val="21"/>
        </w:rPr>
        <w:t> </w:t>
      </w:r>
      <w:r>
        <w:rPr/>
        <w:t>різноманітні</w:t>
      </w:r>
      <w:r>
        <w:rPr>
          <w:spacing w:val="15"/>
        </w:rPr>
        <w:t> </w:t>
      </w:r>
      <w:r>
        <w:rPr/>
        <w:t>послуги,</w:t>
      </w:r>
      <w:r>
        <w:rPr>
          <w:spacing w:val="23"/>
        </w:rPr>
        <w:t> </w:t>
      </w:r>
      <w:r>
        <w:rPr/>
        <w:t>мінеральні</w:t>
      </w:r>
      <w:r>
        <w:rPr>
          <w:spacing w:val="15"/>
        </w:rPr>
        <w:t> </w:t>
      </w:r>
      <w:r>
        <w:rPr/>
        <w:t>добрива</w:t>
      </w:r>
      <w:r>
        <w:rPr>
          <w:spacing w:val="21"/>
        </w:rPr>
        <w:t> </w:t>
      </w:r>
      <w:r>
        <w:rPr/>
        <w:t>та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119"/>
      </w:pPr>
      <w:r>
        <w:rPr/>
        <w:t>інші</w:t>
      </w:r>
      <w:r>
        <w:rPr>
          <w:spacing w:val="32"/>
        </w:rPr>
        <w:t> </w:t>
      </w:r>
      <w:r>
        <w:rPr/>
        <w:t>адміністративні</w:t>
      </w:r>
      <w:r>
        <w:rPr>
          <w:spacing w:val="32"/>
        </w:rPr>
        <w:t> </w:t>
      </w:r>
      <w:r>
        <w:rPr/>
        <w:t>витрати</w:t>
      </w:r>
      <w:r>
        <w:rPr>
          <w:spacing w:val="38"/>
        </w:rPr>
        <w:t> </w:t>
      </w:r>
      <w:r>
        <w:rPr/>
        <w:t>ростуть.</w:t>
      </w:r>
      <w:r>
        <w:rPr>
          <w:spacing w:val="46"/>
        </w:rPr>
        <w:t> </w:t>
      </w:r>
      <w:r>
        <w:rPr/>
        <w:t>Але</w:t>
      </w:r>
      <w:r>
        <w:rPr>
          <w:spacing w:val="39"/>
        </w:rPr>
        <w:t> </w:t>
      </w:r>
      <w:r>
        <w:rPr/>
        <w:t>тим</w:t>
      </w:r>
      <w:r>
        <w:rPr>
          <w:spacing w:val="38"/>
        </w:rPr>
        <w:t> </w:t>
      </w:r>
      <w:r>
        <w:rPr/>
        <w:t>не</w:t>
      </w:r>
      <w:r>
        <w:rPr>
          <w:spacing w:val="38"/>
        </w:rPr>
        <w:t> </w:t>
      </w:r>
      <w:r>
        <w:rPr/>
        <w:t>менш</w:t>
      </w:r>
      <w:r>
        <w:rPr>
          <w:spacing w:val="39"/>
        </w:rPr>
        <w:t> </w:t>
      </w:r>
      <w:r>
        <w:rPr/>
        <w:t>Україна</w:t>
      </w:r>
      <w:r>
        <w:rPr>
          <w:spacing w:val="38"/>
        </w:rPr>
        <w:t> </w:t>
      </w:r>
      <w:r>
        <w:rPr/>
        <w:t>експортує</w:t>
      </w:r>
      <w:r>
        <w:rPr>
          <w:spacing w:val="-67"/>
        </w:rPr>
        <w:t> </w:t>
      </w:r>
      <w:r>
        <w:rPr/>
        <w:t>деяку</w:t>
      </w:r>
      <w:r>
        <w:rPr>
          <w:spacing w:val="-5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такі</w:t>
      </w:r>
      <w:r>
        <w:rPr>
          <w:spacing w:val="-5"/>
        </w:rPr>
        <w:t> </w:t>
      </w:r>
      <w:r>
        <w:rPr/>
        <w:t>країни як Індія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Молдова</w:t>
      </w:r>
      <w:r>
        <w:rPr>
          <w:spacing w:val="1"/>
        </w:rPr>
        <w:t> </w:t>
      </w:r>
      <w:r>
        <w:rPr/>
        <w:t>наприклад.</w:t>
      </w:r>
    </w:p>
    <w:p>
      <w:pPr>
        <w:pStyle w:val="BodyText"/>
        <w:spacing w:before="164"/>
        <w:ind w:left="830"/>
      </w:pPr>
      <w:r>
        <w:rPr/>
        <w:t>Основними</w:t>
      </w:r>
      <w:r>
        <w:rPr>
          <w:spacing w:val="-5"/>
        </w:rPr>
        <w:t> </w:t>
      </w:r>
      <w:r>
        <w:rPr/>
        <w:t>факторами,</w:t>
      </w:r>
      <w:r>
        <w:rPr>
          <w:spacing w:val="-3"/>
        </w:rPr>
        <w:t> </w:t>
      </w:r>
      <w:r>
        <w:rPr/>
        <w:t>що</w:t>
      </w:r>
      <w:r>
        <w:rPr>
          <w:spacing w:val="-5"/>
        </w:rPr>
        <w:t> </w:t>
      </w:r>
      <w:r>
        <w:rPr/>
        <w:t>впливають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пропозицію</w:t>
      </w:r>
      <w:r>
        <w:rPr>
          <w:spacing w:val="-7"/>
        </w:rPr>
        <w:t> </w:t>
      </w:r>
      <w:r>
        <w:rPr/>
        <w:t>є:</w:t>
      </w:r>
    </w:p>
    <w:p>
      <w:pPr>
        <w:pStyle w:val="ListParagraph"/>
        <w:numPr>
          <w:ilvl w:val="1"/>
          <w:numId w:val="17"/>
        </w:numPr>
        <w:tabs>
          <w:tab w:pos="1253" w:val="left" w:leader="none"/>
        </w:tabs>
        <w:spacing w:line="240" w:lineRule="auto" w:before="163" w:after="0"/>
        <w:ind w:left="1253" w:right="0" w:hanging="428"/>
        <w:jc w:val="both"/>
        <w:rPr>
          <w:sz w:val="28"/>
        </w:rPr>
      </w:pPr>
      <w:r>
        <w:rPr>
          <w:sz w:val="28"/>
        </w:rPr>
        <w:t>Вартість</w:t>
      </w:r>
      <w:r>
        <w:rPr>
          <w:spacing w:val="-8"/>
          <w:sz w:val="28"/>
        </w:rPr>
        <w:t> </w:t>
      </w:r>
      <w:r>
        <w:rPr>
          <w:sz w:val="28"/>
        </w:rPr>
        <w:t>сировини;</w:t>
      </w:r>
    </w:p>
    <w:p>
      <w:pPr>
        <w:pStyle w:val="ListParagraph"/>
        <w:numPr>
          <w:ilvl w:val="1"/>
          <w:numId w:val="17"/>
        </w:numPr>
        <w:tabs>
          <w:tab w:pos="1253" w:val="left" w:leader="none"/>
        </w:tabs>
        <w:spacing w:line="240" w:lineRule="auto" w:before="158" w:after="0"/>
        <w:ind w:left="1253" w:right="0" w:hanging="428"/>
        <w:jc w:val="both"/>
        <w:rPr>
          <w:sz w:val="28"/>
        </w:rPr>
      </w:pPr>
      <w:r>
        <w:rPr>
          <w:sz w:val="28"/>
        </w:rPr>
        <w:t>Вартість</w:t>
      </w:r>
      <w:r>
        <w:rPr>
          <w:spacing w:val="-8"/>
          <w:sz w:val="28"/>
        </w:rPr>
        <w:t> </w:t>
      </w:r>
      <w:r>
        <w:rPr>
          <w:sz w:val="28"/>
        </w:rPr>
        <w:t>електроенергії,</w:t>
      </w:r>
      <w:r>
        <w:rPr>
          <w:spacing w:val="2"/>
          <w:sz w:val="28"/>
        </w:rPr>
        <w:t> </w:t>
      </w:r>
      <w:r>
        <w:rPr>
          <w:sz w:val="28"/>
        </w:rPr>
        <w:t>водопостачання,</w:t>
      </w:r>
      <w:r>
        <w:rPr>
          <w:spacing w:val="-3"/>
          <w:sz w:val="28"/>
        </w:rPr>
        <w:t> </w:t>
      </w:r>
      <w:r>
        <w:rPr>
          <w:sz w:val="28"/>
        </w:rPr>
        <w:t>газу;</w:t>
      </w:r>
    </w:p>
    <w:p>
      <w:pPr>
        <w:pStyle w:val="ListParagraph"/>
        <w:numPr>
          <w:ilvl w:val="1"/>
          <w:numId w:val="17"/>
        </w:numPr>
        <w:tabs>
          <w:tab w:pos="1253" w:val="left" w:leader="none"/>
        </w:tabs>
        <w:spacing w:line="240" w:lineRule="auto" w:before="163" w:after="0"/>
        <w:ind w:left="1253" w:right="0" w:hanging="428"/>
        <w:jc w:val="both"/>
        <w:rPr>
          <w:sz w:val="28"/>
        </w:rPr>
      </w:pPr>
      <w:r>
        <w:rPr>
          <w:sz w:val="28"/>
        </w:rPr>
        <w:t>Вартість</w:t>
      </w:r>
      <w:r>
        <w:rPr>
          <w:spacing w:val="-6"/>
          <w:sz w:val="28"/>
        </w:rPr>
        <w:t> </w:t>
      </w:r>
      <w:r>
        <w:rPr>
          <w:sz w:val="28"/>
        </w:rPr>
        <w:t>упаковки;</w:t>
      </w:r>
    </w:p>
    <w:p>
      <w:pPr>
        <w:pStyle w:val="ListParagraph"/>
        <w:numPr>
          <w:ilvl w:val="1"/>
          <w:numId w:val="17"/>
        </w:numPr>
        <w:tabs>
          <w:tab w:pos="1253" w:val="left" w:leader="none"/>
        </w:tabs>
        <w:spacing w:line="240" w:lineRule="auto" w:before="163" w:after="0"/>
        <w:ind w:left="1253" w:right="0" w:hanging="428"/>
        <w:jc w:val="both"/>
        <w:rPr>
          <w:sz w:val="28"/>
        </w:rPr>
      </w:pPr>
      <w:r>
        <w:rPr>
          <w:sz w:val="28"/>
        </w:rPr>
        <w:t>Розвиток</w:t>
      </w:r>
      <w:r>
        <w:rPr>
          <w:spacing w:val="-1"/>
          <w:sz w:val="28"/>
        </w:rPr>
        <w:t> </w:t>
      </w:r>
      <w:r>
        <w:rPr>
          <w:sz w:val="28"/>
        </w:rPr>
        <w:t>ринку</w:t>
      </w:r>
      <w:r>
        <w:rPr>
          <w:spacing w:val="-4"/>
          <w:sz w:val="28"/>
        </w:rPr>
        <w:t> </w:t>
      </w:r>
      <w:r>
        <w:rPr>
          <w:sz w:val="28"/>
        </w:rPr>
        <w:t>землі</w:t>
      </w:r>
    </w:p>
    <w:p>
      <w:pPr>
        <w:pStyle w:val="ListParagraph"/>
        <w:numPr>
          <w:ilvl w:val="1"/>
          <w:numId w:val="17"/>
        </w:numPr>
        <w:tabs>
          <w:tab w:pos="1253" w:val="left" w:leader="none"/>
        </w:tabs>
        <w:spacing w:line="240" w:lineRule="auto" w:before="158" w:after="0"/>
        <w:ind w:left="1253" w:right="0" w:hanging="428"/>
        <w:jc w:val="both"/>
        <w:rPr>
          <w:sz w:val="28"/>
        </w:rPr>
      </w:pPr>
      <w:r>
        <w:rPr>
          <w:sz w:val="28"/>
        </w:rPr>
        <w:t>Сезонність.</w:t>
      </w:r>
    </w:p>
    <w:p>
      <w:pPr>
        <w:pStyle w:val="BodyText"/>
        <w:spacing w:line="360" w:lineRule="auto" w:before="163"/>
        <w:ind w:left="119" w:right="269" w:firstLine="706"/>
        <w:jc w:val="both"/>
      </w:pPr>
      <w:r>
        <w:rPr/>
        <w:t>На ринку мінеральних добрив України пропозиція є еластичною, тобто</w:t>
      </w:r>
      <w:r>
        <w:rPr>
          <w:spacing w:val="1"/>
        </w:rPr>
        <w:t> </w:t>
      </w:r>
      <w:r>
        <w:rPr/>
        <w:t>зміна ціни може призводити до зміни обсягу пропозиції. Ринок дуже швидко</w:t>
      </w:r>
      <w:r>
        <w:rPr>
          <w:spacing w:val="1"/>
        </w:rPr>
        <w:t> </w:t>
      </w:r>
      <w:r>
        <w:rPr/>
        <w:t>змінюється,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спостерігати</w:t>
      </w:r>
      <w:r>
        <w:rPr>
          <w:spacing w:val="1"/>
        </w:rPr>
        <w:t> </w:t>
      </w:r>
      <w:r>
        <w:rPr/>
        <w:t>надлишкове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добрив, а зараз бачимо дефіцит даного продукту, тому наразі можна сказати,</w:t>
      </w:r>
      <w:r>
        <w:rPr>
          <w:spacing w:val="1"/>
        </w:rPr>
        <w:t> </w:t>
      </w:r>
      <w:r>
        <w:rPr/>
        <w:t>що попит переважає пропозицію.</w:t>
      </w:r>
      <w:r>
        <w:rPr>
          <w:spacing w:val="1"/>
        </w:rPr>
        <w:t> </w:t>
      </w:r>
      <w:r>
        <w:rPr/>
        <w:t>Більш докладно розглянемо особливості</w:t>
      </w:r>
      <w:r>
        <w:rPr>
          <w:spacing w:val="1"/>
        </w:rPr>
        <w:t> </w:t>
      </w:r>
      <w:r>
        <w:rPr/>
        <w:t>ринкової</w:t>
      </w:r>
      <w:r>
        <w:rPr>
          <w:spacing w:val="-5"/>
        </w:rPr>
        <w:t> </w:t>
      </w:r>
      <w:r>
        <w:rPr/>
        <w:t>пропозиції</w:t>
      </w:r>
      <w:r>
        <w:rPr>
          <w:spacing w:val="-5"/>
        </w:rPr>
        <w:t> </w:t>
      </w:r>
      <w:r>
        <w:rPr/>
        <w:t>в</w:t>
      </w:r>
      <w:r>
        <w:rPr>
          <w:spacing w:val="4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2.11.</w:t>
      </w:r>
    </w:p>
    <w:p>
      <w:pPr>
        <w:pStyle w:val="BodyText"/>
        <w:spacing w:before="11"/>
        <w:rPr>
          <w:sz w:val="41"/>
        </w:rPr>
      </w:pPr>
    </w:p>
    <w:p>
      <w:pPr>
        <w:pStyle w:val="BodyText"/>
        <w:ind w:left="686"/>
      </w:pPr>
      <w:r>
        <w:rPr/>
        <w:t>Таблиця</w:t>
      </w:r>
      <w:r>
        <w:rPr>
          <w:spacing w:val="-2"/>
        </w:rPr>
        <w:t> </w:t>
      </w:r>
      <w:r>
        <w:rPr/>
        <w:t>2.11</w:t>
      </w:r>
      <w:r>
        <w:rPr>
          <w:spacing w:val="-2"/>
        </w:rPr>
        <w:t> </w:t>
      </w:r>
      <w:r>
        <w:rPr/>
        <w:t>—</w:t>
      </w:r>
      <w:r>
        <w:rPr>
          <w:spacing w:val="-2"/>
        </w:rPr>
        <w:t> </w:t>
      </w:r>
      <w:r>
        <w:rPr/>
        <w:t>Фундаментальні</w:t>
      </w:r>
      <w:r>
        <w:rPr>
          <w:spacing w:val="-7"/>
        </w:rPr>
        <w:t> </w:t>
      </w:r>
      <w:r>
        <w:rPr/>
        <w:t>особливості</w:t>
      </w:r>
      <w:r>
        <w:rPr>
          <w:spacing w:val="-7"/>
        </w:rPr>
        <w:t> </w:t>
      </w:r>
      <w:r>
        <w:rPr/>
        <w:t>ринкової</w:t>
      </w:r>
      <w:r>
        <w:rPr>
          <w:spacing w:val="-8"/>
        </w:rPr>
        <w:t> </w:t>
      </w:r>
      <w:r>
        <w:rPr/>
        <w:t>пропозиції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8"/>
        <w:gridCol w:w="3472"/>
        <w:gridCol w:w="3400"/>
      </w:tblGrid>
      <w:tr>
        <w:trPr>
          <w:trHeight w:val="552" w:hRule="atLeast"/>
        </w:trPr>
        <w:tc>
          <w:tcPr>
            <w:tcW w:w="2478" w:type="dxa"/>
          </w:tcPr>
          <w:p>
            <w:pPr>
              <w:pStyle w:val="TableParagraph"/>
              <w:spacing w:line="267" w:lineRule="exact"/>
              <w:ind w:left="600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</w:p>
          <w:p>
            <w:pPr>
              <w:pStyle w:val="TableParagraph"/>
              <w:spacing w:line="265" w:lineRule="exact"/>
              <w:ind w:left="686"/>
              <w:rPr>
                <w:sz w:val="24"/>
              </w:rPr>
            </w:pPr>
            <w:r>
              <w:rPr>
                <w:sz w:val="24"/>
              </w:rPr>
              <w:t>пропозиції</w:t>
            </w:r>
          </w:p>
        </w:tc>
        <w:tc>
          <w:tcPr>
            <w:tcW w:w="3472" w:type="dxa"/>
          </w:tcPr>
          <w:p>
            <w:pPr>
              <w:pStyle w:val="TableParagraph"/>
              <w:spacing w:line="268" w:lineRule="exact"/>
              <w:ind w:left="912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3400" w:type="dxa"/>
          </w:tcPr>
          <w:p>
            <w:pPr>
              <w:pStyle w:val="TableParagraph"/>
              <w:spacing w:line="267" w:lineRule="exact"/>
              <w:ind w:left="199" w:right="195"/>
              <w:jc w:val="center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</w:p>
          <w:p>
            <w:pPr>
              <w:pStyle w:val="TableParagraph"/>
              <w:spacing w:line="265" w:lineRule="exact"/>
              <w:ind w:left="198" w:right="195"/>
              <w:jc w:val="center"/>
              <w:rPr>
                <w:sz w:val="24"/>
              </w:rPr>
            </w:pPr>
            <w:r>
              <w:rPr>
                <w:sz w:val="24"/>
              </w:rPr>
              <w:t>підприємства</w:t>
            </w:r>
          </w:p>
        </w:tc>
      </w:tr>
      <w:tr>
        <w:trPr>
          <w:trHeight w:val="1103" w:hRule="atLeast"/>
        </w:trPr>
        <w:tc>
          <w:tcPr>
            <w:tcW w:w="2478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801" w:right="416" w:hanging="365"/>
              <w:rPr>
                <w:sz w:val="24"/>
              </w:rPr>
            </w:pPr>
            <w:r>
              <w:rPr>
                <w:sz w:val="24"/>
              </w:rPr>
              <w:t>Еластичність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доходом</w:t>
            </w:r>
          </w:p>
        </w:tc>
        <w:tc>
          <w:tcPr>
            <w:tcW w:w="3472" w:type="dxa"/>
          </w:tcPr>
          <w:p>
            <w:pPr>
              <w:pStyle w:val="TableParagraph"/>
              <w:tabs>
                <w:tab w:pos="877" w:val="left" w:leader="none"/>
                <w:tab w:pos="1284" w:val="left" w:leader="none"/>
                <w:tab w:pos="2162" w:val="left" w:leader="none"/>
                <w:tab w:pos="2430" w:val="left" w:leader="none"/>
              </w:tabs>
              <w:spacing w:line="237" w:lineRule="auto"/>
              <w:ind w:left="109" w:right="94"/>
              <w:rPr>
                <w:sz w:val="24"/>
              </w:rPr>
            </w:pPr>
            <w:r>
              <w:rPr>
                <w:sz w:val="24"/>
              </w:rPr>
              <w:t>При</w:t>
              <w:tab/>
              <w:t>зниженні</w:t>
              <w:tab/>
              <w:t>купівельної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здатності</w:t>
              <w:tab/>
              <w:t>покупців</w:t>
              <w:tab/>
              <w:t>компанія</w:t>
            </w:r>
          </w:p>
          <w:p>
            <w:pPr>
              <w:pStyle w:val="TableParagraph"/>
              <w:spacing w:line="274" w:lineRule="exact"/>
              <w:ind w:left="109" w:right="94"/>
              <w:rPr>
                <w:sz w:val="24"/>
              </w:rPr>
            </w:pPr>
            <w:r>
              <w:rPr>
                <w:sz w:val="24"/>
              </w:rPr>
              <w:t>намагається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досягти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лідерства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витратами</w:t>
            </w:r>
          </w:p>
        </w:tc>
        <w:tc>
          <w:tcPr>
            <w:tcW w:w="3400" w:type="dxa"/>
          </w:tcPr>
          <w:p>
            <w:pPr>
              <w:pStyle w:val="TableParagraph"/>
              <w:ind w:left="109" w:right="100"/>
              <w:jc w:val="both"/>
              <w:rPr>
                <w:sz w:val="24"/>
              </w:rPr>
            </w:pPr>
            <w:r>
              <w:rPr>
                <w:sz w:val="24"/>
              </w:rPr>
              <w:t>Виробник має знайти способи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оптимізації вартості 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без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втрати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товару.</w:t>
            </w:r>
          </w:p>
        </w:tc>
      </w:tr>
      <w:tr>
        <w:trPr>
          <w:trHeight w:val="1656" w:hRule="atLeast"/>
        </w:trPr>
        <w:tc>
          <w:tcPr>
            <w:tcW w:w="247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42" w:lineRule="auto" w:before="1"/>
              <w:ind w:left="398" w:right="88" w:hanging="284"/>
              <w:rPr>
                <w:sz w:val="24"/>
              </w:rPr>
            </w:pPr>
            <w:r>
              <w:rPr>
                <w:sz w:val="24"/>
              </w:rPr>
              <w:t>Швидкість оновлення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виробничої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бази</w:t>
            </w:r>
          </w:p>
        </w:tc>
        <w:tc>
          <w:tcPr>
            <w:tcW w:w="3472" w:type="dxa"/>
          </w:tcPr>
          <w:p>
            <w:pPr>
              <w:pStyle w:val="TableParagraph"/>
              <w:ind w:left="109" w:right="94"/>
              <w:jc w:val="both"/>
              <w:rPr>
                <w:sz w:val="24"/>
              </w:rPr>
            </w:pP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зв`язку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запуском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розширює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та/або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оновлює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виробничу</w:t>
            </w:r>
            <w:r>
              <w:rPr>
                <w:spacing w:val="-22"/>
                <w:sz w:val="24"/>
              </w:rPr>
              <w:t> </w:t>
            </w:r>
            <w:r>
              <w:rPr>
                <w:sz w:val="24"/>
              </w:rPr>
              <w:t>базу.</w:t>
            </w:r>
          </w:p>
        </w:tc>
        <w:tc>
          <w:tcPr>
            <w:tcW w:w="3400" w:type="dxa"/>
          </w:tcPr>
          <w:p>
            <w:pPr>
              <w:pStyle w:val="TableParagraph"/>
              <w:ind w:left="109" w:right="97"/>
              <w:rPr>
                <w:sz w:val="24"/>
              </w:rPr>
            </w:pPr>
            <w:r>
              <w:rPr>
                <w:sz w:val="24"/>
              </w:rPr>
              <w:t>Виробник має задовольнити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 для запобігання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переходу споживачів до інших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виробників.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(те саме</w:t>
            </w:r>
          </w:p>
          <w:p>
            <w:pPr>
              <w:pStyle w:val="TableParagraph"/>
              <w:spacing w:line="274" w:lineRule="exact"/>
              <w:ind w:left="109" w:right="218"/>
              <w:rPr>
                <w:sz w:val="24"/>
              </w:rPr>
            </w:pPr>
            <w:r>
              <w:rPr>
                <w:sz w:val="24"/>
              </w:rPr>
              <w:t>відбувається у випадку якщо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трейдером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товару)</w:t>
            </w:r>
          </w:p>
        </w:tc>
      </w:tr>
      <w:tr>
        <w:trPr>
          <w:trHeight w:val="1382" w:hRule="atLeast"/>
        </w:trPr>
        <w:tc>
          <w:tcPr>
            <w:tcW w:w="2478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441" w:right="232" w:hanging="188"/>
              <w:rPr>
                <w:sz w:val="24"/>
              </w:rPr>
            </w:pPr>
            <w:r>
              <w:rPr>
                <w:sz w:val="24"/>
              </w:rPr>
              <w:t>Нестійкість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(рівень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інноваційності)</w:t>
            </w:r>
          </w:p>
        </w:tc>
        <w:tc>
          <w:tcPr>
            <w:tcW w:w="3472" w:type="dxa"/>
          </w:tcPr>
          <w:p>
            <w:pPr>
              <w:pStyle w:val="TableParagraph"/>
              <w:ind w:left="109" w:right="94"/>
              <w:jc w:val="both"/>
              <w:rPr>
                <w:sz w:val="24"/>
              </w:rPr>
            </w:pPr>
            <w:r>
              <w:rPr>
                <w:sz w:val="24"/>
              </w:rPr>
              <w:t>Створюють нві технології 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підживлення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рослин,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можуть глобально відрізнятися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добрив</w:t>
            </w:r>
          </w:p>
        </w:tc>
        <w:tc>
          <w:tcPr>
            <w:tcW w:w="3400" w:type="dxa"/>
          </w:tcPr>
          <w:p>
            <w:pPr>
              <w:pStyle w:val="TableParagraph"/>
              <w:ind w:left="109" w:right="100"/>
              <w:jc w:val="both"/>
              <w:rPr>
                <w:sz w:val="24"/>
              </w:rPr>
            </w:pPr>
            <w:r>
              <w:rPr>
                <w:sz w:val="24"/>
              </w:rPr>
              <w:t>Виробник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переглядати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відслідковувати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тренди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запускати</w:t>
            </w:r>
          </w:p>
          <w:p>
            <w:pPr>
              <w:pStyle w:val="TableParagraph"/>
              <w:spacing w:line="274" w:lineRule="exact"/>
              <w:ind w:left="109" w:right="101"/>
              <w:jc w:val="both"/>
              <w:rPr>
                <w:sz w:val="24"/>
              </w:rPr>
            </w:pPr>
            <w:r>
              <w:rPr>
                <w:sz w:val="24"/>
              </w:rPr>
              <w:t>власні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інноваційні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будучи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новатором.</w:t>
            </w:r>
          </w:p>
        </w:tc>
      </w:tr>
      <w:tr>
        <w:trPr>
          <w:trHeight w:val="1656" w:hRule="atLeast"/>
        </w:trPr>
        <w:tc>
          <w:tcPr>
            <w:tcW w:w="247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686" w:right="443" w:hanging="212"/>
              <w:rPr>
                <w:sz w:val="24"/>
              </w:rPr>
            </w:pPr>
            <w:r>
              <w:rPr>
                <w:sz w:val="24"/>
              </w:rPr>
              <w:t>Поточний стан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</w:p>
        </w:tc>
        <w:tc>
          <w:tcPr>
            <w:tcW w:w="3472" w:type="dxa"/>
          </w:tcPr>
          <w:p>
            <w:pPr>
              <w:pStyle w:val="TableParagraph"/>
              <w:ind w:left="109" w:right="92"/>
              <w:jc w:val="both"/>
              <w:rPr>
                <w:sz w:val="24"/>
              </w:rPr>
            </w:pPr>
            <w:r>
              <w:rPr>
                <w:sz w:val="24"/>
              </w:rPr>
              <w:t>Чим більше компаній на ринку,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складніше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регулювати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обсяг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заповнений.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spacing w:line="274" w:lineRule="exact"/>
              <w:ind w:left="109" w:right="98"/>
              <w:jc w:val="both"/>
              <w:rPr>
                <w:sz w:val="24"/>
              </w:rPr>
            </w:pPr>
            <w:r>
              <w:rPr>
                <w:sz w:val="24"/>
              </w:rPr>
              <w:t>функціонує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важко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обсяг</w:t>
            </w:r>
          </w:p>
        </w:tc>
        <w:tc>
          <w:tcPr>
            <w:tcW w:w="3400" w:type="dxa"/>
          </w:tcPr>
          <w:p>
            <w:pPr>
              <w:pStyle w:val="TableParagraph"/>
              <w:ind w:left="109" w:right="96"/>
              <w:jc w:val="both"/>
              <w:rPr>
                <w:sz w:val="24"/>
              </w:rPr>
            </w:pPr>
            <w:r>
              <w:rPr>
                <w:sz w:val="24"/>
              </w:rPr>
              <w:t>Маніпулювання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споживчою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вартістю: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суб’єктивною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об’єктивною.</w:t>
            </w:r>
          </w:p>
        </w:tc>
      </w:tr>
    </w:tbl>
    <w:p>
      <w:pPr>
        <w:spacing w:after="0"/>
        <w:jc w:val="both"/>
        <w:rPr>
          <w:sz w:val="24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 w:after="13"/>
        <w:ind w:left="119" w:right="836" w:firstLine="566"/>
      </w:pPr>
      <w:r>
        <w:rPr/>
        <w:t>Продовження таблиці 2.11 — Фундаментальні особливості ринкової</w:t>
      </w:r>
      <w:r>
        <w:rPr>
          <w:spacing w:val="-67"/>
        </w:rPr>
        <w:t> </w:t>
      </w:r>
      <w:r>
        <w:rPr/>
        <w:t>пропозиції</w:t>
      </w: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8"/>
        <w:gridCol w:w="3472"/>
        <w:gridCol w:w="3400"/>
      </w:tblGrid>
      <w:tr>
        <w:trPr>
          <w:trHeight w:val="1377" w:hRule="atLeast"/>
        </w:trPr>
        <w:tc>
          <w:tcPr>
            <w:tcW w:w="247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3472" w:type="dxa"/>
          </w:tcPr>
          <w:p>
            <w:pPr>
              <w:pStyle w:val="TableParagraph"/>
              <w:ind w:left="109" w:right="91"/>
              <w:jc w:val="both"/>
              <w:rPr>
                <w:sz w:val="24"/>
              </w:rPr>
            </w:pPr>
            <w:r>
              <w:rPr>
                <w:sz w:val="24"/>
              </w:rPr>
              <w:t>пропозиції.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функціонує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компаній-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трейдерів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компаній-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імпортерів,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теж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сладають</w:t>
            </w:r>
          </w:p>
          <w:p>
            <w:pPr>
              <w:pStyle w:val="TableParagraph"/>
              <w:spacing w:line="261" w:lineRule="exact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конкуренцію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одному</w:t>
            </w:r>
          </w:p>
        </w:tc>
        <w:tc>
          <w:tcPr>
            <w:tcW w:w="3400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19" w:right="270" w:firstLine="566"/>
        <w:jc w:val="both"/>
      </w:pPr>
      <w:r>
        <w:rPr/>
        <w:t>Ринок покупця, що означає більш жорстку конкуренцію, необхідність</w:t>
      </w:r>
      <w:r>
        <w:rPr>
          <w:spacing w:val="1"/>
        </w:rPr>
        <w:t> </w:t>
      </w:r>
      <w:r>
        <w:rPr/>
        <w:t>посилення конкурентних переваг шляхом диференціації, нарощення вартості</w:t>
      </w:r>
      <w:r>
        <w:rPr>
          <w:spacing w:val="1"/>
        </w:rPr>
        <w:t> </w:t>
      </w:r>
      <w:r>
        <w:rPr/>
        <w:t>торгової марки, оптимізації витрат. У випадку нашої компанії це покращення</w:t>
      </w:r>
      <w:r>
        <w:rPr>
          <w:spacing w:val="-67"/>
        </w:rPr>
        <w:t> </w:t>
      </w:r>
      <w:r>
        <w:rPr/>
        <w:t>послуг, які</w:t>
      </w:r>
      <w:r>
        <w:rPr>
          <w:spacing w:val="-6"/>
        </w:rPr>
        <w:t> </w:t>
      </w:r>
      <w:r>
        <w:rPr/>
        <w:t>надає</w:t>
      </w:r>
      <w:r>
        <w:rPr>
          <w:spacing w:val="-1"/>
        </w:rPr>
        <w:t> </w:t>
      </w:r>
      <w:r>
        <w:rPr/>
        <w:t>компанія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підвищення лояльності</w:t>
      </w:r>
      <w:r>
        <w:rPr>
          <w:spacing w:val="-6"/>
        </w:rPr>
        <w:t> </w:t>
      </w:r>
      <w:r>
        <w:rPr/>
        <w:t>до</w:t>
      </w:r>
      <w:r>
        <w:rPr>
          <w:spacing w:val="-2"/>
        </w:rPr>
        <w:t> </w:t>
      </w:r>
      <w:r>
        <w:rPr/>
        <w:t>бренду</w:t>
      </w:r>
      <w:r>
        <w:rPr>
          <w:spacing w:val="-6"/>
        </w:rPr>
        <w:t> </w:t>
      </w:r>
      <w:r>
        <w:rPr/>
        <w:t>компанії.</w:t>
      </w:r>
    </w:p>
    <w:p>
      <w:pPr>
        <w:pStyle w:val="BodyText"/>
        <w:spacing w:line="357" w:lineRule="auto" w:before="4"/>
        <w:ind w:left="119" w:right="268" w:firstLine="566"/>
        <w:jc w:val="both"/>
      </w:pPr>
      <w:r>
        <w:rPr/>
        <w:t>Розглянемо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учасників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(таблиця 2.12)</w:t>
      </w:r>
      <w:r>
        <w:rPr>
          <w:spacing w:val="-2"/>
        </w:rPr>
        <w:t> </w:t>
      </w:r>
      <w:r>
        <w:rPr/>
        <w:t>та проаналізуємо конкуренцію</w:t>
      </w:r>
      <w:r>
        <w:rPr>
          <w:spacing w:val="-2"/>
        </w:rPr>
        <w:t> </w:t>
      </w:r>
      <w:r>
        <w:rPr/>
        <w:t>на ринку</w:t>
      </w:r>
      <w:r>
        <w:rPr>
          <w:spacing w:val="-1"/>
        </w:rPr>
        <w:t> </w:t>
      </w:r>
      <w:r>
        <w:rPr/>
        <w:t>(таблиця 2.13).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480"/>
      </w:pPr>
      <w:r>
        <w:rPr/>
        <w:t>Таблиця</w:t>
      </w:r>
      <w:r>
        <w:rPr>
          <w:spacing w:val="-3"/>
        </w:rPr>
        <w:t> </w:t>
      </w:r>
      <w:r>
        <w:rPr/>
        <w:t>2.12</w:t>
      </w:r>
      <w:r>
        <w:rPr>
          <w:spacing w:val="-2"/>
        </w:rPr>
        <w:t> </w:t>
      </w:r>
      <w:r>
        <w:rPr/>
        <w:t>—</w:t>
      </w:r>
      <w:r>
        <w:rPr>
          <w:spacing w:val="-2"/>
        </w:rPr>
        <w:t> </w:t>
      </w:r>
      <w:r>
        <w:rPr/>
        <w:t>Показники</w:t>
      </w:r>
      <w:r>
        <w:rPr>
          <w:spacing w:val="-3"/>
        </w:rPr>
        <w:t> </w:t>
      </w:r>
      <w:r>
        <w:rPr/>
        <w:t>стану</w:t>
      </w:r>
      <w:r>
        <w:rPr>
          <w:spacing w:val="-7"/>
        </w:rPr>
        <w:t> </w:t>
      </w:r>
      <w:r>
        <w:rPr/>
        <w:t>ринку</w:t>
      </w:r>
      <w:r>
        <w:rPr>
          <w:spacing w:val="2"/>
        </w:rPr>
        <w:t> </w:t>
      </w:r>
      <w:r>
        <w:rPr/>
        <w:t>мінеральних</w:t>
      </w:r>
      <w:r>
        <w:rPr>
          <w:spacing w:val="-7"/>
        </w:rPr>
        <w:t> </w:t>
      </w:r>
      <w:r>
        <w:rPr/>
        <w:t>добрив</w:t>
      </w:r>
      <w:r>
        <w:rPr>
          <w:spacing w:val="-1"/>
        </w:rPr>
        <w:t> </w:t>
      </w:r>
      <w:r>
        <w:rPr/>
        <w:t>України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90"/>
        <w:gridCol w:w="1417"/>
        <w:gridCol w:w="1441"/>
        <w:gridCol w:w="1691"/>
        <w:gridCol w:w="2114"/>
      </w:tblGrid>
      <w:tr>
        <w:trPr>
          <w:trHeight w:val="1103" w:hRule="atLeast"/>
        </w:trPr>
        <w:tc>
          <w:tcPr>
            <w:tcW w:w="2690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spacing w:line="237" w:lineRule="auto" w:before="1"/>
              <w:ind w:left="307" w:right="114" w:hanging="164"/>
              <w:rPr>
                <w:sz w:val="24"/>
              </w:rPr>
            </w:pPr>
            <w:r>
              <w:rPr>
                <w:sz w:val="24"/>
              </w:rPr>
              <w:t>Показники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мінеральних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добрив</w:t>
            </w:r>
          </w:p>
        </w:tc>
        <w:tc>
          <w:tcPr>
            <w:tcW w:w="1417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spacing w:line="237" w:lineRule="auto" w:before="1"/>
              <w:ind w:left="244" w:right="218" w:firstLine="24"/>
              <w:rPr>
                <w:sz w:val="24"/>
              </w:rPr>
            </w:pPr>
            <w:r>
              <w:rPr>
                <w:sz w:val="24"/>
              </w:rPr>
              <w:t>Поточне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1441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spacing w:line="237" w:lineRule="auto" w:before="1"/>
              <w:ind w:left="257" w:right="151" w:hanging="87"/>
              <w:rPr>
                <w:sz w:val="24"/>
              </w:rPr>
            </w:pPr>
            <w:r>
              <w:rPr>
                <w:sz w:val="24"/>
              </w:rPr>
              <w:t>Прогнозне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1691" w:type="dxa"/>
          </w:tcPr>
          <w:p>
            <w:pPr>
              <w:pStyle w:val="TableParagraph"/>
              <w:ind w:left="209" w:right="198" w:firstLine="9"/>
              <w:jc w:val="center"/>
              <w:rPr>
                <w:sz w:val="24"/>
              </w:rPr>
            </w:pPr>
            <w:r>
              <w:rPr>
                <w:sz w:val="24"/>
              </w:rPr>
              <w:t>Поточні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темпи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приросту,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за</w:t>
            </w:r>
          </w:p>
          <w:p>
            <w:pPr>
              <w:pStyle w:val="TableParagraph"/>
              <w:spacing w:line="261" w:lineRule="exact"/>
              <w:ind w:left="663" w:right="657"/>
              <w:jc w:val="center"/>
              <w:rPr>
                <w:sz w:val="24"/>
              </w:rPr>
            </w:pPr>
            <w:r>
              <w:rPr>
                <w:sz w:val="24"/>
              </w:rPr>
              <w:t>рік</w:t>
            </w:r>
          </w:p>
        </w:tc>
        <w:tc>
          <w:tcPr>
            <w:tcW w:w="2114" w:type="dxa"/>
          </w:tcPr>
          <w:p>
            <w:pPr>
              <w:pStyle w:val="TableParagraph"/>
              <w:spacing w:before="131"/>
              <w:ind w:left="208" w:right="212" w:firstLine="11"/>
              <w:jc w:val="center"/>
              <w:rPr>
                <w:sz w:val="24"/>
              </w:rPr>
            </w:pPr>
            <w:r>
              <w:rPr>
                <w:sz w:val="24"/>
              </w:rPr>
              <w:t>Прогнозовані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темпи приросту,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 рік</w:t>
            </w:r>
          </w:p>
        </w:tc>
      </w:tr>
      <w:tr>
        <w:trPr>
          <w:trHeight w:val="830" w:hRule="atLeast"/>
        </w:trPr>
        <w:tc>
          <w:tcPr>
            <w:tcW w:w="2690" w:type="dxa"/>
          </w:tcPr>
          <w:p>
            <w:pPr>
              <w:pStyle w:val="TableParagraph"/>
              <w:spacing w:before="9"/>
              <w:rPr>
                <w:sz w:val="22"/>
              </w:rPr>
            </w:pPr>
          </w:p>
          <w:p>
            <w:pPr>
              <w:pStyle w:val="TableParagraph"/>
              <w:spacing w:line="274" w:lineRule="exact"/>
              <w:ind w:left="969" w:right="332" w:hanging="610"/>
              <w:rPr>
                <w:sz w:val="24"/>
              </w:rPr>
            </w:pPr>
            <w:r>
              <w:rPr>
                <w:sz w:val="24"/>
              </w:rPr>
              <w:t>Кількість головних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гравців</w:t>
            </w:r>
          </w:p>
        </w:tc>
        <w:tc>
          <w:tcPr>
            <w:tcW w:w="1417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441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691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114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right="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>
        <w:trPr>
          <w:trHeight w:val="1104" w:hRule="atLeast"/>
        </w:trPr>
        <w:tc>
          <w:tcPr>
            <w:tcW w:w="2690" w:type="dxa"/>
          </w:tcPr>
          <w:p>
            <w:pPr>
              <w:pStyle w:val="TableParagraph"/>
              <w:ind w:left="427" w:right="409"/>
              <w:jc w:val="center"/>
              <w:rPr>
                <w:sz w:val="24"/>
              </w:rPr>
            </w:pPr>
            <w:r>
              <w:rPr>
                <w:sz w:val="24"/>
              </w:rPr>
              <w:t>Частка іноземних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виробників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загальному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обсязі</w:t>
            </w:r>
          </w:p>
          <w:p>
            <w:pPr>
              <w:pStyle w:val="TableParagraph"/>
              <w:spacing w:line="265" w:lineRule="exact"/>
              <w:ind w:left="131" w:right="116"/>
              <w:jc w:val="center"/>
              <w:rPr>
                <w:sz w:val="24"/>
              </w:rPr>
            </w:pPr>
            <w:r>
              <w:rPr>
                <w:sz w:val="24"/>
              </w:rPr>
              <w:t>продаж</w:t>
            </w:r>
          </w:p>
        </w:tc>
        <w:tc>
          <w:tcPr>
            <w:tcW w:w="1417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03" w:right="93"/>
              <w:jc w:val="center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  <w:tc>
          <w:tcPr>
            <w:tcW w:w="1441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477" w:right="473"/>
              <w:jc w:val="center"/>
              <w:rPr>
                <w:sz w:val="24"/>
              </w:rPr>
            </w:pPr>
            <w:r>
              <w:rPr>
                <w:sz w:val="24"/>
              </w:rPr>
              <w:t>12%</w:t>
            </w:r>
          </w:p>
        </w:tc>
        <w:tc>
          <w:tcPr>
            <w:tcW w:w="1691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664" w:right="657"/>
              <w:jc w:val="center"/>
              <w:rPr>
                <w:sz w:val="24"/>
              </w:rPr>
            </w:pPr>
            <w:r>
              <w:rPr>
                <w:sz w:val="24"/>
              </w:rPr>
              <w:t>0%</w:t>
            </w:r>
          </w:p>
        </w:tc>
        <w:tc>
          <w:tcPr>
            <w:tcW w:w="2114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803" w:right="804"/>
              <w:jc w:val="center"/>
              <w:rPr>
                <w:sz w:val="24"/>
              </w:rPr>
            </w:pPr>
            <w:r>
              <w:rPr>
                <w:sz w:val="24"/>
              </w:rPr>
              <w:t>+2%</w:t>
            </w:r>
          </w:p>
        </w:tc>
      </w:tr>
      <w:tr>
        <w:trPr>
          <w:trHeight w:val="551" w:hRule="atLeast"/>
        </w:trPr>
        <w:tc>
          <w:tcPr>
            <w:tcW w:w="2690" w:type="dxa"/>
          </w:tcPr>
          <w:p>
            <w:pPr>
              <w:pStyle w:val="TableParagraph"/>
              <w:spacing w:line="267" w:lineRule="exact"/>
              <w:ind w:left="131" w:right="121"/>
              <w:jc w:val="center"/>
              <w:rPr>
                <w:sz w:val="24"/>
              </w:rPr>
            </w:pPr>
            <w:r>
              <w:rPr>
                <w:sz w:val="24"/>
              </w:rPr>
              <w:t>Індекс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монополізації</w:t>
            </w:r>
          </w:p>
          <w:p>
            <w:pPr>
              <w:pStyle w:val="TableParagraph"/>
              <w:spacing w:line="265" w:lineRule="exact"/>
              <w:ind w:left="131" w:right="119"/>
              <w:jc w:val="center"/>
              <w:rPr>
                <w:sz w:val="24"/>
              </w:rPr>
            </w:pPr>
            <w:r>
              <w:rPr>
                <w:sz w:val="24"/>
              </w:rPr>
              <w:t>ринку</w:t>
            </w:r>
          </w:p>
        </w:tc>
        <w:tc>
          <w:tcPr>
            <w:tcW w:w="1417" w:type="dxa"/>
          </w:tcPr>
          <w:p>
            <w:pPr>
              <w:pStyle w:val="TableParagraph"/>
              <w:spacing w:before="131"/>
              <w:ind w:left="100" w:right="93"/>
              <w:jc w:val="center"/>
              <w:rPr>
                <w:sz w:val="24"/>
              </w:rPr>
            </w:pPr>
            <w:r>
              <w:rPr>
                <w:sz w:val="24"/>
              </w:rPr>
              <w:t>980</w:t>
            </w:r>
          </w:p>
        </w:tc>
        <w:tc>
          <w:tcPr>
            <w:tcW w:w="1441" w:type="dxa"/>
          </w:tcPr>
          <w:p>
            <w:pPr>
              <w:pStyle w:val="TableParagraph"/>
              <w:spacing w:before="131"/>
              <w:ind w:left="477" w:right="466"/>
              <w:jc w:val="center"/>
              <w:rPr>
                <w:sz w:val="24"/>
              </w:rPr>
            </w:pPr>
            <w:r>
              <w:rPr>
                <w:sz w:val="24"/>
              </w:rPr>
              <w:t>985</w:t>
            </w:r>
          </w:p>
        </w:tc>
        <w:tc>
          <w:tcPr>
            <w:tcW w:w="1691" w:type="dxa"/>
          </w:tcPr>
          <w:p>
            <w:pPr>
              <w:pStyle w:val="TableParagraph"/>
              <w:spacing w:before="131"/>
              <w:ind w:left="664" w:right="657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  <w:tc>
          <w:tcPr>
            <w:tcW w:w="2114" w:type="dxa"/>
          </w:tcPr>
          <w:p>
            <w:pPr>
              <w:pStyle w:val="TableParagraph"/>
              <w:spacing w:before="131"/>
              <w:ind w:left="803" w:right="804"/>
              <w:jc w:val="center"/>
              <w:rPr>
                <w:sz w:val="24"/>
              </w:rPr>
            </w:pPr>
            <w:r>
              <w:rPr>
                <w:sz w:val="24"/>
              </w:rPr>
              <w:t>4%</w:t>
            </w:r>
          </w:p>
        </w:tc>
      </w:tr>
      <w:tr>
        <w:trPr>
          <w:trHeight w:val="551" w:hRule="atLeast"/>
        </w:trPr>
        <w:tc>
          <w:tcPr>
            <w:tcW w:w="2690" w:type="dxa"/>
          </w:tcPr>
          <w:p>
            <w:pPr>
              <w:pStyle w:val="TableParagraph"/>
              <w:spacing w:line="267" w:lineRule="exact"/>
              <w:ind w:left="131" w:right="120"/>
              <w:jc w:val="center"/>
              <w:rPr>
                <w:sz w:val="24"/>
              </w:rPr>
            </w:pPr>
            <w:r>
              <w:rPr>
                <w:sz w:val="24"/>
              </w:rPr>
              <w:t>Обсяги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національного</w:t>
            </w:r>
          </w:p>
          <w:p>
            <w:pPr>
              <w:pStyle w:val="TableParagraph"/>
              <w:spacing w:line="265" w:lineRule="exact"/>
              <w:ind w:left="131" w:right="124"/>
              <w:jc w:val="center"/>
              <w:rPr>
                <w:sz w:val="24"/>
              </w:rPr>
            </w:pPr>
            <w:r>
              <w:rPr>
                <w:sz w:val="24"/>
              </w:rPr>
              <w:t>виробництва</w:t>
            </w:r>
          </w:p>
        </w:tc>
        <w:tc>
          <w:tcPr>
            <w:tcW w:w="1417" w:type="dxa"/>
          </w:tcPr>
          <w:p>
            <w:pPr>
              <w:pStyle w:val="TableParagraph"/>
              <w:spacing w:before="131"/>
              <w:ind w:left="104" w:right="93"/>
              <w:jc w:val="center"/>
              <w:rPr>
                <w:sz w:val="24"/>
              </w:rPr>
            </w:pPr>
            <w:r>
              <w:rPr>
                <w:sz w:val="24"/>
              </w:rPr>
              <w:t>10,39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</w:t>
            </w:r>
          </w:p>
        </w:tc>
        <w:tc>
          <w:tcPr>
            <w:tcW w:w="1441" w:type="dxa"/>
          </w:tcPr>
          <w:p>
            <w:pPr>
              <w:pStyle w:val="TableParagraph"/>
              <w:spacing w:before="131"/>
              <w:ind w:left="286"/>
              <w:rPr>
                <w:sz w:val="24"/>
              </w:rPr>
            </w:pPr>
            <w:r>
              <w:rPr>
                <w:sz w:val="24"/>
              </w:rPr>
              <w:t>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</w:t>
            </w:r>
          </w:p>
        </w:tc>
        <w:tc>
          <w:tcPr>
            <w:tcW w:w="1691" w:type="dxa"/>
          </w:tcPr>
          <w:p>
            <w:pPr>
              <w:pStyle w:val="TableParagraph"/>
              <w:spacing w:before="131"/>
              <w:ind w:left="664" w:right="657"/>
              <w:jc w:val="center"/>
              <w:rPr>
                <w:sz w:val="24"/>
              </w:rPr>
            </w:pPr>
            <w:r>
              <w:rPr>
                <w:sz w:val="24"/>
              </w:rPr>
              <w:t>2%</w:t>
            </w:r>
          </w:p>
        </w:tc>
        <w:tc>
          <w:tcPr>
            <w:tcW w:w="2114" w:type="dxa"/>
          </w:tcPr>
          <w:p>
            <w:pPr>
              <w:pStyle w:val="TableParagraph"/>
              <w:spacing w:before="131"/>
              <w:ind w:left="803" w:right="804"/>
              <w:jc w:val="center"/>
              <w:rPr>
                <w:sz w:val="24"/>
              </w:rPr>
            </w:pPr>
            <w:r>
              <w:rPr>
                <w:sz w:val="24"/>
              </w:rPr>
              <w:t>3%</w:t>
            </w:r>
          </w:p>
        </w:tc>
      </w:tr>
      <w:tr>
        <w:trPr>
          <w:trHeight w:val="551" w:hRule="atLeast"/>
        </w:trPr>
        <w:tc>
          <w:tcPr>
            <w:tcW w:w="2690" w:type="dxa"/>
          </w:tcPr>
          <w:p>
            <w:pPr>
              <w:pStyle w:val="TableParagraph"/>
              <w:spacing w:line="267" w:lineRule="exact"/>
              <w:ind w:left="131" w:right="114"/>
              <w:jc w:val="center"/>
              <w:rPr>
                <w:sz w:val="24"/>
              </w:rPr>
            </w:pPr>
            <w:r>
              <w:rPr>
                <w:sz w:val="24"/>
              </w:rPr>
              <w:t>Середня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норма</w:t>
            </w:r>
          </w:p>
          <w:p>
            <w:pPr>
              <w:pStyle w:val="TableParagraph"/>
              <w:spacing w:line="265" w:lineRule="exact"/>
              <w:ind w:left="131" w:right="126"/>
              <w:jc w:val="center"/>
              <w:rPr>
                <w:sz w:val="24"/>
              </w:rPr>
            </w:pPr>
            <w:r>
              <w:rPr>
                <w:sz w:val="24"/>
              </w:rPr>
              <w:t>рентабельності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галузі</w:t>
            </w:r>
          </w:p>
        </w:tc>
        <w:tc>
          <w:tcPr>
            <w:tcW w:w="1417" w:type="dxa"/>
          </w:tcPr>
          <w:p>
            <w:pPr>
              <w:pStyle w:val="TableParagraph"/>
              <w:spacing w:before="131"/>
              <w:ind w:left="103" w:right="93"/>
              <w:jc w:val="center"/>
              <w:rPr>
                <w:sz w:val="24"/>
              </w:rPr>
            </w:pPr>
            <w:r>
              <w:rPr>
                <w:sz w:val="24"/>
              </w:rPr>
              <w:t>9-11%</w:t>
            </w:r>
          </w:p>
        </w:tc>
        <w:tc>
          <w:tcPr>
            <w:tcW w:w="1441" w:type="dxa"/>
          </w:tcPr>
          <w:p>
            <w:pPr>
              <w:pStyle w:val="TableParagraph"/>
              <w:spacing w:before="131"/>
              <w:ind w:left="339"/>
              <w:rPr>
                <w:sz w:val="24"/>
              </w:rPr>
            </w:pPr>
            <w:r>
              <w:rPr>
                <w:sz w:val="24"/>
              </w:rPr>
              <w:t>10-12%</w:t>
            </w:r>
          </w:p>
        </w:tc>
        <w:tc>
          <w:tcPr>
            <w:tcW w:w="1691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114" w:type="dxa"/>
          </w:tcPr>
          <w:p>
            <w:pPr>
              <w:pStyle w:val="TableParagraph"/>
              <w:spacing w:before="131"/>
              <w:ind w:right="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19" w:right="280" w:firstLine="566"/>
        <w:jc w:val="both"/>
      </w:pPr>
      <w:r>
        <w:rPr/>
        <w:t>Далі проведемо ступеневий аналіз конкуренції на ринку та розглянемо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конкурентного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виробників,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трейдерів (табл.</w:t>
      </w:r>
      <w:r>
        <w:rPr>
          <w:spacing w:val="4"/>
        </w:rPr>
        <w:t> </w:t>
      </w:r>
      <w:r>
        <w:rPr/>
        <w:t>2.13).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686"/>
      </w:pPr>
      <w:r>
        <w:rPr/>
        <w:t>Таблиця</w:t>
      </w:r>
      <w:r>
        <w:rPr>
          <w:spacing w:val="-2"/>
        </w:rPr>
        <w:t> </w:t>
      </w:r>
      <w:r>
        <w:rPr/>
        <w:t>2.13</w:t>
      </w:r>
      <w:r>
        <w:rPr>
          <w:spacing w:val="-2"/>
        </w:rPr>
        <w:t> </w:t>
      </w:r>
      <w:r>
        <w:rPr/>
        <w:t>—</w:t>
      </w:r>
      <w:r>
        <w:rPr>
          <w:spacing w:val="-2"/>
        </w:rPr>
        <w:t> </w:t>
      </w:r>
      <w:r>
        <w:rPr/>
        <w:t>Ступеневий</w:t>
      </w:r>
      <w:r>
        <w:rPr>
          <w:spacing w:val="-3"/>
        </w:rPr>
        <w:t> </w:t>
      </w:r>
      <w:r>
        <w:rPr/>
        <w:t>аналіз</w:t>
      </w:r>
      <w:r>
        <w:rPr>
          <w:spacing w:val="-2"/>
        </w:rPr>
        <w:t> </w:t>
      </w:r>
      <w:r>
        <w:rPr/>
        <w:t>конкуренції</w:t>
      </w:r>
      <w:r>
        <w:rPr>
          <w:spacing w:val="-9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</w:p>
    <w:p>
      <w:pPr>
        <w:spacing w:after="0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8"/>
        <w:gridCol w:w="3260"/>
        <w:gridCol w:w="3112"/>
      </w:tblGrid>
      <w:tr>
        <w:trPr>
          <w:trHeight w:val="825" w:hRule="atLeast"/>
        </w:trPr>
        <w:tc>
          <w:tcPr>
            <w:tcW w:w="2968" w:type="dxa"/>
          </w:tcPr>
          <w:p>
            <w:pPr>
              <w:pStyle w:val="TableParagraph"/>
              <w:spacing w:line="237" w:lineRule="auto"/>
              <w:ind w:left="717" w:right="700" w:firstLine="129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конкурентного</w:t>
            </w:r>
          </w:p>
          <w:p>
            <w:pPr>
              <w:pStyle w:val="TableParagraph"/>
              <w:spacing w:line="261" w:lineRule="exact"/>
              <w:ind w:left="876"/>
              <w:rPr>
                <w:sz w:val="24"/>
              </w:rPr>
            </w:pPr>
            <w:r>
              <w:rPr>
                <w:sz w:val="24"/>
              </w:rPr>
              <w:t>середовища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 w:before="126"/>
              <w:ind w:left="832" w:right="258" w:hanging="538"/>
              <w:rPr>
                <w:sz w:val="24"/>
              </w:rPr>
            </w:pPr>
            <w:r>
              <w:rPr>
                <w:sz w:val="24"/>
              </w:rPr>
              <w:t>В чому проявляється дана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характеристика</w:t>
            </w:r>
          </w:p>
        </w:tc>
        <w:tc>
          <w:tcPr>
            <w:tcW w:w="3112" w:type="dxa"/>
          </w:tcPr>
          <w:p>
            <w:pPr>
              <w:pStyle w:val="TableParagraph"/>
              <w:spacing w:line="242" w:lineRule="auto" w:before="126"/>
              <w:ind w:left="871" w:right="503" w:hanging="332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діяльність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830" w:hRule="atLeast"/>
        </w:trPr>
        <w:tc>
          <w:tcPr>
            <w:tcW w:w="2968" w:type="dxa"/>
          </w:tcPr>
          <w:p>
            <w:pPr>
              <w:pStyle w:val="TableParagraph"/>
              <w:spacing w:line="268" w:lineRule="exact"/>
              <w:ind w:left="137" w:right="125"/>
              <w:jc w:val="center"/>
              <w:rPr>
                <w:sz w:val="24"/>
              </w:rPr>
            </w:pPr>
            <w:r>
              <w:rPr>
                <w:sz w:val="24"/>
              </w:rPr>
              <w:t>Регіональний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тип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бізнесу,</w:t>
            </w:r>
          </w:p>
          <w:p>
            <w:pPr>
              <w:pStyle w:val="TableParagraph"/>
              <w:spacing w:line="274" w:lineRule="exact"/>
              <w:ind w:left="137" w:right="117"/>
              <w:jc w:val="center"/>
              <w:rPr>
                <w:sz w:val="24"/>
              </w:rPr>
            </w:pPr>
            <w:r>
              <w:rPr>
                <w:sz w:val="24"/>
              </w:rPr>
              <w:t>захоплюється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декілька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регіонів</w:t>
            </w:r>
          </w:p>
        </w:tc>
        <w:tc>
          <w:tcPr>
            <w:tcW w:w="3260" w:type="dxa"/>
          </w:tcPr>
          <w:p>
            <w:pPr>
              <w:pStyle w:val="TableParagraph"/>
              <w:spacing w:line="242" w:lineRule="auto" w:before="131"/>
              <w:ind w:left="967" w:right="126" w:hanging="807"/>
              <w:rPr>
                <w:sz w:val="24"/>
              </w:rPr>
            </w:pPr>
            <w:r>
              <w:rPr>
                <w:sz w:val="24"/>
              </w:rPr>
              <w:t>Максимальне поглиблення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деякі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області</w:t>
            </w:r>
          </w:p>
        </w:tc>
        <w:tc>
          <w:tcPr>
            <w:tcW w:w="3112" w:type="dxa"/>
          </w:tcPr>
          <w:p>
            <w:pPr>
              <w:pStyle w:val="TableParagraph"/>
              <w:spacing w:line="242" w:lineRule="auto" w:before="131"/>
              <w:ind w:left="473" w:right="351" w:hanging="72"/>
              <w:rPr>
                <w:sz w:val="24"/>
              </w:rPr>
            </w:pPr>
            <w:r>
              <w:rPr>
                <w:sz w:val="24"/>
              </w:rPr>
              <w:t>Поглиблення на ринку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мінеральних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</w:tr>
      <w:tr>
        <w:trPr>
          <w:trHeight w:val="825" w:hRule="atLeast"/>
        </w:trPr>
        <w:tc>
          <w:tcPr>
            <w:tcW w:w="2968" w:type="dxa"/>
          </w:tcPr>
          <w:p>
            <w:pPr>
              <w:pStyle w:val="TableParagraph"/>
              <w:spacing w:line="237" w:lineRule="auto"/>
              <w:ind w:left="137" w:right="115"/>
              <w:jc w:val="center"/>
              <w:rPr>
                <w:sz w:val="24"/>
              </w:rPr>
            </w:pPr>
            <w:r>
              <w:rPr>
                <w:sz w:val="24"/>
              </w:rPr>
              <w:t>За рівнем 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боротьби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внутрішньо</w:t>
            </w:r>
          </w:p>
          <w:p>
            <w:pPr>
              <w:pStyle w:val="TableParagraph"/>
              <w:spacing w:line="261" w:lineRule="exact"/>
              <w:ind w:left="137" w:right="124"/>
              <w:jc w:val="center"/>
              <w:rPr>
                <w:sz w:val="24"/>
              </w:rPr>
            </w:pPr>
            <w:r>
              <w:rPr>
                <w:sz w:val="24"/>
              </w:rPr>
              <w:t>національна</w:t>
            </w:r>
          </w:p>
        </w:tc>
        <w:tc>
          <w:tcPr>
            <w:tcW w:w="3260" w:type="dxa"/>
          </w:tcPr>
          <w:p>
            <w:pPr>
              <w:pStyle w:val="TableParagraph"/>
              <w:spacing w:line="237" w:lineRule="auto"/>
              <w:ind w:left="218" w:right="203"/>
              <w:jc w:val="center"/>
              <w:rPr>
                <w:sz w:val="24"/>
              </w:rPr>
            </w:pPr>
            <w:r>
              <w:rPr>
                <w:sz w:val="24"/>
              </w:rPr>
              <w:t>Конкурентами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українські,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працюють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даному</w:t>
            </w:r>
          </w:p>
          <w:p>
            <w:pPr>
              <w:pStyle w:val="TableParagraph"/>
              <w:spacing w:line="261" w:lineRule="exact"/>
              <w:ind w:left="218" w:right="200"/>
              <w:jc w:val="center"/>
              <w:rPr>
                <w:sz w:val="24"/>
              </w:rPr>
            </w:pPr>
            <w:r>
              <w:rPr>
                <w:sz w:val="24"/>
              </w:rPr>
              <w:t>ринку</w:t>
            </w:r>
          </w:p>
        </w:tc>
        <w:tc>
          <w:tcPr>
            <w:tcW w:w="3112" w:type="dxa"/>
          </w:tcPr>
          <w:p>
            <w:pPr>
              <w:pStyle w:val="TableParagraph"/>
              <w:spacing w:line="237" w:lineRule="auto" w:before="133"/>
              <w:ind w:left="305" w:right="133" w:hanging="131"/>
              <w:rPr>
                <w:sz w:val="24"/>
              </w:rPr>
            </w:pPr>
            <w:r>
              <w:rPr>
                <w:sz w:val="24"/>
              </w:rPr>
              <w:t>Диференціація, нарощення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вартості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торгової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марки.</w:t>
            </w:r>
          </w:p>
        </w:tc>
      </w:tr>
      <w:tr>
        <w:trPr>
          <w:trHeight w:val="1382" w:hRule="atLeast"/>
        </w:trPr>
        <w:tc>
          <w:tcPr>
            <w:tcW w:w="296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before="1"/>
              <w:ind w:left="137" w:right="116"/>
              <w:jc w:val="center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галузевою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ознакою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внутрішньогалузева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3260" w:type="dxa"/>
          </w:tcPr>
          <w:p>
            <w:pPr>
              <w:pStyle w:val="TableParagraph"/>
              <w:ind w:left="189" w:right="171" w:hanging="7"/>
              <w:jc w:val="center"/>
              <w:rPr>
                <w:sz w:val="24"/>
              </w:rPr>
            </w:pPr>
            <w:r>
              <w:rPr>
                <w:sz w:val="24"/>
              </w:rPr>
              <w:t>Конкурентна боротьба 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підприємствами,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працюють в одній галузі: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виробництво та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перепродаж</w:t>
            </w:r>
          </w:p>
          <w:p>
            <w:pPr>
              <w:pStyle w:val="TableParagraph"/>
              <w:spacing w:line="261" w:lineRule="exact"/>
              <w:ind w:left="216" w:right="203"/>
              <w:jc w:val="center"/>
              <w:rPr>
                <w:sz w:val="24"/>
              </w:rPr>
            </w:pPr>
            <w:r>
              <w:rPr>
                <w:sz w:val="24"/>
              </w:rPr>
              <w:t>різних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видів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добрив</w:t>
            </w:r>
          </w:p>
        </w:tc>
        <w:tc>
          <w:tcPr>
            <w:tcW w:w="3112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spacing w:line="237" w:lineRule="auto"/>
              <w:ind w:left="516" w:right="490" w:firstLine="259"/>
              <w:rPr>
                <w:sz w:val="24"/>
              </w:rPr>
            </w:pPr>
            <w:r>
              <w:rPr>
                <w:sz w:val="24"/>
              </w:rPr>
              <w:t>Диференціація,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формування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бренду.</w:t>
            </w:r>
          </w:p>
        </w:tc>
      </w:tr>
      <w:tr>
        <w:trPr>
          <w:trHeight w:val="1655" w:hRule="atLeast"/>
        </w:trPr>
        <w:tc>
          <w:tcPr>
            <w:tcW w:w="2968" w:type="dxa"/>
          </w:tcPr>
          <w:p>
            <w:pPr>
              <w:pStyle w:val="TableParagraph"/>
              <w:spacing w:before="1"/>
              <w:rPr>
                <w:sz w:val="35"/>
              </w:rPr>
            </w:pPr>
          </w:p>
          <w:p>
            <w:pPr>
              <w:pStyle w:val="TableParagraph"/>
              <w:spacing w:before="1"/>
              <w:ind w:left="204" w:right="178" w:hanging="8"/>
              <w:jc w:val="center"/>
              <w:rPr>
                <w:sz w:val="24"/>
              </w:rPr>
            </w:pPr>
            <w:r>
              <w:rPr>
                <w:sz w:val="24"/>
              </w:rPr>
              <w:t>За характером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 боротьби 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цінова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3260" w:type="dxa"/>
          </w:tcPr>
          <w:p>
            <w:pPr>
              <w:pStyle w:val="TableParagraph"/>
              <w:ind w:left="146" w:right="124" w:hanging="3"/>
              <w:jc w:val="center"/>
              <w:rPr>
                <w:sz w:val="24"/>
              </w:rPr>
            </w:pPr>
            <w:r>
              <w:rPr>
                <w:sz w:val="24"/>
              </w:rPr>
              <w:t>Конкурентна боротьба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ведеться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 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так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 не є виробником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продукту,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нижча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ціна –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  <w:p>
            <w:pPr>
              <w:pStyle w:val="TableParagraph"/>
              <w:spacing w:line="261" w:lineRule="exact"/>
              <w:ind w:left="218" w:right="199"/>
              <w:jc w:val="center"/>
              <w:rPr>
                <w:sz w:val="24"/>
              </w:rPr>
            </w:pPr>
            <w:r>
              <w:rPr>
                <w:sz w:val="24"/>
              </w:rPr>
              <w:t>перевага</w:t>
            </w:r>
          </w:p>
        </w:tc>
        <w:tc>
          <w:tcPr>
            <w:tcW w:w="3112" w:type="dxa"/>
          </w:tcPr>
          <w:p>
            <w:pPr>
              <w:pStyle w:val="TableParagraph"/>
              <w:spacing w:before="1"/>
              <w:rPr>
                <w:sz w:val="35"/>
              </w:rPr>
            </w:pPr>
          </w:p>
          <w:p>
            <w:pPr>
              <w:pStyle w:val="TableParagraph"/>
              <w:spacing w:before="1"/>
              <w:ind w:left="377" w:right="352"/>
              <w:jc w:val="center"/>
              <w:rPr>
                <w:sz w:val="24"/>
              </w:rPr>
            </w:pPr>
            <w:r>
              <w:rPr>
                <w:sz w:val="24"/>
              </w:rPr>
              <w:t>Співвідношення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«ціна-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якість», стимулювання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збуту.</w:t>
            </w:r>
          </w:p>
        </w:tc>
      </w:tr>
      <w:tr>
        <w:trPr>
          <w:trHeight w:val="830" w:hRule="atLeast"/>
        </w:trPr>
        <w:tc>
          <w:tcPr>
            <w:tcW w:w="2968" w:type="dxa"/>
          </w:tcPr>
          <w:p>
            <w:pPr>
              <w:pStyle w:val="TableParagraph"/>
              <w:spacing w:line="268" w:lineRule="exact"/>
              <w:ind w:left="137" w:right="124"/>
              <w:jc w:val="center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інтенсивністю</w:t>
            </w:r>
          </w:p>
          <w:p>
            <w:pPr>
              <w:pStyle w:val="TableParagraph"/>
              <w:spacing w:line="274" w:lineRule="exact"/>
              <w:ind w:left="137" w:right="121"/>
              <w:jc w:val="center"/>
              <w:rPr>
                <w:sz w:val="24"/>
              </w:rPr>
            </w:pPr>
            <w:r>
              <w:rPr>
                <w:sz w:val="24"/>
              </w:rPr>
              <w:t>конкуренції –марочна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326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13"/>
              <w:rPr>
                <w:sz w:val="24"/>
              </w:rPr>
            </w:pPr>
            <w:r>
              <w:rPr>
                <w:sz w:val="24"/>
              </w:rPr>
              <w:t>Роль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торгової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марки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значна</w:t>
            </w:r>
          </w:p>
        </w:tc>
        <w:tc>
          <w:tcPr>
            <w:tcW w:w="3112" w:type="dxa"/>
          </w:tcPr>
          <w:p>
            <w:pPr>
              <w:pStyle w:val="TableParagraph"/>
              <w:spacing w:line="242" w:lineRule="auto" w:before="131"/>
              <w:ind w:left="1173" w:right="130" w:hanging="1014"/>
              <w:rPr>
                <w:sz w:val="24"/>
              </w:rPr>
            </w:pPr>
            <w:r>
              <w:rPr>
                <w:sz w:val="24"/>
              </w:rPr>
              <w:t>Диференціація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побудова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60" w:lineRule="auto" w:before="243"/>
        <w:ind w:left="119" w:right="266" w:firstLine="566"/>
        <w:jc w:val="both"/>
      </w:pPr>
      <w:r>
        <w:rPr>
          <w:spacing w:val="-1"/>
        </w:rPr>
        <w:t>За</w:t>
      </w:r>
      <w:r>
        <w:rPr>
          <w:spacing w:val="-12"/>
        </w:rPr>
        <w:t> </w:t>
      </w:r>
      <w:r>
        <w:rPr>
          <w:spacing w:val="-1"/>
        </w:rPr>
        <w:t>допомогою</w:t>
      </w:r>
      <w:r>
        <w:rPr>
          <w:spacing w:val="-13"/>
        </w:rPr>
        <w:t> </w:t>
      </w:r>
      <w:r>
        <w:rPr/>
        <w:t>ступеневого</w:t>
      </w:r>
      <w:r>
        <w:rPr>
          <w:spacing w:val="-12"/>
        </w:rPr>
        <w:t> </w:t>
      </w:r>
      <w:r>
        <w:rPr/>
        <w:t>аналізу</w:t>
      </w:r>
      <w:r>
        <w:rPr>
          <w:spacing w:val="-16"/>
        </w:rPr>
        <w:t> </w:t>
      </w:r>
      <w:r>
        <w:rPr/>
        <w:t>конкуренції</w:t>
      </w:r>
      <w:r>
        <w:rPr>
          <w:spacing w:val="-17"/>
        </w:rPr>
        <w:t> </w:t>
      </w:r>
      <w:r>
        <w:rPr/>
        <w:t>ми</w:t>
      </w:r>
      <w:r>
        <w:rPr>
          <w:spacing w:val="-12"/>
        </w:rPr>
        <w:t> </w:t>
      </w:r>
      <w:r>
        <w:rPr/>
        <w:t>з’ясували,</w:t>
      </w:r>
      <w:r>
        <w:rPr>
          <w:spacing w:val="-9"/>
        </w:rPr>
        <w:t> </w:t>
      </w:r>
      <w:r>
        <w:rPr/>
        <w:t>що</w:t>
      </w:r>
      <w:r>
        <w:rPr>
          <w:spacing w:val="-12"/>
        </w:rPr>
        <w:t> </w:t>
      </w:r>
      <w:r>
        <w:rPr/>
        <w:t>на</w:t>
      </w:r>
      <w:r>
        <w:rPr>
          <w:spacing w:val="-10"/>
        </w:rPr>
        <w:t> </w:t>
      </w:r>
      <w:r>
        <w:rPr/>
        <w:t>ринку</w:t>
      </w:r>
      <w:r>
        <w:rPr>
          <w:spacing w:val="-68"/>
        </w:rPr>
        <w:t> </w:t>
      </w:r>
      <w:r>
        <w:rPr/>
        <w:t>притаманний</w:t>
      </w:r>
      <w:r>
        <w:rPr>
          <w:spacing w:val="1"/>
        </w:rPr>
        <w:t> </w:t>
      </w:r>
      <w:r>
        <w:rPr/>
        <w:t>регіональний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завод-виробник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>
          <w:w w:val="95"/>
        </w:rPr>
        <w:t>постачальник виконує замовлення в своєму регіоні, також рівень конкурентної</w:t>
      </w:r>
      <w:r>
        <w:rPr>
          <w:spacing w:val="1"/>
          <w:w w:val="95"/>
        </w:rPr>
        <w:t> </w:t>
      </w:r>
      <w:r>
        <w:rPr/>
        <w:t>боротьби</w:t>
      </w:r>
      <w:r>
        <w:rPr>
          <w:spacing w:val="1"/>
        </w:rPr>
        <w:t> </w:t>
      </w:r>
      <w:r>
        <w:rPr/>
        <w:t>внутрішньо-національний,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конкурує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трейдерами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українському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внутрішньо-галузеву</w:t>
      </w:r>
      <w:r>
        <w:rPr>
          <w:spacing w:val="1"/>
        </w:rPr>
        <w:t> </w:t>
      </w:r>
      <w:r>
        <w:rPr/>
        <w:t>кокуренцію,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подібних</w:t>
      </w:r>
      <w:r>
        <w:rPr>
          <w:spacing w:val="1"/>
        </w:rPr>
        <w:t> </w:t>
      </w:r>
      <w:r>
        <w:rPr/>
        <w:t>компаній-</w:t>
      </w:r>
      <w:r>
        <w:rPr>
          <w:spacing w:val="1"/>
        </w:rPr>
        <w:t> </w:t>
      </w:r>
      <w:r>
        <w:rPr/>
        <w:t>трейдерів, які надають такий самий спектр послуг. Важливою особливістю є</w:t>
      </w:r>
      <w:r>
        <w:rPr>
          <w:spacing w:val="1"/>
        </w:rPr>
        <w:t> </w:t>
      </w:r>
      <w:r>
        <w:rPr/>
        <w:t>те, що ринок промисловий, тому велику роль для клієнтів на цьому ринку має</w:t>
      </w:r>
      <w:r>
        <w:rPr>
          <w:spacing w:val="-67"/>
        </w:rPr>
        <w:t> </w:t>
      </w:r>
      <w:r>
        <w:rPr/>
        <w:t>ціна і саме цінова конкуренція та нижча ціна мають перевагу у клієнта. Варто</w:t>
      </w:r>
      <w:r>
        <w:rPr>
          <w:spacing w:val="-67"/>
        </w:rPr>
        <w:t> </w:t>
      </w:r>
      <w:r>
        <w:rPr/>
        <w:t>також зазначити, що у зв’язку зі специфікою ринку, є важливою та значною</w:t>
      </w:r>
      <w:r>
        <w:rPr>
          <w:spacing w:val="1"/>
        </w:rPr>
        <w:t> </w:t>
      </w:r>
      <w:r>
        <w:rPr/>
        <w:t>роль торгової марки, бо клієнти обирають надійного постачальника з гарною</w:t>
      </w:r>
      <w:r>
        <w:rPr>
          <w:spacing w:val="1"/>
        </w:rPr>
        <w:t> </w:t>
      </w:r>
      <w:r>
        <w:rPr/>
        <w:t>репутацією</w:t>
      </w:r>
      <w:r>
        <w:rPr>
          <w:spacing w:val="-1"/>
        </w:rPr>
        <w:t> </w:t>
      </w:r>
      <w:r>
        <w:rPr/>
        <w:t>та</w:t>
      </w:r>
      <w:r>
        <w:rPr>
          <w:spacing w:val="2"/>
        </w:rPr>
        <w:t> </w:t>
      </w:r>
      <w:r>
        <w:rPr/>
        <w:t>відомим</w:t>
      </w:r>
      <w:r>
        <w:rPr>
          <w:spacing w:val="2"/>
        </w:rPr>
        <w:t> </w:t>
      </w:r>
      <w:r>
        <w:rPr/>
        <w:t>брендом.</w:t>
      </w:r>
    </w:p>
    <w:p>
      <w:pPr>
        <w:pStyle w:val="BodyText"/>
        <w:spacing w:line="357" w:lineRule="auto" w:before="4"/>
        <w:ind w:left="119" w:right="273" w:firstLine="566"/>
        <w:jc w:val="both"/>
      </w:pPr>
      <w:r>
        <w:rPr/>
        <w:t>Далі</w:t>
      </w:r>
      <w:r>
        <w:rPr>
          <w:spacing w:val="1"/>
        </w:rPr>
        <w:t> </w:t>
      </w:r>
      <w:r>
        <w:rPr/>
        <w:t>зазначимо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трйдерів</w:t>
      </w:r>
      <w:r>
        <w:rPr>
          <w:spacing w:val="1"/>
        </w:rPr>
        <w:t> </w:t>
      </w:r>
      <w:r>
        <w:rPr/>
        <w:t>мінеральних</w:t>
      </w:r>
      <w:r>
        <w:rPr>
          <w:spacing w:val="11"/>
        </w:rPr>
        <w:t> </w:t>
      </w:r>
      <w:r>
        <w:rPr/>
        <w:t>добрив</w:t>
      </w:r>
      <w:r>
        <w:rPr>
          <w:spacing w:val="14"/>
        </w:rPr>
        <w:t> </w:t>
      </w:r>
      <w:r>
        <w:rPr/>
        <w:t>в</w:t>
      </w:r>
      <w:r>
        <w:rPr>
          <w:spacing w:val="15"/>
        </w:rPr>
        <w:t> </w:t>
      </w:r>
      <w:r>
        <w:rPr/>
        <w:t>Україні.</w:t>
      </w:r>
      <w:r>
        <w:rPr>
          <w:spacing w:val="21"/>
        </w:rPr>
        <w:t> </w:t>
      </w:r>
      <w:r>
        <w:rPr/>
        <w:t>За</w:t>
      </w:r>
      <w:r>
        <w:rPr>
          <w:spacing w:val="17"/>
        </w:rPr>
        <w:t> </w:t>
      </w:r>
      <w:r>
        <w:rPr/>
        <w:t>допомогою</w:t>
      </w:r>
      <w:r>
        <w:rPr>
          <w:spacing w:val="14"/>
        </w:rPr>
        <w:t> </w:t>
      </w:r>
      <w:r>
        <w:rPr/>
        <w:t>внутрішніх</w:t>
      </w:r>
      <w:r>
        <w:rPr>
          <w:spacing w:val="10"/>
        </w:rPr>
        <w:t> </w:t>
      </w:r>
      <w:r>
        <w:rPr/>
        <w:t>даних</w:t>
      </w:r>
      <w:r>
        <w:rPr>
          <w:spacing w:val="11"/>
        </w:rPr>
        <w:t> </w:t>
      </w:r>
      <w:r>
        <w:rPr/>
        <w:t>компанії</w:t>
      </w:r>
      <w:r>
        <w:rPr>
          <w:spacing w:val="9"/>
        </w:rPr>
        <w:t> </w:t>
      </w:r>
      <w:r>
        <w:rPr/>
        <w:t>був</w:t>
      </w:r>
    </w:p>
    <w:p>
      <w:pPr>
        <w:spacing w:after="0" w:line="357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119"/>
      </w:pPr>
      <w:r>
        <w:rPr/>
        <w:t>проведений</w:t>
      </w:r>
      <w:r>
        <w:rPr>
          <w:spacing w:val="43"/>
        </w:rPr>
        <w:t> </w:t>
      </w:r>
      <w:r>
        <w:rPr/>
        <w:t>аналіз</w:t>
      </w:r>
      <w:r>
        <w:rPr>
          <w:spacing w:val="44"/>
        </w:rPr>
        <w:t> </w:t>
      </w:r>
      <w:r>
        <w:rPr/>
        <w:t>та</w:t>
      </w:r>
      <w:r>
        <w:rPr>
          <w:spacing w:val="44"/>
        </w:rPr>
        <w:t> </w:t>
      </w:r>
      <w:r>
        <w:rPr/>
        <w:t>виведений</w:t>
      </w:r>
      <w:r>
        <w:rPr>
          <w:spacing w:val="44"/>
        </w:rPr>
        <w:t> </w:t>
      </w:r>
      <w:r>
        <w:rPr/>
        <w:t>список</w:t>
      </w:r>
      <w:r>
        <w:rPr>
          <w:spacing w:val="42"/>
        </w:rPr>
        <w:t> </w:t>
      </w:r>
      <w:r>
        <w:rPr/>
        <w:t>найбільших</w:t>
      </w:r>
      <w:r>
        <w:rPr>
          <w:spacing w:val="39"/>
        </w:rPr>
        <w:t> </w:t>
      </w:r>
      <w:r>
        <w:rPr/>
        <w:t>трейдерів</w:t>
      </w:r>
      <w:r>
        <w:rPr>
          <w:spacing w:val="41"/>
        </w:rPr>
        <w:t> </w:t>
      </w:r>
      <w:r>
        <w:rPr/>
        <w:t>мінеральних</w:t>
      </w:r>
      <w:r>
        <w:rPr>
          <w:spacing w:val="-67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Україні</w:t>
      </w:r>
      <w:r>
        <w:rPr>
          <w:spacing w:val="-5"/>
        </w:rPr>
        <w:t> </w:t>
      </w:r>
      <w:r>
        <w:rPr/>
        <w:t>за</w:t>
      </w:r>
      <w:r>
        <w:rPr>
          <w:spacing w:val="3"/>
        </w:rPr>
        <w:t> </w:t>
      </w:r>
      <w:r>
        <w:rPr/>
        <w:t>об’ємом</w:t>
      </w:r>
      <w:r>
        <w:rPr>
          <w:spacing w:val="1"/>
        </w:rPr>
        <w:t> </w:t>
      </w:r>
      <w:r>
        <w:rPr/>
        <w:t>поставок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грошах</w:t>
      </w:r>
      <w:r>
        <w:rPr>
          <w:spacing w:val="4"/>
        </w:rPr>
        <w:t> </w:t>
      </w:r>
      <w:r>
        <w:rPr/>
        <w:t>(табл.</w:t>
      </w:r>
      <w:r>
        <w:rPr>
          <w:spacing w:val="3"/>
        </w:rPr>
        <w:t> </w:t>
      </w:r>
      <w:r>
        <w:rPr/>
        <w:t>2.14).</w:t>
      </w:r>
    </w:p>
    <w:p>
      <w:pPr>
        <w:pStyle w:val="BodyText"/>
        <w:spacing w:before="5"/>
        <w:ind w:left="686"/>
      </w:pPr>
      <w:r>
        <w:rPr/>
        <w:t>Таблиця</w:t>
      </w:r>
      <w:r>
        <w:rPr>
          <w:spacing w:val="-2"/>
        </w:rPr>
        <w:t> </w:t>
      </w:r>
      <w:r>
        <w:rPr/>
        <w:t>2.14 –</w:t>
      </w:r>
      <w:r>
        <w:rPr>
          <w:spacing w:val="-1"/>
        </w:rPr>
        <w:t> </w:t>
      </w:r>
      <w:r>
        <w:rPr/>
        <w:t>Топ-25</w:t>
      </w:r>
      <w:r>
        <w:rPr>
          <w:spacing w:val="-2"/>
        </w:rPr>
        <w:t> </w:t>
      </w:r>
      <w:r>
        <w:rPr/>
        <w:t>трейдерів</w:t>
      </w:r>
      <w:r>
        <w:rPr>
          <w:spacing w:val="-3"/>
        </w:rPr>
        <w:t> </w:t>
      </w:r>
      <w:r>
        <w:rPr/>
        <w:t>комплексних</w:t>
      </w:r>
      <w:r>
        <w:rPr>
          <w:spacing w:val="-6"/>
        </w:rPr>
        <w:t> </w:t>
      </w:r>
      <w:r>
        <w:rPr/>
        <w:t>добрив</w:t>
      </w:r>
      <w:r>
        <w:rPr>
          <w:spacing w:val="-5"/>
        </w:rPr>
        <w:t> </w:t>
      </w:r>
      <w:r>
        <w:rPr/>
        <w:t>в</w:t>
      </w:r>
      <w:r>
        <w:rPr>
          <w:spacing w:val="-3"/>
        </w:rPr>
        <w:t> </w:t>
      </w:r>
      <w:r>
        <w:rPr/>
        <w:t>Україні</w:t>
      </w:r>
    </w:p>
    <w:p>
      <w:pPr>
        <w:pStyle w:val="BodyText"/>
        <w:spacing w:before="5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83"/>
        <w:gridCol w:w="1421"/>
      </w:tblGrid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142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Хімвектор,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ТзОВ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461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629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ІІ "БНХ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УКРАЇНА"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353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320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393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Фірма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Ерідон,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ТзОВ</w:t>
            </w:r>
          </w:p>
        </w:tc>
        <w:tc>
          <w:tcPr>
            <w:tcW w:w="1421" w:type="dxa"/>
          </w:tcPr>
          <w:p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248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785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491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МПП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ФІРМА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"ЕРІДОН"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145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883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782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Фрі-сістем, ТзОВ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209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207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551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"ТД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"Укрросхім"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200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612</w:t>
            </w:r>
          </w:p>
        </w:tc>
      </w:tr>
      <w:tr>
        <w:trPr>
          <w:trHeight w:val="413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"Агророзквіт"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188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846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854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"Агросем"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185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677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702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"Агрохімресурс"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152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914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192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"Агрохімтехнолоджі"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147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244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126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Еліксир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Україна,ТЗОВ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127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191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977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"Санагро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Україна"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110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666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"Бінфілд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Агро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Технолоджіз"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107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160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807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"Бізон-імпорт"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98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376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694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ТОВ"Агротрейд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нд"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95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092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891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"Бф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трейд"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86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960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854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"ТД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"Агросток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Україна"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85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371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753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"Тімак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Агро Україна"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80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999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886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"Техноторг-Дон"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955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"Бінфілд"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421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457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"ТД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"Насіння"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974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182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"ТД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"Агроімпорт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лтд"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269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350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СТОВ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"Дружба-нова"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979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575</w:t>
            </w:r>
          </w:p>
        </w:tc>
      </w:tr>
      <w:tr>
        <w:trPr>
          <w:trHeight w:val="417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"Науково-виробнича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"Квадрат"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68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240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190</w:t>
            </w:r>
          </w:p>
        </w:tc>
      </w:tr>
      <w:tr>
        <w:trPr>
          <w:trHeight w:val="412" w:hRule="atLeast"/>
        </w:trPr>
        <w:tc>
          <w:tcPr>
            <w:tcW w:w="5383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Прат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"Галнафтохім"</w:t>
            </w:r>
          </w:p>
        </w:tc>
        <w:tc>
          <w:tcPr>
            <w:tcW w:w="1421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459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268</w:t>
            </w:r>
          </w:p>
        </w:tc>
      </w:tr>
    </w:tbl>
    <w:p>
      <w:pPr>
        <w:pStyle w:val="BodyText"/>
        <w:spacing w:before="233"/>
        <w:ind w:left="686"/>
      </w:pPr>
      <w:r>
        <w:rPr/>
        <w:t>Виділимо</w:t>
      </w:r>
      <w:r>
        <w:rPr>
          <w:spacing w:val="-4"/>
        </w:rPr>
        <w:t> </w:t>
      </w:r>
      <w:r>
        <w:rPr/>
        <w:t>3</w:t>
      </w:r>
      <w:r>
        <w:rPr>
          <w:spacing w:val="-4"/>
        </w:rPr>
        <w:t> </w:t>
      </w:r>
      <w:r>
        <w:rPr/>
        <w:t>найнебезпечніших</w:t>
      </w:r>
      <w:r>
        <w:rPr>
          <w:spacing w:val="-7"/>
        </w:rPr>
        <w:t> </w:t>
      </w:r>
      <w:r>
        <w:rPr/>
        <w:t>конкурентів</w:t>
      </w:r>
      <w:r>
        <w:rPr>
          <w:spacing w:val="-4"/>
        </w:rPr>
        <w:t> </w:t>
      </w:r>
      <w:r>
        <w:rPr/>
        <w:t>компанії: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240" w:lineRule="auto" w:before="162" w:after="0"/>
        <w:ind w:left="840" w:right="0" w:hanging="361"/>
        <w:jc w:val="left"/>
        <w:rPr>
          <w:sz w:val="28"/>
        </w:rPr>
      </w:pPr>
      <w:r>
        <w:rPr>
          <w:sz w:val="28"/>
        </w:rPr>
        <w:t>Ерідон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240" w:lineRule="auto" w:before="156" w:after="0"/>
        <w:ind w:left="840" w:right="0" w:hanging="361"/>
        <w:jc w:val="left"/>
        <w:rPr>
          <w:sz w:val="28"/>
        </w:rPr>
      </w:pPr>
      <w:r>
        <w:rPr>
          <w:sz w:val="28"/>
        </w:rPr>
        <w:t>СолАгро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240" w:lineRule="auto" w:before="88" w:after="0"/>
        <w:ind w:left="840" w:right="0" w:hanging="361"/>
        <w:jc w:val="both"/>
        <w:rPr>
          <w:sz w:val="28"/>
        </w:rPr>
      </w:pPr>
      <w:r>
        <w:rPr>
          <w:sz w:val="28"/>
        </w:rPr>
        <w:t>Галнафтохім.</w:t>
      </w:r>
    </w:p>
    <w:p>
      <w:pPr>
        <w:pStyle w:val="BodyText"/>
        <w:spacing w:line="362" w:lineRule="auto" w:before="157"/>
        <w:ind w:left="119" w:right="281" w:firstLine="566"/>
        <w:jc w:val="both"/>
      </w:pPr>
      <w:r>
        <w:rPr/>
        <w:t>Так як компанія не є виробником мінеральних добрив і не має впливу на</w:t>
      </w:r>
      <w:r>
        <w:rPr>
          <w:spacing w:val="1"/>
        </w:rPr>
        <w:t> </w:t>
      </w:r>
      <w:r>
        <w:rPr/>
        <w:t>сам продукт, то компанія може корегувати тільки власний сервіс. Розглянемо</w:t>
      </w:r>
      <w:r>
        <w:rPr>
          <w:spacing w:val="-67"/>
        </w:rPr>
        <w:t> </w:t>
      </w:r>
      <w:r>
        <w:rPr/>
        <w:t>діяльність</w:t>
      </w:r>
      <w:r>
        <w:rPr>
          <w:spacing w:val="-2"/>
        </w:rPr>
        <w:t> </w:t>
      </w:r>
      <w:r>
        <w:rPr/>
        <w:t>конкурентів</w:t>
      </w:r>
      <w:r>
        <w:rPr>
          <w:spacing w:val="3"/>
        </w:rPr>
        <w:t> </w:t>
      </w:r>
      <w:r>
        <w:rPr/>
        <w:t>компанії.</w:t>
      </w:r>
    </w:p>
    <w:p>
      <w:pPr>
        <w:pStyle w:val="BodyText"/>
        <w:spacing w:line="314" w:lineRule="exact"/>
        <w:ind w:left="686"/>
        <w:jc w:val="both"/>
      </w:pPr>
      <w:r>
        <w:rPr/>
        <w:t>Компанія</w:t>
      </w:r>
      <w:r>
        <w:rPr>
          <w:spacing w:val="1"/>
        </w:rPr>
        <w:t> </w:t>
      </w:r>
      <w:r>
        <w:rPr/>
        <w:t>«Ерідон».</w:t>
      </w:r>
      <w:r>
        <w:rPr>
          <w:spacing w:val="-1"/>
        </w:rPr>
        <w:t> </w:t>
      </w:r>
      <w:r>
        <w:rPr/>
        <w:t>Розглянемо</w:t>
      </w:r>
      <w:r>
        <w:rPr>
          <w:spacing w:val="-5"/>
        </w:rPr>
        <w:t> </w:t>
      </w:r>
      <w:r>
        <w:rPr/>
        <w:t>сервіси,</w:t>
      </w:r>
      <w:r>
        <w:rPr>
          <w:spacing w:val="3"/>
        </w:rPr>
        <w:t> </w:t>
      </w:r>
      <w:r>
        <w:rPr/>
        <w:t>які</w:t>
      </w:r>
      <w:r>
        <w:rPr>
          <w:spacing w:val="-9"/>
        </w:rPr>
        <w:t> </w:t>
      </w:r>
      <w:r>
        <w:rPr/>
        <w:t>вона</w:t>
      </w:r>
      <w:r>
        <w:rPr>
          <w:spacing w:val="-3"/>
        </w:rPr>
        <w:t> </w:t>
      </w:r>
      <w:r>
        <w:rPr/>
        <w:t>надає</w:t>
      </w:r>
      <w:r>
        <w:rPr>
          <w:spacing w:val="-3"/>
        </w:rPr>
        <w:t> </w:t>
      </w:r>
      <w:r>
        <w:rPr/>
        <w:t>клієнтам: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2" w:lineRule="auto" w:before="162" w:after="0"/>
        <w:ind w:left="840" w:right="281" w:hanging="360"/>
        <w:jc w:val="both"/>
        <w:rPr>
          <w:sz w:val="28"/>
        </w:rPr>
      </w:pPr>
      <w:r>
        <w:rPr>
          <w:sz w:val="28"/>
        </w:rPr>
        <w:t>Унікальні</w:t>
      </w:r>
      <w:r>
        <w:rPr>
          <w:spacing w:val="1"/>
          <w:sz w:val="28"/>
        </w:rPr>
        <w:t> </w:t>
      </w:r>
      <w:r>
        <w:rPr>
          <w:sz w:val="28"/>
        </w:rPr>
        <w:t>пропозиції</w:t>
      </w:r>
      <w:r>
        <w:rPr>
          <w:spacing w:val="1"/>
          <w:sz w:val="28"/>
        </w:rPr>
        <w:t> </w:t>
      </w:r>
      <w:r>
        <w:rPr>
          <w:sz w:val="28"/>
        </w:rPr>
        <w:t>(засоби</w:t>
      </w:r>
      <w:r>
        <w:rPr>
          <w:spacing w:val="1"/>
          <w:sz w:val="28"/>
        </w:rPr>
        <w:t> </w:t>
      </w:r>
      <w:r>
        <w:rPr>
          <w:sz w:val="28"/>
        </w:rPr>
        <w:t>захисту</w:t>
      </w:r>
      <w:r>
        <w:rPr>
          <w:spacing w:val="1"/>
          <w:sz w:val="28"/>
        </w:rPr>
        <w:t> </w:t>
      </w:r>
      <w:r>
        <w:rPr>
          <w:sz w:val="28"/>
        </w:rPr>
        <w:t>рослин,</w:t>
      </w:r>
      <w:r>
        <w:rPr>
          <w:spacing w:val="1"/>
          <w:sz w:val="28"/>
        </w:rPr>
        <w:t> </w:t>
      </w:r>
      <w:r>
        <w:rPr>
          <w:sz w:val="28"/>
        </w:rPr>
        <w:t>мінеральні</w:t>
      </w:r>
      <w:r>
        <w:rPr>
          <w:spacing w:val="1"/>
          <w:sz w:val="28"/>
        </w:rPr>
        <w:t> </w:t>
      </w:r>
      <w:r>
        <w:rPr>
          <w:sz w:val="28"/>
        </w:rPr>
        <w:t>добрива,</w:t>
      </w:r>
      <w:r>
        <w:rPr>
          <w:spacing w:val="1"/>
          <w:sz w:val="28"/>
        </w:rPr>
        <w:t> </w:t>
      </w:r>
      <w:r>
        <w:rPr>
          <w:sz w:val="28"/>
        </w:rPr>
        <w:t>спеціальні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мікродобрива,</w:t>
      </w:r>
      <w:r>
        <w:rPr>
          <w:spacing w:val="3"/>
          <w:sz w:val="28"/>
        </w:rPr>
        <w:t> </w:t>
      </w:r>
      <w:r>
        <w:rPr>
          <w:sz w:val="28"/>
        </w:rPr>
        <w:t>насіння)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7" w:lineRule="auto" w:before="7" w:after="0"/>
        <w:ind w:left="840" w:right="275" w:hanging="360"/>
        <w:jc w:val="both"/>
        <w:rPr>
          <w:sz w:val="28"/>
        </w:rPr>
      </w:pPr>
      <w:r>
        <w:rPr>
          <w:sz w:val="28"/>
        </w:rPr>
        <w:t>Агропідтримка</w:t>
      </w:r>
      <w:r>
        <w:rPr>
          <w:spacing w:val="1"/>
          <w:sz w:val="28"/>
        </w:rPr>
        <w:t> </w:t>
      </w:r>
      <w:r>
        <w:rPr>
          <w:sz w:val="28"/>
        </w:rPr>
        <w:t>(польові</w:t>
      </w:r>
      <w:r>
        <w:rPr>
          <w:spacing w:val="1"/>
          <w:sz w:val="28"/>
        </w:rPr>
        <w:t> </w:t>
      </w:r>
      <w:r>
        <w:rPr>
          <w:sz w:val="28"/>
        </w:rPr>
        <w:t>семінари,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захисту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харчування</w:t>
      </w:r>
      <w:r>
        <w:rPr>
          <w:spacing w:val="1"/>
          <w:sz w:val="28"/>
        </w:rPr>
        <w:t> </w:t>
      </w:r>
      <w:r>
        <w:rPr>
          <w:w w:val="95"/>
          <w:sz w:val="28"/>
        </w:rPr>
        <w:t>сільськогосподарських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культур,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консультаційний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супровід,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калькулятор</w:t>
      </w:r>
      <w:r>
        <w:rPr>
          <w:spacing w:val="1"/>
          <w:w w:val="95"/>
          <w:sz w:val="28"/>
        </w:rPr>
        <w:t> </w:t>
      </w:r>
      <w:r>
        <w:rPr>
          <w:sz w:val="28"/>
        </w:rPr>
        <w:t>добрив</w:t>
      </w:r>
      <w:r>
        <w:rPr>
          <w:spacing w:val="-5"/>
          <w:sz w:val="28"/>
        </w:rPr>
        <w:t> </w:t>
      </w:r>
      <w:r>
        <w:rPr>
          <w:sz w:val="28"/>
        </w:rPr>
        <w:t>для ґрунтового</w:t>
      </w:r>
      <w:r>
        <w:rPr>
          <w:spacing w:val="-3"/>
          <w:sz w:val="28"/>
        </w:rPr>
        <w:t> </w:t>
      </w:r>
      <w:r>
        <w:rPr>
          <w:sz w:val="28"/>
        </w:rPr>
        <w:t>внесення,</w:t>
      </w:r>
      <w:r>
        <w:rPr>
          <w:spacing w:val="1"/>
          <w:sz w:val="28"/>
        </w:rPr>
        <w:t> </w:t>
      </w:r>
      <w:r>
        <w:rPr>
          <w:sz w:val="28"/>
        </w:rPr>
        <w:t>калькулятор</w:t>
      </w:r>
      <w:r>
        <w:rPr>
          <w:spacing w:val="-3"/>
          <w:sz w:val="28"/>
        </w:rPr>
        <w:t> </w:t>
      </w:r>
      <w:r>
        <w:rPr>
          <w:sz w:val="28"/>
        </w:rPr>
        <w:t>норми</w:t>
      </w:r>
      <w:r>
        <w:rPr>
          <w:spacing w:val="-2"/>
          <w:sz w:val="28"/>
        </w:rPr>
        <w:t> </w:t>
      </w:r>
      <w:r>
        <w:rPr>
          <w:sz w:val="28"/>
        </w:rPr>
        <w:t>висіву</w:t>
      </w:r>
      <w:r>
        <w:rPr>
          <w:spacing w:val="-6"/>
          <w:sz w:val="28"/>
        </w:rPr>
        <w:t> </w:t>
      </w:r>
      <w:r>
        <w:rPr>
          <w:sz w:val="28"/>
        </w:rPr>
        <w:t>насіння)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60" w:lineRule="auto" w:before="0" w:after="0"/>
        <w:ind w:left="840" w:right="277" w:hanging="360"/>
        <w:jc w:val="both"/>
        <w:rPr>
          <w:sz w:val="28"/>
        </w:rPr>
      </w:pPr>
      <w:r>
        <w:rPr>
          <w:sz w:val="28"/>
        </w:rPr>
        <w:t>Агровиробництво</w:t>
      </w:r>
      <w:r>
        <w:rPr>
          <w:spacing w:val="-8"/>
          <w:sz w:val="28"/>
        </w:rPr>
        <w:t> </w:t>
      </w:r>
      <w:r>
        <w:rPr>
          <w:sz w:val="28"/>
        </w:rPr>
        <w:t>(група</w:t>
      </w:r>
      <w:r>
        <w:rPr>
          <w:spacing w:val="-7"/>
          <w:sz w:val="28"/>
        </w:rPr>
        <w:t> </w:t>
      </w:r>
      <w:r>
        <w:rPr>
          <w:sz w:val="28"/>
        </w:rPr>
        <w:t>господарств</w:t>
      </w:r>
      <w:r>
        <w:rPr>
          <w:spacing w:val="-8"/>
          <w:sz w:val="28"/>
        </w:rPr>
        <w:t> </w:t>
      </w:r>
      <w:r>
        <w:rPr>
          <w:sz w:val="28"/>
        </w:rPr>
        <w:t>компанії</w:t>
      </w:r>
      <w:r>
        <w:rPr>
          <w:spacing w:val="-8"/>
          <w:sz w:val="28"/>
        </w:rPr>
        <w:t> </w:t>
      </w:r>
      <w:r>
        <w:rPr>
          <w:sz w:val="28"/>
        </w:rPr>
        <w:t>Ерідон</w:t>
      </w:r>
      <w:r>
        <w:rPr>
          <w:spacing w:val="-8"/>
          <w:sz w:val="28"/>
        </w:rPr>
        <w:t> </w:t>
      </w:r>
      <w:r>
        <w:rPr>
          <w:sz w:val="28"/>
        </w:rPr>
        <w:t>активно</w:t>
      </w:r>
      <w:r>
        <w:rPr>
          <w:spacing w:val="-7"/>
          <w:sz w:val="28"/>
        </w:rPr>
        <w:t> </w:t>
      </w:r>
      <w:r>
        <w:rPr>
          <w:sz w:val="28"/>
        </w:rPr>
        <w:t>розвиває</w:t>
      </w:r>
      <w:r>
        <w:rPr>
          <w:spacing w:val="-68"/>
          <w:sz w:val="28"/>
        </w:rPr>
        <w:t> </w:t>
      </w:r>
      <w:r>
        <w:rPr>
          <w:sz w:val="28"/>
        </w:rPr>
        <w:t>як рослинництво (товарна та насіннєва продукції), так і тваринництво</w:t>
      </w:r>
      <w:r>
        <w:rPr>
          <w:spacing w:val="1"/>
          <w:sz w:val="28"/>
        </w:rPr>
        <w:t> </w:t>
      </w:r>
      <w:r>
        <w:rPr>
          <w:sz w:val="28"/>
        </w:rPr>
        <w:t>(м'ясне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молочні</w:t>
      </w:r>
      <w:r>
        <w:rPr>
          <w:spacing w:val="1"/>
          <w:sz w:val="28"/>
        </w:rPr>
        <w:t> </w:t>
      </w:r>
      <w:r>
        <w:rPr>
          <w:sz w:val="28"/>
        </w:rPr>
        <w:t>напрямки),</w:t>
      </w:r>
      <w:r>
        <w:rPr>
          <w:spacing w:val="1"/>
          <w:sz w:val="28"/>
        </w:rPr>
        <w:t> </w:t>
      </w:r>
      <w:r>
        <w:rPr>
          <w:sz w:val="28"/>
        </w:rPr>
        <w:t>використовуючи</w:t>
      </w:r>
      <w:r>
        <w:rPr>
          <w:spacing w:val="1"/>
          <w:sz w:val="28"/>
        </w:rPr>
        <w:t> </w:t>
      </w:r>
      <w:r>
        <w:rPr>
          <w:sz w:val="28"/>
        </w:rPr>
        <w:t>передові</w:t>
      </w:r>
      <w:r>
        <w:rPr>
          <w:spacing w:val="1"/>
          <w:sz w:val="28"/>
        </w:rPr>
        <w:t> </w:t>
      </w:r>
      <w:r>
        <w:rPr>
          <w:sz w:val="28"/>
        </w:rPr>
        <w:t>технології,</w:t>
      </w:r>
      <w:r>
        <w:rPr>
          <w:spacing w:val="1"/>
          <w:sz w:val="28"/>
        </w:rPr>
        <w:t> </w:t>
      </w:r>
      <w:r>
        <w:rPr>
          <w:sz w:val="28"/>
        </w:rPr>
        <w:t>вкладаючи</w:t>
      </w:r>
      <w:r>
        <w:rPr>
          <w:spacing w:val="-7"/>
          <w:sz w:val="28"/>
        </w:rPr>
        <w:t> </w:t>
      </w:r>
      <w:r>
        <w:rPr>
          <w:sz w:val="28"/>
        </w:rPr>
        <w:t>власні</w:t>
      </w:r>
      <w:r>
        <w:rPr>
          <w:spacing w:val="-7"/>
          <w:sz w:val="28"/>
        </w:rPr>
        <w:t> </w:t>
      </w:r>
      <w:r>
        <w:rPr>
          <w:sz w:val="28"/>
        </w:rPr>
        <w:t>інвестиції</w:t>
      </w:r>
      <w:r>
        <w:rPr>
          <w:spacing w:val="-8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розвиток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інфраструктуру</w:t>
      </w:r>
      <w:r>
        <w:rPr>
          <w:spacing w:val="-11"/>
          <w:sz w:val="28"/>
        </w:rPr>
        <w:t> </w:t>
      </w:r>
      <w:r>
        <w:rPr>
          <w:sz w:val="28"/>
        </w:rPr>
        <w:t>майже</w:t>
      </w:r>
      <w:r>
        <w:rPr>
          <w:spacing w:val="-6"/>
          <w:sz w:val="28"/>
        </w:rPr>
        <w:t> </w:t>
      </w:r>
      <w:r>
        <w:rPr>
          <w:sz w:val="28"/>
        </w:rPr>
        <w:t>50</w:t>
      </w:r>
      <w:r>
        <w:rPr>
          <w:spacing w:val="-6"/>
          <w:sz w:val="28"/>
        </w:rPr>
        <w:t> </w:t>
      </w:r>
      <w:r>
        <w:rPr>
          <w:sz w:val="28"/>
        </w:rPr>
        <w:t>сіл,</w:t>
      </w:r>
      <w:r>
        <w:rPr>
          <w:spacing w:val="-68"/>
          <w:sz w:val="28"/>
        </w:rPr>
        <w:t> </w:t>
      </w:r>
      <w:r>
        <w:rPr>
          <w:sz w:val="28"/>
        </w:rPr>
        <w:t>забезпечуючи тисячі робочих місць та сталий розвиток АПК України</w:t>
      </w:r>
      <w:r>
        <w:rPr>
          <w:spacing w:val="1"/>
          <w:sz w:val="28"/>
        </w:rPr>
        <w:t> </w:t>
      </w:r>
      <w:r>
        <w:rPr>
          <w:sz w:val="28"/>
        </w:rPr>
        <w:t>загалом.)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7" w:lineRule="auto" w:before="0" w:after="0"/>
        <w:ind w:left="840" w:right="269" w:hanging="360"/>
        <w:jc w:val="both"/>
        <w:rPr>
          <w:sz w:val="28"/>
        </w:rPr>
      </w:pPr>
      <w:r>
        <w:rPr>
          <w:sz w:val="28"/>
        </w:rPr>
        <w:t>Сільгосптехніка</w:t>
      </w:r>
      <w:r>
        <w:rPr>
          <w:spacing w:val="1"/>
          <w:sz w:val="28"/>
        </w:rPr>
        <w:t> </w:t>
      </w:r>
      <w:r>
        <w:rPr>
          <w:sz w:val="28"/>
        </w:rPr>
        <w:t>(ТОВ</w:t>
      </w:r>
      <w:r>
        <w:rPr>
          <w:spacing w:val="1"/>
          <w:sz w:val="28"/>
        </w:rPr>
        <w:t> </w:t>
      </w:r>
      <w:r>
        <w:rPr>
          <w:sz w:val="28"/>
        </w:rPr>
        <w:t>«Ерідон</w:t>
      </w:r>
      <w:r>
        <w:rPr>
          <w:spacing w:val="1"/>
          <w:sz w:val="28"/>
        </w:rPr>
        <w:t> </w:t>
      </w:r>
      <w:r>
        <w:rPr>
          <w:sz w:val="28"/>
        </w:rPr>
        <w:t>Тех»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один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багаторічних</w:t>
      </w:r>
      <w:r>
        <w:rPr>
          <w:spacing w:val="1"/>
          <w:sz w:val="28"/>
        </w:rPr>
        <w:t> </w:t>
      </w:r>
      <w:r>
        <w:rPr>
          <w:sz w:val="28"/>
        </w:rPr>
        <w:t>лідерів</w:t>
      </w:r>
      <w:r>
        <w:rPr>
          <w:spacing w:val="1"/>
          <w:sz w:val="28"/>
        </w:rPr>
        <w:t> </w:t>
      </w:r>
      <w:r>
        <w:rPr>
          <w:sz w:val="28"/>
        </w:rPr>
        <w:t>постачання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український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сільськогосподарської</w:t>
      </w:r>
      <w:r>
        <w:rPr>
          <w:spacing w:val="1"/>
          <w:sz w:val="28"/>
        </w:rPr>
        <w:t> </w:t>
      </w:r>
      <w:r>
        <w:rPr>
          <w:sz w:val="28"/>
        </w:rPr>
        <w:t>техніки</w:t>
      </w:r>
      <w:r>
        <w:rPr>
          <w:spacing w:val="1"/>
          <w:sz w:val="28"/>
        </w:rPr>
        <w:t> </w:t>
      </w:r>
      <w:r>
        <w:rPr>
          <w:sz w:val="28"/>
        </w:rPr>
        <w:t>відомих світових виробників. Дбаючи про своїх клієнтів, ми надаємо їм</w:t>
      </w:r>
      <w:r>
        <w:rPr>
          <w:spacing w:val="-67"/>
          <w:sz w:val="28"/>
        </w:rPr>
        <w:t> </w:t>
      </w:r>
      <w:r>
        <w:rPr>
          <w:sz w:val="28"/>
        </w:rPr>
        <w:t>додаткові</w:t>
      </w:r>
      <w:r>
        <w:rPr>
          <w:spacing w:val="-6"/>
          <w:sz w:val="28"/>
        </w:rPr>
        <w:t> </w:t>
      </w:r>
      <w:r>
        <w:rPr>
          <w:sz w:val="28"/>
        </w:rPr>
        <w:t>послуги</w:t>
      </w:r>
      <w:r>
        <w:rPr>
          <w:spacing w:val="-1"/>
          <w:sz w:val="28"/>
        </w:rPr>
        <w:t> </w:t>
      </w:r>
      <w:r>
        <w:rPr>
          <w:sz w:val="28"/>
        </w:rPr>
        <w:t>та сервіси,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економлять</w:t>
      </w:r>
      <w:r>
        <w:rPr>
          <w:spacing w:val="2"/>
          <w:sz w:val="28"/>
        </w:rPr>
        <w:t> </w:t>
      </w:r>
      <w:r>
        <w:rPr>
          <w:sz w:val="28"/>
        </w:rPr>
        <w:t>їх</w:t>
      </w:r>
      <w:r>
        <w:rPr>
          <w:spacing w:val="-6"/>
          <w:sz w:val="28"/>
        </w:rPr>
        <w:t> </w:t>
      </w:r>
      <w:r>
        <w:rPr>
          <w:sz w:val="28"/>
        </w:rPr>
        <w:t>час та ресурси.)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7" w:lineRule="auto" w:before="0" w:after="0"/>
        <w:ind w:left="840" w:right="271" w:hanging="360"/>
        <w:jc w:val="both"/>
        <w:rPr>
          <w:sz w:val="28"/>
        </w:rPr>
      </w:pPr>
      <w:r>
        <w:rPr>
          <w:sz w:val="28"/>
        </w:rPr>
        <w:t>Комплексний</w:t>
      </w:r>
      <w:r>
        <w:rPr>
          <w:spacing w:val="-12"/>
          <w:sz w:val="28"/>
        </w:rPr>
        <w:t> </w:t>
      </w:r>
      <w:r>
        <w:rPr>
          <w:sz w:val="28"/>
        </w:rPr>
        <w:t>інжиніринг</w:t>
      </w:r>
      <w:r>
        <w:rPr>
          <w:spacing w:val="-10"/>
          <w:sz w:val="28"/>
        </w:rPr>
        <w:t> </w:t>
      </w:r>
      <w:r>
        <w:rPr>
          <w:sz w:val="28"/>
        </w:rPr>
        <w:t>(ТОВ</w:t>
      </w:r>
      <w:r>
        <w:rPr>
          <w:spacing w:val="-8"/>
          <w:sz w:val="28"/>
        </w:rPr>
        <w:t> </w:t>
      </w:r>
      <w:r>
        <w:rPr>
          <w:sz w:val="28"/>
        </w:rPr>
        <w:t>«Ерідон</w:t>
      </w:r>
      <w:r>
        <w:rPr>
          <w:spacing w:val="-11"/>
          <w:sz w:val="28"/>
        </w:rPr>
        <w:t> </w:t>
      </w:r>
      <w:r>
        <w:rPr>
          <w:sz w:val="28"/>
        </w:rPr>
        <w:t>Буд»</w:t>
      </w:r>
      <w:r>
        <w:rPr>
          <w:spacing w:val="-14"/>
          <w:sz w:val="28"/>
        </w:rPr>
        <w:t> </w:t>
      </w:r>
      <w:r>
        <w:rPr>
          <w:sz w:val="28"/>
        </w:rPr>
        <w:t>-</w:t>
      </w:r>
      <w:r>
        <w:rPr>
          <w:spacing w:val="-8"/>
          <w:sz w:val="28"/>
        </w:rPr>
        <w:t> </w:t>
      </w:r>
      <w:r>
        <w:rPr>
          <w:sz w:val="28"/>
        </w:rPr>
        <w:t>інжиніринг,</w:t>
      </w:r>
      <w:r>
        <w:rPr>
          <w:spacing w:val="-8"/>
          <w:sz w:val="28"/>
        </w:rPr>
        <w:t> </w:t>
      </w:r>
      <w:r>
        <w:rPr>
          <w:sz w:val="28"/>
        </w:rPr>
        <w:t>генеральний</w:t>
      </w:r>
      <w:r>
        <w:rPr>
          <w:spacing w:val="-68"/>
          <w:sz w:val="28"/>
        </w:rPr>
        <w:t> </w:t>
      </w:r>
      <w:r>
        <w:rPr>
          <w:sz w:val="28"/>
        </w:rPr>
        <w:t>підряд, будівництво, реконструкція сільськогосподарських виробництв,</w:t>
      </w:r>
      <w:r>
        <w:rPr>
          <w:spacing w:val="-67"/>
          <w:sz w:val="28"/>
        </w:rPr>
        <w:t> </w:t>
      </w:r>
      <w:r>
        <w:rPr>
          <w:sz w:val="28"/>
        </w:rPr>
        <w:t>зерносховищ,</w:t>
      </w:r>
      <w:r>
        <w:rPr>
          <w:spacing w:val="1"/>
          <w:sz w:val="28"/>
        </w:rPr>
        <w:t> </w:t>
      </w:r>
      <w:r>
        <w:rPr>
          <w:sz w:val="28"/>
        </w:rPr>
        <w:t>корівників,</w:t>
      </w:r>
      <w:r>
        <w:rPr>
          <w:spacing w:val="1"/>
          <w:sz w:val="28"/>
        </w:rPr>
        <w:t> </w:t>
      </w:r>
      <w:r>
        <w:rPr>
          <w:sz w:val="28"/>
        </w:rPr>
        <w:t>свиноферм,</w:t>
      </w:r>
      <w:r>
        <w:rPr>
          <w:spacing w:val="1"/>
          <w:sz w:val="28"/>
        </w:rPr>
        <w:t> </w:t>
      </w:r>
      <w:r>
        <w:rPr>
          <w:sz w:val="28"/>
        </w:rPr>
        <w:t>складських</w:t>
      </w:r>
      <w:r>
        <w:rPr>
          <w:spacing w:val="1"/>
          <w:sz w:val="28"/>
        </w:rPr>
        <w:t> </w:t>
      </w:r>
      <w:r>
        <w:rPr>
          <w:sz w:val="28"/>
        </w:rPr>
        <w:t>приміщень,</w:t>
      </w:r>
      <w:r>
        <w:rPr>
          <w:spacing w:val="1"/>
          <w:sz w:val="28"/>
        </w:rPr>
        <w:t> </w:t>
      </w:r>
      <w:r>
        <w:rPr>
          <w:sz w:val="28"/>
        </w:rPr>
        <w:t>насіннєвих та комбікормових заводів, їх ремонт та комплексне сервісне</w:t>
      </w:r>
      <w:r>
        <w:rPr>
          <w:spacing w:val="-67"/>
          <w:sz w:val="28"/>
        </w:rPr>
        <w:t> </w:t>
      </w:r>
      <w:r>
        <w:rPr>
          <w:sz w:val="28"/>
        </w:rPr>
        <w:t>обслуговування.)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7" w:lineRule="auto" w:before="0" w:after="0"/>
        <w:ind w:left="840" w:right="279" w:hanging="360"/>
        <w:jc w:val="both"/>
        <w:rPr>
          <w:sz w:val="28"/>
        </w:rPr>
      </w:pPr>
      <w:r>
        <w:rPr>
          <w:sz w:val="28"/>
        </w:rPr>
        <w:t>Фінансова підтримка (кредитування під заставу, авальовані векселі та</w:t>
      </w:r>
      <w:r>
        <w:rPr>
          <w:spacing w:val="1"/>
          <w:sz w:val="28"/>
        </w:rPr>
        <w:t> </w:t>
      </w:r>
      <w:r>
        <w:rPr>
          <w:sz w:val="28"/>
        </w:rPr>
        <w:t>банківські</w:t>
      </w:r>
      <w:r>
        <w:rPr>
          <w:spacing w:val="1"/>
          <w:sz w:val="28"/>
        </w:rPr>
        <w:t> </w:t>
      </w:r>
      <w:r>
        <w:rPr>
          <w:sz w:val="28"/>
        </w:rPr>
        <w:t>гарантії,</w:t>
      </w:r>
      <w:r>
        <w:rPr>
          <w:spacing w:val="1"/>
          <w:sz w:val="28"/>
        </w:rPr>
        <w:t> </w:t>
      </w:r>
      <w:r>
        <w:rPr>
          <w:sz w:val="28"/>
        </w:rPr>
        <w:t>аграрні</w:t>
      </w:r>
      <w:r>
        <w:rPr>
          <w:spacing w:val="1"/>
          <w:sz w:val="28"/>
        </w:rPr>
        <w:t> </w:t>
      </w:r>
      <w:r>
        <w:rPr>
          <w:sz w:val="28"/>
        </w:rPr>
        <w:t>розписки,</w:t>
      </w:r>
      <w:r>
        <w:rPr>
          <w:spacing w:val="1"/>
          <w:sz w:val="28"/>
        </w:rPr>
        <w:t> </w:t>
      </w:r>
      <w:r>
        <w:rPr>
          <w:sz w:val="28"/>
        </w:rPr>
        <w:t>оплата</w:t>
      </w:r>
      <w:r>
        <w:rPr>
          <w:spacing w:val="1"/>
          <w:sz w:val="28"/>
        </w:rPr>
        <w:t> </w:t>
      </w:r>
      <w:r>
        <w:rPr>
          <w:sz w:val="28"/>
        </w:rPr>
        <w:t>сільськогосподарською</w:t>
      </w:r>
      <w:r>
        <w:rPr>
          <w:spacing w:val="-67"/>
          <w:sz w:val="28"/>
        </w:rPr>
        <w:t> </w:t>
      </w:r>
      <w:r>
        <w:rPr>
          <w:sz w:val="28"/>
        </w:rPr>
        <w:t>продукцією,</w:t>
      </w:r>
      <w:r>
        <w:rPr>
          <w:spacing w:val="3"/>
          <w:sz w:val="28"/>
        </w:rPr>
        <w:t> </w:t>
      </w:r>
      <w:r>
        <w:rPr>
          <w:sz w:val="28"/>
        </w:rPr>
        <w:t>форвардні</w:t>
      </w:r>
      <w:r>
        <w:rPr>
          <w:spacing w:val="-5"/>
          <w:sz w:val="28"/>
        </w:rPr>
        <w:t> </w:t>
      </w:r>
      <w:r>
        <w:rPr>
          <w:sz w:val="28"/>
        </w:rPr>
        <w:t>контракти,</w:t>
      </w:r>
      <w:r>
        <w:rPr>
          <w:spacing w:val="2"/>
          <w:sz w:val="28"/>
        </w:rPr>
        <w:t> </w:t>
      </w:r>
      <w:r>
        <w:rPr>
          <w:sz w:val="28"/>
        </w:rPr>
        <w:t>платіжні</w:t>
      </w:r>
      <w:r>
        <w:rPr>
          <w:spacing w:val="-5"/>
          <w:sz w:val="28"/>
        </w:rPr>
        <w:t> </w:t>
      </w:r>
      <w:r>
        <w:rPr>
          <w:sz w:val="28"/>
        </w:rPr>
        <w:t>термінали)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42" w:lineRule="exact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Має</w:t>
      </w:r>
      <w:r>
        <w:rPr>
          <w:spacing w:val="-2"/>
          <w:sz w:val="28"/>
        </w:rPr>
        <w:t> </w:t>
      </w:r>
      <w:r>
        <w:rPr>
          <w:sz w:val="28"/>
        </w:rPr>
        <w:t>43</w:t>
      </w:r>
      <w:r>
        <w:rPr>
          <w:spacing w:val="-3"/>
          <w:sz w:val="28"/>
        </w:rPr>
        <w:t> </w:t>
      </w:r>
      <w:r>
        <w:rPr>
          <w:sz w:val="28"/>
        </w:rPr>
        <w:t>регіональних</w:t>
      </w:r>
      <w:r>
        <w:rPr>
          <w:spacing w:val="-7"/>
          <w:sz w:val="28"/>
        </w:rPr>
        <w:t> </w:t>
      </w:r>
      <w:r>
        <w:rPr>
          <w:sz w:val="28"/>
        </w:rPr>
        <w:t>складів</w:t>
      </w:r>
      <w:r>
        <w:rPr>
          <w:spacing w:val="-3"/>
          <w:sz w:val="28"/>
        </w:rPr>
        <w:t> </w:t>
      </w:r>
      <w:r>
        <w:rPr>
          <w:sz w:val="28"/>
        </w:rPr>
        <w:t>по</w:t>
      </w:r>
      <w:r>
        <w:rPr>
          <w:spacing w:val="2"/>
          <w:sz w:val="28"/>
        </w:rPr>
        <w:t> </w:t>
      </w:r>
      <w:r>
        <w:rPr>
          <w:sz w:val="28"/>
        </w:rPr>
        <w:t>україні</w:t>
      </w:r>
    </w:p>
    <w:p>
      <w:pPr>
        <w:spacing w:after="0" w:line="342" w:lineRule="exact"/>
        <w:jc w:val="both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240" w:lineRule="auto" w:before="88" w:after="0"/>
        <w:ind w:left="840" w:right="0" w:hanging="361"/>
        <w:jc w:val="left"/>
        <w:rPr>
          <w:sz w:val="28"/>
        </w:rPr>
      </w:pPr>
      <w:r>
        <w:rPr>
          <w:sz w:val="28"/>
        </w:rPr>
        <w:t>Закупівля</w:t>
      </w:r>
      <w:r>
        <w:rPr>
          <w:spacing w:val="-3"/>
          <w:sz w:val="28"/>
        </w:rPr>
        <w:t> </w:t>
      </w:r>
      <w:r>
        <w:rPr>
          <w:sz w:val="28"/>
        </w:rPr>
        <w:t>сільгосппродукції</w:t>
      </w:r>
      <w:r>
        <w:rPr>
          <w:spacing w:val="-6"/>
          <w:sz w:val="28"/>
        </w:rPr>
        <w:t> </w:t>
      </w:r>
      <w:r>
        <w:rPr>
          <w:sz w:val="28"/>
        </w:rPr>
        <w:t>[50]</w:t>
      </w:r>
    </w:p>
    <w:p>
      <w:pPr>
        <w:pStyle w:val="BodyText"/>
        <w:tabs>
          <w:tab w:pos="1430" w:val="left" w:leader="none"/>
          <w:tab w:pos="2744" w:val="left" w:leader="none"/>
          <w:tab w:pos="4063" w:val="left" w:leader="none"/>
          <w:tab w:pos="5430" w:val="left" w:leader="none"/>
          <w:tab w:pos="7075" w:val="left" w:leader="none"/>
          <w:tab w:pos="7915" w:val="left" w:leader="none"/>
        </w:tabs>
        <w:spacing w:line="360" w:lineRule="auto" w:before="157"/>
        <w:ind w:left="119" w:right="266" w:firstLine="566"/>
        <w:jc w:val="right"/>
      </w:pPr>
      <w:r>
        <w:rPr>
          <w:w w:val="95"/>
        </w:rPr>
        <w:t>Умови</w:t>
      </w:r>
      <w:r>
        <w:rPr>
          <w:spacing w:val="1"/>
          <w:w w:val="95"/>
        </w:rPr>
        <w:t> </w:t>
      </w:r>
      <w:r>
        <w:rPr>
          <w:w w:val="95"/>
        </w:rPr>
        <w:t>поставки: франко-склад</w:t>
      </w:r>
      <w:r>
        <w:rPr>
          <w:spacing w:val="1"/>
          <w:w w:val="95"/>
        </w:rPr>
        <w:t> </w:t>
      </w:r>
      <w:r>
        <w:rPr>
          <w:w w:val="95"/>
        </w:rPr>
        <w:t>EXW,</w:t>
      </w:r>
      <w:r>
        <w:rPr>
          <w:spacing w:val="1"/>
          <w:w w:val="95"/>
        </w:rPr>
        <w:t> </w:t>
      </w:r>
      <w:r>
        <w:rPr>
          <w:w w:val="95"/>
        </w:rPr>
        <w:t>FCA франко-перевізник,</w:t>
      </w:r>
      <w:r>
        <w:rPr>
          <w:spacing w:val="1"/>
          <w:w w:val="95"/>
        </w:rPr>
        <w:t> </w:t>
      </w:r>
      <w:r>
        <w:rPr>
          <w:w w:val="95"/>
        </w:rPr>
        <w:t>СРТ,</w:t>
      </w:r>
      <w:r>
        <w:rPr>
          <w:spacing w:val="1"/>
          <w:w w:val="95"/>
        </w:rPr>
        <w:t> </w:t>
      </w:r>
      <w:r>
        <w:rPr>
          <w:w w:val="95"/>
        </w:rPr>
        <w:t>DAT,</w:t>
      </w:r>
      <w:r>
        <w:rPr>
          <w:spacing w:val="-64"/>
          <w:w w:val="95"/>
        </w:rPr>
        <w:t> </w:t>
      </w:r>
      <w:r>
        <w:rPr/>
        <w:t>DAP</w:t>
      </w:r>
      <w:r>
        <w:rPr>
          <w:spacing w:val="-14"/>
        </w:rPr>
        <w:t> </w:t>
      </w:r>
      <w:r>
        <w:rPr/>
        <w:t>доставлено</w:t>
      </w:r>
      <w:r>
        <w:rPr>
          <w:spacing w:val="-13"/>
        </w:rPr>
        <w:t> </w:t>
      </w:r>
      <w:r>
        <w:rPr/>
        <w:t>до.</w:t>
      </w:r>
      <w:r>
        <w:rPr>
          <w:spacing w:val="-8"/>
        </w:rPr>
        <w:t> </w:t>
      </w:r>
      <w:r>
        <w:rPr/>
        <w:t>Вимоги</w:t>
      </w:r>
      <w:r>
        <w:rPr>
          <w:spacing w:val="-13"/>
        </w:rPr>
        <w:t> </w:t>
      </w:r>
      <w:r>
        <w:rPr/>
        <w:t>до</w:t>
      </w:r>
      <w:r>
        <w:rPr>
          <w:spacing w:val="-13"/>
        </w:rPr>
        <w:t> </w:t>
      </w:r>
      <w:r>
        <w:rPr/>
        <w:t>контактування:</w:t>
      </w:r>
      <w:r>
        <w:rPr>
          <w:spacing w:val="-17"/>
        </w:rPr>
        <w:t> </w:t>
      </w:r>
      <w:r>
        <w:rPr/>
        <w:t>будь-який</w:t>
      </w:r>
      <w:r>
        <w:rPr>
          <w:spacing w:val="-13"/>
        </w:rPr>
        <w:t> </w:t>
      </w:r>
      <w:r>
        <w:rPr/>
        <w:t>обсяг,</w:t>
      </w:r>
      <w:r>
        <w:rPr>
          <w:spacing w:val="-11"/>
        </w:rPr>
        <w:t> </w:t>
      </w:r>
      <w:r>
        <w:rPr/>
        <w:t>т,</w:t>
      </w:r>
      <w:r>
        <w:rPr>
          <w:spacing w:val="-11"/>
        </w:rPr>
        <w:t> </w:t>
      </w:r>
      <w:r>
        <w:rPr/>
        <w:t>конкретний</w:t>
      </w:r>
      <w:r>
        <w:rPr>
          <w:spacing w:val="-67"/>
        </w:rPr>
        <w:t> </w:t>
      </w:r>
      <w:r>
        <w:rPr/>
        <w:t>термін поставки сільсько-господарської продукції, показники якості сільсько-</w:t>
      </w:r>
      <w:r>
        <w:rPr>
          <w:spacing w:val="-67"/>
        </w:rPr>
        <w:t> </w:t>
      </w:r>
      <w:r>
        <w:rPr/>
        <w:t>господарської</w:t>
      </w:r>
      <w:r>
        <w:rPr>
          <w:spacing w:val="53"/>
        </w:rPr>
        <w:t> </w:t>
      </w:r>
      <w:r>
        <w:rPr/>
        <w:t>продукції.</w:t>
      </w:r>
      <w:r>
        <w:rPr>
          <w:spacing w:val="2"/>
        </w:rPr>
        <w:t> </w:t>
      </w:r>
      <w:r>
        <w:rPr/>
        <w:t>Ціноутворення:</w:t>
      </w:r>
      <w:r>
        <w:rPr>
          <w:spacing w:val="54"/>
        </w:rPr>
        <w:t> </w:t>
      </w:r>
      <w:r>
        <w:rPr/>
        <w:t>ціна</w:t>
      </w:r>
      <w:r>
        <w:rPr>
          <w:spacing w:val="60"/>
        </w:rPr>
        <w:t> </w:t>
      </w:r>
      <w:r>
        <w:rPr/>
        <w:t>продукції</w:t>
      </w:r>
      <w:r>
        <w:rPr>
          <w:spacing w:val="59"/>
        </w:rPr>
        <w:t> </w:t>
      </w:r>
      <w:r>
        <w:rPr/>
        <w:t>у</w:t>
      </w:r>
      <w:r>
        <w:rPr>
          <w:spacing w:val="55"/>
        </w:rPr>
        <w:t> </w:t>
      </w:r>
      <w:r>
        <w:rPr/>
        <w:t>гривнях</w:t>
      </w:r>
      <w:r>
        <w:rPr>
          <w:spacing w:val="54"/>
        </w:rPr>
        <w:t> </w:t>
      </w:r>
      <w:r>
        <w:rPr/>
        <w:t>з</w:t>
      </w:r>
      <w:r>
        <w:rPr>
          <w:spacing w:val="60"/>
        </w:rPr>
        <w:t> </w:t>
      </w:r>
      <w:r>
        <w:rPr/>
        <w:t>ПДВ,</w:t>
      </w:r>
      <w:r>
        <w:rPr>
          <w:spacing w:val="-67"/>
        </w:rPr>
        <w:t> </w:t>
      </w:r>
      <w:r>
        <w:rPr/>
        <w:t>еквівалент</w:t>
      </w:r>
      <w:r>
        <w:rPr>
          <w:spacing w:val="-9"/>
        </w:rPr>
        <w:t> </w:t>
      </w:r>
      <w:r>
        <w:rPr/>
        <w:t>гривневої</w:t>
      </w:r>
      <w:r>
        <w:rPr>
          <w:spacing w:val="-13"/>
        </w:rPr>
        <w:t> </w:t>
      </w:r>
      <w:r>
        <w:rPr/>
        <w:t>ціни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ПДВ</w:t>
      </w:r>
      <w:r>
        <w:rPr>
          <w:spacing w:val="-7"/>
        </w:rPr>
        <w:t> </w:t>
      </w:r>
      <w:r>
        <w:rPr/>
        <w:t>-</w:t>
      </w:r>
      <w:r>
        <w:rPr>
          <w:spacing w:val="-9"/>
        </w:rPr>
        <w:t> </w:t>
      </w:r>
      <w:r>
        <w:rPr/>
        <w:t>у</w:t>
      </w:r>
      <w:r>
        <w:rPr>
          <w:spacing w:val="-11"/>
        </w:rPr>
        <w:t> </w:t>
      </w:r>
      <w:r>
        <w:rPr/>
        <w:t>$,</w:t>
      </w:r>
      <w:r>
        <w:rPr>
          <w:spacing w:val="-5"/>
        </w:rPr>
        <w:t> </w:t>
      </w:r>
      <w:r>
        <w:rPr/>
        <w:t>Ціна</w:t>
      </w:r>
      <w:r>
        <w:rPr>
          <w:spacing w:val="-5"/>
        </w:rPr>
        <w:t> </w:t>
      </w:r>
      <w:r>
        <w:rPr/>
        <w:t>-</w:t>
      </w:r>
      <w:r>
        <w:rPr>
          <w:spacing w:val="-9"/>
        </w:rPr>
        <w:t> </w:t>
      </w:r>
      <w:r>
        <w:rPr/>
        <w:t>згідно</w:t>
      </w:r>
      <w:r>
        <w:rPr>
          <w:spacing w:val="-6"/>
        </w:rPr>
        <w:t> </w:t>
      </w:r>
      <w:r>
        <w:rPr/>
        <w:t>якості</w:t>
      </w:r>
      <w:r>
        <w:rPr>
          <w:spacing w:val="-13"/>
        </w:rPr>
        <w:t> </w:t>
      </w:r>
      <w:r>
        <w:rPr/>
        <w:t>та</w:t>
      </w:r>
      <w:r>
        <w:rPr>
          <w:spacing w:val="-7"/>
        </w:rPr>
        <w:t> </w:t>
      </w:r>
      <w:r>
        <w:rPr/>
        <w:t>умов</w:t>
      </w:r>
      <w:r>
        <w:rPr>
          <w:spacing w:val="-8"/>
        </w:rPr>
        <w:t> </w:t>
      </w:r>
      <w:r>
        <w:rPr/>
        <w:t>постачання.</w:t>
      </w:r>
      <w:r>
        <w:rPr>
          <w:spacing w:val="-67"/>
        </w:rPr>
        <w:t> </w:t>
      </w:r>
      <w:r>
        <w:rPr/>
        <w:t>Як працює закупівля сільгосппродукції? «Партнер-агровиробник отримує</w:t>
      </w:r>
      <w:r>
        <w:rPr>
          <w:spacing w:val="1"/>
        </w:rPr>
        <w:t> </w:t>
      </w:r>
      <w:r>
        <w:rPr/>
        <w:t>високоякісні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починаючи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закупівлі</w:t>
      </w:r>
      <w:r>
        <w:rPr>
          <w:spacing w:val="1"/>
        </w:rPr>
        <w:t> </w:t>
      </w:r>
      <w:r>
        <w:rPr/>
        <w:t>насіння,</w:t>
      </w:r>
      <w:r>
        <w:rPr>
          <w:spacing w:val="1"/>
        </w:rPr>
        <w:t> </w:t>
      </w:r>
      <w:r>
        <w:rPr/>
        <w:t>засобів</w:t>
      </w:r>
      <w:r>
        <w:rPr>
          <w:spacing w:val="-67"/>
        </w:rPr>
        <w:t> </w:t>
      </w:r>
      <w:r>
        <w:rPr/>
        <w:t>захисту</w:t>
        <w:tab/>
        <w:t>рослин,</w:t>
        <w:tab/>
        <w:t>добрив,</w:t>
        <w:tab/>
        <w:t>повного</w:t>
        <w:tab/>
        <w:t>супроводу</w:t>
        <w:tab/>
        <w:t>при</w:t>
        <w:tab/>
        <w:t>вирощуванні</w:t>
      </w:r>
      <w:r>
        <w:rPr>
          <w:spacing w:val="-67"/>
        </w:rPr>
        <w:t> </w:t>
      </w:r>
      <w:r>
        <w:rPr/>
        <w:t>сільськогосподарських</w:t>
      </w:r>
      <w:r>
        <w:rPr>
          <w:spacing w:val="6"/>
        </w:rPr>
        <w:t> </w:t>
      </w:r>
      <w:r>
        <w:rPr/>
        <w:t>культур,</w:t>
      </w:r>
      <w:r>
        <w:rPr>
          <w:spacing w:val="12"/>
        </w:rPr>
        <w:t> </w:t>
      </w:r>
      <w:r>
        <w:rPr/>
        <w:t>завершуючи</w:t>
      </w:r>
      <w:r>
        <w:rPr>
          <w:spacing w:val="10"/>
        </w:rPr>
        <w:t> </w:t>
      </w:r>
      <w:r>
        <w:rPr/>
        <w:t>збиранням</w:t>
      </w:r>
      <w:r>
        <w:rPr>
          <w:spacing w:val="12"/>
        </w:rPr>
        <w:t> </w:t>
      </w:r>
      <w:r>
        <w:rPr/>
        <w:t>урожаю,</w:t>
      </w:r>
      <w:r>
        <w:rPr>
          <w:spacing w:val="11"/>
        </w:rPr>
        <w:t> </w:t>
      </w:r>
      <w:r>
        <w:rPr/>
        <w:t>перевіркою</w:t>
      </w:r>
    </w:p>
    <w:p>
      <w:pPr>
        <w:pStyle w:val="BodyText"/>
        <w:spacing w:before="4"/>
        <w:ind w:left="119"/>
        <w:jc w:val="both"/>
      </w:pPr>
      <w:r>
        <w:rPr/>
        <w:t>якості,</w:t>
      </w:r>
      <w:r>
        <w:rPr>
          <w:spacing w:val="-1"/>
        </w:rPr>
        <w:t> </w:t>
      </w:r>
      <w:r>
        <w:rPr/>
        <w:t>вибором</w:t>
      </w:r>
      <w:r>
        <w:rPr>
          <w:spacing w:val="-2"/>
        </w:rPr>
        <w:t> </w:t>
      </w:r>
      <w:r>
        <w:rPr/>
        <w:t>місця</w:t>
      </w:r>
      <w:r>
        <w:rPr>
          <w:spacing w:val="-2"/>
        </w:rPr>
        <w:t> </w:t>
      </w:r>
      <w:r>
        <w:rPr/>
        <w:t>зберігання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продажу</w:t>
      </w:r>
      <w:r>
        <w:rPr>
          <w:spacing w:val="-8"/>
        </w:rPr>
        <w:t> </w:t>
      </w:r>
      <w:r>
        <w:rPr/>
        <w:t>врожаю</w:t>
      </w:r>
      <w:r>
        <w:rPr>
          <w:spacing w:val="-4"/>
        </w:rPr>
        <w:t> </w:t>
      </w:r>
      <w:r>
        <w:rPr/>
        <w:t>за</w:t>
      </w:r>
      <w:r>
        <w:rPr>
          <w:spacing w:val="-1"/>
        </w:rPr>
        <w:t> </w:t>
      </w:r>
      <w:r>
        <w:rPr/>
        <w:t>вигідними</w:t>
      </w:r>
      <w:r>
        <w:rPr>
          <w:spacing w:val="-3"/>
        </w:rPr>
        <w:t> </w:t>
      </w:r>
      <w:r>
        <w:rPr/>
        <w:t>цінами.»</w:t>
      </w:r>
    </w:p>
    <w:p>
      <w:pPr>
        <w:pStyle w:val="BodyText"/>
        <w:spacing w:line="360" w:lineRule="auto" w:before="163"/>
        <w:ind w:left="119" w:right="265" w:firstLine="566"/>
        <w:jc w:val="both"/>
      </w:pPr>
      <w:r>
        <w:rPr/>
        <w:t>Як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фінансова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аграріїв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закупівлі</w:t>
      </w:r>
      <w:r>
        <w:rPr>
          <w:spacing w:val="1"/>
        </w:rPr>
        <w:t> </w:t>
      </w:r>
      <w:r>
        <w:rPr/>
        <w:t>сільгосппродукції?</w:t>
      </w:r>
      <w:r>
        <w:rPr>
          <w:spacing w:val="1"/>
        </w:rPr>
        <w:t> </w:t>
      </w:r>
      <w:r>
        <w:rPr/>
        <w:t>Співпрацюючи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Ерідон</w:t>
      </w:r>
      <w:r>
        <w:rPr>
          <w:spacing w:val="1"/>
        </w:rPr>
        <w:t> </w:t>
      </w:r>
      <w:r>
        <w:rPr/>
        <w:t>споживач</w:t>
      </w:r>
      <w:r>
        <w:rPr>
          <w:spacing w:val="1"/>
        </w:rPr>
        <w:t> </w:t>
      </w:r>
      <w:r>
        <w:rPr/>
        <w:t>отримує</w:t>
      </w:r>
      <w:r>
        <w:rPr>
          <w:spacing w:val="-67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посівною</w:t>
      </w:r>
      <w:r>
        <w:rPr>
          <w:spacing w:val="1"/>
        </w:rPr>
        <w:t> </w:t>
      </w:r>
      <w:r>
        <w:rPr/>
        <w:t>вигідні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товарних</w:t>
      </w:r>
      <w:r>
        <w:rPr>
          <w:spacing w:val="1"/>
        </w:rPr>
        <w:t> </w:t>
      </w:r>
      <w:r>
        <w:rPr/>
        <w:t>кредитів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сільського</w:t>
      </w:r>
      <w:r>
        <w:rPr>
          <w:spacing w:val="1"/>
        </w:rPr>
        <w:t> </w:t>
      </w:r>
      <w:r>
        <w:rPr/>
        <w:t>господарства:</w:t>
      </w:r>
      <w:r>
        <w:rPr>
          <w:spacing w:val="1"/>
        </w:rPr>
        <w:t> </w:t>
      </w:r>
      <w:r>
        <w:rPr/>
        <w:t>насіння,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рослин,</w:t>
      </w:r>
      <w:r>
        <w:rPr>
          <w:spacing w:val="1"/>
        </w:rPr>
        <w:t> </w:t>
      </w:r>
      <w:r>
        <w:rPr/>
        <w:t>добрива,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додатковим</w:t>
      </w:r>
      <w:r>
        <w:rPr>
          <w:spacing w:val="-9"/>
        </w:rPr>
        <w:t> </w:t>
      </w:r>
      <w:r>
        <w:rPr/>
        <w:t>укладанням</w:t>
      </w:r>
      <w:r>
        <w:rPr>
          <w:spacing w:val="-12"/>
        </w:rPr>
        <w:t> </w:t>
      </w:r>
      <w:r>
        <w:rPr/>
        <w:t>товарних</w:t>
      </w:r>
      <w:r>
        <w:rPr>
          <w:spacing w:val="-17"/>
        </w:rPr>
        <w:t> </w:t>
      </w:r>
      <w:r>
        <w:rPr/>
        <w:t>аграрних</w:t>
      </w:r>
      <w:r>
        <w:rPr>
          <w:spacing w:val="-17"/>
        </w:rPr>
        <w:t> </w:t>
      </w:r>
      <w:r>
        <w:rPr/>
        <w:t>розписок</w:t>
      </w:r>
      <w:r>
        <w:rPr>
          <w:spacing w:val="-14"/>
        </w:rPr>
        <w:t> </w:t>
      </w:r>
      <w:r>
        <w:rPr/>
        <w:t>та</w:t>
      </w:r>
      <w:r>
        <w:rPr>
          <w:spacing w:val="-12"/>
        </w:rPr>
        <w:t> </w:t>
      </w:r>
      <w:r>
        <w:rPr/>
        <w:t>форвардних</w:t>
      </w:r>
      <w:r>
        <w:rPr>
          <w:spacing w:val="-17"/>
        </w:rPr>
        <w:t> </w:t>
      </w:r>
      <w:r>
        <w:rPr/>
        <w:t>договорів</w:t>
      </w:r>
      <w:r>
        <w:rPr>
          <w:spacing w:val="-68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сільгосппродукції.</w:t>
      </w:r>
      <w:r>
        <w:rPr>
          <w:spacing w:val="1"/>
        </w:rPr>
        <w:t> </w:t>
      </w:r>
      <w:r>
        <w:rPr/>
        <w:t>Агровиробник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сільськогосподарську</w:t>
      </w:r>
      <w:r>
        <w:rPr>
          <w:spacing w:val="1"/>
        </w:rPr>
        <w:t> </w:t>
      </w:r>
      <w:r>
        <w:rPr/>
        <w:t>продукцію</w:t>
      </w:r>
      <w:r>
        <w:rPr>
          <w:spacing w:val="1"/>
        </w:rPr>
        <w:t> </w:t>
      </w:r>
      <w:r>
        <w:rPr/>
        <w:t>(пшениця,</w:t>
      </w:r>
      <w:r>
        <w:rPr>
          <w:spacing w:val="1"/>
        </w:rPr>
        <w:t> </w:t>
      </w:r>
      <w:r>
        <w:rPr/>
        <w:t>ріпак,</w:t>
      </w:r>
      <w:r>
        <w:rPr>
          <w:spacing w:val="1"/>
        </w:rPr>
        <w:t> </w:t>
      </w:r>
      <w:r>
        <w:rPr/>
        <w:t>соняшник,</w:t>
      </w:r>
      <w:r>
        <w:rPr>
          <w:spacing w:val="1"/>
        </w:rPr>
        <w:t> </w:t>
      </w:r>
      <w:r>
        <w:rPr/>
        <w:t>кукурудза,</w:t>
      </w:r>
      <w:r>
        <w:rPr>
          <w:spacing w:val="1"/>
        </w:rPr>
        <w:t> </w:t>
      </w:r>
      <w:r>
        <w:rPr/>
        <w:t>ячмінь, соя та ін.) за базовою орієнтовною ціною. При цьому, обов'язковою є</w:t>
      </w:r>
      <w:r>
        <w:rPr>
          <w:spacing w:val="1"/>
        </w:rPr>
        <w:t> </w:t>
      </w:r>
      <w:r>
        <w:rPr/>
        <w:t>фіксація кінцевої ціни до ринкової у зручний для клієнта час відповідно до</w:t>
      </w:r>
      <w:r>
        <w:rPr>
          <w:spacing w:val="1"/>
        </w:rPr>
        <w:t> </w:t>
      </w:r>
      <w:r>
        <w:rPr/>
        <w:t>його</w:t>
      </w:r>
      <w:r>
        <w:rPr>
          <w:spacing w:val="-2"/>
        </w:rPr>
        <w:t> </w:t>
      </w:r>
      <w:r>
        <w:rPr/>
        <w:t>побажань,</w:t>
      </w:r>
      <w:r>
        <w:rPr>
          <w:spacing w:val="1"/>
        </w:rPr>
        <w:t> </w:t>
      </w:r>
      <w:r>
        <w:rPr/>
        <w:t>але до</w:t>
      </w:r>
      <w:r>
        <w:rPr>
          <w:spacing w:val="-2"/>
        </w:rPr>
        <w:t> </w:t>
      </w:r>
      <w:r>
        <w:rPr/>
        <w:t>дати</w:t>
      </w:r>
      <w:r>
        <w:rPr>
          <w:spacing w:val="-1"/>
        </w:rPr>
        <w:t> </w:t>
      </w:r>
      <w:r>
        <w:rPr/>
        <w:t>фізичного постачання</w:t>
      </w:r>
      <w:r>
        <w:rPr>
          <w:spacing w:val="-1"/>
        </w:rPr>
        <w:t> </w:t>
      </w:r>
      <w:r>
        <w:rPr/>
        <w:t>самої</w:t>
      </w:r>
      <w:r>
        <w:rPr>
          <w:spacing w:val="-6"/>
        </w:rPr>
        <w:t> </w:t>
      </w:r>
      <w:r>
        <w:rPr/>
        <w:t>продукції</w:t>
      </w:r>
      <w:r>
        <w:rPr>
          <w:spacing w:val="4"/>
        </w:rPr>
        <w:t> </w:t>
      </w:r>
      <w:r>
        <w:rPr/>
        <w:t>[50].</w:t>
      </w:r>
    </w:p>
    <w:p>
      <w:pPr>
        <w:pStyle w:val="BodyText"/>
        <w:spacing w:line="357" w:lineRule="auto"/>
        <w:ind w:left="119" w:right="269" w:firstLine="566"/>
        <w:jc w:val="both"/>
      </w:pPr>
      <w:r>
        <w:rPr/>
        <w:t>Також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зернові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лояльності,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клієнтам-виробникам</w:t>
      </w:r>
      <w:r>
        <w:rPr>
          <w:spacing w:val="2"/>
        </w:rPr>
        <w:t> </w:t>
      </w:r>
      <w:r>
        <w:rPr/>
        <w:t>с/г</w:t>
      </w:r>
      <w:r>
        <w:rPr>
          <w:spacing w:val="1"/>
        </w:rPr>
        <w:t> </w:t>
      </w:r>
      <w:r>
        <w:rPr/>
        <w:t>продукції</w:t>
      </w:r>
      <w:r>
        <w:rPr>
          <w:spacing w:val="-6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преференції: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240" w:lineRule="auto" w:before="5" w:after="0"/>
        <w:ind w:left="840" w:right="0" w:hanging="361"/>
        <w:jc w:val="left"/>
        <w:rPr>
          <w:sz w:val="28"/>
        </w:rPr>
      </w:pPr>
      <w:r>
        <w:rPr>
          <w:sz w:val="28"/>
        </w:rPr>
        <w:t>продаж</w:t>
      </w:r>
      <w:r>
        <w:rPr>
          <w:spacing w:val="-3"/>
          <w:sz w:val="28"/>
        </w:rPr>
        <w:t> </w:t>
      </w:r>
      <w:r>
        <w:rPr>
          <w:sz w:val="28"/>
        </w:rPr>
        <w:t>майбутнього</w:t>
      </w:r>
      <w:r>
        <w:rPr>
          <w:spacing w:val="-2"/>
          <w:sz w:val="28"/>
        </w:rPr>
        <w:t> </w:t>
      </w:r>
      <w:r>
        <w:rPr>
          <w:sz w:val="28"/>
        </w:rPr>
        <w:t>врожаю</w:t>
      </w:r>
      <w:r>
        <w:rPr>
          <w:spacing w:val="-3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рамках</w:t>
      </w:r>
      <w:r>
        <w:rPr>
          <w:spacing w:val="-6"/>
          <w:sz w:val="28"/>
        </w:rPr>
        <w:t> </w:t>
      </w:r>
      <w:r>
        <w:rPr>
          <w:sz w:val="28"/>
        </w:rPr>
        <w:t>форвардних</w:t>
      </w:r>
      <w:r>
        <w:rPr>
          <w:spacing w:val="-6"/>
          <w:sz w:val="28"/>
        </w:rPr>
        <w:t> </w:t>
      </w:r>
      <w:r>
        <w:rPr>
          <w:sz w:val="28"/>
        </w:rPr>
        <w:t>договорів;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  <w:tab w:pos="1799" w:val="left" w:leader="none"/>
          <w:tab w:pos="2302" w:val="left" w:leader="none"/>
          <w:tab w:pos="3588" w:val="left" w:leader="none"/>
          <w:tab w:pos="4331" w:val="left" w:leader="none"/>
          <w:tab w:pos="4787" w:val="left" w:leader="none"/>
          <w:tab w:pos="6456" w:val="left" w:leader="none"/>
          <w:tab w:pos="7970" w:val="left" w:leader="none"/>
        </w:tabs>
        <w:spacing w:line="352" w:lineRule="auto" w:before="161" w:after="0"/>
        <w:ind w:left="840" w:right="274" w:hanging="360"/>
        <w:jc w:val="left"/>
        <w:rPr>
          <w:sz w:val="28"/>
        </w:rPr>
      </w:pPr>
      <w:r>
        <w:rPr>
          <w:sz w:val="28"/>
        </w:rPr>
        <w:t>премії</w:t>
        <w:tab/>
        <w:t>до</w:t>
        <w:tab/>
        <w:t>ринкової</w:t>
        <w:tab/>
        <w:t>ціни</w:t>
        <w:tab/>
        <w:t>за</w:t>
        <w:tab/>
        <w:t>своєчасного</w:t>
        <w:tab/>
        <w:t>погашення</w:t>
        <w:tab/>
        <w:t>дебіторської</w:t>
      </w:r>
      <w:r>
        <w:rPr>
          <w:spacing w:val="-67"/>
          <w:sz w:val="28"/>
        </w:rPr>
        <w:t> </w:t>
      </w:r>
      <w:r>
        <w:rPr>
          <w:sz w:val="28"/>
        </w:rPr>
        <w:t>заборгованості;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352" w:lineRule="auto" w:before="7" w:after="0"/>
        <w:ind w:left="840" w:right="281" w:hanging="360"/>
        <w:jc w:val="left"/>
        <w:rPr>
          <w:sz w:val="28"/>
        </w:rPr>
      </w:pPr>
      <w:r>
        <w:rPr>
          <w:sz w:val="28"/>
        </w:rPr>
        <w:t>премії</w:t>
      </w:r>
      <w:r>
        <w:rPr>
          <w:spacing w:val="37"/>
          <w:sz w:val="28"/>
        </w:rPr>
        <w:t> </w:t>
      </w:r>
      <w:r>
        <w:rPr>
          <w:sz w:val="28"/>
        </w:rPr>
        <w:t>за</w:t>
      </w:r>
      <w:r>
        <w:rPr>
          <w:spacing w:val="45"/>
          <w:sz w:val="28"/>
        </w:rPr>
        <w:t> </w:t>
      </w:r>
      <w:r>
        <w:rPr>
          <w:sz w:val="28"/>
        </w:rPr>
        <w:t>високу</w:t>
      </w:r>
      <w:r>
        <w:rPr>
          <w:spacing w:val="39"/>
          <w:sz w:val="28"/>
        </w:rPr>
        <w:t> </w:t>
      </w:r>
      <w:r>
        <w:rPr>
          <w:sz w:val="28"/>
        </w:rPr>
        <w:t>якість</w:t>
      </w:r>
      <w:r>
        <w:rPr>
          <w:spacing w:val="41"/>
          <w:sz w:val="28"/>
        </w:rPr>
        <w:t> </w:t>
      </w:r>
      <w:r>
        <w:rPr>
          <w:sz w:val="28"/>
        </w:rPr>
        <w:t>зерна,</w:t>
      </w:r>
      <w:r>
        <w:rPr>
          <w:spacing w:val="46"/>
          <w:sz w:val="28"/>
        </w:rPr>
        <w:t> </w:t>
      </w:r>
      <w:r>
        <w:rPr>
          <w:sz w:val="28"/>
        </w:rPr>
        <w:t>наприклад,</w:t>
      </w:r>
      <w:r>
        <w:rPr>
          <w:spacing w:val="46"/>
          <w:sz w:val="28"/>
        </w:rPr>
        <w:t> </w:t>
      </w:r>
      <w:r>
        <w:rPr>
          <w:sz w:val="28"/>
        </w:rPr>
        <w:t>вміст</w:t>
      </w:r>
      <w:r>
        <w:rPr>
          <w:spacing w:val="42"/>
          <w:sz w:val="28"/>
        </w:rPr>
        <w:t> </w:t>
      </w:r>
      <w:r>
        <w:rPr>
          <w:sz w:val="28"/>
        </w:rPr>
        <w:t>олії</w:t>
      </w:r>
      <w:r>
        <w:rPr>
          <w:spacing w:val="42"/>
          <w:sz w:val="28"/>
        </w:rPr>
        <w:t> </w:t>
      </w:r>
      <w:r>
        <w:rPr>
          <w:sz w:val="28"/>
        </w:rPr>
        <w:t>у</w:t>
      </w:r>
      <w:r>
        <w:rPr>
          <w:spacing w:val="39"/>
          <w:sz w:val="28"/>
        </w:rPr>
        <w:t> </w:t>
      </w:r>
      <w:r>
        <w:rPr>
          <w:sz w:val="28"/>
        </w:rPr>
        <w:t>ріпаку</w:t>
      </w:r>
      <w:r>
        <w:rPr>
          <w:spacing w:val="39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соняшнику;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350" w:lineRule="auto" w:before="11" w:after="0"/>
        <w:ind w:left="840" w:right="279" w:hanging="360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62"/>
          <w:sz w:val="28"/>
        </w:rPr>
        <w:t> </w:t>
      </w:r>
      <w:r>
        <w:rPr>
          <w:sz w:val="28"/>
        </w:rPr>
        <w:t>остаточного</w:t>
      </w:r>
      <w:r>
        <w:rPr>
          <w:spacing w:val="65"/>
          <w:sz w:val="28"/>
        </w:rPr>
        <w:t> </w:t>
      </w:r>
      <w:r>
        <w:rPr>
          <w:sz w:val="28"/>
        </w:rPr>
        <w:t>розцінювання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62"/>
          <w:sz w:val="28"/>
        </w:rPr>
        <w:t> </w:t>
      </w:r>
      <w:r>
        <w:rPr>
          <w:sz w:val="28"/>
        </w:rPr>
        <w:t>найвигідніших</w:t>
      </w:r>
      <w:r>
        <w:rPr>
          <w:spacing w:val="60"/>
          <w:sz w:val="28"/>
        </w:rPr>
        <w:t> </w:t>
      </w:r>
      <w:r>
        <w:rPr>
          <w:sz w:val="28"/>
        </w:rPr>
        <w:t>для</w:t>
      </w:r>
      <w:r>
        <w:rPr>
          <w:spacing w:val="62"/>
          <w:sz w:val="28"/>
        </w:rPr>
        <w:t> </w:t>
      </w:r>
      <w:r>
        <w:rPr>
          <w:sz w:val="28"/>
        </w:rPr>
        <w:t>клієнта</w:t>
      </w:r>
      <w:r>
        <w:rPr>
          <w:spacing w:val="-67"/>
          <w:sz w:val="28"/>
        </w:rPr>
        <w:t> </w:t>
      </w:r>
      <w:r>
        <w:rPr>
          <w:sz w:val="28"/>
        </w:rPr>
        <w:t>цінових</w:t>
      </w:r>
      <w:r>
        <w:rPr>
          <w:spacing w:val="-5"/>
          <w:sz w:val="28"/>
        </w:rPr>
        <w:t> </w:t>
      </w:r>
      <w:r>
        <w:rPr>
          <w:sz w:val="28"/>
        </w:rPr>
        <w:t>умов</w:t>
      </w:r>
      <w:r>
        <w:rPr>
          <w:spacing w:val="2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зручний</w:t>
      </w:r>
      <w:r>
        <w:rPr>
          <w:spacing w:val="-1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часу,</w:t>
      </w:r>
      <w:r>
        <w:rPr>
          <w:spacing w:val="2"/>
          <w:sz w:val="28"/>
        </w:rPr>
        <w:t> </w:t>
      </w:r>
      <w:r>
        <w:rPr>
          <w:sz w:val="28"/>
        </w:rPr>
        <w:t>зафіксований договором.</w:t>
      </w:r>
    </w:p>
    <w:p>
      <w:pPr>
        <w:spacing w:after="0" w:line="350" w:lineRule="auto"/>
        <w:jc w:val="left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60" w:lineRule="auto" w:before="84"/>
        <w:ind w:left="119" w:right="264" w:firstLine="566"/>
        <w:jc w:val="both"/>
      </w:pPr>
      <w:r>
        <w:rPr/>
        <w:t>Компанія</w:t>
      </w:r>
      <w:r>
        <w:rPr>
          <w:spacing w:val="-15"/>
        </w:rPr>
        <w:t> </w:t>
      </w:r>
      <w:r>
        <w:rPr/>
        <w:t>працює</w:t>
      </w:r>
      <w:r>
        <w:rPr>
          <w:spacing w:val="-13"/>
        </w:rPr>
        <w:t> </w:t>
      </w:r>
      <w:r>
        <w:rPr/>
        <w:t>з</w:t>
      </w:r>
      <w:r>
        <w:rPr>
          <w:spacing w:val="-16"/>
        </w:rPr>
        <w:t> </w:t>
      </w:r>
      <w:r>
        <w:rPr/>
        <w:t>усіма</w:t>
      </w:r>
      <w:r>
        <w:rPr>
          <w:spacing w:val="-15"/>
        </w:rPr>
        <w:t> </w:t>
      </w:r>
      <w:r>
        <w:rPr/>
        <w:t>зерновими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олійними</w:t>
      </w:r>
      <w:r>
        <w:rPr>
          <w:spacing w:val="-15"/>
        </w:rPr>
        <w:t> </w:t>
      </w:r>
      <w:r>
        <w:rPr/>
        <w:t>сільськогосподарськими</w:t>
      </w:r>
      <w:r>
        <w:rPr>
          <w:spacing w:val="-68"/>
        </w:rPr>
        <w:t> </w:t>
      </w:r>
      <w:r>
        <w:rPr>
          <w:spacing w:val="-1"/>
        </w:rPr>
        <w:t>культурами:</w:t>
      </w:r>
      <w:r>
        <w:rPr>
          <w:spacing w:val="-17"/>
        </w:rPr>
        <w:t> </w:t>
      </w:r>
      <w:r>
        <w:rPr>
          <w:spacing w:val="-1"/>
        </w:rPr>
        <w:t>пшениця,</w:t>
      </w:r>
      <w:r>
        <w:rPr>
          <w:spacing w:val="-10"/>
        </w:rPr>
        <w:t> </w:t>
      </w:r>
      <w:r>
        <w:rPr>
          <w:spacing w:val="-1"/>
        </w:rPr>
        <w:t>ячмінь,</w:t>
      </w:r>
      <w:r>
        <w:rPr>
          <w:spacing w:val="-10"/>
        </w:rPr>
        <w:t> </w:t>
      </w:r>
      <w:r>
        <w:rPr/>
        <w:t>жито,</w:t>
      </w:r>
      <w:r>
        <w:rPr>
          <w:spacing w:val="-9"/>
        </w:rPr>
        <w:t> </w:t>
      </w:r>
      <w:r>
        <w:rPr/>
        <w:t>просо,</w:t>
      </w:r>
      <w:r>
        <w:rPr>
          <w:spacing w:val="-10"/>
        </w:rPr>
        <w:t> </w:t>
      </w:r>
      <w:r>
        <w:rPr/>
        <w:t>кукурудза,</w:t>
      </w:r>
      <w:r>
        <w:rPr>
          <w:spacing w:val="-10"/>
        </w:rPr>
        <w:t> </w:t>
      </w:r>
      <w:r>
        <w:rPr/>
        <w:t>ріпак,</w:t>
      </w:r>
      <w:r>
        <w:rPr>
          <w:spacing w:val="-10"/>
        </w:rPr>
        <w:t> </w:t>
      </w:r>
      <w:r>
        <w:rPr/>
        <w:t>соняшник,</w:t>
      </w:r>
      <w:r>
        <w:rPr>
          <w:spacing w:val="-10"/>
        </w:rPr>
        <w:t> </w:t>
      </w:r>
      <w:r>
        <w:rPr/>
        <w:t>соя</w:t>
      </w:r>
      <w:r>
        <w:rPr>
          <w:spacing w:val="-10"/>
        </w:rPr>
        <w:t> </w:t>
      </w:r>
      <w:r>
        <w:rPr/>
        <w:t>та</w:t>
      </w:r>
      <w:r>
        <w:rPr>
          <w:spacing w:val="-68"/>
        </w:rPr>
        <w:t> </w:t>
      </w:r>
      <w:r>
        <w:rPr/>
        <w:t>ін.,</w:t>
      </w:r>
      <w:r>
        <w:rPr>
          <w:spacing w:val="1"/>
        </w:rPr>
        <w:t> </w:t>
      </w:r>
      <w:r>
        <w:rPr/>
        <w:t>купуючи</w:t>
      </w:r>
      <w:r>
        <w:rPr>
          <w:spacing w:val="1"/>
        </w:rPr>
        <w:t> </w:t>
      </w:r>
      <w:r>
        <w:rPr/>
        <w:t>зерно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аграріїв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вигідних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базисах</w:t>
      </w:r>
      <w:r>
        <w:rPr>
          <w:spacing w:val="1"/>
        </w:rPr>
        <w:t> </w:t>
      </w:r>
      <w:r>
        <w:rPr/>
        <w:t>постачання.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найманими,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власними</w:t>
      </w:r>
      <w:r>
        <w:rPr>
          <w:spacing w:val="1"/>
        </w:rPr>
        <w:t> </w:t>
      </w:r>
      <w:r>
        <w:rPr/>
        <w:t>авто-</w:t>
      </w:r>
      <w:r>
        <w:rPr>
          <w:spacing w:val="1"/>
        </w:rPr>
        <w:t> </w:t>
      </w:r>
      <w:r>
        <w:rPr/>
        <w:t>зерновозами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залізничним</w:t>
      </w:r>
      <w:r>
        <w:rPr>
          <w:spacing w:val="1"/>
        </w:rPr>
        <w:t> </w:t>
      </w:r>
      <w:r>
        <w:rPr/>
        <w:t>транспортом.</w:t>
      </w:r>
      <w:r>
        <w:rPr>
          <w:spacing w:val="1"/>
        </w:rPr>
        <w:t> </w:t>
      </w:r>
      <w:r>
        <w:rPr/>
        <w:t>Закупівля</w:t>
      </w:r>
      <w:r>
        <w:rPr>
          <w:spacing w:val="1"/>
        </w:rPr>
        <w:t> </w:t>
      </w:r>
      <w:r>
        <w:rPr/>
        <w:t>сільгосппродукції</w:t>
      </w:r>
      <w:r>
        <w:rPr>
          <w:spacing w:val="1"/>
        </w:rPr>
        <w:t> </w:t>
      </w:r>
      <w:r>
        <w:rPr>
          <w:w w:val="95"/>
        </w:rPr>
        <w:t>можлива на елеваторах по всій території країни, а також на власних елеваторах</w:t>
      </w:r>
      <w:r>
        <w:rPr>
          <w:spacing w:val="1"/>
          <w:w w:val="95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«СПКЗ»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Пирятин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Яготин.</w:t>
      </w:r>
      <w:r>
        <w:rPr>
          <w:spacing w:val="1"/>
        </w:rPr>
        <w:t> </w:t>
      </w:r>
      <w:r>
        <w:rPr/>
        <w:t>Додатковий</w:t>
      </w:r>
      <w:r>
        <w:rPr>
          <w:spacing w:val="1"/>
        </w:rPr>
        <w:t> </w:t>
      </w:r>
      <w:r>
        <w:rPr/>
        <w:t>інструмент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ЕРІДОН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кредитними</w:t>
      </w:r>
      <w:r>
        <w:rPr>
          <w:spacing w:val="1"/>
        </w:rPr>
        <w:t> </w:t>
      </w:r>
      <w:r>
        <w:rPr/>
        <w:t>лініями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закупівля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>
          <w:spacing w:val="-1"/>
        </w:rPr>
        <w:t>соняшника.</w:t>
      </w:r>
      <w:r>
        <w:rPr>
          <w:spacing w:val="-12"/>
        </w:rPr>
        <w:t> </w:t>
      </w:r>
      <w:r>
        <w:rPr>
          <w:spacing w:val="-1"/>
        </w:rPr>
        <w:t>Даний</w:t>
      </w:r>
      <w:r>
        <w:rPr>
          <w:spacing w:val="-15"/>
        </w:rPr>
        <w:t> </w:t>
      </w:r>
      <w:r>
        <w:rPr>
          <w:spacing w:val="-1"/>
        </w:rPr>
        <w:t>інструмент</w:t>
      </w:r>
      <w:r>
        <w:rPr>
          <w:spacing w:val="-16"/>
        </w:rPr>
        <w:t> </w:t>
      </w:r>
      <w:r>
        <w:rPr>
          <w:spacing w:val="-1"/>
        </w:rPr>
        <w:t>дає</w:t>
      </w:r>
      <w:r>
        <w:rPr>
          <w:spacing w:val="-13"/>
        </w:rPr>
        <w:t> </w:t>
      </w:r>
      <w:r>
        <w:rPr>
          <w:spacing w:val="-1"/>
        </w:rPr>
        <w:t>можливість</w:t>
      </w:r>
      <w:r>
        <w:rPr>
          <w:spacing w:val="-16"/>
        </w:rPr>
        <w:t> </w:t>
      </w:r>
      <w:r>
        <w:rPr>
          <w:spacing w:val="-1"/>
        </w:rPr>
        <w:t>постачання</w:t>
      </w:r>
      <w:r>
        <w:rPr>
          <w:spacing w:val="-13"/>
        </w:rPr>
        <w:t> </w:t>
      </w:r>
      <w:r>
        <w:rPr>
          <w:spacing w:val="-1"/>
        </w:rPr>
        <w:t>за</w:t>
      </w:r>
      <w:r>
        <w:rPr>
          <w:spacing w:val="-12"/>
        </w:rPr>
        <w:t> </w:t>
      </w:r>
      <w:r>
        <w:rPr>
          <w:spacing w:val="-1"/>
        </w:rPr>
        <w:t>вигідними</w:t>
      </w:r>
      <w:r>
        <w:rPr>
          <w:spacing w:val="-13"/>
        </w:rPr>
        <w:t> </w:t>
      </w:r>
      <w:r>
        <w:rPr/>
        <w:t>цінами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зручний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агровиробників,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затверджується</w:t>
      </w:r>
      <w:r>
        <w:rPr>
          <w:spacing w:val="1"/>
        </w:rPr>
        <w:t> </w:t>
      </w:r>
      <w:r>
        <w:rPr/>
        <w:t>форвардними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спотовими договорами на момент збирання та реалізації врожаю. Закупівля</w:t>
      </w:r>
      <w:r>
        <w:rPr>
          <w:spacing w:val="1"/>
        </w:rPr>
        <w:t> </w:t>
      </w:r>
      <w:r>
        <w:rPr/>
        <w:t>соняшника проводиться з основним базисом постачання на ТОВ "Екотранс" у</w:t>
      </w:r>
      <w:r>
        <w:rPr>
          <w:spacing w:val="-67"/>
        </w:rPr>
        <w:t> </w:t>
      </w:r>
      <w:r>
        <w:rPr/>
        <w:t>м. Миколаїв. Якщо ж сільгоспвиробнику зручно привезти зерно та олійні</w:t>
      </w:r>
      <w:r>
        <w:rPr>
          <w:spacing w:val="1"/>
        </w:rPr>
        <w:t> </w:t>
      </w:r>
      <w:r>
        <w:rPr/>
        <w:t>власним транспортом на елеватор, портовий термінал чи переробку – вони</w:t>
      </w:r>
      <w:r>
        <w:rPr>
          <w:spacing w:val="1"/>
        </w:rPr>
        <w:t> </w:t>
      </w:r>
      <w:r>
        <w:rPr/>
        <w:t>зможуть прийняти продукцію там, де максимально зручно сільгоспвиробнику</w:t>
      </w:r>
      <w:r>
        <w:rPr>
          <w:spacing w:val="-67"/>
        </w:rPr>
        <w:t> </w:t>
      </w:r>
      <w:r>
        <w:rPr/>
        <w:t>[50].</w:t>
      </w:r>
    </w:p>
    <w:p>
      <w:pPr>
        <w:pStyle w:val="BodyText"/>
        <w:spacing w:line="360" w:lineRule="auto" w:before="3"/>
        <w:ind w:left="119" w:right="270" w:firstLine="566"/>
        <w:jc w:val="both"/>
      </w:pPr>
      <w:r>
        <w:rPr/>
        <w:t>Компанія «Солагро». Сервіси Solagro (заявляють: Наша мета – побудова</w:t>
      </w:r>
      <w:r>
        <w:rPr>
          <w:spacing w:val="1"/>
        </w:rPr>
        <w:t> </w:t>
      </w:r>
      <w:r>
        <w:rPr/>
        <w:t>логістичної</w:t>
      </w:r>
      <w:r>
        <w:rPr>
          <w:spacing w:val="-12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у</w:t>
      </w:r>
      <w:r>
        <w:rPr>
          <w:spacing w:val="-10"/>
        </w:rPr>
        <w:t> </w:t>
      </w:r>
      <w:r>
        <w:rPr/>
        <w:t>Чорноморському</w:t>
      </w:r>
      <w:r>
        <w:rPr>
          <w:spacing w:val="-6"/>
        </w:rPr>
        <w:t> </w:t>
      </w:r>
      <w:r>
        <w:rPr/>
        <w:t>та</w:t>
      </w:r>
      <w:r>
        <w:rPr>
          <w:spacing w:val="-1"/>
        </w:rPr>
        <w:t> </w:t>
      </w:r>
      <w:r>
        <w:rPr/>
        <w:t>Азовському</w:t>
      </w:r>
      <w:r>
        <w:rPr>
          <w:spacing w:val="-11"/>
        </w:rPr>
        <w:t> </w:t>
      </w:r>
      <w:r>
        <w:rPr/>
        <w:t>регіонах</w:t>
      </w:r>
      <w:r>
        <w:rPr>
          <w:spacing w:val="-10"/>
        </w:rPr>
        <w:t> </w:t>
      </w:r>
      <w:r>
        <w:rPr/>
        <w:t>для</w:t>
      </w:r>
      <w:r>
        <w:rPr>
          <w:spacing w:val="-5"/>
        </w:rPr>
        <w:t> </w:t>
      </w:r>
      <w:r>
        <w:rPr/>
        <w:t>виробників</w:t>
      </w:r>
      <w:r>
        <w:rPr>
          <w:spacing w:val="-68"/>
        </w:rPr>
        <w:t> </w:t>
      </w:r>
      <w:r>
        <w:rPr/>
        <w:t>та першокласних посередників товарів сільського господарства, а також чітке</w:t>
      </w:r>
      <w:r>
        <w:rPr>
          <w:spacing w:val="-67"/>
        </w:rPr>
        <w:t> </w:t>
      </w:r>
      <w:r>
        <w:rPr/>
        <w:t>управління</w:t>
      </w:r>
      <w:r>
        <w:rPr>
          <w:spacing w:val="3"/>
        </w:rPr>
        <w:t> </w:t>
      </w:r>
      <w:r>
        <w:rPr/>
        <w:t>постачаннями</w:t>
      </w:r>
      <w:r>
        <w:rPr>
          <w:spacing w:val="1"/>
        </w:rPr>
        <w:t> </w:t>
      </w:r>
      <w:r>
        <w:rPr/>
        <w:t>по всьому</w:t>
      </w:r>
      <w:r>
        <w:rPr>
          <w:spacing w:val="-3"/>
        </w:rPr>
        <w:t> </w:t>
      </w:r>
      <w:r>
        <w:rPr/>
        <w:t>світу):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60" w:lineRule="auto" w:before="3" w:after="0"/>
        <w:ind w:left="840" w:right="265" w:hanging="360"/>
        <w:jc w:val="both"/>
        <w:rPr>
          <w:sz w:val="28"/>
        </w:rPr>
      </w:pPr>
      <w:r>
        <w:rPr>
          <w:w w:val="95"/>
          <w:sz w:val="28"/>
        </w:rPr>
        <w:t>Агротрейдинг. Товари: кукурудза, пшениця, ячмінь, соя. Розміри партій:</w:t>
      </w:r>
      <w:r>
        <w:rPr>
          <w:spacing w:val="1"/>
          <w:w w:val="95"/>
          <w:sz w:val="28"/>
        </w:rPr>
        <w:t> </w:t>
      </w:r>
      <w:r>
        <w:rPr>
          <w:sz w:val="28"/>
        </w:rPr>
        <w:t>Coasters</w:t>
      </w:r>
      <w:r>
        <w:rPr>
          <w:spacing w:val="1"/>
          <w:sz w:val="28"/>
        </w:rPr>
        <w:t> </w:t>
      </w:r>
      <w:r>
        <w:rPr>
          <w:sz w:val="28"/>
        </w:rPr>
        <w:t>малогабаритні</w:t>
      </w:r>
      <w:r>
        <w:rPr>
          <w:spacing w:val="1"/>
          <w:sz w:val="28"/>
        </w:rPr>
        <w:t> </w:t>
      </w:r>
      <w:r>
        <w:rPr>
          <w:sz w:val="28"/>
        </w:rPr>
        <w:t>балкери,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каботажні, для торгівлі між пунктами на одному острові чи континенті.</w:t>
      </w:r>
      <w:r>
        <w:rPr>
          <w:spacing w:val="-67"/>
          <w:sz w:val="28"/>
        </w:rPr>
        <w:t> </w:t>
      </w:r>
      <w:r>
        <w:rPr>
          <w:sz w:val="28"/>
        </w:rPr>
        <w:t>Їхні</w:t>
      </w:r>
      <w:r>
        <w:rPr>
          <w:spacing w:val="1"/>
          <w:sz w:val="28"/>
        </w:rPr>
        <w:t> </w:t>
      </w:r>
      <w:r>
        <w:rPr>
          <w:sz w:val="28"/>
        </w:rPr>
        <w:t>маленькі</w:t>
      </w:r>
      <w:r>
        <w:rPr>
          <w:spacing w:val="1"/>
          <w:sz w:val="28"/>
        </w:rPr>
        <w:t> </w:t>
      </w:r>
      <w:r>
        <w:rPr>
          <w:sz w:val="28"/>
        </w:rPr>
        <w:t>корпуси</w:t>
      </w:r>
      <w:r>
        <w:rPr>
          <w:spacing w:val="1"/>
          <w:sz w:val="28"/>
        </w:rPr>
        <w:t> </w:t>
      </w:r>
      <w:r>
        <w:rPr>
          <w:sz w:val="28"/>
        </w:rPr>
        <w:t>дозволяють</w:t>
      </w:r>
      <w:r>
        <w:rPr>
          <w:spacing w:val="1"/>
          <w:sz w:val="28"/>
        </w:rPr>
        <w:t> </w:t>
      </w:r>
      <w:r>
        <w:rPr>
          <w:sz w:val="28"/>
        </w:rPr>
        <w:t>проходити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вузьких</w:t>
      </w:r>
      <w:r>
        <w:rPr>
          <w:spacing w:val="1"/>
          <w:sz w:val="28"/>
        </w:rPr>
        <w:t> </w:t>
      </w:r>
      <w:r>
        <w:rPr>
          <w:sz w:val="28"/>
        </w:rPr>
        <w:t>проходах,</w:t>
      </w:r>
      <w:r>
        <w:rPr>
          <w:spacing w:val="1"/>
          <w:sz w:val="28"/>
        </w:rPr>
        <w:t> </w:t>
      </w:r>
      <w:r>
        <w:rPr>
          <w:sz w:val="28"/>
        </w:rPr>
        <w:t>наприклад через рифи, де глибші морські кораблі зазвичай не можуть.</w:t>
      </w:r>
      <w:r>
        <w:rPr>
          <w:spacing w:val="1"/>
          <w:sz w:val="28"/>
        </w:rPr>
        <w:t> </w:t>
      </w:r>
      <w:r>
        <w:rPr>
          <w:sz w:val="28"/>
        </w:rPr>
        <w:t>Середній дедвейт – 6000 метричних тонн. Handysize є тип невеликих</w:t>
      </w:r>
      <w:r>
        <w:rPr>
          <w:spacing w:val="1"/>
          <w:sz w:val="28"/>
        </w:rPr>
        <w:t> </w:t>
      </w:r>
      <w:r>
        <w:rPr>
          <w:sz w:val="28"/>
        </w:rPr>
        <w:t>балкерів</w:t>
      </w:r>
      <w:r>
        <w:rPr>
          <w:spacing w:val="-8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нафтовий</w:t>
      </w:r>
      <w:r>
        <w:rPr>
          <w:spacing w:val="-7"/>
          <w:sz w:val="28"/>
        </w:rPr>
        <w:t> </w:t>
      </w:r>
      <w:r>
        <w:rPr>
          <w:sz w:val="28"/>
        </w:rPr>
        <w:t>танкер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6"/>
          <w:sz w:val="28"/>
        </w:rPr>
        <w:t> </w:t>
      </w:r>
      <w:r>
        <w:rPr>
          <w:sz w:val="28"/>
        </w:rPr>
        <w:t>дедвейтом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8"/>
          <w:sz w:val="28"/>
        </w:rPr>
        <w:t> </w:t>
      </w:r>
      <w:r>
        <w:rPr>
          <w:sz w:val="28"/>
        </w:rPr>
        <w:t>середньому</w:t>
      </w:r>
      <w:r>
        <w:rPr>
          <w:spacing w:val="-10"/>
          <w:sz w:val="28"/>
        </w:rPr>
        <w:t> </w:t>
      </w:r>
      <w:r>
        <w:rPr>
          <w:sz w:val="28"/>
        </w:rPr>
        <w:t>25-30</w:t>
      </w:r>
      <w:r>
        <w:rPr>
          <w:spacing w:val="-6"/>
          <w:sz w:val="28"/>
        </w:rPr>
        <w:t> </w:t>
      </w:r>
      <w:r>
        <w:rPr>
          <w:sz w:val="28"/>
        </w:rPr>
        <w:t>000</w:t>
      </w:r>
      <w:r>
        <w:rPr>
          <w:spacing w:val="-1"/>
          <w:sz w:val="28"/>
        </w:rPr>
        <w:t> </w:t>
      </w:r>
      <w:r>
        <w:rPr>
          <w:sz w:val="28"/>
        </w:rPr>
        <w:t>тонн.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2" w:lineRule="auto" w:before="0" w:after="0"/>
        <w:ind w:left="840" w:right="278" w:hanging="360"/>
        <w:jc w:val="both"/>
        <w:rPr>
          <w:sz w:val="28"/>
        </w:rPr>
      </w:pPr>
      <w:r>
        <w:rPr>
          <w:sz w:val="28"/>
        </w:rPr>
        <w:t>Агрохімія</w:t>
      </w:r>
      <w:r>
        <w:rPr>
          <w:spacing w:val="1"/>
          <w:sz w:val="28"/>
        </w:rPr>
        <w:t> </w:t>
      </w:r>
      <w:r>
        <w:rPr>
          <w:sz w:val="28"/>
        </w:rPr>
        <w:t>(мінеральні</w:t>
      </w:r>
      <w:r>
        <w:rPr>
          <w:spacing w:val="1"/>
          <w:sz w:val="28"/>
        </w:rPr>
        <w:t> </w:t>
      </w:r>
      <w:r>
        <w:rPr>
          <w:sz w:val="28"/>
        </w:rPr>
        <w:t>добрива,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захисту</w:t>
      </w:r>
      <w:r>
        <w:rPr>
          <w:spacing w:val="1"/>
          <w:sz w:val="28"/>
        </w:rPr>
        <w:t> </w:t>
      </w:r>
      <w:r>
        <w:rPr>
          <w:sz w:val="28"/>
        </w:rPr>
        <w:t>рослин,</w:t>
      </w:r>
      <w:r>
        <w:rPr>
          <w:spacing w:val="1"/>
          <w:sz w:val="28"/>
        </w:rPr>
        <w:t> </w:t>
      </w:r>
      <w:r>
        <w:rPr>
          <w:sz w:val="28"/>
        </w:rPr>
        <w:t>посівний</w:t>
      </w:r>
      <w:r>
        <w:rPr>
          <w:spacing w:val="-67"/>
          <w:sz w:val="28"/>
        </w:rPr>
        <w:t> </w:t>
      </w:r>
      <w:r>
        <w:rPr>
          <w:sz w:val="28"/>
        </w:rPr>
        <w:t>матеріал).</w:t>
      </w:r>
      <w:r>
        <w:rPr>
          <w:spacing w:val="2"/>
          <w:sz w:val="28"/>
        </w:rPr>
        <w:t> </w:t>
      </w:r>
      <w:r>
        <w:rPr>
          <w:sz w:val="28"/>
        </w:rPr>
        <w:t>Мінеральні</w:t>
      </w:r>
      <w:r>
        <w:rPr>
          <w:spacing w:val="-5"/>
          <w:sz w:val="28"/>
        </w:rPr>
        <w:t> </w:t>
      </w:r>
      <w:r>
        <w:rPr>
          <w:sz w:val="28"/>
        </w:rPr>
        <w:t>добрива:</w:t>
      </w:r>
      <w:r>
        <w:rPr>
          <w:spacing w:val="-5"/>
          <w:sz w:val="28"/>
        </w:rPr>
        <w:t> </w:t>
      </w:r>
      <w:r>
        <w:rPr>
          <w:sz w:val="28"/>
        </w:rPr>
        <w:t>азотні,</w:t>
      </w:r>
      <w:r>
        <w:rPr>
          <w:spacing w:val="2"/>
          <w:sz w:val="28"/>
        </w:rPr>
        <w:t> </w:t>
      </w:r>
      <w:r>
        <w:rPr>
          <w:sz w:val="28"/>
        </w:rPr>
        <w:t>прості,</w:t>
      </w:r>
      <w:r>
        <w:rPr>
          <w:spacing w:val="3"/>
          <w:sz w:val="28"/>
        </w:rPr>
        <w:t> </w:t>
      </w:r>
      <w:r>
        <w:rPr>
          <w:sz w:val="28"/>
        </w:rPr>
        <w:t>комплексні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240" w:lineRule="auto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Торгівля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базах</w:t>
      </w:r>
      <w:r>
        <w:rPr>
          <w:spacing w:val="-7"/>
          <w:sz w:val="28"/>
        </w:rPr>
        <w:t> </w:t>
      </w:r>
      <w:r>
        <w:rPr>
          <w:sz w:val="28"/>
        </w:rPr>
        <w:t>Incoterms</w:t>
      </w:r>
      <w:r>
        <w:rPr>
          <w:spacing w:val="-1"/>
          <w:sz w:val="28"/>
        </w:rPr>
        <w:t> </w:t>
      </w:r>
      <w:r>
        <w:rPr>
          <w:sz w:val="28"/>
        </w:rPr>
        <w:t>2010</w:t>
      </w:r>
      <w:r>
        <w:rPr>
          <w:spacing w:val="2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EXW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CIF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350" w:lineRule="auto" w:before="88" w:after="0"/>
        <w:ind w:left="840" w:right="279" w:hanging="360"/>
        <w:jc w:val="left"/>
        <w:rPr>
          <w:sz w:val="28"/>
        </w:rPr>
      </w:pPr>
      <w:r>
        <w:rPr>
          <w:sz w:val="28"/>
        </w:rPr>
        <w:t>Експорт</w:t>
      </w:r>
      <w:r>
        <w:rPr>
          <w:spacing w:val="35"/>
          <w:sz w:val="28"/>
        </w:rPr>
        <w:t> </w:t>
      </w:r>
      <w:r>
        <w:rPr>
          <w:sz w:val="28"/>
        </w:rPr>
        <w:t>зернових</w:t>
      </w:r>
      <w:r>
        <w:rPr>
          <w:spacing w:val="38"/>
          <w:sz w:val="28"/>
        </w:rPr>
        <w:t> </w:t>
      </w:r>
      <w:r>
        <w:rPr>
          <w:sz w:val="28"/>
        </w:rPr>
        <w:t>та</w:t>
      </w:r>
      <w:r>
        <w:rPr>
          <w:spacing w:val="39"/>
          <w:sz w:val="28"/>
        </w:rPr>
        <w:t> </w:t>
      </w:r>
      <w:r>
        <w:rPr>
          <w:sz w:val="28"/>
        </w:rPr>
        <w:t>олійних</w:t>
      </w:r>
      <w:r>
        <w:rPr>
          <w:spacing w:val="32"/>
          <w:sz w:val="28"/>
        </w:rPr>
        <w:t> </w:t>
      </w:r>
      <w:r>
        <w:rPr>
          <w:sz w:val="28"/>
        </w:rPr>
        <w:t>культур</w:t>
      </w:r>
      <w:r>
        <w:rPr>
          <w:spacing w:val="38"/>
          <w:sz w:val="28"/>
        </w:rPr>
        <w:t> </w:t>
      </w:r>
      <w:r>
        <w:rPr>
          <w:sz w:val="28"/>
        </w:rPr>
        <w:t>з</w:t>
      </w:r>
      <w:r>
        <w:rPr>
          <w:spacing w:val="42"/>
          <w:sz w:val="28"/>
        </w:rPr>
        <w:t> </w:t>
      </w:r>
      <w:r>
        <w:rPr>
          <w:sz w:val="28"/>
        </w:rPr>
        <w:t>портів</w:t>
      </w:r>
      <w:r>
        <w:rPr>
          <w:spacing w:val="35"/>
          <w:sz w:val="28"/>
        </w:rPr>
        <w:t> </w:t>
      </w:r>
      <w:r>
        <w:rPr>
          <w:sz w:val="28"/>
        </w:rPr>
        <w:t>України</w:t>
      </w:r>
      <w:r>
        <w:rPr>
          <w:spacing w:val="37"/>
          <w:sz w:val="28"/>
        </w:rPr>
        <w:t> </w:t>
      </w:r>
      <w:r>
        <w:rPr>
          <w:sz w:val="28"/>
        </w:rPr>
        <w:t>по</w:t>
      </w:r>
      <w:r>
        <w:rPr>
          <w:spacing w:val="38"/>
          <w:sz w:val="28"/>
        </w:rPr>
        <w:t> </w:t>
      </w:r>
      <w:r>
        <w:rPr>
          <w:sz w:val="28"/>
        </w:rPr>
        <w:t>GAFTA</w:t>
      </w:r>
      <w:r>
        <w:rPr>
          <w:spacing w:val="33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FOSFA</w:t>
      </w:r>
      <w:r>
        <w:rPr>
          <w:spacing w:val="2"/>
          <w:sz w:val="28"/>
        </w:rPr>
        <w:t> </w:t>
      </w:r>
      <w:r>
        <w:rPr>
          <w:sz w:val="28"/>
        </w:rPr>
        <w:t>[51].</w:t>
      </w:r>
    </w:p>
    <w:p>
      <w:pPr>
        <w:pStyle w:val="BodyText"/>
        <w:spacing w:before="15"/>
        <w:ind w:left="686"/>
      </w:pPr>
      <w:r>
        <w:rPr/>
        <w:t>Компанія</w:t>
      </w:r>
      <w:r>
        <w:rPr>
          <w:spacing w:val="-1"/>
        </w:rPr>
        <w:t> </w:t>
      </w:r>
      <w:r>
        <w:rPr/>
        <w:t>«Галнафтохім».</w:t>
      </w:r>
      <w:r>
        <w:rPr>
          <w:spacing w:val="-4"/>
        </w:rPr>
        <w:t> </w:t>
      </w:r>
      <w:r>
        <w:rPr/>
        <w:t>Сервіси</w:t>
      </w:r>
      <w:r>
        <w:rPr>
          <w:spacing w:val="-4"/>
        </w:rPr>
        <w:t> </w:t>
      </w:r>
      <w:r>
        <w:rPr/>
        <w:t>«Галнафтохім»: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240" w:lineRule="auto" w:before="162" w:after="0"/>
        <w:ind w:left="840" w:right="0" w:hanging="361"/>
        <w:jc w:val="left"/>
        <w:rPr>
          <w:sz w:val="28"/>
        </w:rPr>
      </w:pPr>
      <w:r>
        <w:rPr>
          <w:sz w:val="28"/>
        </w:rPr>
        <w:t>Кваліфіковані</w:t>
      </w:r>
      <w:r>
        <w:rPr>
          <w:spacing w:val="-8"/>
          <w:sz w:val="28"/>
        </w:rPr>
        <w:t> </w:t>
      </w:r>
      <w:r>
        <w:rPr>
          <w:sz w:val="28"/>
        </w:rPr>
        <w:t>консультації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розгалуженій</w:t>
      </w:r>
      <w:r>
        <w:rPr>
          <w:spacing w:val="-4"/>
          <w:sz w:val="28"/>
        </w:rPr>
        <w:t> </w:t>
      </w:r>
      <w:r>
        <w:rPr>
          <w:sz w:val="28"/>
        </w:rPr>
        <w:t>мережі</w:t>
      </w:r>
      <w:r>
        <w:rPr>
          <w:spacing w:val="-8"/>
          <w:sz w:val="28"/>
        </w:rPr>
        <w:t> </w:t>
      </w:r>
      <w:r>
        <w:rPr>
          <w:sz w:val="28"/>
        </w:rPr>
        <w:t>агроцентрів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240" w:lineRule="auto" w:before="156" w:after="0"/>
        <w:ind w:left="840" w:right="0" w:hanging="361"/>
        <w:jc w:val="left"/>
        <w:rPr>
          <w:sz w:val="28"/>
        </w:rPr>
      </w:pPr>
      <w:r>
        <w:rPr>
          <w:sz w:val="28"/>
        </w:rPr>
        <w:t>Мережа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Агроцентрів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спеціалізованих</w:t>
      </w:r>
      <w:r>
        <w:rPr>
          <w:spacing w:val="-9"/>
          <w:sz w:val="28"/>
        </w:rPr>
        <w:t> </w:t>
      </w:r>
      <w:r>
        <w:rPr>
          <w:sz w:val="28"/>
        </w:rPr>
        <w:t>агромагазинів</w:t>
      </w:r>
      <w:r>
        <w:rPr>
          <w:spacing w:val="-7"/>
          <w:sz w:val="28"/>
        </w:rPr>
        <w:t> </w:t>
      </w:r>
      <w:r>
        <w:rPr>
          <w:sz w:val="28"/>
        </w:rPr>
        <w:t>«ФЕРМЕР»</w:t>
      </w:r>
    </w:p>
    <w:p>
      <w:pPr>
        <w:pStyle w:val="ListParagraph"/>
        <w:numPr>
          <w:ilvl w:val="0"/>
          <w:numId w:val="18"/>
        </w:numPr>
        <w:tabs>
          <w:tab w:pos="840" w:val="left" w:leader="none"/>
          <w:tab w:pos="841" w:val="left" w:leader="none"/>
        </w:tabs>
        <w:spacing w:line="352" w:lineRule="auto" w:before="161" w:after="0"/>
        <w:ind w:left="840" w:right="275" w:hanging="360"/>
        <w:jc w:val="left"/>
        <w:rPr>
          <w:sz w:val="28"/>
        </w:rPr>
      </w:pPr>
      <w:r>
        <w:rPr>
          <w:sz w:val="28"/>
        </w:rPr>
        <w:t>Широкий</w:t>
      </w:r>
      <w:r>
        <w:rPr>
          <w:spacing w:val="1"/>
          <w:sz w:val="28"/>
        </w:rPr>
        <w:t> </w:t>
      </w:r>
      <w:r>
        <w:rPr>
          <w:sz w:val="28"/>
        </w:rPr>
        <w:t>асортимент</w:t>
      </w:r>
      <w:r>
        <w:rPr>
          <w:spacing w:val="1"/>
          <w:sz w:val="28"/>
        </w:rPr>
        <w:t> </w:t>
      </w:r>
      <w:r>
        <w:rPr>
          <w:sz w:val="28"/>
        </w:rPr>
        <w:t>товарів</w:t>
      </w:r>
      <w:r>
        <w:rPr>
          <w:spacing w:val="1"/>
          <w:sz w:val="28"/>
        </w:rPr>
        <w:t> </w:t>
      </w:r>
      <w:r>
        <w:rPr>
          <w:sz w:val="28"/>
        </w:rPr>
        <w:t>(у</w:t>
      </w:r>
      <w:r>
        <w:rPr>
          <w:spacing w:val="1"/>
          <w:sz w:val="28"/>
        </w:rPr>
        <w:t> </w:t>
      </w:r>
      <w:r>
        <w:rPr>
          <w:sz w:val="28"/>
        </w:rPr>
        <w:t>продажу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добрива,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й</w:t>
      </w:r>
      <w:r>
        <w:rPr>
          <w:spacing w:val="-67"/>
          <w:sz w:val="28"/>
        </w:rPr>
        <w:t> </w:t>
      </w:r>
      <w:r>
        <w:rPr>
          <w:sz w:val="28"/>
        </w:rPr>
        <w:t>сільгосптехніка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6"/>
          <w:sz w:val="28"/>
        </w:rPr>
        <w:t> </w:t>
      </w:r>
      <w:r>
        <w:rPr>
          <w:sz w:val="28"/>
        </w:rPr>
        <w:t>інші</w:t>
      </w:r>
      <w:r>
        <w:rPr>
          <w:spacing w:val="-4"/>
          <w:sz w:val="28"/>
        </w:rPr>
        <w:t> </w:t>
      </w:r>
      <w:r>
        <w:rPr>
          <w:sz w:val="28"/>
        </w:rPr>
        <w:t>ресурси)</w:t>
      </w:r>
      <w:r>
        <w:rPr>
          <w:spacing w:val="4"/>
          <w:sz w:val="28"/>
        </w:rPr>
        <w:t> </w:t>
      </w:r>
      <w:r>
        <w:rPr>
          <w:sz w:val="28"/>
        </w:rPr>
        <w:t>[52].</w:t>
      </w:r>
    </w:p>
    <w:p>
      <w:pPr>
        <w:pStyle w:val="BodyText"/>
        <w:spacing w:before="12"/>
        <w:ind w:left="480"/>
      </w:pPr>
      <w:r>
        <w:rPr/>
        <w:t>Проведемо</w:t>
      </w:r>
      <w:r>
        <w:rPr>
          <w:spacing w:val="-4"/>
        </w:rPr>
        <w:t> </w:t>
      </w:r>
      <w:r>
        <w:rPr/>
        <w:t>покомпонентний</w:t>
      </w:r>
      <w:r>
        <w:rPr>
          <w:spacing w:val="1"/>
        </w:rPr>
        <w:t> </w:t>
      </w:r>
      <w:r>
        <w:rPr/>
        <w:t>аналіз</w:t>
      </w:r>
      <w:r>
        <w:rPr>
          <w:spacing w:val="-2"/>
        </w:rPr>
        <w:t> </w:t>
      </w:r>
      <w:r>
        <w:rPr/>
        <w:t>конкурентів</w:t>
      </w:r>
      <w:r>
        <w:rPr>
          <w:spacing w:val="-6"/>
        </w:rPr>
        <w:t> </w:t>
      </w:r>
      <w:r>
        <w:rPr/>
        <w:t>в</w:t>
      </w:r>
      <w:r>
        <w:rPr>
          <w:spacing w:val="-4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2.15.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26"/>
        </w:rPr>
      </w:pPr>
    </w:p>
    <w:p>
      <w:pPr>
        <w:pStyle w:val="BodyText"/>
        <w:ind w:left="480"/>
      </w:pPr>
      <w:r>
        <w:rPr/>
        <w:t>Таблиця</w:t>
      </w:r>
      <w:r>
        <w:rPr>
          <w:spacing w:val="-4"/>
        </w:rPr>
        <w:t> </w:t>
      </w:r>
      <w:r>
        <w:rPr/>
        <w:t>2.15</w:t>
      </w:r>
      <w:r>
        <w:rPr>
          <w:spacing w:val="-4"/>
        </w:rPr>
        <w:t> </w:t>
      </w:r>
      <w:r>
        <w:rPr/>
        <w:t>—</w:t>
      </w:r>
      <w:r>
        <w:rPr>
          <w:spacing w:val="-4"/>
        </w:rPr>
        <w:t> </w:t>
      </w:r>
      <w:r>
        <w:rPr/>
        <w:t>Покомпонентний</w:t>
      </w:r>
      <w:r>
        <w:rPr>
          <w:spacing w:val="-4"/>
        </w:rPr>
        <w:t> </w:t>
      </w:r>
      <w:r>
        <w:rPr/>
        <w:t>аналіз конкурентів</w:t>
      </w:r>
      <w:r>
        <w:rPr>
          <w:spacing w:val="-6"/>
        </w:rPr>
        <w:t> </w:t>
      </w:r>
      <w:r>
        <w:rPr/>
        <w:t>за</w:t>
      </w:r>
      <w:r>
        <w:rPr>
          <w:spacing w:val="-3"/>
        </w:rPr>
        <w:t> </w:t>
      </w:r>
      <w:r>
        <w:rPr/>
        <w:t>М.</w:t>
      </w:r>
      <w:r>
        <w:rPr>
          <w:spacing w:val="-1"/>
        </w:rPr>
        <w:t> </w:t>
      </w:r>
      <w:r>
        <w:rPr/>
        <w:t>Портером</w:t>
      </w:r>
    </w:p>
    <w:p>
      <w:pPr>
        <w:pStyle w:val="BodyText"/>
        <w:spacing w:before="8" w:after="1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79"/>
        <w:gridCol w:w="1844"/>
        <w:gridCol w:w="1988"/>
        <w:gridCol w:w="1844"/>
        <w:gridCol w:w="1696"/>
      </w:tblGrid>
      <w:tr>
        <w:trPr>
          <w:trHeight w:val="1103" w:hRule="atLeast"/>
        </w:trPr>
        <w:tc>
          <w:tcPr>
            <w:tcW w:w="1979" w:type="dxa"/>
          </w:tcPr>
          <w:p>
            <w:pPr>
              <w:pStyle w:val="TableParagraph"/>
              <w:spacing w:before="126"/>
              <w:ind w:left="240" w:right="225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Найменування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конкурента</w:t>
            </w:r>
          </w:p>
        </w:tc>
        <w:tc>
          <w:tcPr>
            <w:tcW w:w="1844" w:type="dxa"/>
          </w:tcPr>
          <w:p>
            <w:pPr>
              <w:pStyle w:val="TableParagraph"/>
              <w:ind w:left="210" w:right="195" w:hanging="6"/>
              <w:jc w:val="center"/>
              <w:rPr>
                <w:sz w:val="24"/>
              </w:rPr>
            </w:pPr>
            <w:r>
              <w:rPr>
                <w:sz w:val="24"/>
              </w:rPr>
              <w:t>Уявлення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 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галузь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своє</w:t>
            </w:r>
          </w:p>
          <w:p>
            <w:pPr>
              <w:pStyle w:val="TableParagraph"/>
              <w:spacing w:line="264" w:lineRule="exact"/>
              <w:ind w:left="116" w:right="111"/>
              <w:jc w:val="center"/>
              <w:rPr>
                <w:sz w:val="24"/>
              </w:rPr>
            </w:pPr>
            <w:r>
              <w:rPr>
                <w:sz w:val="24"/>
              </w:rPr>
              <w:t>місце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ній</w:t>
            </w:r>
          </w:p>
        </w:tc>
        <w:tc>
          <w:tcPr>
            <w:tcW w:w="1988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527" w:right="515" w:firstLine="24"/>
              <w:rPr>
                <w:sz w:val="24"/>
              </w:rPr>
            </w:pPr>
            <w:r>
              <w:rPr>
                <w:sz w:val="24"/>
              </w:rPr>
              <w:t>Поточна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1844" w:type="dxa"/>
          </w:tcPr>
          <w:p>
            <w:pPr>
              <w:pStyle w:val="TableParagraph"/>
              <w:spacing w:before="126"/>
              <w:ind w:left="119" w:right="102" w:firstLine="4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(сильні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слабкі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сторони)</w:t>
            </w:r>
          </w:p>
        </w:tc>
        <w:tc>
          <w:tcPr>
            <w:tcW w:w="169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28"/>
              <w:rPr>
                <w:sz w:val="24"/>
              </w:rPr>
            </w:pPr>
            <w:r>
              <w:rPr>
                <w:sz w:val="24"/>
              </w:rPr>
              <w:t>Майбутні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цілі</w:t>
            </w:r>
          </w:p>
        </w:tc>
      </w:tr>
      <w:tr>
        <w:trPr>
          <w:trHeight w:val="2208" w:hRule="atLeast"/>
        </w:trPr>
        <w:tc>
          <w:tcPr>
            <w:tcW w:w="197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ind w:left="191" w:right="177"/>
              <w:jc w:val="center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«Ерідон»</w:t>
            </w:r>
          </w:p>
        </w:tc>
        <w:tc>
          <w:tcPr>
            <w:tcW w:w="1844" w:type="dxa"/>
          </w:tcPr>
          <w:p>
            <w:pPr>
              <w:pStyle w:val="TableParagraph"/>
              <w:ind w:left="124" w:right="108" w:hanging="7"/>
              <w:jc w:val="center"/>
              <w:rPr>
                <w:sz w:val="24"/>
              </w:rPr>
            </w:pPr>
            <w:r>
              <w:rPr>
                <w:sz w:val="24"/>
              </w:rPr>
              <w:t>Лідер ринку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головний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експерт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категорії,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тільки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добрива,</w:t>
            </w:r>
          </w:p>
          <w:p>
            <w:pPr>
              <w:pStyle w:val="TableParagraph"/>
              <w:spacing w:line="274" w:lineRule="exact"/>
              <w:ind w:left="200" w:right="193" w:firstLine="6"/>
              <w:jc w:val="center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зерно та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інші</w:t>
            </w:r>
            <w:r>
              <w:rPr>
                <w:spacing w:val="-13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9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33"/>
              </w:rPr>
            </w:pPr>
          </w:p>
          <w:p>
            <w:pPr>
              <w:pStyle w:val="TableParagraph"/>
              <w:ind w:left="210" w:right="201" w:hanging="5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експерта </w:t>
            </w:r>
            <w:r>
              <w:rPr>
                <w:sz w:val="24"/>
              </w:rPr>
              <w:t>(лідер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ніші)</w:t>
            </w:r>
          </w:p>
        </w:tc>
        <w:tc>
          <w:tcPr>
            <w:tcW w:w="1844" w:type="dxa"/>
          </w:tcPr>
          <w:p>
            <w:pPr>
              <w:pStyle w:val="TableParagraph"/>
              <w:spacing w:before="126"/>
              <w:ind w:left="114" w:right="92" w:hanging="14"/>
              <w:jc w:val="center"/>
              <w:rPr>
                <w:sz w:val="24"/>
              </w:rPr>
            </w:pPr>
            <w:r>
              <w:rPr>
                <w:sz w:val="24"/>
              </w:rPr>
              <w:t>Нарощення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послуг </w:t>
            </w:r>
            <w:r>
              <w:rPr>
                <w:sz w:val="24"/>
              </w:rPr>
              <w:t>у зв'язку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достатніми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інвестиціями</w:t>
            </w:r>
          </w:p>
        </w:tc>
        <w:tc>
          <w:tcPr>
            <w:tcW w:w="169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42" w:lineRule="auto" w:before="219"/>
              <w:ind w:left="234" w:right="148" w:hanging="72"/>
              <w:rPr>
                <w:sz w:val="24"/>
              </w:rPr>
            </w:pPr>
            <w:r>
              <w:rPr>
                <w:sz w:val="24"/>
              </w:rPr>
              <w:t>Поглиблення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 своїй ніші</w:t>
            </w:r>
          </w:p>
        </w:tc>
      </w:tr>
      <w:tr>
        <w:trPr>
          <w:trHeight w:val="1103" w:hRule="atLeast"/>
        </w:trPr>
        <w:tc>
          <w:tcPr>
            <w:tcW w:w="1979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238" w:right="225"/>
              <w:jc w:val="center"/>
              <w:rPr>
                <w:sz w:val="24"/>
              </w:rPr>
            </w:pPr>
            <w:r>
              <w:rPr>
                <w:sz w:val="24"/>
              </w:rPr>
              <w:t>«Солагро»</w:t>
            </w:r>
          </w:p>
        </w:tc>
        <w:tc>
          <w:tcPr>
            <w:tcW w:w="1844" w:type="dxa"/>
          </w:tcPr>
          <w:p>
            <w:pPr>
              <w:pStyle w:val="TableParagraph"/>
              <w:ind w:left="128" w:right="116" w:firstLine="148"/>
              <w:jc w:val="both"/>
              <w:rPr>
                <w:sz w:val="24"/>
              </w:rPr>
            </w:pPr>
            <w:r>
              <w:rPr>
                <w:sz w:val="24"/>
              </w:rPr>
              <w:t>Різноманітні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види добрив,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великий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спектр</w:t>
            </w:r>
          </w:p>
          <w:p>
            <w:pPr>
              <w:pStyle w:val="TableParagraph"/>
              <w:spacing w:line="264" w:lineRule="exact"/>
              <w:ind w:left="575"/>
              <w:rPr>
                <w:sz w:val="24"/>
              </w:rPr>
            </w:pPr>
            <w:r>
              <w:rPr>
                <w:sz w:val="24"/>
              </w:rPr>
              <w:t>послуг</w:t>
            </w:r>
          </w:p>
        </w:tc>
        <w:tc>
          <w:tcPr>
            <w:tcW w:w="1988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220" w:right="213" w:firstLine="283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виклику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лідера</w:t>
            </w:r>
          </w:p>
        </w:tc>
        <w:tc>
          <w:tcPr>
            <w:tcW w:w="1844" w:type="dxa"/>
          </w:tcPr>
          <w:p>
            <w:pPr>
              <w:pStyle w:val="TableParagraph"/>
              <w:ind w:left="121" w:right="111"/>
              <w:jc w:val="center"/>
              <w:rPr>
                <w:sz w:val="24"/>
              </w:rPr>
            </w:pPr>
            <w:r>
              <w:rPr>
                <w:sz w:val="24"/>
              </w:rPr>
              <w:t>Агротрейдинг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експорт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олійних</w:t>
            </w:r>
          </w:p>
          <w:p>
            <w:pPr>
              <w:pStyle w:val="TableParagraph"/>
              <w:spacing w:line="264" w:lineRule="exact"/>
              <w:ind w:left="117" w:right="111"/>
              <w:jc w:val="center"/>
              <w:rPr>
                <w:sz w:val="24"/>
              </w:rPr>
            </w:pPr>
            <w:r>
              <w:rPr>
                <w:sz w:val="24"/>
              </w:rPr>
              <w:t>культур</w:t>
            </w:r>
          </w:p>
        </w:tc>
        <w:tc>
          <w:tcPr>
            <w:tcW w:w="1696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 w:before="1"/>
              <w:ind w:left="536" w:right="149" w:hanging="375"/>
              <w:rPr>
                <w:sz w:val="24"/>
              </w:rPr>
            </w:pPr>
            <w:r>
              <w:rPr>
                <w:sz w:val="24"/>
              </w:rPr>
              <w:t>Поглиблення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  <w:tr>
        <w:trPr>
          <w:trHeight w:val="2208" w:hRule="atLeast"/>
        </w:trPr>
        <w:tc>
          <w:tcPr>
            <w:tcW w:w="197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20"/>
              <w:ind w:left="238" w:right="225"/>
              <w:jc w:val="center"/>
              <w:rPr>
                <w:sz w:val="24"/>
              </w:rPr>
            </w:pPr>
            <w:r>
              <w:rPr>
                <w:sz w:val="24"/>
              </w:rPr>
              <w:t>Прат</w:t>
            </w:r>
          </w:p>
          <w:p>
            <w:pPr>
              <w:pStyle w:val="TableParagraph"/>
              <w:spacing w:before="2"/>
              <w:ind w:left="191" w:right="178"/>
              <w:jc w:val="center"/>
              <w:rPr>
                <w:sz w:val="24"/>
              </w:rPr>
            </w:pPr>
            <w:r>
              <w:rPr>
                <w:sz w:val="24"/>
              </w:rPr>
              <w:t>«Галнафтохім»</w:t>
            </w:r>
          </w:p>
        </w:tc>
        <w:tc>
          <w:tcPr>
            <w:tcW w:w="1844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133" w:right="124" w:firstLine="13"/>
              <w:jc w:val="center"/>
              <w:rPr>
                <w:sz w:val="24"/>
              </w:rPr>
            </w:pPr>
            <w:r>
              <w:rPr>
                <w:sz w:val="24"/>
              </w:rPr>
              <w:t>Різноманітні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послуг, мережа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агроцентрів</w:t>
            </w:r>
          </w:p>
        </w:tc>
        <w:tc>
          <w:tcPr>
            <w:tcW w:w="1988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ind w:left="153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лідера</w:t>
            </w:r>
          </w:p>
        </w:tc>
        <w:tc>
          <w:tcPr>
            <w:tcW w:w="1844" w:type="dxa"/>
          </w:tcPr>
          <w:p>
            <w:pPr>
              <w:pStyle w:val="TableParagraph"/>
              <w:ind w:left="123" w:right="111" w:firstLine="4"/>
              <w:jc w:val="center"/>
              <w:rPr>
                <w:sz w:val="24"/>
              </w:rPr>
            </w:pPr>
            <w:r>
              <w:rPr>
                <w:sz w:val="24"/>
              </w:rPr>
              <w:t>Широкий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добрива,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техніка,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розширення</w:t>
            </w:r>
          </w:p>
          <w:p>
            <w:pPr>
              <w:pStyle w:val="TableParagraph"/>
              <w:spacing w:line="274" w:lineRule="exact"/>
              <w:ind w:left="123" w:right="111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мережі </w:t>
            </w:r>
            <w:r>
              <w:rPr>
                <w:sz w:val="24"/>
              </w:rPr>
              <w:t>власних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магазинів</w:t>
            </w:r>
          </w:p>
        </w:tc>
        <w:tc>
          <w:tcPr>
            <w:tcW w:w="169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42" w:lineRule="auto" w:before="220"/>
              <w:ind w:left="311" w:right="181" w:hanging="111"/>
              <w:rPr>
                <w:sz w:val="24"/>
              </w:rPr>
            </w:pPr>
            <w:r>
              <w:rPr>
                <w:sz w:val="24"/>
              </w:rPr>
              <w:t>Лідерство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витратами</w:t>
            </w: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357" w:lineRule="auto"/>
        <w:ind w:left="119" w:right="43" w:firstLine="566"/>
      </w:pPr>
      <w:r>
        <w:rPr/>
        <w:t>Розглянемо</w:t>
      </w:r>
      <w:r>
        <w:rPr>
          <w:spacing w:val="-8"/>
        </w:rPr>
        <w:t> </w:t>
      </w:r>
      <w:r>
        <w:rPr/>
        <w:t>дії</w:t>
      </w:r>
      <w:r>
        <w:rPr>
          <w:spacing w:val="-8"/>
        </w:rPr>
        <w:t> </w:t>
      </w:r>
      <w:r>
        <w:rPr/>
        <w:t>найбільш</w:t>
      </w:r>
      <w:r>
        <w:rPr>
          <w:spacing w:val="-2"/>
        </w:rPr>
        <w:t> </w:t>
      </w:r>
      <w:r>
        <w:rPr/>
        <w:t>небезпечних</w:t>
      </w:r>
      <w:r>
        <w:rPr>
          <w:spacing w:val="-12"/>
        </w:rPr>
        <w:t> </w:t>
      </w:r>
      <w:r>
        <w:rPr/>
        <w:t>конкурентів</w:t>
      </w:r>
      <w:r>
        <w:rPr>
          <w:spacing w:val="-11"/>
        </w:rPr>
        <w:t> </w:t>
      </w:r>
      <w:r>
        <w:rPr/>
        <w:t>за</w:t>
      </w:r>
      <w:r>
        <w:rPr>
          <w:spacing w:val="-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зміни</w:t>
      </w:r>
      <w:r>
        <w:rPr>
          <w:spacing w:val="-4"/>
        </w:rPr>
        <w:t> </w:t>
      </w:r>
      <w:r>
        <w:rPr/>
        <w:t>попиту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мінеральні</w:t>
      </w:r>
      <w:r>
        <w:rPr>
          <w:spacing w:val="-4"/>
        </w:rPr>
        <w:t> </w:t>
      </w:r>
      <w:r>
        <w:rPr/>
        <w:t>добрива</w:t>
      </w:r>
      <w:r>
        <w:rPr>
          <w:spacing w:val="7"/>
        </w:rPr>
        <w:t> </w:t>
      </w:r>
      <w:r>
        <w:rPr/>
        <w:t>в таблиці</w:t>
      </w:r>
      <w:r>
        <w:rPr>
          <w:spacing w:val="-5"/>
        </w:rPr>
        <w:t> </w:t>
      </w:r>
      <w:r>
        <w:rPr/>
        <w:t>2.16.</w:t>
      </w:r>
    </w:p>
    <w:p>
      <w:pPr>
        <w:pStyle w:val="BodyText"/>
        <w:spacing w:before="8"/>
        <w:rPr>
          <w:sz w:val="42"/>
        </w:rPr>
      </w:pPr>
    </w:p>
    <w:p>
      <w:pPr>
        <w:pStyle w:val="BodyText"/>
        <w:ind w:left="825"/>
      </w:pPr>
      <w:r>
        <w:rPr/>
        <w:t>Таблиця</w:t>
      </w:r>
      <w:r>
        <w:rPr>
          <w:spacing w:val="-3"/>
        </w:rPr>
        <w:t> </w:t>
      </w:r>
      <w:r>
        <w:rPr/>
        <w:t>2.16</w:t>
      </w:r>
      <w:r>
        <w:rPr>
          <w:spacing w:val="-2"/>
        </w:rPr>
        <w:t> </w:t>
      </w:r>
      <w:r>
        <w:rPr/>
        <w:t>—</w:t>
      </w:r>
      <w:r>
        <w:rPr>
          <w:spacing w:val="-2"/>
        </w:rPr>
        <w:t> </w:t>
      </w:r>
      <w:r>
        <w:rPr/>
        <w:t>Аналіз</w:t>
      </w:r>
      <w:r>
        <w:rPr>
          <w:spacing w:val="-2"/>
        </w:rPr>
        <w:t> </w:t>
      </w:r>
      <w:r>
        <w:rPr/>
        <w:t>реакції</w:t>
      </w:r>
      <w:r>
        <w:rPr>
          <w:spacing w:val="-4"/>
        </w:rPr>
        <w:t> </w:t>
      </w:r>
      <w:r>
        <w:rPr/>
        <w:t>ННК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зміни</w:t>
      </w:r>
      <w:r>
        <w:rPr>
          <w:spacing w:val="-3"/>
        </w:rPr>
        <w:t> </w:t>
      </w:r>
      <w:r>
        <w:rPr/>
        <w:t>попиту</w:t>
      </w:r>
    </w:p>
    <w:p>
      <w:pPr>
        <w:spacing w:after="0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6"/>
        <w:gridCol w:w="3544"/>
        <w:gridCol w:w="3400"/>
      </w:tblGrid>
      <w:tr>
        <w:trPr>
          <w:trHeight w:val="412" w:hRule="atLeast"/>
        </w:trPr>
        <w:tc>
          <w:tcPr>
            <w:tcW w:w="2406" w:type="dxa"/>
          </w:tcPr>
          <w:p>
            <w:pPr>
              <w:pStyle w:val="TableParagraph"/>
              <w:spacing w:line="268" w:lineRule="exact"/>
              <w:ind w:left="149" w:right="140"/>
              <w:jc w:val="center"/>
              <w:rPr>
                <w:sz w:val="24"/>
              </w:rPr>
            </w:pPr>
            <w:r>
              <w:rPr>
                <w:sz w:val="24"/>
              </w:rPr>
              <w:t>Найменування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ННК</w:t>
            </w:r>
          </w:p>
        </w:tc>
        <w:tc>
          <w:tcPr>
            <w:tcW w:w="3544" w:type="dxa"/>
          </w:tcPr>
          <w:p>
            <w:pPr>
              <w:pStyle w:val="TableParagraph"/>
              <w:spacing w:line="268" w:lineRule="exact"/>
              <w:ind w:left="777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  <w:tc>
          <w:tcPr>
            <w:tcW w:w="3400" w:type="dxa"/>
          </w:tcPr>
          <w:p>
            <w:pPr>
              <w:pStyle w:val="TableParagraph"/>
              <w:spacing w:line="268" w:lineRule="exact"/>
              <w:ind w:left="210" w:right="195"/>
              <w:jc w:val="center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</w:tr>
      <w:tr>
        <w:trPr>
          <w:trHeight w:val="1104" w:hRule="atLeast"/>
        </w:trPr>
        <w:tc>
          <w:tcPr>
            <w:tcW w:w="240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9"/>
              <w:ind w:left="149" w:right="140"/>
              <w:jc w:val="center"/>
              <w:rPr>
                <w:sz w:val="20"/>
              </w:rPr>
            </w:pPr>
            <w:r>
              <w:rPr>
                <w:sz w:val="20"/>
              </w:rPr>
              <w:t>ТОВ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«Ерідон»</w:t>
            </w:r>
          </w:p>
        </w:tc>
        <w:tc>
          <w:tcPr>
            <w:tcW w:w="3544" w:type="dxa"/>
          </w:tcPr>
          <w:p>
            <w:pPr>
              <w:pStyle w:val="TableParagraph"/>
              <w:ind w:left="177" w:right="164" w:hanging="2"/>
              <w:jc w:val="center"/>
              <w:rPr>
                <w:sz w:val="24"/>
              </w:rPr>
            </w:pPr>
            <w:r>
              <w:rPr>
                <w:sz w:val="24"/>
              </w:rPr>
              <w:t>Інтенсифікація збуту,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спеціалізація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своїх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сегментах,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поглиблення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ринку,</w:t>
            </w:r>
          </w:p>
          <w:p>
            <w:pPr>
              <w:pStyle w:val="TableParagraph"/>
              <w:spacing w:line="261" w:lineRule="exact"/>
              <w:ind w:left="151" w:right="148"/>
              <w:jc w:val="center"/>
              <w:rPr>
                <w:sz w:val="24"/>
              </w:rPr>
            </w:pPr>
            <w:r>
              <w:rPr>
                <w:sz w:val="24"/>
              </w:rPr>
              <w:t>додавання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</w:tc>
        <w:tc>
          <w:tcPr>
            <w:tcW w:w="3400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203" w:right="195"/>
              <w:jc w:val="center"/>
              <w:rPr>
                <w:sz w:val="24"/>
              </w:rPr>
            </w:pPr>
            <w:r>
              <w:rPr>
                <w:sz w:val="24"/>
              </w:rPr>
              <w:t>Лідерство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витратами</w:t>
            </w:r>
          </w:p>
        </w:tc>
      </w:tr>
      <w:tr>
        <w:trPr>
          <w:trHeight w:val="1382" w:hRule="atLeast"/>
        </w:trPr>
        <w:tc>
          <w:tcPr>
            <w:tcW w:w="240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ind w:left="149" w:right="136"/>
              <w:jc w:val="center"/>
              <w:rPr>
                <w:sz w:val="20"/>
              </w:rPr>
            </w:pPr>
            <w:r>
              <w:rPr>
                <w:sz w:val="20"/>
              </w:rPr>
              <w:t>«Солагро»</w:t>
            </w:r>
          </w:p>
        </w:tc>
        <w:tc>
          <w:tcPr>
            <w:tcW w:w="35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57" w:right="145"/>
              <w:jc w:val="center"/>
              <w:rPr>
                <w:sz w:val="24"/>
              </w:rPr>
            </w:pPr>
            <w:r>
              <w:rPr>
                <w:sz w:val="24"/>
              </w:rPr>
              <w:t>Інтенсифікація виробництва,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диверсифікація,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кредитування</w:t>
            </w:r>
          </w:p>
        </w:tc>
        <w:tc>
          <w:tcPr>
            <w:tcW w:w="3400" w:type="dxa"/>
          </w:tcPr>
          <w:p>
            <w:pPr>
              <w:pStyle w:val="TableParagraph"/>
              <w:ind w:left="210" w:right="195"/>
              <w:jc w:val="center"/>
              <w:rPr>
                <w:sz w:val="24"/>
              </w:rPr>
            </w:pPr>
            <w:r>
              <w:rPr>
                <w:sz w:val="24"/>
              </w:rPr>
              <w:t>Виведення з ринку збиткової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продукції, переорієнтація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прибуткові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товари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74" w:lineRule="exact"/>
              <w:ind w:left="210" w:right="187"/>
              <w:jc w:val="center"/>
              <w:rPr>
                <w:sz w:val="24"/>
              </w:rPr>
            </w:pPr>
            <w:r>
              <w:rPr>
                <w:sz w:val="24"/>
              </w:rPr>
              <w:t>асортименту, додаткові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</w:tr>
      <w:tr>
        <w:trPr>
          <w:trHeight w:val="1103" w:hRule="atLeast"/>
        </w:trPr>
        <w:tc>
          <w:tcPr>
            <w:tcW w:w="240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9"/>
              <w:ind w:left="149" w:right="136"/>
              <w:jc w:val="center"/>
              <w:rPr>
                <w:sz w:val="20"/>
              </w:rPr>
            </w:pPr>
            <w:r>
              <w:rPr>
                <w:sz w:val="20"/>
              </w:rPr>
              <w:t>Прат «Галнафтохім»</w:t>
            </w:r>
          </w:p>
        </w:tc>
        <w:tc>
          <w:tcPr>
            <w:tcW w:w="3544" w:type="dxa"/>
          </w:tcPr>
          <w:p>
            <w:pPr>
              <w:pStyle w:val="TableParagraph"/>
              <w:spacing w:before="126"/>
              <w:ind w:left="157" w:right="148"/>
              <w:jc w:val="center"/>
              <w:rPr>
                <w:sz w:val="24"/>
              </w:rPr>
            </w:pPr>
            <w:r>
              <w:rPr>
                <w:sz w:val="24"/>
              </w:rPr>
              <w:t>Інтенсифікація виробництва,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виведення нових товарів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ринок,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додавання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послуг</w:t>
            </w:r>
          </w:p>
        </w:tc>
        <w:tc>
          <w:tcPr>
            <w:tcW w:w="3400" w:type="dxa"/>
          </w:tcPr>
          <w:p>
            <w:pPr>
              <w:pStyle w:val="TableParagraph"/>
              <w:ind w:left="210" w:right="195"/>
              <w:jc w:val="center"/>
              <w:rPr>
                <w:sz w:val="24"/>
              </w:rPr>
            </w:pPr>
            <w:r>
              <w:rPr>
                <w:sz w:val="24"/>
              </w:rPr>
              <w:t>Виведення з ринку збиткової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стимулювання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прибуткову</w:t>
            </w:r>
          </w:p>
          <w:p>
            <w:pPr>
              <w:pStyle w:val="TableParagraph"/>
              <w:spacing w:line="264" w:lineRule="exact"/>
              <w:ind w:left="195" w:right="195"/>
              <w:jc w:val="center"/>
              <w:rPr>
                <w:sz w:val="24"/>
              </w:rPr>
            </w:pPr>
            <w:r>
              <w:rPr>
                <w:sz w:val="24"/>
              </w:rPr>
              <w:t>продукцію.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362" w:lineRule="auto" w:before="254"/>
        <w:ind w:left="119" w:right="281" w:firstLine="706"/>
        <w:jc w:val="both"/>
      </w:pP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конкуренції,</w:t>
      </w:r>
      <w:r>
        <w:rPr>
          <w:spacing w:val="1"/>
        </w:rPr>
        <w:t> </w:t>
      </w:r>
      <w:r>
        <w:rPr/>
        <w:t>визначимо її</w:t>
      </w:r>
      <w:r>
        <w:rPr>
          <w:spacing w:val="-6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характеристики на</w:t>
      </w:r>
      <w:r>
        <w:rPr>
          <w:spacing w:val="7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2.17.</w:t>
      </w:r>
    </w:p>
    <w:p>
      <w:pPr>
        <w:pStyle w:val="BodyText"/>
        <w:spacing w:before="155"/>
        <w:ind w:left="825"/>
        <w:jc w:val="both"/>
      </w:pPr>
      <w:r>
        <w:rPr/>
        <w:t>Таблиця</w:t>
      </w:r>
      <w:r>
        <w:rPr>
          <w:spacing w:val="-3"/>
        </w:rPr>
        <w:t> </w:t>
      </w:r>
      <w:r>
        <w:rPr/>
        <w:t>2.17</w:t>
      </w:r>
      <w:r>
        <w:rPr>
          <w:spacing w:val="-3"/>
        </w:rPr>
        <w:t> </w:t>
      </w:r>
      <w:r>
        <w:rPr/>
        <w:t>—</w:t>
      </w:r>
      <w:r>
        <w:rPr>
          <w:spacing w:val="-3"/>
        </w:rPr>
        <w:t> </w:t>
      </w:r>
      <w:r>
        <w:rPr/>
        <w:t>Характеристика</w:t>
      </w:r>
      <w:r>
        <w:rPr>
          <w:spacing w:val="-3"/>
        </w:rPr>
        <w:t> </w:t>
      </w:r>
      <w:r>
        <w:rPr/>
        <w:t>пропозиції</w:t>
      </w:r>
    </w:p>
    <w:p>
      <w:pPr>
        <w:pStyle w:val="BodyText"/>
        <w:spacing w:before="9" w:after="1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33"/>
        <w:gridCol w:w="4043"/>
        <w:gridCol w:w="2574"/>
      </w:tblGrid>
      <w:tr>
        <w:trPr>
          <w:trHeight w:val="551" w:hRule="atLeast"/>
        </w:trPr>
        <w:tc>
          <w:tcPr>
            <w:tcW w:w="2733" w:type="dxa"/>
          </w:tcPr>
          <w:p>
            <w:pPr>
              <w:pStyle w:val="TableParagraph"/>
              <w:spacing w:line="267" w:lineRule="exact"/>
              <w:ind w:left="257" w:right="241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природної</w:t>
            </w:r>
          </w:p>
          <w:p>
            <w:pPr>
              <w:pStyle w:val="TableParagraph"/>
              <w:spacing w:line="265" w:lineRule="exact"/>
              <w:ind w:left="257" w:right="247"/>
              <w:jc w:val="center"/>
              <w:rPr>
                <w:sz w:val="24"/>
              </w:rPr>
            </w:pPr>
            <w:r>
              <w:rPr>
                <w:sz w:val="24"/>
              </w:rPr>
              <w:t>конкуренції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 ринку</w:t>
            </w:r>
          </w:p>
        </w:tc>
        <w:tc>
          <w:tcPr>
            <w:tcW w:w="4043" w:type="dxa"/>
          </w:tcPr>
          <w:p>
            <w:pPr>
              <w:pStyle w:val="TableParagraph"/>
              <w:spacing w:before="126"/>
              <w:ind w:left="945"/>
              <w:rPr>
                <w:sz w:val="24"/>
              </w:rPr>
            </w:pPr>
            <w:r>
              <w:rPr>
                <w:sz w:val="24"/>
              </w:rPr>
              <w:t>В чому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проявляється</w:t>
            </w:r>
          </w:p>
        </w:tc>
        <w:tc>
          <w:tcPr>
            <w:tcW w:w="2574" w:type="dxa"/>
          </w:tcPr>
          <w:p>
            <w:pPr>
              <w:pStyle w:val="TableParagraph"/>
              <w:spacing w:before="126"/>
              <w:ind w:left="431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1377" w:hRule="atLeast"/>
        </w:trPr>
        <w:tc>
          <w:tcPr>
            <w:tcW w:w="2733" w:type="dxa"/>
          </w:tcPr>
          <w:p>
            <w:pPr>
              <w:pStyle w:val="TableParagraph"/>
              <w:ind w:left="187" w:right="171" w:hanging="8"/>
              <w:jc w:val="center"/>
              <w:rPr>
                <w:sz w:val="24"/>
              </w:rPr>
            </w:pPr>
            <w:r>
              <w:rPr>
                <w:sz w:val="24"/>
              </w:rPr>
              <w:t>Природній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 ринку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диференційована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олігополістична</w:t>
            </w:r>
          </w:p>
          <w:p>
            <w:pPr>
              <w:pStyle w:val="TableParagraph"/>
              <w:spacing w:line="261" w:lineRule="exact"/>
              <w:ind w:left="249" w:right="247"/>
              <w:jc w:val="center"/>
              <w:rPr>
                <w:sz w:val="24"/>
              </w:rPr>
            </w:pPr>
            <w:r>
              <w:rPr>
                <w:sz w:val="24"/>
              </w:rPr>
              <w:t>конкуренція</w:t>
            </w:r>
          </w:p>
        </w:tc>
        <w:tc>
          <w:tcPr>
            <w:tcW w:w="4043" w:type="dxa"/>
          </w:tcPr>
          <w:p>
            <w:pPr>
              <w:pStyle w:val="TableParagraph"/>
              <w:ind w:left="205" w:right="201" w:hanging="4"/>
              <w:jc w:val="center"/>
              <w:rPr>
                <w:sz w:val="24"/>
              </w:rPr>
            </w:pPr>
            <w:r>
              <w:rPr>
                <w:sz w:val="24"/>
              </w:rPr>
              <w:t>Невелика кількість продавців,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умовах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цінової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ринку з високими бар’єрами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продають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високодиференційовані</w:t>
            </w:r>
          </w:p>
          <w:p>
            <w:pPr>
              <w:pStyle w:val="TableParagraph"/>
              <w:spacing w:line="261" w:lineRule="exact"/>
              <w:ind w:left="157" w:right="152"/>
              <w:jc w:val="center"/>
              <w:rPr>
                <w:sz w:val="24"/>
              </w:rPr>
            </w:pPr>
            <w:r>
              <w:rPr>
                <w:sz w:val="24"/>
              </w:rPr>
              <w:t>товари.</w:t>
            </w:r>
          </w:p>
        </w:tc>
        <w:tc>
          <w:tcPr>
            <w:tcW w:w="2574" w:type="dxa"/>
          </w:tcPr>
          <w:p>
            <w:pPr>
              <w:pStyle w:val="TableParagraph"/>
              <w:ind w:left="436" w:right="422" w:firstLine="62"/>
              <w:jc w:val="both"/>
              <w:rPr>
                <w:sz w:val="24"/>
              </w:rPr>
            </w:pPr>
            <w:r>
              <w:rPr>
                <w:sz w:val="24"/>
              </w:rPr>
              <w:t>Диференціація,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нарощення сили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торгової марки.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Концентрація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1" w:lineRule="exact"/>
              <w:ind w:left="229"/>
              <w:jc w:val="both"/>
              <w:rPr>
                <w:sz w:val="24"/>
              </w:rPr>
            </w:pPr>
            <w:r>
              <w:rPr>
                <w:sz w:val="24"/>
              </w:rPr>
              <w:t>основних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сегментах.</w:t>
            </w:r>
          </w:p>
        </w:tc>
      </w:tr>
      <w:tr>
        <w:trPr>
          <w:trHeight w:val="1382" w:hRule="atLeast"/>
        </w:trPr>
        <w:tc>
          <w:tcPr>
            <w:tcW w:w="2733" w:type="dxa"/>
          </w:tcPr>
          <w:p>
            <w:pPr>
              <w:pStyle w:val="TableParagraph"/>
              <w:spacing w:before="131"/>
              <w:ind w:left="182" w:right="176" w:firstLine="1"/>
              <w:jc w:val="center"/>
              <w:rPr>
                <w:sz w:val="24"/>
              </w:rPr>
            </w:pPr>
            <w:r>
              <w:rPr>
                <w:sz w:val="24"/>
              </w:rPr>
              <w:t>Існуючий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тип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 ринку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монополістична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конкуренція</w:t>
            </w:r>
          </w:p>
        </w:tc>
        <w:tc>
          <w:tcPr>
            <w:tcW w:w="4043" w:type="dxa"/>
          </w:tcPr>
          <w:p>
            <w:pPr>
              <w:pStyle w:val="TableParagraph"/>
              <w:ind w:left="157" w:right="159"/>
              <w:jc w:val="center"/>
              <w:rPr>
                <w:sz w:val="24"/>
              </w:rPr>
            </w:pPr>
            <w:r>
              <w:rPr>
                <w:sz w:val="24"/>
              </w:rPr>
              <w:t>Велика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кількість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дрібних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продавців,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діють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умовах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високими</w:t>
            </w:r>
          </w:p>
          <w:p>
            <w:pPr>
              <w:pStyle w:val="TableParagraph"/>
              <w:spacing w:line="274" w:lineRule="exact"/>
              <w:ind w:left="397" w:right="389" w:hanging="3"/>
              <w:jc w:val="center"/>
              <w:rPr>
                <w:sz w:val="24"/>
              </w:rPr>
            </w:pPr>
            <w:r>
              <w:rPr>
                <w:sz w:val="24"/>
              </w:rPr>
              <w:t>бар’єрами і продають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високодиференційовані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товари.</w:t>
            </w:r>
          </w:p>
        </w:tc>
        <w:tc>
          <w:tcPr>
            <w:tcW w:w="2574" w:type="dxa"/>
          </w:tcPr>
          <w:p>
            <w:pPr>
              <w:pStyle w:val="TableParagraph"/>
              <w:ind w:left="114" w:right="106"/>
              <w:jc w:val="center"/>
              <w:rPr>
                <w:sz w:val="24"/>
              </w:rPr>
            </w:pPr>
            <w:r>
              <w:rPr>
                <w:sz w:val="24"/>
              </w:rPr>
              <w:t>Формування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лояльності на товари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торгової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марки,</w:t>
            </w:r>
          </w:p>
          <w:p>
            <w:pPr>
              <w:pStyle w:val="TableParagraph"/>
              <w:spacing w:line="274" w:lineRule="exact"/>
              <w:ind w:left="114" w:right="106"/>
              <w:jc w:val="center"/>
              <w:rPr>
                <w:sz w:val="24"/>
              </w:rPr>
            </w:pPr>
            <w:r>
              <w:rPr>
                <w:sz w:val="24"/>
              </w:rPr>
              <w:t>глибока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диференціація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ринку.</w:t>
            </w:r>
          </w:p>
        </w:tc>
      </w:tr>
    </w:tbl>
    <w:p>
      <w:pPr>
        <w:pStyle w:val="BodyText"/>
        <w:spacing w:before="1"/>
        <w:rPr>
          <w:sz w:val="41"/>
        </w:rPr>
      </w:pPr>
    </w:p>
    <w:p>
      <w:pPr>
        <w:pStyle w:val="BodyText"/>
        <w:spacing w:line="360" w:lineRule="auto"/>
        <w:ind w:left="119" w:right="268" w:firstLine="710"/>
        <w:jc w:val="both"/>
      </w:pPr>
      <w:r>
        <w:rPr/>
        <w:t>Після</w:t>
      </w:r>
      <w:r>
        <w:rPr>
          <w:spacing w:val="-8"/>
        </w:rPr>
        <w:t> </w:t>
      </w:r>
      <w:r>
        <w:rPr/>
        <w:t>аналізу</w:t>
      </w:r>
      <w:r>
        <w:rPr>
          <w:spacing w:val="-6"/>
        </w:rPr>
        <w:t> </w:t>
      </w:r>
      <w:r>
        <w:rPr/>
        <w:t>властивостей</w:t>
      </w:r>
      <w:r>
        <w:rPr>
          <w:spacing w:val="-6"/>
        </w:rPr>
        <w:t> </w:t>
      </w:r>
      <w:r>
        <w:rPr/>
        <w:t>конкуренції, можна</w:t>
      </w:r>
      <w:r>
        <w:rPr>
          <w:spacing w:val="-8"/>
        </w:rPr>
        <w:t> </w:t>
      </w:r>
      <w:r>
        <w:rPr/>
        <w:t>сказати,</w:t>
      </w:r>
      <w:r>
        <w:rPr>
          <w:spacing w:val="-6"/>
        </w:rPr>
        <w:t> </w:t>
      </w:r>
      <w:r>
        <w:rPr/>
        <w:t>що</w:t>
      </w:r>
      <w:r>
        <w:rPr>
          <w:spacing w:val="-5"/>
        </w:rPr>
        <w:t> </w:t>
      </w:r>
      <w:r>
        <w:rPr/>
        <w:t>на</w:t>
      </w:r>
      <w:r>
        <w:rPr>
          <w:spacing w:val="-8"/>
        </w:rPr>
        <w:t> </w:t>
      </w:r>
      <w:r>
        <w:rPr/>
        <w:t>ринку</w:t>
      </w:r>
      <w:r>
        <w:rPr>
          <w:spacing w:val="-13"/>
        </w:rPr>
        <w:t> </w:t>
      </w:r>
      <w:r>
        <w:rPr/>
        <w:t>діє</w:t>
      </w:r>
      <w:r>
        <w:rPr>
          <w:spacing w:val="-67"/>
        </w:rPr>
        <w:t> </w:t>
      </w:r>
      <w:r>
        <w:rPr/>
        <w:t>друга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/>
        <w:t>логіка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логіка</w:t>
      </w:r>
      <w:r>
        <w:rPr>
          <w:spacing w:val="1"/>
        </w:rPr>
        <w:t> </w:t>
      </w:r>
      <w:r>
        <w:rPr/>
        <w:t>зрілого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Доцільні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інструменти — маніпулювання споживчою вартістю — реалізуються шляхом</w:t>
      </w:r>
      <w:r>
        <w:rPr>
          <w:spacing w:val="-67"/>
        </w:rPr>
        <w:t> </w:t>
      </w:r>
      <w:r>
        <w:rPr/>
        <w:t>диференціації через ринкове позиціонування на основі суб’єктивної якості,</w:t>
      </w:r>
      <w:r>
        <w:rPr>
          <w:spacing w:val="1"/>
        </w:rPr>
        <w:t> </w:t>
      </w:r>
      <w:r>
        <w:rPr/>
        <w:t>підвищення довіри та лояльності до бренду.</w:t>
      </w:r>
      <w:r>
        <w:rPr>
          <w:spacing w:val="1"/>
        </w:rPr>
        <w:t> </w:t>
      </w:r>
      <w:r>
        <w:rPr/>
        <w:t>Прибуток в таких умовах —</w:t>
      </w:r>
      <w:r>
        <w:rPr>
          <w:spacing w:val="1"/>
        </w:rPr>
        <w:t> </w:t>
      </w:r>
      <w:r>
        <w:rPr/>
        <w:t>функція</w:t>
      </w:r>
      <w:r>
        <w:rPr>
          <w:spacing w:val="2"/>
        </w:rPr>
        <w:t> </w:t>
      </w:r>
      <w:r>
        <w:rPr/>
        <w:t>від</w:t>
      </w:r>
      <w:r>
        <w:rPr>
          <w:spacing w:val="2"/>
        </w:rPr>
        <w:t> </w:t>
      </w:r>
      <w:r>
        <w:rPr/>
        <w:t>диференціації</w:t>
      </w:r>
      <w:r>
        <w:rPr>
          <w:spacing w:val="-6"/>
        </w:rPr>
        <w:t> </w:t>
      </w:r>
      <w:r>
        <w:rPr/>
        <w:t>торгової</w:t>
      </w:r>
      <w:r>
        <w:rPr>
          <w:spacing w:val="-5"/>
        </w:rPr>
        <w:t> </w:t>
      </w:r>
      <w:r>
        <w:rPr/>
        <w:t>марки підприємства.</w:t>
      </w:r>
    </w:p>
    <w:p>
      <w:pPr>
        <w:pStyle w:val="BodyText"/>
        <w:spacing w:before="3"/>
        <w:ind w:left="830"/>
        <w:jc w:val="both"/>
      </w:pPr>
      <w:r>
        <w:rPr/>
        <w:t>Фактори</w:t>
      </w:r>
      <w:r>
        <w:rPr>
          <w:spacing w:val="-5"/>
        </w:rPr>
        <w:t> </w:t>
      </w:r>
      <w:r>
        <w:rPr/>
        <w:t>конкурентоспроможності:</w:t>
      </w:r>
    </w:p>
    <w:p>
      <w:pPr>
        <w:pStyle w:val="ListParagraph"/>
        <w:numPr>
          <w:ilvl w:val="0"/>
          <w:numId w:val="19"/>
        </w:numPr>
        <w:tabs>
          <w:tab w:pos="841" w:val="left" w:leader="none"/>
        </w:tabs>
        <w:spacing w:line="240" w:lineRule="auto" w:before="162" w:after="0"/>
        <w:ind w:left="840" w:right="0" w:hanging="361"/>
        <w:jc w:val="left"/>
        <w:rPr>
          <w:sz w:val="28"/>
        </w:rPr>
      </w:pPr>
      <w:r>
        <w:rPr>
          <w:sz w:val="28"/>
        </w:rPr>
        <w:t>Ширина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глибина</w:t>
      </w:r>
      <w:r>
        <w:rPr>
          <w:spacing w:val="-5"/>
          <w:sz w:val="28"/>
        </w:rPr>
        <w:t> </w:t>
      </w:r>
      <w:r>
        <w:rPr>
          <w:sz w:val="28"/>
        </w:rPr>
        <w:t>асортименту</w:t>
      </w:r>
      <w:r>
        <w:rPr>
          <w:spacing w:val="-9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0"/>
          <w:numId w:val="19"/>
        </w:numPr>
        <w:tabs>
          <w:tab w:pos="841" w:val="left" w:leader="none"/>
        </w:tabs>
        <w:spacing w:line="240" w:lineRule="auto" w:before="158" w:after="0"/>
        <w:ind w:left="840" w:right="0" w:hanging="361"/>
        <w:jc w:val="left"/>
        <w:rPr>
          <w:sz w:val="28"/>
        </w:rPr>
      </w:pPr>
      <w:r>
        <w:rPr>
          <w:sz w:val="28"/>
        </w:rPr>
        <w:t>Додаткові</w:t>
      </w:r>
      <w:r>
        <w:rPr>
          <w:spacing w:val="-10"/>
          <w:sz w:val="28"/>
        </w:rPr>
        <w:t> </w:t>
      </w:r>
      <w:r>
        <w:rPr>
          <w:sz w:val="28"/>
        </w:rPr>
        <w:t>послуги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ListParagraph"/>
        <w:numPr>
          <w:ilvl w:val="0"/>
          <w:numId w:val="19"/>
        </w:numPr>
        <w:tabs>
          <w:tab w:pos="841" w:val="left" w:leader="none"/>
        </w:tabs>
        <w:spacing w:line="357" w:lineRule="auto" w:before="89" w:after="0"/>
        <w:ind w:left="840" w:right="282" w:hanging="360"/>
        <w:jc w:val="both"/>
        <w:rPr>
          <w:sz w:val="28"/>
        </w:rPr>
      </w:pPr>
      <w:r>
        <w:rPr>
          <w:sz w:val="28"/>
        </w:rPr>
        <w:t>Якість</w:t>
      </w:r>
      <w:r>
        <w:rPr>
          <w:spacing w:val="1"/>
          <w:sz w:val="28"/>
        </w:rPr>
        <w:t> </w:t>
      </w:r>
      <w:r>
        <w:rPr>
          <w:sz w:val="28"/>
        </w:rPr>
        <w:t>продукції</w:t>
      </w:r>
      <w:r>
        <w:rPr>
          <w:spacing w:val="1"/>
          <w:sz w:val="28"/>
        </w:rPr>
        <w:t> </w:t>
      </w:r>
      <w:r>
        <w:rPr>
          <w:sz w:val="28"/>
        </w:rPr>
        <w:t>(компанія</w:t>
      </w:r>
      <w:r>
        <w:rPr>
          <w:spacing w:val="1"/>
          <w:sz w:val="28"/>
        </w:rPr>
        <w:t> </w:t>
      </w:r>
      <w:r>
        <w:rPr>
          <w:sz w:val="28"/>
        </w:rPr>
        <w:t>перепродає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якісну</w:t>
      </w:r>
      <w:r>
        <w:rPr>
          <w:spacing w:val="1"/>
          <w:sz w:val="28"/>
        </w:rPr>
        <w:t> </w:t>
      </w:r>
      <w:r>
        <w:rPr>
          <w:sz w:val="28"/>
        </w:rPr>
        <w:t>продукцію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-67"/>
          <w:sz w:val="28"/>
        </w:rPr>
        <w:t> </w:t>
      </w:r>
      <w:r>
        <w:rPr>
          <w:sz w:val="28"/>
        </w:rPr>
        <w:t>найкращих</w:t>
      </w:r>
      <w:r>
        <w:rPr>
          <w:spacing w:val="-6"/>
          <w:sz w:val="28"/>
        </w:rPr>
        <w:t> </w:t>
      </w:r>
      <w:r>
        <w:rPr>
          <w:sz w:val="28"/>
        </w:rPr>
        <w:t>виробників</w:t>
      </w:r>
      <w:r>
        <w:rPr>
          <w:spacing w:val="-4"/>
          <w:sz w:val="28"/>
        </w:rPr>
        <w:t> </w:t>
      </w:r>
      <w:r>
        <w:rPr>
          <w:sz w:val="28"/>
        </w:rPr>
        <w:t>з усіма</w:t>
      </w:r>
      <w:r>
        <w:rPr>
          <w:spacing w:val="-1"/>
          <w:sz w:val="28"/>
        </w:rPr>
        <w:t> </w:t>
      </w:r>
      <w:r>
        <w:rPr>
          <w:sz w:val="28"/>
        </w:rPr>
        <w:t>необхідними</w:t>
      </w:r>
      <w:r>
        <w:rPr>
          <w:spacing w:val="-1"/>
          <w:sz w:val="28"/>
        </w:rPr>
        <w:t> </w:t>
      </w:r>
      <w:r>
        <w:rPr>
          <w:sz w:val="28"/>
        </w:rPr>
        <w:t>сертифікатами</w:t>
      </w:r>
      <w:r>
        <w:rPr>
          <w:spacing w:val="-2"/>
          <w:sz w:val="28"/>
        </w:rPr>
        <w:t> </w:t>
      </w:r>
      <w:r>
        <w:rPr>
          <w:sz w:val="28"/>
        </w:rPr>
        <w:t>якості)</w:t>
      </w:r>
    </w:p>
    <w:p>
      <w:pPr>
        <w:pStyle w:val="ListParagraph"/>
        <w:numPr>
          <w:ilvl w:val="0"/>
          <w:numId w:val="19"/>
        </w:numPr>
        <w:tabs>
          <w:tab w:pos="841" w:val="left" w:leader="none"/>
        </w:tabs>
        <w:spacing w:line="240" w:lineRule="auto" w:before="5" w:after="0"/>
        <w:ind w:left="840" w:right="0" w:hanging="361"/>
        <w:jc w:val="both"/>
        <w:rPr>
          <w:sz w:val="28"/>
        </w:rPr>
      </w:pPr>
      <w:r>
        <w:rPr>
          <w:sz w:val="28"/>
        </w:rPr>
        <w:t>Власна</w:t>
      </w:r>
      <w:r>
        <w:rPr>
          <w:spacing w:val="-4"/>
          <w:sz w:val="28"/>
        </w:rPr>
        <w:t> </w:t>
      </w:r>
      <w:r>
        <w:rPr>
          <w:sz w:val="28"/>
        </w:rPr>
        <w:t>логістика,</w:t>
      </w:r>
      <w:r>
        <w:rPr>
          <w:spacing w:val="1"/>
          <w:sz w:val="28"/>
        </w:rPr>
        <w:t> </w:t>
      </w:r>
      <w:r>
        <w:rPr>
          <w:sz w:val="28"/>
        </w:rPr>
        <w:t>поставка</w:t>
      </w:r>
      <w:r>
        <w:rPr>
          <w:spacing w:val="-3"/>
          <w:sz w:val="28"/>
        </w:rPr>
        <w:t> </w:t>
      </w:r>
      <w:r>
        <w:rPr>
          <w:sz w:val="28"/>
        </w:rPr>
        <w:t>вагонами</w:t>
      </w:r>
      <w:r>
        <w:rPr>
          <w:spacing w:val="-4"/>
          <w:sz w:val="28"/>
        </w:rPr>
        <w:t> </w:t>
      </w:r>
      <w:r>
        <w:rPr>
          <w:sz w:val="28"/>
        </w:rPr>
        <w:t>або</w:t>
      </w:r>
      <w:r>
        <w:rPr>
          <w:spacing w:val="-5"/>
          <w:sz w:val="28"/>
        </w:rPr>
        <w:t> </w:t>
      </w:r>
      <w:r>
        <w:rPr>
          <w:sz w:val="28"/>
        </w:rPr>
        <w:t>машинами.</w:t>
      </w:r>
    </w:p>
    <w:p>
      <w:pPr>
        <w:pStyle w:val="BodyText"/>
        <w:spacing w:line="362" w:lineRule="auto" w:before="159"/>
        <w:ind w:left="119" w:right="279" w:firstLine="710"/>
        <w:jc w:val="both"/>
      </w:pPr>
      <w:r>
        <w:rPr/>
        <w:t>Зазначимо</w:t>
      </w:r>
      <w:r>
        <w:rPr>
          <w:spacing w:val="-13"/>
        </w:rPr>
        <w:t> </w:t>
      </w:r>
      <w:r>
        <w:rPr/>
        <w:t>деякі</w:t>
      </w:r>
      <w:r>
        <w:rPr>
          <w:spacing w:val="-17"/>
        </w:rPr>
        <w:t> </w:t>
      </w:r>
      <w:r>
        <w:rPr/>
        <w:t>особливості</w:t>
      </w:r>
      <w:r>
        <w:rPr>
          <w:spacing w:val="-18"/>
        </w:rPr>
        <w:t> </w:t>
      </w:r>
      <w:r>
        <w:rPr/>
        <w:t>мінеральних</w:t>
      </w:r>
      <w:r>
        <w:rPr>
          <w:spacing w:val="-17"/>
        </w:rPr>
        <w:t> </w:t>
      </w:r>
      <w:r>
        <w:rPr/>
        <w:t>добрив,</w:t>
      </w:r>
      <w:r>
        <w:rPr>
          <w:spacing w:val="-11"/>
        </w:rPr>
        <w:t> </w:t>
      </w:r>
      <w:r>
        <w:rPr/>
        <w:t>як</w:t>
      </w:r>
      <w:r>
        <w:rPr>
          <w:spacing w:val="-13"/>
        </w:rPr>
        <w:t> </w:t>
      </w:r>
      <w:r>
        <w:rPr/>
        <w:t>продукту,</w:t>
      </w:r>
      <w:r>
        <w:rPr>
          <w:spacing w:val="-11"/>
        </w:rPr>
        <w:t> </w:t>
      </w:r>
      <w:r>
        <w:rPr/>
        <w:t>які</w:t>
      </w:r>
      <w:r>
        <w:rPr>
          <w:spacing w:val="-17"/>
        </w:rPr>
        <w:t> </w:t>
      </w:r>
      <w:r>
        <w:rPr/>
        <w:t>варто</w:t>
      </w:r>
      <w:r>
        <w:rPr>
          <w:spacing w:val="-68"/>
        </w:rPr>
        <w:t> </w:t>
      </w:r>
      <w:r>
        <w:rPr/>
        <w:t>взяти до</w:t>
      </w:r>
      <w:r>
        <w:rPr>
          <w:spacing w:val="1"/>
        </w:rPr>
        <w:t> </w:t>
      </w:r>
      <w:r>
        <w:rPr/>
        <w:t>уваги: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39" w:lineRule="exact" w:before="0" w:after="0"/>
        <w:ind w:left="840" w:right="0" w:hanging="361"/>
        <w:jc w:val="both"/>
        <w:rPr>
          <w:sz w:val="28"/>
        </w:rPr>
      </w:pPr>
      <w:r>
        <w:rPr>
          <w:sz w:val="28"/>
        </w:rPr>
        <w:t>Термін</w:t>
      </w:r>
      <w:r>
        <w:rPr>
          <w:spacing w:val="-5"/>
          <w:sz w:val="28"/>
        </w:rPr>
        <w:t> </w:t>
      </w:r>
      <w:r>
        <w:rPr>
          <w:sz w:val="28"/>
        </w:rPr>
        <w:t>придатності</w:t>
      </w:r>
      <w:r>
        <w:rPr>
          <w:spacing w:val="-9"/>
          <w:sz w:val="28"/>
        </w:rPr>
        <w:t> </w:t>
      </w:r>
      <w:r>
        <w:rPr>
          <w:sz w:val="28"/>
        </w:rPr>
        <w:t>6</w:t>
      </w:r>
      <w:r>
        <w:rPr>
          <w:spacing w:val="-4"/>
          <w:sz w:val="28"/>
        </w:rPr>
        <w:t> </w:t>
      </w:r>
      <w:r>
        <w:rPr>
          <w:sz w:val="28"/>
        </w:rPr>
        <w:t>місяців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357" w:lineRule="auto" w:before="157" w:after="0"/>
        <w:ind w:left="840" w:right="268" w:hanging="360"/>
        <w:jc w:val="both"/>
        <w:rPr>
          <w:sz w:val="28"/>
        </w:rPr>
      </w:pPr>
      <w:r>
        <w:rPr>
          <w:sz w:val="28"/>
        </w:rPr>
        <w:t>Добрива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закінчення</w:t>
      </w:r>
      <w:r>
        <w:rPr>
          <w:spacing w:val="1"/>
          <w:sz w:val="28"/>
        </w:rPr>
        <w:t> </w:t>
      </w:r>
      <w:r>
        <w:rPr>
          <w:sz w:val="28"/>
        </w:rPr>
        <w:t>терміну</w:t>
      </w:r>
      <w:r>
        <w:rPr>
          <w:spacing w:val="1"/>
          <w:sz w:val="28"/>
        </w:rPr>
        <w:t> </w:t>
      </w:r>
      <w:r>
        <w:rPr>
          <w:sz w:val="28"/>
        </w:rPr>
        <w:t>придатності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втрачають</w:t>
      </w:r>
      <w:r>
        <w:rPr>
          <w:spacing w:val="1"/>
          <w:sz w:val="28"/>
        </w:rPr>
        <w:t> </w:t>
      </w:r>
      <w:r>
        <w:rPr>
          <w:sz w:val="28"/>
        </w:rPr>
        <w:t>властивостей,</w:t>
      </w:r>
      <w:r>
        <w:rPr>
          <w:spacing w:val="1"/>
          <w:sz w:val="28"/>
        </w:rPr>
        <w:t> </w:t>
      </w:r>
      <w:r>
        <w:rPr>
          <w:sz w:val="28"/>
        </w:rPr>
        <w:t>проте для</w:t>
      </w:r>
      <w:r>
        <w:rPr>
          <w:spacing w:val="1"/>
          <w:sz w:val="28"/>
        </w:rPr>
        <w:t> </w:t>
      </w:r>
      <w:r>
        <w:rPr>
          <w:sz w:val="28"/>
        </w:rPr>
        <w:t>низки клієнтів цей показник важливий при</w:t>
      </w:r>
      <w:r>
        <w:rPr>
          <w:spacing w:val="1"/>
          <w:sz w:val="28"/>
        </w:rPr>
        <w:t> </w:t>
      </w:r>
      <w:r>
        <w:rPr>
          <w:sz w:val="28"/>
        </w:rPr>
        <w:t>купівлі</w:t>
      </w:r>
      <w:r>
        <w:rPr>
          <w:spacing w:val="-5"/>
          <w:sz w:val="28"/>
        </w:rPr>
        <w:t> </w:t>
      </w:r>
      <w:r>
        <w:rPr>
          <w:sz w:val="28"/>
        </w:rPr>
        <w:t>товару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240" w:lineRule="auto" w:before="3" w:after="0"/>
        <w:ind w:left="840" w:right="0" w:hanging="361"/>
        <w:jc w:val="both"/>
        <w:rPr>
          <w:sz w:val="28"/>
        </w:rPr>
      </w:pP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перевезення</w:t>
      </w:r>
      <w:r>
        <w:rPr>
          <w:spacing w:val="-5"/>
          <w:sz w:val="28"/>
        </w:rPr>
        <w:t> </w:t>
      </w:r>
      <w:r>
        <w:rPr>
          <w:sz w:val="28"/>
        </w:rPr>
        <w:t>насипом</w:t>
      </w:r>
      <w:r>
        <w:rPr>
          <w:spacing w:val="-4"/>
          <w:sz w:val="28"/>
        </w:rPr>
        <w:t> </w:t>
      </w:r>
      <w:r>
        <w:rPr>
          <w:sz w:val="28"/>
        </w:rPr>
        <w:t>потрібні</w:t>
      </w:r>
      <w:r>
        <w:rPr>
          <w:spacing w:val="-10"/>
          <w:sz w:val="28"/>
        </w:rPr>
        <w:t> </w:t>
      </w:r>
      <w:r>
        <w:rPr>
          <w:sz w:val="28"/>
        </w:rPr>
        <w:t>мінераловози,</w:t>
      </w:r>
      <w:r>
        <w:rPr>
          <w:spacing w:val="-3"/>
          <w:sz w:val="28"/>
        </w:rPr>
        <w:t> </w:t>
      </w:r>
      <w:r>
        <w:rPr>
          <w:sz w:val="28"/>
        </w:rPr>
        <w:t>вагони,</w:t>
      </w:r>
      <w:r>
        <w:rPr>
          <w:spacing w:val="1"/>
          <w:sz w:val="28"/>
        </w:rPr>
        <w:t> </w:t>
      </w:r>
      <w:r>
        <w:rPr>
          <w:sz w:val="28"/>
        </w:rPr>
        <w:t>хопери</w:t>
      </w:r>
    </w:p>
    <w:p>
      <w:pPr>
        <w:pStyle w:val="ListParagraph"/>
        <w:numPr>
          <w:ilvl w:val="0"/>
          <w:numId w:val="18"/>
        </w:numPr>
        <w:tabs>
          <w:tab w:pos="841" w:val="left" w:leader="none"/>
        </w:tabs>
        <w:spacing w:line="240" w:lineRule="auto" w:before="156" w:after="0"/>
        <w:ind w:left="840" w:right="0" w:hanging="361"/>
        <w:jc w:val="both"/>
        <w:rPr>
          <w:sz w:val="28"/>
        </w:rPr>
      </w:pPr>
      <w:r>
        <w:rPr>
          <w:sz w:val="28"/>
        </w:rPr>
        <w:t>Коливання</w:t>
      </w:r>
      <w:r>
        <w:rPr>
          <w:spacing w:val="-4"/>
          <w:sz w:val="28"/>
        </w:rPr>
        <w:t> </w:t>
      </w:r>
      <w:r>
        <w:rPr>
          <w:sz w:val="28"/>
        </w:rPr>
        <w:t>цін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добрива</w:t>
      </w:r>
      <w:r>
        <w:rPr>
          <w:spacing w:val="-3"/>
          <w:sz w:val="28"/>
        </w:rPr>
        <w:t> </w:t>
      </w:r>
      <w:r>
        <w:rPr>
          <w:sz w:val="28"/>
        </w:rPr>
        <w:t>прив'язано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вартості</w:t>
      </w:r>
      <w:r>
        <w:rPr>
          <w:spacing w:val="-8"/>
          <w:sz w:val="28"/>
        </w:rPr>
        <w:t> </w:t>
      </w:r>
      <w:r>
        <w:rPr>
          <w:sz w:val="28"/>
        </w:rPr>
        <w:t>газу.</w:t>
      </w:r>
    </w:p>
    <w:p>
      <w:pPr>
        <w:pStyle w:val="BodyText"/>
        <w:rPr>
          <w:sz w:val="34"/>
        </w:rPr>
      </w:pPr>
    </w:p>
    <w:p>
      <w:pPr>
        <w:pStyle w:val="Heading1"/>
        <w:spacing w:before="299"/>
        <w:ind w:left="119"/>
        <w:jc w:val="left"/>
      </w:pPr>
      <w:bookmarkStart w:name="2.2. Аналіз маркетингової діяльності ТОВ" w:id="22"/>
      <w:bookmarkEnd w:id="22"/>
      <w:r>
        <w:rPr>
          <w:b w:val="0"/>
        </w:rPr>
      </w:r>
      <w:bookmarkStart w:name="_bookmark9" w:id="23"/>
      <w:bookmarkEnd w:id="23"/>
      <w:r>
        <w:rPr>
          <w:b w:val="0"/>
        </w:rPr>
      </w:r>
      <w:r>
        <w:rPr/>
        <w:t>2.2.</w:t>
      </w:r>
      <w:r>
        <w:rPr>
          <w:spacing w:val="-3"/>
        </w:rPr>
        <w:t> </w:t>
      </w:r>
      <w:r>
        <w:rPr/>
        <w:t>Аналіз</w:t>
      </w:r>
      <w:r>
        <w:rPr>
          <w:spacing w:val="-8"/>
        </w:rPr>
        <w:t> </w:t>
      </w:r>
      <w:r>
        <w:rPr/>
        <w:t>маркетингової</w:t>
      </w:r>
      <w:r>
        <w:rPr>
          <w:spacing w:val="-5"/>
        </w:rPr>
        <w:t> </w:t>
      </w:r>
      <w:r>
        <w:rPr/>
        <w:t>діяльності</w:t>
      </w:r>
      <w:r>
        <w:rPr>
          <w:spacing w:val="5"/>
        </w:rPr>
        <w:t> </w:t>
      </w:r>
      <w:r>
        <w:rPr/>
        <w:t>ТОВ</w:t>
      </w:r>
      <w:r>
        <w:rPr>
          <w:spacing w:val="-5"/>
        </w:rPr>
        <w:t> </w:t>
      </w:r>
      <w:r>
        <w:rPr/>
        <w:t>«ФПК</w:t>
      </w:r>
      <w:r>
        <w:rPr>
          <w:spacing w:val="-4"/>
        </w:rPr>
        <w:t> </w:t>
      </w:r>
      <w:r>
        <w:rPr/>
        <w:t>ResourceGroup»</w:t>
      </w:r>
    </w:p>
    <w:p>
      <w:pPr>
        <w:pStyle w:val="BodyText"/>
        <w:spacing w:before="9"/>
        <w:rPr>
          <w:b/>
          <w:sz w:val="38"/>
        </w:rPr>
      </w:pPr>
    </w:p>
    <w:p>
      <w:pPr>
        <w:pStyle w:val="BodyText"/>
        <w:spacing w:line="360" w:lineRule="auto" w:before="1"/>
        <w:ind w:left="119" w:right="261" w:firstLine="566"/>
        <w:jc w:val="both"/>
      </w:pPr>
      <w:r>
        <w:rPr/>
        <w:t>Компанія ТОВ «ФПК ResourceGroup» є багатопрофільною торговельною</w:t>
      </w:r>
      <w:r>
        <w:rPr>
          <w:spacing w:val="-67"/>
        </w:rPr>
        <w:t> </w:t>
      </w:r>
      <w:r>
        <w:rPr/>
        <w:t>компанією, яка постачає ресурси, матеріали та обладнання представникам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бізнесу,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широкі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партнерів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поставках мінеральних добрив на територію України. Компанія займається</w:t>
      </w:r>
      <w:r>
        <w:rPr>
          <w:spacing w:val="1"/>
        </w:rPr>
        <w:t> </w:t>
      </w:r>
      <w:r>
        <w:rPr/>
        <w:t>поставками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електроенергії,</w:t>
      </w:r>
      <w:r>
        <w:rPr>
          <w:spacing w:val="1"/>
        </w:rPr>
        <w:t> </w:t>
      </w:r>
      <w:r>
        <w:rPr/>
        <w:t>металу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обладнання,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>
          <w:w w:val="95"/>
        </w:rPr>
        <w:t>також вугілля. Компанія працює на ринку з 2017 року та має невелику команду</w:t>
      </w:r>
      <w:r>
        <w:rPr>
          <w:spacing w:val="1"/>
          <w:w w:val="95"/>
        </w:rPr>
        <w:t> </w:t>
      </w:r>
      <w:r>
        <w:rPr/>
        <w:t>спеціалістів у розмірі 30 людей. Працює компанія по всій Україні. Власних</w:t>
      </w:r>
      <w:r>
        <w:rPr>
          <w:spacing w:val="1"/>
        </w:rPr>
        <w:t> </w:t>
      </w:r>
      <w:r>
        <w:rPr/>
        <w:t>потужностей виробництва підприємство не має, тому закуповує ресурси у</w:t>
      </w:r>
      <w:r>
        <w:rPr>
          <w:spacing w:val="1"/>
        </w:rPr>
        <w:t> </w:t>
      </w:r>
      <w:r>
        <w:rPr/>
        <w:t>надійних, перевірених постачальників та забезпечує логістику та сервіс для</w:t>
      </w:r>
      <w:r>
        <w:rPr>
          <w:spacing w:val="1"/>
        </w:rPr>
        <w:t> </w:t>
      </w:r>
      <w:r>
        <w:rPr/>
        <w:t>клієнтів.</w:t>
      </w:r>
      <w:r>
        <w:rPr>
          <w:spacing w:val="2"/>
        </w:rPr>
        <w:t> </w:t>
      </w:r>
      <w:r>
        <w:rPr/>
        <w:t>Нижче</w:t>
      </w:r>
      <w:r>
        <w:rPr>
          <w:spacing w:val="-1"/>
        </w:rPr>
        <w:t> </w:t>
      </w:r>
      <w:r>
        <w:rPr/>
        <w:t>бачимо</w:t>
      </w:r>
      <w:r>
        <w:rPr>
          <w:spacing w:val="-1"/>
        </w:rPr>
        <w:t> </w:t>
      </w:r>
      <w:r>
        <w:rPr/>
        <w:t>логотип</w:t>
      </w:r>
      <w:r>
        <w:rPr>
          <w:spacing w:val="-2"/>
        </w:rPr>
        <w:t> </w:t>
      </w:r>
      <w:r>
        <w:rPr/>
        <w:t>компанії</w:t>
      </w:r>
      <w:r>
        <w:rPr>
          <w:spacing w:val="-3"/>
        </w:rPr>
        <w:t> </w:t>
      </w:r>
      <w:r>
        <w:rPr/>
        <w:t>у</w:t>
      </w:r>
      <w:r>
        <w:rPr>
          <w:spacing w:val="-5"/>
        </w:rPr>
        <w:t> </w:t>
      </w:r>
      <w:r>
        <w:rPr/>
        <w:t>фірмових</w:t>
      </w:r>
      <w:r>
        <w:rPr>
          <w:spacing w:val="-5"/>
        </w:rPr>
        <w:t> </w:t>
      </w:r>
      <w:r>
        <w:rPr/>
        <w:t>кольорах</w:t>
      </w:r>
      <w:r>
        <w:rPr>
          <w:spacing w:val="-6"/>
        </w:rPr>
        <w:t> </w:t>
      </w:r>
      <w:r>
        <w:rPr/>
        <w:t>(рис.</w:t>
      </w:r>
      <w:r>
        <w:rPr>
          <w:spacing w:val="2"/>
        </w:rPr>
        <w:t> </w:t>
      </w:r>
      <w:r>
        <w:rPr/>
        <w:t>2.15).</w:t>
      </w:r>
    </w:p>
    <w:p>
      <w:pPr>
        <w:pStyle w:val="BodyText"/>
        <w:spacing w:before="3"/>
        <w:rPr>
          <w:sz w:val="13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3119743</wp:posOffset>
            </wp:positionH>
            <wp:positionV relativeFrom="paragraph">
              <wp:posOffset>121763</wp:posOffset>
            </wp:positionV>
            <wp:extent cx="2235631" cy="1538668"/>
            <wp:effectExtent l="0" t="0" r="0" b="0"/>
            <wp:wrapTopAndBottom/>
            <wp:docPr id="21" name="image19.png" descr="RESOURCEGROUP - Постачальник вугільної продукції, природного газу та  електроенергії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9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5631" cy="1538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3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705" w:right="857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2.15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Логотип</w:t>
      </w:r>
      <w:r>
        <w:rPr>
          <w:spacing w:val="-3"/>
        </w:rPr>
        <w:t> </w:t>
      </w:r>
      <w:r>
        <w:rPr/>
        <w:t>компанії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39"/>
        </w:rPr>
      </w:pPr>
    </w:p>
    <w:p>
      <w:pPr>
        <w:pStyle w:val="BodyText"/>
        <w:spacing w:line="360" w:lineRule="auto"/>
        <w:ind w:left="119" w:right="272" w:firstLine="566"/>
        <w:jc w:val="both"/>
      </w:pPr>
      <w:r>
        <w:rPr/>
        <w:t>Підприємство</w:t>
      </w:r>
      <w:r>
        <w:rPr>
          <w:spacing w:val="1"/>
        </w:rPr>
        <w:t> </w:t>
      </w:r>
      <w:r>
        <w:rPr/>
        <w:t>позиціонує</w:t>
      </w:r>
      <w:r>
        <w:rPr>
          <w:spacing w:val="1"/>
        </w:rPr>
        <w:t> </w:t>
      </w:r>
      <w:r>
        <w:rPr/>
        <w:t>себе,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надійного</w:t>
      </w:r>
      <w:r>
        <w:rPr>
          <w:spacing w:val="1"/>
        </w:rPr>
        <w:t> </w:t>
      </w:r>
      <w:r>
        <w:rPr/>
        <w:t>постачальника</w:t>
      </w:r>
      <w:r>
        <w:rPr>
          <w:spacing w:val="1"/>
        </w:rPr>
        <w:t> </w:t>
      </w:r>
      <w:r>
        <w:rPr/>
        <w:t>енергетичного сектору, великих підприємств, металургійної та будівельної</w:t>
      </w:r>
      <w:r>
        <w:rPr>
          <w:spacing w:val="1"/>
        </w:rPr>
        <w:t> </w:t>
      </w:r>
      <w:r>
        <w:rPr/>
        <w:t>галузі, а також транспортної сфера та інших напрямків. Компанія контролює</w:t>
      </w:r>
      <w:r>
        <w:rPr>
          <w:spacing w:val="1"/>
        </w:rPr>
        <w:t> </w:t>
      </w:r>
      <w:r>
        <w:rPr/>
        <w:t>якість продукту та ефективність комунікації на</w:t>
      </w:r>
      <w:r>
        <w:rPr>
          <w:spacing w:val="1"/>
        </w:rPr>
        <w:t> </w:t>
      </w:r>
      <w:r>
        <w:rPr/>
        <w:t>кожному етапі взаємодії з</w:t>
      </w:r>
      <w:r>
        <w:rPr>
          <w:spacing w:val="1"/>
        </w:rPr>
        <w:t> </w:t>
      </w:r>
      <w:r>
        <w:rPr/>
        <w:t>клієнтами. Компаніє декларує гнучку систему ціноутворення, зручні умови</w:t>
      </w:r>
      <w:r>
        <w:rPr>
          <w:spacing w:val="1"/>
        </w:rPr>
        <w:t> </w:t>
      </w:r>
      <w:r>
        <w:rPr/>
        <w:t>оплати, своєчасне постачання та шрокий асортимент, а також високу якість</w:t>
      </w:r>
      <w:r>
        <w:rPr>
          <w:spacing w:val="1"/>
        </w:rPr>
        <w:t> </w:t>
      </w:r>
      <w:r>
        <w:rPr/>
        <w:t>продукції</w:t>
      </w:r>
      <w:r>
        <w:rPr>
          <w:spacing w:val="-6"/>
        </w:rPr>
        <w:t> </w:t>
      </w:r>
      <w:r>
        <w:rPr/>
        <w:t>від</w:t>
      </w:r>
      <w:r>
        <w:rPr>
          <w:spacing w:val="3"/>
        </w:rPr>
        <w:t> </w:t>
      </w:r>
      <w:r>
        <w:rPr/>
        <w:t>сертифікованих</w:t>
      </w:r>
      <w:r>
        <w:rPr>
          <w:spacing w:val="-4"/>
        </w:rPr>
        <w:t> </w:t>
      </w:r>
      <w:r>
        <w:rPr/>
        <w:t>виробників.</w:t>
      </w:r>
    </w:p>
    <w:p>
      <w:pPr>
        <w:pStyle w:val="BodyText"/>
        <w:spacing w:line="360" w:lineRule="auto"/>
        <w:ind w:left="119" w:right="272" w:firstLine="566"/>
        <w:jc w:val="both"/>
      </w:pPr>
      <w:r>
        <w:rPr/>
        <w:t>Місія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сформульована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чином:</w:t>
      </w:r>
      <w:r>
        <w:rPr>
          <w:spacing w:val="1"/>
        </w:rPr>
        <w:t> </w:t>
      </w:r>
      <w:r>
        <w:rPr/>
        <w:t>«Стати</w:t>
      </w:r>
      <w:r>
        <w:rPr>
          <w:spacing w:val="1"/>
        </w:rPr>
        <w:t> </w:t>
      </w:r>
      <w:r>
        <w:rPr/>
        <w:t>визнаним</w:t>
      </w:r>
      <w:r>
        <w:rPr>
          <w:spacing w:val="1"/>
        </w:rPr>
        <w:t> </w:t>
      </w:r>
      <w:r>
        <w:rPr/>
        <w:t>національним трейдером, який забезпечує український бізнес і промисловість</w:t>
      </w:r>
      <w:r>
        <w:rPr>
          <w:spacing w:val="-67"/>
        </w:rPr>
        <w:t> </w:t>
      </w:r>
      <w:r>
        <w:rPr/>
        <w:t>комплексною</w:t>
      </w:r>
      <w:r>
        <w:rPr>
          <w:spacing w:val="1"/>
        </w:rPr>
        <w:t> </w:t>
      </w:r>
      <w:r>
        <w:rPr/>
        <w:t>ресурсною</w:t>
      </w:r>
      <w:r>
        <w:rPr>
          <w:spacing w:val="1"/>
        </w:rPr>
        <w:t> </w:t>
      </w:r>
      <w:r>
        <w:rPr/>
        <w:t>підтримкою.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допомогти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перетворитися</w:t>
      </w:r>
      <w:r>
        <w:rPr>
          <w:spacing w:val="1"/>
        </w:rPr>
        <w:t> </w:t>
      </w:r>
      <w:r>
        <w:rPr/>
        <w:t>на</w:t>
      </w:r>
      <w:r>
        <w:rPr>
          <w:spacing w:val="5"/>
        </w:rPr>
        <w:t> </w:t>
      </w:r>
      <w:r>
        <w:rPr/>
        <w:t>індустріально розвинений</w:t>
      </w:r>
      <w:r>
        <w:rPr>
          <w:spacing w:val="-1"/>
        </w:rPr>
        <w:t> </w:t>
      </w:r>
      <w:r>
        <w:rPr/>
        <w:t>центр Європи»</w:t>
      </w:r>
      <w:r>
        <w:rPr>
          <w:spacing w:val="-4"/>
        </w:rPr>
        <w:t> </w:t>
      </w:r>
      <w:r>
        <w:rPr/>
        <w:t>[53].</w:t>
      </w:r>
    </w:p>
    <w:p>
      <w:pPr>
        <w:pStyle w:val="BodyText"/>
        <w:spacing w:line="362" w:lineRule="auto" w:before="3"/>
        <w:ind w:left="119" w:right="276" w:firstLine="566"/>
        <w:jc w:val="both"/>
      </w:pPr>
      <w:r>
        <w:rPr/>
        <w:t>Мета компанії: увійти в топ-5 провідних постачальників ресурсів для</w:t>
      </w:r>
      <w:r>
        <w:rPr>
          <w:spacing w:val="1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в Україні.</w:t>
      </w:r>
    </w:p>
    <w:p>
      <w:pPr>
        <w:pStyle w:val="BodyText"/>
        <w:spacing w:line="314" w:lineRule="exact"/>
        <w:ind w:left="686"/>
        <w:jc w:val="both"/>
      </w:pPr>
      <w:r>
        <w:rPr/>
        <w:t>Цінності</w:t>
      </w:r>
      <w:r>
        <w:rPr>
          <w:spacing w:val="-9"/>
        </w:rPr>
        <w:t> </w:t>
      </w:r>
      <w:r>
        <w:rPr/>
        <w:t>компанії: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52" w:lineRule="auto" w:before="162" w:after="0"/>
        <w:ind w:left="840" w:right="275" w:hanging="360"/>
        <w:jc w:val="left"/>
        <w:rPr>
          <w:sz w:val="28"/>
        </w:rPr>
      </w:pPr>
      <w:r>
        <w:rPr>
          <w:w w:val="95"/>
          <w:sz w:val="28"/>
        </w:rPr>
        <w:t>Масштабність</w:t>
      </w:r>
      <w:r>
        <w:rPr>
          <w:spacing w:val="32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41"/>
          <w:w w:val="95"/>
          <w:sz w:val="28"/>
        </w:rPr>
        <w:t> </w:t>
      </w:r>
      <w:r>
        <w:rPr>
          <w:w w:val="95"/>
          <w:sz w:val="28"/>
        </w:rPr>
        <w:t>вміємо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працювати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з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великими</w:t>
      </w:r>
      <w:r>
        <w:rPr>
          <w:spacing w:val="30"/>
          <w:w w:val="95"/>
          <w:sz w:val="28"/>
        </w:rPr>
        <w:t> </w:t>
      </w:r>
      <w:r>
        <w:rPr>
          <w:w w:val="95"/>
          <w:sz w:val="28"/>
        </w:rPr>
        <w:t>обсягами</w:t>
      </w:r>
      <w:r>
        <w:rPr>
          <w:spacing w:val="39"/>
          <w:w w:val="95"/>
          <w:sz w:val="28"/>
        </w:rPr>
        <w:t> </w:t>
      </w:r>
      <w:r>
        <w:rPr>
          <w:w w:val="95"/>
          <w:sz w:val="28"/>
        </w:rPr>
        <w:t>і</w:t>
      </w:r>
      <w:r>
        <w:rPr>
          <w:spacing w:val="22"/>
          <w:w w:val="95"/>
          <w:sz w:val="28"/>
        </w:rPr>
        <w:t> </w:t>
      </w:r>
      <w:r>
        <w:rPr>
          <w:w w:val="95"/>
          <w:sz w:val="28"/>
        </w:rPr>
        <w:t>комплексними</w:t>
      </w:r>
      <w:r>
        <w:rPr>
          <w:spacing w:val="1"/>
          <w:w w:val="95"/>
          <w:sz w:val="28"/>
        </w:rPr>
        <w:t> </w:t>
      </w:r>
      <w:r>
        <w:rPr>
          <w:sz w:val="28"/>
        </w:rPr>
        <w:t>постачаннями.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  <w:tab w:pos="2563" w:val="left" w:leader="none"/>
          <w:tab w:pos="2909" w:val="left" w:leader="none"/>
          <w:tab w:pos="4717" w:val="left" w:leader="none"/>
          <w:tab w:pos="6476" w:val="left" w:leader="none"/>
          <w:tab w:pos="8034" w:val="left" w:leader="none"/>
          <w:tab w:pos="9050" w:val="left" w:leader="none"/>
          <w:tab w:pos="9333" w:val="left" w:leader="none"/>
        </w:tabs>
        <w:spacing w:line="352" w:lineRule="auto" w:before="7" w:after="0"/>
        <w:ind w:left="840" w:right="276" w:hanging="360"/>
        <w:jc w:val="left"/>
        <w:rPr>
          <w:sz w:val="28"/>
        </w:rPr>
      </w:pPr>
      <w:r>
        <w:rPr>
          <w:sz w:val="28"/>
        </w:rPr>
        <w:t>Стабільність</w:t>
        <w:tab/>
        <w:t>–</w:t>
        <w:tab/>
        <w:t>забезпечуємо</w:t>
        <w:tab/>
        <w:t>безперебійне</w:t>
        <w:tab/>
        <w:t>постачання</w:t>
        <w:tab/>
        <w:t>вчасно</w:t>
        <w:tab/>
        <w:t>і</w:t>
        <w:tab/>
        <w:t>в</w:t>
      </w:r>
      <w:r>
        <w:rPr>
          <w:spacing w:val="-67"/>
          <w:sz w:val="28"/>
        </w:rPr>
        <w:t> </w:t>
      </w:r>
      <w:r>
        <w:rPr>
          <w:sz w:val="28"/>
        </w:rPr>
        <w:t>повному</w:t>
      </w:r>
      <w:r>
        <w:rPr>
          <w:spacing w:val="-4"/>
          <w:sz w:val="28"/>
        </w:rPr>
        <w:t> </w:t>
      </w:r>
      <w:r>
        <w:rPr>
          <w:sz w:val="28"/>
        </w:rPr>
        <w:t>обсязі.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50" w:lineRule="auto" w:before="11" w:after="0"/>
        <w:ind w:left="840" w:right="272" w:hanging="360"/>
        <w:jc w:val="left"/>
        <w:rPr>
          <w:sz w:val="28"/>
        </w:rPr>
      </w:pPr>
      <w:r>
        <w:rPr>
          <w:sz w:val="28"/>
        </w:rPr>
        <w:t>Професіоналізм</w:t>
      </w:r>
      <w:r>
        <w:rPr>
          <w:spacing w:val="32"/>
          <w:sz w:val="28"/>
        </w:rPr>
        <w:t> </w:t>
      </w:r>
      <w:r>
        <w:rPr>
          <w:sz w:val="28"/>
        </w:rPr>
        <w:t>–</w:t>
      </w:r>
      <w:r>
        <w:rPr>
          <w:spacing w:val="28"/>
          <w:sz w:val="28"/>
        </w:rPr>
        <w:t> </w:t>
      </w:r>
      <w:r>
        <w:rPr>
          <w:sz w:val="28"/>
        </w:rPr>
        <w:t>надаємо</w:t>
      </w:r>
      <w:r>
        <w:rPr>
          <w:spacing w:val="28"/>
          <w:sz w:val="28"/>
        </w:rPr>
        <w:t> </w:t>
      </w:r>
      <w:r>
        <w:rPr>
          <w:sz w:val="28"/>
        </w:rPr>
        <w:t>максимальний</w:t>
      </w:r>
      <w:r>
        <w:rPr>
          <w:spacing w:val="27"/>
          <w:sz w:val="28"/>
        </w:rPr>
        <w:t> </w:t>
      </w:r>
      <w:r>
        <w:rPr>
          <w:sz w:val="28"/>
        </w:rPr>
        <w:t>сервіс</w:t>
      </w:r>
      <w:r>
        <w:rPr>
          <w:spacing w:val="29"/>
          <w:sz w:val="28"/>
        </w:rPr>
        <w:t> </w:t>
      </w:r>
      <w:r>
        <w:rPr>
          <w:sz w:val="28"/>
        </w:rPr>
        <w:t>на</w:t>
      </w:r>
      <w:r>
        <w:rPr>
          <w:spacing w:val="29"/>
          <w:sz w:val="28"/>
        </w:rPr>
        <w:t> </w:t>
      </w:r>
      <w:r>
        <w:rPr>
          <w:sz w:val="28"/>
        </w:rPr>
        <w:t>кожному</w:t>
      </w:r>
      <w:r>
        <w:rPr>
          <w:spacing w:val="23"/>
          <w:sz w:val="28"/>
        </w:rPr>
        <w:t> </w:t>
      </w:r>
      <w:r>
        <w:rPr>
          <w:sz w:val="28"/>
        </w:rPr>
        <w:t>етапі</w:t>
      </w:r>
      <w:r>
        <w:rPr>
          <w:spacing w:val="-67"/>
          <w:sz w:val="28"/>
        </w:rPr>
        <w:t> </w:t>
      </w:r>
      <w:r>
        <w:rPr>
          <w:sz w:val="28"/>
        </w:rPr>
        <w:t>взаємодії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клієнтом.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52" w:lineRule="auto" w:before="14" w:after="0"/>
        <w:ind w:left="840" w:right="277" w:hanging="360"/>
        <w:jc w:val="left"/>
        <w:rPr>
          <w:sz w:val="28"/>
        </w:rPr>
      </w:pPr>
      <w:r>
        <w:rPr>
          <w:sz w:val="28"/>
        </w:rPr>
        <w:t>Швидкість</w:t>
      </w:r>
      <w:r>
        <w:rPr>
          <w:spacing w:val="-13"/>
          <w:sz w:val="28"/>
        </w:rPr>
        <w:t> </w:t>
      </w:r>
      <w:r>
        <w:rPr>
          <w:sz w:val="28"/>
        </w:rPr>
        <w:t>–</w:t>
      </w:r>
      <w:r>
        <w:rPr>
          <w:spacing w:val="-13"/>
          <w:sz w:val="28"/>
        </w:rPr>
        <w:t> </w:t>
      </w:r>
      <w:r>
        <w:rPr>
          <w:sz w:val="28"/>
        </w:rPr>
        <w:t>не</w:t>
      </w:r>
      <w:r>
        <w:rPr>
          <w:spacing w:val="-12"/>
          <w:sz w:val="28"/>
        </w:rPr>
        <w:t> </w:t>
      </w:r>
      <w:r>
        <w:rPr>
          <w:sz w:val="28"/>
        </w:rPr>
        <w:t>відкладаємо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1"/>
          <w:sz w:val="28"/>
        </w:rPr>
        <w:t> </w:t>
      </w:r>
      <w:r>
        <w:rPr>
          <w:sz w:val="28"/>
        </w:rPr>
        <w:t>завтра</w:t>
      </w:r>
      <w:r>
        <w:rPr>
          <w:spacing w:val="-12"/>
          <w:sz w:val="28"/>
        </w:rPr>
        <w:t> </w:t>
      </w:r>
      <w:r>
        <w:rPr>
          <w:sz w:val="28"/>
        </w:rPr>
        <w:t>те,</w:t>
      </w:r>
      <w:r>
        <w:rPr>
          <w:spacing w:val="-11"/>
          <w:sz w:val="28"/>
        </w:rPr>
        <w:t> </w:t>
      </w:r>
      <w:r>
        <w:rPr>
          <w:sz w:val="28"/>
        </w:rPr>
        <w:t>що</w:t>
      </w:r>
      <w:r>
        <w:rPr>
          <w:spacing w:val="-13"/>
          <w:sz w:val="28"/>
        </w:rPr>
        <w:t> </w:t>
      </w:r>
      <w:r>
        <w:rPr>
          <w:sz w:val="28"/>
        </w:rPr>
        <w:t>можемо</w:t>
      </w:r>
      <w:r>
        <w:rPr>
          <w:spacing w:val="-13"/>
          <w:sz w:val="28"/>
        </w:rPr>
        <w:t> </w:t>
      </w:r>
      <w:r>
        <w:rPr>
          <w:sz w:val="28"/>
        </w:rPr>
        <w:t>дістати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17"/>
          <w:sz w:val="28"/>
        </w:rPr>
        <w:t> </w:t>
      </w:r>
      <w:r>
        <w:rPr>
          <w:sz w:val="28"/>
        </w:rPr>
        <w:t>доставити</w:t>
      </w:r>
      <w:r>
        <w:rPr>
          <w:spacing w:val="-67"/>
          <w:sz w:val="28"/>
        </w:rPr>
        <w:t> </w:t>
      </w:r>
      <w:r>
        <w:rPr>
          <w:sz w:val="28"/>
        </w:rPr>
        <w:t>сьогодні.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52" w:lineRule="auto" w:before="6" w:after="0"/>
        <w:ind w:left="840" w:right="274" w:hanging="360"/>
        <w:jc w:val="left"/>
        <w:rPr>
          <w:sz w:val="28"/>
        </w:rPr>
      </w:pPr>
      <w:r>
        <w:rPr>
          <w:sz w:val="28"/>
        </w:rPr>
        <w:t>Надійність</w:t>
      </w:r>
      <w:r>
        <w:rPr>
          <w:spacing w:val="37"/>
          <w:sz w:val="28"/>
        </w:rPr>
        <w:t> </w:t>
      </w:r>
      <w:r>
        <w:rPr>
          <w:sz w:val="28"/>
        </w:rPr>
        <w:t>–</w:t>
      </w:r>
      <w:r>
        <w:rPr>
          <w:spacing w:val="38"/>
          <w:sz w:val="28"/>
        </w:rPr>
        <w:t> </w:t>
      </w:r>
      <w:r>
        <w:rPr>
          <w:sz w:val="28"/>
        </w:rPr>
        <w:t>дотримуємося</w:t>
      </w:r>
      <w:r>
        <w:rPr>
          <w:spacing w:val="39"/>
          <w:sz w:val="28"/>
        </w:rPr>
        <w:t> </w:t>
      </w:r>
      <w:r>
        <w:rPr>
          <w:sz w:val="28"/>
        </w:rPr>
        <w:t>всіх</w:t>
      </w:r>
      <w:r>
        <w:rPr>
          <w:spacing w:val="32"/>
          <w:sz w:val="28"/>
        </w:rPr>
        <w:t> </w:t>
      </w:r>
      <w:r>
        <w:rPr>
          <w:sz w:val="28"/>
        </w:rPr>
        <w:t>домовленостей,</w:t>
      </w:r>
      <w:r>
        <w:rPr>
          <w:spacing w:val="39"/>
          <w:sz w:val="28"/>
        </w:rPr>
        <w:t> </w:t>
      </w:r>
      <w:r>
        <w:rPr>
          <w:sz w:val="28"/>
        </w:rPr>
        <w:t>яких</w:t>
      </w:r>
      <w:r>
        <w:rPr>
          <w:spacing w:val="33"/>
          <w:sz w:val="28"/>
        </w:rPr>
        <w:t> </w:t>
      </w:r>
      <w:r>
        <w:rPr>
          <w:sz w:val="28"/>
        </w:rPr>
        <w:t>досягли</w:t>
      </w:r>
      <w:r>
        <w:rPr>
          <w:spacing w:val="37"/>
          <w:sz w:val="28"/>
        </w:rPr>
        <w:t> </w:t>
      </w:r>
      <w:r>
        <w:rPr>
          <w:sz w:val="28"/>
        </w:rPr>
        <w:t>під</w:t>
      </w:r>
      <w:r>
        <w:rPr>
          <w:spacing w:val="39"/>
          <w:sz w:val="28"/>
        </w:rPr>
        <w:t> </w:t>
      </w:r>
      <w:r>
        <w:rPr>
          <w:sz w:val="28"/>
        </w:rPr>
        <w:t>час</w:t>
      </w:r>
      <w:r>
        <w:rPr>
          <w:spacing w:val="-67"/>
          <w:sz w:val="28"/>
        </w:rPr>
        <w:t> </w:t>
      </w:r>
      <w:r>
        <w:rPr>
          <w:sz w:val="28"/>
        </w:rPr>
        <w:t>перемовин.</w:t>
      </w:r>
    </w:p>
    <w:p>
      <w:pPr>
        <w:pStyle w:val="ListParagraph"/>
        <w:numPr>
          <w:ilvl w:val="0"/>
          <w:numId w:val="20"/>
        </w:numPr>
        <w:tabs>
          <w:tab w:pos="840" w:val="left" w:leader="none"/>
          <w:tab w:pos="841" w:val="left" w:leader="none"/>
        </w:tabs>
        <w:spacing w:line="352" w:lineRule="auto" w:before="12" w:after="0"/>
        <w:ind w:left="840" w:right="268" w:hanging="360"/>
        <w:jc w:val="left"/>
        <w:rPr>
          <w:sz w:val="28"/>
        </w:rPr>
      </w:pPr>
      <w:r>
        <w:rPr>
          <w:w w:val="95"/>
          <w:sz w:val="28"/>
        </w:rPr>
        <w:t>Гнучкість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–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з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кожною компанією будуємо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персональну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модель співпраці</w:t>
      </w:r>
      <w:r>
        <w:rPr>
          <w:spacing w:val="-64"/>
          <w:w w:val="95"/>
          <w:sz w:val="28"/>
        </w:rPr>
        <w:t> </w:t>
      </w:r>
      <w:r>
        <w:rPr>
          <w:sz w:val="28"/>
        </w:rPr>
        <w:t>згідно з</w:t>
      </w:r>
      <w:r>
        <w:rPr>
          <w:spacing w:val="2"/>
          <w:sz w:val="28"/>
        </w:rPr>
        <w:t> </w:t>
      </w:r>
      <w:r>
        <w:rPr>
          <w:sz w:val="28"/>
        </w:rPr>
        <w:t>ритмом</w:t>
      </w:r>
      <w:r>
        <w:rPr>
          <w:spacing w:val="7"/>
          <w:sz w:val="28"/>
        </w:rPr>
        <w:t> </w:t>
      </w:r>
      <w:r>
        <w:rPr>
          <w:sz w:val="28"/>
        </w:rPr>
        <w:t>її</w:t>
      </w:r>
      <w:r>
        <w:rPr>
          <w:spacing w:val="-5"/>
          <w:sz w:val="28"/>
        </w:rPr>
        <w:t> </w:t>
      </w:r>
      <w:r>
        <w:rPr>
          <w:sz w:val="28"/>
        </w:rPr>
        <w:t>бізнесу [53].</w:t>
      </w:r>
    </w:p>
    <w:p>
      <w:pPr>
        <w:spacing w:after="0" w:line="352" w:lineRule="auto"/>
        <w:jc w:val="left"/>
        <w:rPr>
          <w:sz w:val="28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60" w:lineRule="auto" w:before="89"/>
        <w:ind w:left="119" w:right="265" w:firstLine="566"/>
        <w:jc w:val="both"/>
      </w:pPr>
      <w:r>
        <w:rPr/>
        <w:t>Стратегічні цілі: стати</w:t>
      </w:r>
      <w:r>
        <w:rPr>
          <w:spacing w:val="1"/>
        </w:rPr>
        <w:t> </w:t>
      </w:r>
      <w:r>
        <w:rPr/>
        <w:t>національним трейдером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Україні,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частку ринку на 2% в наступному році, збільшення продажів мінеральних</w:t>
      </w:r>
      <w:r>
        <w:rPr>
          <w:spacing w:val="1"/>
        </w:rPr>
        <w:t> </w:t>
      </w:r>
      <w:r>
        <w:rPr/>
        <w:t>добрив на</w:t>
      </w:r>
      <w:r>
        <w:rPr>
          <w:spacing w:val="3"/>
        </w:rPr>
        <w:t> </w:t>
      </w:r>
      <w:r>
        <w:rPr/>
        <w:t>10% в поточному</w:t>
      </w:r>
      <w:r>
        <w:rPr>
          <w:spacing w:val="-4"/>
        </w:rPr>
        <w:t> </w:t>
      </w:r>
      <w:r>
        <w:rPr/>
        <w:t>році.</w:t>
      </w:r>
    </w:p>
    <w:p>
      <w:pPr>
        <w:pStyle w:val="BodyText"/>
        <w:spacing w:line="360" w:lineRule="auto"/>
        <w:ind w:left="119" w:right="266" w:firstLine="566"/>
        <w:jc w:val="both"/>
      </w:pPr>
      <w:r>
        <w:rPr/>
        <w:t>Тактичні цілі: залучити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кінцевих клієнтів до</w:t>
      </w:r>
      <w:r>
        <w:rPr>
          <w:spacing w:val="1"/>
        </w:rPr>
        <w:t> </w:t>
      </w:r>
      <w:r>
        <w:rPr/>
        <w:t>кінця</w:t>
      </w:r>
      <w:r>
        <w:rPr>
          <w:spacing w:val="1"/>
        </w:rPr>
        <w:t> </w:t>
      </w:r>
      <w:r>
        <w:rPr/>
        <w:t>року за</w:t>
      </w:r>
      <w:r>
        <w:rPr>
          <w:spacing w:val="1"/>
        </w:rPr>
        <w:t> </w:t>
      </w:r>
      <w:r>
        <w:rPr>
          <w:w w:val="95"/>
        </w:rPr>
        <w:t>напрямком мінеральних добрив та 50 нових клієнтів в наступному році, знайти</w:t>
      </w:r>
      <w:r>
        <w:rPr>
          <w:spacing w:val="1"/>
          <w:w w:val="95"/>
        </w:rPr>
        <w:t> </w:t>
      </w:r>
      <w:r>
        <w:rPr/>
        <w:t>нові ринки для трейдингу (наприклад, нафторинок та інші).</w:t>
      </w:r>
      <w:r>
        <w:rPr>
          <w:spacing w:val="1"/>
        </w:rPr>
        <w:t> </w:t>
      </w:r>
      <w:r>
        <w:rPr/>
        <w:t>Для реалізації</w:t>
      </w:r>
      <w:r>
        <w:rPr>
          <w:spacing w:val="1"/>
        </w:rPr>
        <w:t> </w:t>
      </w:r>
      <w:r>
        <w:rPr/>
        <w:t>даних</w:t>
      </w:r>
      <w:r>
        <w:rPr>
          <w:spacing w:val="-5"/>
        </w:rPr>
        <w:t> </w:t>
      </w:r>
      <w:r>
        <w:rPr/>
        <w:t>цілей компанія</w:t>
      </w:r>
      <w:r>
        <w:rPr>
          <w:spacing w:val="3"/>
        </w:rPr>
        <w:t> </w:t>
      </w:r>
      <w:r>
        <w:rPr/>
        <w:t>приймає</w:t>
      </w:r>
      <w:r>
        <w:rPr>
          <w:spacing w:val="1"/>
        </w:rPr>
        <w:t> </w:t>
      </w:r>
      <w:r>
        <w:rPr/>
        <w:t>наступні</w:t>
      </w:r>
      <w:r>
        <w:rPr>
          <w:spacing w:val="-4"/>
        </w:rPr>
        <w:t> </w:t>
      </w:r>
      <w:r>
        <w:rPr/>
        <w:t>рішення:</w:t>
      </w:r>
    </w:p>
    <w:p>
      <w:pPr>
        <w:pStyle w:val="BodyText"/>
        <w:spacing w:line="360" w:lineRule="auto" w:before="158"/>
        <w:ind w:left="480" w:right="269"/>
        <w:jc w:val="both"/>
      </w:pPr>
      <w:r>
        <w:rPr/>
        <w:t>а)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конкурентоспроможності,</w:t>
      </w:r>
      <w:r>
        <w:rPr>
          <w:spacing w:val="1"/>
        </w:rPr>
        <w:t> </w:t>
      </w:r>
      <w:r>
        <w:rPr/>
        <w:t>враховуючі</w:t>
      </w:r>
      <w:r>
        <w:rPr>
          <w:spacing w:val="1"/>
        </w:rPr>
        <w:t> </w:t>
      </w:r>
      <w:r>
        <w:rPr/>
        <w:t>інтереси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інвесторів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трудового колективу;</w:t>
      </w:r>
    </w:p>
    <w:p>
      <w:pPr>
        <w:pStyle w:val="BodyText"/>
        <w:spacing w:line="362" w:lineRule="auto" w:before="160"/>
        <w:ind w:left="480" w:right="275"/>
        <w:jc w:val="both"/>
      </w:pPr>
      <w:r>
        <w:rPr/>
        <w:t>б)</w:t>
      </w:r>
      <w:r>
        <w:rPr>
          <w:spacing w:val="1"/>
        </w:rPr>
        <w:t> </w:t>
      </w:r>
      <w:r>
        <w:rPr/>
        <w:t>Систематичний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споживчих</w:t>
      </w:r>
      <w:r>
        <w:rPr>
          <w:spacing w:val="1"/>
        </w:rPr>
        <w:t> </w:t>
      </w:r>
      <w:r>
        <w:rPr/>
        <w:t>вподобань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задоволеності</w:t>
      </w:r>
      <w:r>
        <w:rPr>
          <w:spacing w:val="-67"/>
        </w:rPr>
        <w:t> </w:t>
      </w:r>
      <w:r>
        <w:rPr/>
        <w:t>послугами;</w:t>
      </w:r>
    </w:p>
    <w:p>
      <w:pPr>
        <w:pStyle w:val="BodyText"/>
        <w:spacing w:line="362" w:lineRule="auto" w:before="156"/>
        <w:ind w:left="480" w:right="270"/>
        <w:jc w:val="both"/>
      </w:pPr>
      <w:r>
        <w:rPr/>
        <w:t>в)</w:t>
      </w:r>
      <w:r>
        <w:rPr>
          <w:spacing w:val="-5"/>
        </w:rPr>
        <w:t> </w:t>
      </w:r>
      <w:r>
        <w:rPr/>
        <w:t>Постійний</w:t>
      </w:r>
      <w:r>
        <w:rPr>
          <w:spacing w:val="-8"/>
        </w:rPr>
        <w:t> </w:t>
      </w:r>
      <w:r>
        <w:rPr/>
        <w:t>контроль</w:t>
      </w:r>
      <w:r>
        <w:rPr>
          <w:spacing w:val="-9"/>
        </w:rPr>
        <w:t> </w:t>
      </w:r>
      <w:r>
        <w:rPr/>
        <w:t>якості</w:t>
      </w:r>
      <w:r>
        <w:rPr>
          <w:spacing w:val="-12"/>
        </w:rPr>
        <w:t> </w:t>
      </w:r>
      <w:r>
        <w:rPr/>
        <w:t>продукції</w:t>
      </w:r>
      <w:r>
        <w:rPr>
          <w:spacing w:val="-9"/>
        </w:rPr>
        <w:t> </w:t>
      </w:r>
      <w:r>
        <w:rPr/>
        <w:t>лабораторією</w:t>
      </w:r>
      <w:r>
        <w:rPr>
          <w:spacing w:val="-7"/>
        </w:rPr>
        <w:t> </w:t>
      </w:r>
      <w:r>
        <w:rPr/>
        <w:t>(замовляємо</w:t>
      </w:r>
      <w:r>
        <w:rPr>
          <w:spacing w:val="-7"/>
        </w:rPr>
        <w:t> </w:t>
      </w:r>
      <w:r>
        <w:rPr/>
        <w:t>послуги</w:t>
      </w:r>
      <w:r>
        <w:rPr>
          <w:spacing w:val="-68"/>
        </w:rPr>
        <w:t> </w:t>
      </w:r>
      <w:r>
        <w:rPr/>
        <w:t>в</w:t>
      </w:r>
      <w:r>
        <w:rPr>
          <w:spacing w:val="-1"/>
        </w:rPr>
        <w:t> </w:t>
      </w:r>
      <w:r>
        <w:rPr/>
        <w:t>приватних</w:t>
      </w:r>
      <w:r>
        <w:rPr>
          <w:spacing w:val="-3"/>
        </w:rPr>
        <w:t> </w:t>
      </w:r>
      <w:r>
        <w:rPr/>
        <w:t>незалежних</w:t>
      </w:r>
      <w:r>
        <w:rPr>
          <w:spacing w:val="-3"/>
        </w:rPr>
        <w:t> </w:t>
      </w:r>
      <w:r>
        <w:rPr/>
        <w:t>закладах);</w:t>
      </w:r>
    </w:p>
    <w:p>
      <w:pPr>
        <w:pStyle w:val="BodyText"/>
        <w:spacing w:line="357" w:lineRule="auto" w:before="155"/>
        <w:ind w:left="480" w:right="269"/>
        <w:jc w:val="both"/>
      </w:pPr>
      <w:r>
        <w:rPr/>
        <w:t>д) Впровадження високоефективних, прогресивних технологій роботи з</w:t>
      </w:r>
      <w:r>
        <w:rPr>
          <w:spacing w:val="1"/>
        </w:rPr>
        <w:t> </w:t>
      </w:r>
      <w:r>
        <w:rPr/>
        <w:t>клієнтами.</w:t>
      </w:r>
    </w:p>
    <w:p>
      <w:pPr>
        <w:pStyle w:val="BodyText"/>
        <w:spacing w:line="360" w:lineRule="auto" w:before="6"/>
        <w:ind w:left="119" w:right="273" w:firstLine="566"/>
        <w:jc w:val="both"/>
      </w:pPr>
      <w:r>
        <w:rPr/>
        <w:t>Усі</w:t>
      </w:r>
      <w:r>
        <w:rPr>
          <w:spacing w:val="-13"/>
        </w:rPr>
        <w:t> </w:t>
      </w:r>
      <w:r>
        <w:rPr/>
        <w:t>відділи</w:t>
      </w:r>
      <w:r>
        <w:rPr>
          <w:spacing w:val="-12"/>
        </w:rPr>
        <w:t> </w:t>
      </w:r>
      <w:r>
        <w:rPr/>
        <w:t>компанії</w:t>
      </w:r>
      <w:r>
        <w:rPr>
          <w:spacing w:val="-17"/>
        </w:rPr>
        <w:t> </w:t>
      </w:r>
      <w:r>
        <w:rPr/>
        <w:t>ознайомлені</w:t>
      </w:r>
      <w:r>
        <w:rPr>
          <w:spacing w:val="-16"/>
        </w:rPr>
        <w:t> </w:t>
      </w:r>
      <w:r>
        <w:rPr/>
        <w:t>з</w:t>
      </w:r>
      <w:r>
        <w:rPr>
          <w:spacing w:val="-12"/>
        </w:rPr>
        <w:t> </w:t>
      </w:r>
      <w:r>
        <w:rPr/>
        <w:t>цілями</w:t>
      </w:r>
      <w:r>
        <w:rPr>
          <w:spacing w:val="-11"/>
        </w:rPr>
        <w:t> </w:t>
      </w:r>
      <w:r>
        <w:rPr/>
        <w:t>підприємства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рік,</w:t>
      </w:r>
      <w:r>
        <w:rPr>
          <w:spacing w:val="-10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цілі</w:t>
      </w:r>
      <w:r>
        <w:rPr>
          <w:spacing w:val="-68"/>
        </w:rPr>
        <w:t> </w:t>
      </w:r>
      <w:r>
        <w:rPr/>
        <w:t>компанії висвічуються на завставках комп’ютерів в офісі для додаткового</w:t>
      </w:r>
      <w:r>
        <w:rPr>
          <w:spacing w:val="1"/>
        </w:rPr>
        <w:t> </w:t>
      </w:r>
      <w:r>
        <w:rPr/>
        <w:t>нагадування.</w:t>
      </w:r>
    </w:p>
    <w:p>
      <w:pPr>
        <w:pStyle w:val="BodyText"/>
        <w:spacing w:line="357" w:lineRule="auto" w:before="1"/>
        <w:ind w:left="119" w:right="270" w:firstLine="566"/>
        <w:jc w:val="both"/>
      </w:pPr>
      <w:r>
        <w:rPr/>
        <w:t>Правові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сертифікатом</w:t>
      </w:r>
      <w:r>
        <w:rPr>
          <w:spacing w:val="1"/>
        </w:rPr>
        <w:t> </w:t>
      </w:r>
      <w:r>
        <w:rPr/>
        <w:t>ISO</w:t>
      </w:r>
      <w:r>
        <w:rPr>
          <w:spacing w:val="1"/>
        </w:rPr>
        <w:t> </w:t>
      </w:r>
      <w:r>
        <w:rPr/>
        <w:t>9001:2015,</w:t>
      </w:r>
      <w:r>
        <w:rPr>
          <w:spacing w:val="1"/>
        </w:rPr>
        <w:t> </w:t>
      </w:r>
      <w:r>
        <w:rPr/>
        <w:t>також</w:t>
      </w:r>
      <w:r>
        <w:rPr>
          <w:spacing w:val="4"/>
        </w:rPr>
        <w:t> </w:t>
      </w:r>
      <w:r>
        <w:rPr/>
        <w:t>постановами</w:t>
      </w:r>
      <w:r>
        <w:rPr>
          <w:spacing w:val="8"/>
        </w:rPr>
        <w:t> </w:t>
      </w:r>
      <w:r>
        <w:rPr/>
        <w:t>НКРЕКП</w:t>
      </w:r>
      <w:r>
        <w:rPr>
          <w:spacing w:val="5"/>
        </w:rPr>
        <w:t> </w:t>
      </w:r>
      <w:r>
        <w:rPr/>
        <w:t>(для</w:t>
      </w:r>
      <w:r>
        <w:rPr>
          <w:spacing w:val="5"/>
        </w:rPr>
        <w:t> </w:t>
      </w:r>
      <w:r>
        <w:rPr/>
        <w:t>поставки</w:t>
      </w:r>
      <w:r>
        <w:rPr>
          <w:spacing w:val="4"/>
        </w:rPr>
        <w:t> </w:t>
      </w:r>
      <w:r>
        <w:rPr/>
        <w:t>електроенергії),</w:t>
      </w:r>
      <w:r>
        <w:rPr>
          <w:spacing w:val="7"/>
        </w:rPr>
        <w:t> </w:t>
      </w:r>
      <w:r>
        <w:rPr/>
        <w:t>законом</w:t>
      </w:r>
      <w:r>
        <w:rPr>
          <w:spacing w:val="5"/>
        </w:rPr>
        <w:t> </w:t>
      </w:r>
      <w:r>
        <w:rPr/>
        <w:t>України</w:t>
      </w:r>
    </w:p>
    <w:p>
      <w:pPr>
        <w:pStyle w:val="BodyText"/>
        <w:spacing w:before="6"/>
        <w:ind w:left="119"/>
        <w:jc w:val="both"/>
      </w:pPr>
      <w:r>
        <w:rPr/>
        <w:t>«Про</w:t>
      </w:r>
      <w:r>
        <w:rPr>
          <w:spacing w:val="-6"/>
        </w:rPr>
        <w:t> </w:t>
      </w:r>
      <w:r>
        <w:rPr/>
        <w:t>ліцензування</w:t>
      </w:r>
      <w:r>
        <w:rPr>
          <w:spacing w:val="-5"/>
        </w:rPr>
        <w:t> </w:t>
      </w:r>
      <w:r>
        <w:rPr/>
        <w:t>видів</w:t>
      </w:r>
      <w:r>
        <w:rPr>
          <w:spacing w:val="-7"/>
        </w:rPr>
        <w:t> </w:t>
      </w:r>
      <w:r>
        <w:rPr/>
        <w:t>господарської</w:t>
      </w:r>
      <w:r>
        <w:rPr>
          <w:spacing w:val="-5"/>
        </w:rPr>
        <w:t> </w:t>
      </w:r>
      <w:r>
        <w:rPr/>
        <w:t>діяльності» та</w:t>
      </w:r>
      <w:r>
        <w:rPr>
          <w:spacing w:val="-5"/>
        </w:rPr>
        <w:t> </w:t>
      </w:r>
      <w:r>
        <w:rPr/>
        <w:t>іншими</w:t>
      </w:r>
      <w:r>
        <w:rPr>
          <w:spacing w:val="-5"/>
        </w:rPr>
        <w:t> </w:t>
      </w:r>
      <w:r>
        <w:rPr/>
        <w:t>документами.</w:t>
      </w:r>
    </w:p>
    <w:p>
      <w:pPr>
        <w:pStyle w:val="BodyText"/>
        <w:spacing w:before="11"/>
        <w:rPr>
          <w:sz w:val="27"/>
        </w:rPr>
      </w:pPr>
    </w:p>
    <w:p>
      <w:pPr>
        <w:pStyle w:val="BodyText"/>
        <w:spacing w:line="360" w:lineRule="auto"/>
        <w:ind w:left="119" w:right="268" w:firstLine="706"/>
        <w:jc w:val="both"/>
      </w:pPr>
      <w:r>
        <w:rPr/>
        <w:t>Далі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діяльності,</w:t>
      </w:r>
      <w:r>
        <w:rPr>
          <w:spacing w:val="-6"/>
        </w:rPr>
        <w:t> </w:t>
      </w:r>
      <w:r>
        <w:rPr/>
        <w:t>що</w:t>
      </w:r>
      <w:r>
        <w:rPr>
          <w:spacing w:val="-7"/>
        </w:rPr>
        <w:t> </w:t>
      </w:r>
      <w:r>
        <w:rPr/>
        <w:t>наведені</w:t>
      </w:r>
      <w:r>
        <w:rPr>
          <w:spacing w:val="-13"/>
        </w:rPr>
        <w:t> </w:t>
      </w:r>
      <w:r>
        <w:rPr/>
        <w:t>в</w:t>
      </w:r>
      <w:r>
        <w:rPr>
          <w:spacing w:val="-5"/>
        </w:rPr>
        <w:t> </w:t>
      </w:r>
      <w:r>
        <w:rPr/>
        <w:t>таблиці,</w:t>
      </w:r>
      <w:r>
        <w:rPr>
          <w:spacing w:val="-5"/>
        </w:rPr>
        <w:t> </w:t>
      </w:r>
      <w:r>
        <w:rPr/>
        <w:t>а</w:t>
      </w:r>
      <w:r>
        <w:rPr>
          <w:spacing w:val="-7"/>
        </w:rPr>
        <w:t> </w:t>
      </w:r>
      <w:r>
        <w:rPr/>
        <w:t>саме</w:t>
      </w:r>
      <w:r>
        <w:rPr>
          <w:spacing w:val="-5"/>
        </w:rPr>
        <w:t> </w:t>
      </w:r>
      <w:r>
        <w:rPr/>
        <w:t>–</w:t>
      </w:r>
      <w:r>
        <w:rPr>
          <w:spacing w:val="-7"/>
        </w:rPr>
        <w:t> </w:t>
      </w:r>
      <w:r>
        <w:rPr/>
        <w:t>кількісні</w:t>
      </w:r>
      <w:r>
        <w:rPr>
          <w:spacing w:val="-13"/>
        </w:rPr>
        <w:t> </w:t>
      </w:r>
      <w:r>
        <w:rPr/>
        <w:t>показники,</w:t>
      </w:r>
      <w:r>
        <w:rPr>
          <w:spacing w:val="-68"/>
        </w:rPr>
        <w:t> </w:t>
      </w:r>
      <w:r>
        <w:rPr/>
        <w:t>такі</w:t>
      </w:r>
      <w:r>
        <w:rPr>
          <w:spacing w:val="-16"/>
        </w:rPr>
        <w:t> </w:t>
      </w:r>
      <w:r>
        <w:rPr/>
        <w:t>як</w:t>
      </w:r>
      <w:r>
        <w:rPr>
          <w:spacing w:val="-11"/>
        </w:rPr>
        <w:t> </w:t>
      </w:r>
      <w:r>
        <w:rPr/>
        <w:t>відносна</w:t>
      </w:r>
      <w:r>
        <w:rPr>
          <w:spacing w:val="-9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загальна</w:t>
      </w:r>
      <w:r>
        <w:rPr>
          <w:spacing w:val="-10"/>
        </w:rPr>
        <w:t> </w:t>
      </w:r>
      <w:r>
        <w:rPr/>
        <w:t>частка</w:t>
      </w:r>
      <w:r>
        <w:rPr>
          <w:spacing w:val="-10"/>
        </w:rPr>
        <w:t> </w:t>
      </w:r>
      <w:r>
        <w:rPr/>
        <w:t>ринку,</w:t>
      </w:r>
      <w:r>
        <w:rPr>
          <w:spacing w:val="-8"/>
        </w:rPr>
        <w:t> </w:t>
      </w:r>
      <w:r>
        <w:rPr/>
        <w:t>обсяг</w:t>
      </w:r>
      <w:r>
        <w:rPr>
          <w:spacing w:val="-10"/>
        </w:rPr>
        <w:t> </w:t>
      </w:r>
      <w:r>
        <w:rPr/>
        <w:t>продажів</w:t>
      </w:r>
      <w:r>
        <w:rPr>
          <w:spacing w:val="-12"/>
        </w:rPr>
        <w:t> </w:t>
      </w:r>
      <w:r>
        <w:rPr/>
        <w:t>компанії,</w:t>
      </w:r>
      <w:r>
        <w:rPr>
          <w:spacing w:val="-8"/>
        </w:rPr>
        <w:t> </w:t>
      </w:r>
      <w:r>
        <w:rPr/>
        <w:t>коефіцієнт</w:t>
      </w:r>
      <w:r>
        <w:rPr>
          <w:spacing w:val="-67"/>
        </w:rPr>
        <w:t> </w:t>
      </w:r>
      <w:r>
        <w:rPr/>
        <w:t>прибутковості, аитрати компанії на збут та витрати компанії на маркетинг –</w:t>
      </w:r>
      <w:r>
        <w:rPr>
          <w:spacing w:val="1"/>
        </w:rPr>
        <w:t> </w:t>
      </w:r>
      <w:r>
        <w:rPr/>
        <w:t>такі</w:t>
      </w:r>
      <w:r>
        <w:rPr>
          <w:spacing w:val="66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будуть</w:t>
      </w:r>
      <w:r>
        <w:rPr>
          <w:spacing w:val="-2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відсутні</w:t>
      </w:r>
      <w:r>
        <w:rPr>
          <w:spacing w:val="6"/>
        </w:rPr>
        <w:t> </w:t>
      </w:r>
      <w:r>
        <w:rPr/>
        <w:t>(табл.</w:t>
      </w:r>
      <w:r>
        <w:rPr>
          <w:spacing w:val="4"/>
        </w:rPr>
        <w:t> </w:t>
      </w:r>
      <w:r>
        <w:rPr/>
        <w:t>2.18.).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825"/>
      </w:pPr>
      <w:r>
        <w:rPr/>
        <w:t>Таблиця</w:t>
      </w:r>
      <w:r>
        <w:rPr>
          <w:spacing w:val="-3"/>
        </w:rPr>
        <w:t> </w:t>
      </w:r>
      <w:r>
        <w:rPr/>
        <w:t>2.18</w:t>
      </w:r>
      <w:r>
        <w:rPr>
          <w:spacing w:val="-4"/>
        </w:rPr>
        <w:t> </w:t>
      </w:r>
      <w:r>
        <w:rPr/>
        <w:t>—</w:t>
      </w:r>
      <w:r>
        <w:rPr>
          <w:spacing w:val="-5"/>
        </w:rPr>
        <w:t> </w:t>
      </w:r>
      <w:r>
        <w:rPr/>
        <w:t>Показники</w:t>
      </w:r>
      <w:r>
        <w:rPr>
          <w:spacing w:val="-5"/>
        </w:rPr>
        <w:t> </w:t>
      </w:r>
      <w:r>
        <w:rPr/>
        <w:t>маркетингової</w:t>
      </w:r>
      <w:r>
        <w:rPr>
          <w:spacing w:val="-10"/>
        </w:rPr>
        <w:t> </w:t>
      </w:r>
      <w:r>
        <w:rPr/>
        <w:t>діяльності</w:t>
      </w:r>
      <w:r>
        <w:rPr>
          <w:spacing w:val="-10"/>
        </w:rPr>
        <w:t> </w:t>
      </w:r>
      <w:r>
        <w:rPr/>
        <w:t>підприємства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3"/>
        <w:gridCol w:w="5105"/>
        <w:gridCol w:w="2123"/>
      </w:tblGrid>
      <w:tr>
        <w:trPr>
          <w:trHeight w:val="277" w:hRule="atLeast"/>
        </w:trPr>
        <w:tc>
          <w:tcPr>
            <w:tcW w:w="2123" w:type="dxa"/>
          </w:tcPr>
          <w:p>
            <w:pPr>
              <w:pStyle w:val="TableParagraph"/>
              <w:spacing w:line="258" w:lineRule="exact"/>
              <w:ind w:left="194" w:right="181"/>
              <w:jc w:val="center"/>
              <w:rPr>
                <w:sz w:val="24"/>
              </w:rPr>
            </w:pPr>
            <w:r>
              <w:rPr>
                <w:sz w:val="24"/>
              </w:rPr>
              <w:t>Назва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показника</w:t>
            </w:r>
          </w:p>
        </w:tc>
        <w:tc>
          <w:tcPr>
            <w:tcW w:w="5105" w:type="dxa"/>
          </w:tcPr>
          <w:p>
            <w:pPr>
              <w:pStyle w:val="TableParagraph"/>
              <w:spacing w:line="258" w:lineRule="exact"/>
              <w:ind w:left="1660"/>
              <w:rPr>
                <w:sz w:val="24"/>
              </w:rPr>
            </w:pPr>
            <w:r>
              <w:rPr>
                <w:sz w:val="24"/>
              </w:rPr>
              <w:t>Розрахункова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формула</w:t>
            </w:r>
          </w:p>
        </w:tc>
        <w:tc>
          <w:tcPr>
            <w:tcW w:w="2123" w:type="dxa"/>
          </w:tcPr>
          <w:p>
            <w:pPr>
              <w:pStyle w:val="TableParagraph"/>
              <w:spacing w:line="258" w:lineRule="exact"/>
              <w:ind w:left="187" w:right="181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273" w:hRule="atLeast"/>
        </w:trPr>
        <w:tc>
          <w:tcPr>
            <w:tcW w:w="9351" w:type="dxa"/>
            <w:gridSpan w:val="3"/>
          </w:tcPr>
          <w:p>
            <w:pPr>
              <w:pStyle w:val="TableParagraph"/>
              <w:spacing w:line="253" w:lineRule="exact"/>
              <w:ind w:left="3885" w:right="3309"/>
              <w:jc w:val="center"/>
              <w:rPr>
                <w:sz w:val="24"/>
              </w:rPr>
            </w:pPr>
            <w:r>
              <w:rPr>
                <w:sz w:val="24"/>
              </w:rPr>
              <w:t>Аналіз частки ринку</w:t>
            </w:r>
          </w:p>
        </w:tc>
      </w:tr>
      <w:tr>
        <w:trPr>
          <w:trHeight w:val="552" w:hRule="atLeast"/>
        </w:trPr>
        <w:tc>
          <w:tcPr>
            <w:tcW w:w="2123" w:type="dxa"/>
          </w:tcPr>
          <w:p>
            <w:pPr>
              <w:pStyle w:val="TableParagraph"/>
              <w:spacing w:line="268" w:lineRule="exact"/>
              <w:ind w:left="194" w:right="181"/>
              <w:jc w:val="center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частка</w:t>
            </w:r>
          </w:p>
          <w:p>
            <w:pPr>
              <w:pStyle w:val="TableParagraph"/>
              <w:spacing w:line="261" w:lineRule="exact" w:before="2"/>
              <w:ind w:left="194" w:right="172"/>
              <w:jc w:val="center"/>
              <w:rPr>
                <w:sz w:val="24"/>
              </w:rPr>
            </w:pPr>
            <w:r>
              <w:rPr>
                <w:sz w:val="24"/>
              </w:rPr>
              <w:t>ринку</w:t>
            </w:r>
          </w:p>
        </w:tc>
        <w:tc>
          <w:tcPr>
            <w:tcW w:w="5105" w:type="dxa"/>
          </w:tcPr>
          <w:p>
            <w:pPr>
              <w:pStyle w:val="TableParagraph"/>
              <w:spacing w:line="268" w:lineRule="exact"/>
              <w:ind w:left="854" w:right="287"/>
              <w:jc w:val="center"/>
              <w:rPr>
                <w:sz w:val="24"/>
              </w:rPr>
            </w:pPr>
            <w:r>
              <w:rPr>
                <w:sz w:val="24"/>
              </w:rPr>
              <w:t>Продажі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компанії,% /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Сумарний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обсяг</w:t>
            </w:r>
          </w:p>
          <w:p>
            <w:pPr>
              <w:pStyle w:val="TableParagraph"/>
              <w:spacing w:line="261" w:lineRule="exact" w:before="2"/>
              <w:ind w:left="297" w:right="287"/>
              <w:jc w:val="center"/>
              <w:rPr>
                <w:sz w:val="24"/>
              </w:rPr>
            </w:pPr>
            <w:r>
              <w:rPr>
                <w:sz w:val="24"/>
              </w:rPr>
              <w:t>продажів</w:t>
            </w:r>
          </w:p>
        </w:tc>
        <w:tc>
          <w:tcPr>
            <w:tcW w:w="2123" w:type="dxa"/>
          </w:tcPr>
          <w:p>
            <w:pPr>
              <w:pStyle w:val="TableParagraph"/>
              <w:spacing w:before="131"/>
              <w:ind w:left="194" w:right="180"/>
              <w:jc w:val="center"/>
              <w:rPr>
                <w:sz w:val="24"/>
              </w:rPr>
            </w:pPr>
            <w:r>
              <w:rPr>
                <w:sz w:val="24"/>
              </w:rPr>
              <w:t>2,02%</w:t>
            </w:r>
          </w:p>
        </w:tc>
      </w:tr>
      <w:tr>
        <w:trPr>
          <w:trHeight w:val="556" w:hRule="atLeast"/>
        </w:trPr>
        <w:tc>
          <w:tcPr>
            <w:tcW w:w="2123" w:type="dxa"/>
          </w:tcPr>
          <w:p>
            <w:pPr>
              <w:pStyle w:val="TableParagraph"/>
              <w:spacing w:line="274" w:lineRule="exact"/>
              <w:ind w:left="753" w:right="203" w:hanging="524"/>
              <w:rPr>
                <w:sz w:val="24"/>
              </w:rPr>
            </w:pPr>
            <w:r>
              <w:rPr>
                <w:sz w:val="24"/>
              </w:rPr>
              <w:t>Відносна частка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5105" w:type="dxa"/>
          </w:tcPr>
          <w:p>
            <w:pPr>
              <w:pStyle w:val="TableParagraph"/>
              <w:spacing w:line="274" w:lineRule="exact"/>
              <w:ind w:left="1420" w:right="222" w:hanging="615"/>
              <w:rPr>
                <w:sz w:val="24"/>
              </w:rPr>
            </w:pPr>
            <w:r>
              <w:rPr>
                <w:sz w:val="24"/>
              </w:rPr>
              <w:t>Частка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/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Частка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головного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конкурента</w:t>
            </w:r>
          </w:p>
        </w:tc>
        <w:tc>
          <w:tcPr>
            <w:tcW w:w="2123" w:type="dxa"/>
          </w:tcPr>
          <w:p>
            <w:pPr>
              <w:pStyle w:val="TableParagraph"/>
              <w:spacing w:before="131"/>
              <w:ind w:left="190" w:right="181"/>
              <w:jc w:val="center"/>
              <w:rPr>
                <w:sz w:val="24"/>
              </w:rPr>
            </w:pPr>
            <w:r>
              <w:rPr>
                <w:sz w:val="24"/>
              </w:rPr>
              <w:t>0,3%</w:t>
            </w:r>
          </w:p>
        </w:tc>
      </w:tr>
      <w:tr>
        <w:trPr>
          <w:trHeight w:val="273" w:hRule="atLeast"/>
        </w:trPr>
        <w:tc>
          <w:tcPr>
            <w:tcW w:w="9351" w:type="dxa"/>
            <w:gridSpan w:val="3"/>
          </w:tcPr>
          <w:p>
            <w:pPr>
              <w:pStyle w:val="TableParagraph"/>
              <w:spacing w:line="253" w:lineRule="exact"/>
              <w:ind w:left="3884" w:right="3309"/>
              <w:jc w:val="center"/>
              <w:rPr>
                <w:sz w:val="24"/>
              </w:rPr>
            </w:pPr>
            <w:r>
              <w:rPr>
                <w:sz w:val="24"/>
              </w:rPr>
              <w:t>Прибуток</w:t>
            </w:r>
          </w:p>
        </w:tc>
      </w:tr>
      <w:tr>
        <w:trPr>
          <w:trHeight w:val="551" w:hRule="atLeast"/>
        </w:trPr>
        <w:tc>
          <w:tcPr>
            <w:tcW w:w="2123" w:type="dxa"/>
          </w:tcPr>
          <w:p>
            <w:pPr>
              <w:pStyle w:val="TableParagraph"/>
              <w:spacing w:line="268" w:lineRule="exact"/>
              <w:ind w:left="193" w:right="181"/>
              <w:jc w:val="center"/>
              <w:rPr>
                <w:sz w:val="24"/>
              </w:rPr>
            </w:pPr>
            <w:r>
              <w:rPr>
                <w:sz w:val="24"/>
              </w:rPr>
              <w:t>Коефіцієнт</w:t>
            </w:r>
          </w:p>
          <w:p>
            <w:pPr>
              <w:pStyle w:val="TableParagraph"/>
              <w:spacing w:line="261" w:lineRule="exact" w:before="3"/>
              <w:ind w:left="194" w:right="178"/>
              <w:jc w:val="center"/>
              <w:rPr>
                <w:sz w:val="24"/>
              </w:rPr>
            </w:pPr>
            <w:r>
              <w:rPr>
                <w:sz w:val="24"/>
              </w:rPr>
              <w:t>прибутковості</w:t>
            </w:r>
          </w:p>
        </w:tc>
        <w:tc>
          <w:tcPr>
            <w:tcW w:w="5105" w:type="dxa"/>
          </w:tcPr>
          <w:p>
            <w:pPr>
              <w:pStyle w:val="TableParagraph"/>
              <w:spacing w:line="268" w:lineRule="exact"/>
              <w:ind w:left="1103"/>
              <w:rPr>
                <w:sz w:val="24"/>
              </w:rPr>
            </w:pPr>
            <w:r>
              <w:rPr>
                <w:sz w:val="24"/>
              </w:rPr>
              <w:t>Прибуток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одиницю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/</w:t>
            </w:r>
          </w:p>
          <w:p>
            <w:pPr>
              <w:pStyle w:val="TableParagraph"/>
              <w:spacing w:line="261" w:lineRule="exact" w:before="3"/>
              <w:ind w:left="815"/>
              <w:rPr>
                <w:sz w:val="24"/>
              </w:rPr>
            </w:pPr>
            <w:r>
              <w:rPr>
                <w:sz w:val="24"/>
              </w:rPr>
              <w:t>Відпускна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одиниці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продукції</w:t>
            </w:r>
          </w:p>
        </w:tc>
        <w:tc>
          <w:tcPr>
            <w:tcW w:w="2123" w:type="dxa"/>
          </w:tcPr>
          <w:p>
            <w:pPr>
              <w:pStyle w:val="TableParagraph"/>
              <w:spacing w:before="131"/>
              <w:ind w:left="186" w:right="181"/>
              <w:jc w:val="center"/>
              <w:rPr>
                <w:sz w:val="24"/>
              </w:rPr>
            </w:pPr>
            <w:r>
              <w:rPr>
                <w:sz w:val="24"/>
              </w:rPr>
              <w:t>10%</w:t>
            </w:r>
          </w:p>
        </w:tc>
      </w:tr>
      <w:tr>
        <w:trPr>
          <w:trHeight w:val="546" w:hRule="atLeast"/>
        </w:trPr>
        <w:tc>
          <w:tcPr>
            <w:tcW w:w="2123" w:type="dxa"/>
          </w:tcPr>
          <w:p>
            <w:pPr>
              <w:pStyle w:val="TableParagraph"/>
              <w:spacing w:before="126"/>
              <w:ind w:left="183" w:right="181"/>
              <w:jc w:val="center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збут</w:t>
            </w:r>
          </w:p>
        </w:tc>
        <w:tc>
          <w:tcPr>
            <w:tcW w:w="5105" w:type="dxa"/>
            <w:vMerge w:val="restart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2414" w:right="1843"/>
              <w:jc w:val="center"/>
              <w:rPr>
                <w:sz w:val="24"/>
              </w:rPr>
            </w:pPr>
            <w:r>
              <w:rPr>
                <w:sz w:val="24"/>
              </w:rPr>
              <w:t>Зі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звітів</w:t>
            </w:r>
          </w:p>
        </w:tc>
        <w:tc>
          <w:tcPr>
            <w:tcW w:w="2123" w:type="dxa"/>
          </w:tcPr>
          <w:p>
            <w:pPr>
              <w:pStyle w:val="TableParagraph"/>
              <w:spacing w:before="126"/>
              <w:ind w:left="194" w:right="122"/>
              <w:jc w:val="center"/>
              <w:rPr>
                <w:sz w:val="24"/>
              </w:rPr>
            </w:pPr>
            <w:r>
              <w:rPr>
                <w:sz w:val="24"/>
              </w:rPr>
              <w:t>540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тис.грн</w:t>
            </w:r>
          </w:p>
        </w:tc>
      </w:tr>
      <w:tr>
        <w:trPr>
          <w:trHeight w:val="551" w:hRule="atLeast"/>
        </w:trPr>
        <w:tc>
          <w:tcPr>
            <w:tcW w:w="2123" w:type="dxa"/>
          </w:tcPr>
          <w:p>
            <w:pPr>
              <w:pStyle w:val="TableParagraph"/>
              <w:spacing w:line="268" w:lineRule="exact"/>
              <w:ind w:left="485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1" w:lineRule="exact" w:before="2"/>
              <w:ind w:left="533"/>
              <w:rPr>
                <w:sz w:val="24"/>
              </w:rPr>
            </w:pPr>
            <w:r>
              <w:rPr>
                <w:sz w:val="24"/>
              </w:rPr>
              <w:t>маркетинг</w:t>
            </w:r>
          </w:p>
        </w:tc>
        <w:tc>
          <w:tcPr>
            <w:tcW w:w="510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</w:tcPr>
          <w:p>
            <w:pPr>
              <w:pStyle w:val="TableParagraph"/>
              <w:spacing w:before="131"/>
              <w:ind w:left="194" w:right="179"/>
              <w:jc w:val="center"/>
              <w:rPr>
                <w:sz w:val="24"/>
              </w:rPr>
            </w:pPr>
            <w:r>
              <w:rPr>
                <w:sz w:val="24"/>
              </w:rPr>
              <w:t>0,3%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 доходу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 w:before="1"/>
        <w:ind w:left="119" w:right="268" w:firstLine="706"/>
        <w:jc w:val="both"/>
      </w:pPr>
      <w:r>
        <w:rPr/>
        <w:t>Як бачимо з таблиці, витрати на маркетинг дуже невеликі, тому що</w:t>
      </w:r>
      <w:r>
        <w:rPr>
          <w:spacing w:val="1"/>
        </w:rPr>
        <w:t> </w:t>
      </w:r>
      <w:r>
        <w:rPr/>
        <w:t>наразі в компанії працює тільки маркетолог-аналітик, ніяких маркетингових</w:t>
      </w:r>
      <w:r>
        <w:rPr>
          <w:spacing w:val="1"/>
        </w:rPr>
        <w:t> </w:t>
      </w:r>
      <w:r>
        <w:rPr>
          <w:spacing w:val="-1"/>
        </w:rPr>
        <w:t>заходів</w:t>
      </w:r>
      <w:r>
        <w:rPr>
          <w:spacing w:val="-15"/>
        </w:rPr>
        <w:t> </w:t>
      </w:r>
      <w:r>
        <w:rPr>
          <w:spacing w:val="-1"/>
        </w:rPr>
        <w:t>не</w:t>
      </w:r>
      <w:r>
        <w:rPr>
          <w:spacing w:val="-10"/>
        </w:rPr>
        <w:t> </w:t>
      </w:r>
      <w:r>
        <w:rPr>
          <w:spacing w:val="-1"/>
        </w:rPr>
        <w:t>проводиться,</w:t>
      </w:r>
      <w:r>
        <w:rPr>
          <w:spacing w:val="-10"/>
        </w:rPr>
        <w:t> </w:t>
      </w:r>
      <w:r>
        <w:rPr/>
        <w:t>останні</w:t>
      </w:r>
      <w:r>
        <w:rPr>
          <w:spacing w:val="-16"/>
        </w:rPr>
        <w:t> </w:t>
      </w:r>
      <w:r>
        <w:rPr/>
        <w:t>поштові</w:t>
      </w:r>
      <w:r>
        <w:rPr>
          <w:spacing w:val="-17"/>
        </w:rPr>
        <w:t> </w:t>
      </w:r>
      <w:r>
        <w:rPr/>
        <w:t>розсилки</w:t>
      </w:r>
      <w:r>
        <w:rPr>
          <w:spacing w:val="-13"/>
        </w:rPr>
        <w:t> </w:t>
      </w:r>
      <w:r>
        <w:rPr/>
        <w:t>були</w:t>
      </w:r>
      <w:r>
        <w:rPr>
          <w:spacing w:val="-11"/>
        </w:rPr>
        <w:t> </w:t>
      </w:r>
      <w:r>
        <w:rPr/>
        <w:t>зроблені</w:t>
      </w:r>
      <w:r>
        <w:rPr>
          <w:spacing w:val="-18"/>
        </w:rPr>
        <w:t> </w:t>
      </w:r>
      <w:r>
        <w:rPr/>
        <w:t>навесні,</w:t>
      </w:r>
      <w:r>
        <w:rPr>
          <w:spacing w:val="-10"/>
        </w:rPr>
        <w:t> </w:t>
      </w:r>
      <w:r>
        <w:rPr/>
        <w:t>зараз</w:t>
      </w:r>
      <w:r>
        <w:rPr>
          <w:spacing w:val="-67"/>
        </w:rPr>
        <w:t> </w:t>
      </w:r>
      <w:r>
        <w:rPr/>
        <w:t>тільки відбуваються привітання клієнтів зі святами, а також запускається бот</w:t>
      </w:r>
      <w:r>
        <w:rPr>
          <w:spacing w:val="1"/>
        </w:rPr>
        <w:t> </w:t>
      </w:r>
      <w:r>
        <w:rPr/>
        <w:t>в телеграмі з корисною інформацією для споживачів електроенергії, а також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фейсбуці.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>
          <w:spacing w:val="-1"/>
        </w:rPr>
        <w:t>мінеральних</w:t>
      </w:r>
      <w:r>
        <w:rPr>
          <w:spacing w:val="-15"/>
        </w:rPr>
        <w:t> </w:t>
      </w:r>
      <w:r>
        <w:rPr>
          <w:spacing w:val="-1"/>
        </w:rPr>
        <w:t>добрив</w:t>
      </w:r>
      <w:r>
        <w:rPr>
          <w:spacing w:val="-16"/>
        </w:rPr>
        <w:t> </w:t>
      </w:r>
      <w:r>
        <w:rPr>
          <w:spacing w:val="-1"/>
        </w:rPr>
        <w:t>відсутня.</w:t>
      </w:r>
      <w:r>
        <w:rPr>
          <w:spacing w:val="44"/>
        </w:rPr>
        <w:t> </w:t>
      </w:r>
      <w:r>
        <w:rPr>
          <w:spacing w:val="-1"/>
        </w:rPr>
        <w:t>Але</w:t>
      </w:r>
      <w:r>
        <w:rPr>
          <w:spacing w:val="-13"/>
        </w:rPr>
        <w:t> </w:t>
      </w:r>
      <w:r>
        <w:rPr/>
        <w:t>незважаючи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малі</w:t>
      </w:r>
      <w:r>
        <w:rPr>
          <w:spacing w:val="-14"/>
        </w:rPr>
        <w:t> </w:t>
      </w:r>
      <w:r>
        <w:rPr/>
        <w:t>інвестиції</w:t>
      </w:r>
      <w:r>
        <w:rPr>
          <w:spacing w:val="-15"/>
        </w:rPr>
        <w:t> </w:t>
      </w:r>
      <w:r>
        <w:rPr/>
        <w:t>в</w:t>
      </w:r>
      <w:r>
        <w:rPr>
          <w:spacing w:val="-16"/>
        </w:rPr>
        <w:t> </w:t>
      </w:r>
      <w:r>
        <w:rPr/>
        <w:t>маркетинг,</w:t>
      </w:r>
      <w:r>
        <w:rPr>
          <w:spacing w:val="-68"/>
        </w:rPr>
        <w:t> </w:t>
      </w:r>
      <w:r>
        <w:rPr/>
        <w:t>коефіцієнт прибутковості компанії доволі високий переважно через успішну</w:t>
      </w:r>
      <w:r>
        <w:rPr>
          <w:spacing w:val="1"/>
        </w:rPr>
        <w:t> </w:t>
      </w:r>
      <w:r>
        <w:rPr/>
        <w:t>діяльність</w:t>
      </w:r>
      <w:r>
        <w:rPr>
          <w:spacing w:val="-2"/>
        </w:rPr>
        <w:t> </w:t>
      </w:r>
      <w:r>
        <w:rPr/>
        <w:t>відділу</w:t>
      </w:r>
      <w:r>
        <w:rPr>
          <w:spacing w:val="-3"/>
        </w:rPr>
        <w:t> </w:t>
      </w:r>
      <w:r>
        <w:rPr/>
        <w:t>з</w:t>
      </w:r>
      <w:r>
        <w:rPr>
          <w:spacing w:val="1"/>
        </w:rPr>
        <w:t> </w:t>
      </w:r>
      <w:r>
        <w:rPr/>
        <w:t>поставки</w:t>
      </w:r>
      <w:r>
        <w:rPr>
          <w:spacing w:val="1"/>
        </w:rPr>
        <w:t> </w:t>
      </w:r>
      <w:r>
        <w:rPr/>
        <w:t>вугілля.</w:t>
      </w:r>
    </w:p>
    <w:p>
      <w:pPr>
        <w:pStyle w:val="BodyText"/>
        <w:spacing w:line="357" w:lineRule="auto" w:before="161"/>
        <w:ind w:left="119" w:right="268" w:firstLine="566"/>
        <w:jc w:val="both"/>
      </w:pPr>
      <w:r>
        <w:rPr/>
        <w:pict>
          <v:group style="position:absolute;margin-left:155.774994pt;margin-top:69.685303pt;width:325.5pt;height:176.25pt;mso-position-horizontal-relative:page;mso-position-vertical-relative:paragraph;z-index:-20719616" coordorigin="3115,1394" coordsize="6510,3525">
            <v:shape style="position:absolute;left:4304;top:2335;width:4528;height:1729" coordorigin="4305,2335" coordsize="4528,1729" path="m4305,4063l5438,3871,6566,3487,7699,2719,8832,2335e" filled="false" stroked="true" strokeweight="2.25pt" strokecolor="#4471c4">
              <v:path arrowok="t"/>
              <v:stroke dashstyle="solid"/>
            </v:shape>
            <v:rect style="position:absolute;left:3123;top:1401;width:6495;height:3510" filled="false" stroked="true" strokeweight=".75pt" strokecolor="#d9d9d9">
              <v:stroke dashstyle="solid"/>
            </v:rect>
            <v:shape style="position:absolute;left:4343;top:1614;width:4076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Рентабельність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продажів</w:t>
                    </w:r>
                    <w:r>
                      <w:rPr>
                        <w:rFonts w:ascii="Calibri" w:hAnsi="Calibri"/>
                        <w:color w:val="585858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компанії</w:t>
                    </w:r>
                  </w:p>
                </w:txbxContent>
              </v:textbox>
              <w10:wrap type="none"/>
            </v:shape>
            <v:shape style="position:absolute;left:3254;top:2062;width:339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0.12</w:t>
                    </w:r>
                  </w:p>
                </w:txbxContent>
              </v:textbox>
              <w10:wrap type="none"/>
            </v:shape>
            <v:shape style="position:absolute;left:8673;top:2014;width:343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0.11</w:t>
                    </w:r>
                  </w:p>
                </w:txbxContent>
              </v:textbox>
              <w10:wrap type="none"/>
            </v:shape>
            <v:shape style="position:absolute;left:3254;top:2447;width:341;height:2103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19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0.1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0.08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0.06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0.04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0.02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7" w:lineRule="exact" w:before="0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124;top:4601;width:385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5256;top:4601;width:385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6388;top:4601;width:387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7520;top:4601;width:385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8653;top:4601;width:385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Також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помітити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компанії</w:t>
      </w:r>
      <w:r>
        <w:rPr>
          <w:spacing w:val="-4"/>
        </w:rPr>
        <w:t> </w:t>
      </w:r>
      <w:r>
        <w:rPr/>
        <w:t>(рисунок 2.16)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tbl>
      <w:tblPr>
        <w:tblW w:w="0" w:type="auto"/>
        <w:jc w:val="left"/>
        <w:tblInd w:w="2166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1133"/>
        <w:gridCol w:w="1128"/>
        <w:gridCol w:w="1133"/>
        <w:gridCol w:w="1133"/>
      </w:tblGrid>
      <w:tr>
        <w:trPr>
          <w:trHeight w:val="368" w:hRule="atLeast"/>
        </w:trPr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2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spacing w:line="135" w:lineRule="exact"/>
              <w:ind w:left="385" w:right="365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0.09</w:t>
            </w: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69" w:hRule="atLeast"/>
        </w:trPr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2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68" w:hRule="atLeast"/>
        </w:trPr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28" w:type="dxa"/>
          </w:tcPr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spacing w:line="135" w:lineRule="exact"/>
              <w:ind w:left="384" w:right="36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0.05</w:t>
            </w: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69" w:hRule="atLeast"/>
        </w:trPr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before="7"/>
              <w:rPr>
                <w:sz w:val="18"/>
              </w:rPr>
            </w:pPr>
          </w:p>
          <w:p>
            <w:pPr>
              <w:pStyle w:val="TableParagraph"/>
              <w:spacing w:line="134" w:lineRule="exact"/>
              <w:ind w:left="382" w:right="36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0.03</w:t>
            </w:r>
          </w:p>
        </w:tc>
        <w:tc>
          <w:tcPr>
            <w:tcW w:w="112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68" w:hRule="atLeast"/>
        </w:trPr>
        <w:tc>
          <w:tcPr>
            <w:tcW w:w="1133" w:type="dxa"/>
          </w:tcPr>
          <w:p>
            <w:pPr>
              <w:pStyle w:val="TableParagraph"/>
              <w:spacing w:before="22"/>
              <w:ind w:left="384" w:right="369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0.02</w:t>
            </w: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2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69" w:hRule="atLeast"/>
        </w:trPr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28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before="89"/>
        <w:ind w:left="1275" w:right="857"/>
        <w:jc w:val="center"/>
      </w:pPr>
      <w:r>
        <w:rPr/>
        <w:t>Рисунок</w:t>
      </w:r>
      <w:r>
        <w:rPr>
          <w:spacing w:val="-6"/>
        </w:rPr>
        <w:t> </w:t>
      </w:r>
      <w:r>
        <w:rPr/>
        <w:t>2.16</w:t>
      </w:r>
      <w:r>
        <w:rPr>
          <w:spacing w:val="-4"/>
        </w:rPr>
        <w:t> </w:t>
      </w:r>
      <w:r>
        <w:rPr/>
        <w:t>—</w:t>
      </w:r>
      <w:r>
        <w:rPr>
          <w:spacing w:val="-3"/>
        </w:rPr>
        <w:t> </w:t>
      </w:r>
      <w:r>
        <w:rPr/>
        <w:t>Динаміка</w:t>
      </w:r>
      <w:r>
        <w:rPr>
          <w:spacing w:val="-4"/>
        </w:rPr>
        <w:t> </w:t>
      </w:r>
      <w:r>
        <w:rPr/>
        <w:t>рентабельності</w:t>
      </w:r>
      <w:r>
        <w:rPr>
          <w:spacing w:val="-9"/>
        </w:rPr>
        <w:t> </w:t>
      </w:r>
      <w:r>
        <w:rPr/>
        <w:t>продажів</w:t>
      </w:r>
      <w:r>
        <w:rPr>
          <w:spacing w:val="-1"/>
        </w:rPr>
        <w:t> </w:t>
      </w:r>
      <w:r>
        <w:rPr/>
        <w:t>ТОВ</w:t>
      </w:r>
      <w:r>
        <w:rPr>
          <w:spacing w:val="-2"/>
        </w:rPr>
        <w:t> </w:t>
      </w:r>
      <w:r>
        <w:rPr/>
        <w:t>«ФПК</w:t>
      </w:r>
    </w:p>
    <w:p>
      <w:pPr>
        <w:pStyle w:val="BodyText"/>
        <w:spacing w:before="158"/>
        <w:ind w:left="714" w:right="857"/>
        <w:jc w:val="center"/>
      </w:pPr>
      <w:r>
        <w:rPr/>
        <w:t>ResourceGroup»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2" w:lineRule="auto"/>
        <w:ind w:left="119" w:right="275" w:firstLine="566"/>
        <w:jc w:val="both"/>
      </w:pPr>
      <w:r>
        <w:rPr/>
        <w:pict>
          <v:group style="position:absolute;margin-left:138.225006pt;margin-top:72.285324pt;width:360.75pt;height:216.75pt;mso-position-horizontal-relative:page;mso-position-vertical-relative:paragraph;z-index:-20719104" coordorigin="2765,1446" coordsize="7215,4335">
            <v:shape style="position:absolute;left:3942;top:2584;width:5164;height:2044" coordorigin="3942,2584" coordsize="5164,2044" path="m3942,4628l5232,4513,6523,3908,7814,2972,9106,2584e" filled="false" stroked="true" strokeweight="2.25pt" strokecolor="#4471c4">
              <v:path arrowok="t"/>
              <v:stroke dashstyle="solid"/>
            </v:shape>
            <v:rect style="position:absolute;left:2772;top:1453;width:7200;height:4320" filled="false" stroked="true" strokeweight=".75pt" strokecolor="#d9d9d9">
              <v:stroke dashstyle="solid"/>
            </v:rect>
            <v:shape style="position:absolute;left:4086;top:1664;width:4588;height:279" type="#_x0000_t202" filled="false" stroked="false">
              <v:textbox inset="0,0,0,0">
                <w:txbxContent>
                  <w:p>
                    <w:pPr>
                      <w:spacing w:line="27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Поточна</w:t>
                    </w:r>
                    <w:r>
                      <w:rPr>
                        <w:rFonts w:ascii="Calibri" w:hAnsi="Calibri"/>
                        <w:color w:val="585858"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ліквідність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продажів</w:t>
                    </w:r>
                    <w:r>
                      <w:rPr>
                        <w:rFonts w:ascii="Calibri" w:hAnsi="Calibri"/>
                        <w:color w:val="585858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компанії</w:t>
                    </w:r>
                  </w:p>
                </w:txbxContent>
              </v:textbox>
              <w10:wrap type="none"/>
            </v:shape>
            <v:shape style="position:absolute;left:2903;top:2112;width:250;height:3298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1.6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1.4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1.2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1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1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0.8</w:t>
                    </w:r>
                  </w:p>
                  <w:p>
                    <w:pPr>
                      <w:spacing w:line="240" w:lineRule="auto" w:before="10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0.6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0.4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0.2</w:t>
                    </w:r>
                  </w:p>
                  <w:p>
                    <w:pPr>
                      <w:spacing w:line="240" w:lineRule="auto" w:before="11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217" w:lineRule="exact" w:before="1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3761;top:5461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5053;top:5461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6344;top:5461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7635;top:5461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8927;top:5461;width:385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Нижче також наведений графік динаміки ліквідності бізнесу. На ньому</w:t>
      </w:r>
      <w:r>
        <w:rPr>
          <w:spacing w:val="1"/>
        </w:rPr>
        <w:t> </w:t>
      </w:r>
      <w:r>
        <w:rPr/>
        <w:t>бачимо</w:t>
      </w:r>
      <w:r>
        <w:rPr>
          <w:spacing w:val="-1"/>
        </w:rPr>
        <w:t> </w:t>
      </w:r>
      <w:r>
        <w:rPr/>
        <w:t>позитивний тренд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достатню</w:t>
      </w:r>
      <w:r>
        <w:rPr>
          <w:spacing w:val="-2"/>
        </w:rPr>
        <w:t> </w:t>
      </w:r>
      <w:r>
        <w:rPr/>
        <w:t>ліквідність</w:t>
      </w:r>
      <w:r>
        <w:rPr>
          <w:spacing w:val="6"/>
        </w:rPr>
        <w:t> </w:t>
      </w:r>
      <w:r>
        <w:rPr/>
        <w:t>(рис.2.17).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</w:p>
    <w:tbl>
      <w:tblPr>
        <w:tblW w:w="0" w:type="auto"/>
        <w:jc w:val="left"/>
        <w:tblInd w:w="1724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92"/>
        <w:gridCol w:w="1291"/>
        <w:gridCol w:w="1291"/>
        <w:gridCol w:w="1291"/>
        <w:gridCol w:w="1289"/>
      </w:tblGrid>
      <w:tr>
        <w:trPr>
          <w:trHeight w:val="373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25"/>
              <w:ind w:left="512" w:right="494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1.4</w:t>
            </w:r>
          </w:p>
        </w:tc>
      </w:tr>
      <w:tr>
        <w:trPr>
          <w:trHeight w:val="373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spacing w:before="25"/>
              <w:ind w:left="463" w:right="44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1.2</w:t>
            </w: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3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3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spacing w:before="10"/>
              <w:rPr>
                <w:sz w:val="15"/>
              </w:rPr>
            </w:pPr>
          </w:p>
          <w:p>
            <w:pPr>
              <w:pStyle w:val="TableParagraph"/>
              <w:spacing w:line="171" w:lineRule="exact"/>
              <w:ind w:left="467" w:right="44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0.72</w:t>
            </w: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8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3" w:hRule="atLeast"/>
        </w:trPr>
        <w:tc>
          <w:tcPr>
            <w:tcW w:w="1292" w:type="dxa"/>
          </w:tcPr>
          <w:p>
            <w:pPr>
              <w:pStyle w:val="TableParagraph"/>
              <w:spacing w:before="120"/>
              <w:ind w:left="467" w:right="450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0.35</w:t>
            </w:r>
          </w:p>
        </w:tc>
        <w:tc>
          <w:tcPr>
            <w:tcW w:w="1291" w:type="dxa"/>
          </w:tcPr>
          <w:p>
            <w:pPr>
              <w:pStyle w:val="TableParagraph"/>
              <w:spacing w:before="4"/>
              <w:ind w:left="466" w:right="448"/>
              <w:jc w:val="center"/>
              <w:rPr>
                <w:rFonts w:ascii="Calibri"/>
                <w:sz w:val="18"/>
              </w:rPr>
            </w:pPr>
            <w:r>
              <w:rPr>
                <w:rFonts w:ascii="Calibri"/>
                <w:color w:val="404040"/>
                <w:sz w:val="18"/>
              </w:rPr>
              <w:t>0.41</w:t>
            </w: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3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72" w:hRule="atLeast"/>
        </w:trPr>
        <w:tc>
          <w:tcPr>
            <w:tcW w:w="1292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91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5"/>
        <w:rPr>
          <w:sz w:val="39"/>
        </w:rPr>
      </w:pPr>
    </w:p>
    <w:p>
      <w:pPr>
        <w:pStyle w:val="BodyText"/>
        <w:spacing w:before="1"/>
        <w:ind w:left="1271" w:right="857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2.17</w:t>
      </w:r>
      <w:r>
        <w:rPr>
          <w:spacing w:val="-3"/>
        </w:rPr>
        <w:t> </w:t>
      </w:r>
      <w:r>
        <w:rPr/>
        <w:t>—</w:t>
      </w:r>
      <w:r>
        <w:rPr>
          <w:spacing w:val="-3"/>
        </w:rPr>
        <w:t> </w:t>
      </w:r>
      <w:r>
        <w:rPr/>
        <w:t>Динаміка ліквідності</w:t>
      </w:r>
      <w:r>
        <w:rPr>
          <w:spacing w:val="-9"/>
        </w:rPr>
        <w:t> </w:t>
      </w:r>
      <w:r>
        <w:rPr/>
        <w:t>продажів</w:t>
      </w:r>
      <w:r>
        <w:rPr>
          <w:spacing w:val="-2"/>
        </w:rPr>
        <w:t> </w:t>
      </w:r>
      <w:r>
        <w:rPr/>
        <w:t>ТОВ</w:t>
      </w:r>
      <w:r>
        <w:rPr>
          <w:spacing w:val="-1"/>
        </w:rPr>
        <w:t> </w:t>
      </w:r>
      <w:r>
        <w:rPr/>
        <w:t>«ФПК</w:t>
      </w:r>
    </w:p>
    <w:p>
      <w:pPr>
        <w:pStyle w:val="BodyText"/>
        <w:spacing w:before="158"/>
        <w:ind w:left="714" w:right="857"/>
        <w:jc w:val="center"/>
      </w:pPr>
      <w:r>
        <w:rPr/>
        <w:t>ResourceGroup»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2" w:lineRule="auto"/>
        <w:ind w:left="119" w:right="275" w:firstLine="566"/>
        <w:jc w:val="both"/>
      </w:pPr>
      <w:r>
        <w:rPr/>
        <w:t>Такі</w:t>
      </w:r>
      <w:r>
        <w:rPr>
          <w:spacing w:val="-15"/>
        </w:rPr>
        <w:t> </w:t>
      </w:r>
      <w:r>
        <w:rPr/>
        <w:t>показники</w:t>
      </w:r>
      <w:r>
        <w:rPr>
          <w:spacing w:val="-10"/>
        </w:rPr>
        <w:t> </w:t>
      </w:r>
      <w:r>
        <w:rPr/>
        <w:t>свідчать</w:t>
      </w:r>
      <w:r>
        <w:rPr>
          <w:spacing w:val="-12"/>
        </w:rPr>
        <w:t> </w:t>
      </w:r>
      <w:r>
        <w:rPr/>
        <w:t>про</w:t>
      </w:r>
      <w:r>
        <w:rPr>
          <w:spacing w:val="-9"/>
        </w:rPr>
        <w:t> </w:t>
      </w:r>
      <w:r>
        <w:rPr/>
        <w:t>стабліьність</w:t>
      </w:r>
      <w:r>
        <w:rPr>
          <w:spacing w:val="-8"/>
        </w:rPr>
        <w:t> </w:t>
      </w:r>
      <w:r>
        <w:rPr/>
        <w:t>бізнесу</w:t>
      </w:r>
      <w:r>
        <w:rPr>
          <w:spacing w:val="-14"/>
        </w:rPr>
        <w:t> </w:t>
      </w:r>
      <w:r>
        <w:rPr/>
        <w:t>та</w:t>
      </w:r>
      <w:r>
        <w:rPr>
          <w:spacing w:val="-9"/>
        </w:rPr>
        <w:t> </w:t>
      </w:r>
      <w:r>
        <w:rPr/>
        <w:t>перспективу</w:t>
      </w:r>
      <w:r>
        <w:rPr>
          <w:spacing w:val="-14"/>
        </w:rPr>
        <w:t> </w:t>
      </w:r>
      <w:r>
        <w:rPr/>
        <w:t>зберегти</w:t>
      </w:r>
      <w:r>
        <w:rPr>
          <w:spacing w:val="-68"/>
        </w:rPr>
        <w:t> </w:t>
      </w:r>
      <w:r>
        <w:rPr/>
        <w:t>прибутки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недостатність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компенсується</w:t>
      </w:r>
      <w:r>
        <w:rPr>
          <w:spacing w:val="2"/>
        </w:rPr>
        <w:t> </w:t>
      </w:r>
      <w:r>
        <w:rPr/>
        <w:t>залученням</w:t>
      </w:r>
      <w:r>
        <w:rPr>
          <w:spacing w:val="2"/>
        </w:rPr>
        <w:t> </w:t>
      </w:r>
      <w:r>
        <w:rPr/>
        <w:t>банківських</w:t>
      </w:r>
      <w:r>
        <w:rPr>
          <w:spacing w:val="1"/>
        </w:rPr>
        <w:t> </w:t>
      </w:r>
      <w:r>
        <w:rPr/>
        <w:t>кредитів.</w:t>
      </w:r>
    </w:p>
    <w:p>
      <w:pPr>
        <w:pStyle w:val="BodyText"/>
        <w:spacing w:line="360" w:lineRule="auto"/>
        <w:ind w:left="119" w:right="273" w:firstLine="566"/>
        <w:jc w:val="both"/>
      </w:pPr>
      <w:r>
        <w:rPr/>
        <w:t>Розглянемо більш детально діяльність підприємства та місце маркетингу</w:t>
      </w:r>
      <w:r>
        <w:rPr>
          <w:spacing w:val="-67"/>
        </w:rPr>
        <w:t> </w:t>
      </w:r>
      <w:r>
        <w:rPr/>
        <w:t>у ній, а також як функціонує маркетинг в компанії. Маркетингові функції</w:t>
      </w:r>
      <w:r>
        <w:rPr>
          <w:spacing w:val="1"/>
        </w:rPr>
        <w:t> </w:t>
      </w:r>
      <w:r>
        <w:rPr/>
        <w:t>виконують декілька людей з різних відділів. Наразі в компанії працює тільки</w:t>
      </w:r>
      <w:r>
        <w:rPr>
          <w:spacing w:val="1"/>
        </w:rPr>
        <w:t> </w:t>
      </w:r>
      <w:r>
        <w:rPr/>
        <w:t>маркетолог-аналітик,</w:t>
      </w:r>
      <w:r>
        <w:rPr>
          <w:spacing w:val="-4"/>
        </w:rPr>
        <w:t> </w:t>
      </w:r>
      <w:r>
        <w:rPr/>
        <w:t>який</w:t>
      </w:r>
      <w:r>
        <w:rPr>
          <w:spacing w:val="-6"/>
        </w:rPr>
        <w:t> </w:t>
      </w:r>
      <w:r>
        <w:rPr/>
        <w:t>займається</w:t>
      </w:r>
      <w:r>
        <w:rPr>
          <w:spacing w:val="-5"/>
        </w:rPr>
        <w:t> </w:t>
      </w:r>
      <w:r>
        <w:rPr/>
        <w:t>аналізом</w:t>
      </w:r>
      <w:r>
        <w:rPr>
          <w:spacing w:val="-5"/>
        </w:rPr>
        <w:t> </w:t>
      </w:r>
      <w:r>
        <w:rPr/>
        <w:t>баз</w:t>
      </w:r>
      <w:r>
        <w:rPr>
          <w:spacing w:val="-5"/>
        </w:rPr>
        <w:t> </w:t>
      </w:r>
      <w:r>
        <w:rPr/>
        <w:t>даних</w:t>
      </w:r>
      <w:r>
        <w:rPr>
          <w:spacing w:val="-11"/>
        </w:rPr>
        <w:t> </w:t>
      </w:r>
      <w:r>
        <w:rPr/>
        <w:t>та</w:t>
      </w:r>
      <w:r>
        <w:rPr>
          <w:spacing w:val="-5"/>
        </w:rPr>
        <w:t> </w:t>
      </w:r>
      <w:r>
        <w:rPr/>
        <w:t>ринку,</w:t>
      </w:r>
      <w:r>
        <w:rPr>
          <w:spacing w:val="-4"/>
        </w:rPr>
        <w:t> </w:t>
      </w:r>
      <w:r>
        <w:rPr/>
        <w:t>веде</w:t>
      </w:r>
      <w:r>
        <w:rPr>
          <w:spacing w:val="-5"/>
        </w:rPr>
        <w:t> </w:t>
      </w:r>
      <w:r>
        <w:rPr/>
        <w:t>облік</w:t>
      </w:r>
      <w:r>
        <w:rPr>
          <w:spacing w:val="-68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Плануванням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операційний</w:t>
      </w:r>
      <w:r>
        <w:rPr>
          <w:spacing w:val="1"/>
        </w:rPr>
        <w:t> </w:t>
      </w:r>
      <w:r>
        <w:rPr/>
        <w:t>директор,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відповідальний</w:t>
      </w:r>
      <w:r>
        <w:rPr>
          <w:spacing w:val="1"/>
        </w:rPr>
        <w:t> </w:t>
      </w:r>
      <w:r>
        <w:rPr/>
        <w:t>спеціаліст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технологій.</w:t>
      </w:r>
      <w:r>
        <w:rPr>
          <w:spacing w:val="1"/>
        </w:rPr>
        <w:t> </w:t>
      </w:r>
      <w:r>
        <w:rPr/>
        <w:t>Бюджет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ситуаційно</w:t>
      </w:r>
      <w:r>
        <w:rPr>
          <w:spacing w:val="4"/>
        </w:rPr>
        <w:t> </w:t>
      </w:r>
      <w:r>
        <w:rPr/>
        <w:t>і</w:t>
      </w:r>
      <w:r>
        <w:rPr>
          <w:spacing w:val="68"/>
        </w:rPr>
        <w:t> </w:t>
      </w:r>
      <w:r>
        <w:rPr/>
        <w:t>є</w:t>
      </w:r>
      <w:r>
        <w:rPr>
          <w:spacing w:val="4"/>
        </w:rPr>
        <w:t> </w:t>
      </w:r>
      <w:r>
        <w:rPr/>
        <w:t>невеликим,</w:t>
      </w:r>
      <w:r>
        <w:rPr>
          <w:spacing w:val="5"/>
        </w:rPr>
        <w:t> </w:t>
      </w:r>
      <w:r>
        <w:rPr/>
        <w:t>складає</w:t>
      </w:r>
      <w:r>
        <w:rPr>
          <w:spacing w:val="4"/>
        </w:rPr>
        <w:t> </w:t>
      </w:r>
      <w:r>
        <w:rPr/>
        <w:t>менше</w:t>
      </w:r>
      <w:r>
        <w:rPr>
          <w:spacing w:val="4"/>
        </w:rPr>
        <w:t> </w:t>
      </w:r>
      <w:r>
        <w:rPr/>
        <w:t>1%</w:t>
      </w:r>
      <w:r>
        <w:rPr>
          <w:spacing w:val="2"/>
        </w:rPr>
        <w:t> </w:t>
      </w:r>
      <w:r>
        <w:rPr/>
        <w:t>від</w:t>
      </w:r>
      <w:r>
        <w:rPr>
          <w:spacing w:val="5"/>
        </w:rPr>
        <w:t> </w:t>
      </w:r>
      <w:r>
        <w:rPr/>
        <w:t>загальних</w:t>
      </w:r>
      <w:r>
        <w:rPr>
          <w:spacing w:val="68"/>
        </w:rPr>
        <w:t> </w:t>
      </w:r>
      <w:r>
        <w:rPr/>
        <w:t>витрат.</w:t>
      </w:r>
      <w:r>
        <w:rPr>
          <w:spacing w:val="5"/>
        </w:rPr>
        <w:t> </w:t>
      </w:r>
      <w:r>
        <w:rPr/>
        <w:t>Збут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57" w:lineRule="auto" w:before="89"/>
        <w:ind w:left="119" w:right="275"/>
      </w:pPr>
      <w:r>
        <w:rPr/>
        <w:t>продукції відбувається по Україні, а також на інші ринки, крім того, компанія</w:t>
      </w:r>
      <w:r>
        <w:rPr>
          <w:spacing w:val="-67"/>
        </w:rPr>
        <w:t> </w:t>
      </w:r>
      <w:r>
        <w:rPr/>
        <w:t>займається</w:t>
      </w:r>
      <w:r>
        <w:rPr>
          <w:spacing w:val="5"/>
        </w:rPr>
        <w:t> </w:t>
      </w:r>
      <w:r>
        <w:rPr/>
        <w:t>імпортом мінеральних</w:t>
      </w:r>
      <w:r>
        <w:rPr>
          <w:spacing w:val="-4"/>
        </w:rPr>
        <w:t> </w:t>
      </w:r>
      <w:r>
        <w:rPr/>
        <w:t>добрив</w:t>
      </w:r>
      <w:r>
        <w:rPr>
          <w:spacing w:val="-2"/>
        </w:rPr>
        <w:t> </w:t>
      </w:r>
      <w:r>
        <w:rPr/>
        <w:t>та вугілля</w:t>
      </w:r>
      <w:r>
        <w:rPr>
          <w:spacing w:val="2"/>
        </w:rPr>
        <w:t> </w:t>
      </w:r>
      <w:r>
        <w:rPr/>
        <w:t>в</w:t>
      </w:r>
      <w:r>
        <w:rPr>
          <w:spacing w:val="-2"/>
        </w:rPr>
        <w:t> </w:t>
      </w:r>
      <w:r>
        <w:rPr/>
        <w:t>країну.</w:t>
      </w:r>
    </w:p>
    <w:p>
      <w:pPr>
        <w:pStyle w:val="BodyText"/>
        <w:spacing w:line="357" w:lineRule="auto" w:before="5"/>
        <w:ind w:left="119" w:right="271" w:firstLine="710"/>
        <w:jc w:val="both"/>
      </w:pPr>
      <w:r>
        <w:rPr/>
        <w:t>Перейдемо до системи ринково-продуктових стратегій підприємства. В</w:t>
      </w:r>
      <w:r>
        <w:rPr>
          <w:spacing w:val="-67"/>
        </w:rPr>
        <w:t> </w:t>
      </w:r>
      <w:r>
        <w:rPr/>
        <w:t>таблиці</w:t>
      </w:r>
      <w:r>
        <w:rPr>
          <w:spacing w:val="-6"/>
        </w:rPr>
        <w:t> </w:t>
      </w:r>
      <w:r>
        <w:rPr/>
        <w:t>2.19</w:t>
      </w:r>
      <w:r>
        <w:rPr>
          <w:spacing w:val="1"/>
        </w:rPr>
        <w:t> </w:t>
      </w:r>
      <w:r>
        <w:rPr/>
        <w:t>наведені</w:t>
      </w:r>
      <w:r>
        <w:rPr>
          <w:spacing w:val="-5"/>
        </w:rPr>
        <w:t> </w:t>
      </w:r>
      <w:r>
        <w:rPr/>
        <w:t>ринкові</w:t>
      </w:r>
      <w:r>
        <w:rPr>
          <w:spacing w:val="-6"/>
        </w:rPr>
        <w:t> </w:t>
      </w:r>
      <w:r>
        <w:rPr/>
        <w:t>стратегії</w:t>
      </w:r>
      <w:r>
        <w:rPr>
          <w:spacing w:val="4"/>
        </w:rPr>
        <w:t> </w:t>
      </w:r>
      <w:r>
        <w:rPr/>
        <w:t>ТОВ</w:t>
      </w:r>
      <w:r>
        <w:rPr>
          <w:spacing w:val="2"/>
        </w:rPr>
        <w:t> </w:t>
      </w:r>
      <w:r>
        <w:rPr/>
        <w:t>«ФПК</w:t>
      </w:r>
      <w:r>
        <w:rPr>
          <w:spacing w:val="2"/>
        </w:rPr>
        <w:t> </w:t>
      </w:r>
      <w:r>
        <w:rPr/>
        <w:t>ResourceGroup».</w:t>
      </w:r>
    </w:p>
    <w:p>
      <w:pPr>
        <w:pStyle w:val="BodyText"/>
        <w:spacing w:before="8"/>
        <w:rPr>
          <w:sz w:val="42"/>
        </w:rPr>
      </w:pPr>
    </w:p>
    <w:p>
      <w:pPr>
        <w:pStyle w:val="BodyText"/>
        <w:ind w:left="830"/>
      </w:pPr>
      <w:r>
        <w:rPr/>
        <w:t>Таблиця</w:t>
      </w:r>
      <w:r>
        <w:rPr>
          <w:spacing w:val="-5"/>
        </w:rPr>
        <w:t> </w:t>
      </w:r>
      <w:r>
        <w:rPr/>
        <w:t>2.19</w:t>
      </w:r>
      <w:r>
        <w:rPr>
          <w:spacing w:val="-5"/>
        </w:rPr>
        <w:t> </w:t>
      </w:r>
      <w:r>
        <w:rPr/>
        <w:t>—</w:t>
      </w:r>
      <w:r>
        <w:rPr>
          <w:spacing w:val="-5"/>
        </w:rPr>
        <w:t> </w:t>
      </w:r>
      <w:r>
        <w:rPr/>
        <w:t>Поточна</w:t>
      </w:r>
      <w:r>
        <w:rPr>
          <w:spacing w:val="-5"/>
        </w:rPr>
        <w:t> </w:t>
      </w:r>
      <w:r>
        <w:rPr/>
        <w:t>маркетингова</w:t>
      </w:r>
      <w:r>
        <w:rPr>
          <w:spacing w:val="-5"/>
        </w:rPr>
        <w:t> </w:t>
      </w:r>
      <w:r>
        <w:rPr/>
        <w:t>стратегія</w:t>
      </w:r>
      <w:r>
        <w:rPr>
          <w:spacing w:val="-4"/>
        </w:rPr>
        <w:t> </w:t>
      </w:r>
      <w:r>
        <w:rPr/>
        <w:t>підприємства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39"/>
        <w:gridCol w:w="2540"/>
        <w:gridCol w:w="4970"/>
      </w:tblGrid>
      <w:tr>
        <w:trPr>
          <w:trHeight w:val="552" w:hRule="atLeast"/>
        </w:trPr>
        <w:tc>
          <w:tcPr>
            <w:tcW w:w="1839" w:type="dxa"/>
          </w:tcPr>
          <w:p>
            <w:pPr>
              <w:pStyle w:val="TableParagraph"/>
              <w:spacing w:line="268" w:lineRule="exact"/>
              <w:ind w:left="485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  <w:p>
            <w:pPr>
              <w:pStyle w:val="TableParagraph"/>
              <w:spacing w:line="261" w:lineRule="exact" w:before="2"/>
              <w:ind w:left="480"/>
              <w:rPr>
                <w:sz w:val="24"/>
              </w:rPr>
            </w:pPr>
            <w:r>
              <w:rPr>
                <w:sz w:val="24"/>
              </w:rPr>
              <w:t>стратегії</w:t>
            </w:r>
          </w:p>
        </w:tc>
        <w:tc>
          <w:tcPr>
            <w:tcW w:w="2540" w:type="dxa"/>
          </w:tcPr>
          <w:p>
            <w:pPr>
              <w:pStyle w:val="TableParagraph"/>
              <w:spacing w:before="131"/>
              <w:ind w:left="600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4970" w:type="dxa"/>
          </w:tcPr>
          <w:p>
            <w:pPr>
              <w:pStyle w:val="TableParagraph"/>
              <w:spacing w:before="131"/>
              <w:ind w:left="1224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77" w:hRule="atLeast"/>
        </w:trPr>
        <w:tc>
          <w:tcPr>
            <w:tcW w:w="9349" w:type="dxa"/>
            <w:gridSpan w:val="3"/>
          </w:tcPr>
          <w:p>
            <w:pPr>
              <w:pStyle w:val="TableParagraph"/>
              <w:spacing w:line="258" w:lineRule="exact"/>
              <w:ind w:left="3785" w:right="3773"/>
              <w:jc w:val="center"/>
              <w:rPr>
                <w:sz w:val="24"/>
              </w:rPr>
            </w:pPr>
            <w:r>
              <w:rPr>
                <w:sz w:val="24"/>
              </w:rPr>
              <w:t>Ринкові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</w:tr>
      <w:tr>
        <w:trPr>
          <w:trHeight w:val="827" w:hRule="atLeast"/>
        </w:trPr>
        <w:tc>
          <w:tcPr>
            <w:tcW w:w="183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379" w:firstLine="52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spacing w:line="274" w:lineRule="exact"/>
              <w:ind w:left="614" w:right="349" w:hanging="236"/>
              <w:rPr>
                <w:sz w:val="24"/>
              </w:rPr>
            </w:pPr>
            <w:r>
              <w:rPr>
                <w:sz w:val="24"/>
              </w:rPr>
              <w:t>охоплення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54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68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spacing w:line="274" w:lineRule="exact"/>
              <w:ind w:left="153" w:right="14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недиференційованого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497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37" w:lineRule="auto" w:before="133"/>
              <w:ind w:left="1013" w:hanging="822"/>
              <w:rPr>
                <w:sz w:val="24"/>
              </w:rPr>
            </w:pPr>
            <w:r>
              <w:rPr>
                <w:sz w:val="24"/>
              </w:rPr>
              <w:t>Наразі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чітких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виділених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сегментів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концентрації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1927" w:hRule="atLeast"/>
        </w:trPr>
        <w:tc>
          <w:tcPr>
            <w:tcW w:w="1839" w:type="dxa"/>
            <w:vMerge w:val="restart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80"/>
              <w:ind w:left="235" w:right="211" w:hanging="13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поведінки</w:t>
            </w:r>
          </w:p>
        </w:tc>
        <w:tc>
          <w:tcPr>
            <w:tcW w:w="2540" w:type="dxa"/>
            <w:tcBorders>
              <w:top w:val="single" w:sz="6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8"/>
              <w:rPr>
                <w:sz w:val="32"/>
              </w:rPr>
            </w:pPr>
          </w:p>
          <w:p>
            <w:pPr>
              <w:pStyle w:val="TableParagraph"/>
              <w:spacing w:line="242" w:lineRule="auto" w:before="1"/>
              <w:ind w:left="456" w:right="152" w:hanging="274"/>
              <w:rPr>
                <w:sz w:val="24"/>
              </w:rPr>
            </w:pPr>
            <w:r>
              <w:rPr>
                <w:spacing w:val="-1"/>
                <w:sz w:val="24"/>
              </w:rPr>
              <w:t>Стратегія </w:t>
            </w:r>
            <w:r>
              <w:rPr>
                <w:sz w:val="24"/>
              </w:rPr>
              <w:t>спеціаліста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(по Ф.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Котлеру)</w:t>
            </w:r>
          </w:p>
        </w:tc>
        <w:tc>
          <w:tcPr>
            <w:tcW w:w="4970" w:type="dxa"/>
            <w:tcBorders>
              <w:top w:val="single" w:sz="6" w:space="0" w:color="000000"/>
            </w:tcBorders>
          </w:tcPr>
          <w:p>
            <w:pPr>
              <w:pStyle w:val="TableParagraph"/>
              <w:ind w:left="168" w:right="159" w:hanging="4"/>
              <w:jc w:val="center"/>
              <w:rPr>
                <w:sz w:val="24"/>
              </w:rPr>
            </w:pPr>
            <w:r>
              <w:rPr>
                <w:sz w:val="24"/>
              </w:rPr>
              <w:t>Конкурентами компанії є такі ж компанії-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трейдери,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торгують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видом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товарів,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або декількома. Підприємство є експертом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галузі мінеральних добрив, а також може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задовольняти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потреби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ресурсах,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тобто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надоати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компекс</w:t>
            </w:r>
          </w:p>
          <w:p>
            <w:pPr>
              <w:pStyle w:val="TableParagraph"/>
              <w:spacing w:line="261" w:lineRule="exact"/>
              <w:ind w:left="143" w:right="144"/>
              <w:jc w:val="center"/>
              <w:rPr>
                <w:sz w:val="24"/>
              </w:rPr>
            </w:pPr>
            <w:r>
              <w:rPr>
                <w:sz w:val="24"/>
              </w:rPr>
              <w:t>послуг,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використати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комплексний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підхід</w:t>
            </w:r>
          </w:p>
        </w:tc>
      </w:tr>
      <w:tr>
        <w:trPr>
          <w:trHeight w:val="830" w:hRule="atLeast"/>
        </w:trPr>
        <w:tc>
          <w:tcPr>
            <w:tcW w:w="183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40" w:type="dxa"/>
          </w:tcPr>
          <w:p>
            <w:pPr>
              <w:pStyle w:val="TableParagraph"/>
              <w:spacing w:line="268" w:lineRule="exact"/>
              <w:ind w:left="151" w:right="144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  <w:p>
            <w:pPr>
              <w:pStyle w:val="TableParagraph"/>
              <w:spacing w:line="274" w:lineRule="exact"/>
              <w:ind w:left="153" w:right="143"/>
              <w:jc w:val="center"/>
              <w:rPr>
                <w:sz w:val="24"/>
              </w:rPr>
            </w:pPr>
            <w:r>
              <w:rPr>
                <w:sz w:val="24"/>
              </w:rPr>
              <w:t>диференціації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(по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М.Портеру)</w:t>
            </w:r>
          </w:p>
        </w:tc>
        <w:tc>
          <w:tcPr>
            <w:tcW w:w="4970" w:type="dxa"/>
          </w:tcPr>
          <w:p>
            <w:pPr>
              <w:pStyle w:val="TableParagraph"/>
              <w:spacing w:line="268" w:lineRule="exact"/>
              <w:ind w:left="148" w:right="144"/>
              <w:jc w:val="center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працює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усім ринком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одразу, але</w:t>
            </w:r>
          </w:p>
          <w:p>
            <w:pPr>
              <w:pStyle w:val="TableParagraph"/>
              <w:spacing w:line="274" w:lineRule="exact"/>
              <w:ind w:left="152" w:right="144"/>
              <w:jc w:val="center"/>
              <w:rPr>
                <w:sz w:val="24"/>
              </w:rPr>
            </w:pPr>
            <w:r>
              <w:rPr>
                <w:sz w:val="24"/>
              </w:rPr>
              <w:t>намагається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виділитися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зробити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акцент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 своєму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бренді.</w:t>
            </w:r>
          </w:p>
        </w:tc>
      </w:tr>
      <w:tr>
        <w:trPr>
          <w:trHeight w:val="825" w:hRule="atLeast"/>
        </w:trPr>
        <w:tc>
          <w:tcPr>
            <w:tcW w:w="183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40" w:type="dxa"/>
          </w:tcPr>
          <w:p>
            <w:pPr>
              <w:pStyle w:val="TableParagraph"/>
              <w:spacing w:line="242" w:lineRule="auto" w:before="126"/>
              <w:ind w:left="638" w:right="114" w:hanging="509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патієнта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А.Юданову)</w:t>
            </w:r>
          </w:p>
        </w:tc>
        <w:tc>
          <w:tcPr>
            <w:tcW w:w="4970" w:type="dxa"/>
          </w:tcPr>
          <w:p>
            <w:pPr>
              <w:pStyle w:val="TableParagraph"/>
              <w:spacing w:line="237" w:lineRule="auto"/>
              <w:ind w:left="163" w:right="144"/>
              <w:jc w:val="center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доволі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високу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стійкість бізнесу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наслідує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сучасні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тренди,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з’являються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1" w:lineRule="exact"/>
              <w:ind w:left="163" w:right="144"/>
              <w:jc w:val="center"/>
              <w:rPr>
                <w:sz w:val="24"/>
              </w:rPr>
            </w:pPr>
            <w:r>
              <w:rPr>
                <w:sz w:val="24"/>
              </w:rPr>
              <w:t>ринку</w:t>
            </w:r>
          </w:p>
        </w:tc>
      </w:tr>
      <w:tr>
        <w:trPr>
          <w:trHeight w:val="1103" w:hRule="atLeast"/>
        </w:trPr>
        <w:tc>
          <w:tcPr>
            <w:tcW w:w="1839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115"/>
              <w:rPr>
                <w:sz w:val="24"/>
              </w:rPr>
            </w:pPr>
            <w:r>
              <w:rPr>
                <w:sz w:val="24"/>
              </w:rPr>
              <w:t>Стратегія росту</w:t>
            </w:r>
          </w:p>
        </w:tc>
        <w:tc>
          <w:tcPr>
            <w:tcW w:w="2540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spacing w:line="237" w:lineRule="auto" w:before="1"/>
              <w:ind w:left="504" w:right="487" w:firstLine="278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диверсифікації</w:t>
            </w:r>
          </w:p>
        </w:tc>
        <w:tc>
          <w:tcPr>
            <w:tcW w:w="4970" w:type="dxa"/>
          </w:tcPr>
          <w:p>
            <w:pPr>
              <w:pStyle w:val="TableParagraph"/>
              <w:ind w:left="221" w:right="209" w:firstLine="2"/>
              <w:jc w:val="center"/>
              <w:rPr>
                <w:sz w:val="24"/>
              </w:rPr>
            </w:pPr>
            <w:r>
              <w:rPr>
                <w:sz w:val="24"/>
              </w:rPr>
              <w:t>Компанія використовує стратегію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горизонтальної диверсифікації, тобто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сфери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бізнесу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задовольняє</w:t>
            </w:r>
          </w:p>
          <w:p>
            <w:pPr>
              <w:pStyle w:val="TableParagraph"/>
              <w:spacing w:line="261" w:lineRule="exact"/>
              <w:ind w:left="152" w:right="144"/>
              <w:jc w:val="center"/>
              <w:rPr>
                <w:sz w:val="24"/>
              </w:rPr>
            </w:pPr>
            <w:r>
              <w:rPr>
                <w:sz w:val="24"/>
              </w:rPr>
              <w:t>потреби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існуючих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клієнтів.</w:t>
            </w:r>
          </w:p>
        </w:tc>
      </w:tr>
      <w:tr>
        <w:trPr>
          <w:trHeight w:val="1656" w:hRule="atLeast"/>
        </w:trPr>
        <w:tc>
          <w:tcPr>
            <w:tcW w:w="183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42" w:lineRule="auto" w:before="1"/>
              <w:ind w:left="110" w:right="90" w:firstLine="322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позиціонування</w:t>
            </w:r>
          </w:p>
        </w:tc>
        <w:tc>
          <w:tcPr>
            <w:tcW w:w="2540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460" w:right="446" w:hanging="3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комбінованого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позиціонування</w:t>
            </w:r>
          </w:p>
        </w:tc>
        <w:tc>
          <w:tcPr>
            <w:tcW w:w="4970" w:type="dxa"/>
          </w:tcPr>
          <w:p>
            <w:pPr>
              <w:pStyle w:val="TableParagraph"/>
              <w:ind w:left="153" w:right="144"/>
              <w:jc w:val="center"/>
              <w:rPr>
                <w:sz w:val="24"/>
              </w:rPr>
            </w:pPr>
            <w:r>
              <w:rPr>
                <w:sz w:val="24"/>
              </w:rPr>
              <w:t>Позиціонування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базується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ірраціональному та раціональному підході,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тобто позиціонує себе надійним брендом,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якому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довіряти,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декларує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вищу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якість</w:t>
            </w:r>
          </w:p>
          <w:p>
            <w:pPr>
              <w:pStyle w:val="TableParagraph"/>
              <w:spacing w:line="278" w:lineRule="exact"/>
              <w:ind w:left="297" w:right="287" w:firstLine="6"/>
              <w:jc w:val="center"/>
              <w:rPr>
                <w:sz w:val="24"/>
              </w:rPr>
            </w:pPr>
            <w:r>
              <w:rPr>
                <w:sz w:val="24"/>
              </w:rPr>
              <w:t>товару від найкращих виробників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найкращу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цінову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пропозицію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 клієнтів.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119" w:right="272" w:firstLine="710"/>
        <w:jc w:val="both"/>
      </w:pPr>
      <w:r>
        <w:rPr/>
        <w:t>Наразі підприємство немає чітко виділених сегментів для роботи, тому</w:t>
      </w:r>
      <w:r>
        <w:rPr>
          <w:spacing w:val="1"/>
        </w:rPr>
        <w:t> </w:t>
      </w:r>
      <w:r>
        <w:rPr/>
        <w:t>стратегію охоплення</w:t>
      </w:r>
      <w:r>
        <w:rPr>
          <w:spacing w:val="1"/>
        </w:rPr>
        <w:t> </w:t>
      </w:r>
      <w:r>
        <w:rPr/>
        <w:t>ринку визначаємо як стратегію недеференційованого</w:t>
      </w:r>
      <w:r>
        <w:rPr>
          <w:spacing w:val="1"/>
        </w:rPr>
        <w:t> </w:t>
      </w:r>
      <w:r>
        <w:rPr/>
        <w:t>маркетингу. За Котлером компанія керується стратегією спеціаліста, тобто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своєму</w:t>
      </w:r>
      <w:r>
        <w:rPr>
          <w:spacing w:val="1"/>
        </w:rPr>
        <w:t> </w:t>
      </w:r>
      <w:r>
        <w:rPr/>
        <w:t>позиціонуванні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наголос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експертом та досвідченим постачальником ресурсів для бізнесу, зокрема і</w:t>
      </w:r>
      <w:r>
        <w:rPr>
          <w:spacing w:val="1"/>
        </w:rPr>
        <w:t> </w:t>
      </w:r>
      <w:r>
        <w:rPr/>
        <w:t>мінеральних</w:t>
      </w:r>
      <w:r>
        <w:rPr>
          <w:spacing w:val="15"/>
        </w:rPr>
        <w:t> </w:t>
      </w:r>
      <w:r>
        <w:rPr/>
        <w:t>добрив,</w:t>
      </w:r>
      <w:r>
        <w:rPr>
          <w:spacing w:val="22"/>
        </w:rPr>
        <w:t> </w:t>
      </w:r>
      <w:r>
        <w:rPr/>
        <w:t>наголошується,</w:t>
      </w:r>
      <w:r>
        <w:rPr>
          <w:spacing w:val="23"/>
        </w:rPr>
        <w:t> </w:t>
      </w:r>
      <w:r>
        <w:rPr/>
        <w:t>що</w:t>
      </w:r>
      <w:r>
        <w:rPr>
          <w:spacing w:val="19"/>
        </w:rPr>
        <w:t> </w:t>
      </w:r>
      <w:r>
        <w:rPr/>
        <w:t>компанія</w:t>
      </w:r>
      <w:r>
        <w:rPr>
          <w:spacing w:val="21"/>
        </w:rPr>
        <w:t> </w:t>
      </w:r>
      <w:r>
        <w:rPr/>
        <w:t>має</w:t>
      </w:r>
      <w:r>
        <w:rPr>
          <w:spacing w:val="21"/>
        </w:rPr>
        <w:t> </w:t>
      </w:r>
      <w:r>
        <w:rPr/>
        <w:t>експерта</w:t>
      </w:r>
      <w:r>
        <w:rPr>
          <w:spacing w:val="20"/>
        </w:rPr>
        <w:t> </w:t>
      </w:r>
      <w:r>
        <w:rPr/>
        <w:t>даної</w:t>
      </w:r>
      <w:r>
        <w:rPr>
          <w:spacing w:val="15"/>
        </w:rPr>
        <w:t> </w:t>
      </w:r>
      <w:r>
        <w:rPr/>
        <w:t>галузі,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pStyle w:val="BodyText"/>
        <w:spacing w:line="360" w:lineRule="auto" w:before="89"/>
        <w:ind w:left="119" w:right="264"/>
        <w:jc w:val="both"/>
      </w:pPr>
      <w:r>
        <w:rPr/>
        <w:t>який проконсультує кілєнта з цього приводу. За Портером можемо зазначити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диференціації,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намагається</w:t>
      </w:r>
      <w:r>
        <w:rPr>
          <w:spacing w:val="1"/>
        </w:rPr>
        <w:t> </w:t>
      </w:r>
      <w:r>
        <w:rPr/>
        <w:t>виділитися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вказати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унікальність.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патієнта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юдановим, то можна відмітити, що компанія має високу стійкість бізнесу та</w:t>
      </w:r>
      <w:r>
        <w:rPr>
          <w:spacing w:val="1"/>
        </w:rPr>
        <w:t> </w:t>
      </w:r>
      <w:r>
        <w:rPr/>
        <w:t>слідкує за усіма трендами ринку, втілює їх у своій діяльностію. Перейдемо до</w:t>
      </w:r>
      <w:r>
        <w:rPr>
          <w:spacing w:val="-67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росту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диверсифікації,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горизонтальної,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займається</w:t>
      </w:r>
      <w:r>
        <w:rPr>
          <w:spacing w:val="-8"/>
        </w:rPr>
        <w:t> </w:t>
      </w:r>
      <w:r>
        <w:rPr/>
        <w:t>постачанням</w:t>
      </w:r>
      <w:r>
        <w:rPr>
          <w:spacing w:val="-2"/>
        </w:rPr>
        <w:t> </w:t>
      </w:r>
      <w:r>
        <w:rPr/>
        <w:t>інших</w:t>
      </w:r>
      <w:r>
        <w:rPr>
          <w:spacing w:val="-8"/>
        </w:rPr>
        <w:t> </w:t>
      </w:r>
      <w:r>
        <w:rPr/>
        <w:t>ресурсів</w:t>
      </w:r>
      <w:r>
        <w:rPr>
          <w:spacing w:val="-5"/>
        </w:rPr>
        <w:t> </w:t>
      </w:r>
      <w:r>
        <w:rPr/>
        <w:t>для</w:t>
      </w:r>
      <w:r>
        <w:rPr>
          <w:spacing w:val="-7"/>
        </w:rPr>
        <w:t> </w:t>
      </w:r>
      <w:r>
        <w:rPr/>
        <w:t>бізнесу</w:t>
      </w:r>
      <w:r>
        <w:rPr>
          <w:spacing w:val="-13"/>
        </w:rPr>
        <w:t> </w:t>
      </w:r>
      <w:r>
        <w:rPr/>
        <w:t>також,</w:t>
      </w:r>
      <w:r>
        <w:rPr>
          <w:spacing w:val="-7"/>
        </w:rPr>
        <w:t> </w:t>
      </w:r>
      <w:r>
        <w:rPr/>
        <w:t>одним</w:t>
      </w:r>
      <w:r>
        <w:rPr>
          <w:spacing w:val="-3"/>
        </w:rPr>
        <w:t> </w:t>
      </w:r>
      <w:r>
        <w:rPr/>
        <w:t>і</w:t>
      </w:r>
      <w:r>
        <w:rPr>
          <w:spacing w:val="-13"/>
        </w:rPr>
        <w:t> </w:t>
      </w:r>
      <w:r>
        <w:rPr/>
        <w:t>тим</w:t>
      </w:r>
      <w:r>
        <w:rPr>
          <w:spacing w:val="-8"/>
        </w:rPr>
        <w:t> </w:t>
      </w:r>
      <w:r>
        <w:rPr/>
        <w:t>самим</w:t>
      </w:r>
      <w:r>
        <w:rPr>
          <w:spacing w:val="-68"/>
        </w:rPr>
        <w:t> </w:t>
      </w:r>
      <w:r>
        <w:rPr/>
        <w:t>компаніям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пропонувати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одночасно,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клієнт</w:t>
      </w:r>
      <w:r>
        <w:rPr>
          <w:spacing w:val="-12"/>
        </w:rPr>
        <w:t> </w:t>
      </w:r>
      <w:r>
        <w:rPr/>
        <w:t>як</w:t>
      </w:r>
      <w:r>
        <w:rPr>
          <w:spacing w:val="-10"/>
        </w:rPr>
        <w:t> </w:t>
      </w:r>
      <w:r>
        <w:rPr/>
        <w:t>підприємство,</w:t>
      </w:r>
      <w:r>
        <w:rPr>
          <w:spacing w:val="-4"/>
        </w:rPr>
        <w:t> </w:t>
      </w:r>
      <w:r>
        <w:rPr/>
        <w:t>що</w:t>
      </w:r>
      <w:r>
        <w:rPr>
          <w:spacing w:val="-9"/>
        </w:rPr>
        <w:t> </w:t>
      </w:r>
      <w:r>
        <w:rPr/>
        <w:t>має</w:t>
      </w:r>
      <w:r>
        <w:rPr>
          <w:spacing w:val="-9"/>
        </w:rPr>
        <w:t> </w:t>
      </w:r>
      <w:r>
        <w:rPr/>
        <w:t>теплицю,</w:t>
      </w:r>
      <w:r>
        <w:rPr>
          <w:spacing w:val="-8"/>
        </w:rPr>
        <w:t> </w:t>
      </w:r>
      <w:r>
        <w:rPr/>
        <w:t>може</w:t>
      </w:r>
      <w:r>
        <w:rPr>
          <w:spacing w:val="-13"/>
        </w:rPr>
        <w:t> </w:t>
      </w:r>
      <w:r>
        <w:rPr/>
        <w:t>закуповувати</w:t>
      </w:r>
      <w:r>
        <w:rPr>
          <w:spacing w:val="-9"/>
        </w:rPr>
        <w:t> </w:t>
      </w:r>
      <w:r>
        <w:rPr/>
        <w:t>у</w:t>
      </w:r>
      <w:r>
        <w:rPr>
          <w:spacing w:val="-14"/>
        </w:rPr>
        <w:t> </w:t>
      </w:r>
      <w:r>
        <w:rPr/>
        <w:t>нас</w:t>
      </w:r>
      <w:r>
        <w:rPr>
          <w:spacing w:val="-9"/>
        </w:rPr>
        <w:t> </w:t>
      </w:r>
      <w:r>
        <w:rPr/>
        <w:t>вугілля</w:t>
      </w:r>
      <w:r>
        <w:rPr>
          <w:spacing w:val="-8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опалення</w:t>
      </w:r>
      <w:r>
        <w:rPr>
          <w:spacing w:val="1"/>
        </w:rPr>
        <w:t> </w:t>
      </w:r>
      <w:r>
        <w:rPr/>
        <w:t>теплиці,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підживлення</w:t>
      </w:r>
      <w:r>
        <w:rPr>
          <w:spacing w:val="1"/>
        </w:rPr>
        <w:t> </w:t>
      </w:r>
      <w:r>
        <w:rPr/>
        <w:t>рослин,</w:t>
      </w:r>
      <w:r>
        <w:rPr>
          <w:spacing w:val="-67"/>
        </w:rPr>
        <w:t> </w:t>
      </w:r>
      <w:r>
        <w:rPr/>
        <w:t>електроенергію,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необхідності,</w:t>
      </w:r>
      <w:r>
        <w:rPr>
          <w:spacing w:val="1"/>
        </w:rPr>
        <w:t> </w:t>
      </w:r>
      <w:r>
        <w:rPr/>
        <w:t>якесь</w:t>
      </w:r>
      <w:r>
        <w:rPr>
          <w:spacing w:val="1"/>
        </w:rPr>
        <w:t> </w:t>
      </w:r>
      <w:r>
        <w:rPr/>
        <w:t>обладнання.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позиціонування,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комбінового</w:t>
      </w:r>
      <w:r>
        <w:rPr>
          <w:spacing w:val="1"/>
        </w:rPr>
        <w:t> </w:t>
      </w:r>
      <w:r>
        <w:rPr/>
        <w:t>позиціонування,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враховуються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раціональні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ірраціональні</w:t>
      </w:r>
      <w:r>
        <w:rPr>
          <w:spacing w:val="1"/>
        </w:rPr>
        <w:t> </w:t>
      </w:r>
      <w:r>
        <w:rPr/>
        <w:t>мотиви</w:t>
      </w:r>
      <w:r>
        <w:rPr>
          <w:spacing w:val="-67"/>
        </w:rPr>
        <w:t> </w:t>
      </w:r>
      <w:r>
        <w:rPr/>
        <w:t>споживачів.</w:t>
      </w:r>
      <w:r>
        <w:rPr>
          <w:spacing w:val="-11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як</w:t>
      </w:r>
      <w:r>
        <w:rPr>
          <w:spacing w:val="-13"/>
        </w:rPr>
        <w:t> </w:t>
      </w:r>
      <w:r>
        <w:rPr/>
        <w:t>наші</w:t>
      </w:r>
      <w:r>
        <w:rPr>
          <w:spacing w:val="-17"/>
        </w:rPr>
        <w:t> </w:t>
      </w:r>
      <w:r>
        <w:rPr/>
        <w:t>клієнти</w:t>
      </w:r>
      <w:r>
        <w:rPr>
          <w:spacing w:val="-12"/>
        </w:rPr>
        <w:t> </w:t>
      </w:r>
      <w:r>
        <w:rPr/>
        <w:t>це</w:t>
      </w:r>
      <w:r>
        <w:rPr>
          <w:spacing w:val="-11"/>
        </w:rPr>
        <w:t> </w:t>
      </w:r>
      <w:r>
        <w:rPr/>
        <w:t>промислові</w:t>
      </w:r>
      <w:r>
        <w:rPr>
          <w:spacing w:val="-17"/>
        </w:rPr>
        <w:t> </w:t>
      </w:r>
      <w:r>
        <w:rPr/>
        <w:t>споживачі,</w:t>
      </w:r>
      <w:r>
        <w:rPr>
          <w:spacing w:val="-10"/>
        </w:rPr>
        <w:t> </w:t>
      </w:r>
      <w:r>
        <w:rPr/>
        <w:t>то</w:t>
      </w:r>
      <w:r>
        <w:rPr>
          <w:spacing w:val="-12"/>
        </w:rPr>
        <w:t> </w:t>
      </w:r>
      <w:r>
        <w:rPr/>
        <w:t>перш</w:t>
      </w:r>
      <w:r>
        <w:rPr>
          <w:spacing w:val="-11"/>
        </w:rPr>
        <w:t> </w:t>
      </w:r>
      <w:r>
        <w:rPr/>
        <w:t>за</w:t>
      </w:r>
      <w:r>
        <w:rPr>
          <w:spacing w:val="-12"/>
        </w:rPr>
        <w:t> </w:t>
      </w:r>
      <w:r>
        <w:rPr/>
        <w:t>все</w:t>
      </w:r>
      <w:r>
        <w:rPr>
          <w:spacing w:val="-11"/>
        </w:rPr>
        <w:t> </w:t>
      </w:r>
      <w:r>
        <w:rPr/>
        <w:t>вони</w:t>
      </w:r>
      <w:r>
        <w:rPr>
          <w:spacing w:val="-67"/>
        </w:rPr>
        <w:t> </w:t>
      </w:r>
      <w:r>
        <w:rPr/>
        <w:t>звертають увагу на раціональні чинники, але також можуть керуватися менш</w:t>
      </w:r>
      <w:r>
        <w:rPr>
          <w:spacing w:val="1"/>
        </w:rPr>
        <w:t> </w:t>
      </w:r>
      <w:r>
        <w:rPr/>
        <w:t>раціональними</w:t>
      </w:r>
      <w:r>
        <w:rPr>
          <w:spacing w:val="-3"/>
        </w:rPr>
        <w:t> </w:t>
      </w:r>
      <w:r>
        <w:rPr/>
        <w:t>мотивами</w:t>
      </w:r>
      <w:r>
        <w:rPr>
          <w:spacing w:val="2"/>
        </w:rPr>
        <w:t> </w:t>
      </w:r>
      <w:r>
        <w:rPr/>
        <w:t>–</w:t>
      </w:r>
      <w:r>
        <w:rPr>
          <w:spacing w:val="-2"/>
        </w:rPr>
        <w:t> </w:t>
      </w:r>
      <w:r>
        <w:rPr/>
        <w:t>співпраця</w:t>
      </w:r>
      <w:r>
        <w:rPr>
          <w:spacing w:val="-1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рекомендацію</w:t>
      </w:r>
      <w:r>
        <w:rPr>
          <w:spacing w:val="-4"/>
        </w:rPr>
        <w:t> </w:t>
      </w:r>
      <w:r>
        <w:rPr/>
        <w:t>від</w:t>
      </w:r>
      <w:r>
        <w:rPr>
          <w:spacing w:val="-1"/>
        </w:rPr>
        <w:t> </w:t>
      </w:r>
      <w:r>
        <w:rPr/>
        <w:t>партнерів.</w:t>
      </w:r>
    </w:p>
    <w:p>
      <w:pPr>
        <w:pStyle w:val="BodyText"/>
        <w:spacing w:line="360" w:lineRule="auto"/>
        <w:ind w:left="119" w:right="267" w:firstLine="710"/>
        <w:jc w:val="both"/>
      </w:pPr>
      <w:r>
        <w:rPr/>
        <w:t>Далі опишемо імплементацію вище визначених стратегій. Почнемо з</w:t>
      </w:r>
      <w:r>
        <w:rPr>
          <w:spacing w:val="1"/>
        </w:rPr>
        <w:t> </w:t>
      </w:r>
      <w:r>
        <w:rPr/>
        <w:t>товарної</w:t>
      </w:r>
      <w:r>
        <w:rPr>
          <w:spacing w:val="1"/>
        </w:rPr>
        <w:t> </w:t>
      </w:r>
      <w:r>
        <w:rPr/>
        <w:t>товарної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докладно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галузь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добрив.</w:t>
      </w:r>
      <w:r>
        <w:rPr>
          <w:spacing w:val="1"/>
        </w:rPr>
        <w:t> </w:t>
      </w:r>
      <w:r>
        <w:rPr/>
        <w:t>Клієнтам</w:t>
      </w:r>
      <w:r>
        <w:rPr>
          <w:spacing w:val="1"/>
        </w:rPr>
        <w:t> </w:t>
      </w:r>
      <w:r>
        <w:rPr/>
        <w:t>агропромислового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пропонують</w:t>
      </w:r>
      <w:r>
        <w:rPr>
          <w:spacing w:val="1"/>
        </w:rPr>
        <w:t> </w:t>
      </w:r>
      <w:r>
        <w:rPr/>
        <w:t>азотні,</w:t>
      </w:r>
      <w:r>
        <w:rPr>
          <w:spacing w:val="1"/>
        </w:rPr>
        <w:t> </w:t>
      </w:r>
      <w:r>
        <w:rPr/>
        <w:t>фосфорні,</w:t>
      </w:r>
      <w:r>
        <w:rPr>
          <w:spacing w:val="1"/>
        </w:rPr>
        <w:t> </w:t>
      </w:r>
      <w:r>
        <w:rPr/>
        <w:t>калійні,</w:t>
      </w:r>
      <w:r>
        <w:rPr>
          <w:spacing w:val="1"/>
        </w:rPr>
        <w:t> </w:t>
      </w:r>
      <w:r>
        <w:rPr/>
        <w:t>комплексні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вітчизняного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7"/>
        </w:rPr>
        <w:t> </w:t>
      </w:r>
      <w:r>
        <w:rPr/>
        <w:t>імпортовані</w:t>
      </w:r>
      <w:r>
        <w:rPr>
          <w:spacing w:val="-1"/>
        </w:rPr>
        <w:t> </w:t>
      </w:r>
      <w:r>
        <w:rPr/>
        <w:t>марки.</w:t>
      </w:r>
    </w:p>
    <w:p>
      <w:pPr>
        <w:pStyle w:val="BodyText"/>
        <w:spacing w:line="360" w:lineRule="auto"/>
        <w:ind w:left="119" w:right="265" w:firstLine="710"/>
        <w:jc w:val="both"/>
      </w:pPr>
      <w:r>
        <w:rPr/>
        <w:t>Нижче можемо побачити організаційну структуру компанії (рис. 2.18).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вертикально-інтегрованою,</w:t>
      </w:r>
      <w:r>
        <w:rPr>
          <w:spacing w:val="1"/>
        </w:rPr>
        <w:t> </w:t>
      </w:r>
      <w:r>
        <w:rPr/>
        <w:t>менеджмент</w:t>
      </w:r>
      <w:r>
        <w:rPr>
          <w:spacing w:val="1"/>
        </w:rPr>
        <w:t> </w:t>
      </w:r>
      <w:r>
        <w:rPr/>
        <w:t>представлений</w:t>
      </w:r>
      <w:r>
        <w:rPr>
          <w:spacing w:val="1"/>
        </w:rPr>
        <w:t> </w:t>
      </w:r>
      <w:r>
        <w:rPr/>
        <w:t>керівниками відділів компанії, всі відділи підпорядковуються операційному</w:t>
      </w:r>
      <w:r>
        <w:rPr>
          <w:spacing w:val="1"/>
        </w:rPr>
        <w:t> </w:t>
      </w:r>
      <w:r>
        <w:rPr/>
        <w:t>директору та директору підприємства. Компанія є постачальником декількох</w:t>
      </w:r>
      <w:r>
        <w:rPr>
          <w:spacing w:val="1"/>
        </w:rPr>
        <w:t> </w:t>
      </w:r>
      <w:r>
        <w:rPr/>
        <w:t>різних продуктів, тому бачимо наявні відділи вугілля, електроенергії та газу,</w:t>
      </w:r>
      <w:r>
        <w:rPr>
          <w:spacing w:val="1"/>
        </w:rPr>
        <w:t> </w:t>
      </w:r>
      <w:r>
        <w:rPr/>
        <w:t>промислової</w:t>
      </w:r>
      <w:r>
        <w:rPr>
          <w:spacing w:val="1"/>
        </w:rPr>
        <w:t> </w:t>
      </w:r>
      <w:r>
        <w:rPr/>
        <w:t>продукціїта</w:t>
      </w:r>
      <w:r>
        <w:rPr>
          <w:spacing w:val="1"/>
        </w:rPr>
        <w:t> </w:t>
      </w:r>
      <w:r>
        <w:rPr/>
        <w:t>металопрокату,</w:t>
      </w:r>
      <w:r>
        <w:rPr>
          <w:spacing w:val="1"/>
        </w:rPr>
        <w:t> </w:t>
      </w:r>
      <w:r>
        <w:rPr/>
        <w:t>нафтопродуктів,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а також</w:t>
      </w:r>
      <w:r>
        <w:rPr>
          <w:spacing w:val="-2"/>
        </w:rPr>
        <w:t> </w:t>
      </w:r>
      <w:r>
        <w:rPr/>
        <w:t>відділ,</w:t>
      </w:r>
      <w:r>
        <w:rPr>
          <w:spacing w:val="2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міжнародними</w:t>
      </w:r>
      <w:r>
        <w:rPr>
          <w:spacing w:val="-1"/>
        </w:rPr>
        <w:t> </w:t>
      </w:r>
      <w:r>
        <w:rPr/>
        <w:t>поставками.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580" w:right="580"/>
        </w:sectPr>
      </w:pPr>
    </w:p>
    <w:p>
      <w:pPr>
        <w:spacing w:before="28"/>
        <w:ind w:left="0" w:right="111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91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797189</wp:posOffset>
            </wp:positionH>
            <wp:positionV relativeFrom="paragraph">
              <wp:posOffset>185129</wp:posOffset>
            </wp:positionV>
            <wp:extent cx="9172131" cy="4940331"/>
            <wp:effectExtent l="0" t="0" r="0" b="0"/>
            <wp:wrapTopAndBottom/>
            <wp:docPr id="23" name="image2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0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72131" cy="49403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rFonts w:ascii="Calibri"/>
          <w:sz w:val="25"/>
        </w:rPr>
      </w:pPr>
    </w:p>
    <w:p>
      <w:pPr>
        <w:pStyle w:val="BodyText"/>
        <w:spacing w:before="87"/>
        <w:ind w:left="4020" w:right="4141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2.18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Організаційна</w:t>
      </w:r>
      <w:r>
        <w:rPr>
          <w:spacing w:val="-3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компанії</w:t>
      </w:r>
      <w:r>
        <w:rPr>
          <w:spacing w:val="64"/>
        </w:rPr>
        <w:t> </w:t>
      </w:r>
      <w:r>
        <w:rPr/>
        <w:t>[53]</w:t>
      </w:r>
    </w:p>
    <w:p>
      <w:pPr>
        <w:spacing w:after="0"/>
        <w:jc w:val="center"/>
        <w:sectPr>
          <w:headerReference w:type="default" r:id="rId41"/>
          <w:pgSz w:w="16840" w:h="11910" w:orient="landscape"/>
          <w:pgMar w:header="0" w:footer="0" w:top="680" w:bottom="280" w:left="1140" w:right="1020"/>
        </w:sectPr>
      </w:pPr>
    </w:p>
    <w:p>
      <w:pPr>
        <w:pStyle w:val="BodyText"/>
        <w:spacing w:before="89"/>
        <w:ind w:left="1047"/>
      </w:pPr>
      <w:r>
        <w:rPr/>
        <w:t>Далі</w:t>
      </w:r>
      <w:r>
        <w:rPr>
          <w:spacing w:val="31"/>
        </w:rPr>
        <w:t> </w:t>
      </w:r>
      <w:r>
        <w:rPr/>
        <w:t>більш</w:t>
      </w:r>
      <w:r>
        <w:rPr>
          <w:spacing w:val="38"/>
        </w:rPr>
        <w:t> </w:t>
      </w:r>
      <w:r>
        <w:rPr/>
        <w:t>докладно</w:t>
      </w:r>
      <w:r>
        <w:rPr>
          <w:spacing w:val="39"/>
        </w:rPr>
        <w:t> </w:t>
      </w:r>
      <w:r>
        <w:rPr/>
        <w:t>розглянемо</w:t>
      </w:r>
      <w:r>
        <w:rPr>
          <w:spacing w:val="37"/>
        </w:rPr>
        <w:t> </w:t>
      </w:r>
      <w:r>
        <w:rPr/>
        <w:t>та</w:t>
      </w:r>
      <w:r>
        <w:rPr>
          <w:spacing w:val="37"/>
        </w:rPr>
        <w:t> </w:t>
      </w:r>
      <w:r>
        <w:rPr/>
        <w:t>опишимо</w:t>
      </w:r>
      <w:r>
        <w:rPr>
          <w:spacing w:val="37"/>
        </w:rPr>
        <w:t> </w:t>
      </w:r>
      <w:r>
        <w:rPr/>
        <w:t>схему</w:t>
      </w:r>
      <w:r>
        <w:rPr>
          <w:spacing w:val="31"/>
        </w:rPr>
        <w:t> </w:t>
      </w:r>
      <w:r>
        <w:rPr/>
        <w:t>роботи</w:t>
      </w:r>
      <w:r>
        <w:rPr>
          <w:spacing w:val="36"/>
        </w:rPr>
        <w:t> </w:t>
      </w:r>
      <w:r>
        <w:rPr/>
        <w:t>компанії</w:t>
      </w:r>
      <w:r>
        <w:rPr>
          <w:spacing w:val="30"/>
        </w:rPr>
        <w:t> </w:t>
      </w:r>
      <w:r>
        <w:rPr/>
        <w:t>(рис.</w:t>
      </w:r>
    </w:p>
    <w:p>
      <w:pPr>
        <w:pStyle w:val="BodyText"/>
        <w:spacing w:before="158"/>
        <w:ind w:left="336"/>
      </w:pPr>
      <w:r>
        <w:rPr/>
        <w:t>2.19).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1930254</wp:posOffset>
            </wp:positionH>
            <wp:positionV relativeFrom="paragraph">
              <wp:posOffset>173487</wp:posOffset>
            </wp:positionV>
            <wp:extent cx="4408493" cy="2129694"/>
            <wp:effectExtent l="0" t="0" r="0" b="0"/>
            <wp:wrapTopAndBottom/>
            <wp:docPr id="2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1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8493" cy="21296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before="87"/>
        <w:ind w:left="657" w:right="663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2.19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Схема</w:t>
      </w:r>
      <w:r>
        <w:rPr>
          <w:spacing w:val="-2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компанії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360" w:lineRule="auto"/>
        <w:ind w:left="336" w:right="343" w:firstLine="710"/>
        <w:jc w:val="both"/>
      </w:pPr>
      <w:r>
        <w:rPr/>
        <w:t>На рисунку 2.19 бачимо схему роботи компанії, яка наявна зараз. Компанія</w:t>
      </w:r>
      <w:r>
        <w:rPr>
          <w:spacing w:val="1"/>
        </w:rPr>
        <w:t> </w:t>
      </w:r>
      <w:r>
        <w:rPr/>
        <w:t>не володіє власним складом, тому споживачу товар доставляєтся зі складу заводу-</w:t>
      </w:r>
      <w:r>
        <w:rPr>
          <w:spacing w:val="-67"/>
        </w:rPr>
        <w:t> </w:t>
      </w:r>
      <w:r>
        <w:rPr/>
        <w:t>виробника чи зі складу нашого постачальника. Така схема є не дуже вигідною для</w:t>
      </w:r>
      <w:r>
        <w:rPr>
          <w:spacing w:val="-67"/>
        </w:rPr>
        <w:t> </w:t>
      </w:r>
      <w:r>
        <w:rPr/>
        <w:t>компанії, тому що при збереженні товару не на власному складі, його можуть</w:t>
      </w:r>
      <w:r>
        <w:rPr>
          <w:spacing w:val="1"/>
        </w:rPr>
        <w:t> </w:t>
      </w:r>
      <w:r>
        <w:rPr/>
        <w:t>викупити раніше за нашу компанію і угода зірветься. Але при цьому дана схема є</w:t>
      </w:r>
      <w:r>
        <w:rPr>
          <w:spacing w:val="1"/>
        </w:rPr>
        <w:t> </w:t>
      </w:r>
      <w:r>
        <w:rPr/>
        <w:t>доволі</w:t>
      </w:r>
      <w:r>
        <w:rPr>
          <w:spacing w:val="-5"/>
        </w:rPr>
        <w:t> </w:t>
      </w:r>
      <w:r>
        <w:rPr/>
        <w:t>простою та</w:t>
      </w:r>
      <w:r>
        <w:rPr>
          <w:spacing w:val="2"/>
        </w:rPr>
        <w:t> </w:t>
      </w:r>
      <w:r>
        <w:rPr/>
        <w:t>доволі</w:t>
      </w:r>
      <w:r>
        <w:rPr>
          <w:spacing w:val="-4"/>
        </w:rPr>
        <w:t> </w:t>
      </w:r>
      <w:r>
        <w:rPr/>
        <w:t>ефективною.</w:t>
      </w:r>
    </w:p>
    <w:p>
      <w:pPr>
        <w:pStyle w:val="BodyText"/>
        <w:spacing w:line="319" w:lineRule="exact"/>
        <w:ind w:left="1047"/>
        <w:jc w:val="both"/>
      </w:pPr>
      <w:r>
        <w:rPr/>
        <w:t>Далі</w:t>
      </w:r>
      <w:r>
        <w:rPr>
          <w:spacing w:val="-8"/>
        </w:rPr>
        <w:t> </w:t>
      </w:r>
      <w:r>
        <w:rPr/>
        <w:t>розглянемо</w:t>
      </w:r>
      <w:r>
        <w:rPr>
          <w:spacing w:val="-2"/>
        </w:rPr>
        <w:t> </w:t>
      </w:r>
      <w:r>
        <w:rPr/>
        <w:t>асортимент</w:t>
      </w:r>
      <w:r>
        <w:rPr>
          <w:spacing w:val="-3"/>
        </w:rPr>
        <w:t> </w:t>
      </w:r>
      <w:r>
        <w:rPr/>
        <w:t>компанії.</w:t>
      </w:r>
      <w:r>
        <w:rPr>
          <w:spacing w:val="4"/>
        </w:rPr>
        <w:t> </w:t>
      </w:r>
      <w:r>
        <w:rPr/>
        <w:t>Він</w:t>
      </w:r>
      <w:r>
        <w:rPr>
          <w:spacing w:val="-2"/>
        </w:rPr>
        <w:t> </w:t>
      </w:r>
      <w:r>
        <w:rPr/>
        <w:t>наведений</w:t>
      </w:r>
      <w:r>
        <w:rPr>
          <w:spacing w:val="-2"/>
        </w:rPr>
        <w:t> </w:t>
      </w:r>
      <w:r>
        <w:rPr/>
        <w:t>нижче</w:t>
      </w:r>
      <w:r>
        <w:rPr>
          <w:spacing w:val="-2"/>
        </w:rPr>
        <w:t> </w:t>
      </w:r>
      <w:r>
        <w:rPr/>
        <w:t>в</w:t>
      </w:r>
      <w:r>
        <w:rPr>
          <w:spacing w:val="-3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2.20.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ind w:left="1047"/>
        <w:jc w:val="both"/>
      </w:pPr>
      <w:r>
        <w:rPr/>
        <w:t>Таблиця</w:t>
      </w:r>
      <w:r>
        <w:rPr>
          <w:spacing w:val="-3"/>
        </w:rPr>
        <w:t> </w:t>
      </w:r>
      <w:r>
        <w:rPr/>
        <w:t>2.20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Асортимент</w:t>
      </w:r>
      <w:r>
        <w:rPr>
          <w:spacing w:val="-4"/>
        </w:rPr>
        <w:t> </w:t>
      </w:r>
      <w:r>
        <w:rPr/>
        <w:t>компанії</w:t>
      </w:r>
    </w:p>
    <w:p>
      <w:pPr>
        <w:pStyle w:val="BodyText"/>
        <w:spacing w:before="8" w:after="1"/>
        <w:rPr>
          <w:sz w:val="14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3116"/>
        <w:gridCol w:w="3117"/>
      </w:tblGrid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806"/>
              <w:rPr>
                <w:sz w:val="24"/>
              </w:rPr>
            </w:pPr>
            <w:r>
              <w:rPr>
                <w:sz w:val="24"/>
              </w:rPr>
              <w:t>Найменування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71" w:right="1067"/>
              <w:jc w:val="center"/>
              <w:rPr>
                <w:sz w:val="24"/>
              </w:rPr>
            </w:pPr>
            <w:r>
              <w:rPr>
                <w:sz w:val="24"/>
              </w:rPr>
              <w:t>Формула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383"/>
              <w:rPr>
                <w:sz w:val="24"/>
              </w:rPr>
            </w:pPr>
            <w:r>
              <w:rPr>
                <w:sz w:val="24"/>
              </w:rPr>
              <w:t>Вміст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речовини</w:t>
            </w:r>
          </w:p>
        </w:tc>
      </w:tr>
      <w:tr>
        <w:trPr>
          <w:trHeight w:val="417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68" w:lineRule="exact"/>
              <w:ind w:left="2718" w:right="2711"/>
              <w:jc w:val="center"/>
              <w:rPr>
                <w:sz w:val="24"/>
              </w:rPr>
            </w:pPr>
            <w:r>
              <w:rPr>
                <w:sz w:val="24"/>
              </w:rPr>
              <w:t>Азотні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Сульфат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амонію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(NH4)2SO4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N21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S24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Карбамід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(NH2)2CO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N46,2</w:t>
            </w:r>
          </w:p>
        </w:tc>
      </w:tr>
      <w:tr>
        <w:trPr>
          <w:trHeight w:val="417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Аміачна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селітра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NH4NO3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N34,4</w:t>
            </w:r>
          </w:p>
        </w:tc>
      </w:tr>
      <w:tr>
        <w:trPr>
          <w:trHeight w:val="413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Вапняково-аміачна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селітра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NH4NO3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+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CaСO3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N21 СаСо3-40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Аміачна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вода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NH3H2O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N20,5-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20,8</w:t>
            </w:r>
          </w:p>
        </w:tc>
      </w:tr>
      <w:tr>
        <w:trPr>
          <w:trHeight w:val="417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КАС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NH2NO3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N28-32</w:t>
            </w:r>
          </w:p>
        </w:tc>
      </w:tr>
      <w:tr>
        <w:trPr>
          <w:trHeight w:val="273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3" w:lineRule="exact"/>
              <w:ind w:left="2718" w:right="2711"/>
              <w:jc w:val="center"/>
              <w:rPr>
                <w:sz w:val="24"/>
              </w:rPr>
            </w:pPr>
            <w:r>
              <w:rPr>
                <w:sz w:val="24"/>
              </w:rPr>
              <w:t>Комплексні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азотно-фосфорні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</w:tr>
    </w:tbl>
    <w:p>
      <w:pPr>
        <w:spacing w:after="0" w:line="253" w:lineRule="exact"/>
        <w:jc w:val="center"/>
        <w:rPr>
          <w:sz w:val="24"/>
        </w:rPr>
        <w:sectPr>
          <w:headerReference w:type="default" r:id="rId43"/>
          <w:pgSz w:w="11910" w:h="16840"/>
          <w:pgMar w:header="756" w:footer="0" w:top="1140" w:bottom="280" w:left="1080" w:right="220"/>
          <w:pgNumType w:start="92"/>
        </w:sectPr>
      </w:pPr>
    </w:p>
    <w:p>
      <w:pPr>
        <w:pStyle w:val="BodyText"/>
        <w:spacing w:before="89"/>
        <w:ind w:left="1047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9"/>
        </w:rPr>
        <w:t> </w:t>
      </w:r>
      <w:r>
        <w:rPr/>
        <w:t>2.20 –</w:t>
      </w:r>
      <w:r>
        <w:rPr>
          <w:spacing w:val="1"/>
        </w:rPr>
        <w:t> </w:t>
      </w:r>
      <w:r>
        <w:rPr/>
        <w:t>Асортимент</w:t>
      </w:r>
      <w:r>
        <w:rPr>
          <w:spacing w:val="-1"/>
        </w:rPr>
        <w:t> </w:t>
      </w:r>
      <w:r>
        <w:rPr/>
        <w:t>компанії</w:t>
      </w:r>
    </w:p>
    <w:p>
      <w:pPr>
        <w:pStyle w:val="BodyText"/>
        <w:spacing w:before="6"/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3116"/>
        <w:gridCol w:w="3117"/>
      </w:tblGrid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Найменування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Формула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речовини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Амофос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NP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N12-18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Р46-52</w:t>
            </w:r>
          </w:p>
        </w:tc>
      </w:tr>
      <w:tr>
        <w:trPr>
          <w:trHeight w:val="417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Нітроамофоска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NPK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N15-16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Р15-16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К15-16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Діамофоска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(NH4)2HPO4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N10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Р26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К26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Сульфоамофос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(NH4)2HPO4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N20 Р20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S14</w:t>
            </w:r>
          </w:p>
        </w:tc>
      </w:tr>
      <w:tr>
        <w:trPr>
          <w:trHeight w:val="417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68" w:lineRule="exact"/>
              <w:ind w:left="2718" w:right="2706"/>
              <w:jc w:val="center"/>
              <w:rPr>
                <w:sz w:val="24"/>
              </w:rPr>
            </w:pPr>
            <w:r>
              <w:rPr>
                <w:sz w:val="24"/>
              </w:rPr>
              <w:t>Калійні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Хлорид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калію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KCI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K58-60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CI40-48</w:t>
            </w:r>
          </w:p>
        </w:tc>
      </w:tr>
      <w:tr>
        <w:trPr>
          <w:trHeight w:val="412" w:hRule="atLeast"/>
        </w:trPr>
        <w:tc>
          <w:tcPr>
            <w:tcW w:w="311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Калійна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селітра</w:t>
            </w:r>
          </w:p>
        </w:tc>
        <w:tc>
          <w:tcPr>
            <w:tcW w:w="3116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KNO3</w:t>
            </w:r>
          </w:p>
        </w:tc>
        <w:tc>
          <w:tcPr>
            <w:tcW w:w="3117" w:type="dxa"/>
          </w:tcPr>
          <w:p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K13N44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 w:before="1"/>
        <w:ind w:left="336" w:right="339" w:firstLine="710"/>
        <w:jc w:val="both"/>
      </w:pPr>
      <w:r>
        <w:rPr/>
        <w:t>Як бачимо, асортимент добрив, які продає компанія є доволі широким, а</w:t>
      </w:r>
      <w:r>
        <w:rPr>
          <w:spacing w:val="1"/>
        </w:rPr>
        <w:t> </w:t>
      </w:r>
      <w:r>
        <w:rPr/>
        <w:t>закупівля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перевірених</w:t>
      </w:r>
      <w:r>
        <w:rPr>
          <w:spacing w:val="1"/>
        </w:rPr>
        <w:t> </w:t>
      </w:r>
      <w:r>
        <w:rPr/>
        <w:t>постачальників,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співпрацює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лідерами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трейдерами,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ПП</w:t>
      </w:r>
      <w:r>
        <w:rPr>
          <w:spacing w:val="1"/>
        </w:rPr>
        <w:t> </w:t>
      </w:r>
      <w:r>
        <w:rPr/>
        <w:t>"Захід",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"Аматекс-Україна"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"ТД</w:t>
      </w:r>
      <w:r>
        <w:rPr>
          <w:spacing w:val="1"/>
        </w:rPr>
        <w:t> </w:t>
      </w:r>
      <w:r>
        <w:rPr/>
        <w:t>"Укрросхим", ТОВ "Ем Груп Україна", ТОВ "Хімагро". В асортименті врахована</w:t>
      </w:r>
      <w:r>
        <w:rPr>
          <w:spacing w:val="1"/>
        </w:rPr>
        <w:t> </w:t>
      </w:r>
      <w:r>
        <w:rPr/>
        <w:t>сезонність, тобто маємо пропозицію на кожен сезон і можемо забезпечити клієнта</w:t>
      </w:r>
      <w:r>
        <w:rPr>
          <w:spacing w:val="1"/>
        </w:rPr>
        <w:t> </w:t>
      </w:r>
      <w:r>
        <w:rPr/>
        <w:t>добривами в будь-яку</w:t>
      </w:r>
      <w:r>
        <w:rPr>
          <w:spacing w:val="-3"/>
        </w:rPr>
        <w:t> </w:t>
      </w:r>
      <w:r>
        <w:rPr/>
        <w:t>пору</w:t>
      </w:r>
      <w:r>
        <w:rPr>
          <w:spacing w:val="-3"/>
        </w:rPr>
        <w:t> </w:t>
      </w:r>
      <w:r>
        <w:rPr/>
        <w:t>року.</w:t>
      </w:r>
    </w:p>
    <w:p>
      <w:pPr>
        <w:pStyle w:val="BodyText"/>
        <w:spacing w:line="360" w:lineRule="auto"/>
        <w:ind w:left="336" w:right="343" w:firstLine="710"/>
        <w:jc w:val="both"/>
      </w:pPr>
      <w:r>
        <w:rPr/>
        <w:t>Так як товар промислового призначення і продається великими об’ємами,</w:t>
      </w:r>
      <w:r>
        <w:rPr>
          <w:spacing w:val="1"/>
        </w:rPr>
        <w:t> </w:t>
      </w:r>
      <w:r>
        <w:rPr/>
        <w:t>пакуваня товару є досить простим та виконує свої найважливіші функції: зберегти</w:t>
      </w:r>
      <w:r>
        <w:rPr>
          <w:spacing w:val="-67"/>
        </w:rPr>
        <w:t> </w:t>
      </w:r>
      <w:r>
        <w:rPr/>
        <w:t>продукт цілим і придатним до використання, не пошкодити його та доставити до</w:t>
      </w:r>
      <w:r>
        <w:rPr>
          <w:spacing w:val="1"/>
        </w:rPr>
        <w:t> </w:t>
      </w:r>
      <w:r>
        <w:rPr/>
        <w:t>необхідного місця. Поставляється товар покупцю зазвичай у бігбегах (до 1000 кг)</w:t>
      </w:r>
      <w:r>
        <w:rPr>
          <w:spacing w:val="1"/>
        </w:rPr>
        <w:t> </w:t>
      </w:r>
      <w:r>
        <w:rPr/>
        <w:t>та перевозиться вагонами або ж машинами, в залежності від місцезнаходження</w:t>
      </w:r>
      <w:r>
        <w:rPr>
          <w:spacing w:val="1"/>
        </w:rPr>
        <w:t> </w:t>
      </w:r>
      <w:r>
        <w:rPr/>
        <w:t>клієнта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умов</w:t>
      </w:r>
      <w:r>
        <w:rPr>
          <w:spacing w:val="-3"/>
        </w:rPr>
        <w:t> </w:t>
      </w:r>
      <w:r>
        <w:rPr/>
        <w:t>поставки.</w:t>
      </w:r>
      <w:r>
        <w:rPr>
          <w:spacing w:val="3"/>
        </w:rPr>
        <w:t> </w:t>
      </w:r>
      <w:r>
        <w:rPr/>
        <w:t>Такий</w:t>
      </w:r>
      <w:r>
        <w:rPr>
          <w:spacing w:val="-2"/>
        </w:rPr>
        <w:t> </w:t>
      </w:r>
      <w:r>
        <w:rPr/>
        <w:t>вигляд</w:t>
      </w:r>
      <w:r>
        <w:rPr>
          <w:spacing w:val="-1"/>
        </w:rPr>
        <w:t> </w:t>
      </w:r>
      <w:r>
        <w:rPr/>
        <w:t>мають</w:t>
      </w:r>
      <w:r>
        <w:rPr>
          <w:spacing w:val="-1"/>
        </w:rPr>
        <w:t> </w:t>
      </w:r>
      <w:r>
        <w:rPr/>
        <w:t>бігбеги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карбамідом</w:t>
      </w:r>
      <w:r>
        <w:rPr>
          <w:spacing w:val="-2"/>
        </w:rPr>
        <w:t> </w:t>
      </w:r>
      <w:r>
        <w:rPr/>
        <w:t>(рис. 2.20).</w:t>
      </w:r>
    </w:p>
    <w:p>
      <w:pPr>
        <w:pStyle w:val="BodyText"/>
        <w:spacing w:before="3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25">
            <wp:simplePos x="0" y="0"/>
            <wp:positionH relativeFrom="page">
              <wp:posOffset>2491739</wp:posOffset>
            </wp:positionH>
            <wp:positionV relativeFrom="paragraph">
              <wp:posOffset>114346</wp:posOffset>
            </wp:positionV>
            <wp:extent cx="2553930" cy="2023014"/>
            <wp:effectExtent l="0" t="0" r="0" b="0"/>
            <wp:wrapTopAndBottom/>
            <wp:docPr id="27" name="image22.jpeg" descr="Биг-бэг. Виды и отличия. Устройство и назначение. Особенности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2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3930" cy="2023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2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652" w:right="663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2.20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Бігбеги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карбамідом</w:t>
      </w:r>
      <w:r>
        <w:rPr>
          <w:spacing w:val="3"/>
        </w:rPr>
        <w:t> </w:t>
      </w:r>
      <w:r>
        <w:rPr/>
        <w:t>[54]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36" w:right="347" w:firstLine="710"/>
        <w:jc w:val="both"/>
      </w:pPr>
      <w:r>
        <w:rPr/>
        <w:t>Далі розглянемо трирівневу модель товару для мінеральних добрив, наша</w:t>
      </w:r>
      <w:r>
        <w:rPr>
          <w:spacing w:val="1"/>
        </w:rPr>
        <w:t> </w:t>
      </w:r>
      <w:r>
        <w:rPr/>
        <w:t>компанія не є виробником продукції і тільки надає послуги з постачання товару</w:t>
      </w:r>
      <w:r>
        <w:rPr>
          <w:spacing w:val="1"/>
        </w:rPr>
        <w:t> </w:t>
      </w:r>
      <w:r>
        <w:rPr/>
        <w:t>високої якості від виробника або ж від постачальника. Тобто компанія працює з</w:t>
      </w:r>
      <w:r>
        <w:rPr>
          <w:spacing w:val="1"/>
        </w:rPr>
        <w:t> </w:t>
      </w:r>
      <w:r>
        <w:rPr/>
        <w:t>третім рівнем товару і забезпечує сервіс клієнтам: знаходить необхідний товар за</w:t>
      </w:r>
      <w:r>
        <w:rPr>
          <w:spacing w:val="1"/>
        </w:rPr>
        <w:t> </w:t>
      </w:r>
      <w:r>
        <w:rPr/>
        <w:t>конкурентоспроможною ціною</w:t>
      </w:r>
      <w:r>
        <w:rPr>
          <w:spacing w:val="1"/>
        </w:rPr>
        <w:t> </w:t>
      </w:r>
      <w:r>
        <w:rPr/>
        <w:t>та здійснює консультацію покупця до продажу</w:t>
      </w:r>
      <w:r>
        <w:rPr>
          <w:spacing w:val="1"/>
        </w:rPr>
        <w:t> </w:t>
      </w:r>
      <w:r>
        <w:rPr/>
        <w:t>(укладання договору та інші моменти), дал забезпечує доставку товару машинами</w:t>
      </w:r>
      <w:r>
        <w:rPr>
          <w:spacing w:val="1"/>
        </w:rPr>
        <w:t> </w:t>
      </w:r>
      <w:r>
        <w:rPr/>
        <w:t>або</w:t>
      </w:r>
      <w:r>
        <w:rPr>
          <w:spacing w:val="-12"/>
        </w:rPr>
        <w:t> </w:t>
      </w:r>
      <w:r>
        <w:rPr/>
        <w:t>вагонами</w:t>
      </w:r>
      <w:r>
        <w:rPr>
          <w:spacing w:val="-12"/>
        </w:rPr>
        <w:t> </w:t>
      </w:r>
      <w:r>
        <w:rPr/>
        <w:t>та</w:t>
      </w:r>
      <w:r>
        <w:rPr>
          <w:spacing w:val="-15"/>
        </w:rPr>
        <w:t> </w:t>
      </w:r>
      <w:r>
        <w:rPr/>
        <w:t>вивантаження</w:t>
      </w:r>
      <w:r>
        <w:rPr>
          <w:spacing w:val="-12"/>
        </w:rPr>
        <w:t> </w:t>
      </w:r>
      <w:r>
        <w:rPr/>
        <w:t>продукції,</w:t>
      </w:r>
      <w:r>
        <w:rPr>
          <w:spacing w:val="-9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післяпродажний</w:t>
      </w:r>
      <w:r>
        <w:rPr>
          <w:spacing w:val="-12"/>
        </w:rPr>
        <w:t> </w:t>
      </w:r>
      <w:r>
        <w:rPr/>
        <w:t>сервіс</w:t>
      </w:r>
      <w:r>
        <w:rPr>
          <w:spacing w:val="-2"/>
        </w:rPr>
        <w:t> </w:t>
      </w:r>
      <w:r>
        <w:rPr/>
        <w:t>(табл.2.21).</w:t>
      </w:r>
    </w:p>
    <w:p>
      <w:pPr>
        <w:pStyle w:val="BodyText"/>
        <w:spacing w:before="2"/>
        <w:rPr>
          <w:sz w:val="42"/>
        </w:rPr>
      </w:pPr>
    </w:p>
    <w:p>
      <w:pPr>
        <w:pStyle w:val="BodyText"/>
        <w:ind w:left="1047"/>
      </w:pPr>
      <w:r>
        <w:rPr/>
        <w:t>Таблиця</w:t>
      </w:r>
      <w:r>
        <w:rPr>
          <w:spacing w:val="-1"/>
        </w:rPr>
        <w:t> </w:t>
      </w:r>
      <w:r>
        <w:rPr/>
        <w:t>2.21– Три</w:t>
      </w:r>
      <w:r>
        <w:rPr>
          <w:spacing w:val="-1"/>
        </w:rPr>
        <w:t> </w:t>
      </w:r>
      <w:r>
        <w:rPr/>
        <w:t>рівні</w:t>
      </w:r>
      <w:r>
        <w:rPr>
          <w:spacing w:val="-6"/>
        </w:rPr>
        <w:t> </w:t>
      </w:r>
      <w:r>
        <w:rPr/>
        <w:t>товару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2"/>
        <w:gridCol w:w="4677"/>
      </w:tblGrid>
      <w:tr>
        <w:trPr>
          <w:trHeight w:val="277" w:hRule="atLeast"/>
        </w:trPr>
        <w:tc>
          <w:tcPr>
            <w:tcW w:w="467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Рівні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  <w:tc>
          <w:tcPr>
            <w:tcW w:w="4677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</w:tr>
      <w:tr>
        <w:trPr>
          <w:trHeight w:val="551" w:hRule="atLeast"/>
        </w:trPr>
        <w:tc>
          <w:tcPr>
            <w:tcW w:w="4672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 –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задумом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(сутність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товару)</w:t>
            </w:r>
          </w:p>
        </w:tc>
        <w:tc>
          <w:tcPr>
            <w:tcW w:w="4677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Потреба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поєднанні, яке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містить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усі</w:t>
            </w:r>
          </w:p>
          <w:p>
            <w:pPr>
              <w:pStyle w:val="TableParagraph"/>
              <w:spacing w:line="261" w:lineRule="exact" w:before="2"/>
              <w:ind w:left="110"/>
              <w:rPr>
                <w:sz w:val="24"/>
              </w:rPr>
            </w:pPr>
            <w:r>
              <w:rPr>
                <w:sz w:val="24"/>
              </w:rPr>
              <w:t>необхідні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елементи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живлення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рослин</w:t>
            </w:r>
          </w:p>
        </w:tc>
      </w:tr>
      <w:tr>
        <w:trPr>
          <w:trHeight w:val="3038" w:hRule="atLeast"/>
        </w:trPr>
        <w:tc>
          <w:tcPr>
            <w:tcW w:w="4672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реальному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виконанні</w:t>
            </w:r>
          </w:p>
        </w:tc>
        <w:tc>
          <w:tcPr>
            <w:tcW w:w="4677" w:type="dxa"/>
          </w:tcPr>
          <w:p>
            <w:pPr>
              <w:pStyle w:val="TableParagraph"/>
              <w:ind w:left="110" w:right="161"/>
              <w:rPr>
                <w:sz w:val="24"/>
              </w:rPr>
            </w:pPr>
            <w:r>
              <w:rPr>
                <w:sz w:val="24"/>
              </w:rPr>
              <w:t>Рідка,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гранульована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суха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речовина,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містить різноманітний відсоток корисних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елементів в упаковках різної форми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розмірів.</w:t>
            </w: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Властивості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характеристики: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51" w:val="left" w:leader="none"/>
              </w:tabs>
              <w:spacing w:line="275" w:lineRule="exact" w:before="0" w:after="0"/>
              <w:ind w:left="350" w:right="0" w:hanging="241"/>
              <w:jc w:val="left"/>
              <w:rPr>
                <w:sz w:val="24"/>
              </w:rPr>
            </w:pPr>
            <w:r>
              <w:rPr>
                <w:sz w:val="24"/>
              </w:rPr>
              <w:t>Форма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речовини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(суха,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рідка,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гранули)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55" w:val="left" w:leader="none"/>
              </w:tabs>
              <w:spacing w:line="242" w:lineRule="auto" w:before="0" w:after="0"/>
              <w:ind w:left="110" w:right="452" w:firstLine="0"/>
              <w:jc w:val="left"/>
              <w:rPr>
                <w:sz w:val="24"/>
              </w:rPr>
            </w:pPr>
            <w:r>
              <w:rPr>
                <w:sz w:val="24"/>
              </w:rPr>
              <w:t>Наявність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упаковки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обсягів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(5,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10л,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кг,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т)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55" w:val="left" w:leader="none"/>
              </w:tabs>
              <w:spacing w:line="242" w:lineRule="auto" w:before="0" w:after="0"/>
              <w:ind w:left="110" w:right="601" w:firstLine="0"/>
              <w:jc w:val="left"/>
              <w:rPr>
                <w:sz w:val="24"/>
              </w:rPr>
            </w:pPr>
            <w:r>
              <w:rPr>
                <w:sz w:val="24"/>
              </w:rPr>
              <w:t>Широкий асортимент продукції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виробників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перевіреною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репутацією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355" w:val="left" w:leader="none"/>
              </w:tabs>
              <w:spacing w:line="261" w:lineRule="exact" w:before="0" w:after="0"/>
              <w:ind w:left="354" w:right="0" w:hanging="245"/>
              <w:jc w:val="left"/>
              <w:rPr>
                <w:sz w:val="24"/>
              </w:rPr>
            </w:pPr>
            <w:r>
              <w:rPr>
                <w:sz w:val="24"/>
              </w:rPr>
              <w:t>Торгова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марка</w:t>
            </w:r>
          </w:p>
        </w:tc>
      </w:tr>
      <w:tr>
        <w:trPr>
          <w:trHeight w:val="2208" w:hRule="atLeast"/>
        </w:trPr>
        <w:tc>
          <w:tcPr>
            <w:tcW w:w="4672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Рівень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3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товар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підкріпленням</w:t>
            </w:r>
          </w:p>
        </w:tc>
        <w:tc>
          <w:tcPr>
            <w:tcW w:w="4677" w:type="dxa"/>
          </w:tcPr>
          <w:p>
            <w:pPr>
              <w:pStyle w:val="TableParagraph"/>
              <w:spacing w:line="237" w:lineRule="auto"/>
              <w:ind w:left="110" w:right="610"/>
              <w:rPr>
                <w:sz w:val="24"/>
              </w:rPr>
            </w:pPr>
            <w:r>
              <w:rPr>
                <w:sz w:val="24"/>
              </w:rPr>
              <w:t>Перед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продажем: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консультація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вибору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  <w:p>
            <w:pPr>
              <w:pStyle w:val="TableParagraph"/>
              <w:ind w:left="110" w:right="303"/>
              <w:rPr>
                <w:sz w:val="24"/>
              </w:rPr>
            </w:pPr>
            <w:r>
              <w:rPr>
                <w:sz w:val="24"/>
              </w:rPr>
              <w:t>Після продажу: відстрочка платежу,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реалізація зі складів чи доставка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господарство покупцю. Вся продукція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серифікована її виробником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необхідними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міжнародними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стандартами</w:t>
            </w:r>
          </w:p>
          <w:p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якості</w:t>
            </w:r>
          </w:p>
        </w:tc>
      </w:tr>
    </w:tbl>
    <w:p>
      <w:pPr>
        <w:pStyle w:val="BodyText"/>
        <w:spacing w:before="1"/>
        <w:rPr>
          <w:sz w:val="41"/>
        </w:rPr>
      </w:pPr>
    </w:p>
    <w:p>
      <w:pPr>
        <w:pStyle w:val="BodyText"/>
        <w:spacing w:line="360" w:lineRule="auto"/>
        <w:ind w:left="336" w:right="340" w:firstLine="710"/>
        <w:jc w:val="both"/>
      </w:pPr>
      <w:r>
        <w:rPr/>
        <w:t>Далі</w:t>
      </w:r>
      <w:r>
        <w:rPr>
          <w:spacing w:val="1"/>
        </w:rPr>
        <w:t> </w:t>
      </w:r>
      <w:r>
        <w:rPr/>
        <w:t>проведемо</w:t>
      </w:r>
      <w:r>
        <w:rPr>
          <w:spacing w:val="1"/>
        </w:rPr>
        <w:t> </w:t>
      </w:r>
      <w:r>
        <w:rPr/>
        <w:t>конкурентний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порівняємо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найближчими конкурентами, визначимо кількість сервісів, яку надають клієнтам</w:t>
      </w:r>
      <w:r>
        <w:rPr>
          <w:spacing w:val="1"/>
        </w:rPr>
        <w:t> </w:t>
      </w:r>
      <w:r>
        <w:rPr/>
        <w:t>копанії-конкуренти.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наступної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(табл.</w:t>
      </w:r>
      <w:r>
        <w:rPr>
          <w:spacing w:val="1"/>
        </w:rPr>
        <w:t> </w:t>
      </w:r>
      <w:r>
        <w:rPr/>
        <w:t>2.22)</w:t>
      </w:r>
      <w:r>
        <w:rPr>
          <w:spacing w:val="1"/>
        </w:rPr>
        <w:t> </w:t>
      </w:r>
      <w:r>
        <w:rPr/>
        <w:t>порівняємо</w:t>
      </w:r>
      <w:r>
        <w:rPr>
          <w:spacing w:val="1"/>
        </w:rPr>
        <w:t> </w:t>
      </w:r>
      <w:r>
        <w:rPr/>
        <w:t>техніко-економічні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товару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найнебезпечніших</w:t>
      </w:r>
      <w:r>
        <w:rPr>
          <w:spacing w:val="1"/>
        </w:rPr>
        <w:t> </w:t>
      </w:r>
      <w:r>
        <w:rPr/>
        <w:t>компаній-конкурентів.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357" w:lineRule="auto" w:before="87" w:after="13"/>
        <w:ind w:left="336" w:right="1074" w:firstLine="710"/>
      </w:pPr>
      <w:r>
        <w:rPr/>
        <w:t>Таблиця 2.22 – Порівняльний аналіз техніко-економічних особивостей</w:t>
      </w:r>
      <w:r>
        <w:rPr>
          <w:spacing w:val="-68"/>
        </w:rPr>
        <w:t> </w:t>
      </w:r>
      <w:r>
        <w:rPr/>
        <w:t>товару</w:t>
      </w:r>
      <w:r>
        <w:rPr>
          <w:spacing w:val="-4"/>
        </w:rPr>
        <w:t> </w:t>
      </w:r>
      <w:r>
        <w:rPr/>
        <w:t>(складена</w:t>
      </w:r>
      <w:r>
        <w:rPr>
          <w:spacing w:val="2"/>
        </w:rPr>
        <w:t> </w:t>
      </w:r>
      <w:r>
        <w:rPr/>
        <w:t>автором)</w:t>
      </w: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60"/>
        <w:gridCol w:w="2224"/>
        <w:gridCol w:w="1845"/>
        <w:gridCol w:w="1960"/>
        <w:gridCol w:w="1864"/>
      </w:tblGrid>
      <w:tr>
        <w:trPr>
          <w:trHeight w:val="412" w:hRule="atLeast"/>
        </w:trPr>
        <w:tc>
          <w:tcPr>
            <w:tcW w:w="146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Високий</w:t>
            </w:r>
          </w:p>
        </w:tc>
        <w:tc>
          <w:tcPr>
            <w:tcW w:w="2224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4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«Ерідон»</w:t>
            </w:r>
          </w:p>
        </w:tc>
        <w:tc>
          <w:tcPr>
            <w:tcW w:w="186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551" w:hRule="atLeast"/>
        </w:trPr>
        <w:tc>
          <w:tcPr>
            <w:tcW w:w="146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Середній</w:t>
            </w:r>
          </w:p>
        </w:tc>
        <w:tc>
          <w:tcPr>
            <w:tcW w:w="2224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45" w:type="dxa"/>
          </w:tcPr>
          <w:p>
            <w:pPr>
              <w:pStyle w:val="TableParagraph"/>
              <w:spacing w:line="268" w:lineRule="exact"/>
              <w:ind w:left="91" w:right="80"/>
              <w:jc w:val="center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«Солагро»</w:t>
            </w:r>
          </w:p>
        </w:tc>
        <w:tc>
          <w:tcPr>
            <w:tcW w:w="196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64" w:type="dxa"/>
          </w:tcPr>
          <w:p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«ФПК</w:t>
            </w:r>
          </w:p>
          <w:p>
            <w:pPr>
              <w:pStyle w:val="TableParagraph"/>
              <w:spacing w:line="261" w:lineRule="exact" w:before="2"/>
              <w:ind w:left="107"/>
              <w:rPr>
                <w:sz w:val="24"/>
              </w:rPr>
            </w:pPr>
            <w:r>
              <w:rPr>
                <w:sz w:val="24"/>
              </w:rPr>
              <w:t>РесурсГруп»</w:t>
            </w:r>
          </w:p>
        </w:tc>
      </w:tr>
      <w:tr>
        <w:trPr>
          <w:trHeight w:val="417" w:hRule="atLeast"/>
        </w:trPr>
        <w:tc>
          <w:tcPr>
            <w:tcW w:w="146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Низький</w:t>
            </w:r>
          </w:p>
        </w:tc>
        <w:tc>
          <w:tcPr>
            <w:tcW w:w="2224" w:type="dxa"/>
          </w:tcPr>
          <w:p>
            <w:pPr>
              <w:pStyle w:val="TableParagraph"/>
              <w:spacing w:line="268" w:lineRule="exact"/>
              <w:ind w:left="93" w:right="212"/>
              <w:jc w:val="center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«Укрросхім»</w:t>
            </w:r>
          </w:p>
        </w:tc>
        <w:tc>
          <w:tcPr>
            <w:tcW w:w="1845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96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64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345" w:hRule="atLeast"/>
        </w:trPr>
        <w:tc>
          <w:tcPr>
            <w:tcW w:w="1460" w:type="dxa"/>
            <w:vMerge w:val="restart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Асортимент</w:t>
            </w:r>
          </w:p>
        </w:tc>
        <w:tc>
          <w:tcPr>
            <w:tcW w:w="2224" w:type="dxa"/>
          </w:tcPr>
          <w:p>
            <w:pPr>
              <w:pStyle w:val="TableParagraph"/>
              <w:spacing w:line="268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845" w:type="dxa"/>
          </w:tcPr>
          <w:p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960" w:type="dxa"/>
          </w:tcPr>
          <w:p>
            <w:pPr>
              <w:pStyle w:val="TableParagraph"/>
              <w:spacing w:line="26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64" w:type="dxa"/>
          </w:tcPr>
          <w:p>
            <w:pPr>
              <w:pStyle w:val="TableParagraph"/>
              <w:spacing w:line="268" w:lineRule="exact"/>
              <w:ind w:right="1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273" w:hRule="atLeast"/>
        </w:trPr>
        <w:tc>
          <w:tcPr>
            <w:tcW w:w="146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893" w:type="dxa"/>
            <w:gridSpan w:val="4"/>
          </w:tcPr>
          <w:p>
            <w:pPr>
              <w:pStyle w:val="TableParagraph"/>
              <w:spacing w:line="253" w:lineRule="exact"/>
              <w:ind w:left="3080" w:right="3072"/>
              <w:jc w:val="center"/>
              <w:rPr>
                <w:sz w:val="24"/>
              </w:rPr>
            </w:pPr>
            <w:r>
              <w:rPr>
                <w:sz w:val="24"/>
              </w:rPr>
              <w:t>Категорії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51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конкуренти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трейдерами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надають</w:t>
      </w:r>
      <w:r>
        <w:rPr>
          <w:spacing w:val="-11"/>
        </w:rPr>
        <w:t> </w:t>
      </w:r>
      <w:r>
        <w:rPr/>
        <w:t>практично</w:t>
      </w:r>
      <w:r>
        <w:rPr>
          <w:spacing w:val="-7"/>
        </w:rPr>
        <w:t> </w:t>
      </w:r>
      <w:r>
        <w:rPr/>
        <w:t>такий</w:t>
      </w:r>
      <w:r>
        <w:rPr>
          <w:spacing w:val="-9"/>
        </w:rPr>
        <w:t> </w:t>
      </w:r>
      <w:r>
        <w:rPr/>
        <w:t>ж</w:t>
      </w:r>
      <w:r>
        <w:rPr>
          <w:spacing w:val="-8"/>
        </w:rPr>
        <w:t> </w:t>
      </w:r>
      <w:r>
        <w:rPr/>
        <w:t>спектр</w:t>
      </w:r>
      <w:r>
        <w:rPr>
          <w:spacing w:val="-8"/>
        </w:rPr>
        <w:t> </w:t>
      </w:r>
      <w:r>
        <w:rPr/>
        <w:t>послуг,</w:t>
      </w:r>
      <w:r>
        <w:rPr>
          <w:spacing w:val="-5"/>
        </w:rPr>
        <w:t> </w:t>
      </w:r>
      <w:r>
        <w:rPr/>
        <w:t>як</w:t>
      </w:r>
      <w:r>
        <w:rPr>
          <w:spacing w:val="-4"/>
        </w:rPr>
        <w:t> </w:t>
      </w:r>
      <w:r>
        <w:rPr/>
        <w:t>і</w:t>
      </w:r>
      <w:r>
        <w:rPr>
          <w:spacing w:val="-13"/>
        </w:rPr>
        <w:t> </w:t>
      </w:r>
      <w:r>
        <w:rPr/>
        <w:t>наша</w:t>
      </w:r>
      <w:r>
        <w:rPr>
          <w:spacing w:val="-7"/>
        </w:rPr>
        <w:t> </w:t>
      </w:r>
      <w:r>
        <w:rPr/>
        <w:t>компанія.</w:t>
      </w:r>
      <w:r>
        <w:rPr>
          <w:spacing w:val="-1"/>
        </w:rPr>
        <w:t> </w:t>
      </w:r>
      <w:r>
        <w:rPr/>
        <w:t>Почнемо</w:t>
      </w:r>
      <w:r>
        <w:rPr>
          <w:spacing w:val="-8"/>
        </w:rPr>
        <w:t> </w:t>
      </w:r>
      <w:r>
        <w:rPr/>
        <w:t>з</w:t>
      </w:r>
      <w:r>
        <w:rPr>
          <w:spacing w:val="-7"/>
        </w:rPr>
        <w:t> </w:t>
      </w:r>
      <w:r>
        <w:rPr/>
        <w:t>першого</w:t>
      </w:r>
      <w:r>
        <w:rPr>
          <w:spacing w:val="-68"/>
        </w:rPr>
        <w:t> </w:t>
      </w:r>
      <w:r>
        <w:rPr/>
        <w:t>конкурента</w:t>
      </w:r>
      <w:r>
        <w:rPr>
          <w:spacing w:val="-7"/>
        </w:rPr>
        <w:t> </w:t>
      </w:r>
      <w:r>
        <w:rPr>
          <w:sz w:val="24"/>
        </w:rPr>
        <w:t>ТОВ</w:t>
      </w:r>
      <w:r>
        <w:rPr>
          <w:spacing w:val="-6"/>
          <w:sz w:val="24"/>
        </w:rPr>
        <w:t> </w:t>
      </w:r>
      <w:r>
        <w:rPr/>
        <w:t>«Укрросхім»,</w:t>
      </w:r>
      <w:r>
        <w:rPr>
          <w:spacing w:val="-2"/>
        </w:rPr>
        <w:t> </w:t>
      </w:r>
      <w:r>
        <w:rPr/>
        <w:t>у</w:t>
      </w:r>
      <w:r>
        <w:rPr>
          <w:spacing w:val="-13"/>
        </w:rPr>
        <w:t> </w:t>
      </w:r>
      <w:r>
        <w:rPr/>
        <w:t>даної</w:t>
      </w:r>
      <w:r>
        <w:rPr>
          <w:spacing w:val="-10"/>
        </w:rPr>
        <w:t> </w:t>
      </w:r>
      <w:r>
        <w:rPr/>
        <w:t>компанії</w:t>
      </w:r>
      <w:r>
        <w:rPr>
          <w:spacing w:val="-11"/>
        </w:rPr>
        <w:t> </w:t>
      </w:r>
      <w:r>
        <w:rPr/>
        <w:t>представлена</w:t>
      </w:r>
      <w:r>
        <w:rPr>
          <w:spacing w:val="-8"/>
        </w:rPr>
        <w:t> </w:t>
      </w:r>
      <w:r>
        <w:rPr/>
        <w:t>одна</w:t>
      </w:r>
      <w:r>
        <w:rPr>
          <w:spacing w:val="-9"/>
        </w:rPr>
        <w:t> </w:t>
      </w:r>
      <w:r>
        <w:rPr/>
        <w:t>категорія</w:t>
      </w:r>
      <w:r>
        <w:rPr>
          <w:spacing w:val="-8"/>
        </w:rPr>
        <w:t> </w:t>
      </w:r>
      <w:r>
        <w:rPr/>
        <w:t>товару</w:t>
      </w:r>
    </w:p>
    <w:p>
      <w:pPr>
        <w:pStyle w:val="BodyText"/>
        <w:spacing w:line="360" w:lineRule="auto" w:before="1"/>
        <w:ind w:left="336" w:right="347"/>
        <w:jc w:val="both"/>
      </w:pPr>
      <w:r>
        <w:rPr/>
        <w:t>–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добрива,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послуга,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продаж</w:t>
      </w:r>
      <w:r>
        <w:rPr>
          <w:spacing w:val="-67"/>
        </w:rPr>
        <w:t> </w:t>
      </w:r>
      <w:r>
        <w:rPr/>
        <w:t>мінеральних добрив. Компанія «Солагро» має вже середній асортимент послуг та</w:t>
      </w:r>
      <w:r>
        <w:rPr>
          <w:spacing w:val="1"/>
        </w:rPr>
        <w:t> </w:t>
      </w:r>
      <w:r>
        <w:rPr/>
        <w:t>більшу кількість товарів: компанія займається агротрейдингом, енерготрейдингом</w:t>
      </w:r>
      <w:r>
        <w:rPr>
          <w:spacing w:val="-67"/>
        </w:rPr>
        <w:t> </w:t>
      </w:r>
      <w:r>
        <w:rPr/>
        <w:t>та продажем агрохімії. Найбільш небезпечний конкурент «Ерідон» має широкий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рослин,</w:t>
      </w:r>
      <w:r>
        <w:rPr>
          <w:spacing w:val="1"/>
        </w:rPr>
        <w:t> </w:t>
      </w:r>
      <w:r>
        <w:rPr/>
        <w:t>мінеральні добрива та насіння, а також є постачальником сільськогосподарської</w:t>
      </w:r>
      <w:r>
        <w:rPr>
          <w:spacing w:val="1"/>
        </w:rPr>
        <w:t> </w:t>
      </w:r>
      <w:r>
        <w:rPr/>
        <w:t>техніки. Щодо компанії «РесурсГруп», то наявні чотири категорії ресрусів для</w:t>
      </w:r>
      <w:r>
        <w:rPr>
          <w:spacing w:val="1"/>
        </w:rPr>
        <w:t> </w:t>
      </w:r>
      <w:r>
        <w:rPr/>
        <w:t>постачання: мінеральні добрива, електроенергія, вугілля, газ. Тобто бачимо, що</w:t>
      </w:r>
      <w:r>
        <w:rPr>
          <w:spacing w:val="1"/>
        </w:rPr>
        <w:t> </w:t>
      </w:r>
      <w:r>
        <w:rPr/>
        <w:t>компанія має більш комплексний підхід ніж конкуренти та є присутньою не лише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сфері</w:t>
      </w:r>
      <w:r>
        <w:rPr>
          <w:spacing w:val="-4"/>
        </w:rPr>
        <w:t> </w:t>
      </w:r>
      <w:r>
        <w:rPr/>
        <w:t>агробізнесу.</w:t>
      </w:r>
    </w:p>
    <w:p>
      <w:pPr>
        <w:pStyle w:val="BodyText"/>
        <w:spacing w:line="360" w:lineRule="auto" w:before="1"/>
        <w:ind w:left="336" w:right="341" w:firstLine="710"/>
        <w:jc w:val="both"/>
      </w:pPr>
      <w:r>
        <w:rPr/>
        <w:t>Рекламні</w:t>
      </w:r>
      <w:r>
        <w:rPr>
          <w:spacing w:val="1"/>
        </w:rPr>
        <w:t> </w:t>
      </w:r>
      <w:r>
        <w:rPr/>
        <w:t>заходи.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офлайн</w:t>
      </w:r>
      <w:r>
        <w:rPr>
          <w:spacing w:val="1"/>
        </w:rPr>
        <w:t> </w:t>
      </w:r>
      <w:r>
        <w:rPr/>
        <w:t>відсутні,</w:t>
      </w:r>
      <w:r>
        <w:rPr>
          <w:spacing w:val="1"/>
        </w:rPr>
        <w:t> </w:t>
      </w:r>
      <w:r>
        <w:rPr/>
        <w:t>іноді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бере</w:t>
      </w:r>
      <w:r>
        <w:rPr>
          <w:spacing w:val="1"/>
        </w:rPr>
        <w:t> </w:t>
      </w:r>
      <w:r>
        <w:rPr/>
        <w:t>участь в агровиставках, але відбувається це одноосібно, на виставках буває один</w:t>
      </w:r>
      <w:r>
        <w:rPr>
          <w:spacing w:val="1"/>
        </w:rPr>
        <w:t> </w:t>
      </w:r>
      <w:r>
        <w:rPr/>
        <w:t>представник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пошуку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постачальників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налагоджування</w:t>
      </w:r>
      <w:r>
        <w:rPr>
          <w:spacing w:val="1"/>
        </w:rPr>
        <w:t> </w:t>
      </w:r>
      <w:r>
        <w:rPr/>
        <w:t>зв’язків,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ініціативи</w:t>
      </w:r>
      <w:r>
        <w:rPr>
          <w:spacing w:val="1"/>
        </w:rPr>
        <w:t> </w:t>
      </w:r>
      <w:r>
        <w:rPr/>
        <w:t>кервіника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мінеральних добрив, з POS-матеріалів можна зазначити лише брендовані брошури</w:t>
      </w:r>
      <w:r>
        <w:rPr>
          <w:spacing w:val="-67"/>
        </w:rPr>
        <w:t> </w:t>
      </w:r>
      <w:r>
        <w:rPr/>
        <w:t>з асортиментом компанії та візитівки. Також нерегулярно запускається реклама у</w:t>
      </w:r>
      <w:r>
        <w:rPr>
          <w:spacing w:val="1"/>
        </w:rPr>
        <w:t> </w:t>
      </w:r>
      <w:r>
        <w:rPr/>
        <w:t>Facebook,</w:t>
      </w:r>
      <w:r>
        <w:rPr>
          <w:spacing w:val="37"/>
        </w:rPr>
        <w:t> </w:t>
      </w:r>
      <w:r>
        <w:rPr/>
        <w:t>також</w:t>
      </w:r>
      <w:r>
        <w:rPr>
          <w:spacing w:val="35"/>
        </w:rPr>
        <w:t> </w:t>
      </w:r>
      <w:r>
        <w:rPr/>
        <w:t>менеджер</w:t>
      </w:r>
      <w:r>
        <w:rPr>
          <w:spacing w:val="36"/>
        </w:rPr>
        <w:t> </w:t>
      </w:r>
      <w:r>
        <w:rPr/>
        <w:t>з</w:t>
      </w:r>
      <w:r>
        <w:rPr>
          <w:spacing w:val="35"/>
        </w:rPr>
        <w:t> </w:t>
      </w:r>
      <w:r>
        <w:rPr/>
        <w:t>продажів</w:t>
      </w:r>
      <w:r>
        <w:rPr>
          <w:spacing w:val="32"/>
        </w:rPr>
        <w:t> </w:t>
      </w:r>
      <w:r>
        <w:rPr/>
        <w:t>мінеральних</w:t>
      </w:r>
      <w:r>
        <w:rPr>
          <w:spacing w:val="30"/>
        </w:rPr>
        <w:t> </w:t>
      </w:r>
      <w:r>
        <w:rPr/>
        <w:t>добрив</w:t>
      </w:r>
      <w:r>
        <w:rPr>
          <w:spacing w:val="33"/>
        </w:rPr>
        <w:t> </w:t>
      </w:r>
      <w:r>
        <w:rPr/>
        <w:t>робить</w:t>
      </w:r>
      <w:r>
        <w:rPr>
          <w:spacing w:val="33"/>
        </w:rPr>
        <w:t> </w:t>
      </w:r>
      <w:r>
        <w:rPr/>
        <w:t>розсилку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/>
        <w:ind w:left="336" w:right="343"/>
        <w:jc w:val="both"/>
      </w:pPr>
      <w:r>
        <w:rPr/>
        <w:t>комерційної пропозції в месенджерах (частіше за все</w:t>
      </w:r>
      <w:r>
        <w:rPr>
          <w:spacing w:val="1"/>
        </w:rPr>
        <w:t> </w:t>
      </w:r>
      <w:r>
        <w:rPr/>
        <w:t>Viber) у спеціалізованих</w:t>
      </w:r>
      <w:r>
        <w:rPr>
          <w:spacing w:val="1"/>
        </w:rPr>
        <w:t> </w:t>
      </w:r>
      <w:r>
        <w:rPr/>
        <w:t>чатах.</w:t>
      </w:r>
    </w:p>
    <w:p>
      <w:pPr>
        <w:pStyle w:val="BodyText"/>
        <w:spacing w:line="360" w:lineRule="auto" w:before="5"/>
        <w:ind w:left="336" w:right="345" w:firstLine="710"/>
        <w:jc w:val="both"/>
      </w:pPr>
      <w:r>
        <w:rPr/>
        <w:t>Комунікації бренду. Бренд комунікує зі споживачами за допомогою сайту,</w:t>
      </w:r>
      <w:r>
        <w:rPr>
          <w:spacing w:val="1"/>
        </w:rPr>
        <w:t> </w:t>
      </w:r>
      <w:r>
        <w:rPr/>
        <w:t>він періодично оновлюється, з’являються листівки привітання зі святами, новини</w:t>
      </w:r>
      <w:r>
        <w:rPr>
          <w:spacing w:val="1"/>
        </w:rPr>
        <w:t> </w:t>
      </w:r>
      <w:r>
        <w:rPr/>
        <w:t>компанії. Також бренд комунікує через Facebook з такою ж самою активністю, як і</w:t>
      </w:r>
      <w:r>
        <w:rPr>
          <w:spacing w:val="-67"/>
        </w:rPr>
        <w:t> </w:t>
      </w:r>
      <w:r>
        <w:rPr/>
        <w:t>через сайт. Компанія має сторінку в Instagram, але вона не оновлюється. Зворотній</w:t>
      </w:r>
      <w:r>
        <w:rPr>
          <w:spacing w:val="-67"/>
        </w:rPr>
        <w:t> </w:t>
      </w:r>
      <w:r>
        <w:rPr/>
        <w:t>зв’язок та в принципі вся комунікація з клієнтом ведеться за допомогою телефону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електронної</w:t>
      </w:r>
      <w:r>
        <w:rPr>
          <w:spacing w:val="-4"/>
        </w:rPr>
        <w:t> </w:t>
      </w:r>
      <w:r>
        <w:rPr/>
        <w:t>пошти.</w:t>
      </w:r>
    </w:p>
    <w:p>
      <w:pPr>
        <w:pStyle w:val="BodyText"/>
        <w:spacing w:line="360" w:lineRule="auto" w:before="3"/>
        <w:ind w:left="336" w:right="341" w:firstLine="710"/>
        <w:jc w:val="both"/>
      </w:pPr>
      <w:r>
        <w:rPr/>
        <w:t>Нижче наведемо продуктові стратегії компанії в таблиці 2.20. За допомогою</w:t>
      </w:r>
      <w:r>
        <w:rPr>
          <w:spacing w:val="-67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2.23</w:t>
      </w:r>
      <w:r>
        <w:rPr>
          <w:spacing w:val="1"/>
        </w:rPr>
        <w:t> </w:t>
      </w:r>
      <w:r>
        <w:rPr/>
        <w:t>підсумуємо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виділимо сильні та слабкі сторони ТОВ «ФПК ResourceGroup». Для концентрації</w:t>
      </w:r>
      <w:r>
        <w:rPr>
          <w:spacing w:val="1"/>
        </w:rPr>
        <w:t> </w:t>
      </w:r>
      <w:r>
        <w:rPr/>
        <w:t>на поточній ситуації, в якій знаходиться підприємство, нижче будуть наведені</w:t>
      </w:r>
      <w:r>
        <w:rPr>
          <w:spacing w:val="1"/>
        </w:rPr>
        <w:t> </w:t>
      </w:r>
      <w:r>
        <w:rPr/>
        <w:t>основні</w:t>
      </w:r>
      <w:r>
        <w:rPr>
          <w:spacing w:val="-5"/>
        </w:rPr>
        <w:t> </w:t>
      </w:r>
      <w:r>
        <w:rPr/>
        <w:t>та</w:t>
      </w:r>
      <w:r>
        <w:rPr>
          <w:spacing w:val="2"/>
        </w:rPr>
        <w:t> </w:t>
      </w:r>
      <w:r>
        <w:rPr/>
        <w:t>згруповані</w:t>
      </w:r>
      <w:r>
        <w:rPr>
          <w:spacing w:val="-4"/>
        </w:rPr>
        <w:t> </w:t>
      </w:r>
      <w:r>
        <w:rPr/>
        <w:t>фактори.</w:t>
      </w:r>
    </w:p>
    <w:p>
      <w:pPr>
        <w:pStyle w:val="BodyText"/>
        <w:spacing w:before="9"/>
        <w:rPr>
          <w:sz w:val="41"/>
        </w:rPr>
      </w:pPr>
    </w:p>
    <w:p>
      <w:pPr>
        <w:pStyle w:val="BodyText"/>
        <w:ind w:left="1047"/>
      </w:pPr>
      <w:r>
        <w:rPr/>
        <w:t>Таблиця</w:t>
      </w:r>
      <w:r>
        <w:rPr>
          <w:spacing w:val="-1"/>
        </w:rPr>
        <w:t> </w:t>
      </w:r>
      <w:r>
        <w:rPr/>
        <w:t>2.23</w:t>
      </w:r>
      <w:r>
        <w:rPr>
          <w:spacing w:val="-1"/>
        </w:rPr>
        <w:t> </w:t>
      </w:r>
      <w:r>
        <w:rPr/>
        <w:t>—</w:t>
      </w:r>
      <w:r>
        <w:rPr>
          <w:spacing w:val="-2"/>
        </w:rPr>
        <w:t> </w:t>
      </w:r>
      <w:r>
        <w:rPr/>
        <w:t>Продуктові</w:t>
      </w:r>
      <w:r>
        <w:rPr>
          <w:spacing w:val="-8"/>
        </w:rPr>
        <w:t> </w:t>
      </w:r>
      <w:r>
        <w:rPr/>
        <w:t>стратегії</w:t>
      </w:r>
      <w:r>
        <w:rPr>
          <w:spacing w:val="63"/>
        </w:rPr>
        <w:t> </w:t>
      </w:r>
      <w:r>
        <w:rPr/>
        <w:t>ТОВ «ФПК ResourceGroup»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6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95"/>
        <w:gridCol w:w="2545"/>
        <w:gridCol w:w="5210"/>
      </w:tblGrid>
      <w:tr>
        <w:trPr>
          <w:trHeight w:val="551" w:hRule="atLeast"/>
        </w:trPr>
        <w:tc>
          <w:tcPr>
            <w:tcW w:w="1595" w:type="dxa"/>
          </w:tcPr>
          <w:p>
            <w:pPr>
              <w:pStyle w:val="TableParagraph"/>
              <w:spacing w:line="267" w:lineRule="exact"/>
              <w:ind w:left="365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  <w:p>
            <w:pPr>
              <w:pStyle w:val="TableParagraph"/>
              <w:spacing w:line="265" w:lineRule="exact"/>
              <w:ind w:left="355"/>
              <w:rPr>
                <w:sz w:val="24"/>
              </w:rPr>
            </w:pPr>
            <w:r>
              <w:rPr>
                <w:sz w:val="24"/>
              </w:rPr>
              <w:t>стратегії</w:t>
            </w:r>
          </w:p>
        </w:tc>
        <w:tc>
          <w:tcPr>
            <w:tcW w:w="2545" w:type="dxa"/>
          </w:tcPr>
          <w:p>
            <w:pPr>
              <w:pStyle w:val="TableParagraph"/>
              <w:spacing w:before="131"/>
              <w:ind w:left="124" w:right="119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5210" w:type="dxa"/>
          </w:tcPr>
          <w:p>
            <w:pPr>
              <w:pStyle w:val="TableParagraph"/>
              <w:spacing w:before="131"/>
              <w:ind w:left="1343"/>
              <w:rPr>
                <w:sz w:val="24"/>
              </w:rPr>
            </w:pPr>
            <w:r>
              <w:rPr>
                <w:sz w:val="24"/>
              </w:rPr>
              <w:t>Діяльність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підприємства</w:t>
            </w:r>
          </w:p>
        </w:tc>
      </w:tr>
      <w:tr>
        <w:trPr>
          <w:trHeight w:val="278" w:hRule="atLeast"/>
        </w:trPr>
        <w:tc>
          <w:tcPr>
            <w:tcW w:w="9350" w:type="dxa"/>
            <w:gridSpan w:val="3"/>
          </w:tcPr>
          <w:p>
            <w:pPr>
              <w:pStyle w:val="TableParagraph"/>
              <w:spacing w:line="258" w:lineRule="exact"/>
              <w:ind w:left="2717" w:right="2711"/>
              <w:jc w:val="center"/>
              <w:rPr>
                <w:sz w:val="24"/>
              </w:rPr>
            </w:pPr>
            <w:r>
              <w:rPr>
                <w:sz w:val="24"/>
              </w:rPr>
              <w:t>Продуктові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</w:tr>
      <w:tr>
        <w:trPr>
          <w:trHeight w:val="551" w:hRule="atLeast"/>
        </w:trPr>
        <w:tc>
          <w:tcPr>
            <w:tcW w:w="1595" w:type="dxa"/>
          </w:tcPr>
          <w:p>
            <w:pPr>
              <w:pStyle w:val="TableParagraph"/>
              <w:spacing w:line="267" w:lineRule="exact"/>
              <w:ind w:left="374"/>
              <w:rPr>
                <w:sz w:val="24"/>
              </w:rPr>
            </w:pPr>
            <w:r>
              <w:rPr>
                <w:sz w:val="24"/>
              </w:rPr>
              <w:t>Товарна</w:t>
            </w:r>
          </w:p>
          <w:p>
            <w:pPr>
              <w:pStyle w:val="TableParagraph"/>
              <w:spacing w:line="265" w:lineRule="exact"/>
              <w:ind w:left="336"/>
              <w:rPr>
                <w:sz w:val="24"/>
              </w:rPr>
            </w:pPr>
            <w:r>
              <w:rPr>
                <w:sz w:val="24"/>
              </w:rPr>
              <w:t>стратегія</w:t>
            </w:r>
          </w:p>
        </w:tc>
        <w:tc>
          <w:tcPr>
            <w:tcW w:w="2545" w:type="dxa"/>
          </w:tcPr>
          <w:p>
            <w:pPr>
              <w:pStyle w:val="TableParagraph"/>
              <w:spacing w:line="267" w:lineRule="exact"/>
              <w:ind w:left="124" w:right="115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інновацій</w:t>
            </w:r>
          </w:p>
          <w:p>
            <w:pPr>
              <w:pStyle w:val="TableParagraph"/>
              <w:spacing w:line="265" w:lineRule="exact"/>
              <w:ind w:left="124" w:right="114"/>
              <w:jc w:val="center"/>
              <w:rPr>
                <w:sz w:val="24"/>
              </w:rPr>
            </w:pPr>
            <w:r>
              <w:rPr>
                <w:sz w:val="24"/>
              </w:rPr>
              <w:t>диверсифікації</w:t>
            </w:r>
          </w:p>
        </w:tc>
        <w:tc>
          <w:tcPr>
            <w:tcW w:w="5210" w:type="dxa"/>
          </w:tcPr>
          <w:p>
            <w:pPr>
              <w:pStyle w:val="TableParagraph"/>
              <w:spacing w:line="267" w:lineRule="exact"/>
              <w:ind w:left="474"/>
              <w:rPr>
                <w:sz w:val="24"/>
              </w:rPr>
            </w:pPr>
            <w:r>
              <w:rPr>
                <w:sz w:val="24"/>
              </w:rPr>
              <w:t>Компанія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обрала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стратегію,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полягає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5" w:lineRule="exact"/>
              <w:ind w:left="498"/>
              <w:rPr>
                <w:sz w:val="24"/>
              </w:rPr>
            </w:pPr>
            <w:r>
              <w:rPr>
                <w:sz w:val="24"/>
              </w:rPr>
              <w:t>розширенні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поглибленні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</w:tr>
      <w:tr>
        <w:trPr>
          <w:trHeight w:val="825" w:hRule="atLeast"/>
        </w:trPr>
        <w:tc>
          <w:tcPr>
            <w:tcW w:w="1595" w:type="dxa"/>
            <w:vMerge w:val="restart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9"/>
              <w:rPr>
                <w:sz w:val="33"/>
              </w:rPr>
            </w:pPr>
          </w:p>
          <w:p>
            <w:pPr>
              <w:pStyle w:val="TableParagraph"/>
              <w:spacing w:line="242" w:lineRule="auto"/>
              <w:ind w:left="336" w:right="313" w:firstLine="105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2545" w:type="dxa"/>
          </w:tcPr>
          <w:p>
            <w:pPr>
              <w:pStyle w:val="TableParagraph"/>
              <w:spacing w:line="242" w:lineRule="auto" w:before="126"/>
              <w:ind w:left="114" w:right="97" w:firstLine="115"/>
              <w:rPr>
                <w:sz w:val="24"/>
              </w:rPr>
            </w:pPr>
            <w:r>
              <w:rPr>
                <w:sz w:val="24"/>
              </w:rPr>
              <w:t>Стратегія глибокого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проникнення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ринок</w:t>
            </w:r>
          </w:p>
        </w:tc>
        <w:tc>
          <w:tcPr>
            <w:tcW w:w="5210" w:type="dxa"/>
          </w:tcPr>
          <w:p>
            <w:pPr>
              <w:pStyle w:val="TableParagraph"/>
              <w:spacing w:line="237" w:lineRule="auto"/>
              <w:ind w:left="426" w:right="417" w:hanging="4"/>
              <w:jc w:val="center"/>
              <w:rPr>
                <w:sz w:val="24"/>
              </w:rPr>
            </w:pPr>
            <w:r>
              <w:rPr>
                <w:sz w:val="24"/>
              </w:rPr>
              <w:t>Компанія обрала стратегію глибокого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проникнення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 ринок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високої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61" w:lineRule="exact"/>
              <w:ind w:left="108" w:right="106"/>
              <w:jc w:val="center"/>
              <w:rPr>
                <w:sz w:val="24"/>
              </w:rPr>
            </w:pPr>
            <w:r>
              <w:rPr>
                <w:sz w:val="24"/>
              </w:rPr>
              <w:t>середнім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рівнем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цін.</w:t>
            </w:r>
          </w:p>
        </w:tc>
      </w:tr>
      <w:tr>
        <w:trPr>
          <w:trHeight w:val="552" w:hRule="atLeast"/>
        </w:trPr>
        <w:tc>
          <w:tcPr>
            <w:tcW w:w="159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45" w:type="dxa"/>
          </w:tcPr>
          <w:p>
            <w:pPr>
              <w:pStyle w:val="TableParagraph"/>
              <w:spacing w:line="268" w:lineRule="exact"/>
              <w:ind w:left="124" w:right="114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цінових</w:t>
            </w:r>
          </w:p>
          <w:p>
            <w:pPr>
              <w:pStyle w:val="TableParagraph"/>
              <w:spacing w:line="261" w:lineRule="exact" w:before="2"/>
              <w:ind w:left="124" w:right="123"/>
              <w:jc w:val="center"/>
              <w:rPr>
                <w:sz w:val="24"/>
              </w:rPr>
            </w:pPr>
            <w:r>
              <w:rPr>
                <w:sz w:val="24"/>
              </w:rPr>
              <w:t>ліній</w:t>
            </w:r>
          </w:p>
        </w:tc>
        <w:tc>
          <w:tcPr>
            <w:tcW w:w="5210" w:type="dxa"/>
          </w:tcPr>
          <w:p>
            <w:pPr>
              <w:pStyle w:val="TableParagraph"/>
              <w:spacing w:line="268" w:lineRule="exact"/>
              <w:ind w:left="112" w:right="106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межах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асортименту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діють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цінові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лінії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залежно</w:t>
            </w:r>
          </w:p>
          <w:p>
            <w:pPr>
              <w:pStyle w:val="TableParagraph"/>
              <w:spacing w:line="261" w:lineRule="exact" w:before="2"/>
              <w:ind w:left="112" w:right="98"/>
              <w:jc w:val="center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хімічного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складу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добрив</w:t>
            </w:r>
          </w:p>
        </w:tc>
      </w:tr>
      <w:tr>
        <w:trPr>
          <w:trHeight w:val="551" w:hRule="atLeast"/>
        </w:trPr>
        <w:tc>
          <w:tcPr>
            <w:tcW w:w="159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545" w:type="dxa"/>
          </w:tcPr>
          <w:p>
            <w:pPr>
              <w:pStyle w:val="TableParagraph"/>
              <w:spacing w:before="131"/>
              <w:ind w:left="124" w:right="123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гнучких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цін</w:t>
            </w:r>
          </w:p>
        </w:tc>
        <w:tc>
          <w:tcPr>
            <w:tcW w:w="5210" w:type="dxa"/>
          </w:tcPr>
          <w:p>
            <w:pPr>
              <w:pStyle w:val="TableParagraph"/>
              <w:spacing w:line="268" w:lineRule="exact"/>
              <w:ind w:left="508"/>
              <w:rPr>
                <w:sz w:val="24"/>
              </w:rPr>
            </w:pPr>
            <w:r>
              <w:rPr>
                <w:sz w:val="24"/>
              </w:rPr>
              <w:t>Ціни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відрізнаяються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залежності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</w:t>
            </w:r>
          </w:p>
          <w:p>
            <w:pPr>
              <w:pStyle w:val="TableParagraph"/>
              <w:spacing w:line="261" w:lineRule="exact" w:before="2"/>
              <w:ind w:left="536"/>
              <w:rPr>
                <w:sz w:val="24"/>
              </w:rPr>
            </w:pPr>
            <w:r>
              <w:rPr>
                <w:sz w:val="24"/>
              </w:rPr>
              <w:t>закупки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сезону,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змінюються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постійно</w:t>
            </w:r>
          </w:p>
        </w:tc>
      </w:tr>
      <w:tr>
        <w:trPr>
          <w:trHeight w:val="1382" w:hRule="atLeast"/>
        </w:trPr>
        <w:tc>
          <w:tcPr>
            <w:tcW w:w="1595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336" w:right="313" w:firstLine="57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2545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spacing w:before="1"/>
              <w:ind w:left="594" w:right="166" w:hanging="408"/>
              <w:rPr>
                <w:sz w:val="24"/>
              </w:rPr>
            </w:pPr>
            <w:r>
              <w:rPr>
                <w:spacing w:val="-1"/>
                <w:sz w:val="24"/>
              </w:rPr>
              <w:t>Стратегія </w:t>
            </w:r>
            <w:r>
              <w:rPr>
                <w:sz w:val="24"/>
              </w:rPr>
              <w:t>втягування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(pull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strategy)</w:t>
            </w:r>
          </w:p>
        </w:tc>
        <w:tc>
          <w:tcPr>
            <w:tcW w:w="5210" w:type="dxa"/>
          </w:tcPr>
          <w:p>
            <w:pPr>
              <w:pStyle w:val="TableParagraph"/>
              <w:ind w:left="112" w:right="95"/>
              <w:jc w:val="center"/>
              <w:rPr>
                <w:sz w:val="24"/>
              </w:rPr>
            </w:pPr>
            <w:r>
              <w:rPr>
                <w:sz w:val="24"/>
              </w:rPr>
              <w:t>Система розподілу багатоканальна — гібрид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традиційної та вертикальної маркетингової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системи: розподіл через склад постачальника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організованої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нами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логістики.</w:t>
            </w:r>
          </w:p>
          <w:p>
            <w:pPr>
              <w:pStyle w:val="TableParagraph"/>
              <w:spacing w:line="266" w:lineRule="exact"/>
              <w:ind w:left="108" w:right="106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розподілу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інтенсивний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розподіл.</w:t>
            </w:r>
          </w:p>
        </w:tc>
      </w:tr>
      <w:tr>
        <w:trPr>
          <w:trHeight w:val="1377" w:hRule="atLeast"/>
        </w:trPr>
        <w:tc>
          <w:tcPr>
            <w:tcW w:w="1595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206" w:right="186" w:firstLine="105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просування</w:t>
            </w:r>
          </w:p>
        </w:tc>
        <w:tc>
          <w:tcPr>
            <w:tcW w:w="2545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594" w:right="166" w:hanging="408"/>
              <w:rPr>
                <w:sz w:val="24"/>
              </w:rPr>
            </w:pPr>
            <w:r>
              <w:rPr>
                <w:spacing w:val="-1"/>
                <w:sz w:val="24"/>
              </w:rPr>
              <w:t>Стратегія </w:t>
            </w:r>
            <w:r>
              <w:rPr>
                <w:sz w:val="24"/>
              </w:rPr>
              <w:t>втягування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(pull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strategy)</w:t>
            </w:r>
          </w:p>
        </w:tc>
        <w:tc>
          <w:tcPr>
            <w:tcW w:w="5210" w:type="dxa"/>
          </w:tcPr>
          <w:p>
            <w:pPr>
              <w:pStyle w:val="TableParagraph"/>
              <w:ind w:left="124" w:right="112" w:hanging="8"/>
              <w:jc w:val="center"/>
              <w:rPr>
                <w:sz w:val="24"/>
              </w:rPr>
            </w:pPr>
            <w:r>
              <w:rPr>
                <w:sz w:val="24"/>
              </w:rPr>
              <w:t>Для реалізації такої стратегії просування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BTL-засоби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просування: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стимулювання продаж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(акції,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спеціальні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пропозиції).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використовує</w:t>
            </w:r>
          </w:p>
          <w:p>
            <w:pPr>
              <w:pStyle w:val="TableParagraph"/>
              <w:spacing w:line="261" w:lineRule="exact"/>
              <w:ind w:left="112" w:right="97"/>
              <w:jc w:val="center"/>
              <w:rPr>
                <w:sz w:val="24"/>
              </w:rPr>
            </w:pPr>
            <w:r>
              <w:rPr>
                <w:sz w:val="24"/>
              </w:rPr>
              <w:t>ATL-заходи: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онлайн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реклама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Facebook.</w:t>
            </w:r>
          </w:p>
        </w:tc>
      </w:tr>
    </w:tbl>
    <w:p>
      <w:pPr>
        <w:spacing w:after="0" w:line="261" w:lineRule="exact"/>
        <w:jc w:val="center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1047"/>
      </w:pPr>
      <w:r>
        <w:rPr/>
        <w:t>Підсумуємо</w:t>
      </w:r>
      <w:r>
        <w:rPr>
          <w:spacing w:val="38"/>
        </w:rPr>
        <w:t> </w:t>
      </w:r>
      <w:r>
        <w:rPr/>
        <w:t>основні</w:t>
      </w:r>
      <w:r>
        <w:rPr>
          <w:spacing w:val="33"/>
        </w:rPr>
        <w:t> </w:t>
      </w:r>
      <w:r>
        <w:rPr/>
        <w:t>визначники</w:t>
      </w:r>
      <w:r>
        <w:rPr>
          <w:spacing w:val="36"/>
        </w:rPr>
        <w:t> </w:t>
      </w:r>
      <w:r>
        <w:rPr/>
        <w:t>внутрішнього</w:t>
      </w:r>
      <w:r>
        <w:rPr>
          <w:spacing w:val="37"/>
        </w:rPr>
        <w:t> </w:t>
      </w:r>
      <w:r>
        <w:rPr/>
        <w:t>середовища</w:t>
      </w:r>
      <w:r>
        <w:rPr>
          <w:spacing w:val="37"/>
        </w:rPr>
        <w:t> </w:t>
      </w:r>
      <w:r>
        <w:rPr/>
        <w:t>компанії</w:t>
      </w:r>
      <w:r>
        <w:rPr>
          <w:spacing w:val="37"/>
        </w:rPr>
        <w:t> </w:t>
      </w:r>
      <w:r>
        <w:rPr/>
        <w:t>(табл.</w:t>
      </w:r>
    </w:p>
    <w:p>
      <w:pPr>
        <w:pStyle w:val="BodyText"/>
        <w:spacing w:before="158"/>
        <w:ind w:left="336"/>
      </w:pPr>
      <w:r>
        <w:rPr/>
        <w:t>2.24).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pStyle w:val="BodyText"/>
        <w:spacing w:before="86"/>
        <w:ind w:left="1042"/>
      </w:pPr>
      <w:r>
        <w:rPr/>
        <w:t>Таблиця</w:t>
      </w:r>
      <w:r>
        <w:rPr>
          <w:spacing w:val="-3"/>
        </w:rPr>
        <w:t> </w:t>
      </w:r>
      <w:r>
        <w:rPr/>
        <w:t>2.24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Сильні</w:t>
      </w:r>
      <w:r>
        <w:rPr>
          <w:spacing w:val="-7"/>
        </w:rPr>
        <w:t> </w:t>
      </w:r>
      <w:r>
        <w:rPr/>
        <w:t>та</w:t>
      </w:r>
      <w:r>
        <w:rPr>
          <w:spacing w:val="-2"/>
        </w:rPr>
        <w:t> </w:t>
      </w:r>
      <w:r>
        <w:rPr/>
        <w:t>слабкі</w:t>
      </w:r>
      <w:r>
        <w:rPr>
          <w:spacing w:val="-8"/>
        </w:rPr>
        <w:t> </w:t>
      </w:r>
      <w:r>
        <w:rPr/>
        <w:t>сторони</w:t>
      </w:r>
      <w:r>
        <w:rPr>
          <w:spacing w:val="2"/>
        </w:rPr>
        <w:t> </w:t>
      </w:r>
      <w:r>
        <w:rPr/>
        <w:t>підприємства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України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6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0"/>
        <w:gridCol w:w="5248"/>
        <w:gridCol w:w="1556"/>
        <w:gridCol w:w="1700"/>
      </w:tblGrid>
      <w:tr>
        <w:trPr>
          <w:trHeight w:val="551" w:hRule="atLeast"/>
        </w:trPr>
        <w:tc>
          <w:tcPr>
            <w:tcW w:w="850" w:type="dxa"/>
          </w:tcPr>
          <w:p>
            <w:pPr>
              <w:pStyle w:val="TableParagraph"/>
              <w:spacing w:line="268" w:lineRule="exact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>
            <w:pPr>
              <w:pStyle w:val="TableParagraph"/>
              <w:spacing w:line="261" w:lineRule="exact" w:before="2"/>
              <w:ind w:left="200" w:right="183"/>
              <w:jc w:val="center"/>
              <w:rPr>
                <w:sz w:val="24"/>
              </w:rPr>
            </w:pPr>
            <w:r>
              <w:rPr>
                <w:sz w:val="24"/>
              </w:rPr>
              <w:t>з/п</w:t>
            </w:r>
          </w:p>
        </w:tc>
        <w:tc>
          <w:tcPr>
            <w:tcW w:w="5248" w:type="dxa"/>
          </w:tcPr>
          <w:p>
            <w:pPr>
              <w:pStyle w:val="TableParagraph"/>
              <w:spacing w:before="131"/>
              <w:ind w:left="290" w:right="271"/>
              <w:jc w:val="center"/>
              <w:rPr>
                <w:sz w:val="24"/>
              </w:rPr>
            </w:pPr>
            <w:r>
              <w:rPr>
                <w:sz w:val="24"/>
              </w:rPr>
              <w:t>Фактор</w:t>
            </w:r>
          </w:p>
        </w:tc>
        <w:tc>
          <w:tcPr>
            <w:tcW w:w="1556" w:type="dxa"/>
          </w:tcPr>
          <w:p>
            <w:pPr>
              <w:pStyle w:val="TableParagraph"/>
              <w:spacing w:line="268" w:lineRule="exact"/>
              <w:ind w:left="403"/>
              <w:rPr>
                <w:sz w:val="24"/>
              </w:rPr>
            </w:pPr>
            <w:r>
              <w:rPr>
                <w:sz w:val="24"/>
              </w:rPr>
              <w:t>Сильна</w:t>
            </w:r>
          </w:p>
          <w:p>
            <w:pPr>
              <w:pStyle w:val="TableParagraph"/>
              <w:spacing w:line="261" w:lineRule="exact" w:before="2"/>
              <w:ind w:left="375"/>
              <w:rPr>
                <w:sz w:val="24"/>
              </w:rPr>
            </w:pPr>
            <w:r>
              <w:rPr>
                <w:sz w:val="24"/>
              </w:rPr>
              <w:t>сторона</w:t>
            </w:r>
          </w:p>
        </w:tc>
        <w:tc>
          <w:tcPr>
            <w:tcW w:w="1700" w:type="dxa"/>
          </w:tcPr>
          <w:p>
            <w:pPr>
              <w:pStyle w:val="TableParagraph"/>
              <w:spacing w:line="268" w:lineRule="exact"/>
              <w:ind w:left="489"/>
              <w:rPr>
                <w:sz w:val="24"/>
              </w:rPr>
            </w:pPr>
            <w:r>
              <w:rPr>
                <w:sz w:val="24"/>
              </w:rPr>
              <w:t>Слабка</w:t>
            </w:r>
          </w:p>
          <w:p>
            <w:pPr>
              <w:pStyle w:val="TableParagraph"/>
              <w:spacing w:line="261" w:lineRule="exact" w:before="2"/>
              <w:ind w:left="446"/>
              <w:rPr>
                <w:sz w:val="24"/>
              </w:rPr>
            </w:pPr>
            <w:r>
              <w:rPr>
                <w:sz w:val="24"/>
              </w:rPr>
              <w:t>сторона</w:t>
            </w:r>
          </w:p>
        </w:tc>
      </w:tr>
      <w:tr>
        <w:trPr>
          <w:trHeight w:val="830" w:hRule="atLeast"/>
        </w:trPr>
        <w:tc>
          <w:tcPr>
            <w:tcW w:w="850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248" w:type="dxa"/>
          </w:tcPr>
          <w:p>
            <w:pPr>
              <w:pStyle w:val="TableParagraph"/>
              <w:spacing w:line="268" w:lineRule="exact"/>
              <w:ind w:left="311" w:firstLine="250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(постачальники</w:t>
            </w:r>
          </w:p>
          <w:p>
            <w:pPr>
              <w:pStyle w:val="TableParagraph"/>
              <w:spacing w:line="274" w:lineRule="exact"/>
              <w:ind w:left="302" w:right="276" w:firstLine="9"/>
              <w:rPr>
                <w:sz w:val="24"/>
              </w:rPr>
            </w:pPr>
            <w:r>
              <w:rPr>
                <w:sz w:val="24"/>
              </w:rPr>
              <w:t>надають сертифікати якості продукції, якість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сировини,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технології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упаковки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зберігання)</w:t>
            </w:r>
          </w:p>
        </w:tc>
        <w:tc>
          <w:tcPr>
            <w:tcW w:w="1556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sz w:val="26"/>
              </w:rPr>
            </w:pPr>
          </w:p>
        </w:tc>
      </w:tr>
      <w:tr>
        <w:trPr>
          <w:trHeight w:val="273" w:hRule="atLeast"/>
        </w:trPr>
        <w:tc>
          <w:tcPr>
            <w:tcW w:w="850" w:type="dxa"/>
          </w:tcPr>
          <w:p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248" w:type="dxa"/>
          </w:tcPr>
          <w:p>
            <w:pPr>
              <w:pStyle w:val="TableParagraph"/>
              <w:spacing w:line="253" w:lineRule="exact"/>
              <w:ind w:left="286" w:right="278"/>
              <w:jc w:val="center"/>
              <w:rPr>
                <w:sz w:val="24"/>
              </w:rPr>
            </w:pPr>
            <w:r>
              <w:rPr>
                <w:sz w:val="24"/>
              </w:rPr>
              <w:t>Фінансові,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трудові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</w:tc>
        <w:tc>
          <w:tcPr>
            <w:tcW w:w="1556" w:type="dxa"/>
          </w:tcPr>
          <w:p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8" w:hRule="atLeast"/>
        </w:trPr>
        <w:tc>
          <w:tcPr>
            <w:tcW w:w="850" w:type="dxa"/>
          </w:tcPr>
          <w:p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248" w:type="dxa"/>
          </w:tcPr>
          <w:p>
            <w:pPr>
              <w:pStyle w:val="TableParagraph"/>
              <w:spacing w:line="258" w:lineRule="exact"/>
              <w:ind w:left="285" w:right="278"/>
              <w:jc w:val="center"/>
              <w:rPr>
                <w:sz w:val="24"/>
              </w:rPr>
            </w:pPr>
            <w:r>
              <w:rPr>
                <w:sz w:val="24"/>
              </w:rPr>
              <w:t>Складські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ресурси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273" w:hRule="atLeast"/>
        </w:trPr>
        <w:tc>
          <w:tcPr>
            <w:tcW w:w="850" w:type="dxa"/>
          </w:tcPr>
          <w:p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248" w:type="dxa"/>
          </w:tcPr>
          <w:p>
            <w:pPr>
              <w:pStyle w:val="TableParagraph"/>
              <w:spacing w:line="253" w:lineRule="exact"/>
              <w:ind w:left="282" w:right="278"/>
              <w:jc w:val="center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споживча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цінність</w:t>
            </w:r>
          </w:p>
        </w:tc>
        <w:tc>
          <w:tcPr>
            <w:tcW w:w="1556" w:type="dxa"/>
          </w:tcPr>
          <w:p>
            <w:pPr>
              <w:pStyle w:val="TableParagraph"/>
              <w:spacing w:line="253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830" w:hRule="atLeast"/>
        </w:trPr>
        <w:tc>
          <w:tcPr>
            <w:tcW w:w="850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248" w:type="dxa"/>
          </w:tcPr>
          <w:p>
            <w:pPr>
              <w:pStyle w:val="TableParagraph"/>
              <w:spacing w:line="237" w:lineRule="auto"/>
              <w:ind w:left="292" w:right="268" w:hanging="19"/>
              <w:jc w:val="center"/>
              <w:rPr>
                <w:sz w:val="24"/>
              </w:rPr>
            </w:pPr>
            <w:r>
              <w:rPr>
                <w:sz w:val="24"/>
              </w:rPr>
              <w:t>Наявність власної логістики та доставки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напряму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(замовляємо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ці</w:t>
            </w:r>
          </w:p>
          <w:p>
            <w:pPr>
              <w:pStyle w:val="TableParagraph"/>
              <w:spacing w:line="261" w:lineRule="exact" w:before="2"/>
              <w:ind w:left="290" w:right="278"/>
              <w:jc w:val="center"/>
              <w:rPr>
                <w:sz w:val="24"/>
              </w:rPr>
            </w:pPr>
            <w:r>
              <w:rPr>
                <w:sz w:val="24"/>
              </w:rPr>
              <w:t>послуги)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277" w:hRule="atLeast"/>
        </w:trPr>
        <w:tc>
          <w:tcPr>
            <w:tcW w:w="850" w:type="dxa"/>
          </w:tcPr>
          <w:p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248" w:type="dxa"/>
          </w:tcPr>
          <w:p>
            <w:pPr>
              <w:pStyle w:val="TableParagraph"/>
              <w:spacing w:line="258" w:lineRule="exact"/>
              <w:ind w:left="290" w:right="276"/>
              <w:jc w:val="center"/>
              <w:rPr>
                <w:sz w:val="24"/>
              </w:rPr>
            </w:pPr>
            <w:r>
              <w:rPr>
                <w:sz w:val="24"/>
              </w:rPr>
              <w:t>Широкий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глибокий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асортимент</w:t>
            </w:r>
          </w:p>
        </w:tc>
        <w:tc>
          <w:tcPr>
            <w:tcW w:w="1556" w:type="dxa"/>
          </w:tcPr>
          <w:p>
            <w:pPr>
              <w:pStyle w:val="TableParagraph"/>
              <w:spacing w:line="25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273" w:hRule="atLeast"/>
        </w:trPr>
        <w:tc>
          <w:tcPr>
            <w:tcW w:w="850" w:type="dxa"/>
          </w:tcPr>
          <w:p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248" w:type="dxa"/>
          </w:tcPr>
          <w:p>
            <w:pPr>
              <w:pStyle w:val="TableParagraph"/>
              <w:spacing w:line="253" w:lineRule="exact"/>
              <w:ind w:left="290" w:right="278"/>
              <w:jc w:val="center"/>
              <w:rPr>
                <w:sz w:val="24"/>
              </w:rPr>
            </w:pPr>
            <w:r>
              <w:rPr>
                <w:sz w:val="24"/>
              </w:rPr>
              <w:t>Відсутня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комунікація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споживачами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278" w:hRule="atLeast"/>
        </w:trPr>
        <w:tc>
          <w:tcPr>
            <w:tcW w:w="850" w:type="dxa"/>
          </w:tcPr>
          <w:p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248" w:type="dxa"/>
          </w:tcPr>
          <w:p>
            <w:pPr>
              <w:pStyle w:val="TableParagraph"/>
              <w:spacing w:line="258" w:lineRule="exact"/>
              <w:ind w:left="286" w:right="278"/>
              <w:jc w:val="center"/>
              <w:rPr>
                <w:sz w:val="24"/>
              </w:rPr>
            </w:pPr>
            <w:r>
              <w:rPr>
                <w:sz w:val="24"/>
              </w:rPr>
              <w:t>Майже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відсутня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  <w:tr>
        <w:trPr>
          <w:trHeight w:val="551" w:hRule="atLeast"/>
        </w:trPr>
        <w:tc>
          <w:tcPr>
            <w:tcW w:w="850" w:type="dxa"/>
          </w:tcPr>
          <w:p>
            <w:pPr>
              <w:pStyle w:val="TableParagraph"/>
              <w:spacing w:before="131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248" w:type="dxa"/>
          </w:tcPr>
          <w:p>
            <w:pPr>
              <w:pStyle w:val="TableParagraph"/>
              <w:spacing w:line="267" w:lineRule="exact"/>
              <w:ind w:left="289" w:right="278"/>
              <w:jc w:val="center"/>
              <w:rPr>
                <w:sz w:val="24"/>
              </w:rPr>
            </w:pPr>
            <w:r>
              <w:rPr>
                <w:sz w:val="24"/>
              </w:rPr>
              <w:t>Низький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впізнаваності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«ФПК</w:t>
            </w:r>
          </w:p>
          <w:p>
            <w:pPr>
              <w:pStyle w:val="TableParagraph"/>
              <w:spacing w:line="265" w:lineRule="exact"/>
              <w:ind w:left="288" w:right="278"/>
              <w:jc w:val="center"/>
              <w:rPr>
                <w:sz w:val="24"/>
              </w:rPr>
            </w:pPr>
            <w:r>
              <w:rPr>
                <w:sz w:val="24"/>
              </w:rPr>
              <w:t>РесурсГруп»</w:t>
            </w:r>
          </w:p>
        </w:tc>
        <w:tc>
          <w:tcPr>
            <w:tcW w:w="1556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700" w:type="dxa"/>
          </w:tcPr>
          <w:p>
            <w:pPr>
              <w:pStyle w:val="TableParagraph"/>
              <w:spacing w:before="131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+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39" w:firstLine="710"/>
        <w:jc w:val="both"/>
      </w:pPr>
      <w:r>
        <w:rPr/>
        <w:t>Бачимо низку сильних сторін компанії, а саме: висока якість продукції –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співпраціює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перевіреними</w:t>
      </w:r>
      <w:r>
        <w:rPr>
          <w:spacing w:val="1"/>
        </w:rPr>
        <w:t> </w:t>
      </w:r>
      <w:r>
        <w:rPr/>
        <w:t>постачальниками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добрив;</w:t>
      </w:r>
      <w:r>
        <w:rPr>
          <w:spacing w:val="1"/>
        </w:rPr>
        <w:t> </w:t>
      </w:r>
      <w:r>
        <w:rPr/>
        <w:t>фінансові,</w:t>
      </w:r>
      <w:r>
        <w:rPr>
          <w:spacing w:val="1"/>
        </w:rPr>
        <w:t> </w:t>
      </w:r>
      <w:r>
        <w:rPr/>
        <w:t>трудові ресурси також є сильною стороною</w:t>
      </w:r>
      <w:r>
        <w:rPr>
          <w:spacing w:val="1"/>
        </w:rPr>
        <w:t> </w:t>
      </w:r>
      <w:r>
        <w:rPr/>
        <w:t>– менеджер з продажу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щомісячний</w:t>
      </w:r>
      <w:r>
        <w:rPr>
          <w:spacing w:val="1"/>
        </w:rPr>
        <w:t> </w:t>
      </w:r>
      <w:r>
        <w:rPr/>
        <w:t>план,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знаходить</w:t>
      </w:r>
      <w:r>
        <w:rPr>
          <w:spacing w:val="1"/>
        </w:rPr>
        <w:t> </w:t>
      </w:r>
      <w:r>
        <w:rPr/>
        <w:t>перевізника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вагони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машини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доставки;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зазначимо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>
          <w:w w:val="95"/>
        </w:rPr>
        <w:t>асортимент, як сильну сторону, в асортименті присутні добрива на будь-який сезон.</w:t>
      </w:r>
      <w:r>
        <w:rPr>
          <w:spacing w:val="1"/>
          <w:w w:val="95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низку</w:t>
      </w:r>
      <w:r>
        <w:rPr>
          <w:spacing w:val="1"/>
        </w:rPr>
        <w:t> </w:t>
      </w:r>
      <w:r>
        <w:rPr/>
        <w:t>слабких</w:t>
      </w:r>
      <w:r>
        <w:rPr>
          <w:spacing w:val="1"/>
        </w:rPr>
        <w:t> </w:t>
      </w:r>
      <w:r>
        <w:rPr/>
        <w:t>сторін:</w:t>
      </w:r>
      <w:r>
        <w:rPr>
          <w:spacing w:val="1"/>
        </w:rPr>
        <w:t> </w:t>
      </w:r>
      <w:r>
        <w:rPr/>
        <w:t>відсутні</w:t>
      </w:r>
      <w:r>
        <w:rPr>
          <w:spacing w:val="1"/>
        </w:rPr>
        <w:t> </w:t>
      </w:r>
      <w:r>
        <w:rPr/>
        <w:t>складські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(продукція</w:t>
      </w:r>
      <w:r>
        <w:rPr>
          <w:spacing w:val="1"/>
        </w:rPr>
        <w:t> </w:t>
      </w:r>
      <w:r>
        <w:rPr/>
        <w:t>доставляється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постачальника,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складів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продукції);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власної</w:t>
      </w:r>
      <w:r>
        <w:rPr>
          <w:spacing w:val="1"/>
        </w:rPr>
        <w:t> </w:t>
      </w:r>
      <w:r>
        <w:rPr/>
        <w:t>логістики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доставки також є слабкою стороною, тому що в компанії працює відділ логістики,</w:t>
      </w:r>
      <w:r>
        <w:rPr>
          <w:spacing w:val="1"/>
        </w:rPr>
        <w:t> </w:t>
      </w:r>
      <w:r>
        <w:rPr/>
        <w:t>але</w:t>
      </w:r>
      <w:r>
        <w:rPr>
          <w:spacing w:val="-12"/>
        </w:rPr>
        <w:t> </w:t>
      </w:r>
      <w:r>
        <w:rPr/>
        <w:t>послуги</w:t>
      </w:r>
      <w:r>
        <w:rPr>
          <w:spacing w:val="-13"/>
        </w:rPr>
        <w:t> </w:t>
      </w:r>
      <w:r>
        <w:rPr/>
        <w:t>з</w:t>
      </w:r>
      <w:r>
        <w:rPr>
          <w:spacing w:val="-13"/>
        </w:rPr>
        <w:t> </w:t>
      </w:r>
      <w:r>
        <w:rPr/>
        <w:t>перевезення</w:t>
      </w:r>
      <w:r>
        <w:rPr>
          <w:spacing w:val="-8"/>
        </w:rPr>
        <w:t> </w:t>
      </w:r>
      <w:r>
        <w:rPr/>
        <w:t>товару</w:t>
      </w:r>
      <w:r>
        <w:rPr>
          <w:spacing w:val="-18"/>
        </w:rPr>
        <w:t> </w:t>
      </w:r>
      <w:r>
        <w:rPr/>
        <w:t>здіїснюють</w:t>
      </w:r>
      <w:r>
        <w:rPr>
          <w:spacing w:val="-15"/>
        </w:rPr>
        <w:t> </w:t>
      </w:r>
      <w:r>
        <w:rPr/>
        <w:t>наймані</w:t>
      </w:r>
      <w:r>
        <w:rPr>
          <w:spacing w:val="-17"/>
        </w:rPr>
        <w:t> </w:t>
      </w:r>
      <w:r>
        <w:rPr/>
        <w:t>перевізники,</w:t>
      </w:r>
      <w:r>
        <w:rPr>
          <w:spacing w:val="-11"/>
        </w:rPr>
        <w:t> </w:t>
      </w:r>
      <w:r>
        <w:rPr/>
        <w:t>компанія</w:t>
      </w:r>
      <w:r>
        <w:rPr>
          <w:spacing w:val="-12"/>
        </w:rPr>
        <w:t> </w:t>
      </w:r>
      <w:r>
        <w:rPr/>
        <w:t>не</w:t>
      </w:r>
      <w:r>
        <w:rPr>
          <w:spacing w:val="-12"/>
        </w:rPr>
        <w:t> </w:t>
      </w:r>
      <w:r>
        <w:rPr/>
        <w:t>має</w:t>
      </w:r>
      <w:r>
        <w:rPr>
          <w:spacing w:val="-68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транспортного</w:t>
      </w:r>
      <w:r>
        <w:rPr>
          <w:spacing w:val="1"/>
        </w:rPr>
        <w:t> </w:t>
      </w:r>
      <w:r>
        <w:rPr/>
        <w:t>парку</w:t>
      </w:r>
      <w:r>
        <w:rPr>
          <w:spacing w:val="1"/>
        </w:rPr>
        <w:t> </w:t>
      </w:r>
      <w:r>
        <w:rPr/>
        <w:t>машин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вагонів,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вагони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користування</w:t>
      </w:r>
      <w:r>
        <w:rPr>
          <w:spacing w:val="1"/>
        </w:rPr>
        <w:t> </w:t>
      </w:r>
      <w:r>
        <w:rPr/>
        <w:t>«Укрзалізниці»,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поступаються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якістю</w:t>
      </w:r>
      <w:r>
        <w:rPr>
          <w:spacing w:val="1"/>
        </w:rPr>
        <w:t> </w:t>
      </w:r>
      <w:r>
        <w:rPr/>
        <w:t>вагонам</w:t>
      </w:r>
      <w:r>
        <w:rPr>
          <w:spacing w:val="1"/>
        </w:rPr>
        <w:t> </w:t>
      </w:r>
      <w:r>
        <w:rPr/>
        <w:t>приватної</w:t>
      </w:r>
      <w:r>
        <w:rPr>
          <w:spacing w:val="1"/>
        </w:rPr>
        <w:t> </w:t>
      </w:r>
      <w:r>
        <w:rPr/>
        <w:t>власності;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комунікує</w:t>
      </w:r>
      <w:r>
        <w:rPr>
          <w:spacing w:val="56"/>
        </w:rPr>
        <w:t> </w:t>
      </w:r>
      <w:r>
        <w:rPr/>
        <w:t>зі</w:t>
      </w:r>
      <w:r>
        <w:rPr>
          <w:spacing w:val="50"/>
        </w:rPr>
        <w:t> </w:t>
      </w:r>
      <w:r>
        <w:rPr/>
        <w:t>споживачами</w:t>
      </w:r>
      <w:r>
        <w:rPr>
          <w:spacing w:val="56"/>
        </w:rPr>
        <w:t> </w:t>
      </w:r>
      <w:r>
        <w:rPr/>
        <w:t>за</w:t>
      </w:r>
      <w:r>
        <w:rPr>
          <w:spacing w:val="56"/>
        </w:rPr>
        <w:t> </w:t>
      </w:r>
      <w:r>
        <w:rPr/>
        <w:t>допомогою</w:t>
      </w:r>
      <w:r>
        <w:rPr>
          <w:spacing w:val="53"/>
        </w:rPr>
        <w:t> </w:t>
      </w:r>
      <w:r>
        <w:rPr/>
        <w:t>менеджера</w:t>
      </w:r>
      <w:r>
        <w:rPr>
          <w:spacing w:val="58"/>
        </w:rPr>
        <w:t> </w:t>
      </w:r>
      <w:r>
        <w:rPr/>
        <w:t>компанії</w:t>
      </w:r>
      <w:r>
        <w:rPr>
          <w:spacing w:val="49"/>
        </w:rPr>
        <w:t> </w:t>
      </w:r>
      <w:r>
        <w:rPr/>
        <w:t>та</w:t>
      </w:r>
      <w:r>
        <w:rPr>
          <w:spacing w:val="56"/>
        </w:rPr>
        <w:t> </w:t>
      </w:r>
      <w:r>
        <w:rPr/>
        <w:t>за</w:t>
      </w:r>
      <w:r>
        <w:rPr>
          <w:spacing w:val="57"/>
        </w:rPr>
        <w:t> </w:t>
      </w:r>
      <w:r>
        <w:rPr/>
        <w:t>допомогою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9"/>
        <w:jc w:val="both"/>
      </w:pPr>
      <w:r>
        <w:rPr/>
        <w:t>сайту і сторінки у Фейсбуці, але така комунікація є недостатньо розвиненою, на</w:t>
      </w:r>
      <w:r>
        <w:rPr>
          <w:spacing w:val="1"/>
        </w:rPr>
        <w:t> </w:t>
      </w:r>
      <w:r>
        <w:rPr/>
        <w:t>сайті</w:t>
      </w:r>
      <w:r>
        <w:rPr>
          <w:spacing w:val="-14"/>
        </w:rPr>
        <w:t> </w:t>
      </w:r>
      <w:r>
        <w:rPr/>
        <w:t>немає</w:t>
      </w:r>
      <w:r>
        <w:rPr>
          <w:spacing w:val="-7"/>
        </w:rPr>
        <w:t> </w:t>
      </w:r>
      <w:r>
        <w:rPr/>
        <w:t>ніяких</w:t>
      </w:r>
      <w:r>
        <w:rPr>
          <w:spacing w:val="-12"/>
        </w:rPr>
        <w:t> </w:t>
      </w:r>
      <w:r>
        <w:rPr/>
        <w:t>корисних</w:t>
      </w:r>
      <w:r>
        <w:rPr>
          <w:spacing w:val="-13"/>
        </w:rPr>
        <w:t> </w:t>
      </w:r>
      <w:r>
        <w:rPr/>
        <w:t>для</w:t>
      </w:r>
      <w:r>
        <w:rPr>
          <w:spacing w:val="-6"/>
        </w:rPr>
        <w:t> </w:t>
      </w:r>
      <w:r>
        <w:rPr/>
        <w:t>споживача</w:t>
      </w:r>
      <w:r>
        <w:rPr>
          <w:spacing w:val="-8"/>
        </w:rPr>
        <w:t> </w:t>
      </w:r>
      <w:r>
        <w:rPr/>
        <w:t>статей</w:t>
      </w:r>
      <w:r>
        <w:rPr>
          <w:spacing w:val="1"/>
        </w:rPr>
        <w:t> </w:t>
      </w:r>
      <w:r>
        <w:rPr/>
        <w:t>та</w:t>
      </w:r>
      <w:r>
        <w:rPr>
          <w:spacing w:val="-7"/>
        </w:rPr>
        <w:t> </w:t>
      </w:r>
      <w:r>
        <w:rPr/>
        <w:t>ніякої</w:t>
      </w:r>
      <w:r>
        <w:rPr>
          <w:spacing w:val="-14"/>
        </w:rPr>
        <w:t> </w:t>
      </w:r>
      <w:r>
        <w:rPr/>
        <w:t>епистимічної</w:t>
      </w:r>
      <w:r>
        <w:rPr>
          <w:spacing w:val="-13"/>
        </w:rPr>
        <w:t> </w:t>
      </w:r>
      <w:r>
        <w:rPr/>
        <w:t>цінності,</w:t>
      </w:r>
      <w:r>
        <w:rPr>
          <w:spacing w:val="-67"/>
        </w:rPr>
        <w:t> </w:t>
      </w:r>
      <w:r>
        <w:rPr/>
        <w:t>так</w:t>
      </w:r>
      <w:r>
        <w:rPr>
          <w:spacing w:val="1"/>
        </w:rPr>
        <w:t> </w:t>
      </w:r>
      <w:r>
        <w:rPr/>
        <w:t>само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соцальних</w:t>
      </w:r>
      <w:r>
        <w:rPr>
          <w:spacing w:val="1"/>
        </w:rPr>
        <w:t> </w:t>
      </w:r>
      <w:r>
        <w:rPr/>
        <w:t>мережах;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відсутня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запускається</w:t>
      </w:r>
      <w:r>
        <w:rPr>
          <w:spacing w:val="1"/>
        </w:rPr>
        <w:t> </w:t>
      </w:r>
      <w:r>
        <w:rPr/>
        <w:t>нерегулярно;</w:t>
      </w:r>
      <w:r>
        <w:rPr>
          <w:spacing w:val="-1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впізнаваності</w:t>
      </w:r>
      <w:r>
        <w:rPr>
          <w:spacing w:val="-4"/>
        </w:rPr>
        <w:t> </w:t>
      </w:r>
      <w:r>
        <w:rPr/>
        <w:t>компанії</w:t>
      </w:r>
      <w:r>
        <w:rPr>
          <w:spacing w:val="-6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високий.</w:t>
      </w:r>
    </w:p>
    <w:p>
      <w:pPr>
        <w:pStyle w:val="BodyText"/>
        <w:spacing w:line="320" w:lineRule="exact"/>
        <w:ind w:left="1047"/>
        <w:jc w:val="both"/>
      </w:pPr>
      <w:r>
        <w:rPr/>
        <w:t>Сформулюємо</w:t>
      </w:r>
      <w:r>
        <w:rPr>
          <w:spacing w:val="38"/>
        </w:rPr>
        <w:t> </w:t>
      </w:r>
      <w:r>
        <w:rPr/>
        <w:t>висновки</w:t>
      </w:r>
      <w:r>
        <w:rPr>
          <w:spacing w:val="38"/>
        </w:rPr>
        <w:t> </w:t>
      </w:r>
      <w:r>
        <w:rPr/>
        <w:t>щодо</w:t>
      </w:r>
      <w:r>
        <w:rPr>
          <w:spacing w:val="38"/>
        </w:rPr>
        <w:t> </w:t>
      </w:r>
      <w:r>
        <w:rPr/>
        <w:t>причин</w:t>
      </w:r>
      <w:r>
        <w:rPr>
          <w:spacing w:val="43"/>
        </w:rPr>
        <w:t> </w:t>
      </w:r>
      <w:r>
        <w:rPr/>
        <w:t>виникнення</w:t>
      </w:r>
      <w:r>
        <w:rPr>
          <w:spacing w:val="40"/>
        </w:rPr>
        <w:t> </w:t>
      </w:r>
      <w:r>
        <w:rPr/>
        <w:t>симптоматки</w:t>
      </w:r>
      <w:r>
        <w:rPr>
          <w:spacing w:val="38"/>
        </w:rPr>
        <w:t> </w:t>
      </w:r>
      <w:r>
        <w:rPr/>
        <w:t>в</w:t>
      </w:r>
      <w:r>
        <w:rPr>
          <w:spacing w:val="42"/>
        </w:rPr>
        <w:t> </w:t>
      </w:r>
      <w:r>
        <w:rPr/>
        <w:t>таблиці</w:t>
      </w:r>
    </w:p>
    <w:p>
      <w:pPr>
        <w:pStyle w:val="BodyText"/>
        <w:spacing w:before="163"/>
        <w:ind w:left="336"/>
      </w:pPr>
      <w:r>
        <w:rPr/>
        <w:t>2.25.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spacing w:before="87"/>
        <w:ind w:left="1047"/>
      </w:pPr>
      <w:r>
        <w:rPr/>
        <w:t>Таблиця</w:t>
      </w:r>
      <w:r>
        <w:rPr>
          <w:spacing w:val="-3"/>
        </w:rPr>
        <w:t> </w:t>
      </w:r>
      <w:r>
        <w:rPr/>
        <w:t>2.25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Висновки</w:t>
      </w:r>
      <w:r>
        <w:rPr>
          <w:spacing w:val="-5"/>
        </w:rPr>
        <w:t> </w:t>
      </w:r>
      <w:r>
        <w:rPr/>
        <w:t>щодо</w:t>
      </w:r>
      <w:r>
        <w:rPr>
          <w:spacing w:val="-6"/>
        </w:rPr>
        <w:t> </w:t>
      </w:r>
      <w:r>
        <w:rPr/>
        <w:t>причини</w:t>
      </w:r>
      <w:r>
        <w:rPr>
          <w:spacing w:val="-5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симптоматики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6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2415"/>
        <w:gridCol w:w="3217"/>
        <w:gridCol w:w="2233"/>
      </w:tblGrid>
      <w:tr>
        <w:trPr>
          <w:trHeight w:val="272" w:hRule="atLeast"/>
        </w:trPr>
        <w:tc>
          <w:tcPr>
            <w:tcW w:w="1479" w:type="dxa"/>
          </w:tcPr>
          <w:p>
            <w:pPr>
              <w:pStyle w:val="TableParagraph"/>
              <w:spacing w:line="253" w:lineRule="exact"/>
              <w:ind w:left="128" w:right="110"/>
              <w:jc w:val="center"/>
              <w:rPr>
                <w:sz w:val="24"/>
              </w:rPr>
            </w:pPr>
            <w:r>
              <w:rPr>
                <w:sz w:val="24"/>
              </w:rPr>
              <w:t>Складові</w:t>
            </w:r>
          </w:p>
        </w:tc>
        <w:tc>
          <w:tcPr>
            <w:tcW w:w="2415" w:type="dxa"/>
          </w:tcPr>
          <w:p>
            <w:pPr>
              <w:pStyle w:val="TableParagraph"/>
              <w:spacing w:line="253" w:lineRule="exact"/>
              <w:ind w:left="115" w:right="98"/>
              <w:jc w:val="center"/>
              <w:rPr>
                <w:sz w:val="24"/>
              </w:rPr>
            </w:pPr>
            <w:r>
              <w:rPr>
                <w:sz w:val="24"/>
              </w:rPr>
              <w:t>Сутність</w:t>
            </w:r>
          </w:p>
        </w:tc>
        <w:tc>
          <w:tcPr>
            <w:tcW w:w="3217" w:type="dxa"/>
          </w:tcPr>
          <w:p>
            <w:pPr>
              <w:pStyle w:val="TableParagraph"/>
              <w:spacing w:line="253" w:lineRule="exact"/>
              <w:ind w:left="339" w:right="330"/>
              <w:jc w:val="center"/>
              <w:rPr>
                <w:sz w:val="24"/>
              </w:rPr>
            </w:pPr>
            <w:r>
              <w:rPr>
                <w:sz w:val="24"/>
              </w:rPr>
              <w:t>Аргументація</w:t>
            </w:r>
          </w:p>
        </w:tc>
        <w:tc>
          <w:tcPr>
            <w:tcW w:w="2233" w:type="dxa"/>
          </w:tcPr>
          <w:p>
            <w:pPr>
              <w:pStyle w:val="TableParagraph"/>
              <w:spacing w:line="253" w:lineRule="exact"/>
              <w:ind w:left="262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277" w:hRule="atLeast"/>
        </w:trPr>
        <w:tc>
          <w:tcPr>
            <w:tcW w:w="9344" w:type="dxa"/>
            <w:gridSpan w:val="4"/>
          </w:tcPr>
          <w:p>
            <w:pPr>
              <w:pStyle w:val="TableParagraph"/>
              <w:spacing w:line="258" w:lineRule="exact"/>
              <w:ind w:left="4004" w:right="3422"/>
              <w:jc w:val="center"/>
              <w:rPr>
                <w:sz w:val="24"/>
              </w:rPr>
            </w:pPr>
            <w:r>
              <w:rPr>
                <w:sz w:val="24"/>
              </w:rPr>
              <w:t>Зовнішні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причини</w:t>
            </w:r>
          </w:p>
        </w:tc>
      </w:tr>
      <w:tr>
        <w:trPr>
          <w:trHeight w:val="4416" w:hRule="atLeast"/>
        </w:trPr>
        <w:tc>
          <w:tcPr>
            <w:tcW w:w="147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left="135" w:right="110"/>
              <w:jc w:val="center"/>
              <w:rPr>
                <w:sz w:val="24"/>
              </w:rPr>
            </w:pPr>
            <w:r>
              <w:rPr>
                <w:sz w:val="24"/>
              </w:rPr>
              <w:t>Можливост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 ведення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</w:tc>
        <w:tc>
          <w:tcPr>
            <w:tcW w:w="24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5"/>
              <w:rPr>
                <w:sz w:val="25"/>
              </w:rPr>
            </w:pPr>
          </w:p>
          <w:p>
            <w:pPr>
              <w:pStyle w:val="TableParagraph"/>
              <w:ind w:left="180" w:right="146"/>
              <w:jc w:val="both"/>
              <w:rPr>
                <w:sz w:val="24"/>
              </w:rPr>
            </w:pPr>
            <w:r>
              <w:rPr>
                <w:sz w:val="24"/>
              </w:rPr>
              <w:t>Немає економічних,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правових обмежень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217" w:type="dxa"/>
          </w:tcPr>
          <w:p>
            <w:pPr>
              <w:pStyle w:val="TableParagraph"/>
              <w:ind w:left="137" w:right="117" w:hanging="5"/>
              <w:jc w:val="center"/>
              <w:rPr>
                <w:sz w:val="24"/>
              </w:rPr>
            </w:pPr>
            <w:r>
              <w:rPr>
                <w:sz w:val="24"/>
              </w:rPr>
              <w:t>Багато компаній зі схожою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пропозицією,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 створює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жорстку конкуренцію,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зв’язку з роботою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промисловому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спостерігається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жорстка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цінова конкуренція, але 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цьому компанія 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широкий діапазон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продукцію. Висока якість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продукції, що задекларована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постачальником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небезпідставно,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постачальники компанії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проходять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перевірку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перед</w:t>
            </w:r>
          </w:p>
          <w:p>
            <w:pPr>
              <w:pStyle w:val="TableParagraph"/>
              <w:spacing w:line="265" w:lineRule="exact"/>
              <w:ind w:left="340" w:right="330"/>
              <w:jc w:val="center"/>
              <w:rPr>
                <w:sz w:val="24"/>
              </w:rPr>
            </w:pPr>
            <w:r>
              <w:rPr>
                <w:sz w:val="24"/>
              </w:rPr>
              <w:t>початком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роботи.</w:t>
            </w:r>
          </w:p>
        </w:tc>
        <w:tc>
          <w:tcPr>
            <w:tcW w:w="223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ind w:left="127" w:right="103" w:hanging="9"/>
              <w:jc w:val="center"/>
              <w:rPr>
                <w:sz w:val="24"/>
              </w:rPr>
            </w:pPr>
            <w:r>
              <w:rPr>
                <w:sz w:val="24"/>
                <w:u w:val="single"/>
              </w:rPr>
              <w:t>Розширення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асортименту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послуг,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більш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зручних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умов</w:t>
            </w:r>
            <w:r>
              <w:rPr>
                <w:spacing w:val="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доставки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(швидшої та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більш</w:t>
            </w:r>
            <w:r>
              <w:rPr>
                <w:spacing w:val="1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вигідною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ціною),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  <w:u w:val="single"/>
              </w:rPr>
              <w:t>поглиблення</w:t>
            </w:r>
            <w:r>
              <w:rPr>
                <w:spacing w:val="-12"/>
                <w:sz w:val="24"/>
                <w:u w:val="single"/>
              </w:rPr>
              <w:t> </w:t>
            </w:r>
            <w:r>
              <w:rPr>
                <w:sz w:val="24"/>
                <w:u w:val="single"/>
              </w:rPr>
              <w:t>ринку</w:t>
            </w:r>
          </w:p>
        </w:tc>
      </w:tr>
      <w:tr>
        <w:trPr>
          <w:trHeight w:val="1377" w:hRule="atLeast"/>
        </w:trPr>
        <w:tc>
          <w:tcPr>
            <w:tcW w:w="1479" w:type="dxa"/>
          </w:tcPr>
          <w:p>
            <w:pPr>
              <w:pStyle w:val="TableParagraph"/>
              <w:ind w:left="141" w:right="131" w:firstLine="5"/>
              <w:jc w:val="center"/>
              <w:rPr>
                <w:sz w:val="24"/>
              </w:rPr>
            </w:pPr>
            <w:r>
              <w:rPr>
                <w:sz w:val="24"/>
              </w:rPr>
              <w:t>Попит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(результат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глибинного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аналізу</w:t>
            </w:r>
          </w:p>
          <w:p>
            <w:pPr>
              <w:pStyle w:val="TableParagraph"/>
              <w:spacing w:line="261" w:lineRule="exact"/>
              <w:ind w:left="117" w:right="110"/>
              <w:jc w:val="center"/>
              <w:rPr>
                <w:sz w:val="24"/>
              </w:rPr>
            </w:pPr>
            <w:r>
              <w:rPr>
                <w:sz w:val="24"/>
              </w:rPr>
              <w:t>попиту)</w:t>
            </w:r>
          </w:p>
        </w:tc>
        <w:tc>
          <w:tcPr>
            <w:tcW w:w="2415" w:type="dxa"/>
          </w:tcPr>
          <w:p>
            <w:pPr>
              <w:pStyle w:val="TableParagraph"/>
              <w:spacing w:before="131"/>
              <w:ind w:left="175" w:right="152" w:firstLine="1"/>
              <w:jc w:val="center"/>
              <w:rPr>
                <w:sz w:val="24"/>
              </w:rPr>
            </w:pPr>
            <w:r>
              <w:rPr>
                <w:sz w:val="24"/>
              </w:rPr>
              <w:t>Зростаючий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попит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 ринку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мінеральних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України</w:t>
            </w:r>
          </w:p>
        </w:tc>
        <w:tc>
          <w:tcPr>
            <w:tcW w:w="3217" w:type="dxa"/>
          </w:tcPr>
          <w:p>
            <w:pPr>
              <w:pStyle w:val="TableParagraph"/>
              <w:spacing w:before="1"/>
              <w:rPr>
                <w:sz w:val="35"/>
              </w:rPr>
            </w:pPr>
          </w:p>
          <w:p>
            <w:pPr>
              <w:pStyle w:val="TableParagraph"/>
              <w:spacing w:line="242" w:lineRule="auto" w:before="1"/>
              <w:ind w:left="305" w:right="278" w:hanging="5"/>
              <w:rPr>
                <w:sz w:val="24"/>
              </w:rPr>
            </w:pPr>
            <w:r>
              <w:rPr>
                <w:sz w:val="24"/>
              </w:rPr>
              <w:t>Зростання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ємності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ринку,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зростання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посівних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площ</w:t>
            </w:r>
          </w:p>
        </w:tc>
        <w:tc>
          <w:tcPr>
            <w:tcW w:w="2233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ind w:left="198" w:right="184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Диференціація,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поглиблення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</w:tr>
      <w:tr>
        <w:trPr>
          <w:trHeight w:val="3038" w:hRule="atLeast"/>
        </w:trPr>
        <w:tc>
          <w:tcPr>
            <w:tcW w:w="1479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8"/>
              <w:ind w:left="123" w:right="110"/>
              <w:jc w:val="center"/>
              <w:rPr>
                <w:sz w:val="24"/>
              </w:rPr>
            </w:pPr>
            <w:r>
              <w:rPr>
                <w:sz w:val="24"/>
              </w:rPr>
              <w:t>Пропозиція</w:t>
            </w:r>
          </w:p>
        </w:tc>
        <w:tc>
          <w:tcPr>
            <w:tcW w:w="2415" w:type="dxa"/>
          </w:tcPr>
          <w:p>
            <w:pPr>
              <w:pStyle w:val="TableParagraph"/>
              <w:ind w:left="204" w:right="177" w:hanging="9"/>
              <w:jc w:val="center"/>
              <w:rPr>
                <w:sz w:val="24"/>
              </w:rPr>
            </w:pPr>
            <w:r>
              <w:rPr>
                <w:sz w:val="24"/>
              </w:rPr>
              <w:t>Стабільність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середовища.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Диференціація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категорях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комплексних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рішеннях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(постачання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декількох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ресурсів</w:t>
            </w:r>
          </w:p>
          <w:p>
            <w:pPr>
              <w:pStyle w:val="TableParagraph"/>
              <w:spacing w:line="261" w:lineRule="exact"/>
              <w:ind w:left="115" w:right="98"/>
              <w:jc w:val="center"/>
              <w:rPr>
                <w:sz w:val="24"/>
              </w:rPr>
            </w:pPr>
            <w:r>
              <w:rPr>
                <w:sz w:val="24"/>
              </w:rPr>
              <w:t>клієнту).</w:t>
            </w:r>
          </w:p>
        </w:tc>
        <w:tc>
          <w:tcPr>
            <w:tcW w:w="3217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spacing w:line="242" w:lineRule="auto" w:before="1"/>
              <w:ind w:left="1030" w:right="660" w:hanging="341"/>
              <w:rPr>
                <w:sz w:val="24"/>
              </w:rPr>
            </w:pPr>
            <w:r>
              <w:rPr>
                <w:spacing w:val="-1"/>
                <w:sz w:val="24"/>
              </w:rPr>
              <w:t>Зростання </w:t>
            </w:r>
            <w:r>
              <w:rPr>
                <w:sz w:val="24"/>
              </w:rPr>
              <w:t>обсягів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пропозиції.</w:t>
            </w:r>
          </w:p>
        </w:tc>
        <w:tc>
          <w:tcPr>
            <w:tcW w:w="223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7"/>
              <w:rPr>
                <w:sz w:val="31"/>
              </w:rPr>
            </w:pPr>
          </w:p>
          <w:p>
            <w:pPr>
              <w:pStyle w:val="TableParagraph"/>
              <w:ind w:left="214" w:right="184"/>
              <w:jc w:val="center"/>
              <w:rPr>
                <w:sz w:val="24"/>
              </w:rPr>
            </w:pPr>
            <w:r>
              <w:rPr>
                <w:sz w:val="24"/>
              </w:rPr>
              <w:t>Нарощувати силу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торгової марки,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посилювати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диференціацію.</w:t>
            </w:r>
          </w:p>
        </w:tc>
      </w:tr>
      <w:tr>
        <w:trPr>
          <w:trHeight w:val="277" w:hRule="atLeast"/>
        </w:trPr>
        <w:tc>
          <w:tcPr>
            <w:tcW w:w="9344" w:type="dxa"/>
            <w:gridSpan w:val="4"/>
          </w:tcPr>
          <w:p>
            <w:pPr>
              <w:pStyle w:val="TableParagraph"/>
              <w:spacing w:line="258" w:lineRule="exact"/>
              <w:ind w:left="3094"/>
              <w:rPr>
                <w:sz w:val="24"/>
              </w:rPr>
            </w:pPr>
            <w:r>
              <w:rPr>
                <w:sz w:val="24"/>
              </w:rPr>
              <w:t>Внутрішні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причини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(імплементація)</w:t>
            </w:r>
          </w:p>
        </w:tc>
      </w:tr>
      <w:tr>
        <w:trPr>
          <w:trHeight w:val="551" w:hRule="atLeast"/>
        </w:trPr>
        <w:tc>
          <w:tcPr>
            <w:tcW w:w="1479" w:type="dxa"/>
          </w:tcPr>
          <w:p>
            <w:pPr>
              <w:pStyle w:val="TableParagraph"/>
              <w:spacing w:line="266" w:lineRule="exact"/>
              <w:ind w:left="232"/>
              <w:rPr>
                <w:sz w:val="24"/>
              </w:rPr>
            </w:pPr>
            <w:r>
              <w:rPr>
                <w:sz w:val="24"/>
              </w:rPr>
              <w:t>Комплекс</w:t>
            </w:r>
          </w:p>
          <w:p>
            <w:pPr>
              <w:pStyle w:val="TableParagraph"/>
              <w:spacing w:line="265" w:lineRule="exact"/>
              <w:ind w:left="151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  <w:tc>
          <w:tcPr>
            <w:tcW w:w="2415" w:type="dxa"/>
          </w:tcPr>
          <w:p>
            <w:pPr>
              <w:pStyle w:val="TableParagraph"/>
              <w:spacing w:before="126"/>
              <w:ind w:left="117" w:right="98"/>
              <w:jc w:val="center"/>
              <w:rPr>
                <w:sz w:val="24"/>
              </w:rPr>
            </w:pPr>
            <w:r>
              <w:rPr>
                <w:sz w:val="24"/>
              </w:rPr>
              <w:t>Ціна: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оптимальна.</w:t>
            </w:r>
          </w:p>
        </w:tc>
        <w:tc>
          <w:tcPr>
            <w:tcW w:w="3217" w:type="dxa"/>
          </w:tcPr>
          <w:p>
            <w:pPr>
              <w:pStyle w:val="TableParagraph"/>
              <w:spacing w:before="126"/>
              <w:ind w:left="340" w:right="330"/>
              <w:jc w:val="center"/>
              <w:rPr>
                <w:sz w:val="24"/>
              </w:rPr>
            </w:pPr>
            <w:r>
              <w:rPr>
                <w:sz w:val="24"/>
              </w:rPr>
              <w:t>Симптоматика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відсутня.</w:t>
            </w:r>
          </w:p>
        </w:tc>
        <w:tc>
          <w:tcPr>
            <w:tcW w:w="2233" w:type="dxa"/>
          </w:tcPr>
          <w:p>
            <w:pPr>
              <w:pStyle w:val="TableParagraph"/>
              <w:spacing w:line="266" w:lineRule="exact"/>
              <w:ind w:left="136" w:right="119"/>
              <w:jc w:val="center"/>
              <w:rPr>
                <w:sz w:val="24"/>
              </w:rPr>
            </w:pPr>
            <w:r>
              <w:rPr>
                <w:sz w:val="24"/>
              </w:rPr>
              <w:t>Оптимізувати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ціну</w:t>
            </w:r>
          </w:p>
          <w:p>
            <w:pPr>
              <w:pStyle w:val="TableParagraph"/>
              <w:spacing w:line="265" w:lineRule="exact"/>
              <w:ind w:left="197" w:right="184"/>
              <w:jc w:val="center"/>
              <w:rPr>
                <w:sz w:val="24"/>
              </w:rPr>
            </w:pPr>
            <w:r>
              <w:rPr>
                <w:sz w:val="24"/>
              </w:rPr>
              <w:t>відповідно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</w:p>
        </w:tc>
      </w:tr>
    </w:tbl>
    <w:p>
      <w:pPr>
        <w:spacing w:after="0" w:line="265" w:lineRule="exact"/>
        <w:jc w:val="center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6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2415"/>
        <w:gridCol w:w="3215"/>
        <w:gridCol w:w="2235"/>
      </w:tblGrid>
      <w:tr>
        <w:trPr>
          <w:trHeight w:val="272" w:hRule="atLeast"/>
        </w:trPr>
        <w:tc>
          <w:tcPr>
            <w:tcW w:w="1479" w:type="dxa"/>
          </w:tcPr>
          <w:p>
            <w:pPr>
              <w:pStyle w:val="TableParagraph"/>
              <w:spacing w:line="253" w:lineRule="exact"/>
              <w:ind w:left="276"/>
              <w:rPr>
                <w:sz w:val="24"/>
              </w:rPr>
            </w:pPr>
            <w:r>
              <w:rPr>
                <w:sz w:val="24"/>
              </w:rPr>
              <w:t>Складові</w:t>
            </w:r>
          </w:p>
        </w:tc>
        <w:tc>
          <w:tcPr>
            <w:tcW w:w="2415" w:type="dxa"/>
          </w:tcPr>
          <w:p>
            <w:pPr>
              <w:pStyle w:val="TableParagraph"/>
              <w:spacing w:line="253" w:lineRule="exact"/>
              <w:ind w:left="115" w:right="98"/>
              <w:jc w:val="center"/>
              <w:rPr>
                <w:sz w:val="24"/>
              </w:rPr>
            </w:pPr>
            <w:r>
              <w:rPr>
                <w:sz w:val="24"/>
              </w:rPr>
              <w:t>Сутність</w:t>
            </w:r>
          </w:p>
        </w:tc>
        <w:tc>
          <w:tcPr>
            <w:tcW w:w="3215" w:type="dxa"/>
          </w:tcPr>
          <w:p>
            <w:pPr>
              <w:pStyle w:val="TableParagraph"/>
              <w:spacing w:line="253" w:lineRule="exact"/>
              <w:ind w:left="339" w:right="328"/>
              <w:jc w:val="center"/>
              <w:rPr>
                <w:sz w:val="24"/>
              </w:rPr>
            </w:pPr>
            <w:r>
              <w:rPr>
                <w:sz w:val="24"/>
              </w:rPr>
              <w:t>Аргументація</w:t>
            </w:r>
          </w:p>
        </w:tc>
        <w:tc>
          <w:tcPr>
            <w:tcW w:w="2235" w:type="dxa"/>
          </w:tcPr>
          <w:p>
            <w:pPr>
              <w:pStyle w:val="TableParagraph"/>
              <w:spacing w:line="253" w:lineRule="exact"/>
              <w:ind w:left="264"/>
              <w:rPr>
                <w:sz w:val="24"/>
              </w:rPr>
            </w:pPr>
            <w:r>
              <w:rPr>
                <w:sz w:val="24"/>
              </w:rPr>
              <w:t>Реакція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829" w:hRule="atLeast"/>
        </w:trPr>
        <w:tc>
          <w:tcPr>
            <w:tcW w:w="1479" w:type="dxa"/>
            <w:vMerge w:val="restart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4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2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235" w:type="dxa"/>
          </w:tcPr>
          <w:p>
            <w:pPr>
              <w:pStyle w:val="TableParagraph"/>
              <w:spacing w:line="268" w:lineRule="exact"/>
              <w:ind w:left="257" w:right="242"/>
              <w:jc w:val="center"/>
              <w:rPr>
                <w:sz w:val="24"/>
              </w:rPr>
            </w:pPr>
            <w:r>
              <w:rPr>
                <w:sz w:val="24"/>
              </w:rPr>
              <w:t>стану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</w:p>
          <w:p>
            <w:pPr>
              <w:pStyle w:val="TableParagraph"/>
              <w:spacing w:line="274" w:lineRule="exact"/>
              <w:ind w:left="576" w:right="555" w:firstLine="6"/>
              <w:jc w:val="center"/>
              <w:rPr>
                <w:sz w:val="24"/>
              </w:rPr>
            </w:pPr>
            <w:r>
              <w:rPr>
                <w:sz w:val="24"/>
              </w:rPr>
              <w:t>споживчої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поведінки.</w:t>
            </w:r>
          </w:p>
        </w:tc>
      </w:tr>
      <w:tr>
        <w:trPr>
          <w:trHeight w:val="1411" w:hRule="atLeast"/>
        </w:trPr>
        <w:tc>
          <w:tcPr>
            <w:tcW w:w="14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2"/>
              </w:rPr>
            </w:pPr>
          </w:p>
          <w:p>
            <w:pPr>
              <w:pStyle w:val="TableParagraph"/>
              <w:ind w:left="118" w:right="98"/>
              <w:jc w:val="center"/>
              <w:rPr>
                <w:sz w:val="24"/>
              </w:rPr>
            </w:pPr>
            <w:r>
              <w:rPr>
                <w:sz w:val="24"/>
              </w:rPr>
              <w:t>Товар: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оптимальний.</w:t>
            </w:r>
          </w:p>
        </w:tc>
        <w:tc>
          <w:tcPr>
            <w:tcW w:w="3215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2"/>
              </w:rPr>
            </w:pPr>
          </w:p>
          <w:p>
            <w:pPr>
              <w:pStyle w:val="TableParagraph"/>
              <w:ind w:left="340" w:right="328"/>
              <w:jc w:val="center"/>
              <w:rPr>
                <w:sz w:val="24"/>
              </w:rPr>
            </w:pPr>
            <w:r>
              <w:rPr>
                <w:sz w:val="24"/>
              </w:rPr>
              <w:t>Симптоматика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відсутня.</w:t>
            </w:r>
          </w:p>
        </w:tc>
        <w:tc>
          <w:tcPr>
            <w:tcW w:w="2235" w:type="dxa"/>
          </w:tcPr>
          <w:p>
            <w:pPr>
              <w:pStyle w:val="TableParagraph"/>
              <w:spacing w:before="6"/>
              <w:ind w:left="264" w:right="242"/>
              <w:jc w:val="center"/>
              <w:rPr>
                <w:sz w:val="24"/>
              </w:rPr>
            </w:pPr>
            <w:r>
              <w:rPr>
                <w:sz w:val="24"/>
              </w:rPr>
              <w:t>Шукати способи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створення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додаткових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сервісів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</w:tr>
      <w:tr>
        <w:trPr>
          <w:trHeight w:val="1684" w:hRule="atLeast"/>
        </w:trPr>
        <w:tc>
          <w:tcPr>
            <w:tcW w:w="147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15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6"/>
              <w:ind w:left="184" w:right="163"/>
              <w:jc w:val="center"/>
              <w:rPr>
                <w:sz w:val="24"/>
              </w:rPr>
            </w:pPr>
            <w:r>
              <w:rPr>
                <w:sz w:val="24"/>
              </w:rPr>
              <w:t>Місце 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просування: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Необхідність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розвитку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формування іміджу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бренду.</w:t>
            </w:r>
          </w:p>
        </w:tc>
        <w:tc>
          <w:tcPr>
            <w:tcW w:w="3215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96" w:right="73" w:hanging="4"/>
              <w:jc w:val="center"/>
              <w:rPr>
                <w:sz w:val="24"/>
              </w:rPr>
            </w:pPr>
            <w:r>
              <w:rPr>
                <w:sz w:val="24"/>
              </w:rPr>
              <w:t>Недостатня представленість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компанії на заходах галузі,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недостатня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комунікація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соціальні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мережі</w:t>
            </w:r>
          </w:p>
        </w:tc>
        <w:tc>
          <w:tcPr>
            <w:tcW w:w="2235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45"/>
              <w:ind w:left="16" w:firstLine="8"/>
              <w:jc w:val="center"/>
              <w:rPr>
                <w:sz w:val="24"/>
              </w:rPr>
            </w:pPr>
            <w:r>
              <w:rPr>
                <w:sz w:val="24"/>
              </w:rPr>
              <w:t>Посилення іміджу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 за допомогою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присутності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каналах комунікацій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галузевих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заходах</w:t>
            </w:r>
          </w:p>
        </w:tc>
      </w:tr>
    </w:tbl>
    <w:p>
      <w:pPr>
        <w:pStyle w:val="BodyText"/>
        <w:spacing w:line="360" w:lineRule="auto"/>
        <w:ind w:left="336" w:right="347" w:firstLine="710"/>
        <w:jc w:val="both"/>
      </w:pPr>
      <w:r>
        <w:rPr/>
        <w:t>Проведений</w:t>
      </w:r>
      <w:r>
        <w:rPr>
          <w:spacing w:val="-7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маркетигового</w:t>
      </w:r>
      <w:r>
        <w:rPr>
          <w:spacing w:val="-7"/>
        </w:rPr>
        <w:t> </w:t>
      </w:r>
      <w:r>
        <w:rPr/>
        <w:t>середовища</w:t>
      </w:r>
      <w:r>
        <w:rPr>
          <w:spacing w:val="-6"/>
        </w:rPr>
        <w:t> </w:t>
      </w:r>
      <w:r>
        <w:rPr/>
        <w:t>в</w:t>
      </w:r>
      <w:r>
        <w:rPr>
          <w:spacing w:val="-8"/>
        </w:rPr>
        <w:t> </w:t>
      </w:r>
      <w:r>
        <w:rPr/>
        <w:t>попередній</w:t>
      </w:r>
      <w:r>
        <w:rPr>
          <w:spacing w:val="-7"/>
        </w:rPr>
        <w:t> </w:t>
      </w:r>
      <w:r>
        <w:rPr/>
        <w:t>таблиці</w:t>
      </w:r>
      <w:r>
        <w:rPr>
          <w:spacing w:val="-11"/>
        </w:rPr>
        <w:t> </w:t>
      </w:r>
      <w:r>
        <w:rPr/>
        <w:t>показав,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поглиблення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цінної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клієнта</w:t>
      </w:r>
      <w:r>
        <w:rPr>
          <w:spacing w:val="1"/>
        </w:rPr>
        <w:t> </w:t>
      </w:r>
      <w:r>
        <w:rPr/>
        <w:t>пропозиції – ще швидшої та зручнішої доставки та гнучкіших цін, а для цього</w:t>
      </w:r>
      <w:r>
        <w:rPr>
          <w:spacing w:val="1"/>
        </w:rPr>
        <w:t> </w:t>
      </w:r>
      <w:r>
        <w:rPr/>
        <w:t>компанії потрібно бути більш оперативною в логістиці та мати меншу залежність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постачальників,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реалізувати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допомгою</w:t>
      </w:r>
      <w:r>
        <w:rPr>
          <w:spacing w:val="1"/>
        </w:rPr>
        <w:t> </w:t>
      </w:r>
      <w:r>
        <w:rPr/>
        <w:t>власного складу</w:t>
      </w:r>
      <w:r>
        <w:rPr>
          <w:spacing w:val="-3"/>
        </w:rPr>
        <w:t> </w:t>
      </w:r>
      <w:r>
        <w:rPr/>
        <w:t>продукції.</w:t>
      </w:r>
    </w:p>
    <w:p>
      <w:pPr>
        <w:pStyle w:val="BodyText"/>
        <w:spacing w:line="360" w:lineRule="auto"/>
        <w:ind w:left="336" w:right="353" w:firstLine="710"/>
        <w:jc w:val="both"/>
      </w:pPr>
      <w:r>
        <w:rPr/>
        <w:t>За</w:t>
      </w:r>
      <w:r>
        <w:rPr>
          <w:spacing w:val="-8"/>
        </w:rPr>
        <w:t> </w:t>
      </w:r>
      <w:r>
        <w:rPr/>
        <w:t>допомогою</w:t>
      </w:r>
      <w:r>
        <w:rPr>
          <w:spacing w:val="-8"/>
        </w:rPr>
        <w:t> </w:t>
      </w:r>
      <w:r>
        <w:rPr/>
        <w:t>аналізу</w:t>
      </w:r>
      <w:r>
        <w:rPr>
          <w:spacing w:val="-7"/>
        </w:rPr>
        <w:t> </w:t>
      </w:r>
      <w:r>
        <w:rPr/>
        <w:t>відповідності</w:t>
      </w:r>
      <w:r>
        <w:rPr>
          <w:spacing w:val="-8"/>
        </w:rPr>
        <w:t> </w:t>
      </w:r>
      <w:r>
        <w:rPr/>
        <w:t>маркетингової</w:t>
      </w:r>
      <w:r>
        <w:rPr>
          <w:spacing w:val="-13"/>
        </w:rPr>
        <w:t> </w:t>
      </w:r>
      <w:r>
        <w:rPr/>
        <w:t>стратегії</w:t>
      </w:r>
      <w:r>
        <w:rPr>
          <w:spacing w:val="-13"/>
        </w:rPr>
        <w:t> </w:t>
      </w:r>
      <w:r>
        <w:rPr/>
        <w:t>риковій</w:t>
      </w:r>
      <w:r>
        <w:rPr>
          <w:spacing w:val="-7"/>
        </w:rPr>
        <w:t> </w:t>
      </w:r>
      <w:r>
        <w:rPr/>
        <w:t>ситуації</w:t>
      </w:r>
      <w:r>
        <w:rPr>
          <w:spacing w:val="-67"/>
        </w:rPr>
        <w:t> </w:t>
      </w:r>
      <w:r>
        <w:rPr/>
        <w:t>зможемо виявити ті елементи комплексу маркетингу, які необхідно скорегувати</w:t>
      </w:r>
      <w:r>
        <w:rPr>
          <w:spacing w:val="1"/>
        </w:rPr>
        <w:t> </w:t>
      </w:r>
      <w:r>
        <w:rPr/>
        <w:t>відповідно</w:t>
      </w:r>
      <w:r>
        <w:rPr>
          <w:spacing w:val="-1"/>
        </w:rPr>
        <w:t> </w:t>
      </w:r>
      <w:r>
        <w:rPr/>
        <w:t>до ситації</w:t>
      </w:r>
      <w:r>
        <w:rPr>
          <w:spacing w:val="-6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виявлених</w:t>
      </w:r>
      <w:r>
        <w:rPr>
          <w:spacing w:val="-4"/>
        </w:rPr>
        <w:t> </w:t>
      </w:r>
      <w:r>
        <w:rPr/>
        <w:t>можливостей</w:t>
      </w:r>
      <w:r>
        <w:rPr>
          <w:spacing w:val="9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2.26.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62" w:lineRule="auto" w:after="5"/>
        <w:ind w:left="336" w:right="1214" w:firstLine="566"/>
      </w:pPr>
      <w:r>
        <w:rPr/>
        <w:t>Таблиця 2.26 — Попередній аналіз відповідності ринково-продуктової</w:t>
      </w:r>
      <w:r>
        <w:rPr>
          <w:spacing w:val="-67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компанії ринковій</w:t>
      </w:r>
      <w:r>
        <w:rPr>
          <w:spacing w:val="1"/>
        </w:rPr>
        <w:t> </w:t>
      </w:r>
      <w:r>
        <w:rPr/>
        <w:t>ситуації</w:t>
      </w:r>
    </w:p>
    <w:tbl>
      <w:tblPr>
        <w:tblW w:w="0" w:type="auto"/>
        <w:jc w:val="left"/>
        <w:tblInd w:w="5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1"/>
        <w:gridCol w:w="3971"/>
        <w:gridCol w:w="3832"/>
      </w:tblGrid>
      <w:tr>
        <w:trPr>
          <w:trHeight w:val="551" w:hRule="atLeast"/>
        </w:trPr>
        <w:tc>
          <w:tcPr>
            <w:tcW w:w="1691" w:type="dxa"/>
          </w:tcPr>
          <w:p>
            <w:pPr>
              <w:pStyle w:val="TableParagraph"/>
              <w:spacing w:before="126"/>
              <w:ind w:left="410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3971" w:type="dxa"/>
          </w:tcPr>
          <w:p>
            <w:pPr>
              <w:pStyle w:val="TableParagraph"/>
              <w:spacing w:line="266" w:lineRule="exact"/>
              <w:ind w:left="121" w:right="103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полягає</w:t>
            </w:r>
          </w:p>
          <w:p>
            <w:pPr>
              <w:pStyle w:val="TableParagraph"/>
              <w:spacing w:line="265" w:lineRule="exact"/>
              <w:ind w:left="120" w:right="112"/>
              <w:jc w:val="center"/>
              <w:rPr>
                <w:sz w:val="24"/>
              </w:rPr>
            </w:pPr>
            <w:r>
              <w:rPr>
                <w:sz w:val="24"/>
              </w:rPr>
              <w:t>проблема/невідповідність</w:t>
            </w:r>
          </w:p>
        </w:tc>
        <w:tc>
          <w:tcPr>
            <w:tcW w:w="3832" w:type="dxa"/>
          </w:tcPr>
          <w:p>
            <w:pPr>
              <w:pStyle w:val="TableParagraph"/>
              <w:spacing w:before="126"/>
              <w:ind w:left="270"/>
              <w:rPr>
                <w:sz w:val="24"/>
              </w:rPr>
            </w:pPr>
            <w:r>
              <w:rPr>
                <w:sz w:val="24"/>
              </w:rPr>
              <w:t>Якими факторами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зумовлено</w:t>
            </w:r>
          </w:p>
        </w:tc>
      </w:tr>
      <w:tr>
        <w:trPr>
          <w:trHeight w:val="272" w:hRule="atLeast"/>
        </w:trPr>
        <w:tc>
          <w:tcPr>
            <w:tcW w:w="9494" w:type="dxa"/>
            <w:gridSpan w:val="3"/>
          </w:tcPr>
          <w:p>
            <w:pPr>
              <w:pStyle w:val="TableParagraph"/>
              <w:spacing w:line="253" w:lineRule="exact"/>
              <w:ind w:left="3901" w:right="3337"/>
              <w:jc w:val="center"/>
              <w:rPr>
                <w:sz w:val="24"/>
              </w:rPr>
            </w:pPr>
            <w:r>
              <w:rPr>
                <w:sz w:val="24"/>
              </w:rPr>
              <w:t>Ринкова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</w:tr>
      <w:tr>
        <w:trPr>
          <w:trHeight w:val="1103" w:hRule="atLeast"/>
        </w:trPr>
        <w:tc>
          <w:tcPr>
            <w:tcW w:w="1691" w:type="dxa"/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line="237" w:lineRule="auto"/>
              <w:ind w:left="343" w:right="322" w:firstLine="96"/>
              <w:rPr>
                <w:sz w:val="24"/>
              </w:rPr>
            </w:pPr>
            <w:r>
              <w:rPr>
                <w:sz w:val="24"/>
              </w:rPr>
              <w:t>Цільова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аудиторія</w:t>
            </w:r>
          </w:p>
        </w:tc>
        <w:tc>
          <w:tcPr>
            <w:tcW w:w="3971" w:type="dxa"/>
            <w:shd w:val="clear" w:color="auto" w:fill="E7E6E6"/>
          </w:tcPr>
          <w:p>
            <w:pPr>
              <w:pStyle w:val="TableParagraph"/>
              <w:ind w:left="347" w:right="337" w:hanging="3"/>
              <w:jc w:val="center"/>
              <w:rPr>
                <w:sz w:val="24"/>
              </w:rPr>
            </w:pPr>
            <w:r>
              <w:rPr>
                <w:sz w:val="24"/>
              </w:rPr>
              <w:t>Стратегія недиференційованого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 підприємства 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дозволяє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зосередитися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більш</w:t>
            </w:r>
          </w:p>
          <w:p>
            <w:pPr>
              <w:pStyle w:val="TableParagraph"/>
              <w:spacing w:line="261" w:lineRule="exact"/>
              <w:ind w:left="121" w:right="107"/>
              <w:jc w:val="center"/>
              <w:rPr>
                <w:sz w:val="24"/>
              </w:rPr>
            </w:pPr>
            <w:r>
              <w:rPr>
                <w:sz w:val="24"/>
              </w:rPr>
              <w:t>високодохідних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категоріях</w:t>
            </w:r>
          </w:p>
        </w:tc>
        <w:tc>
          <w:tcPr>
            <w:tcW w:w="3832" w:type="dxa"/>
          </w:tcPr>
          <w:p>
            <w:pPr>
              <w:pStyle w:val="TableParagraph"/>
              <w:spacing w:before="8"/>
              <w:rPr>
                <w:sz w:val="23"/>
              </w:rPr>
            </w:pPr>
          </w:p>
          <w:p>
            <w:pPr>
              <w:pStyle w:val="TableParagraph"/>
              <w:spacing w:line="237" w:lineRule="auto"/>
              <w:ind w:left="1576" w:right="240" w:hanging="1321"/>
              <w:rPr>
                <w:sz w:val="24"/>
              </w:rPr>
            </w:pPr>
            <w:r>
              <w:rPr>
                <w:sz w:val="24"/>
              </w:rPr>
              <w:t>Властивості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товару,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сегментація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</w:tr>
      <w:tr>
        <w:trPr>
          <w:trHeight w:val="1382" w:hRule="atLeast"/>
        </w:trPr>
        <w:tc>
          <w:tcPr>
            <w:tcW w:w="1691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spacing w:line="237" w:lineRule="auto"/>
              <w:ind w:left="722" w:right="113" w:hanging="596"/>
              <w:rPr>
                <w:sz w:val="24"/>
              </w:rPr>
            </w:pPr>
            <w:r>
              <w:rPr>
                <w:spacing w:val="-1"/>
                <w:sz w:val="24"/>
              </w:rPr>
              <w:t>Позиціонуван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ня</w:t>
            </w:r>
          </w:p>
        </w:tc>
        <w:tc>
          <w:tcPr>
            <w:tcW w:w="3971" w:type="dxa"/>
          </w:tcPr>
          <w:p>
            <w:pPr>
              <w:pStyle w:val="TableParagraph"/>
              <w:ind w:left="121" w:right="113" w:hanging="1"/>
              <w:jc w:val="center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комбінованого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позиціонування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відповідає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ситуації (споживачі звертают увагу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тільки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товару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ціну,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61" w:lineRule="exact"/>
              <w:ind w:left="115" w:right="112"/>
              <w:jc w:val="center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репутацію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компанії)</w:t>
            </w:r>
          </w:p>
        </w:tc>
        <w:tc>
          <w:tcPr>
            <w:tcW w:w="3832" w:type="dxa"/>
          </w:tcPr>
          <w:p>
            <w:pPr>
              <w:pStyle w:val="TableParagraph"/>
              <w:spacing w:before="131"/>
              <w:ind w:left="428" w:right="413" w:hanging="2"/>
              <w:jc w:val="center"/>
              <w:rPr>
                <w:sz w:val="24"/>
              </w:rPr>
            </w:pPr>
            <w:r>
              <w:rPr>
                <w:sz w:val="24"/>
              </w:rPr>
              <w:t>Конкуренція на ринку 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інтенсвиною і ціновою, тому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необхідна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перевага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репутації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</w:tc>
      </w:tr>
      <w:tr>
        <w:trPr>
          <w:trHeight w:val="829" w:hRule="atLeast"/>
        </w:trPr>
        <w:tc>
          <w:tcPr>
            <w:tcW w:w="1691" w:type="dxa"/>
          </w:tcPr>
          <w:p>
            <w:pPr>
              <w:pStyle w:val="TableParagraph"/>
              <w:spacing w:line="237" w:lineRule="auto" w:before="133"/>
              <w:ind w:left="381" w:right="153" w:hanging="207"/>
              <w:rPr>
                <w:sz w:val="24"/>
              </w:rPr>
            </w:pPr>
            <w:r>
              <w:rPr>
                <w:spacing w:val="-1"/>
                <w:sz w:val="24"/>
              </w:rPr>
              <w:t>Конкурентна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  <w:tc>
          <w:tcPr>
            <w:tcW w:w="3971" w:type="dxa"/>
          </w:tcPr>
          <w:p>
            <w:pPr>
              <w:pStyle w:val="TableParagraph"/>
              <w:spacing w:line="268" w:lineRule="exact"/>
              <w:ind w:left="119" w:right="112"/>
              <w:jc w:val="center"/>
              <w:rPr>
                <w:sz w:val="24"/>
              </w:rPr>
            </w:pPr>
            <w:r>
              <w:rPr>
                <w:sz w:val="24"/>
              </w:rPr>
              <w:t>Стратегії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конкурентної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поведінки</w:t>
            </w:r>
          </w:p>
          <w:p>
            <w:pPr>
              <w:pStyle w:val="TableParagraph"/>
              <w:spacing w:line="274" w:lineRule="exact"/>
              <w:ind w:left="121" w:right="105"/>
              <w:jc w:val="center"/>
              <w:rPr>
                <w:sz w:val="24"/>
              </w:rPr>
            </w:pPr>
            <w:r>
              <w:rPr>
                <w:sz w:val="24"/>
              </w:rPr>
              <w:t>цілком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відповідають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ситуації.</w:t>
            </w:r>
          </w:p>
        </w:tc>
        <w:tc>
          <w:tcPr>
            <w:tcW w:w="3832" w:type="dxa"/>
          </w:tcPr>
          <w:p>
            <w:pPr>
              <w:pStyle w:val="TableParagraph"/>
              <w:spacing w:line="237" w:lineRule="auto" w:before="133"/>
              <w:ind w:left="1605" w:right="438" w:hanging="1148"/>
              <w:rPr>
                <w:sz w:val="24"/>
              </w:rPr>
            </w:pPr>
            <w:r>
              <w:rPr>
                <w:sz w:val="24"/>
              </w:rPr>
              <w:t>Структура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конкуренції,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стан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</w:tr>
    </w:tbl>
    <w:p>
      <w:pPr>
        <w:spacing w:after="0" w:line="237" w:lineRule="auto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 w:after="13"/>
        <w:ind w:left="336" w:right="1061" w:firstLine="566"/>
      </w:pPr>
      <w:r>
        <w:rPr/>
        <w:t>Продовження таблиці 2.26 — Попередній аналіз відповідності ринково-</w:t>
      </w:r>
      <w:r>
        <w:rPr>
          <w:spacing w:val="-67"/>
        </w:rPr>
        <w:t> </w:t>
      </w:r>
      <w:r>
        <w:rPr/>
        <w:t>продуктової</w:t>
      </w:r>
      <w:r>
        <w:rPr>
          <w:spacing w:val="-5"/>
        </w:rPr>
        <w:t> </w:t>
      </w:r>
      <w:r>
        <w:rPr/>
        <w:t>стратегії</w:t>
      </w:r>
      <w:r>
        <w:rPr>
          <w:spacing w:val="-5"/>
        </w:rPr>
        <w:t> </w:t>
      </w:r>
      <w:r>
        <w:rPr/>
        <w:t>компанії</w:t>
      </w:r>
      <w:r>
        <w:rPr>
          <w:spacing w:val="-6"/>
        </w:rPr>
        <w:t> </w:t>
      </w:r>
      <w:r>
        <w:rPr/>
        <w:t>ринковій</w:t>
      </w:r>
      <w:r>
        <w:rPr>
          <w:spacing w:val="6"/>
        </w:rPr>
        <w:t> </w:t>
      </w:r>
      <w:r>
        <w:rPr/>
        <w:t>ситуації</w:t>
      </w:r>
    </w:p>
    <w:tbl>
      <w:tblPr>
        <w:tblW w:w="0" w:type="auto"/>
        <w:jc w:val="left"/>
        <w:tblInd w:w="5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1"/>
        <w:gridCol w:w="3971"/>
        <w:gridCol w:w="3832"/>
      </w:tblGrid>
      <w:tr>
        <w:trPr>
          <w:trHeight w:val="580" w:hRule="atLeast"/>
        </w:trPr>
        <w:tc>
          <w:tcPr>
            <w:tcW w:w="1691" w:type="dxa"/>
          </w:tcPr>
          <w:p>
            <w:pPr>
              <w:pStyle w:val="TableParagraph"/>
              <w:spacing w:before="146"/>
              <w:ind w:left="684"/>
              <w:rPr>
                <w:sz w:val="24"/>
              </w:rPr>
            </w:pPr>
            <w:r>
              <w:rPr>
                <w:sz w:val="24"/>
              </w:rPr>
              <w:t>Елемент</w:t>
            </w:r>
          </w:p>
        </w:tc>
        <w:tc>
          <w:tcPr>
            <w:tcW w:w="3971" w:type="dxa"/>
          </w:tcPr>
          <w:p>
            <w:pPr>
              <w:pStyle w:val="TableParagraph"/>
              <w:spacing w:line="280" w:lineRule="atLeast"/>
              <w:ind w:left="664" w:right="650" w:firstLine="816"/>
              <w:rPr>
                <w:sz w:val="24"/>
              </w:rPr>
            </w:pPr>
            <w:r>
              <w:rPr>
                <w:sz w:val="24"/>
              </w:rPr>
              <w:t>В чому полягає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проблема/невідповідність</w:t>
            </w:r>
          </w:p>
        </w:tc>
        <w:tc>
          <w:tcPr>
            <w:tcW w:w="3832" w:type="dxa"/>
          </w:tcPr>
          <w:p>
            <w:pPr>
              <w:pStyle w:val="TableParagraph"/>
              <w:spacing w:line="280" w:lineRule="atLeast"/>
              <w:ind w:left="1375" w:right="526" w:hanging="255"/>
              <w:rPr>
                <w:sz w:val="24"/>
              </w:rPr>
            </w:pPr>
            <w:r>
              <w:rPr>
                <w:sz w:val="24"/>
              </w:rPr>
              <w:t>Якими факторами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зумовлено</w:t>
            </w:r>
          </w:p>
        </w:tc>
      </w:tr>
      <w:tr>
        <w:trPr>
          <w:trHeight w:val="277" w:hRule="atLeast"/>
        </w:trPr>
        <w:tc>
          <w:tcPr>
            <w:tcW w:w="9494" w:type="dxa"/>
            <w:gridSpan w:val="3"/>
          </w:tcPr>
          <w:p>
            <w:pPr>
              <w:pStyle w:val="TableParagraph"/>
              <w:spacing w:line="258" w:lineRule="exact"/>
              <w:ind w:left="3905" w:right="3337"/>
              <w:jc w:val="center"/>
              <w:rPr>
                <w:sz w:val="24"/>
              </w:rPr>
            </w:pPr>
            <w:r>
              <w:rPr>
                <w:sz w:val="24"/>
              </w:rPr>
              <w:t>Продуктова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стратегія</w:t>
            </w:r>
          </w:p>
        </w:tc>
      </w:tr>
      <w:tr>
        <w:trPr>
          <w:trHeight w:val="1103" w:hRule="atLeast"/>
        </w:trPr>
        <w:tc>
          <w:tcPr>
            <w:tcW w:w="1691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381" w:right="359" w:firstLine="38"/>
              <w:rPr>
                <w:sz w:val="24"/>
              </w:rPr>
            </w:pPr>
            <w:r>
              <w:rPr>
                <w:sz w:val="24"/>
              </w:rPr>
              <w:t>Товарна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3971" w:type="dxa"/>
            <w:shd w:val="clear" w:color="auto" w:fill="E7E6E6"/>
          </w:tcPr>
          <w:p>
            <w:pPr>
              <w:pStyle w:val="TableParagraph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Ринок заповений подібними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послугами,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тому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інновацій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диверсифікації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 відповідає</w:t>
            </w:r>
          </w:p>
          <w:p>
            <w:pPr>
              <w:pStyle w:val="TableParagraph"/>
              <w:spacing w:line="264" w:lineRule="exact"/>
              <w:ind w:left="121" w:right="108"/>
              <w:jc w:val="center"/>
              <w:rPr>
                <w:sz w:val="24"/>
              </w:rPr>
            </w:pPr>
            <w:r>
              <w:rPr>
                <w:sz w:val="24"/>
              </w:rPr>
              <w:t>нинішньому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стану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3832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197" w:right="714" w:hanging="462"/>
              <w:rPr>
                <w:sz w:val="24"/>
              </w:rPr>
            </w:pPr>
            <w:r>
              <w:rPr>
                <w:sz w:val="24"/>
              </w:rPr>
              <w:t>Впізнаваність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недостатньою</w:t>
            </w:r>
          </w:p>
        </w:tc>
      </w:tr>
      <w:tr>
        <w:trPr>
          <w:trHeight w:val="829" w:hRule="atLeast"/>
        </w:trPr>
        <w:tc>
          <w:tcPr>
            <w:tcW w:w="1691" w:type="dxa"/>
          </w:tcPr>
          <w:p>
            <w:pPr>
              <w:pStyle w:val="TableParagraph"/>
              <w:spacing w:line="237" w:lineRule="auto" w:before="133"/>
              <w:ind w:left="381" w:right="359" w:firstLine="105"/>
              <w:rPr>
                <w:sz w:val="24"/>
              </w:rPr>
            </w:pPr>
            <w:r>
              <w:rPr>
                <w:sz w:val="24"/>
              </w:rPr>
              <w:t>Цінова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3971" w:type="dxa"/>
          </w:tcPr>
          <w:p>
            <w:pPr>
              <w:pStyle w:val="TableParagraph"/>
              <w:spacing w:line="237" w:lineRule="auto" w:before="133"/>
              <w:ind w:left="342" w:right="333" w:firstLine="336"/>
              <w:rPr>
                <w:sz w:val="24"/>
              </w:rPr>
            </w:pPr>
            <w:r>
              <w:rPr>
                <w:sz w:val="24"/>
              </w:rPr>
              <w:t>Цінові стратегії повністю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відповідають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ситуації.</w:t>
            </w:r>
          </w:p>
        </w:tc>
        <w:tc>
          <w:tcPr>
            <w:tcW w:w="3832" w:type="dxa"/>
          </w:tcPr>
          <w:p>
            <w:pPr>
              <w:pStyle w:val="TableParagraph"/>
              <w:spacing w:line="268" w:lineRule="exact"/>
              <w:ind w:left="277" w:right="265"/>
              <w:jc w:val="center"/>
              <w:rPr>
                <w:sz w:val="24"/>
              </w:rPr>
            </w:pPr>
            <w:r>
              <w:rPr>
                <w:sz w:val="24"/>
              </w:rPr>
              <w:t>Сегментація,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структура</w:t>
            </w:r>
          </w:p>
          <w:p>
            <w:pPr>
              <w:pStyle w:val="TableParagraph"/>
              <w:spacing w:line="274" w:lineRule="exact"/>
              <w:ind w:left="280" w:right="265"/>
              <w:jc w:val="center"/>
              <w:rPr>
                <w:sz w:val="24"/>
              </w:rPr>
            </w:pPr>
            <w:r>
              <w:rPr>
                <w:sz w:val="24"/>
              </w:rPr>
              <w:t>конкуренції,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макроекономічні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показники.</w:t>
            </w:r>
          </w:p>
        </w:tc>
      </w:tr>
      <w:tr>
        <w:trPr>
          <w:trHeight w:val="1377" w:hRule="atLeast"/>
        </w:trPr>
        <w:tc>
          <w:tcPr>
            <w:tcW w:w="1691" w:type="dxa"/>
          </w:tcPr>
          <w:p>
            <w:pPr>
              <w:pStyle w:val="TableParagraph"/>
              <w:spacing w:before="1"/>
              <w:rPr>
                <w:sz w:val="35"/>
              </w:rPr>
            </w:pPr>
          </w:p>
          <w:p>
            <w:pPr>
              <w:pStyle w:val="TableParagraph"/>
              <w:spacing w:before="1"/>
              <w:ind w:left="381" w:right="359" w:firstLine="57"/>
              <w:rPr>
                <w:sz w:val="24"/>
              </w:rPr>
            </w:pPr>
            <w:r>
              <w:rPr>
                <w:sz w:val="24"/>
              </w:rPr>
              <w:t>Збутова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стратегія</w:t>
            </w:r>
          </w:p>
        </w:tc>
        <w:tc>
          <w:tcPr>
            <w:tcW w:w="3971" w:type="dxa"/>
            <w:shd w:val="clear" w:color="auto" w:fill="E7E6E6"/>
          </w:tcPr>
          <w:p>
            <w:pPr>
              <w:pStyle w:val="TableParagraph"/>
              <w:ind w:left="188" w:right="163" w:hanging="5"/>
              <w:jc w:val="center"/>
              <w:rPr>
                <w:sz w:val="24"/>
              </w:rPr>
            </w:pPr>
            <w:r>
              <w:rPr>
                <w:sz w:val="24"/>
              </w:rPr>
              <w:t>Збутова стратегія не відповідає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ринковій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ситуації,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підвищений попит з'являється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зберігання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товару</w:t>
            </w:r>
          </w:p>
          <w:p>
            <w:pPr>
              <w:pStyle w:val="TableParagraph"/>
              <w:spacing w:line="261" w:lineRule="exact"/>
              <w:ind w:left="121" w:right="112"/>
              <w:jc w:val="center"/>
              <w:rPr>
                <w:sz w:val="24"/>
              </w:rPr>
            </w:pPr>
            <w:r>
              <w:rPr>
                <w:sz w:val="24"/>
              </w:rPr>
              <w:t>на власному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складі</w:t>
            </w:r>
          </w:p>
        </w:tc>
        <w:tc>
          <w:tcPr>
            <w:tcW w:w="3832" w:type="dxa"/>
          </w:tcPr>
          <w:p>
            <w:pPr>
              <w:pStyle w:val="TableParagraph"/>
              <w:spacing w:before="1"/>
              <w:rPr>
                <w:sz w:val="35"/>
              </w:rPr>
            </w:pPr>
          </w:p>
          <w:p>
            <w:pPr>
              <w:pStyle w:val="TableParagraph"/>
              <w:spacing w:before="1"/>
              <w:ind w:left="976" w:right="295" w:hanging="663"/>
              <w:rPr>
                <w:sz w:val="24"/>
              </w:rPr>
            </w:pPr>
            <w:r>
              <w:rPr>
                <w:sz w:val="24"/>
              </w:rPr>
              <w:t>Фактор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нетстабільності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ціни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сезонності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попиту</w:t>
            </w:r>
          </w:p>
        </w:tc>
      </w:tr>
      <w:tr>
        <w:trPr>
          <w:trHeight w:val="1382" w:hRule="atLeast"/>
        </w:trPr>
        <w:tc>
          <w:tcPr>
            <w:tcW w:w="1691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spacing w:line="237" w:lineRule="auto"/>
              <w:ind w:left="252" w:right="231" w:firstLine="105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просування</w:t>
            </w:r>
          </w:p>
        </w:tc>
        <w:tc>
          <w:tcPr>
            <w:tcW w:w="3971" w:type="dxa"/>
            <w:shd w:val="clear" w:color="auto" w:fill="E7E6E6"/>
          </w:tcPr>
          <w:p>
            <w:pPr>
              <w:pStyle w:val="TableParagraph"/>
              <w:ind w:left="193" w:right="179" w:hanging="6"/>
              <w:jc w:val="center"/>
              <w:rPr>
                <w:sz w:val="24"/>
              </w:rPr>
            </w:pPr>
            <w:r>
              <w:rPr>
                <w:sz w:val="24"/>
              </w:rPr>
              <w:t>Стратегія втягування (pull strategy)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 відповідає ринковій ситуації,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оскільки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недостатню</w:t>
            </w:r>
          </w:p>
          <w:p>
            <w:pPr>
              <w:pStyle w:val="TableParagraph"/>
              <w:spacing w:line="274" w:lineRule="exact"/>
              <w:ind w:left="121" w:right="107"/>
              <w:jc w:val="center"/>
              <w:rPr>
                <w:sz w:val="24"/>
              </w:rPr>
            </w:pPr>
            <w:r>
              <w:rPr>
                <w:sz w:val="24"/>
              </w:rPr>
              <w:t>ефективність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цілей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компанії.</w:t>
            </w:r>
          </w:p>
        </w:tc>
        <w:tc>
          <w:tcPr>
            <w:tcW w:w="383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84" w:right="265"/>
              <w:jc w:val="center"/>
              <w:rPr>
                <w:sz w:val="24"/>
              </w:rPr>
            </w:pPr>
            <w:r>
              <w:rPr>
                <w:sz w:val="24"/>
              </w:rPr>
              <w:t>Особливості попиту, споживчої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поведінки, властивості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структура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конкуренції.</w:t>
            </w:r>
          </w:p>
        </w:tc>
      </w:tr>
    </w:tbl>
    <w:p>
      <w:pPr>
        <w:pStyle w:val="BodyText"/>
        <w:spacing w:before="1"/>
        <w:rPr>
          <w:sz w:val="41"/>
        </w:rPr>
      </w:pPr>
    </w:p>
    <w:p>
      <w:pPr>
        <w:pStyle w:val="BodyText"/>
        <w:spacing w:line="362" w:lineRule="auto"/>
        <w:ind w:left="336" w:right="347" w:firstLine="710"/>
        <w:jc w:val="both"/>
      </w:pPr>
      <w:r>
        <w:rPr/>
        <w:t>Було виявлено невідповідності у 4 стратегіях підприємства, ці стратегії в</w:t>
      </w:r>
      <w:r>
        <w:rPr>
          <w:spacing w:val="1"/>
        </w:rPr>
        <w:t> </w:t>
      </w:r>
      <w:r>
        <w:rPr/>
        <w:t>таблиці виділені сірим кольором. Перейдемо до оцінки ймовірності виявлених</w:t>
      </w:r>
      <w:r>
        <w:rPr>
          <w:spacing w:val="1"/>
        </w:rPr>
        <w:t> </w:t>
      </w:r>
      <w:r>
        <w:rPr/>
        <w:t>можливостей</w:t>
      </w:r>
      <w:r>
        <w:rPr>
          <w:spacing w:val="-1"/>
        </w:rPr>
        <w:t> </w:t>
      </w:r>
      <w:r>
        <w:rPr/>
        <w:t>та загроз.</w:t>
      </w:r>
      <w:r>
        <w:rPr>
          <w:spacing w:val="3"/>
        </w:rPr>
        <w:t> </w:t>
      </w:r>
      <w:r>
        <w:rPr/>
        <w:t>Усі</w:t>
      </w:r>
      <w:r>
        <w:rPr>
          <w:spacing w:val="-5"/>
        </w:rPr>
        <w:t> </w:t>
      </w:r>
      <w:r>
        <w:rPr/>
        <w:t>можливосі</w:t>
      </w:r>
      <w:r>
        <w:rPr>
          <w:spacing w:val="-6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загрози наведені</w:t>
      </w:r>
      <w:r>
        <w:rPr>
          <w:spacing w:val="-5"/>
        </w:rPr>
        <w:t> </w:t>
      </w:r>
      <w:r>
        <w:rPr/>
        <w:t>нижче в</w:t>
      </w:r>
      <w:r>
        <w:rPr>
          <w:spacing w:val="-1"/>
        </w:rPr>
        <w:t> </w:t>
      </w:r>
      <w:r>
        <w:rPr/>
        <w:t>таблиці</w:t>
      </w:r>
      <w:r>
        <w:rPr>
          <w:spacing w:val="-6"/>
        </w:rPr>
        <w:t> </w:t>
      </w:r>
      <w:r>
        <w:rPr/>
        <w:t>2.27.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ind w:left="903"/>
      </w:pPr>
      <w:r>
        <w:rPr/>
        <w:t>Таблиця</w:t>
      </w:r>
      <w:r>
        <w:rPr>
          <w:spacing w:val="-2"/>
        </w:rPr>
        <w:t> </w:t>
      </w:r>
      <w:r>
        <w:rPr/>
        <w:t>2.27</w:t>
      </w:r>
      <w:r>
        <w:rPr>
          <w:spacing w:val="-2"/>
        </w:rPr>
        <w:t> </w:t>
      </w:r>
      <w:r>
        <w:rPr>
          <w:b/>
        </w:rPr>
        <w:t>—</w:t>
      </w:r>
      <w:r>
        <w:rPr>
          <w:b/>
          <w:spacing w:val="-2"/>
        </w:rPr>
        <w:t> </w:t>
      </w:r>
      <w:r>
        <w:rPr/>
        <w:t>Ймовірність</w:t>
      </w:r>
      <w:r>
        <w:rPr>
          <w:spacing w:val="-5"/>
        </w:rPr>
        <w:t> </w:t>
      </w:r>
      <w:r>
        <w:rPr/>
        <w:t>втілення</w:t>
      </w:r>
      <w:r>
        <w:rPr>
          <w:spacing w:val="-2"/>
        </w:rPr>
        <w:t> </w:t>
      </w:r>
      <w:r>
        <w:rPr/>
        <w:t>основних</w:t>
      </w:r>
      <w:r>
        <w:rPr>
          <w:spacing w:val="-7"/>
        </w:rPr>
        <w:t> </w:t>
      </w:r>
      <w:r>
        <w:rPr/>
        <w:t>можливостей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загроз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3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5608"/>
        <w:gridCol w:w="1599"/>
        <w:gridCol w:w="2137"/>
      </w:tblGrid>
      <w:tr>
        <w:trPr>
          <w:trHeight w:val="552" w:hRule="atLeast"/>
        </w:trPr>
        <w:tc>
          <w:tcPr>
            <w:tcW w:w="562" w:type="dxa"/>
          </w:tcPr>
          <w:p>
            <w:pPr>
              <w:pStyle w:val="TableParagraph"/>
              <w:spacing w:before="126"/>
              <w:ind w:left="97" w:right="85"/>
              <w:jc w:val="center"/>
              <w:rPr>
                <w:sz w:val="24"/>
              </w:rPr>
            </w:pPr>
            <w:r>
              <w:rPr>
                <w:sz w:val="24"/>
              </w:rPr>
              <w:t>п/п</w:t>
            </w:r>
          </w:p>
        </w:tc>
        <w:tc>
          <w:tcPr>
            <w:tcW w:w="5608" w:type="dxa"/>
          </w:tcPr>
          <w:p>
            <w:pPr>
              <w:pStyle w:val="TableParagraph"/>
              <w:spacing w:before="126"/>
              <w:ind w:left="1169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зовнішнього середовища</w:t>
            </w:r>
          </w:p>
        </w:tc>
        <w:tc>
          <w:tcPr>
            <w:tcW w:w="1599" w:type="dxa"/>
          </w:tcPr>
          <w:p>
            <w:pPr>
              <w:pStyle w:val="TableParagraph"/>
              <w:spacing w:line="267" w:lineRule="exact"/>
              <w:ind w:left="300"/>
              <w:rPr>
                <w:sz w:val="24"/>
              </w:rPr>
            </w:pPr>
            <w:r>
              <w:rPr>
                <w:sz w:val="24"/>
              </w:rPr>
              <w:t>Вплив,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</w:t>
            </w:r>
          </w:p>
          <w:p>
            <w:pPr>
              <w:pStyle w:val="TableParagraph"/>
              <w:spacing w:line="265" w:lineRule="exact"/>
              <w:ind w:left="400"/>
              <w:rPr>
                <w:sz w:val="24"/>
              </w:rPr>
            </w:pPr>
            <w:r>
              <w:rPr>
                <w:sz w:val="24"/>
              </w:rPr>
              <w:t>(В/С/Н)</w:t>
            </w:r>
          </w:p>
        </w:tc>
        <w:tc>
          <w:tcPr>
            <w:tcW w:w="2137" w:type="dxa"/>
          </w:tcPr>
          <w:p>
            <w:pPr>
              <w:pStyle w:val="TableParagraph"/>
              <w:spacing w:line="267" w:lineRule="exact"/>
              <w:ind w:left="156" w:right="144"/>
              <w:jc w:val="center"/>
              <w:rPr>
                <w:sz w:val="24"/>
              </w:rPr>
            </w:pPr>
            <w:r>
              <w:rPr>
                <w:sz w:val="24"/>
              </w:rPr>
              <w:t>Ймовірність</w:t>
            </w:r>
          </w:p>
          <w:p>
            <w:pPr>
              <w:pStyle w:val="TableParagraph"/>
              <w:spacing w:line="265" w:lineRule="exact"/>
              <w:ind w:left="162" w:right="144"/>
              <w:jc w:val="center"/>
              <w:rPr>
                <w:sz w:val="24"/>
              </w:rPr>
            </w:pPr>
            <w:r>
              <w:rPr>
                <w:sz w:val="24"/>
              </w:rPr>
              <w:t>реалізації,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(0-1)</w:t>
            </w:r>
          </w:p>
        </w:tc>
      </w:tr>
      <w:tr>
        <w:trPr>
          <w:trHeight w:val="273" w:hRule="atLeast"/>
        </w:trPr>
        <w:tc>
          <w:tcPr>
            <w:tcW w:w="9906" w:type="dxa"/>
            <w:gridSpan w:val="4"/>
          </w:tcPr>
          <w:p>
            <w:pPr>
              <w:pStyle w:val="TableParagraph"/>
              <w:spacing w:line="253" w:lineRule="exact"/>
              <w:ind w:left="4304" w:right="4287"/>
              <w:jc w:val="center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</w:tc>
      </w:tr>
      <w:tr>
        <w:trPr>
          <w:trHeight w:val="277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08" w:type="dxa"/>
          </w:tcPr>
          <w:p>
            <w:pPr>
              <w:pStyle w:val="TableParagraph"/>
              <w:spacing w:line="258" w:lineRule="exact"/>
              <w:ind w:left="122"/>
              <w:rPr>
                <w:sz w:val="24"/>
              </w:rPr>
            </w:pPr>
            <w:r>
              <w:rPr>
                <w:sz w:val="24"/>
              </w:rPr>
              <w:t>Інтенсифікація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конкурентів-трейдерів</w:t>
            </w:r>
          </w:p>
        </w:tc>
        <w:tc>
          <w:tcPr>
            <w:tcW w:w="1599" w:type="dxa"/>
          </w:tcPr>
          <w:p>
            <w:pPr>
              <w:pStyle w:val="TableParagraph"/>
              <w:spacing w:line="25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7" w:type="dxa"/>
          </w:tcPr>
          <w:p>
            <w:pPr>
              <w:pStyle w:val="TableParagraph"/>
              <w:spacing w:line="258" w:lineRule="exact"/>
              <w:ind w:left="919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608" w:type="dxa"/>
          </w:tcPr>
          <w:p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Перетікання попиту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мінеральні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добрива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1" w:lineRule="exact" w:before="2"/>
              <w:ind w:left="122"/>
              <w:rPr>
                <w:sz w:val="24"/>
              </w:rPr>
            </w:pPr>
            <w:r>
              <w:rPr>
                <w:sz w:val="24"/>
              </w:rPr>
              <w:t>органічно-хімічні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  <w:tc>
          <w:tcPr>
            <w:tcW w:w="1599" w:type="dxa"/>
          </w:tcPr>
          <w:p>
            <w:pPr>
              <w:pStyle w:val="TableParagraph"/>
              <w:spacing w:before="13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7" w:type="dxa"/>
          </w:tcPr>
          <w:p>
            <w:pPr>
              <w:pStyle w:val="TableParagraph"/>
              <w:spacing w:before="131"/>
              <w:ind w:left="919"/>
              <w:rPr>
                <w:sz w:val="24"/>
              </w:rPr>
            </w:pPr>
            <w:r>
              <w:rPr>
                <w:sz w:val="24"/>
              </w:rPr>
              <w:t>0,4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608" w:type="dxa"/>
          </w:tcPr>
          <w:p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Перетікання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дешеву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продукцію</w:t>
            </w:r>
          </w:p>
          <w:p>
            <w:pPr>
              <w:pStyle w:val="TableParagraph"/>
              <w:spacing w:line="261" w:lineRule="exact" w:before="2"/>
              <w:ind w:left="122"/>
              <w:rPr>
                <w:sz w:val="24"/>
              </w:rPr>
            </w:pPr>
            <w:r>
              <w:rPr>
                <w:sz w:val="24"/>
              </w:rPr>
              <w:t>нижчої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якості.</w:t>
            </w:r>
          </w:p>
        </w:tc>
        <w:tc>
          <w:tcPr>
            <w:tcW w:w="1599" w:type="dxa"/>
          </w:tcPr>
          <w:p>
            <w:pPr>
              <w:pStyle w:val="TableParagraph"/>
              <w:spacing w:before="13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7" w:type="dxa"/>
          </w:tcPr>
          <w:p>
            <w:pPr>
              <w:pStyle w:val="TableParagraph"/>
              <w:spacing w:before="131"/>
              <w:ind w:left="919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</w:tr>
      <w:tr>
        <w:trPr>
          <w:trHeight w:val="277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608" w:type="dxa"/>
          </w:tcPr>
          <w:p>
            <w:pPr>
              <w:pStyle w:val="TableParagraph"/>
              <w:spacing w:line="258" w:lineRule="exact"/>
              <w:ind w:left="122"/>
              <w:rPr>
                <w:sz w:val="24"/>
              </w:rPr>
            </w:pPr>
            <w:r>
              <w:rPr>
                <w:sz w:val="24"/>
              </w:rPr>
              <w:t>Інтенсифікація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товарно-видової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конкуренції.</w:t>
            </w:r>
          </w:p>
        </w:tc>
        <w:tc>
          <w:tcPr>
            <w:tcW w:w="1599" w:type="dxa"/>
          </w:tcPr>
          <w:p>
            <w:pPr>
              <w:pStyle w:val="TableParagraph"/>
              <w:spacing w:line="25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7" w:type="dxa"/>
          </w:tcPr>
          <w:p>
            <w:pPr>
              <w:pStyle w:val="TableParagraph"/>
              <w:spacing w:line="258" w:lineRule="exact"/>
              <w:ind w:left="919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</w:tr>
      <w:tr>
        <w:trPr>
          <w:trHeight w:val="273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608" w:type="dxa"/>
          </w:tcPr>
          <w:p>
            <w:pPr>
              <w:pStyle w:val="TableParagraph"/>
              <w:spacing w:line="253" w:lineRule="exact"/>
              <w:ind w:left="122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собівартості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продукції.</w:t>
            </w:r>
          </w:p>
        </w:tc>
        <w:tc>
          <w:tcPr>
            <w:tcW w:w="1599" w:type="dxa"/>
          </w:tcPr>
          <w:p>
            <w:pPr>
              <w:pStyle w:val="TableParagraph"/>
              <w:spacing w:line="253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7" w:type="dxa"/>
          </w:tcPr>
          <w:p>
            <w:pPr>
              <w:pStyle w:val="TableParagraph"/>
              <w:spacing w:line="253" w:lineRule="exact"/>
              <w:ind w:left="919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556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608" w:type="dxa"/>
          </w:tcPr>
          <w:p>
            <w:pPr>
              <w:pStyle w:val="TableParagraph"/>
              <w:spacing w:line="274" w:lineRule="exact"/>
              <w:ind w:left="122" w:right="470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укрупнення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основних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учасників.</w:t>
            </w:r>
          </w:p>
        </w:tc>
        <w:tc>
          <w:tcPr>
            <w:tcW w:w="1599" w:type="dxa"/>
          </w:tcPr>
          <w:p>
            <w:pPr>
              <w:pStyle w:val="TableParagraph"/>
              <w:spacing w:before="13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7" w:type="dxa"/>
          </w:tcPr>
          <w:p>
            <w:pPr>
              <w:pStyle w:val="TableParagraph"/>
              <w:spacing w:before="131"/>
              <w:ind w:left="919"/>
              <w:rPr>
                <w:sz w:val="24"/>
              </w:rPr>
            </w:pPr>
            <w:r>
              <w:rPr>
                <w:sz w:val="24"/>
              </w:rPr>
              <w:t>0,8</w:t>
            </w:r>
          </w:p>
        </w:tc>
      </w:tr>
      <w:tr>
        <w:trPr>
          <w:trHeight w:val="552" w:hRule="atLeast"/>
        </w:trPr>
        <w:tc>
          <w:tcPr>
            <w:tcW w:w="562" w:type="dxa"/>
          </w:tcPr>
          <w:p>
            <w:pPr>
              <w:pStyle w:val="TableParagraph"/>
              <w:spacing w:before="126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608" w:type="dxa"/>
          </w:tcPr>
          <w:p>
            <w:pPr>
              <w:pStyle w:val="TableParagraph"/>
              <w:spacing w:line="267" w:lineRule="exact"/>
              <w:ind w:left="122"/>
              <w:rPr>
                <w:sz w:val="24"/>
              </w:rPr>
            </w:pPr>
            <w:r>
              <w:rPr>
                <w:sz w:val="24"/>
              </w:rPr>
              <w:t>Скорочення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пропозиції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постачальників.</w:t>
            </w:r>
          </w:p>
          <w:p>
            <w:pPr>
              <w:pStyle w:val="TableParagraph"/>
              <w:spacing w:line="265" w:lineRule="exact"/>
              <w:ind w:left="122"/>
              <w:rPr>
                <w:sz w:val="24"/>
              </w:rPr>
            </w:pPr>
            <w:r>
              <w:rPr>
                <w:sz w:val="24"/>
              </w:rPr>
              <w:t>Підвищення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імпортовану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сировину.</w:t>
            </w:r>
          </w:p>
        </w:tc>
        <w:tc>
          <w:tcPr>
            <w:tcW w:w="1599" w:type="dxa"/>
          </w:tcPr>
          <w:p>
            <w:pPr>
              <w:pStyle w:val="TableParagraph"/>
              <w:spacing w:before="126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7" w:type="dxa"/>
          </w:tcPr>
          <w:p>
            <w:pPr>
              <w:pStyle w:val="TableParagraph"/>
              <w:spacing w:before="126"/>
              <w:ind w:left="919"/>
              <w:rPr>
                <w:sz w:val="24"/>
              </w:rPr>
            </w:pPr>
            <w:r>
              <w:rPr>
                <w:sz w:val="24"/>
              </w:rPr>
              <w:t>0,7</w:t>
            </w:r>
          </w:p>
        </w:tc>
      </w:tr>
      <w:tr>
        <w:trPr>
          <w:trHeight w:val="272" w:hRule="atLeast"/>
        </w:trPr>
        <w:tc>
          <w:tcPr>
            <w:tcW w:w="9906" w:type="dxa"/>
            <w:gridSpan w:val="4"/>
          </w:tcPr>
          <w:p>
            <w:pPr>
              <w:pStyle w:val="TableParagraph"/>
              <w:spacing w:line="253" w:lineRule="exact"/>
              <w:ind w:left="4304" w:right="4287"/>
              <w:jc w:val="center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608" w:type="dxa"/>
          </w:tcPr>
          <w:p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Ріст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прибутку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більших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об’ємів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купівлі</w:t>
            </w:r>
          </w:p>
          <w:p>
            <w:pPr>
              <w:pStyle w:val="TableParagraph"/>
              <w:spacing w:line="261" w:lineRule="exact" w:before="2"/>
              <w:ind w:left="122"/>
              <w:rPr>
                <w:sz w:val="24"/>
              </w:rPr>
            </w:pPr>
            <w:r>
              <w:rPr>
                <w:sz w:val="24"/>
              </w:rPr>
              <w:t>товарів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підприємства.</w:t>
            </w:r>
          </w:p>
        </w:tc>
        <w:tc>
          <w:tcPr>
            <w:tcW w:w="1599" w:type="dxa"/>
          </w:tcPr>
          <w:p>
            <w:pPr>
              <w:pStyle w:val="TableParagraph"/>
              <w:spacing w:before="13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7" w:type="dxa"/>
          </w:tcPr>
          <w:p>
            <w:pPr>
              <w:pStyle w:val="TableParagraph"/>
              <w:spacing w:before="131"/>
              <w:ind w:left="919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 w:after="13"/>
        <w:ind w:left="336" w:firstLine="566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2.27</w:t>
      </w:r>
      <w:r>
        <w:rPr>
          <w:spacing w:val="-3"/>
        </w:rPr>
        <w:t> </w:t>
      </w:r>
      <w:r>
        <w:rPr>
          <w:b/>
        </w:rPr>
        <w:t>— </w:t>
      </w:r>
      <w:r>
        <w:rPr/>
        <w:t>Ймовірність</w:t>
      </w:r>
      <w:r>
        <w:rPr>
          <w:spacing w:val="-6"/>
        </w:rPr>
        <w:t> </w:t>
      </w:r>
      <w:r>
        <w:rPr/>
        <w:t>втілення</w:t>
      </w:r>
      <w:r>
        <w:rPr>
          <w:spacing w:val="-3"/>
        </w:rPr>
        <w:t> </w:t>
      </w:r>
      <w:r>
        <w:rPr/>
        <w:t>основних</w:t>
      </w:r>
      <w:r>
        <w:rPr>
          <w:spacing w:val="-8"/>
        </w:rPr>
        <w:t> </w:t>
      </w:r>
      <w:r>
        <w:rPr/>
        <w:t>можливостей</w:t>
      </w:r>
      <w:r>
        <w:rPr>
          <w:spacing w:val="-4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загроз</w:t>
      </w:r>
    </w:p>
    <w:tbl>
      <w:tblPr>
        <w:tblW w:w="0" w:type="auto"/>
        <w:jc w:val="left"/>
        <w:tblInd w:w="35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2"/>
        <w:gridCol w:w="5915"/>
        <w:gridCol w:w="1291"/>
        <w:gridCol w:w="2136"/>
      </w:tblGrid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7" w:right="85"/>
              <w:jc w:val="center"/>
              <w:rPr>
                <w:sz w:val="24"/>
              </w:rPr>
            </w:pPr>
            <w:r>
              <w:rPr>
                <w:sz w:val="24"/>
              </w:rPr>
              <w:t>п/п</w:t>
            </w:r>
          </w:p>
        </w:tc>
        <w:tc>
          <w:tcPr>
            <w:tcW w:w="5915" w:type="dxa"/>
          </w:tcPr>
          <w:p>
            <w:pPr>
              <w:pStyle w:val="TableParagraph"/>
              <w:spacing w:before="131"/>
              <w:ind w:left="122"/>
              <w:rPr>
                <w:sz w:val="24"/>
              </w:rPr>
            </w:pPr>
            <w:r>
              <w:rPr>
                <w:sz w:val="24"/>
              </w:rPr>
              <w:t>Вплив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зовнішнього середовища</w:t>
            </w:r>
          </w:p>
        </w:tc>
        <w:tc>
          <w:tcPr>
            <w:tcW w:w="1291" w:type="dxa"/>
          </w:tcPr>
          <w:p>
            <w:pPr>
              <w:pStyle w:val="TableParagraph"/>
              <w:spacing w:line="267" w:lineRule="exact"/>
              <w:ind w:left="151"/>
              <w:rPr>
                <w:sz w:val="24"/>
              </w:rPr>
            </w:pPr>
            <w:r>
              <w:rPr>
                <w:sz w:val="24"/>
              </w:rPr>
              <w:t>Вплив,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</w:t>
            </w:r>
          </w:p>
          <w:p>
            <w:pPr>
              <w:pStyle w:val="TableParagraph"/>
              <w:spacing w:line="265" w:lineRule="exact"/>
              <w:ind w:left="252"/>
              <w:rPr>
                <w:sz w:val="24"/>
              </w:rPr>
            </w:pPr>
            <w:r>
              <w:rPr>
                <w:sz w:val="24"/>
              </w:rPr>
              <w:t>(В/С/Н)</w:t>
            </w:r>
          </w:p>
        </w:tc>
        <w:tc>
          <w:tcPr>
            <w:tcW w:w="2136" w:type="dxa"/>
          </w:tcPr>
          <w:p>
            <w:pPr>
              <w:pStyle w:val="TableParagraph"/>
              <w:spacing w:line="267" w:lineRule="exact"/>
              <w:ind w:left="157" w:right="142"/>
              <w:jc w:val="center"/>
              <w:rPr>
                <w:sz w:val="24"/>
              </w:rPr>
            </w:pPr>
            <w:r>
              <w:rPr>
                <w:sz w:val="24"/>
              </w:rPr>
              <w:t>Ймовірність</w:t>
            </w:r>
          </w:p>
          <w:p>
            <w:pPr>
              <w:pStyle w:val="TableParagraph"/>
              <w:spacing w:line="265" w:lineRule="exact"/>
              <w:ind w:left="163" w:right="142"/>
              <w:jc w:val="center"/>
              <w:rPr>
                <w:sz w:val="24"/>
              </w:rPr>
            </w:pPr>
            <w:r>
              <w:rPr>
                <w:sz w:val="24"/>
              </w:rPr>
              <w:t>реалізації,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(0-1)</w:t>
            </w:r>
          </w:p>
        </w:tc>
      </w:tr>
      <w:tr>
        <w:trPr>
          <w:trHeight w:val="277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915" w:type="dxa"/>
          </w:tcPr>
          <w:p>
            <w:pPr>
              <w:pStyle w:val="TableParagraph"/>
              <w:spacing w:line="258" w:lineRule="exact"/>
              <w:ind w:left="122"/>
              <w:rPr>
                <w:sz w:val="24"/>
              </w:rPr>
            </w:pPr>
            <w:r>
              <w:rPr>
                <w:sz w:val="24"/>
              </w:rPr>
              <w:t>Вихід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сегмент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</w:tc>
        <w:tc>
          <w:tcPr>
            <w:tcW w:w="1291" w:type="dxa"/>
          </w:tcPr>
          <w:p>
            <w:pPr>
              <w:pStyle w:val="TableParagraph"/>
              <w:spacing w:line="258" w:lineRule="exact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6" w:type="dxa"/>
          </w:tcPr>
          <w:p>
            <w:pPr>
              <w:pStyle w:val="TableParagraph"/>
              <w:spacing w:line="258" w:lineRule="exact"/>
              <w:ind w:left="920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26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915" w:type="dxa"/>
          </w:tcPr>
          <w:p>
            <w:pPr>
              <w:pStyle w:val="TableParagraph"/>
              <w:spacing w:line="266" w:lineRule="exact"/>
              <w:ind w:left="122"/>
              <w:rPr>
                <w:sz w:val="24"/>
              </w:rPr>
            </w:pPr>
            <w:r>
              <w:rPr>
                <w:sz w:val="24"/>
              </w:rPr>
              <w:t>Інтенсифікація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78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сезон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(після</w:t>
            </w:r>
            <w:r>
              <w:rPr>
                <w:spacing w:val="80"/>
                <w:sz w:val="24"/>
              </w:rPr>
              <w:t> </w:t>
            </w:r>
            <w:r>
              <w:rPr>
                <w:sz w:val="24"/>
              </w:rPr>
              <w:t>збору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врожаю,</w:t>
            </w:r>
          </w:p>
          <w:p>
            <w:pPr>
              <w:pStyle w:val="TableParagraph"/>
              <w:spacing w:line="265" w:lineRule="exact"/>
              <w:ind w:left="122"/>
              <w:rPr>
                <w:sz w:val="24"/>
              </w:rPr>
            </w:pPr>
            <w:r>
              <w:rPr>
                <w:sz w:val="24"/>
              </w:rPr>
              <w:t>перед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посадкою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рослин)</w:t>
            </w:r>
          </w:p>
        </w:tc>
        <w:tc>
          <w:tcPr>
            <w:tcW w:w="1291" w:type="dxa"/>
          </w:tcPr>
          <w:p>
            <w:pPr>
              <w:pStyle w:val="TableParagraph"/>
              <w:spacing w:before="126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6" w:type="dxa"/>
          </w:tcPr>
          <w:p>
            <w:pPr>
              <w:pStyle w:val="TableParagraph"/>
              <w:spacing w:before="126"/>
              <w:ind w:left="920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915" w:type="dxa"/>
          </w:tcPr>
          <w:p>
            <w:pPr>
              <w:pStyle w:val="TableParagraph"/>
              <w:tabs>
                <w:tab w:pos="1752" w:val="left" w:leader="none"/>
                <w:tab w:pos="3286" w:val="left" w:leader="none"/>
                <w:tab w:pos="5008" w:val="left" w:leader="none"/>
              </w:tabs>
              <w:spacing w:line="266" w:lineRule="exact"/>
              <w:ind w:left="122"/>
              <w:rPr>
                <w:sz w:val="24"/>
              </w:rPr>
            </w:pPr>
            <w:r>
              <w:rPr>
                <w:sz w:val="24"/>
              </w:rPr>
              <w:t>Збільшення</w:t>
              <w:tab/>
              <w:t>пропозиції</w:t>
              <w:tab/>
              <w:t>мінеральних</w:t>
              <w:tab/>
              <w:t>добрив,</w:t>
            </w:r>
          </w:p>
          <w:p>
            <w:pPr>
              <w:pStyle w:val="TableParagraph"/>
              <w:spacing w:line="265" w:lineRule="exact"/>
              <w:ind w:left="122"/>
              <w:rPr>
                <w:sz w:val="24"/>
              </w:rPr>
            </w:pPr>
            <w:r>
              <w:rPr>
                <w:sz w:val="24"/>
              </w:rPr>
              <w:t>поглиблення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асортименту.</w:t>
            </w:r>
          </w:p>
        </w:tc>
        <w:tc>
          <w:tcPr>
            <w:tcW w:w="1291" w:type="dxa"/>
          </w:tcPr>
          <w:p>
            <w:pPr>
              <w:pStyle w:val="TableParagraph"/>
              <w:spacing w:before="131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6" w:type="dxa"/>
          </w:tcPr>
          <w:p>
            <w:pPr>
              <w:pStyle w:val="TableParagraph"/>
              <w:spacing w:before="131"/>
              <w:ind w:left="920"/>
              <w:rPr>
                <w:sz w:val="24"/>
              </w:rPr>
            </w:pPr>
            <w:r>
              <w:rPr>
                <w:sz w:val="24"/>
              </w:rPr>
              <w:t>0,4</w:t>
            </w:r>
          </w:p>
        </w:tc>
      </w:tr>
      <w:tr>
        <w:trPr>
          <w:trHeight w:val="272" w:hRule="atLeast"/>
        </w:trPr>
        <w:tc>
          <w:tcPr>
            <w:tcW w:w="562" w:type="dxa"/>
          </w:tcPr>
          <w:p>
            <w:pPr>
              <w:pStyle w:val="TableParagraph"/>
              <w:spacing w:line="253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915" w:type="dxa"/>
          </w:tcPr>
          <w:p>
            <w:pPr>
              <w:pStyle w:val="TableParagraph"/>
              <w:spacing w:line="253" w:lineRule="exact"/>
              <w:ind w:left="122"/>
              <w:rPr>
                <w:sz w:val="24"/>
              </w:rPr>
            </w:pPr>
            <w:r>
              <w:rPr>
                <w:sz w:val="24"/>
              </w:rPr>
              <w:t>Збільшення прибутку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на об’ємі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скорочення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витрат.</w:t>
            </w:r>
          </w:p>
        </w:tc>
        <w:tc>
          <w:tcPr>
            <w:tcW w:w="1291" w:type="dxa"/>
          </w:tcPr>
          <w:p>
            <w:pPr>
              <w:pStyle w:val="TableParagraph"/>
              <w:spacing w:line="253" w:lineRule="exact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6" w:type="dxa"/>
          </w:tcPr>
          <w:p>
            <w:pPr>
              <w:pStyle w:val="TableParagraph"/>
              <w:spacing w:line="253" w:lineRule="exact"/>
              <w:ind w:left="920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277" w:hRule="atLeast"/>
        </w:trPr>
        <w:tc>
          <w:tcPr>
            <w:tcW w:w="562" w:type="dxa"/>
          </w:tcPr>
          <w:p>
            <w:pPr>
              <w:pStyle w:val="TableParagraph"/>
              <w:spacing w:line="25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915" w:type="dxa"/>
          </w:tcPr>
          <w:p>
            <w:pPr>
              <w:pStyle w:val="TableParagraph"/>
              <w:spacing w:line="258" w:lineRule="exact"/>
              <w:ind w:left="122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</w:tc>
        <w:tc>
          <w:tcPr>
            <w:tcW w:w="1291" w:type="dxa"/>
          </w:tcPr>
          <w:p>
            <w:pPr>
              <w:pStyle w:val="TableParagraph"/>
              <w:spacing w:line="258" w:lineRule="exact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6" w:type="dxa"/>
          </w:tcPr>
          <w:p>
            <w:pPr>
              <w:pStyle w:val="TableParagraph"/>
              <w:spacing w:line="258" w:lineRule="exact"/>
              <w:ind w:left="920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</w:tr>
      <w:tr>
        <w:trPr>
          <w:trHeight w:val="551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915" w:type="dxa"/>
          </w:tcPr>
          <w:p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прибутку,</w:t>
            </w:r>
            <w:r>
              <w:rPr>
                <w:spacing w:val="97"/>
                <w:sz w:val="24"/>
              </w:rPr>
              <w:t> </w:t>
            </w:r>
            <w:r>
              <w:rPr>
                <w:sz w:val="24"/>
              </w:rPr>
              <w:t>географічна</w:t>
            </w:r>
            <w:r>
              <w:rPr>
                <w:spacing w:val="94"/>
                <w:sz w:val="24"/>
              </w:rPr>
              <w:t> </w:t>
            </w:r>
            <w:r>
              <w:rPr>
                <w:sz w:val="24"/>
              </w:rPr>
              <w:t>експансія</w:t>
            </w:r>
            <w:r>
              <w:rPr>
                <w:spacing w:val="99"/>
                <w:sz w:val="24"/>
              </w:rPr>
              <w:t> </w:t>
            </w:r>
            <w:r>
              <w:rPr>
                <w:sz w:val="24"/>
              </w:rPr>
              <w:t>нових</w:t>
            </w:r>
          </w:p>
          <w:p>
            <w:pPr>
              <w:pStyle w:val="TableParagraph"/>
              <w:spacing w:line="261" w:lineRule="exact" w:before="2"/>
              <w:ind w:left="122"/>
              <w:rPr>
                <w:sz w:val="24"/>
              </w:rPr>
            </w:pPr>
            <w:r>
              <w:rPr>
                <w:sz w:val="24"/>
              </w:rPr>
              <w:t>зарубіжних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ринків.</w:t>
            </w:r>
          </w:p>
        </w:tc>
        <w:tc>
          <w:tcPr>
            <w:tcW w:w="1291" w:type="dxa"/>
          </w:tcPr>
          <w:p>
            <w:pPr>
              <w:pStyle w:val="TableParagraph"/>
              <w:spacing w:before="131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В</w:t>
            </w:r>
          </w:p>
        </w:tc>
        <w:tc>
          <w:tcPr>
            <w:tcW w:w="2136" w:type="dxa"/>
          </w:tcPr>
          <w:p>
            <w:pPr>
              <w:pStyle w:val="TableParagraph"/>
              <w:spacing w:before="131"/>
              <w:ind w:left="920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</w:tr>
      <w:tr>
        <w:trPr>
          <w:trHeight w:val="552" w:hRule="atLeast"/>
        </w:trPr>
        <w:tc>
          <w:tcPr>
            <w:tcW w:w="562" w:type="dxa"/>
          </w:tcPr>
          <w:p>
            <w:pPr>
              <w:pStyle w:val="TableParagraph"/>
              <w:spacing w:before="131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915" w:type="dxa"/>
          </w:tcPr>
          <w:p>
            <w:pPr>
              <w:pStyle w:val="TableParagraph"/>
              <w:tabs>
                <w:tab w:pos="1906" w:val="left" w:leader="none"/>
                <w:tab w:pos="3157" w:val="left" w:leader="none"/>
                <w:tab w:pos="4585" w:val="left" w:leader="none"/>
                <w:tab w:pos="5559" w:val="left" w:leader="none"/>
              </w:tabs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Інтенсифікація</w:t>
              <w:tab/>
              <w:t>продажів,</w:t>
              <w:tab/>
              <w:t>збільшення</w:t>
              <w:tab/>
              <w:t>попиту</w:t>
              <w:tab/>
              <w:t>на</w:t>
            </w:r>
          </w:p>
          <w:p>
            <w:pPr>
              <w:pStyle w:val="TableParagraph"/>
              <w:spacing w:line="261" w:lineRule="exact" w:before="3"/>
              <w:ind w:left="122"/>
              <w:rPr>
                <w:sz w:val="24"/>
              </w:rPr>
            </w:pPr>
            <w:r>
              <w:rPr>
                <w:sz w:val="24"/>
              </w:rPr>
              <w:t>добрива.</w:t>
            </w:r>
          </w:p>
        </w:tc>
        <w:tc>
          <w:tcPr>
            <w:tcW w:w="1291" w:type="dxa"/>
          </w:tcPr>
          <w:p>
            <w:pPr>
              <w:pStyle w:val="TableParagraph"/>
              <w:spacing w:before="131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6" w:type="dxa"/>
          </w:tcPr>
          <w:p>
            <w:pPr>
              <w:pStyle w:val="TableParagraph"/>
              <w:spacing w:before="131"/>
              <w:ind w:left="920"/>
              <w:rPr>
                <w:sz w:val="24"/>
              </w:rPr>
            </w:pPr>
            <w:r>
              <w:rPr>
                <w:sz w:val="24"/>
              </w:rPr>
              <w:t>0,6</w:t>
            </w:r>
          </w:p>
        </w:tc>
      </w:tr>
      <w:tr>
        <w:trPr>
          <w:trHeight w:val="829" w:hRule="atLeast"/>
        </w:trPr>
        <w:tc>
          <w:tcPr>
            <w:tcW w:w="562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915" w:type="dxa"/>
          </w:tcPr>
          <w:p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Залучення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імпортоорієнтованих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tabs>
                <w:tab w:pos="1043" w:val="left" w:leader="none"/>
                <w:tab w:pos="2606" w:val="left" w:leader="none"/>
                <w:tab w:pos="4150" w:val="left" w:leader="none"/>
                <w:tab w:pos="4697" w:val="left" w:leader="none"/>
                <w:tab w:pos="5033" w:val="left" w:leader="none"/>
              </w:tabs>
              <w:spacing w:line="274" w:lineRule="exact"/>
              <w:ind w:left="122" w:right="98"/>
              <w:rPr>
                <w:sz w:val="24"/>
              </w:rPr>
            </w:pPr>
            <w:r>
              <w:rPr>
                <w:sz w:val="24"/>
              </w:rPr>
              <w:t>товари</w:t>
              <w:tab/>
              <w:t>вітчизняного</w:t>
              <w:tab/>
              <w:t>виробництва</w:t>
              <w:tab/>
              <w:t>(бо</w:t>
              <w:tab/>
              <w:t>в</w:t>
              <w:tab/>
              <w:t>закупці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простіший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еалізації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дешевший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вітчизняний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товар).</w:t>
            </w:r>
          </w:p>
        </w:tc>
        <w:tc>
          <w:tcPr>
            <w:tcW w:w="1291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23"/>
              <w:jc w:val="center"/>
              <w:rPr>
                <w:sz w:val="24"/>
              </w:rPr>
            </w:pPr>
            <w:r>
              <w:rPr>
                <w:sz w:val="24"/>
              </w:rPr>
              <w:t>С</w:t>
            </w:r>
          </w:p>
        </w:tc>
        <w:tc>
          <w:tcPr>
            <w:tcW w:w="2136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920"/>
              <w:rPr>
                <w:sz w:val="24"/>
              </w:rPr>
            </w:pPr>
            <w:r>
              <w:rPr>
                <w:sz w:val="24"/>
              </w:rPr>
              <w:t>0,5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57" w:lineRule="auto"/>
        <w:ind w:left="336" w:right="347" w:firstLine="710"/>
      </w:pPr>
      <w:r>
        <w:rPr/>
        <w:t>Результати</w:t>
      </w:r>
      <w:r>
        <w:rPr>
          <w:spacing w:val="24"/>
        </w:rPr>
        <w:t> </w:t>
      </w:r>
      <w:r>
        <w:rPr/>
        <w:t>SWOT-аналізу</w:t>
      </w:r>
      <w:r>
        <w:rPr>
          <w:spacing w:val="19"/>
        </w:rPr>
        <w:t> </w:t>
      </w:r>
      <w:r>
        <w:rPr/>
        <w:t>наведені</w:t>
      </w:r>
      <w:r>
        <w:rPr>
          <w:spacing w:val="19"/>
        </w:rPr>
        <w:t> </w:t>
      </w:r>
      <w:r>
        <w:rPr/>
        <w:t>в</w:t>
      </w:r>
      <w:r>
        <w:rPr>
          <w:spacing w:val="22"/>
        </w:rPr>
        <w:t> </w:t>
      </w:r>
      <w:r>
        <w:rPr/>
        <w:t>таблиці</w:t>
      </w:r>
      <w:r>
        <w:rPr>
          <w:spacing w:val="19"/>
        </w:rPr>
        <w:t> </w:t>
      </w:r>
      <w:r>
        <w:rPr/>
        <w:t>2.28.</w:t>
      </w:r>
      <w:r>
        <w:rPr>
          <w:spacing w:val="27"/>
        </w:rPr>
        <w:t> </w:t>
      </w:r>
      <w:r>
        <w:rPr/>
        <w:t>Проведемо</w:t>
      </w:r>
      <w:r>
        <w:rPr>
          <w:spacing w:val="24"/>
        </w:rPr>
        <w:t> </w:t>
      </w:r>
      <w:r>
        <w:rPr/>
        <w:t>перехресний</w:t>
      </w:r>
      <w:r>
        <w:rPr>
          <w:spacing w:val="-67"/>
        </w:rPr>
        <w:t> </w:t>
      </w:r>
      <w:r>
        <w:rPr/>
        <w:t>SWOT-аналіз для</w:t>
      </w:r>
      <w:r>
        <w:rPr>
          <w:spacing w:val="2"/>
        </w:rPr>
        <w:t> </w:t>
      </w:r>
      <w:r>
        <w:rPr/>
        <w:t>визначення оптимальної</w:t>
      </w:r>
      <w:r>
        <w:rPr>
          <w:spacing w:val="-5"/>
        </w:rPr>
        <w:t> </w:t>
      </w:r>
      <w:r>
        <w:rPr/>
        <w:t>конкурентної</w:t>
      </w:r>
      <w:r>
        <w:rPr>
          <w:spacing w:val="-5"/>
        </w:rPr>
        <w:t> </w:t>
      </w:r>
      <w:r>
        <w:rPr/>
        <w:t>поведінки.</w:t>
      </w:r>
    </w:p>
    <w:p>
      <w:pPr>
        <w:pStyle w:val="BodyText"/>
        <w:spacing w:before="6"/>
        <w:ind w:left="903"/>
      </w:pPr>
      <w:r>
        <w:rPr/>
        <w:t>Таблиця</w:t>
      </w:r>
      <w:r>
        <w:rPr>
          <w:spacing w:val="-2"/>
        </w:rPr>
        <w:t> </w:t>
      </w:r>
      <w:r>
        <w:rPr/>
        <w:t>2.28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Таблиця</w:t>
      </w:r>
      <w:r>
        <w:rPr>
          <w:spacing w:val="-2"/>
        </w:rPr>
        <w:t> </w:t>
      </w:r>
      <w:r>
        <w:rPr/>
        <w:t>SWOT-аналізу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6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04"/>
        <w:gridCol w:w="4422"/>
      </w:tblGrid>
      <w:tr>
        <w:trPr>
          <w:trHeight w:val="3192" w:hRule="atLeast"/>
        </w:trPr>
        <w:tc>
          <w:tcPr>
            <w:tcW w:w="5104" w:type="dxa"/>
          </w:tcPr>
          <w:p>
            <w:pPr>
              <w:pStyle w:val="TableParagraph"/>
              <w:spacing w:line="272" w:lineRule="exact"/>
              <w:ind w:left="1791"/>
              <w:rPr>
                <w:sz w:val="24"/>
              </w:rPr>
            </w:pPr>
            <w:r>
              <w:rPr>
                <w:sz w:val="24"/>
              </w:rPr>
              <w:t>Сильні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сторони:</w:t>
            </w:r>
          </w:p>
          <w:p>
            <w:pPr>
              <w:pStyle w:val="TableParagraph"/>
              <w:tabs>
                <w:tab w:pos="1391" w:val="left" w:leader="none"/>
                <w:tab w:pos="2221" w:val="left" w:leader="none"/>
                <w:tab w:pos="3429" w:val="left" w:leader="none"/>
              </w:tabs>
              <w:spacing w:line="242" w:lineRule="auto"/>
              <w:ind w:left="427" w:right="94" w:hanging="361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13"/>
                <w:sz w:val="24"/>
              </w:rPr>
              <w:t> </w:t>
            </w:r>
            <w:r>
              <w:rPr>
                <w:sz w:val="24"/>
              </w:rPr>
              <w:t>Висока</w:t>
              <w:tab/>
              <w:t>якість</w:t>
              <w:tab/>
              <w:t>продукції</w:t>
              <w:tab/>
              <w:t>(сертифікована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постачальника);</w:t>
            </w:r>
          </w:p>
          <w:p>
            <w:pPr>
              <w:pStyle w:val="TableParagraph"/>
              <w:spacing w:line="242" w:lineRule="auto"/>
              <w:ind w:left="66" w:right="1719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Фінансові, трудові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ресурси;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Висока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споживча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цінність;</w:t>
            </w:r>
          </w:p>
          <w:p>
            <w:pPr>
              <w:pStyle w:val="TableParagraph"/>
              <w:spacing w:line="271" w:lineRule="exact"/>
              <w:ind w:left="66"/>
              <w:rPr>
                <w:sz w:val="24"/>
              </w:rPr>
            </w:pPr>
            <w:r>
              <w:rPr>
                <w:sz w:val="24"/>
              </w:rPr>
              <w:t>г)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Широкий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глибокий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асортимент.</w:t>
            </w:r>
          </w:p>
        </w:tc>
        <w:tc>
          <w:tcPr>
            <w:tcW w:w="4422" w:type="dxa"/>
          </w:tcPr>
          <w:p>
            <w:pPr>
              <w:pStyle w:val="TableParagraph"/>
              <w:spacing w:line="272" w:lineRule="exact"/>
              <w:ind w:left="1671"/>
              <w:jc w:val="both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сторони:</w:t>
            </w:r>
          </w:p>
          <w:p>
            <w:pPr>
              <w:pStyle w:val="TableParagraph"/>
              <w:spacing w:line="242" w:lineRule="auto"/>
              <w:ind w:left="451" w:right="97" w:hanging="360"/>
              <w:jc w:val="both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Відсутня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споживачами;</w:t>
            </w:r>
          </w:p>
          <w:p>
            <w:pPr>
              <w:pStyle w:val="TableParagraph"/>
              <w:spacing w:line="271" w:lineRule="exact"/>
              <w:ind w:left="91"/>
              <w:jc w:val="both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Майже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відсутня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реклама;</w:t>
            </w:r>
          </w:p>
          <w:p>
            <w:pPr>
              <w:pStyle w:val="TableParagraph"/>
              <w:spacing w:before="1"/>
              <w:ind w:left="451" w:right="92" w:hanging="360"/>
              <w:jc w:val="both"/>
              <w:rPr>
                <w:sz w:val="24"/>
              </w:rPr>
            </w:pP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логістики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доставки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транспортного парку, залежність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перевізника)</w:t>
            </w:r>
          </w:p>
          <w:p>
            <w:pPr>
              <w:pStyle w:val="TableParagraph"/>
              <w:spacing w:line="275" w:lineRule="exact" w:before="1"/>
              <w:ind w:left="91"/>
              <w:jc w:val="both"/>
              <w:rPr>
                <w:sz w:val="24"/>
              </w:rPr>
            </w:pPr>
            <w:r>
              <w:rPr>
                <w:sz w:val="24"/>
              </w:rPr>
              <w:t>г)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Відсутність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складських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ресурсів</w:t>
            </w:r>
          </w:p>
          <w:p>
            <w:pPr>
              <w:pStyle w:val="TableParagraph"/>
              <w:spacing w:line="275" w:lineRule="exact"/>
              <w:ind w:left="91"/>
              <w:jc w:val="both"/>
              <w:rPr>
                <w:sz w:val="24"/>
              </w:rPr>
            </w:pPr>
            <w:r>
              <w:rPr>
                <w:sz w:val="24"/>
              </w:rPr>
              <w:t>д)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Низький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рівень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впізнаваності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бренду</w:t>
            </w:r>
          </w:p>
          <w:p>
            <w:pPr>
              <w:pStyle w:val="TableParagraph"/>
              <w:spacing w:before="2"/>
              <w:ind w:left="451"/>
              <w:rPr>
                <w:sz w:val="24"/>
              </w:rPr>
            </w:pPr>
            <w:r>
              <w:rPr>
                <w:sz w:val="24"/>
              </w:rPr>
              <w:t>«Ресурсгруп»</w:t>
            </w:r>
          </w:p>
        </w:tc>
      </w:tr>
      <w:tr>
        <w:trPr>
          <w:trHeight w:val="2208" w:hRule="atLeast"/>
        </w:trPr>
        <w:tc>
          <w:tcPr>
            <w:tcW w:w="5104" w:type="dxa"/>
          </w:tcPr>
          <w:p>
            <w:pPr>
              <w:pStyle w:val="TableParagraph"/>
              <w:spacing w:line="267" w:lineRule="exact"/>
              <w:ind w:left="2175"/>
              <w:rPr>
                <w:sz w:val="24"/>
              </w:rPr>
            </w:pPr>
            <w:r>
              <w:rPr>
                <w:sz w:val="24"/>
              </w:rPr>
              <w:t>Можливості:</w:t>
            </w:r>
          </w:p>
          <w:p>
            <w:pPr>
              <w:pStyle w:val="TableParagraph"/>
              <w:spacing w:line="242" w:lineRule="auto"/>
              <w:ind w:left="456" w:right="101" w:hanging="361"/>
              <w:jc w:val="both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Ріст прибутку за рахунок більших об’ємів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закупівлі.</w:t>
            </w:r>
          </w:p>
          <w:p>
            <w:pPr>
              <w:pStyle w:val="TableParagraph"/>
              <w:spacing w:line="271" w:lineRule="exact"/>
              <w:ind w:left="95"/>
              <w:jc w:val="both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Вихід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новий сегмент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споживачів.</w:t>
            </w:r>
          </w:p>
          <w:p>
            <w:pPr>
              <w:pStyle w:val="TableParagraph"/>
              <w:spacing w:before="1"/>
              <w:ind w:left="456" w:right="92" w:hanging="361"/>
              <w:jc w:val="both"/>
              <w:rPr>
                <w:sz w:val="24"/>
              </w:rPr>
            </w:pPr>
            <w:r>
              <w:rPr>
                <w:sz w:val="24"/>
              </w:rPr>
              <w:t>в)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Інтенсифікація збуту в моменти сезонності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(осінь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збору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врожаю,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весна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посадкою)</w:t>
            </w:r>
          </w:p>
        </w:tc>
        <w:tc>
          <w:tcPr>
            <w:tcW w:w="4422" w:type="dxa"/>
          </w:tcPr>
          <w:p>
            <w:pPr>
              <w:pStyle w:val="TableParagraph"/>
              <w:spacing w:line="267" w:lineRule="exact"/>
              <w:ind w:left="2065"/>
              <w:rPr>
                <w:sz w:val="24"/>
              </w:rPr>
            </w:pPr>
            <w:r>
              <w:rPr>
                <w:sz w:val="24"/>
              </w:rPr>
              <w:t>Загрози:</w:t>
            </w:r>
          </w:p>
          <w:p>
            <w:pPr>
              <w:pStyle w:val="TableParagraph"/>
              <w:tabs>
                <w:tab w:pos="2991" w:val="left" w:leader="none"/>
              </w:tabs>
              <w:spacing w:line="242" w:lineRule="auto"/>
              <w:ind w:left="451" w:right="99" w:hanging="360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Інтенсифікація</w:t>
              <w:tab/>
            </w:r>
            <w:r>
              <w:rPr>
                <w:spacing w:val="-1"/>
                <w:sz w:val="24"/>
              </w:rPr>
              <w:t>конкурентів-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трейдерів</w:t>
            </w:r>
          </w:p>
          <w:p>
            <w:pPr>
              <w:pStyle w:val="TableParagraph"/>
              <w:spacing w:line="242" w:lineRule="auto"/>
              <w:ind w:left="451" w:hanging="360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Перетікання попиту на більш дешеву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продукцію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нижчої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якості.</w:t>
            </w:r>
          </w:p>
          <w:p>
            <w:pPr>
              <w:pStyle w:val="TableParagraph"/>
              <w:spacing w:line="242" w:lineRule="auto"/>
              <w:ind w:left="91" w:right="99"/>
              <w:rPr>
                <w:sz w:val="24"/>
              </w:rPr>
            </w:pPr>
            <w:r>
              <w:rPr>
                <w:sz w:val="24"/>
              </w:rPr>
              <w:t>в)   Підвищення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собівартості продукції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г)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Зменшення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частки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рахунок</w:t>
            </w:r>
          </w:p>
          <w:p>
            <w:pPr>
              <w:pStyle w:val="TableParagraph"/>
              <w:spacing w:line="261" w:lineRule="exact"/>
              <w:ind w:left="451"/>
              <w:rPr>
                <w:sz w:val="24"/>
              </w:rPr>
            </w:pPr>
            <w:r>
              <w:rPr>
                <w:sz w:val="24"/>
              </w:rPr>
              <w:t>укрупнення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основних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учасників</w:t>
            </w:r>
          </w:p>
        </w:tc>
      </w:tr>
    </w:tbl>
    <w:p>
      <w:pPr>
        <w:pStyle w:val="BodyText"/>
        <w:spacing w:before="2"/>
        <w:rPr>
          <w:sz w:val="41"/>
        </w:rPr>
      </w:pPr>
    </w:p>
    <w:p>
      <w:pPr>
        <w:pStyle w:val="BodyText"/>
        <w:tabs>
          <w:tab w:pos="2170" w:val="left" w:leader="none"/>
          <w:tab w:pos="2516" w:val="left" w:leader="none"/>
          <w:tab w:pos="3485" w:val="left" w:leader="none"/>
          <w:tab w:pos="4732" w:val="left" w:leader="none"/>
          <w:tab w:pos="6300" w:val="left" w:leader="none"/>
          <w:tab w:pos="8353" w:val="left" w:leader="none"/>
          <w:tab w:pos="10002" w:val="left" w:leader="none"/>
        </w:tabs>
        <w:spacing w:line="362" w:lineRule="auto"/>
        <w:ind w:left="336" w:right="354" w:firstLine="710"/>
      </w:pPr>
      <w:r>
        <w:rPr/>
        <w:t>Загрози</w:t>
        <w:tab/>
        <w:t>–</w:t>
        <w:tab/>
        <w:t>сильні</w:t>
        <w:tab/>
        <w:t>сторони:</w:t>
        <w:tab/>
        <w:t>нівелювати</w:t>
        <w:tab/>
        <w:t>інтенсифікацію</w:t>
        <w:tab/>
        <w:t>конкурентів</w:t>
        <w:tab/>
      </w:r>
      <w:r>
        <w:rPr>
          <w:spacing w:val="-1"/>
        </w:rPr>
        <w:t>та</w:t>
      </w:r>
      <w:r>
        <w:rPr>
          <w:spacing w:val="-67"/>
        </w:rPr>
        <w:t> </w:t>
      </w:r>
      <w:r>
        <w:rPr/>
        <w:t>збільшити</w:t>
      </w:r>
      <w:r>
        <w:rPr>
          <w:spacing w:val="64"/>
        </w:rPr>
        <w:t> </w:t>
      </w:r>
      <w:r>
        <w:rPr/>
        <w:t>частку</w:t>
      </w:r>
      <w:r>
        <w:rPr>
          <w:spacing w:val="60"/>
        </w:rPr>
        <w:t> </w:t>
      </w:r>
      <w:r>
        <w:rPr/>
        <w:t>ринку</w:t>
      </w:r>
      <w:r>
        <w:rPr>
          <w:spacing w:val="55"/>
        </w:rPr>
        <w:t> </w:t>
      </w:r>
      <w:r>
        <w:rPr/>
        <w:t>компанія</w:t>
      </w:r>
      <w:r>
        <w:rPr>
          <w:spacing w:val="61"/>
        </w:rPr>
        <w:t> </w:t>
      </w:r>
      <w:r>
        <w:rPr/>
        <w:t>може</w:t>
      </w:r>
      <w:r>
        <w:rPr>
          <w:spacing w:val="61"/>
        </w:rPr>
        <w:t> </w:t>
      </w:r>
      <w:r>
        <w:rPr/>
        <w:t>за</w:t>
      </w:r>
      <w:r>
        <w:rPr>
          <w:spacing w:val="61"/>
        </w:rPr>
        <w:t> </w:t>
      </w:r>
      <w:r>
        <w:rPr/>
        <w:t>допомогою</w:t>
      </w:r>
      <w:r>
        <w:rPr>
          <w:spacing w:val="59"/>
        </w:rPr>
        <w:t> </w:t>
      </w:r>
      <w:r>
        <w:rPr/>
        <w:t>асортименту</w:t>
      </w:r>
      <w:r>
        <w:rPr>
          <w:spacing w:val="60"/>
        </w:rPr>
        <w:t> </w:t>
      </w:r>
      <w:r>
        <w:rPr/>
        <w:t>та</w:t>
      </w:r>
      <w:r>
        <w:rPr>
          <w:spacing w:val="65"/>
        </w:rPr>
        <w:t> </w:t>
      </w:r>
      <w:r>
        <w:rPr/>
        <w:t>виоскої</w:t>
      </w:r>
    </w:p>
    <w:p>
      <w:pPr>
        <w:spacing w:after="0" w:line="362" w:lineRule="auto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7"/>
        <w:jc w:val="both"/>
      </w:pPr>
      <w:r>
        <w:rPr/>
        <w:t>якості продукції від найкращих постачальників. На собівартість вплинути ніяк не</w:t>
      </w:r>
      <w:r>
        <w:rPr>
          <w:spacing w:val="1"/>
        </w:rPr>
        <w:t> </w:t>
      </w:r>
      <w:r>
        <w:rPr/>
        <w:t>вийде</w:t>
      </w:r>
      <w:r>
        <w:rPr>
          <w:spacing w:val="-8"/>
        </w:rPr>
        <w:t> </w:t>
      </w:r>
      <w:r>
        <w:rPr/>
        <w:t>через</w:t>
      </w:r>
      <w:r>
        <w:rPr>
          <w:spacing w:val="-7"/>
        </w:rPr>
        <w:t> </w:t>
      </w:r>
      <w:r>
        <w:rPr/>
        <w:t>те,</w:t>
      </w:r>
      <w:r>
        <w:rPr>
          <w:spacing w:val="-5"/>
        </w:rPr>
        <w:t> </w:t>
      </w:r>
      <w:r>
        <w:rPr/>
        <w:t>що</w:t>
      </w:r>
      <w:r>
        <w:rPr>
          <w:spacing w:val="-12"/>
        </w:rPr>
        <w:t> </w:t>
      </w:r>
      <w:r>
        <w:rPr/>
        <w:t>ціна</w:t>
      </w:r>
      <w:r>
        <w:rPr>
          <w:spacing w:val="-7"/>
        </w:rPr>
        <w:t> </w:t>
      </w:r>
      <w:r>
        <w:rPr/>
        <w:t>на</w:t>
      </w:r>
      <w:r>
        <w:rPr>
          <w:spacing w:val="-8"/>
        </w:rPr>
        <w:t> </w:t>
      </w:r>
      <w:r>
        <w:rPr/>
        <w:t>мінеральні</w:t>
      </w:r>
      <w:r>
        <w:rPr>
          <w:spacing w:val="-13"/>
        </w:rPr>
        <w:t> </w:t>
      </w:r>
      <w:r>
        <w:rPr/>
        <w:t>добрива</w:t>
      </w:r>
      <w:r>
        <w:rPr>
          <w:spacing w:val="-7"/>
        </w:rPr>
        <w:t> </w:t>
      </w:r>
      <w:r>
        <w:rPr/>
        <w:t>коливається</w:t>
      </w:r>
      <w:r>
        <w:rPr>
          <w:spacing w:val="-6"/>
        </w:rPr>
        <w:t> </w:t>
      </w:r>
      <w:r>
        <w:rPr/>
        <w:t>в</w:t>
      </w:r>
      <w:r>
        <w:rPr>
          <w:spacing w:val="-9"/>
        </w:rPr>
        <w:t> </w:t>
      </w:r>
      <w:r>
        <w:rPr/>
        <w:t>залежності</w:t>
      </w:r>
      <w:r>
        <w:rPr>
          <w:spacing w:val="-13"/>
        </w:rPr>
        <w:t> </w:t>
      </w:r>
      <w:r>
        <w:rPr/>
        <w:t>від</w:t>
      </w:r>
      <w:r>
        <w:rPr>
          <w:spacing w:val="-5"/>
        </w:rPr>
        <w:t> </w:t>
      </w:r>
      <w:r>
        <w:rPr/>
        <w:t>ціни</w:t>
      </w:r>
      <w:r>
        <w:rPr>
          <w:spacing w:val="-8"/>
        </w:rPr>
        <w:t> </w:t>
      </w:r>
      <w:r>
        <w:rPr/>
        <w:t>на</w:t>
      </w:r>
      <w:r>
        <w:rPr>
          <w:spacing w:val="-67"/>
        </w:rPr>
        <w:t> </w:t>
      </w:r>
      <w:r>
        <w:rPr/>
        <w:t>газ.</w:t>
      </w:r>
    </w:p>
    <w:p>
      <w:pPr>
        <w:pStyle w:val="BodyText"/>
        <w:spacing w:line="360" w:lineRule="auto"/>
        <w:ind w:left="336" w:right="348" w:firstLine="710"/>
        <w:jc w:val="both"/>
      </w:pPr>
      <w:r>
        <w:rPr/>
        <w:t>Загрози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сторони:</w:t>
      </w:r>
      <w:r>
        <w:rPr>
          <w:spacing w:val="1"/>
        </w:rPr>
        <w:t> </w:t>
      </w:r>
      <w:r>
        <w:rPr/>
        <w:t>інтенсифікація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послабити</w:t>
      </w:r>
      <w:r>
        <w:rPr>
          <w:spacing w:val="1"/>
        </w:rPr>
        <w:t> </w:t>
      </w:r>
      <w:r>
        <w:rPr/>
        <w:t>позиції компанії на</w:t>
      </w:r>
      <w:r>
        <w:rPr>
          <w:spacing w:val="1"/>
        </w:rPr>
        <w:t> </w:t>
      </w:r>
      <w:r>
        <w:rPr/>
        <w:t>ринку через</w:t>
      </w:r>
      <w:r>
        <w:rPr>
          <w:spacing w:val="1"/>
        </w:rPr>
        <w:t> </w:t>
      </w:r>
      <w:r>
        <w:rPr/>
        <w:t>відсутність комунікації зі споживачами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відсутність реклами, зменшення частки ринку може відбуватися поступово через</w:t>
      </w:r>
      <w:r>
        <w:rPr>
          <w:spacing w:val="1"/>
        </w:rPr>
        <w:t> </w:t>
      </w:r>
      <w:r>
        <w:rPr/>
        <w:t>відсутність складських ресурсів та використання послуг логістики перевізників</w:t>
      </w:r>
      <w:r>
        <w:rPr>
          <w:spacing w:val="1"/>
        </w:rPr>
        <w:t> </w:t>
      </w:r>
      <w:r>
        <w:rPr/>
        <w:t>(так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такий</w:t>
      </w:r>
      <w:r>
        <w:rPr>
          <w:spacing w:val="-2"/>
        </w:rPr>
        <w:t> </w:t>
      </w:r>
      <w:r>
        <w:rPr/>
        <w:t>процес</w:t>
      </w:r>
      <w:r>
        <w:rPr>
          <w:spacing w:val="-1"/>
        </w:rPr>
        <w:t> </w:t>
      </w:r>
      <w:r>
        <w:rPr/>
        <w:t>зменшується</w:t>
      </w:r>
      <w:r>
        <w:rPr>
          <w:spacing w:val="4"/>
        </w:rPr>
        <w:t> </w:t>
      </w:r>
      <w:r>
        <w:rPr/>
        <w:t>оперативність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гнучкість</w:t>
      </w:r>
      <w:r>
        <w:rPr>
          <w:spacing w:val="-4"/>
        </w:rPr>
        <w:t> </w:t>
      </w:r>
      <w:r>
        <w:rPr/>
        <w:t>компанії)</w:t>
      </w:r>
    </w:p>
    <w:p>
      <w:pPr>
        <w:pStyle w:val="BodyText"/>
        <w:spacing w:line="360" w:lineRule="auto" w:before="1"/>
        <w:ind w:left="336" w:right="347" w:firstLine="710"/>
        <w:jc w:val="both"/>
      </w:pPr>
      <w:r>
        <w:rPr/>
        <w:t>Можливості – сильні сторони: асортимент компанії може бути роподілений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сегментами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підкріплений</w:t>
      </w:r>
      <w:r>
        <w:rPr>
          <w:spacing w:val="1"/>
        </w:rPr>
        <w:t> </w:t>
      </w:r>
      <w:r>
        <w:rPr/>
        <w:t>окремим</w:t>
      </w:r>
      <w:r>
        <w:rPr>
          <w:spacing w:val="1"/>
        </w:rPr>
        <w:t> </w:t>
      </w:r>
      <w:r>
        <w:rPr/>
        <w:t>комплексом</w:t>
      </w:r>
      <w:r>
        <w:rPr>
          <w:spacing w:val="1"/>
        </w:rPr>
        <w:t> </w:t>
      </w:r>
      <w:r>
        <w:rPr/>
        <w:t>маркетингу для кожного сегменту, таким чином збільшиться довіра до компанії та</w:t>
      </w:r>
      <w:r>
        <w:rPr>
          <w:spacing w:val="-67"/>
        </w:rPr>
        <w:t> </w:t>
      </w:r>
      <w:r>
        <w:rPr/>
        <w:t>впізнаваність</w:t>
      </w:r>
      <w:r>
        <w:rPr>
          <w:spacing w:val="-2"/>
        </w:rPr>
        <w:t> </w:t>
      </w:r>
      <w:r>
        <w:rPr/>
        <w:t>бренду.</w:t>
      </w:r>
    </w:p>
    <w:p>
      <w:pPr>
        <w:pStyle w:val="BodyText"/>
        <w:spacing w:line="360" w:lineRule="auto"/>
        <w:ind w:left="336" w:right="351" w:firstLine="710"/>
        <w:jc w:val="both"/>
      </w:pPr>
      <w:r>
        <w:rPr/>
        <w:t>Можливіості – слабкі сторони: за допомогою росту прибутків через більший</w:t>
      </w:r>
      <w:r>
        <w:rPr>
          <w:spacing w:val="-67"/>
        </w:rPr>
        <w:t> </w:t>
      </w:r>
      <w:r>
        <w:rPr/>
        <w:t>об’єм закупівлі можна нівелювати слабку сторону відсутності складу та стати ще</w:t>
      </w:r>
      <w:r>
        <w:rPr>
          <w:spacing w:val="1"/>
        </w:rPr>
        <w:t> </w:t>
      </w:r>
      <w:r>
        <w:rPr/>
        <w:t>більш</w:t>
      </w:r>
      <w:r>
        <w:rPr>
          <w:spacing w:val="2"/>
        </w:rPr>
        <w:t> </w:t>
      </w:r>
      <w:r>
        <w:rPr/>
        <w:t>оперативною компанією.</w:t>
      </w:r>
    </w:p>
    <w:p>
      <w:pPr>
        <w:pStyle w:val="BodyText"/>
        <w:spacing w:line="360" w:lineRule="auto"/>
        <w:ind w:left="336" w:right="341" w:firstLine="710"/>
        <w:jc w:val="both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перехресного</w:t>
      </w:r>
      <w:r>
        <w:rPr>
          <w:spacing w:val="1"/>
        </w:rPr>
        <w:t> </w:t>
      </w:r>
      <w:r>
        <w:rPr/>
        <w:t>SWOT-аналізу,</w:t>
      </w:r>
      <w:r>
        <w:rPr>
          <w:spacing w:val="1"/>
        </w:rPr>
        <w:t> </w:t>
      </w:r>
      <w:r>
        <w:rPr/>
        <w:t>розробимо</w:t>
      </w:r>
      <w:r>
        <w:rPr>
          <w:spacing w:val="1"/>
        </w:rPr>
        <w:t> </w:t>
      </w:r>
      <w:r>
        <w:rPr/>
        <w:t>релевантні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конкурентної</w:t>
      </w:r>
      <w:r>
        <w:rPr>
          <w:spacing w:val="-18"/>
        </w:rPr>
        <w:t> </w:t>
      </w:r>
      <w:r>
        <w:rPr/>
        <w:t>боротьби</w:t>
      </w:r>
      <w:r>
        <w:rPr>
          <w:spacing w:val="-8"/>
        </w:rPr>
        <w:t> </w:t>
      </w:r>
      <w:r>
        <w:rPr/>
        <w:t>у</w:t>
      </w:r>
      <w:r>
        <w:rPr>
          <w:spacing w:val="-17"/>
        </w:rPr>
        <w:t> </w:t>
      </w:r>
      <w:r>
        <w:rPr/>
        <w:t>таблиці</w:t>
      </w:r>
      <w:r>
        <w:rPr>
          <w:spacing w:val="-17"/>
        </w:rPr>
        <w:t> </w:t>
      </w:r>
      <w:r>
        <w:rPr/>
        <w:t>2.29.</w:t>
      </w:r>
      <w:r>
        <w:rPr>
          <w:spacing w:val="-11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розвитку</w:t>
      </w:r>
      <w:r>
        <w:rPr>
          <w:spacing w:val="-16"/>
        </w:rPr>
        <w:t> </w:t>
      </w:r>
      <w:r>
        <w:rPr/>
        <w:t>бренду,</w:t>
      </w:r>
      <w:r>
        <w:rPr>
          <w:spacing w:val="-11"/>
        </w:rPr>
        <w:t> </w:t>
      </w:r>
      <w:r>
        <w:rPr/>
        <w:t>збільшення</w:t>
      </w:r>
      <w:r>
        <w:rPr>
          <w:spacing w:val="-10"/>
        </w:rPr>
        <w:t> </w:t>
      </w:r>
      <w:r>
        <w:rPr/>
        <w:t>прибутків,</w:t>
      </w:r>
      <w:r>
        <w:rPr>
          <w:spacing w:val="-68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спільноти</w:t>
      </w:r>
      <w:r>
        <w:rPr>
          <w:spacing w:val="1"/>
        </w:rPr>
        <w:t> </w:t>
      </w:r>
      <w:r>
        <w:rPr/>
        <w:t>лояльних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довіряють,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побудувати ефективну</w:t>
      </w:r>
      <w:r>
        <w:rPr>
          <w:spacing w:val="-4"/>
        </w:rPr>
        <w:t> </w:t>
      </w:r>
      <w:r>
        <w:rPr/>
        <w:t>стратегію</w:t>
      </w:r>
      <w:r>
        <w:rPr>
          <w:spacing w:val="4"/>
        </w:rPr>
        <w:t> </w:t>
      </w:r>
      <w:r>
        <w:rPr/>
        <w:t>логістичного маркетингу.</w:t>
      </w:r>
    </w:p>
    <w:p>
      <w:pPr>
        <w:pStyle w:val="BodyText"/>
        <w:rPr>
          <w:sz w:val="42"/>
        </w:rPr>
      </w:pPr>
    </w:p>
    <w:p>
      <w:pPr>
        <w:pStyle w:val="BodyText"/>
        <w:ind w:left="903"/>
      </w:pPr>
      <w:r>
        <w:rPr/>
        <w:t>Таблиця</w:t>
      </w:r>
      <w:r>
        <w:rPr>
          <w:spacing w:val="-2"/>
        </w:rPr>
        <w:t> </w:t>
      </w:r>
      <w:r>
        <w:rPr/>
        <w:t>2.29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Релевантні</w:t>
      </w:r>
      <w:r>
        <w:rPr>
          <w:spacing w:val="-7"/>
        </w:rPr>
        <w:t> </w:t>
      </w:r>
      <w:r>
        <w:rPr/>
        <w:t>моделі</w:t>
      </w:r>
      <w:r>
        <w:rPr>
          <w:spacing w:val="-6"/>
        </w:rPr>
        <w:t> </w:t>
      </w:r>
      <w:r>
        <w:rPr/>
        <w:t>конкурентної</w:t>
      </w:r>
      <w:r>
        <w:rPr>
          <w:spacing w:val="-7"/>
        </w:rPr>
        <w:t> </w:t>
      </w:r>
      <w:r>
        <w:rPr/>
        <w:t>боротьби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6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2"/>
        <w:gridCol w:w="2833"/>
        <w:gridCol w:w="2684"/>
      </w:tblGrid>
      <w:tr>
        <w:trPr>
          <w:trHeight w:val="1103" w:hRule="atLeast"/>
        </w:trPr>
        <w:tc>
          <w:tcPr>
            <w:tcW w:w="3822" w:type="dxa"/>
          </w:tcPr>
          <w:p>
            <w:pPr>
              <w:pStyle w:val="TableParagraph"/>
              <w:spacing w:before="126"/>
              <w:ind w:left="261" w:right="246"/>
              <w:jc w:val="center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конкурентної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боротьби,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які можна теоретично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даному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2833" w:type="dxa"/>
          </w:tcPr>
          <w:p>
            <w:pPr>
              <w:pStyle w:val="TableParagraph"/>
              <w:ind w:left="127" w:right="104" w:firstLine="6"/>
              <w:jc w:val="center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боротьби,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момент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використовують</w:t>
            </w:r>
          </w:p>
          <w:p>
            <w:pPr>
              <w:pStyle w:val="TableParagraph"/>
              <w:spacing w:line="264" w:lineRule="exact"/>
              <w:ind w:left="802" w:right="786"/>
              <w:jc w:val="center"/>
              <w:rPr>
                <w:sz w:val="24"/>
              </w:rPr>
            </w:pPr>
            <w:r>
              <w:rPr>
                <w:sz w:val="24"/>
              </w:rPr>
              <w:t>конкуренти</w:t>
            </w:r>
          </w:p>
        </w:tc>
        <w:tc>
          <w:tcPr>
            <w:tcW w:w="2684" w:type="dxa"/>
          </w:tcPr>
          <w:p>
            <w:pPr>
              <w:pStyle w:val="TableParagraph"/>
              <w:ind w:left="132" w:right="104" w:firstLine="1"/>
              <w:jc w:val="center"/>
              <w:rPr>
                <w:sz w:val="24"/>
              </w:rPr>
            </w:pPr>
            <w:r>
              <w:rPr>
                <w:sz w:val="24"/>
              </w:rPr>
              <w:t>Які методи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конкурентної боротьби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маємо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використовувати</w:t>
            </w:r>
          </w:p>
          <w:p>
            <w:pPr>
              <w:pStyle w:val="TableParagraph"/>
              <w:spacing w:line="264" w:lineRule="exact"/>
              <w:ind w:left="267" w:right="240"/>
              <w:jc w:val="center"/>
              <w:rPr>
                <w:sz w:val="24"/>
              </w:rPr>
            </w:pPr>
            <w:r>
              <w:rPr>
                <w:sz w:val="24"/>
              </w:rPr>
              <w:t>ми,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враховуючи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2</w:t>
            </w:r>
          </w:p>
        </w:tc>
      </w:tr>
      <w:tr>
        <w:trPr>
          <w:trHeight w:val="2760" w:hRule="atLeast"/>
        </w:trPr>
        <w:tc>
          <w:tcPr>
            <w:tcW w:w="382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06" w:right="1854"/>
              <w:jc w:val="center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Цінові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методи;</w:t>
            </w:r>
          </w:p>
          <w:p>
            <w:pPr>
              <w:pStyle w:val="TableParagraph"/>
              <w:spacing w:before="2"/>
              <w:ind w:left="122" w:right="101" w:hanging="96"/>
              <w:jc w:val="center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Модифікація системи цінності;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в)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поінформованості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компанію,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впізнаваності;</w:t>
            </w:r>
          </w:p>
          <w:p>
            <w:pPr>
              <w:pStyle w:val="TableParagraph"/>
              <w:tabs>
                <w:tab w:pos="2013" w:val="left" w:leader="none"/>
                <w:tab w:pos="3456" w:val="left" w:leader="none"/>
              </w:tabs>
              <w:spacing w:line="242" w:lineRule="auto"/>
              <w:ind w:left="405" w:right="108" w:hanging="284"/>
              <w:rPr>
                <w:sz w:val="24"/>
              </w:rPr>
            </w:pPr>
            <w:r>
              <w:rPr>
                <w:sz w:val="24"/>
              </w:rPr>
              <w:t>г)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Підвищення</w:t>
              <w:tab/>
              <w:t>лояльності</w:t>
              <w:tab/>
            </w:r>
            <w:r>
              <w:rPr>
                <w:spacing w:val="-3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марки;</w:t>
            </w:r>
          </w:p>
          <w:p>
            <w:pPr>
              <w:pStyle w:val="TableParagraph"/>
              <w:spacing w:line="271" w:lineRule="exact"/>
              <w:ind w:left="122"/>
              <w:rPr>
                <w:sz w:val="24"/>
              </w:rPr>
            </w:pPr>
            <w:r>
              <w:rPr>
                <w:sz w:val="24"/>
              </w:rPr>
              <w:t>д)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ТМ, бренду;</w:t>
            </w:r>
          </w:p>
        </w:tc>
        <w:tc>
          <w:tcPr>
            <w:tcW w:w="283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7" w:lineRule="auto"/>
              <w:ind w:left="122" w:right="150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ТМ,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бренду;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б)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товарів</w:t>
            </w:r>
          </w:p>
          <w:p>
            <w:pPr>
              <w:pStyle w:val="TableParagraph"/>
              <w:ind w:left="406" w:right="382"/>
              <w:rPr>
                <w:sz w:val="24"/>
              </w:rPr>
            </w:pPr>
            <w:r>
              <w:rPr>
                <w:sz w:val="24"/>
              </w:rPr>
              <w:t>(асортименту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властивостей,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 пошуку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постачальників);</w:t>
            </w:r>
          </w:p>
          <w:p>
            <w:pPr>
              <w:pStyle w:val="TableParagraph"/>
              <w:spacing w:line="274" w:lineRule="exact"/>
              <w:ind w:left="122"/>
              <w:rPr>
                <w:sz w:val="24"/>
              </w:rPr>
            </w:pPr>
            <w:r>
              <w:rPr>
                <w:sz w:val="24"/>
              </w:rPr>
              <w:t>в)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</w:p>
          <w:p>
            <w:pPr>
              <w:pStyle w:val="TableParagraph"/>
              <w:spacing w:line="274" w:lineRule="exact"/>
              <w:ind w:left="406" w:right="904"/>
              <w:rPr>
                <w:sz w:val="24"/>
              </w:rPr>
            </w:pPr>
            <w:r>
              <w:rPr>
                <w:sz w:val="24"/>
              </w:rPr>
              <w:t>лояльності до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товарів/марки;</w:t>
            </w:r>
          </w:p>
        </w:tc>
        <w:tc>
          <w:tcPr>
            <w:tcW w:w="2684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540" w:right="621" w:hanging="360"/>
              <w:rPr>
                <w:sz w:val="24"/>
              </w:rPr>
            </w:pPr>
            <w:r>
              <w:rPr>
                <w:sz w:val="24"/>
              </w:rPr>
              <w:t>а)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Розвиток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ТМ,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бренду;</w:t>
            </w:r>
          </w:p>
          <w:p>
            <w:pPr>
              <w:pStyle w:val="TableParagraph"/>
              <w:ind w:left="540" w:right="621" w:hanging="360"/>
              <w:rPr>
                <w:sz w:val="24"/>
              </w:rPr>
            </w:pPr>
            <w:r>
              <w:rPr>
                <w:sz w:val="24"/>
              </w:rPr>
              <w:t>б)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лояльності до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товарів/марки;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903"/>
      </w:pPr>
      <w:r>
        <w:rPr/>
        <w:t>Продовження таблиці</w:t>
      </w:r>
      <w:r>
        <w:rPr>
          <w:spacing w:val="-5"/>
        </w:rPr>
        <w:t> </w:t>
      </w:r>
      <w:r>
        <w:rPr/>
        <w:t>2.29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Релевантні</w:t>
      </w:r>
      <w:r>
        <w:rPr>
          <w:spacing w:val="-2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конкурентної</w:t>
      </w:r>
      <w:r>
        <w:rPr>
          <w:spacing w:val="-8"/>
        </w:rPr>
        <w:t> </w:t>
      </w:r>
      <w:r>
        <w:rPr/>
        <w:t>боротьби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6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2"/>
        <w:gridCol w:w="2833"/>
        <w:gridCol w:w="2684"/>
      </w:tblGrid>
      <w:tr>
        <w:trPr>
          <w:trHeight w:val="1104" w:hRule="atLeast"/>
        </w:trPr>
        <w:tc>
          <w:tcPr>
            <w:tcW w:w="382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2833" w:type="dxa"/>
            <w:tcBorders>
              <w:bottom w:val="single" w:sz="4" w:space="0" w:color="000000"/>
            </w:tcBorders>
          </w:tcPr>
          <w:p>
            <w:pPr>
              <w:pStyle w:val="TableParagraph"/>
              <w:ind w:left="406" w:right="750" w:hanging="284"/>
              <w:rPr>
                <w:sz w:val="24"/>
              </w:rPr>
            </w:pPr>
            <w:r>
              <w:rPr>
                <w:sz w:val="24"/>
              </w:rPr>
              <w:t>г)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Цінові методи: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сезонні знижки,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завищення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цін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1" w:lineRule="exact"/>
              <w:ind w:left="406"/>
              <w:rPr>
                <w:sz w:val="24"/>
              </w:rPr>
            </w:pPr>
            <w:r>
              <w:rPr>
                <w:sz w:val="24"/>
              </w:rPr>
              <w:t>цілому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по категорії.</w:t>
            </w:r>
          </w:p>
        </w:tc>
        <w:tc>
          <w:tcPr>
            <w:tcW w:w="268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tabs>
          <w:tab w:pos="2021" w:val="left" w:leader="none"/>
          <w:tab w:pos="3935" w:val="left" w:leader="none"/>
          <w:tab w:pos="5709" w:val="left" w:leader="none"/>
          <w:tab w:pos="7068" w:val="left" w:leader="none"/>
          <w:tab w:pos="7558" w:val="left" w:leader="none"/>
          <w:tab w:pos="9227" w:val="left" w:leader="none"/>
        </w:tabs>
        <w:spacing w:line="362" w:lineRule="auto"/>
        <w:ind w:left="336" w:right="343" w:firstLine="710"/>
      </w:pPr>
      <w:r>
        <w:rPr>
          <w:b/>
        </w:rPr>
        <w:t>МУП.</w:t>
        <w:tab/>
      </w:r>
      <w:r>
        <w:rPr/>
        <w:t>Маркетингова</w:t>
        <w:tab/>
        <w:t>управлінська</w:t>
        <w:tab/>
        <w:t>проблема</w:t>
        <w:tab/>
        <w:t>—</w:t>
        <w:tab/>
        <w:t>формування</w:t>
        <w:tab/>
        <w:t>стратегії</w:t>
      </w:r>
      <w:r>
        <w:rPr>
          <w:spacing w:val="-67"/>
        </w:rPr>
        <w:t> </w:t>
      </w:r>
      <w:r>
        <w:rPr>
          <w:spacing w:val="-1"/>
        </w:rPr>
        <w:t>логістчного</w:t>
      </w:r>
      <w:r>
        <w:rPr>
          <w:spacing w:val="-12"/>
        </w:rPr>
        <w:t> </w:t>
      </w:r>
      <w:r>
        <w:rPr/>
        <w:t>маркетингу</w:t>
      </w:r>
      <w:r>
        <w:rPr>
          <w:spacing w:val="-12"/>
        </w:rPr>
        <w:t> </w:t>
      </w:r>
      <w:r>
        <w:rPr/>
        <w:t>ТОВ</w:t>
      </w:r>
      <w:r>
        <w:rPr>
          <w:spacing w:val="-8"/>
        </w:rPr>
        <w:t> </w:t>
      </w:r>
      <w:r>
        <w:rPr/>
        <w:t>«ФПК</w:t>
      </w:r>
      <w:r>
        <w:rPr>
          <w:spacing w:val="-10"/>
        </w:rPr>
        <w:t> </w:t>
      </w:r>
      <w:r>
        <w:rPr/>
        <w:t>ResourceGroup»</w:t>
      </w:r>
      <w:r>
        <w:rPr>
          <w:spacing w:val="-16"/>
        </w:rPr>
        <w:t> </w:t>
      </w:r>
      <w:r>
        <w:rPr/>
        <w:t>з</w:t>
      </w:r>
      <w:r>
        <w:rPr>
          <w:spacing w:val="-12"/>
        </w:rPr>
        <w:t> </w:t>
      </w:r>
      <w:r>
        <w:rPr/>
        <w:t>метою</w:t>
      </w:r>
      <w:r>
        <w:rPr>
          <w:spacing w:val="-12"/>
        </w:rPr>
        <w:t> </w:t>
      </w:r>
      <w:r>
        <w:rPr/>
        <w:t>збільшення</w:t>
      </w:r>
      <w:r>
        <w:rPr>
          <w:spacing w:val="-11"/>
        </w:rPr>
        <w:t> </w:t>
      </w:r>
      <w:r>
        <w:rPr/>
        <w:t>прибутку.</w:t>
      </w:r>
    </w:p>
    <w:p>
      <w:pPr>
        <w:pStyle w:val="BodyText"/>
        <w:spacing w:line="315" w:lineRule="exact"/>
        <w:ind w:left="1047"/>
      </w:pPr>
      <w:r>
        <w:rPr/>
        <w:t>Були</w:t>
      </w:r>
      <w:r>
        <w:rPr>
          <w:spacing w:val="-2"/>
        </w:rPr>
        <w:t> </w:t>
      </w:r>
      <w:r>
        <w:rPr/>
        <w:t>надані</w:t>
      </w:r>
      <w:r>
        <w:rPr>
          <w:spacing w:val="-7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рекомендації:</w:t>
      </w:r>
    </w:p>
    <w:p>
      <w:pPr>
        <w:pStyle w:val="ListParagraph"/>
        <w:numPr>
          <w:ilvl w:val="0"/>
          <w:numId w:val="22"/>
        </w:numPr>
        <w:tabs>
          <w:tab w:pos="1057" w:val="left" w:leader="none"/>
        </w:tabs>
        <w:spacing w:line="240" w:lineRule="auto" w:before="163" w:after="0"/>
        <w:ind w:left="1057" w:right="0" w:hanging="361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-4"/>
          <w:sz w:val="28"/>
        </w:rPr>
        <w:t> </w:t>
      </w:r>
      <w:r>
        <w:rPr>
          <w:sz w:val="28"/>
        </w:rPr>
        <w:t>схему</w:t>
      </w:r>
      <w:r>
        <w:rPr>
          <w:spacing w:val="-8"/>
          <w:sz w:val="28"/>
        </w:rPr>
        <w:t> </w:t>
      </w:r>
      <w:r>
        <w:rPr>
          <w:sz w:val="28"/>
        </w:rPr>
        <w:t>роботи</w:t>
      </w:r>
      <w:r>
        <w:rPr>
          <w:spacing w:val="-3"/>
          <w:sz w:val="28"/>
        </w:rPr>
        <w:t> </w:t>
      </w:r>
      <w:r>
        <w:rPr>
          <w:sz w:val="28"/>
        </w:rPr>
        <w:t>підприємства</w:t>
      </w:r>
      <w:r>
        <w:rPr>
          <w:spacing w:val="-3"/>
          <w:sz w:val="28"/>
        </w:rPr>
        <w:t> </w:t>
      </w:r>
      <w:r>
        <w:rPr>
          <w:sz w:val="28"/>
        </w:rPr>
        <w:t>зі</w:t>
      </w:r>
      <w:r>
        <w:rPr>
          <w:spacing w:val="-4"/>
          <w:sz w:val="28"/>
        </w:rPr>
        <w:t> </w:t>
      </w:r>
      <w:r>
        <w:rPr>
          <w:sz w:val="28"/>
        </w:rPr>
        <w:t>складом</w:t>
      </w:r>
    </w:p>
    <w:p>
      <w:pPr>
        <w:pStyle w:val="ListParagraph"/>
        <w:numPr>
          <w:ilvl w:val="0"/>
          <w:numId w:val="22"/>
        </w:numPr>
        <w:tabs>
          <w:tab w:pos="1057" w:val="left" w:leader="none"/>
        </w:tabs>
        <w:spacing w:line="240" w:lineRule="auto" w:before="134" w:after="0"/>
        <w:ind w:left="1057" w:right="0" w:hanging="361"/>
        <w:jc w:val="left"/>
        <w:rPr>
          <w:sz w:val="28"/>
        </w:rPr>
      </w:pPr>
      <w:r>
        <w:rPr>
          <w:sz w:val="28"/>
        </w:rPr>
        <w:t>Зробити</w:t>
      </w:r>
      <w:r>
        <w:rPr>
          <w:spacing w:val="-8"/>
          <w:sz w:val="28"/>
        </w:rPr>
        <w:t> </w:t>
      </w:r>
      <w:r>
        <w:rPr>
          <w:sz w:val="28"/>
        </w:rPr>
        <w:t>причинно-наслідковий</w:t>
      </w:r>
      <w:r>
        <w:rPr>
          <w:spacing w:val="-8"/>
          <w:sz w:val="28"/>
        </w:rPr>
        <w:t> </w:t>
      </w:r>
      <w:r>
        <w:rPr>
          <w:sz w:val="28"/>
        </w:rPr>
        <w:t>прогноз</w:t>
      </w:r>
      <w:r>
        <w:rPr>
          <w:spacing w:val="-6"/>
          <w:sz w:val="28"/>
        </w:rPr>
        <w:t> </w:t>
      </w:r>
      <w:r>
        <w:rPr>
          <w:sz w:val="28"/>
        </w:rPr>
        <w:t>роботи</w:t>
      </w:r>
      <w:r>
        <w:rPr>
          <w:spacing w:val="-8"/>
          <w:sz w:val="28"/>
        </w:rPr>
        <w:t> </w:t>
      </w:r>
      <w:r>
        <w:rPr>
          <w:sz w:val="28"/>
        </w:rPr>
        <w:t>підприємства</w:t>
      </w:r>
    </w:p>
    <w:p>
      <w:pPr>
        <w:pStyle w:val="BodyText"/>
        <w:rPr>
          <w:sz w:val="32"/>
        </w:rPr>
      </w:pPr>
    </w:p>
    <w:p>
      <w:pPr>
        <w:pStyle w:val="BodyText"/>
        <w:spacing w:before="10"/>
        <w:rPr>
          <w:sz w:val="39"/>
        </w:rPr>
      </w:pPr>
    </w:p>
    <w:p>
      <w:pPr>
        <w:pStyle w:val="Heading1"/>
        <w:numPr>
          <w:ilvl w:val="1"/>
          <w:numId w:val="23"/>
        </w:numPr>
        <w:tabs>
          <w:tab w:pos="759" w:val="left" w:leader="none"/>
        </w:tabs>
        <w:spacing w:line="240" w:lineRule="auto" w:before="0" w:after="0"/>
        <w:ind w:left="758" w:right="0" w:hanging="423"/>
        <w:jc w:val="left"/>
      </w:pPr>
      <w:bookmarkStart w:name="2.3 Моделювання поведінки споживачів ТОВ" w:id="24"/>
      <w:bookmarkEnd w:id="24"/>
      <w:r>
        <w:rPr>
          <w:b w:val="0"/>
        </w:rPr>
      </w:r>
      <w:bookmarkStart w:name="_bookmark10" w:id="25"/>
      <w:bookmarkEnd w:id="25"/>
      <w:r>
        <w:rPr>
          <w:b w:val="0"/>
        </w:rPr>
      </w:r>
      <w:bookmarkStart w:name="_bookmark10" w:id="26"/>
      <w:bookmarkEnd w:id="26"/>
      <w:r>
        <w:rPr/>
        <w:t>М</w:t>
      </w:r>
      <w:r>
        <w:rPr/>
        <w:t>оделювання</w:t>
      </w:r>
      <w:r>
        <w:rPr>
          <w:spacing w:val="-5"/>
        </w:rPr>
        <w:t> </w:t>
      </w:r>
      <w:r>
        <w:rPr/>
        <w:t>поведінки</w:t>
      </w:r>
      <w:r>
        <w:rPr>
          <w:spacing w:val="-8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ТОВ</w:t>
      </w:r>
      <w:r>
        <w:rPr>
          <w:spacing w:val="-4"/>
        </w:rPr>
        <w:t> </w:t>
      </w:r>
      <w:r>
        <w:rPr/>
        <w:t>«ФПК</w:t>
      </w:r>
      <w:r>
        <w:rPr>
          <w:spacing w:val="-5"/>
        </w:rPr>
        <w:t> </w:t>
      </w:r>
      <w:r>
        <w:rPr/>
        <w:t>ResourceGroup»</w:t>
      </w:r>
    </w:p>
    <w:p>
      <w:pPr>
        <w:pStyle w:val="BodyText"/>
        <w:spacing w:before="9"/>
        <w:rPr>
          <w:b/>
          <w:sz w:val="38"/>
        </w:rPr>
      </w:pPr>
    </w:p>
    <w:p>
      <w:pPr>
        <w:pStyle w:val="BodyText"/>
        <w:spacing w:line="362" w:lineRule="auto"/>
        <w:ind w:left="336" w:right="339" w:firstLine="710"/>
        <w:jc w:val="both"/>
      </w:pPr>
      <w:r>
        <w:rPr>
          <w:w w:val="95"/>
        </w:rPr>
        <w:t>Розглянемо поведінку декількох категорій клієнтів компанії та проаналізуємо</w:t>
      </w:r>
      <w:r>
        <w:rPr>
          <w:spacing w:val="1"/>
          <w:w w:val="95"/>
        </w:rPr>
        <w:t> </w:t>
      </w:r>
      <w:r>
        <w:rPr/>
        <w:t>їхню</w:t>
      </w:r>
      <w:r>
        <w:rPr>
          <w:spacing w:val="1"/>
        </w:rPr>
        <w:t> </w:t>
      </w:r>
      <w:r>
        <w:rPr/>
        <w:t>проблематику.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поділений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умовні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за:</w:t>
      </w:r>
      <w:r>
        <w:rPr>
          <w:spacing w:val="1"/>
        </w:rPr>
        <w:t> </w:t>
      </w:r>
      <w:r>
        <w:rPr/>
        <w:t>площами земельних</w:t>
      </w:r>
      <w:r>
        <w:rPr>
          <w:spacing w:val="-4"/>
        </w:rPr>
        <w:t> </w:t>
      </w:r>
      <w:r>
        <w:rPr/>
        <w:t>ділянок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кількістю</w:t>
      </w:r>
      <w:r>
        <w:rPr>
          <w:spacing w:val="-1"/>
        </w:rPr>
        <w:t> </w:t>
      </w:r>
      <w:r>
        <w:rPr/>
        <w:t>витрат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добрива.</w:t>
      </w:r>
    </w:p>
    <w:p>
      <w:pPr>
        <w:pStyle w:val="BodyText"/>
        <w:spacing w:line="313" w:lineRule="exact"/>
        <w:ind w:left="336"/>
        <w:jc w:val="both"/>
      </w:pPr>
      <w:r>
        <w:rPr/>
        <w:t>Почнемо</w:t>
      </w:r>
      <w:r>
        <w:rPr>
          <w:spacing w:val="-5"/>
        </w:rPr>
        <w:t> </w:t>
      </w:r>
      <w:r>
        <w:rPr/>
        <w:t>з</w:t>
      </w:r>
      <w:r>
        <w:rPr>
          <w:spacing w:val="-3"/>
        </w:rPr>
        <w:t> </w:t>
      </w:r>
      <w:r>
        <w:rPr/>
        <w:t>проблематики</w:t>
      </w:r>
      <w:r>
        <w:rPr>
          <w:spacing w:val="-4"/>
        </w:rPr>
        <w:t> </w:t>
      </w:r>
      <w:r>
        <w:rPr/>
        <w:t>категорії</w:t>
      </w:r>
      <w:r>
        <w:rPr>
          <w:spacing w:val="-5"/>
        </w:rPr>
        <w:t> </w:t>
      </w:r>
      <w:r>
        <w:rPr/>
        <w:t>А: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3" w:after="0"/>
        <w:ind w:left="1057" w:right="0" w:hanging="361"/>
        <w:jc w:val="left"/>
        <w:rPr>
          <w:sz w:val="28"/>
        </w:rPr>
      </w:pPr>
      <w:r>
        <w:rPr>
          <w:w w:val="95"/>
          <w:sz w:val="28"/>
        </w:rPr>
        <w:t>Проблеми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з</w:t>
      </w:r>
      <w:r>
        <w:rPr>
          <w:spacing w:val="29"/>
          <w:w w:val="95"/>
          <w:sz w:val="28"/>
        </w:rPr>
        <w:t> </w:t>
      </w:r>
      <w:r>
        <w:rPr>
          <w:w w:val="95"/>
          <w:sz w:val="28"/>
        </w:rPr>
        <w:t>контролем</w:t>
      </w:r>
      <w:r>
        <w:rPr>
          <w:spacing w:val="36"/>
          <w:w w:val="95"/>
          <w:sz w:val="28"/>
        </w:rPr>
        <w:t> </w:t>
      </w:r>
      <w:r>
        <w:rPr>
          <w:w w:val="95"/>
          <w:sz w:val="28"/>
        </w:rPr>
        <w:t>виробничих</w:t>
      </w:r>
      <w:r>
        <w:rPr>
          <w:spacing w:val="21"/>
          <w:w w:val="95"/>
          <w:sz w:val="28"/>
        </w:rPr>
        <w:t> </w:t>
      </w:r>
      <w:r>
        <w:rPr>
          <w:w w:val="95"/>
          <w:sz w:val="28"/>
        </w:rPr>
        <w:t>процесів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та</w:t>
      </w:r>
      <w:r>
        <w:rPr>
          <w:spacing w:val="31"/>
          <w:w w:val="95"/>
          <w:sz w:val="28"/>
        </w:rPr>
        <w:t> </w:t>
      </w:r>
      <w:r>
        <w:rPr>
          <w:w w:val="95"/>
          <w:sz w:val="28"/>
        </w:rPr>
        <w:t>швидкістю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прийняття</w:t>
      </w:r>
      <w:r>
        <w:rPr>
          <w:spacing w:val="33"/>
          <w:w w:val="95"/>
          <w:sz w:val="28"/>
        </w:rPr>
        <w:t> </w:t>
      </w:r>
      <w:r>
        <w:rPr>
          <w:w w:val="95"/>
          <w:sz w:val="28"/>
        </w:rPr>
        <w:t>рішень.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350" w:lineRule="auto" w:before="161" w:after="0"/>
        <w:ind w:left="1056" w:right="357" w:hanging="361"/>
        <w:jc w:val="left"/>
        <w:rPr>
          <w:sz w:val="28"/>
        </w:rPr>
      </w:pPr>
      <w:r>
        <w:rPr>
          <w:sz w:val="28"/>
        </w:rPr>
        <w:t>Залежність</w:t>
      </w:r>
      <w:r>
        <w:rPr>
          <w:spacing w:val="41"/>
          <w:sz w:val="28"/>
        </w:rPr>
        <w:t> </w:t>
      </w:r>
      <w:r>
        <w:rPr>
          <w:sz w:val="28"/>
        </w:rPr>
        <w:t>від</w:t>
      </w:r>
      <w:r>
        <w:rPr>
          <w:spacing w:val="45"/>
          <w:sz w:val="28"/>
        </w:rPr>
        <w:t> </w:t>
      </w:r>
      <w:r>
        <w:rPr>
          <w:sz w:val="28"/>
        </w:rPr>
        <w:t>побудови</w:t>
      </w:r>
      <w:r>
        <w:rPr>
          <w:spacing w:val="44"/>
          <w:sz w:val="28"/>
        </w:rPr>
        <w:t> </w:t>
      </w:r>
      <w:r>
        <w:rPr>
          <w:sz w:val="28"/>
        </w:rPr>
        <w:t>процесів</w:t>
      </w:r>
      <w:r>
        <w:rPr>
          <w:spacing w:val="46"/>
          <w:sz w:val="28"/>
        </w:rPr>
        <w:t> </w:t>
      </w:r>
      <w:r>
        <w:rPr>
          <w:sz w:val="28"/>
        </w:rPr>
        <w:t>у</w:t>
      </w:r>
      <w:r>
        <w:rPr>
          <w:spacing w:val="44"/>
          <w:sz w:val="28"/>
        </w:rPr>
        <w:t> </w:t>
      </w:r>
      <w:r>
        <w:rPr>
          <w:sz w:val="28"/>
        </w:rPr>
        <w:t>холдинговому</w:t>
      </w:r>
      <w:r>
        <w:rPr>
          <w:spacing w:val="38"/>
          <w:sz w:val="28"/>
        </w:rPr>
        <w:t> </w:t>
      </w:r>
      <w:r>
        <w:rPr>
          <w:sz w:val="28"/>
        </w:rPr>
        <w:t>ланцюжку</w:t>
      </w:r>
      <w:r>
        <w:rPr>
          <w:spacing w:val="39"/>
          <w:sz w:val="28"/>
        </w:rPr>
        <w:t> </w:t>
      </w:r>
      <w:r>
        <w:rPr>
          <w:sz w:val="28"/>
        </w:rPr>
        <w:t>поставок</w:t>
      </w:r>
      <w:r>
        <w:rPr>
          <w:spacing w:val="42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закупівель.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3" w:after="0"/>
        <w:ind w:left="1057" w:right="0" w:hanging="361"/>
        <w:jc w:val="left"/>
        <w:rPr>
          <w:sz w:val="28"/>
        </w:rPr>
      </w:pPr>
      <w:r>
        <w:rPr>
          <w:sz w:val="28"/>
        </w:rPr>
        <w:t>Проблеми</w:t>
      </w:r>
      <w:r>
        <w:rPr>
          <w:spacing w:val="-6"/>
          <w:sz w:val="28"/>
        </w:rPr>
        <w:t> </w:t>
      </w:r>
      <w:r>
        <w:rPr>
          <w:sz w:val="28"/>
        </w:rPr>
        <w:t>зі</w:t>
      </w:r>
      <w:r>
        <w:rPr>
          <w:spacing w:val="-10"/>
          <w:sz w:val="28"/>
        </w:rPr>
        <w:t> </w:t>
      </w:r>
      <w:r>
        <w:rPr>
          <w:sz w:val="28"/>
        </w:rPr>
        <w:t>стандартизацією</w:t>
      </w:r>
      <w:r>
        <w:rPr>
          <w:spacing w:val="-7"/>
          <w:sz w:val="28"/>
        </w:rPr>
        <w:t> </w:t>
      </w:r>
      <w:r>
        <w:rPr>
          <w:sz w:val="28"/>
        </w:rPr>
        <w:t>продукції,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-5"/>
          <w:sz w:val="28"/>
        </w:rPr>
        <w:t> </w:t>
      </w:r>
      <w:r>
        <w:rPr>
          <w:sz w:val="28"/>
        </w:rPr>
        <w:t>вирощується.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Проблеми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3"/>
          <w:sz w:val="28"/>
        </w:rPr>
        <w:t> </w:t>
      </w:r>
      <w:r>
        <w:rPr>
          <w:sz w:val="28"/>
        </w:rPr>
        <w:t>контролем</w:t>
      </w:r>
      <w:r>
        <w:rPr>
          <w:spacing w:val="-2"/>
          <w:sz w:val="28"/>
        </w:rPr>
        <w:t> </w:t>
      </w:r>
      <w:r>
        <w:rPr>
          <w:sz w:val="28"/>
        </w:rPr>
        <w:t>собівартості</w:t>
      </w:r>
      <w:r>
        <w:rPr>
          <w:spacing w:val="-9"/>
          <w:sz w:val="28"/>
        </w:rPr>
        <w:t> </w:t>
      </w:r>
      <w:r>
        <w:rPr>
          <w:sz w:val="28"/>
        </w:rPr>
        <w:t>продукції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процесів.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Залежність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світових</w:t>
      </w:r>
      <w:r>
        <w:rPr>
          <w:spacing w:val="-8"/>
          <w:sz w:val="28"/>
        </w:rPr>
        <w:t> </w:t>
      </w:r>
      <w:r>
        <w:rPr>
          <w:sz w:val="28"/>
        </w:rPr>
        <w:t>ціни</w:t>
      </w:r>
      <w:r>
        <w:rPr>
          <w:spacing w:val="-4"/>
          <w:sz w:val="28"/>
        </w:rPr>
        <w:t> </w:t>
      </w:r>
      <w:r>
        <w:rPr>
          <w:sz w:val="28"/>
        </w:rPr>
        <w:t>закупівлю</w:t>
      </w:r>
      <w:r>
        <w:rPr>
          <w:spacing w:val="-6"/>
          <w:sz w:val="28"/>
        </w:rPr>
        <w:t> </w:t>
      </w:r>
      <w:r>
        <w:rPr>
          <w:sz w:val="28"/>
        </w:rPr>
        <w:t>продукції.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56" w:after="0"/>
        <w:ind w:left="1057" w:right="0" w:hanging="361"/>
        <w:jc w:val="left"/>
        <w:rPr>
          <w:sz w:val="28"/>
        </w:rPr>
      </w:pPr>
      <w:r>
        <w:rPr>
          <w:sz w:val="28"/>
        </w:rPr>
        <w:t>Проблеми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постачання</w:t>
      </w:r>
      <w:r>
        <w:rPr>
          <w:spacing w:val="-4"/>
          <w:sz w:val="28"/>
        </w:rPr>
        <w:t> </w:t>
      </w:r>
      <w:r>
        <w:rPr>
          <w:sz w:val="28"/>
        </w:rPr>
        <w:t>ф'ючерсних</w:t>
      </w:r>
      <w:r>
        <w:rPr>
          <w:spacing w:val="-9"/>
          <w:sz w:val="28"/>
        </w:rPr>
        <w:t> </w:t>
      </w:r>
      <w:r>
        <w:rPr>
          <w:sz w:val="28"/>
        </w:rPr>
        <w:t>контрактів.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2" w:after="0"/>
        <w:ind w:left="1057" w:right="0" w:hanging="361"/>
        <w:jc w:val="left"/>
        <w:rPr>
          <w:sz w:val="28"/>
        </w:rPr>
      </w:pPr>
      <w:r>
        <w:rPr>
          <w:sz w:val="28"/>
        </w:rPr>
        <w:t>Зриви</w:t>
      </w:r>
      <w:r>
        <w:rPr>
          <w:spacing w:val="-5"/>
          <w:sz w:val="28"/>
        </w:rPr>
        <w:t> </w:t>
      </w:r>
      <w:r>
        <w:rPr>
          <w:sz w:val="28"/>
        </w:rPr>
        <w:t>термінів</w:t>
      </w:r>
      <w:r>
        <w:rPr>
          <w:spacing w:val="-7"/>
          <w:sz w:val="28"/>
        </w:rPr>
        <w:t> </w:t>
      </w:r>
      <w:r>
        <w:rPr>
          <w:sz w:val="28"/>
        </w:rPr>
        <w:t>постачання</w:t>
      </w:r>
    </w:p>
    <w:p>
      <w:pPr>
        <w:pStyle w:val="BodyText"/>
        <w:spacing w:line="360" w:lineRule="auto" w:before="162"/>
        <w:ind w:left="336" w:right="353" w:firstLine="710"/>
        <w:jc w:val="both"/>
      </w:pPr>
      <w:r>
        <w:rPr/>
        <w:t>Бачимо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моментів.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такої</w:t>
      </w:r>
      <w:r>
        <w:rPr>
          <w:spacing w:val="1"/>
        </w:rPr>
        <w:t> </w:t>
      </w:r>
      <w:r>
        <w:rPr/>
        <w:t>категорії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швидкість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компанії, в цьому сегменті споживачів рішення приймається не одноосібно, часто</w:t>
      </w:r>
      <w:r>
        <w:rPr>
          <w:spacing w:val="1"/>
        </w:rPr>
        <w:t> </w:t>
      </w:r>
      <w:r>
        <w:rPr/>
        <w:t>за</w:t>
      </w:r>
      <w:r>
        <w:rPr>
          <w:spacing w:val="-5"/>
        </w:rPr>
        <w:t> </w:t>
      </w:r>
      <w:r>
        <w:rPr/>
        <w:t>таку</w:t>
      </w:r>
      <w:r>
        <w:rPr>
          <w:spacing w:val="-10"/>
        </w:rPr>
        <w:t> </w:t>
      </w:r>
      <w:r>
        <w:rPr/>
        <w:t>закупівлю</w:t>
      </w:r>
      <w:r>
        <w:rPr>
          <w:spacing w:val="-7"/>
        </w:rPr>
        <w:t> </w:t>
      </w:r>
      <w:r>
        <w:rPr/>
        <w:t>відповідає</w:t>
      </w:r>
      <w:r>
        <w:rPr>
          <w:spacing w:val="-6"/>
        </w:rPr>
        <w:t> </w:t>
      </w:r>
      <w:r>
        <w:rPr/>
        <w:t>відділ</w:t>
      </w:r>
      <w:r>
        <w:rPr>
          <w:spacing w:val="-5"/>
        </w:rPr>
        <w:t> </w:t>
      </w:r>
      <w:r>
        <w:rPr/>
        <w:t>закупок,</w:t>
      </w:r>
      <w:r>
        <w:rPr>
          <w:spacing w:val="-4"/>
        </w:rPr>
        <w:t> </w:t>
      </w:r>
      <w:r>
        <w:rPr/>
        <w:t>який</w:t>
      </w:r>
      <w:r>
        <w:rPr>
          <w:spacing w:val="-7"/>
        </w:rPr>
        <w:t> </w:t>
      </w:r>
      <w:r>
        <w:rPr/>
        <w:t>узгоджує</w:t>
      </w:r>
      <w:r>
        <w:rPr>
          <w:spacing w:val="-6"/>
        </w:rPr>
        <w:t> </w:t>
      </w:r>
      <w:r>
        <w:rPr/>
        <w:t>рішення</w:t>
      </w:r>
      <w:r>
        <w:rPr>
          <w:spacing w:val="-5"/>
        </w:rPr>
        <w:t> </w:t>
      </w:r>
      <w:r>
        <w:rPr/>
        <w:t>з</w:t>
      </w:r>
      <w:r>
        <w:rPr>
          <w:spacing w:val="-6"/>
        </w:rPr>
        <w:t> </w:t>
      </w:r>
      <w:r>
        <w:rPr/>
        <w:t>директорами</w:t>
      </w:r>
      <w:r>
        <w:rPr>
          <w:spacing w:val="-68"/>
        </w:rPr>
        <w:t> </w:t>
      </w:r>
      <w:r>
        <w:rPr/>
        <w:t>компанії, холдингу. Таким</w:t>
      </w:r>
      <w:r>
        <w:rPr>
          <w:spacing w:val="-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рішення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таких</w:t>
      </w:r>
      <w:r>
        <w:rPr>
          <w:spacing w:val="-6"/>
        </w:rPr>
        <w:t> </w:t>
      </w:r>
      <w:r>
        <w:rPr/>
        <w:t>компаніях</w:t>
      </w:r>
      <w:r>
        <w:rPr>
          <w:spacing w:val="-6"/>
        </w:rPr>
        <w:t> </w:t>
      </w:r>
      <w:r>
        <w:rPr/>
        <w:t>приймаються</w:t>
      </w:r>
      <w:r>
        <w:rPr>
          <w:spacing w:val="-1"/>
        </w:rPr>
        <w:t> </w:t>
      </w:r>
      <w:r>
        <w:rPr/>
        <w:t>доволі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52"/>
        <w:jc w:val="both"/>
      </w:pPr>
      <w:r>
        <w:rPr/>
        <w:t>довго і компанія має пройти декілька перевірок перед тим, як почати співпрацю з</w:t>
      </w:r>
      <w:r>
        <w:rPr>
          <w:spacing w:val="1"/>
        </w:rPr>
        <w:t> </w:t>
      </w:r>
      <w:r>
        <w:rPr>
          <w:spacing w:val="-1"/>
        </w:rPr>
        <w:t>таким</w:t>
      </w:r>
      <w:r>
        <w:rPr>
          <w:spacing w:val="-11"/>
        </w:rPr>
        <w:t> </w:t>
      </w:r>
      <w:r>
        <w:rPr/>
        <w:t>клієнтом.</w:t>
      </w:r>
      <w:r>
        <w:rPr>
          <w:spacing w:val="-10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такі</w:t>
      </w:r>
      <w:r>
        <w:rPr>
          <w:spacing w:val="-12"/>
        </w:rPr>
        <w:t> </w:t>
      </w:r>
      <w:r>
        <w:rPr/>
        <w:t>великі</w:t>
      </w:r>
      <w:r>
        <w:rPr>
          <w:spacing w:val="-13"/>
        </w:rPr>
        <w:t> </w:t>
      </w:r>
      <w:r>
        <w:rPr/>
        <w:t>компанії</w:t>
      </w:r>
      <w:r>
        <w:rPr>
          <w:spacing w:val="-17"/>
        </w:rPr>
        <w:t> </w:t>
      </w:r>
      <w:r>
        <w:rPr/>
        <w:t>зазвичай</w:t>
      </w:r>
      <w:r>
        <w:rPr>
          <w:spacing w:val="-12"/>
        </w:rPr>
        <w:t> </w:t>
      </w:r>
      <w:r>
        <w:rPr/>
        <w:t>при</w:t>
      </w:r>
      <w:r>
        <w:rPr>
          <w:spacing w:val="-12"/>
        </w:rPr>
        <w:t> </w:t>
      </w:r>
      <w:r>
        <w:rPr/>
        <w:t>закупівлі</w:t>
      </w:r>
      <w:r>
        <w:rPr>
          <w:spacing w:val="-16"/>
        </w:rPr>
        <w:t> </w:t>
      </w:r>
      <w:r>
        <w:rPr/>
        <w:t>орієнтуються</w:t>
      </w:r>
      <w:r>
        <w:rPr>
          <w:spacing w:val="-6"/>
        </w:rPr>
        <w:t> </w:t>
      </w:r>
      <w:r>
        <w:rPr/>
        <w:t>на</w:t>
      </w:r>
      <w:r>
        <w:rPr>
          <w:spacing w:val="-68"/>
        </w:rPr>
        <w:t> </w:t>
      </w:r>
      <w:r>
        <w:rPr/>
        <w:t>світові ціни закупівлі продукції, при чому це стосується і того що вони купують і</w:t>
      </w:r>
      <w:r>
        <w:rPr>
          <w:spacing w:val="1"/>
        </w:rPr>
        <w:t> </w:t>
      </w:r>
      <w:r>
        <w:rPr/>
        <w:t>того,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продають.</w:t>
      </w:r>
    </w:p>
    <w:p>
      <w:pPr>
        <w:pStyle w:val="BodyText"/>
        <w:spacing w:line="320" w:lineRule="exact"/>
        <w:ind w:left="1047"/>
        <w:jc w:val="both"/>
      </w:pPr>
      <w:r>
        <w:rPr/>
        <w:t>Проблематика</w:t>
      </w:r>
      <w:r>
        <w:rPr>
          <w:spacing w:val="-2"/>
        </w:rPr>
        <w:t> </w:t>
      </w:r>
      <w:r>
        <w:rPr/>
        <w:t>клієнтів</w:t>
      </w:r>
      <w:r>
        <w:rPr>
          <w:spacing w:val="-5"/>
        </w:rPr>
        <w:t> </w:t>
      </w:r>
      <w:r>
        <w:rPr/>
        <w:t>категорії</w:t>
      </w:r>
      <w:r>
        <w:rPr>
          <w:spacing w:val="-1"/>
        </w:rPr>
        <w:t> </w:t>
      </w:r>
      <w:r>
        <w:rPr/>
        <w:t>В: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350" w:lineRule="auto" w:before="162" w:after="0"/>
        <w:ind w:left="1056" w:right="357" w:hanging="361"/>
        <w:jc w:val="left"/>
        <w:rPr>
          <w:sz w:val="28"/>
        </w:rPr>
      </w:pPr>
      <w:r>
        <w:rPr>
          <w:sz w:val="28"/>
        </w:rPr>
        <w:t>Обмежений</w:t>
      </w:r>
      <w:r>
        <w:rPr>
          <w:spacing w:val="9"/>
          <w:sz w:val="28"/>
        </w:rPr>
        <w:t> </w:t>
      </w:r>
      <w:r>
        <w:rPr>
          <w:sz w:val="28"/>
        </w:rPr>
        <w:t>вибір</w:t>
      </w:r>
      <w:r>
        <w:rPr>
          <w:spacing w:val="9"/>
          <w:sz w:val="28"/>
        </w:rPr>
        <w:t> </w:t>
      </w:r>
      <w:r>
        <w:rPr>
          <w:sz w:val="28"/>
        </w:rPr>
        <w:t>трейдерів</w:t>
      </w:r>
      <w:r>
        <w:rPr>
          <w:spacing w:val="6"/>
          <w:sz w:val="28"/>
        </w:rPr>
        <w:t> </w:t>
      </w:r>
      <w:r>
        <w:rPr>
          <w:sz w:val="28"/>
        </w:rPr>
        <w:t>з</w:t>
      </w:r>
      <w:r>
        <w:rPr>
          <w:spacing w:val="9"/>
          <w:sz w:val="28"/>
        </w:rPr>
        <w:t> </w:t>
      </w:r>
      <w:r>
        <w:rPr>
          <w:sz w:val="28"/>
        </w:rPr>
        <w:t>пропозицією</w:t>
      </w:r>
      <w:r>
        <w:rPr>
          <w:spacing w:val="7"/>
          <w:sz w:val="28"/>
        </w:rPr>
        <w:t> </w:t>
      </w:r>
      <w:r>
        <w:rPr>
          <w:sz w:val="28"/>
        </w:rPr>
        <w:t>добрив</w:t>
      </w:r>
      <w:r>
        <w:rPr>
          <w:spacing w:val="7"/>
          <w:sz w:val="28"/>
        </w:rPr>
        <w:t> </w:t>
      </w:r>
      <w:r>
        <w:rPr>
          <w:sz w:val="28"/>
        </w:rPr>
        <w:t>різного</w:t>
      </w:r>
      <w:r>
        <w:rPr>
          <w:spacing w:val="9"/>
          <w:sz w:val="28"/>
        </w:rPr>
        <w:t> </w:t>
      </w:r>
      <w:r>
        <w:rPr>
          <w:sz w:val="28"/>
        </w:rPr>
        <w:t>рівня</w:t>
      </w:r>
      <w:r>
        <w:rPr>
          <w:spacing w:val="10"/>
          <w:sz w:val="28"/>
        </w:rPr>
        <w:t> </w:t>
      </w:r>
      <w:r>
        <w:rPr>
          <w:sz w:val="28"/>
        </w:rPr>
        <w:t>цін</w:t>
      </w:r>
      <w:r>
        <w:rPr>
          <w:spacing w:val="9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формату.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3" w:after="0"/>
        <w:ind w:left="1057" w:right="0" w:hanging="361"/>
        <w:jc w:val="left"/>
        <w:rPr>
          <w:sz w:val="28"/>
        </w:rPr>
      </w:pPr>
      <w:r>
        <w:rPr>
          <w:sz w:val="28"/>
        </w:rPr>
        <w:t>Нестача</w:t>
      </w:r>
      <w:r>
        <w:rPr>
          <w:spacing w:val="-5"/>
          <w:sz w:val="28"/>
        </w:rPr>
        <w:t> </w:t>
      </w:r>
      <w:r>
        <w:rPr>
          <w:sz w:val="28"/>
        </w:rPr>
        <w:t>оборотних</w:t>
      </w:r>
      <w:r>
        <w:rPr>
          <w:spacing w:val="-8"/>
          <w:sz w:val="28"/>
        </w:rPr>
        <w:t> </w:t>
      </w:r>
      <w:r>
        <w:rPr>
          <w:sz w:val="28"/>
        </w:rPr>
        <w:t>засобів.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Залежність</w:t>
      </w:r>
      <w:r>
        <w:rPr>
          <w:spacing w:val="-8"/>
          <w:sz w:val="28"/>
        </w:rPr>
        <w:t> </w:t>
      </w:r>
      <w:r>
        <w:rPr>
          <w:sz w:val="28"/>
        </w:rPr>
        <w:t>від</w:t>
      </w:r>
      <w:r>
        <w:rPr>
          <w:spacing w:val="-4"/>
          <w:sz w:val="28"/>
        </w:rPr>
        <w:t> </w:t>
      </w:r>
      <w:r>
        <w:rPr>
          <w:sz w:val="28"/>
        </w:rPr>
        <w:t>оренди</w:t>
      </w:r>
      <w:r>
        <w:rPr>
          <w:spacing w:val="-6"/>
          <w:sz w:val="28"/>
        </w:rPr>
        <w:t> </w:t>
      </w:r>
      <w:r>
        <w:rPr>
          <w:sz w:val="28"/>
        </w:rPr>
        <w:t>техніки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постачальників</w:t>
      </w:r>
      <w:r>
        <w:rPr>
          <w:spacing w:val="-8"/>
          <w:sz w:val="28"/>
        </w:rPr>
        <w:t> </w:t>
      </w:r>
      <w:r>
        <w:rPr>
          <w:sz w:val="28"/>
        </w:rPr>
        <w:t>насіння.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2" w:after="0"/>
        <w:ind w:left="1057" w:right="0" w:hanging="361"/>
        <w:jc w:val="left"/>
        <w:rPr>
          <w:sz w:val="28"/>
        </w:rPr>
      </w:pPr>
      <w:r>
        <w:rPr>
          <w:sz w:val="28"/>
        </w:rPr>
        <w:t>Проблеми</w:t>
      </w:r>
      <w:r>
        <w:rPr>
          <w:spacing w:val="-7"/>
          <w:sz w:val="28"/>
        </w:rPr>
        <w:t> </w:t>
      </w:r>
      <w:r>
        <w:rPr>
          <w:sz w:val="28"/>
        </w:rPr>
        <w:t>зі</w:t>
      </w:r>
      <w:r>
        <w:rPr>
          <w:spacing w:val="-12"/>
          <w:sz w:val="28"/>
        </w:rPr>
        <w:t> </w:t>
      </w:r>
      <w:r>
        <w:rPr>
          <w:sz w:val="28"/>
        </w:rPr>
        <w:t>стандартизацією</w:t>
      </w:r>
      <w:r>
        <w:rPr>
          <w:spacing w:val="-3"/>
          <w:sz w:val="28"/>
        </w:rPr>
        <w:t> </w:t>
      </w:r>
      <w:r>
        <w:rPr>
          <w:sz w:val="28"/>
        </w:rPr>
        <w:t>вирощеної</w:t>
      </w:r>
      <w:r>
        <w:rPr>
          <w:spacing w:val="-4"/>
          <w:sz w:val="28"/>
        </w:rPr>
        <w:t> </w:t>
      </w:r>
      <w:r>
        <w:rPr>
          <w:sz w:val="28"/>
        </w:rPr>
        <w:t>продукції.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350" w:lineRule="auto" w:before="161" w:after="0"/>
        <w:ind w:left="1056" w:right="352" w:hanging="361"/>
        <w:jc w:val="left"/>
        <w:rPr>
          <w:sz w:val="28"/>
        </w:rPr>
      </w:pPr>
      <w:r>
        <w:rPr>
          <w:sz w:val="28"/>
        </w:rPr>
        <w:t>Розташування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Півдні</w:t>
      </w:r>
      <w:r>
        <w:rPr>
          <w:spacing w:val="-7"/>
          <w:sz w:val="28"/>
        </w:rPr>
        <w:t> </w:t>
      </w:r>
      <w:r>
        <w:rPr>
          <w:sz w:val="28"/>
        </w:rPr>
        <w:t>України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9"/>
          <w:sz w:val="28"/>
        </w:rPr>
        <w:t> </w:t>
      </w:r>
      <w:r>
        <w:rPr>
          <w:sz w:val="28"/>
        </w:rPr>
        <w:t>зоні</w:t>
      </w:r>
      <w:r>
        <w:rPr>
          <w:spacing w:val="-10"/>
          <w:sz w:val="28"/>
        </w:rPr>
        <w:t> </w:t>
      </w:r>
      <w:r>
        <w:rPr>
          <w:sz w:val="28"/>
        </w:rPr>
        <w:t>ризикованого</w:t>
      </w:r>
      <w:r>
        <w:rPr>
          <w:spacing w:val="-5"/>
          <w:sz w:val="28"/>
        </w:rPr>
        <w:t> </w:t>
      </w:r>
      <w:r>
        <w:rPr>
          <w:sz w:val="28"/>
        </w:rPr>
        <w:t>землеробства</w:t>
      </w:r>
      <w:r>
        <w:rPr>
          <w:spacing w:val="-4"/>
          <w:sz w:val="28"/>
        </w:rPr>
        <w:t> </w:t>
      </w:r>
      <w:r>
        <w:rPr>
          <w:sz w:val="28"/>
        </w:rPr>
        <w:t>збільшує</w:t>
      </w:r>
      <w:r>
        <w:rPr>
          <w:spacing w:val="-67"/>
          <w:sz w:val="28"/>
        </w:rPr>
        <w:t> </w:t>
      </w:r>
      <w:r>
        <w:rPr>
          <w:sz w:val="28"/>
        </w:rPr>
        <w:t>ризики цих</w:t>
      </w:r>
      <w:r>
        <w:rPr>
          <w:spacing w:val="-3"/>
          <w:sz w:val="28"/>
        </w:rPr>
        <w:t> </w:t>
      </w:r>
      <w:r>
        <w:rPr>
          <w:sz w:val="28"/>
        </w:rPr>
        <w:t>компаній.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3" w:after="0"/>
        <w:ind w:left="1057" w:right="0" w:hanging="361"/>
        <w:jc w:val="left"/>
        <w:rPr>
          <w:sz w:val="28"/>
        </w:rPr>
      </w:pP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-3"/>
          <w:sz w:val="28"/>
        </w:rPr>
        <w:t> </w:t>
      </w:r>
      <w:r>
        <w:rPr>
          <w:sz w:val="28"/>
        </w:rPr>
        <w:t>виходом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експортні</w:t>
      </w:r>
      <w:r>
        <w:rPr>
          <w:spacing w:val="-8"/>
          <w:sz w:val="28"/>
        </w:rPr>
        <w:t> </w:t>
      </w:r>
      <w:r>
        <w:rPr>
          <w:sz w:val="28"/>
        </w:rPr>
        <w:t>ринки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закріпленням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них.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Залежність</w:t>
      </w:r>
      <w:r>
        <w:rPr>
          <w:spacing w:val="-5"/>
          <w:sz w:val="28"/>
        </w:rPr>
        <w:t> </w:t>
      </w:r>
      <w:r>
        <w:rPr>
          <w:sz w:val="28"/>
        </w:rPr>
        <w:t>від</w:t>
      </w:r>
      <w:r>
        <w:rPr>
          <w:spacing w:val="-2"/>
          <w:sz w:val="28"/>
        </w:rPr>
        <w:t> </w:t>
      </w:r>
      <w:r>
        <w:rPr>
          <w:sz w:val="28"/>
        </w:rPr>
        <w:t>коливань</w:t>
      </w:r>
      <w:r>
        <w:rPr>
          <w:spacing w:val="-5"/>
          <w:sz w:val="28"/>
        </w:rPr>
        <w:t> </w:t>
      </w:r>
      <w:r>
        <w:rPr>
          <w:sz w:val="28"/>
        </w:rPr>
        <w:t>цін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газ, паливо.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350" w:lineRule="auto" w:before="161" w:after="0"/>
        <w:ind w:left="1056" w:right="352" w:hanging="361"/>
        <w:jc w:val="left"/>
        <w:rPr>
          <w:sz w:val="28"/>
        </w:rPr>
      </w:pPr>
      <w:r>
        <w:rPr>
          <w:sz w:val="28"/>
        </w:rPr>
        <w:t>Більш тривала логістика на експорт, якщо компанії знаходяться не на Півдні</w:t>
      </w:r>
      <w:r>
        <w:rPr>
          <w:spacing w:val="-67"/>
          <w:sz w:val="28"/>
        </w:rPr>
        <w:t> </w:t>
      </w:r>
      <w:r>
        <w:rPr>
          <w:sz w:val="28"/>
        </w:rPr>
        <w:t>України.</w:t>
      </w:r>
    </w:p>
    <w:p>
      <w:pPr>
        <w:pStyle w:val="BodyText"/>
        <w:spacing w:line="362" w:lineRule="auto" w:before="15"/>
        <w:ind w:left="336" w:firstLine="710"/>
      </w:pPr>
      <w:r>
        <w:rPr>
          <w:w w:val="95"/>
        </w:rPr>
        <w:t>За</w:t>
      </w:r>
      <w:r>
        <w:rPr>
          <w:spacing w:val="27"/>
          <w:w w:val="95"/>
        </w:rPr>
        <w:t> </w:t>
      </w:r>
      <w:r>
        <w:rPr>
          <w:w w:val="95"/>
        </w:rPr>
        <w:t>допомогою</w:t>
      </w:r>
      <w:r>
        <w:rPr>
          <w:spacing w:val="25"/>
          <w:w w:val="95"/>
        </w:rPr>
        <w:t> </w:t>
      </w:r>
      <w:r>
        <w:rPr>
          <w:w w:val="95"/>
        </w:rPr>
        <w:t>таблиці</w:t>
      </w:r>
      <w:r>
        <w:rPr>
          <w:spacing w:val="17"/>
          <w:w w:val="95"/>
        </w:rPr>
        <w:t> </w:t>
      </w:r>
      <w:r>
        <w:rPr>
          <w:w w:val="95"/>
        </w:rPr>
        <w:t>2.30</w:t>
      </w:r>
      <w:r>
        <w:rPr>
          <w:spacing w:val="33"/>
          <w:w w:val="95"/>
        </w:rPr>
        <w:t> </w:t>
      </w:r>
      <w:r>
        <w:rPr>
          <w:w w:val="95"/>
        </w:rPr>
        <w:t>можна</w:t>
      </w:r>
      <w:r>
        <w:rPr>
          <w:spacing w:val="28"/>
          <w:w w:val="95"/>
        </w:rPr>
        <w:t> </w:t>
      </w:r>
      <w:r>
        <w:rPr>
          <w:w w:val="95"/>
        </w:rPr>
        <w:t>побачити,</w:t>
      </w:r>
      <w:r>
        <w:rPr>
          <w:spacing w:val="30"/>
          <w:w w:val="95"/>
        </w:rPr>
        <w:t> </w:t>
      </w:r>
      <w:r>
        <w:rPr>
          <w:w w:val="95"/>
        </w:rPr>
        <w:t>що</w:t>
      </w:r>
      <w:r>
        <w:rPr>
          <w:spacing w:val="26"/>
          <w:w w:val="95"/>
        </w:rPr>
        <w:t> </w:t>
      </w:r>
      <w:r>
        <w:rPr>
          <w:w w:val="95"/>
        </w:rPr>
        <w:t>основна</w:t>
      </w:r>
      <w:r>
        <w:rPr>
          <w:spacing w:val="37"/>
          <w:w w:val="95"/>
        </w:rPr>
        <w:t> </w:t>
      </w:r>
      <w:r>
        <w:rPr>
          <w:w w:val="95"/>
        </w:rPr>
        <w:t>кількість</w:t>
      </w:r>
      <w:r>
        <w:rPr>
          <w:spacing w:val="22"/>
          <w:w w:val="95"/>
        </w:rPr>
        <w:t> </w:t>
      </w:r>
      <w:r>
        <w:rPr>
          <w:w w:val="95"/>
        </w:rPr>
        <w:t>споживачів</w:t>
      </w:r>
      <w:r>
        <w:rPr>
          <w:spacing w:val="1"/>
          <w:w w:val="95"/>
        </w:rPr>
        <w:t> </w:t>
      </w:r>
      <w:r>
        <w:rPr/>
        <w:t>категорії</w:t>
      </w:r>
      <w:r>
        <w:rPr>
          <w:spacing w:val="-1"/>
        </w:rPr>
        <w:t> </w:t>
      </w:r>
      <w:r>
        <w:rPr/>
        <w:t>В</w:t>
      </w:r>
      <w:r>
        <w:rPr>
          <w:spacing w:val="-3"/>
        </w:rPr>
        <w:t> </w:t>
      </w:r>
      <w:r>
        <w:rPr/>
        <w:t>знаходиться</w:t>
      </w:r>
      <w:r>
        <w:rPr>
          <w:spacing w:val="2"/>
        </w:rPr>
        <w:t> </w:t>
      </w:r>
      <w:r>
        <w:rPr/>
        <w:t>саме</w:t>
      </w:r>
      <w:r>
        <w:rPr>
          <w:spacing w:val="2"/>
        </w:rPr>
        <w:t> </w:t>
      </w:r>
      <w:r>
        <w:rPr/>
        <w:t>в</w:t>
      </w:r>
      <w:r>
        <w:rPr>
          <w:spacing w:val="-1"/>
        </w:rPr>
        <w:t> </w:t>
      </w:r>
      <w:r>
        <w:rPr/>
        <w:t>південних</w:t>
      </w:r>
      <w:r>
        <w:rPr>
          <w:spacing w:val="-4"/>
        </w:rPr>
        <w:t> </w:t>
      </w:r>
      <w:r>
        <w:rPr/>
        <w:t>областях</w:t>
      </w:r>
      <w:r>
        <w:rPr>
          <w:spacing w:val="-3"/>
        </w:rPr>
        <w:t> </w:t>
      </w:r>
      <w:r>
        <w:rPr/>
        <w:t>України.</w:t>
      </w:r>
    </w:p>
    <w:p>
      <w:pPr>
        <w:pStyle w:val="BodyText"/>
        <w:spacing w:before="5"/>
        <w:rPr>
          <w:sz w:val="41"/>
        </w:rPr>
      </w:pPr>
    </w:p>
    <w:p>
      <w:pPr>
        <w:pStyle w:val="BodyText"/>
        <w:spacing w:line="357" w:lineRule="auto" w:before="1" w:after="13"/>
        <w:ind w:left="336" w:right="1530" w:firstLine="710"/>
      </w:pPr>
      <w:r>
        <w:rPr/>
        <w:t>Таблиця 2.30 – Споживачі сегменту В [складено автором на основі</w:t>
      </w:r>
      <w:r>
        <w:rPr>
          <w:spacing w:val="-67"/>
        </w:rPr>
        <w:t> </w:t>
      </w:r>
      <w:r>
        <w:rPr/>
        <w:t>внутрішніх</w:t>
      </w:r>
      <w:r>
        <w:rPr>
          <w:spacing w:val="-5"/>
        </w:rPr>
        <w:t> </w:t>
      </w:r>
      <w:r>
        <w:rPr/>
        <w:t>даних</w:t>
      </w:r>
      <w:r>
        <w:rPr>
          <w:spacing w:val="-3"/>
        </w:rPr>
        <w:t> </w:t>
      </w:r>
      <w:r>
        <w:rPr/>
        <w:t>компанії]</w:t>
      </w: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93"/>
        <w:gridCol w:w="3092"/>
        <w:gridCol w:w="3093"/>
      </w:tblGrid>
      <w:tr>
        <w:trPr>
          <w:trHeight w:val="412" w:hRule="atLeast"/>
        </w:trPr>
        <w:tc>
          <w:tcPr>
            <w:tcW w:w="9278" w:type="dxa"/>
            <w:gridSpan w:val="3"/>
          </w:tcPr>
          <w:p>
            <w:pPr>
              <w:pStyle w:val="TableParagraph"/>
              <w:spacing w:line="268" w:lineRule="exact"/>
              <w:ind w:left="3612" w:right="3609"/>
              <w:jc w:val="center"/>
              <w:rPr>
                <w:sz w:val="24"/>
              </w:rPr>
            </w:pPr>
            <w:r>
              <w:rPr>
                <w:sz w:val="24"/>
              </w:rPr>
              <w:t>Клієнти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сегменту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</w:tr>
      <w:tr>
        <w:trPr>
          <w:trHeight w:val="417" w:hRule="atLeast"/>
        </w:trPr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804"/>
              <w:jc w:val="center"/>
              <w:rPr>
                <w:sz w:val="24"/>
              </w:rPr>
            </w:pPr>
            <w:r>
              <w:rPr>
                <w:sz w:val="24"/>
              </w:rPr>
              <w:t>Область</w:t>
            </w:r>
          </w:p>
        </w:tc>
        <w:tc>
          <w:tcPr>
            <w:tcW w:w="3092" w:type="dxa"/>
          </w:tcPr>
          <w:p>
            <w:pPr>
              <w:pStyle w:val="TableParagraph"/>
              <w:spacing w:line="268" w:lineRule="exact"/>
              <w:ind w:left="626" w:right="623"/>
              <w:jc w:val="center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юр.осіб</w:t>
            </w:r>
          </w:p>
        </w:tc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803"/>
              <w:jc w:val="center"/>
              <w:rPr>
                <w:sz w:val="24"/>
              </w:rPr>
            </w:pPr>
            <w:r>
              <w:rPr>
                <w:sz w:val="24"/>
              </w:rPr>
              <w:t>Площа,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Га</w:t>
            </w:r>
          </w:p>
        </w:tc>
      </w:tr>
      <w:tr>
        <w:trPr>
          <w:trHeight w:val="412" w:hRule="atLeast"/>
        </w:trPr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803"/>
              <w:jc w:val="center"/>
              <w:rPr>
                <w:sz w:val="24"/>
              </w:rPr>
            </w:pPr>
            <w:r>
              <w:rPr>
                <w:sz w:val="24"/>
              </w:rPr>
              <w:t>Запорізька</w:t>
            </w:r>
          </w:p>
        </w:tc>
        <w:tc>
          <w:tcPr>
            <w:tcW w:w="3092" w:type="dxa"/>
          </w:tcPr>
          <w:p>
            <w:pPr>
              <w:pStyle w:val="TableParagraph"/>
              <w:spacing w:line="268" w:lineRule="exact"/>
              <w:ind w:left="626" w:right="613"/>
              <w:jc w:val="center"/>
              <w:rPr>
                <w:sz w:val="24"/>
              </w:rPr>
            </w:pPr>
            <w:r>
              <w:rPr>
                <w:sz w:val="24"/>
              </w:rPr>
              <w:t>948</w:t>
            </w:r>
          </w:p>
        </w:tc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79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718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531</w:t>
            </w:r>
          </w:p>
        </w:tc>
      </w:tr>
      <w:tr>
        <w:trPr>
          <w:trHeight w:val="412" w:hRule="atLeast"/>
        </w:trPr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803"/>
              <w:jc w:val="center"/>
              <w:rPr>
                <w:sz w:val="24"/>
              </w:rPr>
            </w:pPr>
            <w:r>
              <w:rPr>
                <w:sz w:val="24"/>
              </w:rPr>
              <w:t>Херсонська</w:t>
            </w:r>
          </w:p>
        </w:tc>
        <w:tc>
          <w:tcPr>
            <w:tcW w:w="3092" w:type="dxa"/>
          </w:tcPr>
          <w:p>
            <w:pPr>
              <w:pStyle w:val="TableParagraph"/>
              <w:spacing w:line="268" w:lineRule="exact"/>
              <w:ind w:left="626" w:right="613"/>
              <w:jc w:val="center"/>
              <w:rPr>
                <w:sz w:val="24"/>
              </w:rPr>
            </w:pPr>
            <w:r>
              <w:rPr>
                <w:sz w:val="24"/>
              </w:rPr>
              <w:t>687</w:t>
            </w:r>
          </w:p>
        </w:tc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79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960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509</w:t>
            </w:r>
          </w:p>
        </w:tc>
      </w:tr>
      <w:tr>
        <w:trPr>
          <w:trHeight w:val="417" w:hRule="atLeast"/>
        </w:trPr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808"/>
              <w:jc w:val="center"/>
              <w:rPr>
                <w:sz w:val="24"/>
              </w:rPr>
            </w:pPr>
            <w:r>
              <w:rPr>
                <w:sz w:val="24"/>
              </w:rPr>
              <w:t>Миколаївська</w:t>
            </w:r>
          </w:p>
        </w:tc>
        <w:tc>
          <w:tcPr>
            <w:tcW w:w="3092" w:type="dxa"/>
          </w:tcPr>
          <w:p>
            <w:pPr>
              <w:pStyle w:val="TableParagraph"/>
              <w:spacing w:line="268" w:lineRule="exact"/>
              <w:ind w:left="626" w:right="613"/>
              <w:jc w:val="center"/>
              <w:rPr>
                <w:sz w:val="24"/>
              </w:rPr>
            </w:pPr>
            <w:r>
              <w:rPr>
                <w:sz w:val="24"/>
              </w:rPr>
              <w:t>905</w:t>
            </w:r>
          </w:p>
        </w:tc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79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372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589</w:t>
            </w:r>
          </w:p>
        </w:tc>
      </w:tr>
      <w:tr>
        <w:trPr>
          <w:trHeight w:val="412" w:hRule="atLeast"/>
        </w:trPr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802"/>
              <w:jc w:val="center"/>
              <w:rPr>
                <w:sz w:val="24"/>
              </w:rPr>
            </w:pPr>
            <w:r>
              <w:rPr>
                <w:sz w:val="24"/>
              </w:rPr>
              <w:t>Одеська</w:t>
            </w:r>
          </w:p>
        </w:tc>
        <w:tc>
          <w:tcPr>
            <w:tcW w:w="3092" w:type="dxa"/>
          </w:tcPr>
          <w:p>
            <w:pPr>
              <w:pStyle w:val="TableParagraph"/>
              <w:spacing w:line="268" w:lineRule="exact"/>
              <w:ind w:left="626" w:right="61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006</w:t>
            </w:r>
          </w:p>
        </w:tc>
        <w:tc>
          <w:tcPr>
            <w:tcW w:w="3093" w:type="dxa"/>
          </w:tcPr>
          <w:p>
            <w:pPr>
              <w:pStyle w:val="TableParagraph"/>
              <w:spacing w:line="268" w:lineRule="exact"/>
              <w:ind w:left="811" w:right="79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947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725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57" w:lineRule="auto" w:before="1"/>
        <w:ind w:left="336" w:firstLine="710"/>
      </w:pPr>
      <w:r>
        <w:rPr/>
        <w:t>Бачимо,</w:t>
      </w:r>
      <w:r>
        <w:rPr>
          <w:spacing w:val="58"/>
        </w:rPr>
        <w:t> </w:t>
      </w:r>
      <w:r>
        <w:rPr/>
        <w:t>що</w:t>
      </w:r>
      <w:r>
        <w:rPr>
          <w:spacing w:val="56"/>
        </w:rPr>
        <w:t> </w:t>
      </w:r>
      <w:r>
        <w:rPr/>
        <w:t>таким</w:t>
      </w:r>
      <w:r>
        <w:rPr>
          <w:spacing w:val="56"/>
        </w:rPr>
        <w:t> </w:t>
      </w:r>
      <w:r>
        <w:rPr/>
        <w:t>клієнтам</w:t>
      </w:r>
      <w:r>
        <w:rPr>
          <w:spacing w:val="57"/>
        </w:rPr>
        <w:t> </w:t>
      </w:r>
      <w:r>
        <w:rPr/>
        <w:t>небхідний</w:t>
      </w:r>
      <w:r>
        <w:rPr>
          <w:spacing w:val="60"/>
        </w:rPr>
        <w:t> </w:t>
      </w:r>
      <w:r>
        <w:rPr/>
        <w:t>широкий</w:t>
      </w:r>
      <w:r>
        <w:rPr>
          <w:spacing w:val="55"/>
        </w:rPr>
        <w:t> </w:t>
      </w:r>
      <w:r>
        <w:rPr/>
        <w:t>асортимент</w:t>
      </w:r>
      <w:r>
        <w:rPr>
          <w:spacing w:val="55"/>
        </w:rPr>
        <w:t> </w:t>
      </w:r>
      <w:r>
        <w:rPr/>
        <w:t>продукції</w:t>
      </w:r>
      <w:r>
        <w:rPr>
          <w:spacing w:val="50"/>
        </w:rPr>
        <w:t> </w:t>
      </w:r>
      <w:r>
        <w:rPr/>
        <w:t>та</w:t>
      </w:r>
      <w:r>
        <w:rPr>
          <w:spacing w:val="-67"/>
        </w:rPr>
        <w:t> </w:t>
      </w:r>
      <w:r>
        <w:rPr/>
        <w:t>кредитування або ж</w:t>
      </w:r>
      <w:r>
        <w:rPr>
          <w:spacing w:val="-5"/>
        </w:rPr>
        <w:t> </w:t>
      </w:r>
      <w:r>
        <w:rPr/>
        <w:t>відстрочка</w:t>
      </w:r>
      <w:r>
        <w:rPr>
          <w:spacing w:val="1"/>
        </w:rPr>
        <w:t> </w:t>
      </w:r>
      <w:r>
        <w:rPr/>
        <w:t>платежу,</w:t>
      </w:r>
      <w:r>
        <w:rPr>
          <w:spacing w:val="6"/>
        </w:rPr>
        <w:t> </w:t>
      </w:r>
      <w:r>
        <w:rPr/>
        <w:t>вони мають</w:t>
      </w:r>
      <w:r>
        <w:rPr>
          <w:spacing w:val="-3"/>
        </w:rPr>
        <w:t> </w:t>
      </w:r>
      <w:r>
        <w:rPr/>
        <w:t>середню</w:t>
      </w:r>
      <w:r>
        <w:rPr>
          <w:spacing w:val="-2"/>
        </w:rPr>
        <w:t> </w:t>
      </w:r>
      <w:r>
        <w:rPr/>
        <w:t>ділову</w:t>
      </w:r>
      <w:r>
        <w:rPr>
          <w:spacing w:val="-4"/>
        </w:rPr>
        <w:t> </w:t>
      </w:r>
      <w:r>
        <w:rPr/>
        <w:t>репутацію</w:t>
      </w:r>
      <w:r>
        <w:rPr>
          <w:spacing w:val="-3"/>
        </w:rPr>
        <w:t> </w:t>
      </w:r>
      <w:r>
        <w:rPr/>
        <w:t>та</w:t>
      </w:r>
    </w:p>
    <w:p>
      <w:pPr>
        <w:spacing w:after="0" w:line="357" w:lineRule="auto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2"/>
        <w:jc w:val="both"/>
      </w:pPr>
      <w:r>
        <w:rPr>
          <w:w w:val="95"/>
        </w:rPr>
        <w:t>через недостатню фінансову забезпеченість залежать від оренди техніки. Тобто такі</w:t>
      </w:r>
      <w:r>
        <w:rPr>
          <w:spacing w:val="1"/>
          <w:w w:val="95"/>
        </w:rPr>
        <w:t> </w:t>
      </w:r>
      <w:r>
        <w:rPr/>
        <w:t>клієнти не завжди можуть виконувати планову закупівлю добрив с илу нестачі</w:t>
      </w:r>
      <w:r>
        <w:rPr>
          <w:spacing w:val="1"/>
        </w:rPr>
        <w:t> </w:t>
      </w:r>
      <w:r>
        <w:rPr/>
        <w:t>фінансів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продадуть</w:t>
      </w:r>
      <w:r>
        <w:rPr>
          <w:spacing w:val="1"/>
        </w:rPr>
        <w:t> </w:t>
      </w:r>
      <w:r>
        <w:rPr/>
        <w:t>сировину,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виростили.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місцезнаходження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їхній</w:t>
      </w:r>
      <w:r>
        <w:rPr>
          <w:spacing w:val="1"/>
        </w:rPr>
        <w:t> </w:t>
      </w:r>
      <w:r>
        <w:rPr/>
        <w:t>ризик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меншої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землеробства</w:t>
      </w:r>
      <w:r>
        <w:rPr>
          <w:spacing w:val="1"/>
        </w:rPr>
        <w:t> </w:t>
      </w:r>
      <w:r>
        <w:rPr/>
        <w:t>збільшується.</w:t>
      </w:r>
    </w:p>
    <w:p>
      <w:pPr>
        <w:pStyle w:val="BodyText"/>
        <w:ind w:left="1047"/>
        <w:jc w:val="both"/>
      </w:pPr>
      <w:r>
        <w:rPr/>
        <w:t>Проблематика</w:t>
      </w:r>
      <w:r>
        <w:rPr>
          <w:spacing w:val="-2"/>
        </w:rPr>
        <w:t> </w:t>
      </w:r>
      <w:r>
        <w:rPr/>
        <w:t>клієнтів</w:t>
      </w:r>
      <w:r>
        <w:rPr>
          <w:spacing w:val="-5"/>
        </w:rPr>
        <w:t> </w:t>
      </w:r>
      <w:r>
        <w:rPr/>
        <w:t>категорії</w:t>
      </w:r>
      <w:r>
        <w:rPr>
          <w:spacing w:val="-2"/>
        </w:rPr>
        <w:t> </w:t>
      </w:r>
      <w:r>
        <w:rPr/>
        <w:t>С:</w:t>
      </w:r>
    </w:p>
    <w:p>
      <w:pPr>
        <w:pStyle w:val="ListParagraph"/>
        <w:numPr>
          <w:ilvl w:val="3"/>
          <w:numId w:val="23"/>
        </w:numPr>
        <w:tabs>
          <w:tab w:pos="1417" w:val="left" w:leader="none"/>
        </w:tabs>
        <w:spacing w:line="357" w:lineRule="auto" w:before="158" w:after="0"/>
        <w:ind w:left="1417" w:right="347" w:hanging="360"/>
        <w:jc w:val="both"/>
        <w:rPr>
          <w:sz w:val="28"/>
        </w:rPr>
      </w:pPr>
      <w:r>
        <w:rPr>
          <w:sz w:val="28"/>
        </w:rPr>
        <w:t>Вирощування та продаж низько маржинальних продуктів, внаслідок чого</w:t>
      </w:r>
      <w:r>
        <w:rPr>
          <w:spacing w:val="-67"/>
          <w:sz w:val="28"/>
        </w:rPr>
        <w:t> </w:t>
      </w:r>
      <w:r>
        <w:rPr>
          <w:sz w:val="28"/>
        </w:rPr>
        <w:t>без залучення додаткових інвестицій та страхування ризиків дуже важко</w:t>
      </w:r>
      <w:r>
        <w:rPr>
          <w:spacing w:val="1"/>
          <w:sz w:val="28"/>
        </w:rPr>
        <w:t> </w:t>
      </w:r>
      <w:r>
        <w:rPr>
          <w:sz w:val="28"/>
        </w:rPr>
        <w:t>перейти до</w:t>
      </w:r>
      <w:r>
        <w:rPr>
          <w:spacing w:val="1"/>
          <w:sz w:val="28"/>
        </w:rPr>
        <w:t> </w:t>
      </w:r>
      <w:r>
        <w:rPr>
          <w:sz w:val="28"/>
        </w:rPr>
        <w:t>категорії В</w:t>
      </w:r>
      <w:r>
        <w:rPr>
          <w:spacing w:val="-3"/>
          <w:sz w:val="28"/>
        </w:rPr>
        <w:t> </w:t>
      </w:r>
      <w:r>
        <w:rPr>
          <w:sz w:val="28"/>
        </w:rPr>
        <w:t>клієнтів.</w:t>
      </w:r>
    </w:p>
    <w:p>
      <w:pPr>
        <w:pStyle w:val="ListParagraph"/>
        <w:numPr>
          <w:ilvl w:val="3"/>
          <w:numId w:val="23"/>
        </w:numPr>
        <w:tabs>
          <w:tab w:pos="1417" w:val="left" w:leader="none"/>
        </w:tabs>
        <w:spacing w:line="352" w:lineRule="auto" w:before="0" w:after="0"/>
        <w:ind w:left="1417" w:right="350" w:hanging="360"/>
        <w:jc w:val="both"/>
        <w:rPr>
          <w:sz w:val="28"/>
        </w:rPr>
      </w:pPr>
      <w:r>
        <w:rPr>
          <w:sz w:val="28"/>
        </w:rPr>
        <w:t>Проблеми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реалізацією,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заниження</w:t>
      </w:r>
      <w:r>
        <w:rPr>
          <w:spacing w:val="1"/>
          <w:sz w:val="28"/>
        </w:rPr>
        <w:t> </w:t>
      </w:r>
      <w:r>
        <w:rPr>
          <w:sz w:val="28"/>
        </w:rPr>
        <w:t>закупівельної</w:t>
      </w:r>
      <w:r>
        <w:rPr>
          <w:spacing w:val="1"/>
          <w:sz w:val="28"/>
        </w:rPr>
        <w:t> </w:t>
      </w:r>
      <w:r>
        <w:rPr>
          <w:sz w:val="28"/>
        </w:rPr>
        <w:t>вартості</w:t>
      </w:r>
      <w:r>
        <w:rPr>
          <w:spacing w:val="1"/>
          <w:sz w:val="28"/>
        </w:rPr>
        <w:t> </w:t>
      </w:r>
      <w:r>
        <w:rPr>
          <w:sz w:val="28"/>
        </w:rPr>
        <w:t>вирощеної</w:t>
      </w:r>
      <w:r>
        <w:rPr>
          <w:spacing w:val="-5"/>
          <w:sz w:val="28"/>
        </w:rPr>
        <w:t> </w:t>
      </w:r>
      <w:r>
        <w:rPr>
          <w:sz w:val="28"/>
        </w:rPr>
        <w:t>продукції.</w:t>
      </w:r>
    </w:p>
    <w:p>
      <w:pPr>
        <w:pStyle w:val="ListParagraph"/>
        <w:numPr>
          <w:ilvl w:val="3"/>
          <w:numId w:val="23"/>
        </w:numPr>
        <w:tabs>
          <w:tab w:pos="1417" w:val="left" w:leader="none"/>
        </w:tabs>
        <w:spacing w:line="352" w:lineRule="auto" w:before="10" w:after="0"/>
        <w:ind w:left="1417" w:right="356" w:hanging="360"/>
        <w:jc w:val="both"/>
        <w:rPr>
          <w:sz w:val="28"/>
        </w:rPr>
      </w:pPr>
      <w:r>
        <w:rPr>
          <w:sz w:val="28"/>
        </w:rPr>
        <w:t>Конкуренція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найдрібнішими</w:t>
      </w:r>
      <w:r>
        <w:rPr>
          <w:spacing w:val="1"/>
          <w:sz w:val="28"/>
        </w:rPr>
        <w:t> </w:t>
      </w:r>
      <w:r>
        <w:rPr>
          <w:sz w:val="28"/>
        </w:rPr>
        <w:t>приватними</w:t>
      </w:r>
      <w:r>
        <w:rPr>
          <w:spacing w:val="1"/>
          <w:sz w:val="28"/>
        </w:rPr>
        <w:t> </w:t>
      </w:r>
      <w:r>
        <w:rPr>
          <w:sz w:val="28"/>
        </w:rPr>
        <w:t>господарствами,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присадибних</w:t>
      </w:r>
      <w:r>
        <w:rPr>
          <w:spacing w:val="-4"/>
          <w:sz w:val="28"/>
        </w:rPr>
        <w:t> </w:t>
      </w:r>
      <w:r>
        <w:rPr>
          <w:sz w:val="28"/>
        </w:rPr>
        <w:t>ділянок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теплицями.</w:t>
      </w:r>
    </w:p>
    <w:p>
      <w:pPr>
        <w:pStyle w:val="ListParagraph"/>
        <w:numPr>
          <w:ilvl w:val="3"/>
          <w:numId w:val="23"/>
        </w:numPr>
        <w:tabs>
          <w:tab w:pos="1417" w:val="left" w:leader="none"/>
        </w:tabs>
        <w:spacing w:line="352" w:lineRule="auto" w:before="7" w:after="0"/>
        <w:ind w:left="1417" w:right="356" w:hanging="360"/>
        <w:jc w:val="both"/>
        <w:rPr>
          <w:sz w:val="28"/>
        </w:rPr>
      </w:pPr>
      <w:r>
        <w:rPr>
          <w:sz w:val="28"/>
        </w:rPr>
        <w:t>Регулярна нестача оборотних коштів, внаслідок чого змушені купувати</w:t>
      </w:r>
      <w:r>
        <w:rPr>
          <w:spacing w:val="1"/>
          <w:sz w:val="28"/>
        </w:rPr>
        <w:t> </w:t>
      </w:r>
      <w:r>
        <w:rPr>
          <w:sz w:val="28"/>
        </w:rPr>
        <w:t>добрива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3"/>
          <w:sz w:val="28"/>
        </w:rPr>
        <w:t> </w:t>
      </w:r>
      <w:r>
        <w:rPr>
          <w:sz w:val="28"/>
        </w:rPr>
        <w:t>завищеними цінами.</w:t>
      </w:r>
    </w:p>
    <w:p>
      <w:pPr>
        <w:pStyle w:val="ListParagraph"/>
        <w:numPr>
          <w:ilvl w:val="3"/>
          <w:numId w:val="23"/>
        </w:numPr>
        <w:tabs>
          <w:tab w:pos="1417" w:val="left" w:leader="none"/>
        </w:tabs>
        <w:spacing w:line="240" w:lineRule="auto" w:before="11" w:after="0"/>
        <w:ind w:left="1417" w:right="0" w:hanging="361"/>
        <w:jc w:val="both"/>
        <w:rPr>
          <w:sz w:val="28"/>
        </w:rPr>
      </w:pPr>
      <w:r>
        <w:rPr>
          <w:sz w:val="28"/>
        </w:rPr>
        <w:t>Значна</w:t>
      </w:r>
      <w:r>
        <w:rPr>
          <w:spacing w:val="-4"/>
          <w:sz w:val="28"/>
        </w:rPr>
        <w:t> </w:t>
      </w:r>
      <w:r>
        <w:rPr>
          <w:sz w:val="28"/>
        </w:rPr>
        <w:t>залежність</w:t>
      </w:r>
      <w:r>
        <w:rPr>
          <w:spacing w:val="-7"/>
          <w:sz w:val="28"/>
        </w:rPr>
        <w:t> </w:t>
      </w:r>
      <w:r>
        <w:rPr>
          <w:sz w:val="28"/>
        </w:rPr>
        <w:t>від</w:t>
      </w:r>
      <w:r>
        <w:rPr>
          <w:spacing w:val="-3"/>
          <w:sz w:val="28"/>
        </w:rPr>
        <w:t> </w:t>
      </w:r>
      <w:r>
        <w:rPr>
          <w:sz w:val="28"/>
        </w:rPr>
        <w:t>кліматичних</w:t>
      </w:r>
      <w:r>
        <w:rPr>
          <w:spacing w:val="-8"/>
          <w:sz w:val="28"/>
        </w:rPr>
        <w:t> </w:t>
      </w:r>
      <w:r>
        <w:rPr>
          <w:sz w:val="28"/>
        </w:rPr>
        <w:t>факторів.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352" w:lineRule="auto" w:before="156" w:after="0"/>
        <w:ind w:left="1417" w:right="351" w:hanging="360"/>
        <w:jc w:val="left"/>
        <w:rPr>
          <w:sz w:val="28"/>
        </w:rPr>
      </w:pPr>
      <w:r>
        <w:rPr>
          <w:sz w:val="28"/>
        </w:rPr>
        <w:t>Розташування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Півдні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зоні</w:t>
      </w:r>
      <w:r>
        <w:rPr>
          <w:spacing w:val="1"/>
          <w:sz w:val="28"/>
        </w:rPr>
        <w:t> </w:t>
      </w:r>
      <w:r>
        <w:rPr>
          <w:sz w:val="28"/>
        </w:rPr>
        <w:t>ризикованого</w:t>
      </w:r>
      <w:r>
        <w:rPr>
          <w:spacing w:val="1"/>
          <w:sz w:val="28"/>
        </w:rPr>
        <w:t> </w:t>
      </w:r>
      <w:r>
        <w:rPr>
          <w:sz w:val="28"/>
        </w:rPr>
        <w:t>землеробства</w:t>
      </w:r>
      <w:r>
        <w:rPr>
          <w:spacing w:val="-67"/>
          <w:sz w:val="28"/>
        </w:rPr>
        <w:t> </w:t>
      </w:r>
      <w:r>
        <w:rPr>
          <w:sz w:val="28"/>
        </w:rPr>
        <w:t>збільшує</w:t>
      </w:r>
      <w:r>
        <w:rPr>
          <w:spacing w:val="1"/>
          <w:sz w:val="28"/>
        </w:rPr>
        <w:t> </w:t>
      </w:r>
      <w:r>
        <w:rPr>
          <w:sz w:val="28"/>
        </w:rPr>
        <w:t>ризики</w:t>
      </w:r>
      <w:r>
        <w:rPr>
          <w:spacing w:val="1"/>
          <w:sz w:val="28"/>
        </w:rPr>
        <w:t> </w:t>
      </w:r>
      <w:r>
        <w:rPr>
          <w:sz w:val="28"/>
        </w:rPr>
        <w:t>фермерів.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352" w:lineRule="auto" w:before="12" w:after="0"/>
        <w:ind w:left="1417" w:right="353" w:hanging="360"/>
        <w:jc w:val="left"/>
        <w:rPr>
          <w:sz w:val="28"/>
        </w:rPr>
      </w:pP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нестача</w:t>
      </w:r>
      <w:r>
        <w:rPr>
          <w:spacing w:val="1"/>
          <w:sz w:val="28"/>
        </w:rPr>
        <w:t> </w:t>
      </w:r>
      <w:r>
        <w:rPr>
          <w:sz w:val="28"/>
        </w:rPr>
        <w:t>власних</w:t>
      </w:r>
      <w:r>
        <w:rPr>
          <w:spacing w:val="1"/>
          <w:sz w:val="28"/>
        </w:rPr>
        <w:t> </w:t>
      </w:r>
      <w:r>
        <w:rPr>
          <w:sz w:val="28"/>
        </w:rPr>
        <w:t>складів,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добрива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вирощену</w:t>
      </w:r>
      <w:r>
        <w:rPr>
          <w:spacing w:val="-67"/>
          <w:sz w:val="28"/>
        </w:rPr>
        <w:t> </w:t>
      </w:r>
      <w:r>
        <w:rPr>
          <w:sz w:val="28"/>
        </w:rPr>
        <w:t>продукцію.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240" w:lineRule="auto" w:before="7" w:after="0"/>
        <w:ind w:left="1417" w:right="0" w:hanging="361"/>
        <w:jc w:val="left"/>
        <w:rPr>
          <w:sz w:val="28"/>
        </w:rPr>
      </w:pPr>
      <w:r>
        <w:rPr>
          <w:sz w:val="28"/>
        </w:rPr>
        <w:t>Залежність</w:t>
      </w:r>
      <w:r>
        <w:rPr>
          <w:spacing w:val="-7"/>
          <w:sz w:val="28"/>
        </w:rPr>
        <w:t> </w:t>
      </w:r>
      <w:r>
        <w:rPr>
          <w:sz w:val="28"/>
        </w:rPr>
        <w:t>від</w:t>
      </w:r>
      <w:r>
        <w:rPr>
          <w:spacing w:val="-4"/>
          <w:sz w:val="28"/>
        </w:rPr>
        <w:t> </w:t>
      </w:r>
      <w:r>
        <w:rPr>
          <w:sz w:val="28"/>
        </w:rPr>
        <w:t>оренди</w:t>
      </w:r>
      <w:r>
        <w:rPr>
          <w:spacing w:val="-5"/>
          <w:sz w:val="28"/>
        </w:rPr>
        <w:t> </w:t>
      </w:r>
      <w:r>
        <w:rPr>
          <w:sz w:val="28"/>
        </w:rPr>
        <w:t>техніки.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352" w:lineRule="auto" w:before="161" w:after="0"/>
        <w:ind w:left="1417" w:right="349" w:hanging="360"/>
        <w:jc w:val="left"/>
        <w:rPr>
          <w:sz w:val="28"/>
        </w:rPr>
      </w:pPr>
      <w:r>
        <w:rPr>
          <w:sz w:val="28"/>
        </w:rPr>
        <w:t>Зазвичай</w:t>
      </w:r>
      <w:r>
        <w:rPr>
          <w:spacing w:val="37"/>
          <w:sz w:val="28"/>
        </w:rPr>
        <w:t> </w:t>
      </w:r>
      <w:r>
        <w:rPr>
          <w:sz w:val="28"/>
        </w:rPr>
        <w:t>викуповують</w:t>
      </w:r>
      <w:r>
        <w:rPr>
          <w:spacing w:val="35"/>
          <w:sz w:val="28"/>
        </w:rPr>
        <w:t> </w:t>
      </w:r>
      <w:r>
        <w:rPr>
          <w:sz w:val="28"/>
        </w:rPr>
        <w:t>насіннєвий</w:t>
      </w:r>
      <w:r>
        <w:rPr>
          <w:spacing w:val="38"/>
          <w:sz w:val="28"/>
        </w:rPr>
        <w:t> </w:t>
      </w:r>
      <w:r>
        <w:rPr>
          <w:sz w:val="28"/>
        </w:rPr>
        <w:t>фонд</w:t>
      </w:r>
      <w:r>
        <w:rPr>
          <w:spacing w:val="46"/>
          <w:sz w:val="28"/>
        </w:rPr>
        <w:t> </w:t>
      </w:r>
      <w:r>
        <w:rPr>
          <w:sz w:val="28"/>
        </w:rPr>
        <w:t>в</w:t>
      </w:r>
      <w:r>
        <w:rPr>
          <w:spacing w:val="36"/>
          <w:sz w:val="28"/>
        </w:rPr>
        <w:t> </w:t>
      </w:r>
      <w:r>
        <w:rPr>
          <w:sz w:val="28"/>
        </w:rPr>
        <w:t>рахунок</w:t>
      </w:r>
      <w:r>
        <w:rPr>
          <w:spacing w:val="36"/>
          <w:sz w:val="28"/>
        </w:rPr>
        <w:t> </w:t>
      </w:r>
      <w:r>
        <w:rPr>
          <w:sz w:val="28"/>
        </w:rPr>
        <w:t>оплати</w:t>
      </w:r>
      <w:r>
        <w:rPr>
          <w:spacing w:val="38"/>
          <w:sz w:val="28"/>
        </w:rPr>
        <w:t> </w:t>
      </w:r>
      <w:r>
        <w:rPr>
          <w:sz w:val="28"/>
        </w:rPr>
        <w:t>майбутнього</w:t>
      </w:r>
      <w:r>
        <w:rPr>
          <w:spacing w:val="-67"/>
          <w:sz w:val="28"/>
        </w:rPr>
        <w:t> </w:t>
      </w:r>
      <w:r>
        <w:rPr>
          <w:sz w:val="28"/>
        </w:rPr>
        <w:t>врожаю.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240" w:lineRule="auto" w:before="7" w:after="0"/>
        <w:ind w:left="1417" w:right="0" w:hanging="361"/>
        <w:jc w:val="left"/>
        <w:rPr>
          <w:sz w:val="28"/>
        </w:rPr>
      </w:pPr>
      <w:r>
        <w:rPr>
          <w:sz w:val="28"/>
        </w:rPr>
        <w:t>Розраховують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тривалі</w:t>
      </w:r>
      <w:r>
        <w:rPr>
          <w:spacing w:val="-8"/>
          <w:sz w:val="28"/>
        </w:rPr>
        <w:t> </w:t>
      </w:r>
      <w:r>
        <w:rPr>
          <w:sz w:val="28"/>
        </w:rPr>
        <w:t>відстрочення</w:t>
      </w:r>
      <w:r>
        <w:rPr>
          <w:spacing w:val="-4"/>
          <w:sz w:val="28"/>
        </w:rPr>
        <w:t> </w:t>
      </w:r>
      <w:r>
        <w:rPr>
          <w:sz w:val="28"/>
        </w:rPr>
        <w:t>платежів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збирання</w:t>
      </w:r>
      <w:r>
        <w:rPr>
          <w:spacing w:val="-3"/>
          <w:sz w:val="28"/>
        </w:rPr>
        <w:t> </w:t>
      </w:r>
      <w:r>
        <w:rPr>
          <w:sz w:val="28"/>
        </w:rPr>
        <w:t>врожаю.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240" w:lineRule="auto" w:before="161" w:after="0"/>
        <w:ind w:left="1417" w:right="0" w:hanging="361"/>
        <w:jc w:val="left"/>
        <w:rPr>
          <w:sz w:val="28"/>
        </w:rPr>
      </w:pPr>
      <w:r>
        <w:rPr>
          <w:sz w:val="28"/>
        </w:rPr>
        <w:t>Залежність</w:t>
      </w:r>
      <w:r>
        <w:rPr>
          <w:spacing w:val="-6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коливань</w:t>
      </w:r>
      <w:r>
        <w:rPr>
          <w:spacing w:val="-6"/>
          <w:sz w:val="28"/>
        </w:rPr>
        <w:t> </w:t>
      </w:r>
      <w:r>
        <w:rPr>
          <w:sz w:val="28"/>
        </w:rPr>
        <w:t>цін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ПММ.</w:t>
      </w:r>
    </w:p>
    <w:p>
      <w:pPr>
        <w:pStyle w:val="ListParagraph"/>
        <w:numPr>
          <w:ilvl w:val="3"/>
          <w:numId w:val="23"/>
        </w:numPr>
        <w:tabs>
          <w:tab w:pos="1416" w:val="left" w:leader="none"/>
          <w:tab w:pos="1417" w:val="left" w:leader="none"/>
        </w:tabs>
        <w:spacing w:line="240" w:lineRule="auto" w:before="161" w:after="0"/>
        <w:ind w:left="1417" w:right="0" w:hanging="361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-7"/>
          <w:sz w:val="28"/>
        </w:rPr>
        <w:t> </w:t>
      </w:r>
      <w:r>
        <w:rPr>
          <w:sz w:val="28"/>
        </w:rPr>
        <w:t>номінальних</w:t>
      </w:r>
      <w:r>
        <w:rPr>
          <w:spacing w:val="-8"/>
          <w:sz w:val="28"/>
        </w:rPr>
        <w:t> </w:t>
      </w:r>
      <w:r>
        <w:rPr>
          <w:sz w:val="28"/>
        </w:rPr>
        <w:t>бартерних</w:t>
      </w:r>
      <w:r>
        <w:rPr>
          <w:spacing w:val="-9"/>
          <w:sz w:val="28"/>
        </w:rPr>
        <w:t> </w:t>
      </w:r>
      <w:r>
        <w:rPr>
          <w:sz w:val="28"/>
        </w:rPr>
        <w:t>схем</w:t>
      </w:r>
    </w:p>
    <w:p>
      <w:pPr>
        <w:pStyle w:val="BodyText"/>
        <w:spacing w:line="360" w:lineRule="auto" w:before="162"/>
        <w:ind w:left="336" w:right="342" w:firstLine="710"/>
        <w:jc w:val="both"/>
      </w:pPr>
      <w:r>
        <w:rPr/>
        <w:t>На</w:t>
      </w:r>
      <w:r>
        <w:rPr>
          <w:spacing w:val="-9"/>
        </w:rPr>
        <w:t> </w:t>
      </w:r>
      <w:r>
        <w:rPr/>
        <w:t>основі</w:t>
      </w:r>
      <w:r>
        <w:rPr>
          <w:spacing w:val="-14"/>
        </w:rPr>
        <w:t> </w:t>
      </w:r>
      <w:r>
        <w:rPr/>
        <w:t>всього,</w:t>
      </w:r>
      <w:r>
        <w:rPr>
          <w:spacing w:val="-7"/>
        </w:rPr>
        <w:t> </w:t>
      </w:r>
      <w:r>
        <w:rPr/>
        <w:t>що</w:t>
      </w:r>
      <w:r>
        <w:rPr>
          <w:spacing w:val="-8"/>
        </w:rPr>
        <w:t> </w:t>
      </w:r>
      <w:r>
        <w:rPr/>
        <w:t>було</w:t>
      </w:r>
      <w:r>
        <w:rPr>
          <w:spacing w:val="-6"/>
        </w:rPr>
        <w:t> </w:t>
      </w:r>
      <w:r>
        <w:rPr/>
        <w:t>зазначено</w:t>
      </w:r>
      <w:r>
        <w:rPr>
          <w:spacing w:val="-8"/>
        </w:rPr>
        <w:t> </w:t>
      </w:r>
      <w:r>
        <w:rPr/>
        <w:t>вище</w:t>
      </w:r>
      <w:r>
        <w:rPr>
          <w:spacing w:val="-9"/>
        </w:rPr>
        <w:t> </w:t>
      </w:r>
      <w:r>
        <w:rPr/>
        <w:t>проаналізуємо</w:t>
      </w:r>
      <w:r>
        <w:rPr>
          <w:spacing w:val="-8"/>
        </w:rPr>
        <w:t> </w:t>
      </w:r>
      <w:r>
        <w:rPr/>
        <w:t>деякі</w:t>
      </w:r>
      <w:r>
        <w:rPr>
          <w:spacing w:val="-14"/>
        </w:rPr>
        <w:t> </w:t>
      </w:r>
      <w:r>
        <w:rPr/>
        <w:t>проблеми,</w:t>
      </w:r>
      <w:r>
        <w:rPr>
          <w:spacing w:val="-7"/>
        </w:rPr>
        <w:t> </w:t>
      </w:r>
      <w:r>
        <w:rPr/>
        <w:t>які</w:t>
      </w:r>
      <w:r>
        <w:rPr>
          <w:spacing w:val="-68"/>
        </w:rPr>
        <w:t> </w:t>
      </w:r>
      <w:r>
        <w:rPr/>
        <w:t>можуть виникнути у наших клієнтів та наведемо типові рішення цих проблем.</w:t>
      </w:r>
      <w:r>
        <w:rPr>
          <w:spacing w:val="1"/>
        </w:rPr>
        <w:t> </w:t>
      </w:r>
      <w:r>
        <w:rPr/>
        <w:t>Розглянемо їх</w:t>
      </w:r>
      <w:r>
        <w:rPr>
          <w:spacing w:val="1"/>
        </w:rPr>
        <w:t> </w:t>
      </w:r>
      <w:r>
        <w:rPr/>
        <w:t>в таблиці</w:t>
      </w:r>
      <w:r>
        <w:rPr>
          <w:spacing w:val="-4"/>
        </w:rPr>
        <w:t> </w:t>
      </w:r>
      <w:r>
        <w:rPr/>
        <w:t>2.31.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before="87"/>
        <w:ind w:left="1047"/>
      </w:pPr>
      <w:r>
        <w:rPr/>
        <w:t>Таблиця</w:t>
      </w:r>
      <w:r>
        <w:rPr>
          <w:spacing w:val="-2"/>
        </w:rPr>
        <w:t> </w:t>
      </w:r>
      <w:r>
        <w:rPr/>
        <w:t>2.31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Типові</w:t>
      </w:r>
      <w:r>
        <w:rPr>
          <w:spacing w:val="-7"/>
        </w:rPr>
        <w:t> </w:t>
      </w:r>
      <w:r>
        <w:rPr/>
        <w:t>проблеми</w:t>
      </w:r>
      <w:r>
        <w:rPr>
          <w:spacing w:val="-3"/>
        </w:rPr>
        <w:t> </w:t>
      </w:r>
      <w:r>
        <w:rPr/>
        <w:t>клієнтів</w:t>
      </w:r>
    </w:p>
    <w:p>
      <w:pPr>
        <w:pStyle w:val="BodyText"/>
        <w:spacing w:before="8"/>
        <w:rPr>
          <w:sz w:val="14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2"/>
        <w:gridCol w:w="4677"/>
      </w:tblGrid>
      <w:tr>
        <w:trPr>
          <w:trHeight w:val="321" w:hRule="atLeast"/>
        </w:trPr>
        <w:tc>
          <w:tcPr>
            <w:tcW w:w="4672" w:type="dxa"/>
          </w:tcPr>
          <w:p>
            <w:pPr>
              <w:pStyle w:val="TableParagraph"/>
              <w:spacing w:line="302" w:lineRule="exact"/>
              <w:ind w:left="110"/>
              <w:rPr>
                <w:sz w:val="28"/>
              </w:rPr>
            </w:pPr>
            <w:r>
              <w:rPr>
                <w:sz w:val="28"/>
              </w:rPr>
              <w:t>Проблема</w:t>
            </w:r>
          </w:p>
        </w:tc>
        <w:tc>
          <w:tcPr>
            <w:tcW w:w="4677" w:type="dxa"/>
          </w:tcPr>
          <w:p>
            <w:pPr>
              <w:pStyle w:val="TableParagraph"/>
              <w:spacing w:line="302" w:lineRule="exact"/>
              <w:ind w:left="110"/>
              <w:rPr>
                <w:sz w:val="28"/>
              </w:rPr>
            </w:pPr>
            <w:r>
              <w:rPr>
                <w:sz w:val="28"/>
              </w:rPr>
              <w:t>Рішення</w:t>
            </w:r>
          </w:p>
        </w:tc>
      </w:tr>
      <w:tr>
        <w:trPr>
          <w:trHeight w:val="964" w:hRule="atLeast"/>
        </w:trPr>
        <w:tc>
          <w:tcPr>
            <w:tcW w:w="4672" w:type="dxa"/>
          </w:tcPr>
          <w:p>
            <w:pPr>
              <w:pStyle w:val="TableParagraph"/>
              <w:tabs>
                <w:tab w:pos="1899" w:val="left" w:leader="none"/>
                <w:tab w:pos="2921" w:val="left" w:leader="none"/>
                <w:tab w:pos="4446" w:val="left" w:leader="none"/>
              </w:tabs>
              <w:ind w:left="110" w:right="101"/>
              <w:rPr>
                <w:sz w:val="28"/>
              </w:rPr>
            </w:pPr>
            <w:r>
              <w:rPr>
                <w:sz w:val="28"/>
              </w:rPr>
              <w:t>Обмежений</w:t>
              <w:tab/>
              <w:t>вибір</w:t>
              <w:tab/>
              <w:t>трейдерів</w:t>
              <w:tab/>
            </w:r>
            <w:r>
              <w:rPr>
                <w:spacing w:val="-3"/>
                <w:sz w:val="28"/>
              </w:rPr>
              <w:t>з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пропозицією</w:t>
            </w:r>
            <w:r>
              <w:rPr>
                <w:spacing w:val="42"/>
                <w:sz w:val="28"/>
              </w:rPr>
              <w:t> </w:t>
            </w:r>
            <w:r>
              <w:rPr>
                <w:sz w:val="28"/>
              </w:rPr>
              <w:t>добрив</w:t>
            </w:r>
            <w:r>
              <w:rPr>
                <w:spacing w:val="41"/>
                <w:sz w:val="28"/>
              </w:rPr>
              <w:t> </w:t>
            </w:r>
            <w:r>
              <w:rPr>
                <w:sz w:val="28"/>
              </w:rPr>
              <w:t>різного</w:t>
            </w:r>
            <w:r>
              <w:rPr>
                <w:spacing w:val="43"/>
                <w:sz w:val="28"/>
              </w:rPr>
              <w:t> </w:t>
            </w:r>
            <w:r>
              <w:rPr>
                <w:sz w:val="28"/>
              </w:rPr>
              <w:t>рівня</w:t>
            </w:r>
          </w:p>
          <w:p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>
              <w:rPr>
                <w:sz w:val="28"/>
              </w:rPr>
              <w:t>цін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формату</w:t>
            </w:r>
          </w:p>
        </w:tc>
        <w:tc>
          <w:tcPr>
            <w:tcW w:w="4677" w:type="dxa"/>
          </w:tcPr>
          <w:p>
            <w:pPr>
              <w:pStyle w:val="TableParagraph"/>
              <w:tabs>
                <w:tab w:pos="1333" w:val="left" w:leader="none"/>
                <w:tab w:pos="1851" w:val="left" w:leader="none"/>
                <w:tab w:pos="2730" w:val="left" w:leader="none"/>
                <w:tab w:pos="3712" w:val="left" w:leader="none"/>
                <w:tab w:pos="4314" w:val="left" w:leader="none"/>
              </w:tabs>
              <w:ind w:left="110" w:right="101"/>
              <w:rPr>
                <w:sz w:val="28"/>
              </w:rPr>
            </w:pPr>
            <w:r>
              <w:rPr>
                <w:sz w:val="28"/>
              </w:rPr>
              <w:t>Пропозиція</w:t>
              <w:tab/>
              <w:t>мінеральних</w:t>
              <w:tab/>
              <w:t>добрив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різної</w:t>
              <w:tab/>
              <w:t>цінової</w:t>
              <w:tab/>
              <w:t>категорії</w:t>
              <w:tab/>
            </w:r>
            <w:r>
              <w:rPr>
                <w:spacing w:val="-1"/>
                <w:sz w:val="28"/>
              </w:rPr>
              <w:t>та</w:t>
            </w:r>
          </w:p>
          <w:p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>
              <w:rPr>
                <w:sz w:val="28"/>
              </w:rPr>
              <w:t>характеристик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товару</w:t>
            </w:r>
          </w:p>
        </w:tc>
      </w:tr>
      <w:tr>
        <w:trPr>
          <w:trHeight w:val="321" w:hRule="atLeast"/>
        </w:trPr>
        <w:tc>
          <w:tcPr>
            <w:tcW w:w="4672" w:type="dxa"/>
          </w:tcPr>
          <w:p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>
              <w:rPr>
                <w:sz w:val="28"/>
              </w:rPr>
              <w:t>Нестача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оборотних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засобів</w:t>
            </w:r>
          </w:p>
        </w:tc>
        <w:tc>
          <w:tcPr>
            <w:tcW w:w="4677" w:type="dxa"/>
          </w:tcPr>
          <w:p>
            <w:pPr>
              <w:pStyle w:val="TableParagraph"/>
              <w:spacing w:line="301" w:lineRule="exact"/>
              <w:ind w:left="110"/>
              <w:rPr>
                <w:sz w:val="28"/>
              </w:rPr>
            </w:pPr>
            <w:r>
              <w:rPr>
                <w:sz w:val="28"/>
              </w:rPr>
              <w:t>Схема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кредитування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відстрочок</w:t>
            </w:r>
          </w:p>
        </w:tc>
      </w:tr>
      <w:tr>
        <w:trPr>
          <w:trHeight w:val="326" w:hRule="atLeast"/>
        </w:trPr>
        <w:tc>
          <w:tcPr>
            <w:tcW w:w="4672" w:type="dxa"/>
          </w:tcPr>
          <w:p>
            <w:pPr>
              <w:pStyle w:val="TableParagraph"/>
              <w:spacing w:line="306" w:lineRule="exact"/>
              <w:ind w:left="110"/>
              <w:rPr>
                <w:sz w:val="28"/>
              </w:rPr>
            </w:pPr>
            <w:r>
              <w:rPr>
                <w:sz w:val="28"/>
              </w:rPr>
              <w:t>Проблема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зі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збутом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продукції</w:t>
            </w:r>
          </w:p>
        </w:tc>
        <w:tc>
          <w:tcPr>
            <w:tcW w:w="4677" w:type="dxa"/>
          </w:tcPr>
          <w:p>
            <w:pPr>
              <w:pStyle w:val="TableParagraph"/>
              <w:spacing w:line="306" w:lineRule="exact"/>
              <w:ind w:left="110"/>
              <w:rPr>
                <w:sz w:val="28"/>
              </w:rPr>
            </w:pPr>
            <w:r>
              <w:rPr>
                <w:sz w:val="28"/>
              </w:rPr>
              <w:t>Схеми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викупу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продукції</w:t>
            </w:r>
          </w:p>
        </w:tc>
      </w:tr>
      <w:tr>
        <w:trPr>
          <w:trHeight w:val="642" w:hRule="atLeast"/>
        </w:trPr>
        <w:tc>
          <w:tcPr>
            <w:tcW w:w="4672" w:type="dxa"/>
          </w:tcPr>
          <w:p>
            <w:pPr>
              <w:pStyle w:val="TableParagraph"/>
              <w:tabs>
                <w:tab w:pos="1223" w:val="left" w:leader="none"/>
                <w:tab w:pos="2800" w:val="left" w:leader="none"/>
                <w:tab w:pos="3437" w:val="left" w:leader="none"/>
              </w:tabs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Значна</w:t>
              <w:tab/>
              <w:t>залежність</w:t>
              <w:tab/>
              <w:t>від</w:t>
              <w:tab/>
              <w:t>погодних</w:t>
            </w:r>
          </w:p>
          <w:p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>
              <w:rPr>
                <w:sz w:val="28"/>
              </w:rPr>
              <w:t>факторів</w:t>
            </w:r>
          </w:p>
        </w:tc>
        <w:tc>
          <w:tcPr>
            <w:tcW w:w="4677" w:type="dxa"/>
          </w:tcPr>
          <w:p>
            <w:pPr>
              <w:pStyle w:val="TableParagraph"/>
              <w:tabs>
                <w:tab w:pos="1673" w:val="left" w:leader="none"/>
                <w:tab w:pos="2157" w:val="left" w:leader="none"/>
              </w:tabs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Включення</w:t>
              <w:tab/>
              <w:t>до</w:t>
              <w:tab/>
              <w:t>асортименту</w:t>
            </w:r>
            <w:r>
              <w:rPr>
                <w:spacing w:val="45"/>
                <w:sz w:val="28"/>
              </w:rPr>
              <w:t> </w:t>
            </w:r>
            <w:r>
              <w:rPr>
                <w:sz w:val="28"/>
              </w:rPr>
              <w:t>групи</w:t>
            </w:r>
          </w:p>
          <w:p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>
              <w:rPr>
                <w:sz w:val="28"/>
              </w:rPr>
              <w:t>засобів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рослин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42" w:firstLine="710"/>
        <w:jc w:val="both"/>
      </w:pPr>
      <w:r>
        <w:rPr/>
        <w:t>Бачимо, що деякі з цих проблем компанія могла б вирішити саме на рівні</w:t>
      </w:r>
      <w:r>
        <w:rPr>
          <w:spacing w:val="1"/>
        </w:rPr>
        <w:t> </w:t>
      </w:r>
      <w:r>
        <w:rPr/>
        <w:t>логістики, а також за допомогою складу. Наприклад проблема щодо відстрочки</w:t>
      </w:r>
      <w:r>
        <w:rPr>
          <w:spacing w:val="1"/>
        </w:rPr>
        <w:t> </w:t>
      </w:r>
      <w:r>
        <w:rPr/>
        <w:t>платежу за товар може вирішитися якщо компанія матиме простір для зберігання</w:t>
      </w:r>
      <w:r>
        <w:rPr>
          <w:spacing w:val="1"/>
        </w:rPr>
        <w:t> </w:t>
      </w:r>
      <w:r>
        <w:rPr/>
        <w:t>продукції.</w:t>
      </w:r>
    </w:p>
    <w:p>
      <w:pPr>
        <w:pStyle w:val="BodyText"/>
        <w:spacing w:line="360" w:lineRule="auto"/>
        <w:ind w:left="336" w:right="341" w:firstLine="710"/>
        <w:jc w:val="both"/>
      </w:pPr>
      <w:r>
        <w:rPr/>
        <w:t>Ми виділили для себе два сегмента клієнтів: великі агрокомпанії, з великою</w:t>
      </w:r>
      <w:r>
        <w:rPr>
          <w:spacing w:val="1"/>
        </w:rPr>
        <w:t> </w:t>
      </w:r>
      <w:r>
        <w:rPr/>
        <w:t>площою</w:t>
      </w:r>
      <w:r>
        <w:rPr>
          <w:spacing w:val="-10"/>
        </w:rPr>
        <w:t> </w:t>
      </w:r>
      <w:r>
        <w:rPr/>
        <w:t>землі,</w:t>
      </w:r>
      <w:r>
        <w:rPr>
          <w:spacing w:val="-6"/>
        </w:rPr>
        <w:t> </w:t>
      </w:r>
      <w:r>
        <w:rPr/>
        <w:t>які</w:t>
      </w:r>
      <w:r>
        <w:rPr>
          <w:spacing w:val="-13"/>
        </w:rPr>
        <w:t> </w:t>
      </w:r>
      <w:r>
        <w:rPr/>
        <w:t>закупають</w:t>
      </w:r>
      <w:r>
        <w:rPr>
          <w:spacing w:val="-10"/>
        </w:rPr>
        <w:t> </w:t>
      </w:r>
      <w:r>
        <w:rPr/>
        <w:t>продукцію</w:t>
      </w:r>
      <w:r>
        <w:rPr>
          <w:spacing w:val="-11"/>
        </w:rPr>
        <w:t> </w:t>
      </w:r>
      <w:r>
        <w:rPr/>
        <w:t>для</w:t>
      </w:r>
      <w:r>
        <w:rPr>
          <w:spacing w:val="-6"/>
        </w:rPr>
        <w:t> </w:t>
      </w:r>
      <w:r>
        <w:rPr/>
        <w:t>власного</w:t>
      </w:r>
      <w:r>
        <w:rPr>
          <w:spacing w:val="-8"/>
        </w:rPr>
        <w:t> </w:t>
      </w:r>
      <w:r>
        <w:rPr/>
        <w:t>використання,</w:t>
      </w:r>
      <w:r>
        <w:rPr>
          <w:spacing w:val="-6"/>
        </w:rPr>
        <w:t> </w:t>
      </w:r>
      <w:r>
        <w:rPr/>
        <w:t>мають</w:t>
      </w:r>
      <w:r>
        <w:rPr>
          <w:spacing w:val="-7"/>
        </w:rPr>
        <w:t> </w:t>
      </w:r>
      <w:r>
        <w:rPr/>
        <w:t>високу</w:t>
      </w:r>
      <w:r>
        <w:rPr>
          <w:spacing w:val="-68"/>
        </w:rPr>
        <w:t> </w:t>
      </w:r>
      <w:r>
        <w:rPr/>
        <w:t>платоспроможність (тобто обирають високоякісний продукт), мають високу або</w:t>
      </w:r>
      <w:r>
        <w:rPr>
          <w:spacing w:val="1"/>
        </w:rPr>
        <w:t> </w:t>
      </w:r>
      <w:r>
        <w:rPr/>
        <w:t>середню ділову репутацію, висаджують на своїх угіддях 15-30 культур або більше</w:t>
      </w:r>
      <w:r>
        <w:rPr>
          <w:spacing w:val="-67"/>
        </w:rPr>
        <w:t> </w:t>
      </w:r>
      <w:r>
        <w:rPr/>
        <w:t>30 – через це сезонність попиту буде зменшуватися тому що для різних рослин в</w:t>
      </w:r>
      <w:r>
        <w:rPr>
          <w:spacing w:val="1"/>
        </w:rPr>
        <w:t> </w:t>
      </w:r>
      <w:r>
        <w:rPr/>
        <w:t>різний</w:t>
      </w:r>
      <w:r>
        <w:rPr>
          <w:spacing w:val="-8"/>
        </w:rPr>
        <w:t> </w:t>
      </w:r>
      <w:r>
        <w:rPr/>
        <w:t>період</w:t>
      </w:r>
      <w:r>
        <w:rPr>
          <w:spacing w:val="-4"/>
        </w:rPr>
        <w:t> </w:t>
      </w:r>
      <w:r>
        <w:rPr/>
        <w:t>року</w:t>
      </w:r>
      <w:r>
        <w:rPr>
          <w:spacing w:val="-11"/>
        </w:rPr>
        <w:t> </w:t>
      </w:r>
      <w:r>
        <w:rPr/>
        <w:t>потрібні</w:t>
      </w:r>
      <w:r>
        <w:rPr>
          <w:spacing w:val="-12"/>
        </w:rPr>
        <w:t> </w:t>
      </w:r>
      <w:r>
        <w:rPr/>
        <w:t>різні</w:t>
      </w:r>
      <w:r>
        <w:rPr>
          <w:spacing w:val="-12"/>
        </w:rPr>
        <w:t> </w:t>
      </w:r>
      <w:r>
        <w:rPr/>
        <w:t>добрива,</w:t>
      </w:r>
      <w:r>
        <w:rPr>
          <w:spacing w:val="-4"/>
        </w:rPr>
        <w:t> </w:t>
      </w:r>
      <w:r>
        <w:rPr/>
        <w:t>а</w:t>
      </w:r>
      <w:r>
        <w:rPr>
          <w:spacing w:val="-6"/>
        </w:rPr>
        <w:t> </w:t>
      </w:r>
      <w:r>
        <w:rPr/>
        <w:t>також</w:t>
      </w:r>
      <w:r>
        <w:rPr>
          <w:spacing w:val="-7"/>
        </w:rPr>
        <w:t> </w:t>
      </w:r>
      <w:r>
        <w:rPr/>
        <w:t>мають</w:t>
      </w:r>
      <w:r>
        <w:rPr>
          <w:spacing w:val="-9"/>
        </w:rPr>
        <w:t> </w:t>
      </w:r>
      <w:r>
        <w:rPr/>
        <w:t>регулярні</w:t>
      </w:r>
      <w:r>
        <w:rPr>
          <w:spacing w:val="-12"/>
        </w:rPr>
        <w:t> </w:t>
      </w:r>
      <w:r>
        <w:rPr/>
        <w:t>закупівлі.</w:t>
      </w:r>
      <w:r>
        <w:rPr>
          <w:spacing w:val="8"/>
        </w:rPr>
        <w:t> </w:t>
      </w:r>
      <w:r>
        <w:rPr/>
        <w:t>Крім</w:t>
      </w:r>
      <w:r>
        <w:rPr>
          <w:spacing w:val="-68"/>
        </w:rPr>
        <w:t> </w:t>
      </w:r>
      <w:r>
        <w:rPr/>
        <w:t>того, варто не забувати про те, що в компаніях нашого цільового сегменту часто</w:t>
      </w:r>
      <w:r>
        <w:rPr>
          <w:spacing w:val="1"/>
        </w:rPr>
        <w:t> </w:t>
      </w:r>
      <w:r>
        <w:rPr/>
        <w:t>приймає рішення про закупівлю декілька осіб або ж відповдальна особа у вигляді</w:t>
      </w:r>
      <w:r>
        <w:rPr>
          <w:spacing w:val="1"/>
        </w:rPr>
        <w:t> </w:t>
      </w:r>
      <w:r>
        <w:rPr/>
        <w:t>керівника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закупівель,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професіональних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надійних</w:t>
      </w:r>
      <w:r>
        <w:rPr>
          <w:spacing w:val="1"/>
        </w:rPr>
        <w:t> </w:t>
      </w:r>
      <w:r>
        <w:rPr/>
        <w:t>стосунків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менеджером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особою,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приймає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заупівлю</w:t>
      </w:r>
      <w:r>
        <w:rPr>
          <w:spacing w:val="-1"/>
        </w:rPr>
        <w:t> </w:t>
      </w:r>
      <w:r>
        <w:rPr/>
        <w:t>є</w:t>
      </w:r>
      <w:r>
        <w:rPr>
          <w:spacing w:val="2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важливим.</w:t>
      </w:r>
    </w:p>
    <w:p>
      <w:pPr>
        <w:pStyle w:val="BodyText"/>
        <w:spacing w:line="360" w:lineRule="auto" w:before="1"/>
        <w:ind w:left="336" w:right="351" w:firstLine="710"/>
        <w:jc w:val="both"/>
      </w:pPr>
      <w:r>
        <w:rPr/>
        <w:t>За наведеною в попередньому розділі класифікацією це будуть переважно</w:t>
      </w:r>
      <w:r>
        <w:rPr>
          <w:spacing w:val="1"/>
        </w:rPr>
        <w:t> </w:t>
      </w:r>
      <w:r>
        <w:rPr>
          <w:w w:val="95"/>
        </w:rPr>
        <w:t>категорії В та С, бо саме вони підходять компанії за нинішніми об’ємами закупівель</w:t>
      </w:r>
      <w:r>
        <w:rPr>
          <w:spacing w:val="1"/>
          <w:w w:val="95"/>
        </w:rPr>
        <w:t> </w:t>
      </w:r>
      <w:r>
        <w:rPr>
          <w:spacing w:val="-1"/>
        </w:rPr>
        <w:t>мінеральних</w:t>
      </w:r>
      <w:r>
        <w:rPr>
          <w:spacing w:val="-17"/>
        </w:rPr>
        <w:t> </w:t>
      </w:r>
      <w:r>
        <w:rPr/>
        <w:t>добрив,</w:t>
      </w:r>
      <w:r>
        <w:rPr>
          <w:spacing w:val="-10"/>
        </w:rPr>
        <w:t> </w:t>
      </w:r>
      <w:r>
        <w:rPr/>
        <w:t>наразі,</w:t>
      </w:r>
      <w:r>
        <w:rPr>
          <w:spacing w:val="-10"/>
        </w:rPr>
        <w:t> </w:t>
      </w:r>
      <w:r>
        <w:rPr/>
        <w:t>сегмент</w:t>
      </w:r>
      <w:r>
        <w:rPr>
          <w:spacing w:val="-13"/>
        </w:rPr>
        <w:t> </w:t>
      </w:r>
      <w:r>
        <w:rPr/>
        <w:t>А</w:t>
      </w:r>
      <w:r>
        <w:rPr>
          <w:spacing w:val="-16"/>
        </w:rPr>
        <w:t> </w:t>
      </w:r>
      <w:r>
        <w:rPr/>
        <w:t>(агрохолдинги)</w:t>
      </w:r>
      <w:r>
        <w:rPr>
          <w:spacing w:val="-12"/>
        </w:rPr>
        <w:t> </w:t>
      </w:r>
      <w:r>
        <w:rPr/>
        <w:t>для</w:t>
      </w:r>
      <w:r>
        <w:rPr>
          <w:spacing w:val="-10"/>
        </w:rPr>
        <w:t> </w:t>
      </w:r>
      <w:r>
        <w:rPr/>
        <w:t>компанії</w:t>
      </w:r>
      <w:r>
        <w:rPr>
          <w:spacing w:val="-18"/>
        </w:rPr>
        <w:t> </w:t>
      </w:r>
      <w:r>
        <w:rPr/>
        <w:t>не</w:t>
      </w:r>
      <w:r>
        <w:rPr>
          <w:spacing w:val="-10"/>
        </w:rPr>
        <w:t> </w:t>
      </w:r>
      <w:r>
        <w:rPr/>
        <w:t>є</w:t>
      </w:r>
      <w:r>
        <w:rPr>
          <w:spacing w:val="-12"/>
        </w:rPr>
        <w:t> </w:t>
      </w:r>
      <w:r>
        <w:rPr/>
        <w:t>доступним</w:t>
      </w:r>
      <w:r>
        <w:rPr>
          <w:spacing w:val="-68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закупівлі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сегмент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глобальніші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фінансовою</w:t>
      </w:r>
      <w:r>
        <w:rPr>
          <w:spacing w:val="1"/>
        </w:rPr>
        <w:t> </w:t>
      </w:r>
      <w:r>
        <w:rPr/>
        <w:t>складовою,</w:t>
      </w:r>
      <w:r>
        <w:rPr>
          <w:spacing w:val="-4"/>
        </w:rPr>
        <w:t> </w:t>
      </w:r>
      <w:r>
        <w:rPr/>
        <w:t>тому</w:t>
      </w:r>
      <w:r>
        <w:rPr>
          <w:spacing w:val="-10"/>
        </w:rPr>
        <w:t> </w:t>
      </w:r>
      <w:r>
        <w:rPr/>
        <w:t>цей</w:t>
      </w:r>
      <w:r>
        <w:rPr>
          <w:spacing w:val="-6"/>
        </w:rPr>
        <w:t> </w:t>
      </w:r>
      <w:r>
        <w:rPr/>
        <w:t>сегмент</w:t>
      </w:r>
      <w:r>
        <w:rPr>
          <w:spacing w:val="-7"/>
        </w:rPr>
        <w:t> </w:t>
      </w:r>
      <w:r>
        <w:rPr/>
        <w:t>залишається</w:t>
      </w:r>
      <w:r>
        <w:rPr>
          <w:spacing w:val="-4"/>
        </w:rPr>
        <w:t> </w:t>
      </w:r>
      <w:r>
        <w:rPr/>
        <w:t>тільки</w:t>
      </w:r>
      <w:r>
        <w:rPr>
          <w:spacing w:val="-6"/>
        </w:rPr>
        <w:t> </w:t>
      </w:r>
      <w:r>
        <w:rPr/>
        <w:t>стратегічною</w:t>
      </w:r>
      <w:r>
        <w:rPr>
          <w:spacing w:val="-7"/>
        </w:rPr>
        <w:t> </w:t>
      </w:r>
      <w:r>
        <w:rPr/>
        <w:t>метою</w:t>
      </w:r>
      <w:r>
        <w:rPr>
          <w:spacing w:val="-7"/>
        </w:rPr>
        <w:t> </w:t>
      </w:r>
      <w:r>
        <w:rPr/>
        <w:t>на</w:t>
      </w:r>
      <w:r>
        <w:rPr>
          <w:spacing w:val="-5"/>
        </w:rPr>
        <w:t> </w:t>
      </w:r>
      <w:r>
        <w:rPr/>
        <w:t>майбутнє</w:t>
      </w:r>
      <w:r>
        <w:rPr>
          <w:spacing w:val="-68"/>
        </w:rPr>
        <w:t> </w:t>
      </w:r>
      <w:r>
        <w:rPr/>
        <w:t>для</w:t>
      </w:r>
      <w:r>
        <w:rPr>
          <w:spacing w:val="2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в даний момент</w:t>
      </w:r>
      <w:r>
        <w:rPr>
          <w:spacing w:val="5"/>
        </w:rPr>
        <w:t> </w:t>
      </w:r>
      <w:r>
        <w:rPr/>
        <w:t>(табл.</w:t>
      </w:r>
      <w:r>
        <w:rPr>
          <w:spacing w:val="4"/>
        </w:rPr>
        <w:t> </w:t>
      </w:r>
      <w:r>
        <w:rPr/>
        <w:t>2.32).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1047"/>
      </w:pPr>
      <w:r>
        <w:rPr/>
        <w:t>Таблиця</w:t>
      </w:r>
      <w:r>
        <w:rPr>
          <w:spacing w:val="-3"/>
        </w:rPr>
        <w:t> </w:t>
      </w:r>
      <w:r>
        <w:rPr/>
        <w:t>2.32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Цільова</w:t>
      </w:r>
      <w:r>
        <w:rPr>
          <w:spacing w:val="-2"/>
        </w:rPr>
        <w:t> </w:t>
      </w:r>
      <w:r>
        <w:rPr/>
        <w:t>область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компанії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8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5"/>
        <w:gridCol w:w="2694"/>
        <w:gridCol w:w="2128"/>
        <w:gridCol w:w="1561"/>
      </w:tblGrid>
      <w:tr>
        <w:trPr>
          <w:trHeight w:val="321" w:hRule="atLeast"/>
        </w:trPr>
        <w:tc>
          <w:tcPr>
            <w:tcW w:w="8078" w:type="dxa"/>
            <w:gridSpan w:val="4"/>
          </w:tcPr>
          <w:p>
            <w:pPr>
              <w:pStyle w:val="TableParagraph"/>
              <w:spacing w:line="301" w:lineRule="exact"/>
              <w:ind w:left="2895" w:right="2895"/>
              <w:jc w:val="center"/>
              <w:rPr>
                <w:sz w:val="28"/>
              </w:rPr>
            </w:pPr>
            <w:r>
              <w:rPr>
                <w:sz w:val="28"/>
              </w:rPr>
              <w:t>Вінницька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область</w:t>
            </w:r>
          </w:p>
        </w:tc>
      </w:tr>
      <w:tr>
        <w:trPr>
          <w:trHeight w:val="648" w:hRule="atLeast"/>
        </w:trPr>
        <w:tc>
          <w:tcPr>
            <w:tcW w:w="1695" w:type="dxa"/>
          </w:tcPr>
          <w:p>
            <w:pPr>
              <w:pStyle w:val="TableParagraph"/>
              <w:spacing w:before="156"/>
              <w:ind w:left="153" w:right="154"/>
              <w:jc w:val="center"/>
              <w:rPr>
                <w:sz w:val="28"/>
              </w:rPr>
            </w:pPr>
            <w:r>
              <w:rPr>
                <w:sz w:val="28"/>
              </w:rPr>
              <w:t>Сегменти</w:t>
            </w:r>
          </w:p>
        </w:tc>
        <w:tc>
          <w:tcPr>
            <w:tcW w:w="2694" w:type="dxa"/>
          </w:tcPr>
          <w:p>
            <w:pPr>
              <w:pStyle w:val="TableParagraph"/>
              <w:spacing w:line="315" w:lineRule="exact"/>
              <w:ind w:left="361" w:right="346"/>
              <w:jc w:val="center"/>
              <w:rPr>
                <w:sz w:val="28"/>
              </w:rPr>
            </w:pPr>
            <w:r>
              <w:rPr>
                <w:sz w:val="28"/>
              </w:rPr>
              <w:t>Кількість</w:t>
            </w:r>
          </w:p>
          <w:p>
            <w:pPr>
              <w:pStyle w:val="TableParagraph"/>
              <w:spacing w:line="308" w:lineRule="exact" w:before="5"/>
              <w:ind w:left="361" w:right="361"/>
              <w:jc w:val="center"/>
              <w:rPr>
                <w:sz w:val="28"/>
              </w:rPr>
            </w:pPr>
            <w:r>
              <w:rPr>
                <w:sz w:val="28"/>
              </w:rPr>
              <w:t>юридичних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осіб</w:t>
            </w:r>
          </w:p>
        </w:tc>
        <w:tc>
          <w:tcPr>
            <w:tcW w:w="2128" w:type="dxa"/>
          </w:tcPr>
          <w:p>
            <w:pPr>
              <w:pStyle w:val="TableParagraph"/>
              <w:spacing w:before="156"/>
              <w:ind w:right="433"/>
              <w:jc w:val="right"/>
              <w:rPr>
                <w:sz w:val="28"/>
              </w:rPr>
            </w:pPr>
            <w:r>
              <w:rPr>
                <w:sz w:val="28"/>
              </w:rPr>
              <w:t>Площа,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Га</w:t>
            </w:r>
          </w:p>
        </w:tc>
        <w:tc>
          <w:tcPr>
            <w:tcW w:w="1561" w:type="dxa"/>
          </w:tcPr>
          <w:p>
            <w:pPr>
              <w:pStyle w:val="TableParagraph"/>
              <w:spacing w:before="156"/>
              <w:ind w:left="163" w:right="153"/>
              <w:jc w:val="center"/>
              <w:rPr>
                <w:sz w:val="28"/>
              </w:rPr>
            </w:pPr>
            <w:r>
              <w:rPr>
                <w:sz w:val="28"/>
              </w:rPr>
              <w:t>%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Га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ind w:left="146" w:right="154"/>
              <w:jc w:val="center"/>
              <w:rPr>
                <w:sz w:val="28"/>
              </w:rPr>
            </w:pPr>
            <w:r>
              <w:rPr>
                <w:sz w:val="28"/>
              </w:rPr>
              <w:t>A+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left="609"/>
              <w:rPr>
                <w:sz w:val="28"/>
              </w:rPr>
            </w:pPr>
            <w:r>
              <w:rPr>
                <w:sz w:val="28"/>
              </w:rPr>
              <w:t>986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187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56" w:right="153"/>
              <w:jc w:val="center"/>
              <w:rPr>
                <w:sz w:val="28"/>
              </w:rPr>
            </w:pPr>
            <w:r>
              <w:rPr>
                <w:sz w:val="28"/>
              </w:rPr>
              <w:t>19,1%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ind w:left="3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A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361" w:right="347"/>
              <w:jc w:val="center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left="609"/>
              <w:rPr>
                <w:sz w:val="28"/>
              </w:rPr>
            </w:pPr>
            <w:r>
              <w:rPr>
                <w:sz w:val="28"/>
              </w:rPr>
              <w:t>579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965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56" w:right="153"/>
              <w:jc w:val="center"/>
              <w:rPr>
                <w:sz w:val="28"/>
              </w:rPr>
            </w:pPr>
            <w:r>
              <w:rPr>
                <w:sz w:val="28"/>
              </w:rPr>
              <w:t>11,2%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ind w:left="154" w:right="154"/>
              <w:jc w:val="center"/>
              <w:rPr>
                <w:sz w:val="28"/>
              </w:rPr>
            </w:pPr>
            <w:r>
              <w:rPr>
                <w:sz w:val="28"/>
              </w:rPr>
              <w:t>A-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361" w:right="347"/>
              <w:jc w:val="center"/>
              <w:rPr>
                <w:sz w:val="28"/>
              </w:rPr>
            </w:pPr>
            <w:r>
              <w:rPr>
                <w:sz w:val="28"/>
              </w:rPr>
              <w:t>74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right="494"/>
              <w:jc w:val="right"/>
              <w:rPr>
                <w:sz w:val="28"/>
              </w:rPr>
            </w:pPr>
            <w:r>
              <w:rPr>
                <w:sz w:val="28"/>
              </w:rPr>
              <w:t>1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004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667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56" w:right="153"/>
              <w:jc w:val="center"/>
              <w:rPr>
                <w:sz w:val="28"/>
              </w:rPr>
            </w:pPr>
            <w:r>
              <w:rPr>
                <w:sz w:val="28"/>
              </w:rPr>
              <w:t>19,4%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ind w:left="151" w:right="154"/>
              <w:jc w:val="center"/>
              <w:rPr>
                <w:sz w:val="28"/>
              </w:rPr>
            </w:pPr>
            <w:r>
              <w:rPr>
                <w:sz w:val="28"/>
              </w:rPr>
              <w:t>B+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163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right="494"/>
              <w:jc w:val="right"/>
              <w:rPr>
                <w:sz w:val="28"/>
              </w:rPr>
            </w:pPr>
            <w:r>
              <w:rPr>
                <w:sz w:val="28"/>
              </w:rPr>
              <w:t>1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140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005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56" w:right="153"/>
              <w:jc w:val="center"/>
              <w:rPr>
                <w:sz w:val="28"/>
              </w:rPr>
            </w:pPr>
            <w:r>
              <w:rPr>
                <w:sz w:val="28"/>
              </w:rPr>
              <w:t>22,0%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2" w:lineRule="exact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B</w:t>
            </w:r>
          </w:p>
        </w:tc>
        <w:tc>
          <w:tcPr>
            <w:tcW w:w="2694" w:type="dxa"/>
          </w:tcPr>
          <w:p>
            <w:pPr>
              <w:pStyle w:val="TableParagraph"/>
              <w:spacing w:line="302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462</w:t>
            </w:r>
          </w:p>
        </w:tc>
        <w:tc>
          <w:tcPr>
            <w:tcW w:w="2128" w:type="dxa"/>
          </w:tcPr>
          <w:p>
            <w:pPr>
              <w:pStyle w:val="TableParagraph"/>
              <w:spacing w:line="302" w:lineRule="exact"/>
              <w:ind w:right="494"/>
              <w:jc w:val="right"/>
              <w:rPr>
                <w:sz w:val="28"/>
              </w:rPr>
            </w:pPr>
            <w:r>
              <w:rPr>
                <w:sz w:val="28"/>
              </w:rPr>
              <w:t>1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063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792</w:t>
            </w:r>
          </w:p>
        </w:tc>
        <w:tc>
          <w:tcPr>
            <w:tcW w:w="1561" w:type="dxa"/>
          </w:tcPr>
          <w:p>
            <w:pPr>
              <w:pStyle w:val="TableParagraph"/>
              <w:spacing w:line="302" w:lineRule="exact"/>
              <w:ind w:left="156" w:right="153"/>
              <w:jc w:val="center"/>
              <w:rPr>
                <w:sz w:val="28"/>
              </w:rPr>
            </w:pPr>
            <w:r>
              <w:rPr>
                <w:sz w:val="28"/>
              </w:rPr>
              <w:t>20,6%</w:t>
            </w:r>
          </w:p>
        </w:tc>
      </w:tr>
      <w:tr>
        <w:trPr>
          <w:trHeight w:val="326" w:hRule="atLeast"/>
        </w:trPr>
        <w:tc>
          <w:tcPr>
            <w:tcW w:w="1695" w:type="dxa"/>
          </w:tcPr>
          <w:p>
            <w:pPr>
              <w:pStyle w:val="TableParagraph"/>
              <w:spacing w:line="306" w:lineRule="exact"/>
              <w:ind w:left="154" w:right="154"/>
              <w:jc w:val="center"/>
              <w:rPr>
                <w:sz w:val="28"/>
              </w:rPr>
            </w:pPr>
            <w:r>
              <w:rPr>
                <w:sz w:val="28"/>
              </w:rPr>
              <w:t>B-</w:t>
            </w:r>
          </w:p>
        </w:tc>
        <w:tc>
          <w:tcPr>
            <w:tcW w:w="2694" w:type="dxa"/>
          </w:tcPr>
          <w:p>
            <w:pPr>
              <w:pStyle w:val="TableParagraph"/>
              <w:spacing w:line="306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222</w:t>
            </w:r>
          </w:p>
        </w:tc>
        <w:tc>
          <w:tcPr>
            <w:tcW w:w="2128" w:type="dxa"/>
          </w:tcPr>
          <w:p>
            <w:pPr>
              <w:pStyle w:val="TableParagraph"/>
              <w:spacing w:line="306" w:lineRule="exact"/>
              <w:ind w:left="609"/>
              <w:rPr>
                <w:sz w:val="28"/>
              </w:rPr>
            </w:pPr>
            <w:r>
              <w:rPr>
                <w:sz w:val="28"/>
              </w:rPr>
              <w:t>161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620</w:t>
            </w:r>
          </w:p>
        </w:tc>
        <w:tc>
          <w:tcPr>
            <w:tcW w:w="1561" w:type="dxa"/>
          </w:tcPr>
          <w:p>
            <w:pPr>
              <w:pStyle w:val="TableParagraph"/>
              <w:spacing w:line="306" w:lineRule="exact"/>
              <w:ind w:left="161" w:right="153"/>
              <w:jc w:val="center"/>
              <w:rPr>
                <w:sz w:val="28"/>
              </w:rPr>
            </w:pPr>
            <w:r>
              <w:rPr>
                <w:sz w:val="28"/>
              </w:rPr>
              <w:t>3,1%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ind w:left="158" w:right="154"/>
              <w:jc w:val="center"/>
              <w:rPr>
                <w:sz w:val="28"/>
              </w:rPr>
            </w:pPr>
            <w:r>
              <w:rPr>
                <w:sz w:val="28"/>
              </w:rPr>
              <w:t>C+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332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left="609"/>
              <w:rPr>
                <w:sz w:val="28"/>
              </w:rPr>
            </w:pPr>
            <w:r>
              <w:rPr>
                <w:sz w:val="28"/>
              </w:rPr>
              <w:t>118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633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61" w:right="153"/>
              <w:jc w:val="center"/>
              <w:rPr>
                <w:sz w:val="28"/>
              </w:rPr>
            </w:pPr>
            <w:r>
              <w:rPr>
                <w:sz w:val="28"/>
              </w:rPr>
              <w:t>2,3%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C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548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left="681"/>
              <w:rPr>
                <w:sz w:val="28"/>
              </w:rPr>
            </w:pPr>
            <w:r>
              <w:rPr>
                <w:sz w:val="28"/>
              </w:rPr>
              <w:t>91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299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61" w:right="153"/>
              <w:jc w:val="center"/>
              <w:rPr>
                <w:sz w:val="28"/>
              </w:rPr>
            </w:pPr>
            <w:r>
              <w:rPr>
                <w:sz w:val="28"/>
              </w:rPr>
              <w:t>1,8%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1" w:lineRule="exact"/>
              <w:ind w:left="159" w:right="154"/>
              <w:jc w:val="center"/>
              <w:rPr>
                <w:sz w:val="28"/>
              </w:rPr>
            </w:pPr>
            <w:r>
              <w:rPr>
                <w:sz w:val="28"/>
              </w:rPr>
              <w:t>С-</w:t>
            </w:r>
          </w:p>
        </w:tc>
        <w:tc>
          <w:tcPr>
            <w:tcW w:w="2694" w:type="dxa"/>
          </w:tcPr>
          <w:p>
            <w:pPr>
              <w:pStyle w:val="TableParagraph"/>
              <w:spacing w:line="301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630</w:t>
            </w:r>
          </w:p>
        </w:tc>
        <w:tc>
          <w:tcPr>
            <w:tcW w:w="2128" w:type="dxa"/>
          </w:tcPr>
          <w:p>
            <w:pPr>
              <w:pStyle w:val="TableParagraph"/>
              <w:spacing w:line="301" w:lineRule="exact"/>
              <w:ind w:left="681"/>
              <w:rPr>
                <w:sz w:val="28"/>
              </w:rPr>
            </w:pPr>
            <w:r>
              <w:rPr>
                <w:sz w:val="28"/>
              </w:rPr>
              <w:t>30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138</w:t>
            </w:r>
          </w:p>
        </w:tc>
        <w:tc>
          <w:tcPr>
            <w:tcW w:w="1561" w:type="dxa"/>
          </w:tcPr>
          <w:p>
            <w:pPr>
              <w:pStyle w:val="TableParagraph"/>
              <w:spacing w:line="301" w:lineRule="exact"/>
              <w:ind w:left="161" w:right="153"/>
              <w:jc w:val="center"/>
              <w:rPr>
                <w:sz w:val="28"/>
              </w:rPr>
            </w:pPr>
            <w:r>
              <w:rPr>
                <w:sz w:val="28"/>
              </w:rPr>
              <w:t>0,6%</w:t>
            </w:r>
          </w:p>
        </w:tc>
      </w:tr>
      <w:tr>
        <w:trPr>
          <w:trHeight w:val="321" w:hRule="atLeast"/>
        </w:trPr>
        <w:tc>
          <w:tcPr>
            <w:tcW w:w="1695" w:type="dxa"/>
          </w:tcPr>
          <w:p>
            <w:pPr>
              <w:pStyle w:val="TableParagraph"/>
              <w:spacing w:line="302" w:lineRule="exact"/>
              <w:ind w:left="157" w:right="154"/>
              <w:jc w:val="center"/>
              <w:rPr>
                <w:sz w:val="28"/>
              </w:rPr>
            </w:pPr>
            <w:r>
              <w:rPr>
                <w:sz w:val="28"/>
              </w:rPr>
              <w:t>Всього</w:t>
            </w:r>
          </w:p>
        </w:tc>
        <w:tc>
          <w:tcPr>
            <w:tcW w:w="2694" w:type="dxa"/>
          </w:tcPr>
          <w:p>
            <w:pPr>
              <w:pStyle w:val="TableParagraph"/>
              <w:spacing w:line="302" w:lineRule="exact"/>
              <w:ind w:left="361" w:right="352"/>
              <w:jc w:val="center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455</w:t>
            </w:r>
          </w:p>
        </w:tc>
        <w:tc>
          <w:tcPr>
            <w:tcW w:w="2128" w:type="dxa"/>
          </w:tcPr>
          <w:p>
            <w:pPr>
              <w:pStyle w:val="TableParagraph"/>
              <w:spacing w:line="302" w:lineRule="exact"/>
              <w:ind w:right="494"/>
              <w:jc w:val="right"/>
              <w:rPr>
                <w:sz w:val="28"/>
              </w:rPr>
            </w:pPr>
            <w:r>
              <w:rPr>
                <w:sz w:val="28"/>
              </w:rPr>
              <w:t>5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176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306</w:t>
            </w:r>
          </w:p>
        </w:tc>
        <w:tc>
          <w:tcPr>
            <w:tcW w:w="1561" w:type="dxa"/>
          </w:tcPr>
          <w:p>
            <w:pPr>
              <w:pStyle w:val="TableParagraph"/>
              <w:spacing w:line="302" w:lineRule="exact"/>
              <w:ind w:left="161" w:right="153"/>
              <w:jc w:val="center"/>
              <w:rPr>
                <w:sz w:val="28"/>
              </w:rPr>
            </w:pPr>
            <w:r>
              <w:rPr>
                <w:sz w:val="28"/>
              </w:rPr>
              <w:t>100%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45" w:firstLine="710"/>
        <w:jc w:val="both"/>
      </w:pPr>
      <w:r>
        <w:rPr/>
        <w:t>Для</w:t>
      </w:r>
      <w:r>
        <w:rPr>
          <w:spacing w:val="-5"/>
        </w:rPr>
        <w:t> </w:t>
      </w:r>
      <w:r>
        <w:rPr/>
        <w:t>інтенсифікації</w:t>
      </w:r>
      <w:r>
        <w:rPr>
          <w:spacing w:val="-8"/>
        </w:rPr>
        <w:t> </w:t>
      </w:r>
      <w:r>
        <w:rPr/>
        <w:t>збутових</w:t>
      </w:r>
      <w:r>
        <w:rPr>
          <w:spacing w:val="-12"/>
        </w:rPr>
        <w:t> </w:t>
      </w:r>
      <w:r>
        <w:rPr/>
        <w:t>зусиль</w:t>
      </w:r>
      <w:r>
        <w:rPr>
          <w:spacing w:val="-4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було</w:t>
      </w:r>
      <w:r>
        <w:rPr>
          <w:spacing w:val="-7"/>
        </w:rPr>
        <w:t> </w:t>
      </w:r>
      <w:r>
        <w:rPr/>
        <w:t>обрано</w:t>
      </w:r>
      <w:r>
        <w:rPr>
          <w:spacing w:val="5"/>
        </w:rPr>
        <w:t> </w:t>
      </w:r>
      <w:r>
        <w:rPr/>
        <w:t>Вінницьку</w:t>
      </w:r>
      <w:r>
        <w:rPr>
          <w:spacing w:val="-7"/>
        </w:rPr>
        <w:t> </w:t>
      </w:r>
      <w:r>
        <w:rPr/>
        <w:t>область</w:t>
      </w:r>
      <w:r>
        <w:rPr>
          <w:spacing w:val="-67"/>
        </w:rPr>
        <w:t> </w:t>
      </w:r>
      <w:r>
        <w:rPr/>
        <w:t>через достатно велику площу земель та через велику кількість юридичних осіб</w:t>
      </w:r>
      <w:r>
        <w:rPr>
          <w:spacing w:val="1"/>
        </w:rPr>
        <w:t> </w:t>
      </w:r>
      <w:r>
        <w:rPr/>
        <w:t>цільового</w:t>
      </w:r>
      <w:r>
        <w:rPr>
          <w:spacing w:val="-1"/>
        </w:rPr>
        <w:t> </w:t>
      </w:r>
      <w:r>
        <w:rPr/>
        <w:t>сегменту</w:t>
      </w:r>
      <w:r>
        <w:rPr>
          <w:spacing w:val="-4"/>
        </w:rPr>
        <w:t> </w:t>
      </w:r>
      <w:r>
        <w:rPr/>
        <w:t>компанії</w:t>
      </w:r>
      <w:r>
        <w:rPr>
          <w:spacing w:val="-2"/>
        </w:rPr>
        <w:t> </w:t>
      </w:r>
      <w:r>
        <w:rPr/>
        <w:t>та</w:t>
      </w:r>
      <w:r>
        <w:rPr>
          <w:spacing w:val="1"/>
        </w:rPr>
        <w:t> </w:t>
      </w:r>
      <w:r>
        <w:rPr/>
        <w:t>зручність</w:t>
      </w:r>
      <w:r>
        <w:rPr>
          <w:spacing w:val="-3"/>
        </w:rPr>
        <w:t> </w:t>
      </w:r>
      <w:r>
        <w:rPr/>
        <w:t>розташування</w:t>
      </w:r>
      <w:r>
        <w:rPr>
          <w:spacing w:val="1"/>
        </w:rPr>
        <w:t> </w:t>
      </w:r>
      <w:r>
        <w:rPr/>
        <w:t>даної</w:t>
      </w:r>
      <w:r>
        <w:rPr>
          <w:spacing w:val="-6"/>
        </w:rPr>
        <w:t> </w:t>
      </w:r>
      <w:r>
        <w:rPr/>
        <w:t>області.</w:t>
      </w:r>
    </w:p>
    <w:p>
      <w:pPr>
        <w:pStyle w:val="BodyText"/>
        <w:spacing w:line="357" w:lineRule="auto" w:before="1"/>
        <w:ind w:left="336" w:right="350" w:firstLine="710"/>
        <w:jc w:val="both"/>
      </w:pPr>
      <w:r>
        <w:rPr/>
        <w:t>Наведемо деякі особливості клєнтів цільового сегменту В в обраній нами</w:t>
      </w:r>
      <w:r>
        <w:rPr>
          <w:spacing w:val="1"/>
        </w:rPr>
        <w:t> </w:t>
      </w:r>
      <w:r>
        <w:rPr/>
        <w:t>області: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5" w:after="0"/>
        <w:ind w:left="1057" w:right="0" w:hanging="361"/>
        <w:jc w:val="left"/>
        <w:rPr>
          <w:sz w:val="28"/>
        </w:rPr>
      </w:pPr>
      <w:r>
        <w:rPr>
          <w:sz w:val="28"/>
        </w:rPr>
        <w:t>Стабільна</w:t>
      </w:r>
      <w:r>
        <w:rPr>
          <w:spacing w:val="-7"/>
          <w:sz w:val="28"/>
        </w:rPr>
        <w:t> </w:t>
      </w:r>
      <w:r>
        <w:rPr>
          <w:sz w:val="28"/>
        </w:rPr>
        <w:t>платоспроможність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Значна</w:t>
      </w:r>
      <w:r>
        <w:rPr>
          <w:spacing w:val="-1"/>
          <w:sz w:val="28"/>
        </w:rPr>
        <w:t> </w:t>
      </w:r>
      <w:r>
        <w:rPr>
          <w:sz w:val="28"/>
        </w:rPr>
        <w:t>потреба</w:t>
      </w:r>
      <w:r>
        <w:rPr>
          <w:spacing w:val="4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розвитку</w:t>
      </w:r>
      <w:r>
        <w:rPr>
          <w:spacing w:val="-6"/>
          <w:sz w:val="28"/>
        </w:rPr>
        <w:t> </w:t>
      </w:r>
      <w:r>
        <w:rPr>
          <w:sz w:val="28"/>
        </w:rPr>
        <w:t>бізнесу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-5"/>
          <w:sz w:val="28"/>
        </w:rPr>
        <w:t> </w:t>
      </w:r>
      <w:r>
        <w:rPr>
          <w:sz w:val="28"/>
        </w:rPr>
        <w:t>продажу їм</w:t>
      </w:r>
      <w:r>
        <w:rPr>
          <w:spacing w:val="-1"/>
          <w:sz w:val="28"/>
        </w:rPr>
        <w:t> </w:t>
      </w:r>
      <w:r>
        <w:rPr>
          <w:sz w:val="28"/>
        </w:rPr>
        <w:t>3-4</w:t>
      </w:r>
      <w:r>
        <w:rPr>
          <w:spacing w:val="-3"/>
          <w:sz w:val="28"/>
        </w:rPr>
        <w:t> </w:t>
      </w:r>
      <w:r>
        <w:rPr>
          <w:sz w:val="28"/>
        </w:rPr>
        <w:t>продуктів</w:t>
      </w:r>
      <w:r>
        <w:rPr>
          <w:spacing w:val="-5"/>
          <w:sz w:val="28"/>
        </w:rPr>
        <w:t> </w:t>
      </w:r>
      <w:r>
        <w:rPr>
          <w:sz w:val="28"/>
        </w:rPr>
        <w:t>нашої</w:t>
      </w:r>
      <w:r>
        <w:rPr>
          <w:spacing w:val="-8"/>
          <w:sz w:val="28"/>
        </w:rPr>
        <w:t> </w:t>
      </w:r>
      <w:r>
        <w:rPr>
          <w:sz w:val="28"/>
        </w:rPr>
        <w:t>компанії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56" w:after="0"/>
        <w:ind w:left="1057" w:right="0" w:hanging="361"/>
        <w:jc w:val="left"/>
        <w:rPr>
          <w:sz w:val="28"/>
        </w:rPr>
      </w:pPr>
      <w:r>
        <w:rPr>
          <w:sz w:val="28"/>
        </w:rPr>
        <w:t>Значні</w:t>
      </w:r>
      <w:r>
        <w:rPr>
          <w:spacing w:val="-7"/>
          <w:sz w:val="28"/>
        </w:rPr>
        <w:t> </w:t>
      </w:r>
      <w:r>
        <w:rPr>
          <w:sz w:val="28"/>
        </w:rPr>
        <w:t>обсяги</w:t>
      </w:r>
      <w:r>
        <w:rPr>
          <w:spacing w:val="-3"/>
          <w:sz w:val="28"/>
        </w:rPr>
        <w:t> </w:t>
      </w:r>
      <w:r>
        <w:rPr>
          <w:sz w:val="28"/>
        </w:rPr>
        <w:t>викупленої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-6"/>
          <w:sz w:val="28"/>
        </w:rPr>
        <w:t> </w:t>
      </w:r>
      <w:r>
        <w:rPr>
          <w:sz w:val="28"/>
        </w:rPr>
        <w:t>нас</w:t>
      </w:r>
      <w:r>
        <w:rPr>
          <w:spacing w:val="-1"/>
          <w:sz w:val="28"/>
        </w:rPr>
        <w:t> </w:t>
      </w:r>
      <w:r>
        <w:rPr>
          <w:sz w:val="28"/>
        </w:rPr>
        <w:t>продукції</w:t>
      </w:r>
    </w:p>
    <w:p>
      <w:pPr>
        <w:pStyle w:val="BodyText"/>
        <w:spacing w:before="4"/>
      </w:pPr>
    </w:p>
    <w:p>
      <w:pPr>
        <w:pStyle w:val="BodyText"/>
        <w:ind w:left="1047"/>
      </w:pPr>
      <w:r>
        <w:rPr/>
        <w:t>Також</w:t>
      </w:r>
      <w:r>
        <w:rPr>
          <w:spacing w:val="-4"/>
        </w:rPr>
        <w:t> </w:t>
      </w:r>
      <w:r>
        <w:rPr/>
        <w:t>розглянемо</w:t>
      </w:r>
      <w:r>
        <w:rPr>
          <w:spacing w:val="-4"/>
        </w:rPr>
        <w:t> </w:t>
      </w:r>
      <w:r>
        <w:rPr/>
        <w:t>особливості</w:t>
      </w:r>
      <w:r>
        <w:rPr>
          <w:spacing w:val="-8"/>
        </w:rPr>
        <w:t> </w:t>
      </w:r>
      <w:r>
        <w:rPr/>
        <w:t>сегменту</w:t>
      </w:r>
      <w:r>
        <w:rPr>
          <w:spacing w:val="-3"/>
        </w:rPr>
        <w:t> </w:t>
      </w:r>
      <w:r>
        <w:rPr/>
        <w:t>С</w:t>
      </w:r>
      <w:r>
        <w:rPr>
          <w:spacing w:val="-3"/>
        </w:rPr>
        <w:t> </w:t>
      </w:r>
      <w:r>
        <w:rPr/>
        <w:t>споживачів</w:t>
      </w:r>
      <w:r>
        <w:rPr>
          <w:spacing w:val="-5"/>
        </w:rPr>
        <w:t> </w:t>
      </w:r>
      <w:r>
        <w:rPr/>
        <w:t>в</w:t>
      </w:r>
      <w:r>
        <w:rPr>
          <w:spacing w:val="-4"/>
        </w:rPr>
        <w:t> </w:t>
      </w:r>
      <w:r>
        <w:rPr/>
        <w:t>обраній</w:t>
      </w:r>
      <w:r>
        <w:rPr>
          <w:spacing w:val="7"/>
        </w:rPr>
        <w:t> </w:t>
      </w:r>
      <w:r>
        <w:rPr/>
        <w:t>області: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57" w:after="0"/>
        <w:ind w:left="1057" w:right="0" w:hanging="361"/>
        <w:jc w:val="left"/>
        <w:rPr>
          <w:sz w:val="28"/>
        </w:rPr>
      </w:pPr>
      <w:r>
        <w:rPr>
          <w:sz w:val="28"/>
        </w:rPr>
        <w:t>Значна</w:t>
      </w:r>
      <w:r>
        <w:rPr>
          <w:spacing w:val="-4"/>
          <w:sz w:val="28"/>
        </w:rPr>
        <w:t> </w:t>
      </w:r>
      <w:r>
        <w:rPr>
          <w:sz w:val="28"/>
        </w:rPr>
        <w:t>кількість</w:t>
      </w:r>
      <w:r>
        <w:rPr>
          <w:spacing w:val="-6"/>
          <w:sz w:val="28"/>
        </w:rPr>
        <w:t> </w:t>
      </w:r>
      <w:r>
        <w:rPr>
          <w:sz w:val="28"/>
        </w:rPr>
        <w:t>клієнтів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Можливість</w:t>
      </w:r>
      <w:r>
        <w:rPr>
          <w:spacing w:val="-5"/>
          <w:sz w:val="28"/>
        </w:rPr>
        <w:t> </w:t>
      </w:r>
      <w:r>
        <w:rPr>
          <w:sz w:val="28"/>
        </w:rPr>
        <w:t>робити</w:t>
      </w:r>
      <w:r>
        <w:rPr>
          <w:spacing w:val="-3"/>
          <w:sz w:val="28"/>
        </w:rPr>
        <w:t> </w:t>
      </w:r>
      <w:r>
        <w:rPr>
          <w:sz w:val="28"/>
        </w:rPr>
        <w:t>консолідовані</w:t>
      </w:r>
      <w:r>
        <w:rPr>
          <w:spacing w:val="-7"/>
          <w:sz w:val="28"/>
        </w:rPr>
        <w:t> </w:t>
      </w:r>
      <w:r>
        <w:rPr>
          <w:sz w:val="28"/>
        </w:rPr>
        <w:t>поставки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3-5</w:t>
      </w:r>
      <w:r>
        <w:rPr>
          <w:spacing w:val="-3"/>
          <w:sz w:val="28"/>
        </w:rPr>
        <w:t> </w:t>
      </w:r>
      <w:r>
        <w:rPr>
          <w:sz w:val="28"/>
        </w:rPr>
        <w:t>клієнтів</w:t>
      </w:r>
    </w:p>
    <w:p>
      <w:pPr>
        <w:pStyle w:val="ListParagraph"/>
        <w:numPr>
          <w:ilvl w:val="2"/>
          <w:numId w:val="23"/>
        </w:numPr>
        <w:tabs>
          <w:tab w:pos="1056" w:val="left" w:leader="none"/>
          <w:tab w:pos="1057" w:val="left" w:leader="none"/>
        </w:tabs>
        <w:spacing w:line="240" w:lineRule="auto" w:before="161" w:after="0"/>
        <w:ind w:left="1057" w:right="0" w:hanging="361"/>
        <w:jc w:val="left"/>
        <w:rPr>
          <w:sz w:val="28"/>
        </w:rPr>
      </w:pPr>
      <w:r>
        <w:rPr>
          <w:sz w:val="28"/>
        </w:rPr>
        <w:t>Компактне</w:t>
      </w:r>
      <w:r>
        <w:rPr>
          <w:spacing w:val="-2"/>
          <w:sz w:val="28"/>
        </w:rPr>
        <w:t> </w:t>
      </w:r>
      <w:r>
        <w:rPr>
          <w:sz w:val="28"/>
        </w:rPr>
        <w:t>перебування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одному</w:t>
      </w:r>
      <w:r>
        <w:rPr>
          <w:spacing w:val="-6"/>
          <w:sz w:val="28"/>
        </w:rPr>
        <w:t> </w:t>
      </w:r>
      <w:r>
        <w:rPr>
          <w:sz w:val="28"/>
        </w:rPr>
        <w:t>районі.</w:t>
      </w:r>
    </w:p>
    <w:p>
      <w:pPr>
        <w:pStyle w:val="BodyText"/>
        <w:spacing w:line="360" w:lineRule="auto" w:before="162"/>
        <w:ind w:left="336" w:right="349" w:firstLine="710"/>
        <w:jc w:val="both"/>
      </w:pPr>
      <w:r>
        <w:rPr/>
        <w:t>Звичайно, для споживачів будь-якого з обраних сегментів буде важливий</w:t>
      </w:r>
      <w:r>
        <w:rPr>
          <w:spacing w:val="1"/>
        </w:rPr>
        <w:t> </w:t>
      </w:r>
      <w:r>
        <w:rPr/>
        <w:t>фінансовий аспект та логістика. Тобто присутнім буде мотив вигоди та економії</w:t>
      </w:r>
      <w:r>
        <w:rPr>
          <w:spacing w:val="1"/>
        </w:rPr>
        <w:t> </w:t>
      </w:r>
      <w:r>
        <w:rPr/>
        <w:t>ресурсів, тому наша ціна має бути привабливою для них та низькою. Окрім цього,</w:t>
      </w:r>
      <w:r>
        <w:rPr>
          <w:spacing w:val="-67"/>
        </w:rPr>
        <w:t> </w:t>
      </w:r>
      <w:r>
        <w:rPr>
          <w:w w:val="95"/>
        </w:rPr>
        <w:t>таким клієнтам необхідний повний сервіс логістики від нашої компанії, бо забирати</w:t>
      </w:r>
      <w:r>
        <w:rPr>
          <w:spacing w:val="1"/>
          <w:w w:val="95"/>
        </w:rPr>
        <w:t> </w:t>
      </w:r>
      <w:r>
        <w:rPr/>
        <w:t>товар</w:t>
      </w:r>
      <w:r>
        <w:rPr>
          <w:spacing w:val="4"/>
        </w:rPr>
        <w:t> </w:t>
      </w:r>
      <w:r>
        <w:rPr/>
        <w:t>самостійно</w:t>
      </w:r>
      <w:r>
        <w:rPr>
          <w:spacing w:val="8"/>
        </w:rPr>
        <w:t> </w:t>
      </w:r>
      <w:r>
        <w:rPr/>
        <w:t>їм</w:t>
      </w:r>
      <w:r>
        <w:rPr>
          <w:spacing w:val="5"/>
        </w:rPr>
        <w:t> </w:t>
      </w:r>
      <w:r>
        <w:rPr/>
        <w:t>невигідно</w:t>
      </w:r>
      <w:r>
        <w:rPr>
          <w:spacing w:val="4"/>
        </w:rPr>
        <w:t> </w:t>
      </w:r>
      <w:r>
        <w:rPr/>
        <w:t>і потужностей</w:t>
      </w:r>
      <w:r>
        <w:rPr>
          <w:spacing w:val="4"/>
        </w:rPr>
        <w:t> </w:t>
      </w:r>
      <w:r>
        <w:rPr/>
        <w:t>для</w:t>
      </w:r>
      <w:r>
        <w:rPr>
          <w:spacing w:val="5"/>
        </w:rPr>
        <w:t> </w:t>
      </w:r>
      <w:r>
        <w:rPr/>
        <w:t>цього</w:t>
      </w:r>
      <w:r>
        <w:rPr>
          <w:spacing w:val="5"/>
        </w:rPr>
        <w:t> </w:t>
      </w:r>
      <w:r>
        <w:rPr/>
        <w:t>вони</w:t>
      </w:r>
      <w:r>
        <w:rPr>
          <w:spacing w:val="4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мають.</w:t>
      </w:r>
      <w:r>
        <w:rPr>
          <w:spacing w:val="6"/>
        </w:rPr>
        <w:t> </w:t>
      </w:r>
      <w:r>
        <w:rPr/>
        <w:t>У</w:t>
      </w:r>
      <w:r>
        <w:rPr>
          <w:spacing w:val="4"/>
        </w:rPr>
        <w:t> </w:t>
      </w:r>
      <w:r>
        <w:rPr/>
        <w:t>випадку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51"/>
        <w:jc w:val="both"/>
      </w:pPr>
      <w:r>
        <w:rPr/>
        <w:t>із сервісом, важливий не тільки сервіс у момент продажу продукції, а також і</w:t>
      </w:r>
      <w:r>
        <w:rPr>
          <w:spacing w:val="1"/>
        </w:rPr>
        <w:t> </w:t>
      </w:r>
      <w:r>
        <w:rPr/>
        <w:t>швидка</w:t>
      </w:r>
      <w:r>
        <w:rPr>
          <w:spacing w:val="-9"/>
        </w:rPr>
        <w:t> </w:t>
      </w:r>
      <w:r>
        <w:rPr/>
        <w:t>доставка</w:t>
      </w:r>
      <w:r>
        <w:rPr>
          <w:spacing w:val="-9"/>
        </w:rPr>
        <w:t> </w:t>
      </w:r>
      <w:r>
        <w:rPr/>
        <w:t>до</w:t>
      </w:r>
      <w:r>
        <w:rPr>
          <w:spacing w:val="-9"/>
        </w:rPr>
        <w:t> </w:t>
      </w:r>
      <w:r>
        <w:rPr/>
        <w:t>необхідного</w:t>
      </w:r>
      <w:r>
        <w:rPr>
          <w:spacing w:val="-9"/>
        </w:rPr>
        <w:t> </w:t>
      </w:r>
      <w:r>
        <w:rPr/>
        <w:t>місця</w:t>
      </w:r>
      <w:r>
        <w:rPr>
          <w:spacing w:val="-8"/>
        </w:rPr>
        <w:t> </w:t>
      </w:r>
      <w:r>
        <w:rPr/>
        <w:t>призначення</w:t>
      </w:r>
      <w:r>
        <w:rPr>
          <w:spacing w:val="-7"/>
        </w:rPr>
        <w:t> </w:t>
      </w:r>
      <w:r>
        <w:rPr/>
        <w:t>(вагонами</w:t>
      </w:r>
      <w:r>
        <w:rPr>
          <w:spacing w:val="-9"/>
        </w:rPr>
        <w:t> </w:t>
      </w:r>
      <w:r>
        <w:rPr/>
        <w:t>або</w:t>
      </w:r>
      <w:r>
        <w:rPr>
          <w:spacing w:val="-9"/>
        </w:rPr>
        <w:t> </w:t>
      </w:r>
      <w:r>
        <w:rPr/>
        <w:t>ж</w:t>
      </w:r>
      <w:r>
        <w:rPr>
          <w:spacing w:val="-10"/>
        </w:rPr>
        <w:t> </w:t>
      </w:r>
      <w:r>
        <w:rPr/>
        <w:t>машинами)</w:t>
      </w:r>
      <w:r>
        <w:rPr>
          <w:spacing w:val="-15"/>
        </w:rPr>
        <w:t> </w:t>
      </w:r>
      <w:r>
        <w:rPr/>
        <w:t>та</w:t>
      </w:r>
      <w:r>
        <w:rPr>
          <w:spacing w:val="-68"/>
        </w:rPr>
        <w:t> </w:t>
      </w:r>
      <w:r>
        <w:rPr/>
        <w:t>розвантаження, при цьому споживачі очікують, що не буде затримок чи якихось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шляху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доставки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цілісному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непошкодженому</w:t>
      </w:r>
      <w:r>
        <w:rPr>
          <w:spacing w:val="-4"/>
        </w:rPr>
        <w:t> </w:t>
      </w:r>
      <w:r>
        <w:rPr/>
        <w:t>вигляді.</w:t>
      </w:r>
    </w:p>
    <w:p>
      <w:pPr>
        <w:pStyle w:val="BodyText"/>
        <w:spacing w:before="2"/>
        <w:rPr>
          <w:sz w:val="42"/>
        </w:rPr>
      </w:pPr>
    </w:p>
    <w:p>
      <w:pPr>
        <w:pStyle w:val="Heading1"/>
        <w:spacing w:before="0"/>
        <w:ind w:left="336"/>
        <w:jc w:val="both"/>
      </w:pPr>
      <w:bookmarkStart w:name="Висновки до розділу 2" w:id="27"/>
      <w:bookmarkEnd w:id="27"/>
      <w:r>
        <w:rPr>
          <w:b w:val="0"/>
        </w:rPr>
      </w:r>
      <w:bookmarkStart w:name="_bookmark11" w:id="28"/>
      <w:bookmarkEnd w:id="28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7"/>
        </w:rPr>
        <w:t> </w:t>
      </w:r>
      <w:r>
        <w:rPr/>
        <w:t>розділу</w:t>
      </w:r>
      <w:r>
        <w:rPr>
          <w:spacing w:val="-3"/>
        </w:rPr>
        <w:t> </w:t>
      </w:r>
      <w:r>
        <w:rPr/>
        <w:t>2</w:t>
      </w:r>
    </w:p>
    <w:p>
      <w:pPr>
        <w:pStyle w:val="BodyText"/>
        <w:spacing w:before="9"/>
        <w:rPr>
          <w:b/>
          <w:sz w:val="38"/>
        </w:rPr>
      </w:pPr>
    </w:p>
    <w:p>
      <w:pPr>
        <w:pStyle w:val="BodyText"/>
        <w:spacing w:line="362" w:lineRule="auto"/>
        <w:ind w:left="336" w:right="347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об’єкти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>
          <w:w w:val="95"/>
        </w:rPr>
        <w:t>мінеральних добрив України,</w:t>
      </w:r>
      <w:r>
        <w:rPr>
          <w:spacing w:val="63"/>
        </w:rPr>
        <w:t> </w:t>
      </w:r>
      <w:r>
        <w:rPr>
          <w:w w:val="95"/>
        </w:rPr>
        <w:t>маркетингова</w:t>
      </w:r>
      <w:r>
        <w:rPr>
          <w:spacing w:val="63"/>
        </w:rPr>
        <w:t> </w:t>
      </w:r>
      <w:r>
        <w:rPr>
          <w:w w:val="95"/>
        </w:rPr>
        <w:t>діяльність</w:t>
      </w:r>
      <w:r>
        <w:rPr>
          <w:spacing w:val="63"/>
        </w:rPr>
        <w:t> </w:t>
      </w:r>
      <w:r>
        <w:rPr>
          <w:w w:val="95"/>
        </w:rPr>
        <w:t>ТОВ</w:t>
      </w:r>
      <w:r>
        <w:rPr>
          <w:spacing w:val="63"/>
        </w:rPr>
        <w:t> </w:t>
      </w:r>
      <w:r>
        <w:rPr>
          <w:w w:val="95"/>
        </w:rPr>
        <w:t>«ФПК</w:t>
      </w:r>
      <w:r>
        <w:rPr>
          <w:spacing w:val="63"/>
        </w:rPr>
        <w:t> </w:t>
      </w:r>
      <w:r>
        <w:rPr>
          <w:w w:val="95"/>
        </w:rPr>
        <w:t>ResourceGroup»,</w:t>
      </w:r>
      <w:r>
        <w:rPr>
          <w:spacing w:val="1"/>
          <w:w w:val="95"/>
        </w:rPr>
        <w:t> </w:t>
      </w:r>
      <w:r>
        <w:rPr/>
        <w:t>а також</w:t>
      </w:r>
      <w:r>
        <w:rPr>
          <w:spacing w:val="-1"/>
        </w:rPr>
        <w:t> </w:t>
      </w:r>
      <w:r>
        <w:rPr/>
        <w:t>особливості</w:t>
      </w:r>
      <w:r>
        <w:rPr>
          <w:spacing w:val="-5"/>
        </w:rPr>
        <w:t> </w:t>
      </w:r>
      <w:r>
        <w:rPr/>
        <w:t>поведінки</w:t>
      </w:r>
      <w:r>
        <w:rPr>
          <w:spacing w:val="-1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послуг компанії,</w:t>
      </w:r>
      <w:r>
        <w:rPr>
          <w:spacing w:val="2"/>
        </w:rPr>
        <w:t> </w:t>
      </w:r>
      <w:r>
        <w:rPr/>
        <w:t>клієнтів.</w:t>
      </w:r>
    </w:p>
    <w:p>
      <w:pPr>
        <w:pStyle w:val="BodyText"/>
        <w:spacing w:line="360" w:lineRule="auto"/>
        <w:ind w:left="336" w:right="345" w:firstLine="710"/>
        <w:jc w:val="both"/>
      </w:pPr>
      <w:r>
        <w:rPr/>
        <w:t>В першому пункті розділу був проаналізований ринок мінеральних добрив,</w:t>
      </w:r>
      <w:r>
        <w:rPr>
          <w:spacing w:val="1"/>
        </w:rPr>
        <w:t> </w:t>
      </w:r>
      <w:r>
        <w:rPr/>
        <w:t>його динаміка та тенденції, особливості та драйвери розвитку, імпорт та експорт</w:t>
      </w:r>
      <w:r>
        <w:rPr>
          <w:spacing w:val="1"/>
        </w:rPr>
        <w:t> </w:t>
      </w:r>
      <w:r>
        <w:rPr/>
        <w:t>добрив,</w:t>
      </w:r>
      <w:r>
        <w:rPr>
          <w:spacing w:val="1"/>
        </w:rPr>
        <w:t> </w:t>
      </w:r>
      <w:r>
        <w:rPr/>
        <w:t>поведінку</w:t>
      </w:r>
      <w:r>
        <w:rPr>
          <w:spacing w:val="1"/>
        </w:rPr>
        <w:t> </w:t>
      </w:r>
      <w:r>
        <w:rPr/>
        <w:t>найнебезпечніших</w:t>
      </w:r>
      <w:r>
        <w:rPr>
          <w:spacing w:val="1"/>
        </w:rPr>
        <w:t> </w:t>
      </w:r>
      <w:r>
        <w:rPr/>
        <w:t>конкуретнів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структурний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споживчі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виділені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споживачів, визначені мотиви їхньої поведінки та критерії вибору продукції на</w:t>
      </w:r>
      <w:r>
        <w:rPr>
          <w:spacing w:val="1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мінеральних</w:t>
      </w:r>
      <w:r>
        <w:rPr>
          <w:spacing w:val="-3"/>
        </w:rPr>
        <w:t> </w:t>
      </w:r>
      <w:r>
        <w:rPr/>
        <w:t>добрив</w:t>
      </w:r>
      <w:r>
        <w:rPr>
          <w:spacing w:val="-1"/>
        </w:rPr>
        <w:t> </w:t>
      </w:r>
      <w:r>
        <w:rPr/>
        <w:t>України.</w:t>
      </w:r>
    </w:p>
    <w:p>
      <w:pPr>
        <w:pStyle w:val="BodyText"/>
        <w:spacing w:line="360" w:lineRule="auto"/>
        <w:ind w:left="336" w:right="342" w:firstLine="710"/>
        <w:jc w:val="both"/>
      </w:pPr>
      <w:r>
        <w:rPr/>
        <w:t>Після цього були запропоновані критерії для сегментації: споживчий або</w:t>
      </w:r>
      <w:r>
        <w:rPr>
          <w:spacing w:val="1"/>
        </w:rPr>
        <w:t> </w:t>
      </w:r>
      <w:r>
        <w:rPr/>
        <w:t>промисловий ринок, сировина добрив, територіальність поставок, спеціалізація</w:t>
      </w:r>
      <w:r>
        <w:rPr>
          <w:spacing w:val="1"/>
        </w:rPr>
        <w:t> </w:t>
      </w:r>
      <w:r>
        <w:rPr/>
        <w:t>виробництва, мета покупки, час співпраці, платоспроможність, ділова репутація,</w:t>
      </w:r>
      <w:r>
        <w:rPr>
          <w:spacing w:val="1"/>
        </w:rPr>
        <w:t> </w:t>
      </w:r>
      <w:r>
        <w:rPr/>
        <w:t>наявність власних складів, наявність власної техніки, культури, що вирощують,</w:t>
      </w:r>
      <w:r>
        <w:rPr>
          <w:spacing w:val="1"/>
        </w:rPr>
        <w:t> </w:t>
      </w:r>
      <w:r>
        <w:rPr/>
        <w:t>регулярність закупівель.</w:t>
      </w:r>
      <w:r>
        <w:rPr>
          <w:spacing w:val="1"/>
        </w:rPr>
        <w:t> </w:t>
      </w:r>
      <w:r>
        <w:rPr/>
        <w:t>Також був проведений структурний і фактроний аналіз</w:t>
      </w:r>
      <w:r>
        <w:rPr>
          <w:spacing w:val="1"/>
        </w:rPr>
        <w:t> </w:t>
      </w:r>
      <w:r>
        <w:rPr/>
        <w:t>попиту та пропозиції на ринку мінеральних добрив України. Було проаналізовано</w:t>
      </w:r>
      <w:r>
        <w:rPr>
          <w:spacing w:val="1"/>
        </w:rPr>
        <w:t> </w:t>
      </w:r>
      <w:r>
        <w:rPr/>
        <w:t>виробництво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Україні.</w:t>
      </w:r>
      <w:r>
        <w:rPr>
          <w:spacing w:val="1"/>
        </w:rPr>
        <w:t> </w:t>
      </w:r>
      <w:r>
        <w:rPr/>
        <w:t>Проаналізоване</w:t>
      </w:r>
      <w:r>
        <w:rPr>
          <w:spacing w:val="1"/>
        </w:rPr>
        <w:t> </w:t>
      </w:r>
      <w:r>
        <w:rPr/>
        <w:t>конкурентне середовище, визначені основні конкуренти компанії та</w:t>
      </w:r>
      <w:r>
        <w:rPr>
          <w:spacing w:val="1"/>
        </w:rPr>
        <w:t> </w:t>
      </w:r>
      <w:r>
        <w:rPr/>
        <w:t>наведений</w:t>
      </w:r>
      <w:r>
        <w:rPr>
          <w:spacing w:val="1"/>
        </w:rPr>
        <w:t> </w:t>
      </w:r>
      <w:r>
        <w:rPr/>
        <w:t>їхній аналіз, також виділені основі трейдери та трейдери-імпортери мінеральних</w:t>
      </w:r>
      <w:r>
        <w:rPr>
          <w:spacing w:val="1"/>
        </w:rPr>
        <w:t> </w:t>
      </w:r>
      <w:r>
        <w:rPr/>
        <w:t>добрив, визначені основні чинники конкурентоспроможності на даному ринку.</w:t>
      </w:r>
      <w:r>
        <w:rPr>
          <w:spacing w:val="1"/>
        </w:rPr>
        <w:t> </w:t>
      </w:r>
      <w:r>
        <w:rPr/>
        <w:t>Були</w:t>
      </w:r>
      <w:r>
        <w:rPr>
          <w:spacing w:val="40"/>
        </w:rPr>
        <w:t> </w:t>
      </w:r>
      <w:r>
        <w:rPr/>
        <w:t>виокремлені</w:t>
      </w:r>
      <w:r>
        <w:rPr>
          <w:spacing w:val="34"/>
        </w:rPr>
        <w:t> </w:t>
      </w:r>
      <w:r>
        <w:rPr/>
        <w:t>основні</w:t>
      </w:r>
      <w:r>
        <w:rPr>
          <w:spacing w:val="35"/>
        </w:rPr>
        <w:t> </w:t>
      </w:r>
      <w:r>
        <w:rPr/>
        <w:t>особливості</w:t>
      </w:r>
      <w:r>
        <w:rPr>
          <w:spacing w:val="39"/>
        </w:rPr>
        <w:t> </w:t>
      </w:r>
      <w:r>
        <w:rPr/>
        <w:t>попиту</w:t>
      </w:r>
      <w:r>
        <w:rPr>
          <w:spacing w:val="36"/>
        </w:rPr>
        <w:t> </w:t>
      </w:r>
      <w:r>
        <w:rPr/>
        <w:t>на</w:t>
      </w:r>
      <w:r>
        <w:rPr>
          <w:spacing w:val="40"/>
        </w:rPr>
        <w:t> </w:t>
      </w:r>
      <w:r>
        <w:rPr/>
        <w:t>ринку,</w:t>
      </w:r>
      <w:r>
        <w:rPr>
          <w:spacing w:val="42"/>
        </w:rPr>
        <w:t> </w:t>
      </w:r>
      <w:r>
        <w:rPr/>
        <w:t>враховуючи</w:t>
      </w:r>
      <w:r>
        <w:rPr>
          <w:spacing w:val="40"/>
        </w:rPr>
        <w:t> </w:t>
      </w:r>
      <w:r>
        <w:rPr/>
        <w:t>специфіку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/>
        <w:ind w:left="336" w:right="351"/>
        <w:jc w:val="both"/>
      </w:pPr>
      <w:r>
        <w:rPr/>
        <w:t>споживачів мінеральних добрив, також були проаналізовані та наведені омновні</w:t>
      </w:r>
      <w:r>
        <w:rPr>
          <w:spacing w:val="1"/>
        </w:rPr>
        <w:t> </w:t>
      </w:r>
      <w:r>
        <w:rPr/>
        <w:t>тенденції</w:t>
      </w:r>
      <w:r>
        <w:rPr>
          <w:spacing w:val="-6"/>
        </w:rPr>
        <w:t> </w:t>
      </w:r>
      <w:r>
        <w:rPr/>
        <w:t>ринку.</w:t>
      </w:r>
    </w:p>
    <w:p>
      <w:pPr>
        <w:pStyle w:val="BodyText"/>
        <w:spacing w:line="360" w:lineRule="auto" w:before="5"/>
        <w:ind w:left="336" w:right="341" w:firstLine="710"/>
        <w:jc w:val="both"/>
      </w:pPr>
      <w:r>
        <w:rPr/>
        <w:t>Ринок мінеральних добрив України росте, виробничі потужності нарощують</w:t>
      </w:r>
      <w:r>
        <w:rPr>
          <w:spacing w:val="-67"/>
        </w:rPr>
        <w:t> </w:t>
      </w:r>
      <w:r>
        <w:rPr/>
        <w:t>потужність,</w:t>
      </w:r>
      <w:r>
        <w:rPr>
          <w:spacing w:val="1"/>
        </w:rPr>
        <w:t> </w:t>
      </w:r>
      <w:r>
        <w:rPr/>
        <w:t>ціни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ростуть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зміну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кон’юнктури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глобальних факторів світового ринку. Об’єми споживання мінеральних добрив на</w:t>
      </w:r>
      <w:r>
        <w:rPr>
          <w:spacing w:val="1"/>
        </w:rPr>
        <w:t> </w:t>
      </w:r>
      <w:r>
        <w:rPr/>
        <w:t>ринку збільшується, попит перевищує пропозицію. Основні мотиви споживачів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купівлі</w:t>
      </w:r>
      <w:r>
        <w:rPr>
          <w:spacing w:val="1"/>
        </w:rPr>
        <w:t> </w:t>
      </w:r>
      <w:r>
        <w:rPr/>
        <w:t>добрив: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підживлення</w:t>
      </w:r>
      <w:r>
        <w:rPr>
          <w:spacing w:val="1"/>
        </w:rPr>
        <w:t> </w:t>
      </w:r>
      <w:r>
        <w:rPr/>
        <w:t>рослин,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зручна</w:t>
      </w:r>
      <w:r>
        <w:rPr>
          <w:spacing w:val="1"/>
        </w:rPr>
        <w:t> </w:t>
      </w:r>
      <w:r>
        <w:rPr/>
        <w:t>логістика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швидка</w:t>
      </w:r>
      <w:r>
        <w:rPr>
          <w:spacing w:val="-13"/>
        </w:rPr>
        <w:t> </w:t>
      </w:r>
      <w:r>
        <w:rPr/>
        <w:t>доставка,</w:t>
      </w:r>
      <w:r>
        <w:rPr>
          <w:spacing w:val="-13"/>
        </w:rPr>
        <w:t> </w:t>
      </w:r>
      <w:r>
        <w:rPr/>
        <w:t>надійний</w:t>
      </w:r>
      <w:r>
        <w:rPr>
          <w:spacing w:val="-10"/>
        </w:rPr>
        <w:t> </w:t>
      </w:r>
      <w:r>
        <w:rPr/>
        <w:t>постачальник</w:t>
      </w:r>
      <w:r>
        <w:rPr>
          <w:spacing w:val="-8"/>
        </w:rPr>
        <w:t> </w:t>
      </w:r>
      <w:r>
        <w:rPr/>
        <w:t>(впевненість</w:t>
      </w:r>
      <w:r>
        <w:rPr>
          <w:spacing w:val="-16"/>
        </w:rPr>
        <w:t> </w:t>
      </w:r>
      <w:r>
        <w:rPr/>
        <w:t>в</w:t>
      </w:r>
      <w:r>
        <w:rPr>
          <w:spacing w:val="-16"/>
        </w:rPr>
        <w:t> </w:t>
      </w:r>
      <w:r>
        <w:rPr/>
        <w:t>ньому),</w:t>
      </w:r>
      <w:r>
        <w:rPr>
          <w:spacing w:val="-12"/>
        </w:rPr>
        <w:t> </w:t>
      </w:r>
      <w:r>
        <w:rPr/>
        <w:t>якому</w:t>
      </w:r>
      <w:r>
        <w:rPr>
          <w:spacing w:val="-68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довіряти,</w:t>
      </w:r>
      <w:r>
        <w:rPr>
          <w:spacing w:val="1"/>
        </w:rPr>
        <w:t> </w:t>
      </w:r>
      <w:r>
        <w:rPr/>
        <w:t>звичайно,</w:t>
      </w:r>
      <w:r>
        <w:rPr>
          <w:spacing w:val="1"/>
        </w:rPr>
        <w:t> </w:t>
      </w:r>
      <w:r>
        <w:rPr/>
        <w:t>вигідна</w:t>
      </w:r>
      <w:r>
        <w:rPr>
          <w:spacing w:val="1"/>
        </w:rPr>
        <w:t> </w:t>
      </w:r>
      <w:r>
        <w:rPr/>
        <w:t>цінова</w:t>
      </w:r>
      <w:r>
        <w:rPr>
          <w:spacing w:val="1"/>
        </w:rPr>
        <w:t> </w:t>
      </w:r>
      <w:r>
        <w:rPr/>
        <w:t>пропозиція,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сервіси,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компанія,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(та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асортименту</w:t>
      </w:r>
      <w:r>
        <w:rPr>
          <w:spacing w:val="1"/>
        </w:rPr>
        <w:t> </w:t>
      </w:r>
      <w:r>
        <w:rPr/>
        <w:t>завжди,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купівлі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поставки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момент).</w:t>
      </w:r>
      <w:r>
        <w:rPr>
          <w:spacing w:val="1"/>
        </w:rPr>
        <w:t> </w:t>
      </w:r>
      <w:r>
        <w:rPr/>
        <w:t>Ключовими драйверами ринку мінеральних добрив є глобальні тенденції розвитку</w:t>
      </w:r>
      <w:r>
        <w:rPr>
          <w:spacing w:val="-67"/>
        </w:rPr>
        <w:t> </w:t>
      </w:r>
      <w:r>
        <w:rPr/>
        <w:t>вироюництва</w:t>
      </w:r>
      <w:r>
        <w:rPr>
          <w:spacing w:val="1"/>
        </w:rPr>
        <w:t> </w:t>
      </w:r>
      <w:r>
        <w:rPr/>
        <w:t>хімічних</w:t>
      </w:r>
      <w:r>
        <w:rPr>
          <w:spacing w:val="1"/>
        </w:rPr>
        <w:t> </w:t>
      </w:r>
      <w:r>
        <w:rPr/>
        <w:t>речовин,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тенденції</w:t>
      </w:r>
      <w:r>
        <w:rPr>
          <w:spacing w:val="1"/>
        </w:rPr>
        <w:t> </w:t>
      </w:r>
      <w:r>
        <w:rPr/>
        <w:t>аграрної</w:t>
      </w:r>
      <w:r>
        <w:rPr>
          <w:spacing w:val="1"/>
        </w:rPr>
        <w:t> </w:t>
      </w:r>
      <w:r>
        <w:rPr/>
        <w:t>промисловості,</w:t>
      </w:r>
      <w:r>
        <w:rPr>
          <w:spacing w:val="1"/>
        </w:rPr>
        <w:t> </w:t>
      </w:r>
      <w:r>
        <w:rPr/>
        <w:t>політичні</w:t>
      </w:r>
      <w:r>
        <w:rPr>
          <w:spacing w:val="-6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економічні</w:t>
      </w:r>
      <w:r>
        <w:rPr>
          <w:spacing w:val="-6"/>
        </w:rPr>
        <w:t> </w:t>
      </w:r>
      <w:r>
        <w:rPr/>
        <w:t>фактори</w:t>
      </w:r>
      <w:r>
        <w:rPr>
          <w:spacing w:val="-1"/>
        </w:rPr>
        <w:t> </w:t>
      </w:r>
      <w:r>
        <w:rPr/>
        <w:t>розвитку</w:t>
      </w:r>
      <w:r>
        <w:rPr>
          <w:spacing w:val="-5"/>
        </w:rPr>
        <w:t> </w:t>
      </w:r>
      <w:r>
        <w:rPr/>
        <w:t>аграрного</w:t>
      </w:r>
      <w:r>
        <w:rPr>
          <w:spacing w:val="-1"/>
        </w:rPr>
        <w:t> </w:t>
      </w:r>
      <w:r>
        <w:rPr/>
        <w:t>виробництва в</w:t>
      </w:r>
      <w:r>
        <w:rPr>
          <w:spacing w:val="-2"/>
        </w:rPr>
        <w:t> </w:t>
      </w:r>
      <w:r>
        <w:rPr/>
        <w:t>Україні.</w:t>
      </w:r>
    </w:p>
    <w:p>
      <w:pPr>
        <w:pStyle w:val="BodyText"/>
        <w:spacing w:line="360" w:lineRule="auto"/>
        <w:ind w:left="336" w:right="341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 ТОВ «ФПК ResourceGroup». Були описані цінності, місія та мета</w:t>
      </w:r>
      <w:r>
        <w:rPr>
          <w:spacing w:val="1"/>
        </w:rPr>
        <w:t> </w:t>
      </w:r>
      <w:r>
        <w:rPr/>
        <w:t>компанії, а також стратегічні цілі. Також були визначені показники маркетингової</w:t>
      </w:r>
      <w:r>
        <w:rPr>
          <w:spacing w:val="-67"/>
        </w:rPr>
        <w:t> </w:t>
      </w:r>
      <w:r>
        <w:rPr/>
        <w:t>діяльності компанії, визначили, що з початку роботи компанії дохід перевищив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продовжує</w:t>
      </w:r>
      <w:r>
        <w:rPr>
          <w:spacing w:val="1"/>
        </w:rPr>
        <w:t> </w:t>
      </w:r>
      <w:r>
        <w:rPr/>
        <w:t>рости,</w:t>
      </w:r>
      <w:r>
        <w:rPr>
          <w:spacing w:val="1"/>
        </w:rPr>
        <w:t> </w:t>
      </w:r>
      <w:r>
        <w:rPr/>
        <w:t>ліквідність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рентабельність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зростають,</w:t>
      </w:r>
      <w:r>
        <w:rPr>
          <w:spacing w:val="1"/>
        </w:rPr>
        <w:t> </w:t>
      </w:r>
      <w:r>
        <w:rPr/>
        <w:t>прибуток, активи та власний капітал стабільно ростуть. Компанія має можливості</w:t>
      </w:r>
      <w:r>
        <w:rPr>
          <w:spacing w:val="1"/>
        </w:rPr>
        <w:t> </w:t>
      </w:r>
      <w:r>
        <w:rPr>
          <w:w w:val="95"/>
        </w:rPr>
        <w:t>та достатній фінансовий стан для того, щоб продовжувати розвиток. Були визначені</w:t>
      </w:r>
      <w:r>
        <w:rPr>
          <w:spacing w:val="1"/>
          <w:w w:val="95"/>
        </w:rPr>
        <w:t> </w:t>
      </w:r>
      <w:r>
        <w:rPr/>
        <w:t>такі сильні сторони компанії: висока якість продукції (сертифікована продукція</w:t>
      </w:r>
      <w:r>
        <w:rPr>
          <w:spacing w:val="1"/>
        </w:rPr>
        <w:t> </w:t>
      </w:r>
      <w:r>
        <w:rPr/>
        <w:t>постачальника),</w:t>
      </w:r>
      <w:r>
        <w:rPr>
          <w:spacing w:val="-8"/>
        </w:rPr>
        <w:t> </w:t>
      </w:r>
      <w:r>
        <w:rPr/>
        <w:t>фінансові,</w:t>
      </w:r>
      <w:r>
        <w:rPr>
          <w:spacing w:val="-7"/>
        </w:rPr>
        <w:t> </w:t>
      </w:r>
      <w:r>
        <w:rPr/>
        <w:t>трудові</w:t>
      </w:r>
      <w:r>
        <w:rPr>
          <w:spacing w:val="-15"/>
        </w:rPr>
        <w:t> </w:t>
      </w:r>
      <w:r>
        <w:rPr/>
        <w:t>ресурси,</w:t>
      </w:r>
      <w:r>
        <w:rPr>
          <w:spacing w:val="-7"/>
        </w:rPr>
        <w:t> </w:t>
      </w:r>
      <w:r>
        <w:rPr/>
        <w:t>висока</w:t>
      </w:r>
      <w:r>
        <w:rPr>
          <w:spacing w:val="-9"/>
        </w:rPr>
        <w:t> </w:t>
      </w:r>
      <w:r>
        <w:rPr/>
        <w:t>споживча</w:t>
      </w:r>
      <w:r>
        <w:rPr>
          <w:spacing w:val="-9"/>
        </w:rPr>
        <w:t> </w:t>
      </w:r>
      <w:r>
        <w:rPr/>
        <w:t>цінність,</w:t>
      </w:r>
      <w:r>
        <w:rPr>
          <w:spacing w:val="-8"/>
        </w:rPr>
        <w:t> </w:t>
      </w:r>
      <w:r>
        <w:rPr/>
        <w:t>широкий</w:t>
      </w:r>
      <w:r>
        <w:rPr>
          <w:spacing w:val="-5"/>
        </w:rPr>
        <w:t> </w:t>
      </w:r>
      <w:r>
        <w:rPr/>
        <w:t>та</w:t>
      </w:r>
      <w:r>
        <w:rPr>
          <w:spacing w:val="-68"/>
        </w:rPr>
        <w:t> </w:t>
      </w:r>
      <w:r>
        <w:rPr/>
        <w:t>глибокий асортимент.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виокремлені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сторони:</w:t>
      </w:r>
      <w:r>
        <w:rPr>
          <w:spacing w:val="1"/>
        </w:rPr>
        <w:t> </w:t>
      </w:r>
      <w:r>
        <w:rPr/>
        <w:t>відсутня</w:t>
      </w:r>
      <w:r>
        <w:rPr>
          <w:spacing w:val="1"/>
        </w:rPr>
        <w:t> </w:t>
      </w:r>
      <w:r>
        <w:rPr/>
        <w:t>комунікація бренду зі споживачами, майже відсутня реклама, замовлення послуг</w:t>
      </w:r>
      <w:r>
        <w:rPr>
          <w:spacing w:val="1"/>
        </w:rPr>
        <w:t> </w:t>
      </w:r>
      <w:r>
        <w:rPr/>
        <w:t>логістики і доставки (відсутність власного транспортного парку, залежність від</w:t>
      </w:r>
      <w:r>
        <w:rPr>
          <w:spacing w:val="1"/>
        </w:rPr>
        <w:t> </w:t>
      </w:r>
      <w:r>
        <w:rPr>
          <w:w w:val="95"/>
        </w:rPr>
        <w:t>перевізника),</w:t>
      </w:r>
      <w:r>
        <w:rPr>
          <w:spacing w:val="1"/>
          <w:w w:val="95"/>
        </w:rPr>
        <w:t> </w:t>
      </w:r>
      <w:r>
        <w:rPr>
          <w:w w:val="95"/>
        </w:rPr>
        <w:t>відсутність</w:t>
      </w:r>
      <w:r>
        <w:rPr>
          <w:spacing w:val="63"/>
        </w:rPr>
        <w:t> </w:t>
      </w:r>
      <w:r>
        <w:rPr>
          <w:w w:val="95"/>
        </w:rPr>
        <w:t>складських ресурсів,</w:t>
      </w:r>
      <w:r>
        <w:rPr>
          <w:spacing w:val="63"/>
        </w:rPr>
        <w:t> </w:t>
      </w:r>
      <w:r>
        <w:rPr>
          <w:w w:val="95"/>
        </w:rPr>
        <w:t>низький</w:t>
      </w:r>
      <w:r>
        <w:rPr>
          <w:spacing w:val="63"/>
        </w:rPr>
        <w:t> </w:t>
      </w:r>
      <w:r>
        <w:rPr>
          <w:w w:val="95"/>
        </w:rPr>
        <w:t>рівень</w:t>
      </w:r>
      <w:r>
        <w:rPr>
          <w:spacing w:val="63"/>
        </w:rPr>
        <w:t> </w:t>
      </w:r>
      <w:r>
        <w:rPr>
          <w:w w:val="95"/>
        </w:rPr>
        <w:t>впізнаваності бренду</w:t>
      </w:r>
      <w:r>
        <w:rPr>
          <w:spacing w:val="1"/>
          <w:w w:val="95"/>
        </w:rPr>
        <w:t> </w:t>
      </w:r>
      <w:r>
        <w:rPr/>
        <w:t>(а відомість та надійність бренду ну промисловому ринку грає дуже важливу роль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споживачів</w:t>
      </w:r>
      <w:r>
        <w:rPr>
          <w:spacing w:val="-1"/>
        </w:rPr>
        <w:t> </w:t>
      </w:r>
      <w:r>
        <w:rPr/>
        <w:t>при виборі</w:t>
      </w:r>
      <w:r>
        <w:rPr>
          <w:spacing w:val="-4"/>
        </w:rPr>
        <w:t> </w:t>
      </w:r>
      <w:r>
        <w:rPr/>
        <w:t>постачальника</w:t>
      </w:r>
      <w:r>
        <w:rPr>
          <w:spacing w:val="1"/>
        </w:rPr>
        <w:t> </w:t>
      </w:r>
      <w:r>
        <w:rPr/>
        <w:t>ресурсів).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3" w:firstLine="710"/>
        <w:jc w:val="both"/>
      </w:pPr>
      <w:r>
        <w:rPr/>
        <w:t>Далі були проаналізовані ринково-продуктові стратегії підприємства, була</w:t>
      </w:r>
      <w:r>
        <w:rPr>
          <w:spacing w:val="1"/>
        </w:rPr>
        <w:t> </w:t>
      </w:r>
      <w:r>
        <w:rPr/>
        <w:t>визначена</w:t>
      </w:r>
      <w:r>
        <w:rPr>
          <w:spacing w:val="1"/>
        </w:rPr>
        <w:t> </w:t>
      </w:r>
      <w:r>
        <w:rPr/>
        <w:t>симптоматика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управльнської</w:t>
      </w:r>
      <w:r>
        <w:rPr>
          <w:spacing w:val="1"/>
        </w:rPr>
        <w:t> </w:t>
      </w:r>
      <w:r>
        <w:rPr/>
        <w:t>проблеми.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 невідповідності товарної, збутової та стратегії просування компанії. Крім</w:t>
      </w:r>
      <w:r>
        <w:rPr>
          <w:spacing w:val="-67"/>
        </w:rPr>
        <w:t> </w:t>
      </w:r>
      <w:r>
        <w:rPr/>
        <w:t>того,</w:t>
      </w:r>
      <w:r>
        <w:rPr>
          <w:spacing w:val="3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виділені</w:t>
      </w:r>
      <w:r>
        <w:rPr>
          <w:spacing w:val="-4"/>
        </w:rPr>
        <w:t> </w:t>
      </w:r>
      <w:r>
        <w:rPr/>
        <w:t>можливості</w:t>
      </w:r>
      <w:r>
        <w:rPr>
          <w:spacing w:val="-4"/>
        </w:rPr>
        <w:t> </w:t>
      </w:r>
      <w:r>
        <w:rPr/>
        <w:t>компанії:</w:t>
      </w:r>
    </w:p>
    <w:p>
      <w:pPr>
        <w:pStyle w:val="ListParagraph"/>
        <w:numPr>
          <w:ilvl w:val="0"/>
          <w:numId w:val="24"/>
        </w:numPr>
        <w:tabs>
          <w:tab w:pos="1768" w:val="left" w:leader="none"/>
        </w:tabs>
        <w:spacing w:line="320" w:lineRule="exact" w:before="0" w:after="0"/>
        <w:ind w:left="1767" w:right="0" w:hanging="361"/>
        <w:jc w:val="both"/>
        <w:rPr>
          <w:sz w:val="28"/>
        </w:rPr>
      </w:pPr>
      <w:r>
        <w:rPr>
          <w:sz w:val="28"/>
        </w:rPr>
        <w:t>Ріст</w:t>
      </w:r>
      <w:r>
        <w:rPr>
          <w:spacing w:val="-4"/>
          <w:sz w:val="28"/>
        </w:rPr>
        <w:t> </w:t>
      </w:r>
      <w:r>
        <w:rPr>
          <w:sz w:val="28"/>
        </w:rPr>
        <w:t>прибутку</w:t>
      </w:r>
      <w:r>
        <w:rPr>
          <w:spacing w:val="-6"/>
          <w:sz w:val="28"/>
        </w:rPr>
        <w:t> </w:t>
      </w:r>
      <w:r>
        <w:rPr>
          <w:sz w:val="28"/>
        </w:rPr>
        <w:t>за рахунок</w:t>
      </w:r>
      <w:r>
        <w:rPr>
          <w:spacing w:val="-3"/>
          <w:sz w:val="28"/>
        </w:rPr>
        <w:t> </w:t>
      </w:r>
      <w:r>
        <w:rPr>
          <w:sz w:val="28"/>
        </w:rPr>
        <w:t>більших</w:t>
      </w:r>
      <w:r>
        <w:rPr>
          <w:spacing w:val="-6"/>
          <w:sz w:val="28"/>
        </w:rPr>
        <w:t> </w:t>
      </w:r>
      <w:r>
        <w:rPr>
          <w:sz w:val="28"/>
        </w:rPr>
        <w:t>об’ємів</w:t>
      </w:r>
      <w:r>
        <w:rPr>
          <w:spacing w:val="-4"/>
          <w:sz w:val="28"/>
        </w:rPr>
        <w:t> </w:t>
      </w:r>
      <w:r>
        <w:rPr>
          <w:sz w:val="28"/>
        </w:rPr>
        <w:t>закупівлі.</w:t>
      </w:r>
    </w:p>
    <w:p>
      <w:pPr>
        <w:pStyle w:val="ListParagraph"/>
        <w:numPr>
          <w:ilvl w:val="0"/>
          <w:numId w:val="24"/>
        </w:numPr>
        <w:tabs>
          <w:tab w:pos="1768" w:val="left" w:leader="none"/>
        </w:tabs>
        <w:spacing w:line="240" w:lineRule="auto" w:before="163" w:after="0"/>
        <w:ind w:left="1767" w:right="0" w:hanging="361"/>
        <w:jc w:val="left"/>
        <w:rPr>
          <w:sz w:val="28"/>
        </w:rPr>
      </w:pPr>
      <w:r>
        <w:rPr>
          <w:sz w:val="28"/>
        </w:rPr>
        <w:t>Вихід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новий</w:t>
      </w:r>
      <w:r>
        <w:rPr>
          <w:spacing w:val="-6"/>
          <w:sz w:val="28"/>
        </w:rPr>
        <w:t> </w:t>
      </w:r>
      <w:r>
        <w:rPr>
          <w:sz w:val="28"/>
        </w:rPr>
        <w:t>сегмент</w:t>
      </w:r>
      <w:r>
        <w:rPr>
          <w:spacing w:val="-7"/>
          <w:sz w:val="28"/>
        </w:rPr>
        <w:t> </w:t>
      </w:r>
      <w:r>
        <w:rPr>
          <w:sz w:val="28"/>
        </w:rPr>
        <w:t>споживачів.</w:t>
      </w:r>
    </w:p>
    <w:p>
      <w:pPr>
        <w:pStyle w:val="ListParagraph"/>
        <w:numPr>
          <w:ilvl w:val="0"/>
          <w:numId w:val="24"/>
        </w:numPr>
        <w:tabs>
          <w:tab w:pos="1768" w:val="left" w:leader="none"/>
        </w:tabs>
        <w:spacing w:line="362" w:lineRule="auto" w:before="158" w:after="0"/>
        <w:ind w:left="1767" w:right="353" w:hanging="360"/>
        <w:jc w:val="left"/>
        <w:rPr>
          <w:sz w:val="28"/>
        </w:rPr>
      </w:pPr>
      <w:r>
        <w:rPr>
          <w:sz w:val="28"/>
        </w:rPr>
        <w:t>Інтенсифікація збуту в моменти сезонності (осінь після збору врожаю,</w:t>
      </w:r>
      <w:r>
        <w:rPr>
          <w:spacing w:val="-67"/>
          <w:sz w:val="28"/>
        </w:rPr>
        <w:t> </w:t>
      </w:r>
      <w:r>
        <w:rPr>
          <w:sz w:val="28"/>
        </w:rPr>
        <w:t>весна</w:t>
      </w:r>
      <w:r>
        <w:rPr>
          <w:spacing w:val="1"/>
          <w:sz w:val="28"/>
        </w:rPr>
        <w:t> </w:t>
      </w:r>
      <w:r>
        <w:rPr>
          <w:sz w:val="28"/>
        </w:rPr>
        <w:t>перед</w:t>
      </w:r>
      <w:r>
        <w:rPr>
          <w:spacing w:val="3"/>
          <w:sz w:val="28"/>
        </w:rPr>
        <w:t> </w:t>
      </w:r>
      <w:r>
        <w:rPr>
          <w:sz w:val="28"/>
        </w:rPr>
        <w:t>посадкою)</w:t>
      </w:r>
    </w:p>
    <w:p>
      <w:pPr>
        <w:pStyle w:val="ListParagraph"/>
        <w:numPr>
          <w:ilvl w:val="0"/>
          <w:numId w:val="24"/>
        </w:numPr>
        <w:tabs>
          <w:tab w:pos="1768" w:val="left" w:leader="none"/>
        </w:tabs>
        <w:spacing w:line="319" w:lineRule="exact" w:before="0" w:after="0"/>
        <w:ind w:left="1767" w:right="0" w:hanging="361"/>
        <w:jc w:val="left"/>
        <w:rPr>
          <w:sz w:val="28"/>
        </w:rPr>
      </w:pPr>
      <w:r>
        <w:rPr>
          <w:sz w:val="28"/>
        </w:rPr>
        <w:t>Підвищення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9"/>
          <w:sz w:val="28"/>
        </w:rPr>
        <w:t> </w:t>
      </w:r>
      <w:r>
        <w:rPr>
          <w:sz w:val="28"/>
        </w:rPr>
        <w:t>до</w:t>
      </w:r>
      <w:r>
        <w:rPr>
          <w:spacing w:val="-4"/>
          <w:sz w:val="28"/>
        </w:rPr>
        <w:t> </w:t>
      </w:r>
      <w:r>
        <w:rPr>
          <w:sz w:val="28"/>
        </w:rPr>
        <w:t>марки;</w:t>
      </w:r>
    </w:p>
    <w:p>
      <w:pPr>
        <w:pStyle w:val="ListParagraph"/>
        <w:numPr>
          <w:ilvl w:val="0"/>
          <w:numId w:val="24"/>
        </w:numPr>
        <w:tabs>
          <w:tab w:pos="1768" w:val="left" w:leader="none"/>
        </w:tabs>
        <w:spacing w:line="240" w:lineRule="auto" w:before="159" w:after="0"/>
        <w:ind w:left="1767" w:right="0" w:hanging="361"/>
        <w:jc w:val="left"/>
        <w:rPr>
          <w:sz w:val="28"/>
        </w:rPr>
      </w:pPr>
      <w:r>
        <w:rPr>
          <w:sz w:val="28"/>
        </w:rPr>
        <w:t>Розвиток</w:t>
      </w:r>
      <w:r>
        <w:rPr>
          <w:spacing w:val="-1"/>
          <w:sz w:val="28"/>
        </w:rPr>
        <w:t> </w:t>
      </w:r>
      <w:r>
        <w:rPr>
          <w:sz w:val="28"/>
        </w:rPr>
        <w:t>ТМ,</w:t>
      </w:r>
      <w:r>
        <w:rPr>
          <w:spacing w:val="-2"/>
          <w:sz w:val="28"/>
        </w:rPr>
        <w:t> </w:t>
      </w:r>
      <w:r>
        <w:rPr>
          <w:sz w:val="28"/>
        </w:rPr>
        <w:t>бренду.</w:t>
      </w:r>
    </w:p>
    <w:p>
      <w:pPr>
        <w:pStyle w:val="BodyText"/>
        <w:spacing w:line="360" w:lineRule="auto" w:before="163"/>
        <w:ind w:left="336" w:right="343" w:firstLine="710"/>
        <w:jc w:val="both"/>
      </w:pPr>
      <w:r>
        <w:rPr/>
        <w:t>Визначена</w:t>
      </w:r>
      <w:r>
        <w:rPr>
          <w:spacing w:val="1"/>
        </w:rPr>
        <w:t> </w:t>
      </w:r>
      <w:r>
        <w:rPr/>
        <w:t>маркетингова</w:t>
      </w:r>
      <w:r>
        <w:rPr>
          <w:spacing w:val="1"/>
        </w:rPr>
        <w:t> </w:t>
      </w:r>
      <w:r>
        <w:rPr/>
        <w:t>управлінська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компанії: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 логістчного маркетингу ТОВ «ФПК ResourceGroup» з метою збільшення</w:t>
      </w:r>
      <w:r>
        <w:rPr>
          <w:spacing w:val="1"/>
        </w:rPr>
        <w:t> </w:t>
      </w:r>
      <w:r>
        <w:rPr/>
        <w:t>прибутку.</w:t>
      </w:r>
    </w:p>
    <w:p>
      <w:pPr>
        <w:pStyle w:val="BodyText"/>
        <w:spacing w:line="360" w:lineRule="auto" w:before="1"/>
        <w:ind w:left="336" w:right="341" w:firstLine="710"/>
        <w:jc w:val="both"/>
      </w:pPr>
      <w:r>
        <w:rPr/>
        <w:t>В</w:t>
      </w:r>
      <w:r>
        <w:rPr>
          <w:spacing w:val="-14"/>
        </w:rPr>
        <w:t> </w:t>
      </w:r>
      <w:r>
        <w:rPr/>
        <w:t>третьому</w:t>
      </w:r>
      <w:r>
        <w:rPr>
          <w:spacing w:val="-14"/>
        </w:rPr>
        <w:t> </w:t>
      </w:r>
      <w:r>
        <w:rPr/>
        <w:t>пункті</w:t>
      </w:r>
      <w:r>
        <w:rPr>
          <w:spacing w:val="-15"/>
        </w:rPr>
        <w:t> </w:t>
      </w:r>
      <w:r>
        <w:rPr/>
        <w:t>були</w:t>
      </w:r>
      <w:r>
        <w:rPr>
          <w:spacing w:val="-10"/>
        </w:rPr>
        <w:t> </w:t>
      </w:r>
      <w:r>
        <w:rPr/>
        <w:t>виділені</w:t>
      </w:r>
      <w:r>
        <w:rPr>
          <w:spacing w:val="-15"/>
        </w:rPr>
        <w:t> </w:t>
      </w:r>
      <w:r>
        <w:rPr/>
        <w:t>цільові</w:t>
      </w:r>
      <w:r>
        <w:rPr>
          <w:spacing w:val="-15"/>
        </w:rPr>
        <w:t> </w:t>
      </w:r>
      <w:r>
        <w:rPr/>
        <w:t>сегменти</w:t>
      </w:r>
      <w:r>
        <w:rPr>
          <w:spacing w:val="-10"/>
        </w:rPr>
        <w:t> </w:t>
      </w:r>
      <w:r>
        <w:rPr/>
        <w:t>споживачів,</w:t>
      </w:r>
      <w:r>
        <w:rPr>
          <w:spacing w:val="-8"/>
        </w:rPr>
        <w:t> </w:t>
      </w:r>
      <w:r>
        <w:rPr/>
        <w:t>з</w:t>
      </w:r>
      <w:r>
        <w:rPr>
          <w:spacing w:val="-10"/>
        </w:rPr>
        <w:t> </w:t>
      </w:r>
      <w:r>
        <w:rPr/>
        <w:t>урахуванням</w:t>
      </w:r>
      <w:r>
        <w:rPr>
          <w:spacing w:val="-67"/>
        </w:rPr>
        <w:t> </w:t>
      </w:r>
      <w:r>
        <w:rPr>
          <w:w w:val="95"/>
        </w:rPr>
        <w:t>їхньої потреби в добривах, площі їхніх земельних ділянок та фактору географічного</w:t>
      </w:r>
      <w:r>
        <w:rPr>
          <w:spacing w:val="1"/>
          <w:w w:val="95"/>
        </w:rPr>
        <w:t> </w:t>
      </w:r>
      <w:r>
        <w:rPr/>
        <w:t>місцезнаходження. Також був кількісно виміряний цільовий сегмент клієнтів за</w:t>
      </w:r>
      <w:r>
        <w:rPr>
          <w:spacing w:val="1"/>
        </w:rPr>
        <w:t> </w:t>
      </w:r>
      <w:r>
        <w:rPr/>
        <w:t>допомогою внутрішніх даних компанії. На основі досвіду компанії також були</w:t>
      </w:r>
      <w:r>
        <w:rPr>
          <w:spacing w:val="1"/>
        </w:rPr>
        <w:t> </w:t>
      </w:r>
      <w:r>
        <w:rPr/>
        <w:t>визначена проблематика кожної окремої категорії клієнтів,</w:t>
      </w:r>
      <w:r>
        <w:rPr>
          <w:spacing w:val="1"/>
        </w:rPr>
        <w:t> </w:t>
      </w:r>
      <w:r>
        <w:rPr/>
        <w:t>далі були наведені</w:t>
      </w:r>
      <w:r>
        <w:rPr>
          <w:spacing w:val="1"/>
        </w:rPr>
        <w:t> </w:t>
      </w:r>
      <w:r>
        <w:rPr/>
        <w:t>можливі</w:t>
      </w:r>
      <w:r>
        <w:rPr>
          <w:spacing w:val="-8"/>
        </w:rPr>
        <w:t> </w:t>
      </w:r>
      <w:r>
        <w:rPr/>
        <w:t>рішення</w:t>
      </w:r>
      <w:r>
        <w:rPr>
          <w:spacing w:val="-7"/>
        </w:rPr>
        <w:t> </w:t>
      </w:r>
      <w:r>
        <w:rPr/>
        <w:t>проблем</w:t>
      </w:r>
      <w:r>
        <w:rPr>
          <w:spacing w:val="-6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Крім</w:t>
      </w:r>
      <w:r>
        <w:rPr>
          <w:spacing w:val="-1"/>
        </w:rPr>
        <w:t> </w:t>
      </w:r>
      <w:r>
        <w:rPr/>
        <w:t>того,</w:t>
      </w:r>
      <w:r>
        <w:rPr>
          <w:spacing w:val="-5"/>
        </w:rPr>
        <w:t> </w:t>
      </w:r>
      <w:r>
        <w:rPr/>
        <w:t>було</w:t>
      </w:r>
      <w:r>
        <w:rPr>
          <w:spacing w:val="-6"/>
        </w:rPr>
        <w:t> </w:t>
      </w:r>
      <w:r>
        <w:rPr/>
        <w:t>виділено</w:t>
      </w:r>
      <w:r>
        <w:rPr>
          <w:spacing w:val="-7"/>
        </w:rPr>
        <w:t> </w:t>
      </w:r>
      <w:r>
        <w:rPr/>
        <w:t>особливості</w:t>
      </w:r>
      <w:r>
        <w:rPr>
          <w:spacing w:val="-12"/>
        </w:rPr>
        <w:t> </w:t>
      </w:r>
      <w:r>
        <w:rPr/>
        <w:t>цільових</w:t>
      </w:r>
      <w:r>
        <w:rPr>
          <w:spacing w:val="-68"/>
        </w:rPr>
        <w:t> </w:t>
      </w:r>
      <w:r>
        <w:rPr/>
        <w:t>сегментів</w:t>
      </w:r>
      <w:r>
        <w:rPr>
          <w:spacing w:val="-2"/>
        </w:rPr>
        <w:t> </w:t>
      </w:r>
      <w:r>
        <w:rPr/>
        <w:t>споживачів.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Heading1"/>
        <w:spacing w:line="360" w:lineRule="auto" w:before="94"/>
        <w:ind w:left="650" w:right="663"/>
      </w:pPr>
      <w:bookmarkStart w:name="РОЗДІЛ 3 РОЗРОБКА РЕКОМЕНДАЦІЙ ЩОДО ПІДВ" w:id="29"/>
      <w:bookmarkEnd w:id="29"/>
      <w:r>
        <w:rPr>
          <w:b w:val="0"/>
        </w:rPr>
      </w:r>
      <w:bookmarkStart w:name="_bookmark12" w:id="30"/>
      <w:bookmarkEnd w:id="30"/>
      <w:r>
        <w:rPr>
          <w:b w:val="0"/>
        </w:rPr>
      </w:r>
      <w:r>
        <w:rPr/>
        <w:t>РОЗДІЛ</w:t>
      </w:r>
      <w:r>
        <w:rPr>
          <w:spacing w:val="-7"/>
        </w:rPr>
        <w:t> </w:t>
      </w:r>
      <w:r>
        <w:rPr/>
        <w:t>3</w:t>
      </w:r>
      <w:r>
        <w:rPr>
          <w:spacing w:val="-5"/>
        </w:rPr>
        <w:t> </w:t>
      </w:r>
      <w:r>
        <w:rPr/>
        <w:t>РОЗРОБКА</w:t>
      </w:r>
      <w:r>
        <w:rPr>
          <w:spacing w:val="-5"/>
        </w:rPr>
        <w:t> </w:t>
      </w:r>
      <w:r>
        <w:rPr/>
        <w:t>РЕКОМЕНДАЦІЙ</w:t>
      </w:r>
      <w:r>
        <w:rPr>
          <w:spacing w:val="-6"/>
        </w:rPr>
        <w:t> </w:t>
      </w:r>
      <w:r>
        <w:rPr/>
        <w:t>ЩОДО</w:t>
      </w:r>
      <w:r>
        <w:rPr>
          <w:spacing w:val="-5"/>
        </w:rPr>
        <w:t> </w:t>
      </w:r>
      <w:r>
        <w:rPr/>
        <w:t>ПІДВИЩЕННЯ</w:t>
      </w:r>
      <w:r>
        <w:rPr>
          <w:spacing w:val="-67"/>
        </w:rPr>
        <w:t> </w:t>
      </w:r>
      <w:r>
        <w:rPr/>
        <w:t>ЕФЕКТИВНОСТІ МАРКЕТИНГОВОЇ ДІЯЛЬНОСТІ ТОВ «ФПК</w:t>
      </w:r>
      <w:r>
        <w:rPr>
          <w:spacing w:val="-67"/>
        </w:rPr>
        <w:t> </w:t>
      </w:r>
      <w:r>
        <w:rPr/>
        <w:t>RESOURCEGROUP»</w:t>
      </w:r>
    </w:p>
    <w:p>
      <w:pPr>
        <w:pStyle w:val="Heading1"/>
        <w:numPr>
          <w:ilvl w:val="1"/>
          <w:numId w:val="25"/>
        </w:numPr>
        <w:tabs>
          <w:tab w:pos="1120" w:val="left" w:leader="none"/>
        </w:tabs>
        <w:spacing w:line="362" w:lineRule="auto" w:before="236" w:after="0"/>
        <w:ind w:left="1119" w:right="1872" w:hanging="423"/>
        <w:jc w:val="left"/>
      </w:pPr>
      <w:bookmarkStart w:name="3.1 Розроблення стратегії логістичного м" w:id="31"/>
      <w:bookmarkEnd w:id="31"/>
      <w:r>
        <w:rPr>
          <w:b w:val="0"/>
        </w:rPr>
      </w:r>
      <w:bookmarkStart w:name="_bookmark13" w:id="32"/>
      <w:bookmarkEnd w:id="32"/>
      <w:r>
        <w:rPr>
          <w:b w:val="0"/>
        </w:rPr>
      </w:r>
      <w:bookmarkStart w:name="_bookmark13" w:id="33"/>
      <w:bookmarkEnd w:id="33"/>
      <w:r>
        <w:rPr/>
        <w:t>Р</w:t>
      </w:r>
      <w:r>
        <w:rPr/>
        <w:t>озроблення стратегії логістичного маркетингу ТОВ «ФПК</w:t>
      </w:r>
      <w:r>
        <w:rPr>
          <w:spacing w:val="-67"/>
        </w:rPr>
        <w:t> </w:t>
      </w:r>
      <w:r>
        <w:rPr/>
        <w:t>ResourceGroup»</w:t>
      </w:r>
    </w:p>
    <w:p>
      <w:pPr>
        <w:pStyle w:val="BodyText"/>
        <w:spacing w:before="5"/>
        <w:rPr>
          <w:b/>
          <w:sz w:val="24"/>
        </w:rPr>
      </w:pPr>
    </w:p>
    <w:p>
      <w:pPr>
        <w:pStyle w:val="BodyText"/>
        <w:spacing w:line="360" w:lineRule="auto"/>
        <w:ind w:left="336" w:right="352" w:firstLine="710"/>
        <w:jc w:val="both"/>
      </w:pP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сформульована</w:t>
      </w:r>
      <w:r>
        <w:rPr>
          <w:spacing w:val="1"/>
        </w:rPr>
        <w:t> </w:t>
      </w:r>
      <w:r>
        <w:rPr/>
        <w:t>в попередньому розділі побудуємо</w:t>
      </w:r>
      <w:r>
        <w:rPr>
          <w:spacing w:val="1"/>
        </w:rPr>
        <w:t> </w:t>
      </w:r>
      <w:r>
        <w:rPr/>
        <w:t>модель множинної лінійної</w:t>
      </w:r>
      <w:r>
        <w:rPr>
          <w:spacing w:val="1"/>
        </w:rPr>
        <w:t> </w:t>
      </w:r>
      <w:r>
        <w:rPr/>
        <w:t>регресії</w:t>
      </w:r>
      <w:r>
        <w:rPr>
          <w:spacing w:val="-6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отримаємо</w:t>
      </w:r>
      <w:r>
        <w:rPr>
          <w:spacing w:val="1"/>
        </w:rPr>
        <w:t> </w:t>
      </w:r>
      <w:r>
        <w:rPr/>
        <w:t>ймовірне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проблеми.</w:t>
      </w:r>
    </w:p>
    <w:p>
      <w:pPr>
        <w:pStyle w:val="BodyText"/>
        <w:spacing w:line="360" w:lineRule="auto" w:before="2"/>
        <w:ind w:left="336" w:right="343" w:firstLine="710"/>
        <w:jc w:val="both"/>
      </w:pPr>
      <w:r>
        <w:rPr/>
        <w:t>Регресійний</w:t>
      </w:r>
      <w:r>
        <w:rPr>
          <w:spacing w:val="-11"/>
        </w:rPr>
        <w:t> </w:t>
      </w:r>
      <w:r>
        <w:rPr/>
        <w:t>аналіз</w:t>
      </w:r>
      <w:r>
        <w:rPr>
          <w:spacing w:val="-7"/>
        </w:rPr>
        <w:t> </w:t>
      </w:r>
      <w:r>
        <w:rPr/>
        <w:t>–</w:t>
      </w:r>
      <w:r>
        <w:rPr>
          <w:spacing w:val="-9"/>
        </w:rPr>
        <w:t> </w:t>
      </w:r>
      <w:r>
        <w:rPr/>
        <w:t>це</w:t>
      </w:r>
      <w:r>
        <w:rPr>
          <w:spacing w:val="-10"/>
        </w:rPr>
        <w:t> </w:t>
      </w:r>
      <w:r>
        <w:rPr/>
        <w:t>метод</w:t>
      </w:r>
      <w:r>
        <w:rPr>
          <w:spacing w:val="-7"/>
        </w:rPr>
        <w:t> </w:t>
      </w:r>
      <w:r>
        <w:rPr/>
        <w:t>визначення</w:t>
      </w:r>
      <w:r>
        <w:rPr>
          <w:spacing w:val="-9"/>
        </w:rPr>
        <w:t> </w:t>
      </w:r>
      <w:r>
        <w:rPr/>
        <w:t>відокремленого</w:t>
      </w:r>
      <w:r>
        <w:rPr>
          <w:spacing w:val="-9"/>
        </w:rPr>
        <w:t> </w:t>
      </w:r>
      <w:r>
        <w:rPr/>
        <w:t>і</w:t>
      </w:r>
      <w:r>
        <w:rPr>
          <w:spacing w:val="-15"/>
        </w:rPr>
        <w:t> </w:t>
      </w:r>
      <w:r>
        <w:rPr/>
        <w:t>спільного</w:t>
      </w:r>
      <w:r>
        <w:rPr>
          <w:spacing w:val="-10"/>
        </w:rPr>
        <w:t> </w:t>
      </w:r>
      <w:r>
        <w:rPr/>
        <w:t>впливу</w:t>
      </w:r>
      <w:r>
        <w:rPr>
          <w:spacing w:val="-68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результативну</w:t>
      </w:r>
      <w:r>
        <w:rPr>
          <w:spacing w:val="1"/>
        </w:rPr>
        <w:t> </w:t>
      </w:r>
      <w:r>
        <w:rPr/>
        <w:t>ознаку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кількісної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відповідних</w:t>
      </w:r>
      <w:r>
        <w:rPr>
          <w:spacing w:val="-3"/>
        </w:rPr>
        <w:t> </w:t>
      </w:r>
      <w:r>
        <w:rPr/>
        <w:t>критеріїв.</w:t>
      </w:r>
    </w:p>
    <w:p>
      <w:pPr>
        <w:pStyle w:val="BodyText"/>
        <w:spacing w:line="360" w:lineRule="auto"/>
        <w:ind w:left="336" w:right="352" w:firstLine="710"/>
        <w:jc w:val="both"/>
      </w:pPr>
      <w:r>
        <w:rPr/>
        <w:t>Регресійний аналіз проводиться на основі побудованого рівняння регресії і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внесок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незалежної</w:t>
      </w:r>
      <w:r>
        <w:rPr>
          <w:spacing w:val="1"/>
        </w:rPr>
        <w:t> </w:t>
      </w:r>
      <w:r>
        <w:rPr/>
        <w:t>змінної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варіацію</w:t>
      </w:r>
      <w:r>
        <w:rPr>
          <w:spacing w:val="1"/>
        </w:rPr>
        <w:t> </w:t>
      </w:r>
      <w:r>
        <w:rPr/>
        <w:t>досліджуваної</w:t>
      </w:r>
      <w:r>
        <w:rPr>
          <w:spacing w:val="1"/>
        </w:rPr>
        <w:t> </w:t>
      </w:r>
      <w:r>
        <w:rPr/>
        <w:t>(прогнозованої)</w:t>
      </w:r>
      <w:r>
        <w:rPr>
          <w:spacing w:val="-2"/>
        </w:rPr>
        <w:t> </w:t>
      </w:r>
      <w:r>
        <w:rPr/>
        <w:t>залежної</w:t>
      </w:r>
      <w:r>
        <w:rPr>
          <w:spacing w:val="-4"/>
        </w:rPr>
        <w:t> </w:t>
      </w:r>
      <w:r>
        <w:rPr/>
        <w:t>змінної</w:t>
      </w:r>
      <w:r>
        <w:rPr>
          <w:spacing w:val="-4"/>
        </w:rPr>
        <w:t> </w:t>
      </w:r>
      <w:r>
        <w:rPr/>
        <w:t>величини.</w:t>
      </w:r>
    </w:p>
    <w:p>
      <w:pPr>
        <w:pStyle w:val="BodyText"/>
        <w:spacing w:line="360" w:lineRule="auto" w:before="1"/>
        <w:ind w:left="336" w:right="345" w:firstLine="710"/>
        <w:jc w:val="both"/>
      </w:pPr>
      <w:r>
        <w:rPr/>
        <w:t>Основним завданням регресійного аналізу є визначення впливу факторів на</w:t>
      </w:r>
      <w:r>
        <w:rPr>
          <w:spacing w:val="1"/>
        </w:rPr>
        <w:t> </w:t>
      </w:r>
      <w:r>
        <w:rPr/>
        <w:t>результативний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абсолютних</w:t>
      </w:r>
      <w:r>
        <w:rPr>
          <w:spacing w:val="1"/>
        </w:rPr>
        <w:t> </w:t>
      </w:r>
      <w:r>
        <w:rPr/>
        <w:t>величинах).</w:t>
      </w:r>
      <w:r>
        <w:rPr>
          <w:spacing w:val="1"/>
        </w:rPr>
        <w:t> </w:t>
      </w:r>
      <w:r>
        <w:rPr/>
        <w:t>Передусім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-67"/>
        </w:rPr>
        <w:t> </w:t>
      </w:r>
      <w:r>
        <w:rPr/>
        <w:t>необхідно підібрати та обґрунтувати рівняння зв'язку, що відповідає характеру</w:t>
      </w:r>
      <w:r>
        <w:rPr>
          <w:spacing w:val="1"/>
        </w:rPr>
        <w:t> </w:t>
      </w:r>
      <w:r>
        <w:rPr/>
        <w:t>аналітичної</w:t>
      </w:r>
      <w:r>
        <w:rPr>
          <w:spacing w:val="1"/>
        </w:rPr>
        <w:t> </w:t>
      </w:r>
      <w:r>
        <w:rPr/>
        <w:t>стохастичної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досліджуваними</w:t>
      </w:r>
      <w:r>
        <w:rPr>
          <w:spacing w:val="1"/>
        </w:rPr>
        <w:t> </w:t>
      </w:r>
      <w:r>
        <w:rPr/>
        <w:t>ознаками.</w:t>
      </w:r>
      <w:r>
        <w:rPr>
          <w:spacing w:val="1"/>
        </w:rPr>
        <w:t> </w:t>
      </w:r>
      <w:r>
        <w:rPr/>
        <w:t>Рівняння</w:t>
      </w:r>
      <w:r>
        <w:rPr>
          <w:spacing w:val="1"/>
        </w:rPr>
        <w:t> </w:t>
      </w:r>
      <w:r>
        <w:rPr/>
        <w:t>регресії</w:t>
      </w:r>
      <w:r>
        <w:rPr>
          <w:spacing w:val="-13"/>
        </w:rPr>
        <w:t> </w:t>
      </w:r>
      <w:r>
        <w:rPr/>
        <w:t>показує,</w:t>
      </w:r>
      <w:r>
        <w:rPr>
          <w:spacing w:val="-8"/>
        </w:rPr>
        <w:t> </w:t>
      </w:r>
      <w:r>
        <w:rPr/>
        <w:t>як</w:t>
      </w:r>
      <w:r>
        <w:rPr>
          <w:spacing w:val="-8"/>
        </w:rPr>
        <w:t> </w:t>
      </w:r>
      <w:r>
        <w:rPr/>
        <w:t>в</w:t>
      </w:r>
      <w:r>
        <w:rPr>
          <w:spacing w:val="-13"/>
        </w:rPr>
        <w:t> </w:t>
      </w:r>
      <w:r>
        <w:rPr/>
        <w:t>середньому</w:t>
      </w:r>
      <w:r>
        <w:rPr>
          <w:spacing w:val="-16"/>
        </w:rPr>
        <w:t> </w:t>
      </w:r>
      <w:r>
        <w:rPr/>
        <w:t>змінюється</w:t>
      </w:r>
      <w:r>
        <w:rPr>
          <w:spacing w:val="-10"/>
        </w:rPr>
        <w:t> </w:t>
      </w:r>
      <w:r>
        <w:rPr/>
        <w:t>результативна</w:t>
      </w:r>
      <w:r>
        <w:rPr>
          <w:spacing w:val="-11"/>
        </w:rPr>
        <w:t> </w:t>
      </w:r>
      <w:r>
        <w:rPr/>
        <w:t>ознака</w:t>
      </w:r>
      <w:r>
        <w:rPr>
          <w:spacing w:val="-6"/>
        </w:rPr>
        <w:t> </w:t>
      </w:r>
      <w:r>
        <w:rPr/>
        <w:t>(</w:t>
      </w:r>
      <w:r>
        <w:rPr>
          <w:rFonts w:ascii="Cambria Math" w:hAnsi="Cambria Math" w:eastAsia="Cambria Math"/>
        </w:rPr>
        <w:t>𝑌</w:t>
      </w:r>
      <w:r>
        <w:rPr/>
        <w:t>)</w:t>
      </w:r>
      <w:r>
        <w:rPr>
          <w:spacing w:val="-13"/>
        </w:rPr>
        <w:t> </w:t>
      </w:r>
      <w:r>
        <w:rPr/>
        <w:t>під</w:t>
      </w:r>
      <w:r>
        <w:rPr>
          <w:spacing w:val="-5"/>
        </w:rPr>
        <w:t> </w:t>
      </w:r>
      <w:r>
        <w:rPr/>
        <w:t>впливом</w:t>
      </w:r>
      <w:r>
        <w:rPr>
          <w:spacing w:val="-68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факторних</w:t>
      </w:r>
      <w:r>
        <w:rPr>
          <w:spacing w:val="-3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(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/>
        <w:t>) [55].</w:t>
      </w:r>
    </w:p>
    <w:p>
      <w:pPr>
        <w:pStyle w:val="BodyText"/>
        <w:spacing w:line="278" w:lineRule="exact"/>
        <w:ind w:left="1047"/>
        <w:jc w:val="both"/>
      </w:pPr>
      <w:r>
        <w:rPr/>
        <w:t>У</w:t>
      </w:r>
      <w:r>
        <w:rPr>
          <w:spacing w:val="-3"/>
        </w:rPr>
        <w:t> </w:t>
      </w:r>
      <w:r>
        <w:rPr/>
        <w:t>ході</w:t>
      </w:r>
      <w:r>
        <w:rPr>
          <w:spacing w:val="-8"/>
        </w:rPr>
        <w:t> </w:t>
      </w:r>
      <w:r>
        <w:rPr/>
        <w:t>регресійного</w:t>
      </w:r>
      <w:r>
        <w:rPr>
          <w:spacing w:val="-2"/>
        </w:rPr>
        <w:t> </w:t>
      </w:r>
      <w:r>
        <w:rPr/>
        <w:t>аналізу</w:t>
      </w:r>
      <w:r>
        <w:rPr>
          <w:spacing w:val="-3"/>
        </w:rPr>
        <w:t> </w:t>
      </w:r>
      <w:r>
        <w:rPr/>
        <w:t>вирішуються</w:t>
      </w:r>
      <w:r>
        <w:rPr>
          <w:spacing w:val="-1"/>
        </w:rPr>
        <w:t> </w:t>
      </w:r>
      <w:r>
        <w:rPr/>
        <w:t>дві</w:t>
      </w:r>
      <w:r>
        <w:rPr>
          <w:spacing w:val="-7"/>
        </w:rPr>
        <w:t> </w:t>
      </w:r>
      <w:r>
        <w:rPr/>
        <w:t>основні</w:t>
      </w:r>
      <w:r>
        <w:rPr>
          <w:spacing w:val="-8"/>
        </w:rPr>
        <w:t> </w:t>
      </w:r>
      <w:r>
        <w:rPr/>
        <w:t>задачі:</w:t>
      </w:r>
    </w:p>
    <w:p>
      <w:pPr>
        <w:pStyle w:val="ListParagraph"/>
        <w:numPr>
          <w:ilvl w:val="0"/>
          <w:numId w:val="26"/>
        </w:numPr>
        <w:tabs>
          <w:tab w:pos="1057" w:val="left" w:leader="none"/>
        </w:tabs>
        <w:spacing w:line="336" w:lineRule="auto" w:before="163" w:after="0"/>
        <w:ind w:left="1056" w:right="345" w:hanging="361"/>
        <w:jc w:val="both"/>
        <w:rPr>
          <w:sz w:val="28"/>
        </w:rPr>
      </w:pPr>
      <w:r>
        <w:rPr>
          <w:sz w:val="28"/>
        </w:rPr>
        <w:t>побудова</w:t>
      </w:r>
      <w:r>
        <w:rPr>
          <w:spacing w:val="1"/>
          <w:sz w:val="28"/>
        </w:rPr>
        <w:t> </w:t>
      </w:r>
      <w:r>
        <w:rPr>
          <w:sz w:val="28"/>
        </w:rPr>
        <w:t>рівняння</w:t>
      </w:r>
      <w:r>
        <w:rPr>
          <w:spacing w:val="1"/>
          <w:sz w:val="28"/>
        </w:rPr>
        <w:t> </w:t>
      </w:r>
      <w:r>
        <w:rPr>
          <w:sz w:val="28"/>
        </w:rPr>
        <w:t>регресії,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знаходження</w:t>
      </w:r>
      <w:r>
        <w:rPr>
          <w:spacing w:val="1"/>
          <w:sz w:val="28"/>
        </w:rPr>
        <w:t> </w:t>
      </w:r>
      <w:r>
        <w:rPr>
          <w:sz w:val="28"/>
        </w:rPr>
        <w:t>виду</w:t>
      </w:r>
      <w:r>
        <w:rPr>
          <w:spacing w:val="1"/>
          <w:sz w:val="28"/>
        </w:rPr>
        <w:t> </w:t>
      </w:r>
      <w:r>
        <w:rPr>
          <w:sz w:val="28"/>
        </w:rPr>
        <w:t>залежності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результатними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показником</w:t>
      </w:r>
      <w:r>
        <w:rPr>
          <w:spacing w:val="2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незалежними</w:t>
      </w:r>
      <w:r>
        <w:rPr>
          <w:spacing w:val="2"/>
          <w:sz w:val="28"/>
        </w:rPr>
        <w:t> </w:t>
      </w:r>
      <w:r>
        <w:rPr>
          <w:sz w:val="28"/>
        </w:rPr>
        <w:t>факторами</w:t>
      </w:r>
      <w:r>
        <w:rPr>
          <w:spacing w:val="10"/>
          <w:sz w:val="28"/>
        </w:rPr>
        <w:t> </w:t>
      </w: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position w:val="-5"/>
          <w:sz w:val="20"/>
        </w:rPr>
        <w:t>1</w:t>
      </w:r>
      <w:r>
        <w:rPr>
          <w:rFonts w:ascii="Cambria Math" w:hAnsi="Cambria Math" w:eastAsia="Cambria Math"/>
          <w:sz w:val="28"/>
        </w:rPr>
        <w:t>,</w:t>
      </w:r>
      <w:r>
        <w:rPr>
          <w:rFonts w:ascii="Cambria Math" w:hAnsi="Cambria Math" w:eastAsia="Cambria Math"/>
          <w:spacing w:val="-14"/>
          <w:sz w:val="28"/>
        </w:rPr>
        <w:t> </w:t>
      </w: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position w:val="-5"/>
          <w:sz w:val="20"/>
        </w:rPr>
        <w:t>2</w:t>
      </w:r>
      <w:r>
        <w:rPr>
          <w:rFonts w:ascii="Cambria Math" w:hAnsi="Cambria Math" w:eastAsia="Cambria Math"/>
          <w:sz w:val="28"/>
        </w:rPr>
        <w:t>,</w:t>
      </w:r>
      <w:r>
        <w:rPr>
          <w:rFonts w:ascii="Cambria Math" w:hAnsi="Cambria Math" w:eastAsia="Cambria Math"/>
          <w:spacing w:val="-12"/>
          <w:sz w:val="28"/>
        </w:rPr>
        <w:t> </w:t>
      </w:r>
      <w:r>
        <w:rPr>
          <w:rFonts w:ascii="Cambria Math" w:hAnsi="Cambria Math" w:eastAsia="Cambria Math"/>
          <w:sz w:val="28"/>
        </w:rPr>
        <w:t>…</w:t>
      </w:r>
      <w:r>
        <w:rPr>
          <w:rFonts w:ascii="Cambria Math" w:hAnsi="Cambria Math" w:eastAsia="Cambria Math"/>
          <w:spacing w:val="-12"/>
          <w:sz w:val="28"/>
        </w:rPr>
        <w:t> </w:t>
      </w:r>
      <w:r>
        <w:rPr>
          <w:rFonts w:ascii="Cambria Math" w:hAnsi="Cambria Math" w:eastAsia="Cambria Math"/>
          <w:sz w:val="28"/>
        </w:rPr>
        <w:t>,</w:t>
      </w:r>
      <w:r>
        <w:rPr>
          <w:rFonts w:ascii="Cambria Math" w:hAnsi="Cambria Math" w:eastAsia="Cambria Math"/>
          <w:spacing w:val="-18"/>
          <w:sz w:val="28"/>
        </w:rPr>
        <w:t> </w:t>
      </w: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sz w:val="28"/>
        </w:rPr>
        <w:t>;</w:t>
      </w:r>
    </w:p>
    <w:p>
      <w:pPr>
        <w:pStyle w:val="ListParagraph"/>
        <w:numPr>
          <w:ilvl w:val="0"/>
          <w:numId w:val="26"/>
        </w:numPr>
        <w:tabs>
          <w:tab w:pos="1057" w:val="left" w:leader="none"/>
        </w:tabs>
        <w:spacing w:line="340" w:lineRule="auto" w:before="0" w:after="0"/>
        <w:ind w:left="1056" w:right="357" w:hanging="361"/>
        <w:jc w:val="both"/>
        <w:rPr>
          <w:sz w:val="28"/>
        </w:rPr>
      </w:pPr>
      <w:r>
        <w:rPr>
          <w:sz w:val="28"/>
        </w:rPr>
        <w:t>оцінка значимості отриманого рівняння, тобто визначення того, наскільки</w:t>
      </w:r>
      <w:r>
        <w:rPr>
          <w:spacing w:val="1"/>
          <w:sz w:val="28"/>
        </w:rPr>
        <w:t> </w:t>
      </w:r>
      <w:r>
        <w:rPr>
          <w:sz w:val="28"/>
        </w:rPr>
        <w:t>вибрані</w:t>
      </w:r>
      <w:r>
        <w:rPr>
          <w:spacing w:val="-5"/>
          <w:sz w:val="28"/>
        </w:rPr>
        <w:t> </w:t>
      </w:r>
      <w:r>
        <w:rPr>
          <w:sz w:val="28"/>
        </w:rPr>
        <w:t>факторні</w:t>
      </w:r>
      <w:r>
        <w:rPr>
          <w:spacing w:val="-5"/>
          <w:sz w:val="28"/>
        </w:rPr>
        <w:t> </w:t>
      </w:r>
      <w:r>
        <w:rPr>
          <w:sz w:val="28"/>
        </w:rPr>
        <w:t>ознаки пояснюють</w:t>
      </w:r>
      <w:r>
        <w:rPr>
          <w:spacing w:val="-2"/>
          <w:sz w:val="28"/>
        </w:rPr>
        <w:t> </w:t>
      </w:r>
      <w:r>
        <w:rPr>
          <w:sz w:val="28"/>
        </w:rPr>
        <w:t>варіацію</w:t>
      </w:r>
      <w:r>
        <w:rPr>
          <w:spacing w:val="-1"/>
          <w:sz w:val="28"/>
        </w:rPr>
        <w:t> </w:t>
      </w:r>
      <w:r>
        <w:rPr>
          <w:sz w:val="28"/>
        </w:rPr>
        <w:t>ознаки</w:t>
      </w:r>
      <w:r>
        <w:rPr>
          <w:spacing w:val="9"/>
          <w:sz w:val="28"/>
        </w:rPr>
        <w:t> </w:t>
      </w:r>
      <w:r>
        <w:rPr>
          <w:rFonts w:ascii="Cambria Math" w:hAnsi="Cambria Math" w:eastAsia="Cambria Math"/>
          <w:sz w:val="28"/>
        </w:rPr>
        <w:t>𝑌</w:t>
      </w:r>
      <w:r>
        <w:rPr>
          <w:rFonts w:ascii="Cambria Math" w:hAnsi="Cambria Math" w:eastAsia="Cambria Math"/>
          <w:spacing w:val="19"/>
          <w:sz w:val="28"/>
        </w:rPr>
        <w:t> </w:t>
      </w:r>
      <w:r>
        <w:rPr>
          <w:sz w:val="28"/>
        </w:rPr>
        <w:t>[56].</w:t>
      </w:r>
    </w:p>
    <w:p>
      <w:pPr>
        <w:pStyle w:val="BodyText"/>
        <w:spacing w:line="360" w:lineRule="auto" w:before="26"/>
        <w:ind w:left="336" w:right="345" w:firstLine="710"/>
        <w:jc w:val="both"/>
      </w:pPr>
      <w:r>
        <w:rPr/>
        <w:t>Застосуємо</w:t>
      </w:r>
      <w:r>
        <w:rPr>
          <w:spacing w:val="1"/>
        </w:rPr>
        <w:t> </w:t>
      </w:r>
      <w:r>
        <w:rPr/>
        <w:t>багатофакторний</w:t>
      </w:r>
      <w:r>
        <w:rPr>
          <w:spacing w:val="1"/>
        </w:rPr>
        <w:t> </w:t>
      </w:r>
      <w:r>
        <w:rPr/>
        <w:t>кореляційно-регресійний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дослідженні,</w:t>
      </w:r>
      <w:r>
        <w:rPr>
          <w:spacing w:val="1"/>
        </w:rPr>
        <w:t> </w:t>
      </w:r>
      <w:r>
        <w:rPr/>
        <w:t>адже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оцінити</w:t>
      </w:r>
      <w:r>
        <w:rPr>
          <w:spacing w:val="1"/>
        </w:rPr>
        <w:t> </w:t>
      </w:r>
      <w:r>
        <w:rPr/>
        <w:t>міру впливу на</w:t>
      </w:r>
      <w:r>
        <w:rPr>
          <w:spacing w:val="1"/>
        </w:rPr>
        <w:t> </w:t>
      </w:r>
      <w:r>
        <w:rPr/>
        <w:t>досліджуваний</w:t>
      </w:r>
      <w:r>
        <w:rPr>
          <w:spacing w:val="1"/>
        </w:rPr>
        <w:t> </w:t>
      </w:r>
      <w:r>
        <w:rPr/>
        <w:t>результативний</w:t>
      </w:r>
      <w:r>
        <w:rPr>
          <w:spacing w:val="-11"/>
        </w:rPr>
        <w:t> </w:t>
      </w:r>
      <w:r>
        <w:rPr/>
        <w:t>показник</w:t>
      </w:r>
      <w:r>
        <w:rPr>
          <w:spacing w:val="-11"/>
        </w:rPr>
        <w:t> </w:t>
      </w:r>
      <w:r>
        <w:rPr/>
        <w:t>кожного</w:t>
      </w:r>
      <w:r>
        <w:rPr>
          <w:spacing w:val="-10"/>
        </w:rPr>
        <w:t> </w:t>
      </w:r>
      <w:r>
        <w:rPr/>
        <w:t>із</w:t>
      </w:r>
      <w:r>
        <w:rPr>
          <w:spacing w:val="-10"/>
        </w:rPr>
        <w:t> </w:t>
      </w:r>
      <w:r>
        <w:rPr/>
        <w:t>введених</w:t>
      </w:r>
      <w:r>
        <w:rPr>
          <w:spacing w:val="-14"/>
        </w:rPr>
        <w:t> </w:t>
      </w:r>
      <w:r>
        <w:rPr/>
        <w:t>у</w:t>
      </w:r>
      <w:r>
        <w:rPr>
          <w:spacing w:val="-14"/>
        </w:rPr>
        <w:t> </w:t>
      </w:r>
      <w:r>
        <w:rPr/>
        <w:t>модель</w:t>
      </w:r>
      <w:r>
        <w:rPr>
          <w:spacing w:val="-12"/>
        </w:rPr>
        <w:t> </w:t>
      </w:r>
      <w:r>
        <w:rPr/>
        <w:t>факторів,</w:t>
      </w:r>
      <w:r>
        <w:rPr>
          <w:spacing w:val="-8"/>
        </w:rPr>
        <w:t> </w:t>
      </w:r>
      <w:r>
        <w:rPr/>
        <w:t>при</w:t>
      </w:r>
      <w:r>
        <w:rPr>
          <w:spacing w:val="-11"/>
        </w:rPr>
        <w:t> </w:t>
      </w:r>
      <w:r>
        <w:rPr/>
        <w:t>фіксованому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/>
        <w:ind w:left="336"/>
      </w:pPr>
      <w:r>
        <w:rPr/>
        <w:t>положенні</w:t>
      </w:r>
      <w:r>
        <w:rPr>
          <w:spacing w:val="29"/>
        </w:rPr>
        <w:t> </w:t>
      </w:r>
      <w:r>
        <w:rPr/>
        <w:t>на</w:t>
      </w:r>
      <w:r>
        <w:rPr>
          <w:spacing w:val="34"/>
        </w:rPr>
        <w:t> </w:t>
      </w:r>
      <w:r>
        <w:rPr/>
        <w:t>середньому</w:t>
      </w:r>
      <w:r>
        <w:rPr>
          <w:spacing w:val="29"/>
        </w:rPr>
        <w:t> </w:t>
      </w:r>
      <w:r>
        <w:rPr/>
        <w:t>рівні</w:t>
      </w:r>
      <w:r>
        <w:rPr>
          <w:spacing w:val="32"/>
        </w:rPr>
        <w:t> </w:t>
      </w:r>
      <w:r>
        <w:rPr/>
        <w:t>інших</w:t>
      </w:r>
      <w:r>
        <w:rPr>
          <w:spacing w:val="35"/>
        </w:rPr>
        <w:t> </w:t>
      </w:r>
      <w:r>
        <w:rPr/>
        <w:t>факторів.</w:t>
      </w:r>
      <w:r>
        <w:rPr>
          <w:spacing w:val="35"/>
        </w:rPr>
        <w:t> </w:t>
      </w:r>
      <w:r>
        <w:rPr/>
        <w:t>Отже,</w:t>
      </w:r>
      <w:r>
        <w:rPr>
          <w:spacing w:val="36"/>
        </w:rPr>
        <w:t> </w:t>
      </w:r>
      <w:r>
        <w:rPr/>
        <w:t>за</w:t>
      </w:r>
      <w:r>
        <w:rPr>
          <w:spacing w:val="34"/>
        </w:rPr>
        <w:t> </w:t>
      </w:r>
      <w:r>
        <w:rPr/>
        <w:t>допомогою</w:t>
      </w:r>
      <w:r>
        <w:rPr>
          <w:spacing w:val="31"/>
        </w:rPr>
        <w:t> </w:t>
      </w:r>
      <w:r>
        <w:rPr/>
        <w:t>нього</w:t>
      </w:r>
      <w:r>
        <w:rPr>
          <w:spacing w:val="-67"/>
        </w:rPr>
        <w:t> </w:t>
      </w:r>
      <w:r>
        <w:rPr/>
        <w:t>зможемо</w:t>
      </w:r>
      <w:r>
        <w:rPr>
          <w:spacing w:val="-1"/>
        </w:rPr>
        <w:t> </w:t>
      </w:r>
      <w:r>
        <w:rPr/>
        <w:t>дослідити вплив</w:t>
      </w:r>
      <w:r>
        <w:rPr>
          <w:spacing w:val="-2"/>
        </w:rPr>
        <w:t> </w:t>
      </w:r>
      <w:r>
        <w:rPr/>
        <w:t>декількох</w:t>
      </w:r>
      <w:r>
        <w:rPr>
          <w:spacing w:val="-4"/>
        </w:rPr>
        <w:t> </w:t>
      </w:r>
      <w:r>
        <w:rPr/>
        <w:t>факторів</w:t>
      </w:r>
      <w:r>
        <w:rPr>
          <w:spacing w:val="-2"/>
        </w:rPr>
        <w:t> </w:t>
      </w:r>
      <w:r>
        <w:rPr/>
        <w:t>на результативну</w:t>
      </w:r>
      <w:r>
        <w:rPr>
          <w:spacing w:val="-4"/>
        </w:rPr>
        <w:t> </w:t>
      </w:r>
      <w:r>
        <w:rPr/>
        <w:t>ознаку.</w:t>
      </w:r>
    </w:p>
    <w:p>
      <w:pPr>
        <w:pStyle w:val="BodyText"/>
        <w:spacing w:before="5"/>
        <w:ind w:left="336"/>
      </w:pPr>
      <w:r>
        <w:rPr/>
        <w:t>Рівняння</w:t>
      </w:r>
      <w:r>
        <w:rPr>
          <w:spacing w:val="-3"/>
        </w:rPr>
        <w:t> </w:t>
      </w:r>
      <w:r>
        <w:rPr/>
        <w:t>множинної</w:t>
      </w:r>
      <w:r>
        <w:rPr>
          <w:spacing w:val="-8"/>
        </w:rPr>
        <w:t> </w:t>
      </w:r>
      <w:r>
        <w:rPr/>
        <w:t>регресії</w:t>
      </w:r>
      <w:r>
        <w:rPr>
          <w:spacing w:val="-9"/>
        </w:rPr>
        <w:t> </w:t>
      </w:r>
      <w:r>
        <w:rPr/>
        <w:t>можна</w:t>
      </w:r>
      <w:r>
        <w:rPr>
          <w:spacing w:val="-2"/>
        </w:rPr>
        <w:t> </w:t>
      </w:r>
      <w:r>
        <w:rPr/>
        <w:t>виразити</w:t>
      </w:r>
      <w:r>
        <w:rPr>
          <w:spacing w:val="2"/>
        </w:rPr>
        <w:t> </w:t>
      </w:r>
      <w:r>
        <w:rPr/>
        <w:t>у</w:t>
      </w:r>
      <w:r>
        <w:rPr>
          <w:spacing w:val="-7"/>
        </w:rPr>
        <w:t> </w:t>
      </w:r>
      <w:r>
        <w:rPr/>
        <w:t>такій</w:t>
      </w:r>
      <w:r>
        <w:rPr>
          <w:spacing w:val="-4"/>
        </w:rPr>
        <w:t> </w:t>
      </w:r>
      <w:r>
        <w:rPr/>
        <w:t>лінійній</w:t>
      </w:r>
      <w:r>
        <w:rPr>
          <w:spacing w:val="-3"/>
        </w:rPr>
        <w:t> </w:t>
      </w:r>
      <w:r>
        <w:rPr/>
        <w:t>формі:</w:t>
      </w:r>
    </w:p>
    <w:p>
      <w:pPr>
        <w:spacing w:before="164"/>
        <w:ind w:left="657" w:right="663" w:firstLine="0"/>
        <w:jc w:val="center"/>
        <w:rPr>
          <w:sz w:val="28"/>
        </w:rPr>
      </w:pPr>
      <w:r>
        <w:rPr>
          <w:rFonts w:ascii="Cambria Math" w:hAnsi="Cambria Math" w:eastAsia="Cambria Math"/>
          <w:sz w:val="28"/>
        </w:rPr>
        <w:t>𝑌</w:t>
      </w:r>
      <w:r>
        <w:rPr>
          <w:rFonts w:ascii="Cambria Math" w:hAnsi="Cambria Math" w:eastAsia="Cambria Math"/>
          <w:spacing w:val="22"/>
          <w:sz w:val="28"/>
        </w:rPr>
        <w:t> </w:t>
      </w:r>
      <w:r>
        <w:rPr>
          <w:rFonts w:ascii="Cambria Math" w:hAnsi="Cambria Math" w:eastAsia="Cambria Math"/>
          <w:sz w:val="28"/>
        </w:rPr>
        <w:t>=</w:t>
      </w:r>
      <w:r>
        <w:rPr>
          <w:rFonts w:ascii="Cambria Math" w:hAnsi="Cambria Math" w:eastAsia="Cambria Math"/>
          <w:spacing w:val="10"/>
          <w:sz w:val="28"/>
        </w:rPr>
        <w:t> </w:t>
      </w:r>
      <w:r>
        <w:rPr>
          <w:rFonts w:ascii="Cambria Math" w:hAnsi="Cambria Math" w:eastAsia="Cambria Math"/>
          <w:sz w:val="28"/>
        </w:rPr>
        <w:t>𝑏</w:t>
      </w:r>
      <w:r>
        <w:rPr>
          <w:rFonts w:ascii="Cambria Math" w:hAnsi="Cambria Math" w:eastAsia="Cambria Math"/>
          <w:position w:val="-5"/>
          <w:sz w:val="20"/>
        </w:rPr>
        <w:t>0</w:t>
      </w:r>
      <w:r>
        <w:rPr>
          <w:rFonts w:ascii="Cambria Math" w:hAnsi="Cambria Math" w:eastAsia="Cambria Math"/>
          <w:spacing w:val="28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1"/>
          <w:sz w:val="28"/>
        </w:rPr>
        <w:t> </w:t>
      </w:r>
      <w:r>
        <w:rPr>
          <w:rFonts w:ascii="Cambria Math" w:hAnsi="Cambria Math" w:eastAsia="Cambria Math"/>
          <w:sz w:val="28"/>
        </w:rPr>
        <w:t>𝑏</w:t>
      </w:r>
      <w:r>
        <w:rPr>
          <w:rFonts w:ascii="Cambria Math" w:hAnsi="Cambria Math" w:eastAsia="Cambria Math"/>
          <w:position w:val="-5"/>
          <w:sz w:val="20"/>
        </w:rPr>
        <w:t>1</w:t>
      </w:r>
      <w:r>
        <w:rPr>
          <w:rFonts w:ascii="Cambria Math" w:hAnsi="Cambria Math" w:eastAsia="Cambria Math"/>
          <w:spacing w:val="29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∗</w:t>
      </w:r>
      <w:r>
        <w:rPr>
          <w:rFonts w:ascii="Cambria Math" w:hAnsi="Cambria Math" w:eastAsia="Cambria Math"/>
          <w:spacing w:val="-2"/>
          <w:sz w:val="28"/>
        </w:rPr>
        <w:t> </w:t>
      </w: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position w:val="-5"/>
          <w:sz w:val="20"/>
        </w:rPr>
        <w:t>1</w:t>
      </w:r>
      <w:r>
        <w:rPr>
          <w:rFonts w:ascii="Cambria Math" w:hAnsi="Cambria Math" w:eastAsia="Cambria Math"/>
          <w:spacing w:val="28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1"/>
          <w:sz w:val="28"/>
        </w:rPr>
        <w:t> </w:t>
      </w:r>
      <w:r>
        <w:rPr>
          <w:rFonts w:ascii="Cambria Math" w:hAnsi="Cambria Math" w:eastAsia="Cambria Math"/>
          <w:sz w:val="28"/>
        </w:rPr>
        <w:t>𝑏</w:t>
      </w:r>
      <w:r>
        <w:rPr>
          <w:rFonts w:ascii="Cambria Math" w:hAnsi="Cambria Math" w:eastAsia="Cambria Math"/>
          <w:position w:val="-5"/>
          <w:sz w:val="20"/>
        </w:rPr>
        <w:t>2</w:t>
      </w:r>
      <w:r>
        <w:rPr>
          <w:rFonts w:ascii="Cambria Math" w:hAnsi="Cambria Math" w:eastAsia="Cambria Math"/>
          <w:spacing w:val="29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∗</w:t>
      </w:r>
      <w:r>
        <w:rPr>
          <w:rFonts w:ascii="Cambria Math" w:hAnsi="Cambria Math" w:eastAsia="Cambria Math"/>
          <w:spacing w:val="-2"/>
          <w:sz w:val="28"/>
        </w:rPr>
        <w:t> </w:t>
      </w: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position w:val="-5"/>
          <w:sz w:val="20"/>
        </w:rPr>
        <w:t>2</w:t>
      </w:r>
      <w:r>
        <w:rPr>
          <w:rFonts w:ascii="Cambria Math" w:hAnsi="Cambria Math" w:eastAsia="Cambria Math"/>
          <w:spacing w:val="28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1"/>
          <w:sz w:val="28"/>
        </w:rPr>
        <w:t> </w:t>
      </w:r>
      <w:r>
        <w:rPr>
          <w:rFonts w:ascii="Cambria Math" w:hAnsi="Cambria Math" w:eastAsia="Cambria Math"/>
          <w:sz w:val="28"/>
        </w:rPr>
        <w:t>⋯</w:t>
      </w:r>
      <w:r>
        <w:rPr>
          <w:rFonts w:ascii="Cambria Math" w:hAnsi="Cambria Math" w:eastAsia="Cambria Math"/>
          <w:spacing w:val="-15"/>
          <w:sz w:val="28"/>
        </w:rPr>
        <w:t> </w:t>
      </w:r>
      <w:r>
        <w:rPr>
          <w:rFonts w:ascii="Cambria Math" w:hAnsi="Cambria Math" w:eastAsia="Cambria Math"/>
          <w:sz w:val="28"/>
        </w:rPr>
        <w:t>+</w:t>
      </w:r>
      <w:r>
        <w:rPr>
          <w:rFonts w:ascii="Cambria Math" w:hAnsi="Cambria Math" w:eastAsia="Cambria Math"/>
          <w:spacing w:val="-3"/>
          <w:sz w:val="28"/>
        </w:rPr>
        <w:t> </w:t>
      </w:r>
      <w:r>
        <w:rPr>
          <w:rFonts w:ascii="Cambria Math" w:hAnsi="Cambria Math" w:eastAsia="Cambria Math"/>
          <w:sz w:val="28"/>
        </w:rPr>
        <w:t>𝑏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rFonts w:ascii="Cambria Math" w:hAnsi="Cambria Math" w:eastAsia="Cambria Math"/>
          <w:spacing w:val="34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∗</w:t>
      </w:r>
      <w:r>
        <w:rPr>
          <w:rFonts w:ascii="Cambria Math" w:hAnsi="Cambria Math" w:eastAsia="Cambria Math"/>
          <w:spacing w:val="-2"/>
          <w:sz w:val="28"/>
        </w:rPr>
        <w:t> </w:t>
      </w: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sz w:val="28"/>
        </w:rPr>
        <w:t>,</w:t>
      </w:r>
    </w:p>
    <w:p>
      <w:pPr>
        <w:pStyle w:val="BodyText"/>
        <w:spacing w:line="338" w:lineRule="auto" w:before="124"/>
        <w:ind w:left="336" w:right="347"/>
      </w:pPr>
      <w:r>
        <w:rPr>
          <w:spacing w:val="-1"/>
        </w:rPr>
        <w:t>де </w:t>
      </w:r>
      <w:r>
        <w:rPr>
          <w:rFonts w:ascii="Cambria Math" w:hAnsi="Cambria Math" w:eastAsia="Cambria Math"/>
          <w:spacing w:val="-1"/>
        </w:rPr>
        <w:t>𝑏</w:t>
      </w:r>
      <w:r>
        <w:rPr>
          <w:rFonts w:ascii="Cambria Math" w:hAnsi="Cambria Math" w:eastAsia="Cambria Math"/>
          <w:spacing w:val="-1"/>
          <w:vertAlign w:val="subscript"/>
        </w:rPr>
        <w:t>1</w:t>
      </w:r>
      <w:r>
        <w:rPr>
          <w:rFonts w:ascii="Cambria Math" w:hAnsi="Cambria Math" w:eastAsia="Cambria Math"/>
          <w:spacing w:val="-1"/>
          <w:vertAlign w:val="baseline"/>
        </w:rPr>
        <w:t>, 𝑏</w:t>
      </w:r>
      <w:r>
        <w:rPr>
          <w:rFonts w:ascii="Cambria Math" w:hAnsi="Cambria Math" w:eastAsia="Cambria Math"/>
          <w:spacing w:val="-1"/>
          <w:vertAlign w:val="subscript"/>
        </w:rPr>
        <w:t>2</w:t>
      </w:r>
      <w:r>
        <w:rPr>
          <w:rFonts w:ascii="Cambria Math" w:hAnsi="Cambria Math" w:eastAsia="Cambria Math"/>
          <w:spacing w:val="-1"/>
          <w:vertAlign w:val="baseline"/>
        </w:rPr>
        <w:t>, …</w:t>
      </w:r>
      <w:r>
        <w:rPr>
          <w:rFonts w:ascii="Cambria Math" w:hAnsi="Cambria Math" w:eastAsia="Cambria Math"/>
          <w:vertAlign w:val="baseline"/>
        </w:rPr>
        <w:t> </w:t>
      </w:r>
      <w:r>
        <w:rPr>
          <w:rFonts w:ascii="Cambria Math" w:hAnsi="Cambria Math" w:eastAsia="Cambria Math"/>
          <w:spacing w:val="-1"/>
          <w:vertAlign w:val="baseline"/>
        </w:rPr>
        <w:t>𝑏</w:t>
      </w:r>
      <w:r>
        <w:rPr>
          <w:rFonts w:ascii="Cambria Math" w:hAnsi="Cambria Math" w:eastAsia="Cambria Math"/>
          <w:spacing w:val="-1"/>
          <w:position w:val="-5"/>
          <w:sz w:val="20"/>
          <w:vertAlign w:val="baseline"/>
        </w:rPr>
        <w:t>𝑛</w:t>
      </w:r>
      <w:r>
        <w:rPr>
          <w:rFonts w:ascii="Cambria Math" w:hAnsi="Cambria Math" w:eastAsia="Cambria Math"/>
          <w:position w:val="-5"/>
          <w:sz w:val="20"/>
          <w:vertAlign w:val="baseline"/>
        </w:rPr>
        <w:t> </w:t>
      </w:r>
      <w:r>
        <w:rPr>
          <w:spacing w:val="-1"/>
          <w:vertAlign w:val="baseline"/>
        </w:rPr>
        <w:t>– </w:t>
      </w:r>
      <w:r>
        <w:rPr>
          <w:vertAlign w:val="baseline"/>
        </w:rPr>
        <w:t>параметри моделі, </w:t>
      </w:r>
      <w:r>
        <w:rPr>
          <w:rFonts w:ascii="Cambria Math" w:hAnsi="Cambria Math" w:eastAsia="Cambria Math"/>
          <w:vertAlign w:val="baseline"/>
        </w:rPr>
        <w:t>𝑌 </w:t>
      </w:r>
      <w:r>
        <w:rPr>
          <w:vertAlign w:val="baseline"/>
        </w:rPr>
        <w:t>– теоретичні значення показника, що</w:t>
      </w:r>
      <w:r>
        <w:rPr>
          <w:spacing w:val="1"/>
          <w:vertAlign w:val="baseline"/>
        </w:rPr>
        <w:t> </w:t>
      </w:r>
      <w:r>
        <w:rPr>
          <w:spacing w:val="-1"/>
          <w:vertAlign w:val="baseline"/>
        </w:rPr>
        <w:t>розраховані за моделлю,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vertAlign w:val="baseline"/>
        </w:rPr>
        <w:t>, 𝑋</w:t>
      </w:r>
      <w:r>
        <w:rPr>
          <w:rFonts w:ascii="Cambria Math" w:hAnsi="Cambria Math" w:eastAsia="Cambria Math"/>
          <w:vertAlign w:val="subscript"/>
        </w:rPr>
        <w:t>2</w:t>
      </w:r>
      <w:r>
        <w:rPr>
          <w:rFonts w:ascii="Cambria Math" w:hAnsi="Cambria Math" w:eastAsia="Cambria Math"/>
          <w:vertAlign w:val="baseline"/>
        </w:rPr>
        <w:t>, …</w:t>
      </w:r>
      <w:r>
        <w:rPr>
          <w:rFonts w:ascii="Cambria Math" w:hAnsi="Cambria Math" w:eastAsia="Cambria Math"/>
          <w:spacing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position w:val="-5"/>
          <w:sz w:val="20"/>
          <w:vertAlign w:val="baseline"/>
        </w:rPr>
        <w:t>𝑛</w:t>
      </w:r>
      <w:r>
        <w:rPr>
          <w:rFonts w:ascii="Cambria Math" w:hAnsi="Cambria Math" w:eastAsia="Cambria Math"/>
          <w:spacing w:val="1"/>
          <w:position w:val="-5"/>
          <w:sz w:val="20"/>
          <w:vertAlign w:val="baseline"/>
        </w:rPr>
        <w:t> </w:t>
      </w:r>
      <w:r>
        <w:rPr>
          <w:vertAlign w:val="baseline"/>
        </w:rPr>
        <w:t>– пояснюючі змінні, які надають сумісний</w:t>
      </w:r>
      <w:r>
        <w:rPr>
          <w:spacing w:val="1"/>
          <w:vertAlign w:val="baseline"/>
        </w:rPr>
        <w:t> </w:t>
      </w:r>
      <w:r>
        <w:rPr>
          <w:vertAlign w:val="baseline"/>
        </w:rPr>
        <w:t>одночасний вплив на залежну змінну </w:t>
      </w:r>
      <w:r>
        <w:rPr>
          <w:rFonts w:ascii="Cambria Math" w:hAnsi="Cambria Math" w:eastAsia="Cambria Math"/>
          <w:vertAlign w:val="baseline"/>
        </w:rPr>
        <w:t>𝑌 </w:t>
      </w:r>
      <w:r>
        <w:rPr>
          <w:vertAlign w:val="baseline"/>
        </w:rPr>
        <w:t>[57]. Розглянемо трактування компонентів</w:t>
      </w:r>
      <w:r>
        <w:rPr>
          <w:spacing w:val="-67"/>
          <w:vertAlign w:val="baseline"/>
        </w:rPr>
        <w:t> </w:t>
      </w:r>
      <w:r>
        <w:rPr>
          <w:vertAlign w:val="baseline"/>
        </w:rPr>
        <w:t>рівняння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регресії</w:t>
      </w:r>
      <w:r>
        <w:rPr>
          <w:spacing w:val="-5"/>
          <w:vertAlign w:val="baseline"/>
        </w:rPr>
        <w:t> </w:t>
      </w:r>
      <w:r>
        <w:rPr>
          <w:vertAlign w:val="baseline"/>
        </w:rPr>
        <w:t>для</w:t>
      </w:r>
      <w:r>
        <w:rPr>
          <w:spacing w:val="3"/>
          <w:vertAlign w:val="baseline"/>
        </w:rPr>
        <w:t> </w:t>
      </w:r>
      <w:r>
        <w:rPr>
          <w:vertAlign w:val="baseline"/>
        </w:rPr>
        <w:t>нашого дослідження.</w:t>
      </w:r>
    </w:p>
    <w:p>
      <w:pPr>
        <w:pStyle w:val="BodyText"/>
        <w:spacing w:line="360" w:lineRule="auto" w:before="26"/>
        <w:ind w:left="336" w:right="340" w:firstLine="710"/>
        <w:jc w:val="both"/>
      </w:pPr>
      <w:r>
        <w:rPr/>
        <w:t>Функцією </w:t>
      </w:r>
      <w:r>
        <w:rPr>
          <w:rFonts w:ascii="Symbol" w:hAnsi="Symbol" w:eastAsia="Symbol"/>
        </w:rPr>
        <w:t></w:t>
      </w:r>
      <w:r>
        <w:rPr/>
        <w:t> буде виступати прибуток компанії, який вимірюється в тисячах</w:t>
      </w:r>
      <w:r>
        <w:rPr>
          <w:spacing w:val="1"/>
        </w:rPr>
        <w:t> </w:t>
      </w:r>
      <w:r>
        <w:rPr/>
        <w:t>гривень, під 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будемо розуміти об’єму продажу в в тонах,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2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– ціну продажу в</w:t>
      </w:r>
      <w:r>
        <w:rPr>
          <w:spacing w:val="1"/>
          <w:vertAlign w:val="baseline"/>
        </w:rPr>
        <w:t> </w:t>
      </w:r>
      <w:r>
        <w:rPr>
          <w:vertAlign w:val="baseline"/>
        </w:rPr>
        <w:t>тисячах гривень за тону,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3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– об’єм закупівлі у тонах,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4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– ціна закупівлі в тисячах</w:t>
      </w:r>
      <w:r>
        <w:rPr>
          <w:spacing w:val="-67"/>
          <w:vertAlign w:val="baseline"/>
        </w:rPr>
        <w:t> </w:t>
      </w:r>
      <w:r>
        <w:rPr>
          <w:vertAlign w:val="baseline"/>
        </w:rPr>
        <w:t>гривень за тону. Вибір саме таких показників пояснюється специфікою бізнесу та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компанії.</w:t>
      </w:r>
      <w:r>
        <w:rPr>
          <w:spacing w:val="1"/>
          <w:vertAlign w:val="baseline"/>
        </w:rPr>
        <w:t> </w:t>
      </w:r>
      <w:r>
        <w:rPr>
          <w:vertAlign w:val="baseline"/>
        </w:rPr>
        <w:t>Як</w:t>
      </w:r>
      <w:r>
        <w:rPr>
          <w:spacing w:val="1"/>
          <w:vertAlign w:val="baseline"/>
        </w:rPr>
        <w:t> </w:t>
      </w:r>
      <w:r>
        <w:rPr>
          <w:vertAlign w:val="baseline"/>
        </w:rPr>
        <w:t>вже</w:t>
      </w:r>
      <w:r>
        <w:rPr>
          <w:spacing w:val="1"/>
          <w:vertAlign w:val="baseline"/>
        </w:rPr>
        <w:t> </w:t>
      </w:r>
      <w:r>
        <w:rPr>
          <w:vertAlign w:val="baseline"/>
        </w:rPr>
        <w:t>зазначалося</w:t>
      </w:r>
      <w:r>
        <w:rPr>
          <w:spacing w:val="1"/>
          <w:vertAlign w:val="baseline"/>
        </w:rPr>
        <w:t> </w:t>
      </w:r>
      <w:r>
        <w:rPr>
          <w:vertAlign w:val="baseline"/>
        </w:rPr>
        <w:t>раніше</w:t>
      </w:r>
      <w:r>
        <w:rPr>
          <w:spacing w:val="1"/>
          <w:vertAlign w:val="baseline"/>
        </w:rPr>
        <w:t> </w:t>
      </w:r>
      <w:r>
        <w:rPr>
          <w:vertAlign w:val="baseline"/>
        </w:rPr>
        <w:t>компанія</w:t>
      </w:r>
      <w:r>
        <w:rPr>
          <w:spacing w:val="1"/>
          <w:vertAlign w:val="baseline"/>
        </w:rPr>
        <w:t> </w:t>
      </w:r>
      <w:r>
        <w:rPr>
          <w:vertAlign w:val="baseline"/>
        </w:rPr>
        <w:t>не</w:t>
      </w:r>
      <w:r>
        <w:rPr>
          <w:spacing w:val="1"/>
          <w:vertAlign w:val="baseline"/>
        </w:rPr>
        <w:t> </w:t>
      </w:r>
      <w:r>
        <w:rPr>
          <w:vertAlign w:val="baseline"/>
        </w:rPr>
        <w:t>є</w:t>
      </w:r>
      <w:r>
        <w:rPr>
          <w:spacing w:val="1"/>
          <w:vertAlign w:val="baseline"/>
        </w:rPr>
        <w:t> </w:t>
      </w:r>
      <w:r>
        <w:rPr>
          <w:vertAlign w:val="baseline"/>
        </w:rPr>
        <w:t>виробником</w:t>
      </w:r>
      <w:r>
        <w:rPr>
          <w:spacing w:val="1"/>
          <w:vertAlign w:val="baseline"/>
        </w:rPr>
        <w:t> </w:t>
      </w:r>
      <w:r>
        <w:rPr>
          <w:vertAlign w:val="baseline"/>
        </w:rPr>
        <w:t>товару,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займається перепродажем та не має власного складу з продукцією, тому поставка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продукції</w:t>
      </w:r>
      <w:r>
        <w:rPr>
          <w:spacing w:val="-17"/>
          <w:vertAlign w:val="baseline"/>
        </w:rPr>
        <w:t> </w:t>
      </w:r>
      <w:r>
        <w:rPr>
          <w:vertAlign w:val="baseline"/>
        </w:rPr>
        <w:t>клієнту</w:t>
      </w:r>
      <w:r>
        <w:rPr>
          <w:spacing w:val="-15"/>
          <w:vertAlign w:val="baseline"/>
        </w:rPr>
        <w:t> </w:t>
      </w:r>
      <w:r>
        <w:rPr>
          <w:vertAlign w:val="baseline"/>
        </w:rPr>
        <w:t>здійснюється</w:t>
      </w:r>
      <w:r>
        <w:rPr>
          <w:spacing w:val="-10"/>
          <w:vertAlign w:val="baseline"/>
        </w:rPr>
        <w:t> </w:t>
      </w:r>
      <w:r>
        <w:rPr>
          <w:vertAlign w:val="baseline"/>
        </w:rPr>
        <w:t>зі</w:t>
      </w:r>
      <w:r>
        <w:rPr>
          <w:spacing w:val="-15"/>
          <w:vertAlign w:val="baseline"/>
        </w:rPr>
        <w:t> </w:t>
      </w:r>
      <w:r>
        <w:rPr>
          <w:vertAlign w:val="baseline"/>
        </w:rPr>
        <w:t>складу</w:t>
      </w:r>
      <w:r>
        <w:rPr>
          <w:spacing w:val="-11"/>
          <w:vertAlign w:val="baseline"/>
        </w:rPr>
        <w:t> </w:t>
      </w:r>
      <w:r>
        <w:rPr>
          <w:vertAlign w:val="baseline"/>
        </w:rPr>
        <w:t>постачальника</w:t>
      </w:r>
      <w:r>
        <w:rPr>
          <w:spacing w:val="-9"/>
          <w:vertAlign w:val="baseline"/>
        </w:rPr>
        <w:t> </w:t>
      </w:r>
      <w:r>
        <w:rPr>
          <w:vertAlign w:val="baseline"/>
        </w:rPr>
        <w:t>або</w:t>
      </w:r>
      <w:r>
        <w:rPr>
          <w:spacing w:val="-11"/>
          <w:vertAlign w:val="baseline"/>
        </w:rPr>
        <w:t> </w:t>
      </w:r>
      <w:r>
        <w:rPr>
          <w:vertAlign w:val="baseline"/>
        </w:rPr>
        <w:t>ж</w:t>
      </w:r>
      <w:r>
        <w:rPr>
          <w:spacing w:val="-2"/>
          <w:vertAlign w:val="baseline"/>
        </w:rPr>
        <w:t> </w:t>
      </w:r>
      <w:r>
        <w:rPr>
          <w:vertAlign w:val="baseline"/>
        </w:rPr>
        <w:t>зі</w:t>
      </w:r>
      <w:r>
        <w:rPr>
          <w:spacing w:val="-15"/>
          <w:vertAlign w:val="baseline"/>
        </w:rPr>
        <w:t> </w:t>
      </w:r>
      <w:r>
        <w:rPr>
          <w:vertAlign w:val="baseline"/>
        </w:rPr>
        <w:t>складу</w:t>
      </w:r>
      <w:r>
        <w:rPr>
          <w:spacing w:val="-16"/>
          <w:vertAlign w:val="baseline"/>
        </w:rPr>
        <w:t> </w:t>
      </w:r>
      <w:r>
        <w:rPr>
          <w:vertAlign w:val="baseline"/>
        </w:rPr>
        <w:t>виробника.</w:t>
      </w:r>
      <w:r>
        <w:rPr>
          <w:spacing w:val="-67"/>
          <w:vertAlign w:val="baseline"/>
        </w:rPr>
        <w:t> </w:t>
      </w:r>
      <w:r>
        <w:rPr>
          <w:vertAlign w:val="baseline"/>
        </w:rPr>
        <w:t>Тому об’єм закупівлі у визначений момент грає найголовнішу роль у діяльності</w:t>
      </w:r>
      <w:r>
        <w:rPr>
          <w:spacing w:val="1"/>
          <w:vertAlign w:val="baseline"/>
        </w:rPr>
        <w:t> </w:t>
      </w:r>
      <w:r>
        <w:rPr>
          <w:w w:val="95"/>
          <w:vertAlign w:val="baseline"/>
        </w:rPr>
        <w:t>компанії. Важливо при побудові моделі враховувати ціну закупівлі та ціну продажу</w:t>
      </w:r>
      <w:r>
        <w:rPr>
          <w:spacing w:val="1"/>
          <w:w w:val="95"/>
          <w:vertAlign w:val="baseline"/>
        </w:rPr>
        <w:t> </w:t>
      </w:r>
      <w:r>
        <w:rPr>
          <w:vertAlign w:val="baseline"/>
        </w:rPr>
        <w:t>мінеральних</w:t>
      </w:r>
      <w:r>
        <w:rPr>
          <w:spacing w:val="-7"/>
          <w:vertAlign w:val="baseline"/>
        </w:rPr>
        <w:t> </w:t>
      </w:r>
      <w:r>
        <w:rPr>
          <w:vertAlign w:val="baseline"/>
        </w:rPr>
        <w:t>добрив</w:t>
      </w:r>
      <w:r>
        <w:rPr>
          <w:spacing w:val="-8"/>
          <w:vertAlign w:val="baseline"/>
        </w:rPr>
        <w:t> </w:t>
      </w:r>
      <w:r>
        <w:rPr>
          <w:vertAlign w:val="baseline"/>
        </w:rPr>
        <w:t>через</w:t>
      </w:r>
      <w:r>
        <w:rPr>
          <w:spacing w:val="-1"/>
          <w:vertAlign w:val="baseline"/>
        </w:rPr>
        <w:t> </w:t>
      </w:r>
      <w:r>
        <w:rPr>
          <w:vertAlign w:val="baseline"/>
        </w:rPr>
        <w:t>непостійність</w:t>
      </w:r>
      <w:r>
        <w:rPr>
          <w:spacing w:val="-4"/>
          <w:vertAlign w:val="baseline"/>
        </w:rPr>
        <w:t> </w:t>
      </w:r>
      <w:r>
        <w:rPr>
          <w:vertAlign w:val="baseline"/>
        </w:rPr>
        <w:t>ціни</w:t>
      </w:r>
      <w:r>
        <w:rPr>
          <w:spacing w:val="-6"/>
          <w:vertAlign w:val="baseline"/>
        </w:rPr>
        <w:t> </w:t>
      </w:r>
      <w:r>
        <w:rPr>
          <w:vertAlign w:val="baseline"/>
        </w:rPr>
        <w:t>газу</w:t>
      </w:r>
      <w:r>
        <w:rPr>
          <w:spacing w:val="-11"/>
          <w:vertAlign w:val="baseline"/>
        </w:rPr>
        <w:t> </w:t>
      </w:r>
      <w:r>
        <w:rPr>
          <w:vertAlign w:val="baseline"/>
        </w:rPr>
        <w:t>в</w:t>
      </w:r>
      <w:r>
        <w:rPr>
          <w:spacing w:val="-3"/>
          <w:vertAlign w:val="baseline"/>
        </w:rPr>
        <w:t> </w:t>
      </w:r>
      <w:r>
        <w:rPr>
          <w:vertAlign w:val="baseline"/>
        </w:rPr>
        <w:t>Україні,</w:t>
      </w:r>
      <w:r>
        <w:rPr>
          <w:spacing w:val="-4"/>
          <w:vertAlign w:val="baseline"/>
        </w:rPr>
        <w:t> </w:t>
      </w:r>
      <w:r>
        <w:rPr>
          <w:vertAlign w:val="baseline"/>
        </w:rPr>
        <w:t>від</w:t>
      </w:r>
      <w:r>
        <w:rPr>
          <w:spacing w:val="-5"/>
          <w:vertAlign w:val="baseline"/>
        </w:rPr>
        <w:t> </w:t>
      </w:r>
      <w:r>
        <w:rPr>
          <w:vertAlign w:val="baseline"/>
        </w:rPr>
        <w:t>якої</w:t>
      </w:r>
      <w:r>
        <w:rPr>
          <w:spacing w:val="-11"/>
          <w:vertAlign w:val="baseline"/>
        </w:rPr>
        <w:t> </w:t>
      </w:r>
      <w:r>
        <w:rPr>
          <w:vertAlign w:val="baseline"/>
        </w:rPr>
        <w:t>залежить</w:t>
      </w:r>
      <w:r>
        <w:rPr>
          <w:spacing w:val="3"/>
          <w:vertAlign w:val="baseline"/>
        </w:rPr>
        <w:t> </w:t>
      </w:r>
      <w:r>
        <w:rPr>
          <w:vertAlign w:val="baseline"/>
        </w:rPr>
        <w:t>ціна</w:t>
      </w:r>
      <w:r>
        <w:rPr>
          <w:spacing w:val="-68"/>
          <w:vertAlign w:val="baseline"/>
        </w:rPr>
        <w:t> </w:t>
      </w:r>
      <w:r>
        <w:rPr>
          <w:vertAlign w:val="baseline"/>
        </w:rPr>
        <w:t>на добрива, а також через зміну ціни, пов’язану з яскравовираженою сезонністю</w:t>
      </w:r>
      <w:r>
        <w:rPr>
          <w:spacing w:val="1"/>
          <w:vertAlign w:val="baseline"/>
        </w:rPr>
        <w:t> </w:t>
      </w:r>
      <w:r>
        <w:rPr>
          <w:vertAlign w:val="baseline"/>
        </w:rPr>
        <w:t>товару.</w:t>
      </w:r>
      <w:r>
        <w:rPr>
          <w:spacing w:val="-1"/>
          <w:vertAlign w:val="baseline"/>
        </w:rPr>
        <w:t> </w:t>
      </w:r>
      <w:r>
        <w:rPr>
          <w:vertAlign w:val="baseline"/>
        </w:rPr>
        <w:t>В</w:t>
      </w:r>
      <w:r>
        <w:rPr>
          <w:spacing w:val="-10"/>
          <w:vertAlign w:val="baseline"/>
        </w:rPr>
        <w:t> </w:t>
      </w:r>
      <w:r>
        <w:rPr>
          <w:vertAlign w:val="baseline"/>
        </w:rPr>
        <w:t>моменти,</w:t>
      </w:r>
      <w:r>
        <w:rPr>
          <w:spacing w:val="-5"/>
          <w:vertAlign w:val="baseline"/>
        </w:rPr>
        <w:t> </w:t>
      </w:r>
      <w:r>
        <w:rPr>
          <w:vertAlign w:val="baseline"/>
        </w:rPr>
        <w:t>коли</w:t>
      </w:r>
      <w:r>
        <w:rPr>
          <w:spacing w:val="-7"/>
          <w:vertAlign w:val="baseline"/>
        </w:rPr>
        <w:t> </w:t>
      </w:r>
      <w:r>
        <w:rPr>
          <w:vertAlign w:val="baseline"/>
        </w:rPr>
        <w:t>аграрні</w:t>
      </w:r>
      <w:r>
        <w:rPr>
          <w:spacing w:val="-8"/>
          <w:vertAlign w:val="baseline"/>
        </w:rPr>
        <w:t> </w:t>
      </w:r>
      <w:r>
        <w:rPr>
          <w:vertAlign w:val="baseline"/>
        </w:rPr>
        <w:t>компанії</w:t>
      </w:r>
      <w:r>
        <w:rPr>
          <w:spacing w:val="-9"/>
          <w:vertAlign w:val="baseline"/>
        </w:rPr>
        <w:t> </w:t>
      </w:r>
      <w:r>
        <w:rPr>
          <w:vertAlign w:val="baseline"/>
        </w:rPr>
        <w:t>вже</w:t>
      </w:r>
      <w:r>
        <w:rPr>
          <w:spacing w:val="-7"/>
          <w:vertAlign w:val="baseline"/>
        </w:rPr>
        <w:t> </w:t>
      </w:r>
      <w:r>
        <w:rPr>
          <w:vertAlign w:val="baseline"/>
        </w:rPr>
        <w:t>мають</w:t>
      </w:r>
      <w:r>
        <w:rPr>
          <w:spacing w:val="-5"/>
          <w:vertAlign w:val="baseline"/>
        </w:rPr>
        <w:t> </w:t>
      </w:r>
      <w:r>
        <w:rPr>
          <w:vertAlign w:val="baseline"/>
        </w:rPr>
        <w:t>проводити</w:t>
      </w:r>
      <w:r>
        <w:rPr>
          <w:spacing w:val="-6"/>
          <w:vertAlign w:val="baseline"/>
        </w:rPr>
        <w:t> </w:t>
      </w:r>
      <w:r>
        <w:rPr>
          <w:vertAlign w:val="baseline"/>
        </w:rPr>
        <w:t>закупвілю</w:t>
      </w:r>
      <w:r>
        <w:rPr>
          <w:spacing w:val="-9"/>
          <w:vertAlign w:val="baseline"/>
        </w:rPr>
        <w:t> </w:t>
      </w:r>
      <w:r>
        <w:rPr>
          <w:vertAlign w:val="baseline"/>
        </w:rPr>
        <w:t>добрив,</w:t>
      </w:r>
      <w:r>
        <w:rPr>
          <w:spacing w:val="-68"/>
          <w:vertAlign w:val="baseline"/>
        </w:rPr>
        <w:t> </w:t>
      </w:r>
      <w:r>
        <w:rPr>
          <w:vertAlign w:val="baseline"/>
        </w:rPr>
        <w:t>ціна на продукт різко зростає, та може перевищувати звичайну ціну в 1.5 рази. І,</w:t>
      </w:r>
      <w:r>
        <w:rPr>
          <w:spacing w:val="1"/>
          <w:vertAlign w:val="baseline"/>
        </w:rPr>
        <w:t> </w:t>
      </w:r>
      <w:r>
        <w:rPr>
          <w:vertAlign w:val="baseline"/>
        </w:rPr>
        <w:t>звичайно,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періоди,</w:t>
      </w:r>
      <w:r>
        <w:rPr>
          <w:spacing w:val="1"/>
          <w:vertAlign w:val="baseline"/>
        </w:rPr>
        <w:t> </w:t>
      </w:r>
      <w:r>
        <w:rPr>
          <w:vertAlign w:val="baseline"/>
        </w:rPr>
        <w:t>коли</w:t>
      </w:r>
      <w:r>
        <w:rPr>
          <w:spacing w:val="1"/>
          <w:vertAlign w:val="baseline"/>
        </w:rPr>
        <w:t> </w:t>
      </w:r>
      <w:r>
        <w:rPr>
          <w:vertAlign w:val="baseline"/>
        </w:rPr>
        <w:t>добриво</w:t>
      </w:r>
      <w:r>
        <w:rPr>
          <w:spacing w:val="1"/>
          <w:vertAlign w:val="baseline"/>
        </w:rPr>
        <w:t> </w:t>
      </w:r>
      <w:r>
        <w:rPr>
          <w:vertAlign w:val="baseline"/>
        </w:rPr>
        <w:t>вже</w:t>
      </w:r>
      <w:r>
        <w:rPr>
          <w:spacing w:val="1"/>
          <w:vertAlign w:val="baseline"/>
        </w:rPr>
        <w:t> </w:t>
      </w:r>
      <w:r>
        <w:rPr>
          <w:vertAlign w:val="baseline"/>
        </w:rPr>
        <w:t>має</w:t>
      </w:r>
      <w:r>
        <w:rPr>
          <w:spacing w:val="1"/>
          <w:vertAlign w:val="baseline"/>
        </w:rPr>
        <w:t> </w:t>
      </w:r>
      <w:r>
        <w:rPr>
          <w:vertAlign w:val="baseline"/>
        </w:rPr>
        <w:t>вноситися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ґрунт</w:t>
      </w:r>
      <w:r>
        <w:rPr>
          <w:spacing w:val="1"/>
          <w:vertAlign w:val="baseline"/>
        </w:rPr>
        <w:t> </w:t>
      </w:r>
      <w:r>
        <w:rPr>
          <w:vertAlign w:val="baseline"/>
        </w:rPr>
        <w:t>ціна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карднально зростає. Для того, щоб побудувати коректну регресійну модель, ми</w:t>
      </w:r>
      <w:r>
        <w:rPr>
          <w:spacing w:val="1"/>
          <w:vertAlign w:val="baseline"/>
        </w:rPr>
        <w:t> </w:t>
      </w:r>
      <w:r>
        <w:rPr>
          <w:spacing w:val="-1"/>
          <w:vertAlign w:val="baseline"/>
        </w:rPr>
        <w:t>обрали</w:t>
      </w:r>
      <w:r>
        <w:rPr>
          <w:spacing w:val="-12"/>
          <w:vertAlign w:val="baseline"/>
        </w:rPr>
        <w:t> </w:t>
      </w:r>
      <w:r>
        <w:rPr>
          <w:spacing w:val="-1"/>
          <w:vertAlign w:val="baseline"/>
        </w:rPr>
        <w:t>одну</w:t>
      </w:r>
      <w:r>
        <w:rPr>
          <w:spacing w:val="-16"/>
          <w:vertAlign w:val="baseline"/>
        </w:rPr>
        <w:t> </w:t>
      </w:r>
      <w:r>
        <w:rPr>
          <w:spacing w:val="-1"/>
          <w:vertAlign w:val="baseline"/>
        </w:rPr>
        <w:t>категорію</w:t>
      </w:r>
      <w:r>
        <w:rPr>
          <w:spacing w:val="-13"/>
          <w:vertAlign w:val="baseline"/>
        </w:rPr>
        <w:t> </w:t>
      </w:r>
      <w:r>
        <w:rPr>
          <w:spacing w:val="-1"/>
          <w:vertAlign w:val="baseline"/>
        </w:rPr>
        <w:t>мінеральних</w:t>
      </w:r>
      <w:r>
        <w:rPr>
          <w:spacing w:val="-16"/>
          <w:vertAlign w:val="baseline"/>
        </w:rPr>
        <w:t> </w:t>
      </w:r>
      <w:r>
        <w:rPr>
          <w:vertAlign w:val="baseline"/>
        </w:rPr>
        <w:t>добрив,</w:t>
      </w:r>
      <w:r>
        <w:rPr>
          <w:spacing w:val="-9"/>
          <w:vertAlign w:val="baseline"/>
        </w:rPr>
        <w:t> </w:t>
      </w:r>
      <w:r>
        <w:rPr>
          <w:vertAlign w:val="baseline"/>
        </w:rPr>
        <w:t>так</w:t>
      </w:r>
      <w:r>
        <w:rPr>
          <w:spacing w:val="-12"/>
          <w:vertAlign w:val="baseline"/>
        </w:rPr>
        <w:t> </w:t>
      </w:r>
      <w:r>
        <w:rPr>
          <w:vertAlign w:val="baseline"/>
        </w:rPr>
        <w:t>як</w:t>
      </w:r>
      <w:r>
        <w:rPr>
          <w:spacing w:val="-12"/>
          <w:vertAlign w:val="baseline"/>
        </w:rPr>
        <w:t> </w:t>
      </w:r>
      <w:r>
        <w:rPr>
          <w:vertAlign w:val="baseline"/>
        </w:rPr>
        <w:t>різні</w:t>
      </w:r>
      <w:r>
        <w:rPr>
          <w:spacing w:val="-16"/>
          <w:vertAlign w:val="baseline"/>
        </w:rPr>
        <w:t> </w:t>
      </w:r>
      <w:r>
        <w:rPr>
          <w:vertAlign w:val="baseline"/>
        </w:rPr>
        <w:t>добрива</w:t>
      </w:r>
      <w:r>
        <w:rPr>
          <w:spacing w:val="-10"/>
          <w:vertAlign w:val="baseline"/>
        </w:rPr>
        <w:t> </w:t>
      </w:r>
      <w:r>
        <w:rPr>
          <w:vertAlign w:val="baseline"/>
        </w:rPr>
        <w:t>вносяться</w:t>
      </w:r>
      <w:r>
        <w:rPr>
          <w:spacing w:val="-10"/>
          <w:vertAlign w:val="baseline"/>
        </w:rPr>
        <w:t> </w:t>
      </w:r>
      <w:r>
        <w:rPr>
          <w:vertAlign w:val="baseline"/>
        </w:rPr>
        <w:t>в</w:t>
      </w:r>
      <w:r>
        <w:rPr>
          <w:spacing w:val="-14"/>
          <w:vertAlign w:val="baseline"/>
        </w:rPr>
        <w:t> </w:t>
      </w:r>
      <w:r>
        <w:rPr>
          <w:vertAlign w:val="baseline"/>
        </w:rPr>
        <w:t>різний</w:t>
      </w:r>
      <w:r>
        <w:rPr>
          <w:spacing w:val="-67"/>
          <w:vertAlign w:val="baseline"/>
        </w:rPr>
        <w:t> </w:t>
      </w:r>
      <w:r>
        <w:rPr>
          <w:vertAlign w:val="baseline"/>
        </w:rPr>
        <w:t>час. Була обрана категорія: комплексні азотно-фосфорні добрива, які в свою чергу</w:t>
      </w:r>
      <w:r>
        <w:rPr>
          <w:spacing w:val="-67"/>
          <w:vertAlign w:val="baseline"/>
        </w:rPr>
        <w:t> </w:t>
      </w:r>
      <w:r>
        <w:rPr>
          <w:vertAlign w:val="baseline"/>
        </w:rPr>
        <w:t>поділяються</w:t>
      </w:r>
      <w:r>
        <w:rPr>
          <w:spacing w:val="-8"/>
          <w:vertAlign w:val="baseline"/>
        </w:rPr>
        <w:t> </w:t>
      </w:r>
      <w:r>
        <w:rPr>
          <w:vertAlign w:val="baseline"/>
        </w:rPr>
        <w:t>на</w:t>
      </w:r>
      <w:r>
        <w:rPr>
          <w:spacing w:val="-8"/>
          <w:vertAlign w:val="baseline"/>
        </w:rPr>
        <w:t> </w:t>
      </w:r>
      <w:r>
        <w:rPr>
          <w:vertAlign w:val="baseline"/>
        </w:rPr>
        <w:t>амофос,</w:t>
      </w:r>
      <w:r>
        <w:rPr>
          <w:spacing w:val="-6"/>
          <w:vertAlign w:val="baseline"/>
        </w:rPr>
        <w:t> </w:t>
      </w:r>
      <w:r>
        <w:rPr>
          <w:vertAlign w:val="baseline"/>
        </w:rPr>
        <w:t>діамофос,</w:t>
      </w:r>
      <w:r>
        <w:rPr>
          <w:spacing w:val="-6"/>
          <w:vertAlign w:val="baseline"/>
        </w:rPr>
        <w:t> </w:t>
      </w:r>
      <w:r>
        <w:rPr>
          <w:vertAlign w:val="baseline"/>
        </w:rPr>
        <w:t>нітроамофос</w:t>
      </w:r>
      <w:r>
        <w:rPr>
          <w:spacing w:val="-8"/>
          <w:vertAlign w:val="baseline"/>
        </w:rPr>
        <w:t> </w:t>
      </w:r>
      <w:r>
        <w:rPr>
          <w:vertAlign w:val="baseline"/>
        </w:rPr>
        <w:t>та</w:t>
      </w:r>
      <w:r>
        <w:rPr>
          <w:spacing w:val="-9"/>
          <w:vertAlign w:val="baseline"/>
        </w:rPr>
        <w:t> </w:t>
      </w:r>
      <w:r>
        <w:rPr>
          <w:vertAlign w:val="baseline"/>
        </w:rPr>
        <w:t>сульфоамофос.</w:t>
      </w:r>
      <w:r>
        <w:rPr>
          <w:spacing w:val="-6"/>
          <w:vertAlign w:val="baseline"/>
        </w:rPr>
        <w:t> </w:t>
      </w:r>
      <w:r>
        <w:rPr>
          <w:vertAlign w:val="baseline"/>
        </w:rPr>
        <w:t>В</w:t>
      </w:r>
      <w:r>
        <w:rPr>
          <w:spacing w:val="-12"/>
          <w:vertAlign w:val="baseline"/>
        </w:rPr>
        <w:t> </w:t>
      </w:r>
      <w:r>
        <w:rPr>
          <w:vertAlign w:val="baseline"/>
        </w:rPr>
        <w:t>таблиці</w:t>
      </w:r>
      <w:r>
        <w:rPr>
          <w:spacing w:val="-13"/>
          <w:vertAlign w:val="baseline"/>
        </w:rPr>
        <w:t> </w:t>
      </w:r>
      <w:r>
        <w:rPr>
          <w:vertAlign w:val="baseline"/>
        </w:rPr>
        <w:t>нижче</w:t>
      </w:r>
      <w:r>
        <w:rPr>
          <w:spacing w:val="-68"/>
          <w:vertAlign w:val="baseline"/>
        </w:rPr>
        <w:t> </w:t>
      </w:r>
      <w:r>
        <w:rPr>
          <w:vertAlign w:val="baseline"/>
        </w:rPr>
        <w:t>наведені деякі особливості даної категорії товару: формула</w:t>
      </w:r>
      <w:r>
        <w:rPr>
          <w:spacing w:val="1"/>
          <w:vertAlign w:val="baseline"/>
        </w:rPr>
        <w:t> </w:t>
      </w:r>
      <w:r>
        <w:rPr>
          <w:vertAlign w:val="baseline"/>
        </w:rPr>
        <w:t>хімічної речовини,</w:t>
      </w:r>
      <w:r>
        <w:rPr>
          <w:spacing w:val="1"/>
          <w:vertAlign w:val="baseline"/>
        </w:rPr>
        <w:t> </w:t>
      </w:r>
      <w:r>
        <w:rPr>
          <w:vertAlign w:val="baseline"/>
        </w:rPr>
        <w:t>вміст діючої речовини, культури, під які вноситься добриво, необхідна кількість</w:t>
      </w:r>
      <w:r>
        <w:rPr>
          <w:spacing w:val="1"/>
          <w:vertAlign w:val="baseline"/>
        </w:rPr>
        <w:t> </w:t>
      </w:r>
      <w:r>
        <w:rPr>
          <w:vertAlign w:val="baseline"/>
        </w:rPr>
        <w:t>добрива</w:t>
      </w:r>
      <w:r>
        <w:rPr>
          <w:spacing w:val="1"/>
          <w:vertAlign w:val="baseline"/>
        </w:rPr>
        <w:t> </w:t>
      </w:r>
      <w:r>
        <w:rPr>
          <w:vertAlign w:val="baseline"/>
        </w:rPr>
        <w:t>на</w:t>
      </w:r>
      <w:r>
        <w:rPr>
          <w:spacing w:val="1"/>
          <w:vertAlign w:val="baseline"/>
        </w:rPr>
        <w:t> </w:t>
      </w:r>
      <w:r>
        <w:rPr>
          <w:vertAlign w:val="baseline"/>
        </w:rPr>
        <w:t>1</w:t>
      </w:r>
      <w:r>
        <w:rPr>
          <w:spacing w:val="1"/>
          <w:vertAlign w:val="baseline"/>
        </w:rPr>
        <w:t> </w:t>
      </w:r>
      <w:r>
        <w:rPr>
          <w:vertAlign w:val="baseline"/>
        </w:rPr>
        <w:t>Га</w:t>
      </w:r>
      <w:r>
        <w:rPr>
          <w:spacing w:val="1"/>
          <w:vertAlign w:val="baseline"/>
        </w:rPr>
        <w:t> </w:t>
      </w:r>
      <w:r>
        <w:rPr>
          <w:vertAlign w:val="baseline"/>
        </w:rPr>
        <w:t>площі,</w:t>
      </w:r>
      <w:r>
        <w:rPr>
          <w:spacing w:val="1"/>
          <w:vertAlign w:val="baseline"/>
        </w:rPr>
        <w:t> </w:t>
      </w:r>
      <w:r>
        <w:rPr>
          <w:vertAlign w:val="baseline"/>
        </w:rPr>
        <w:t>а</w:t>
      </w:r>
      <w:r>
        <w:rPr>
          <w:spacing w:val="1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період</w:t>
      </w:r>
      <w:r>
        <w:rPr>
          <w:spacing w:val="1"/>
          <w:vertAlign w:val="baseline"/>
        </w:rPr>
        <w:t> </w:t>
      </w:r>
      <w:r>
        <w:rPr>
          <w:vertAlign w:val="baseline"/>
        </w:rPr>
        <w:t>внесення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добрив</w:t>
      </w:r>
      <w:r>
        <w:rPr>
          <w:spacing w:val="1"/>
          <w:vertAlign w:val="baseline"/>
        </w:rPr>
        <w:t> </w:t>
      </w:r>
      <w:r>
        <w:rPr>
          <w:vertAlign w:val="baseline"/>
        </w:rPr>
        <w:t>та</w:t>
      </w:r>
      <w:r>
        <w:rPr>
          <w:spacing w:val="1"/>
          <w:vertAlign w:val="baseline"/>
        </w:rPr>
        <w:t> </w:t>
      </w:r>
      <w:r>
        <w:rPr>
          <w:vertAlign w:val="baseline"/>
        </w:rPr>
        <w:t>період,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1"/>
          <w:vertAlign w:val="baseline"/>
        </w:rPr>
        <w:t> </w:t>
      </w:r>
      <w:r>
        <w:rPr>
          <w:vertAlign w:val="baseline"/>
        </w:rPr>
        <w:t>який</w:t>
      </w:r>
      <w:r>
        <w:rPr>
          <w:spacing w:val="1"/>
          <w:vertAlign w:val="baseline"/>
        </w:rPr>
        <w:t> </w:t>
      </w:r>
      <w:r>
        <w:rPr>
          <w:vertAlign w:val="baseline"/>
        </w:rPr>
        <w:t>відбувається</w:t>
      </w:r>
      <w:r>
        <w:rPr>
          <w:spacing w:val="2"/>
          <w:vertAlign w:val="baseline"/>
        </w:rPr>
        <w:t> </w:t>
      </w:r>
      <w:r>
        <w:rPr>
          <w:vertAlign w:val="baseline"/>
        </w:rPr>
        <w:t>закупівля</w:t>
      </w:r>
      <w:r>
        <w:rPr>
          <w:spacing w:val="3"/>
          <w:vertAlign w:val="baseline"/>
        </w:rPr>
        <w:t> </w:t>
      </w:r>
      <w:r>
        <w:rPr>
          <w:vertAlign w:val="baseline"/>
        </w:rPr>
        <w:t>(табл.</w:t>
      </w:r>
      <w:r>
        <w:rPr>
          <w:spacing w:val="4"/>
          <w:vertAlign w:val="baseline"/>
        </w:rPr>
        <w:t> </w:t>
      </w:r>
      <w:r>
        <w:rPr>
          <w:vertAlign w:val="baseline"/>
        </w:rPr>
        <w:t>3.1).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 w:after="13"/>
        <w:ind w:left="336" w:right="671" w:firstLine="710"/>
      </w:pPr>
      <w:r>
        <w:rPr/>
        <w:t>Таблиця 3.1 – Комплексні азотно-фосфорні добрива [складено автором на</w:t>
      </w:r>
      <w:r>
        <w:rPr>
          <w:spacing w:val="-67"/>
        </w:rPr>
        <w:t> </w:t>
      </w:r>
      <w:r>
        <w:rPr/>
        <w:t>основі</w:t>
      </w:r>
      <w:r>
        <w:rPr>
          <w:spacing w:val="-5"/>
        </w:rPr>
        <w:t> </w:t>
      </w:r>
      <w:r>
        <w:rPr/>
        <w:t>внутрішньої</w:t>
      </w:r>
      <w:r>
        <w:rPr>
          <w:spacing w:val="1"/>
        </w:rPr>
        <w:t> </w:t>
      </w:r>
      <w:r>
        <w:rPr/>
        <w:t>інформації</w:t>
      </w:r>
      <w:r>
        <w:rPr>
          <w:spacing w:val="-5"/>
        </w:rPr>
        <w:t> </w:t>
      </w:r>
      <w:r>
        <w:rPr/>
        <w:t>компанії]</w:t>
      </w: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3"/>
        <w:gridCol w:w="1566"/>
        <w:gridCol w:w="1244"/>
        <w:gridCol w:w="1186"/>
        <w:gridCol w:w="1148"/>
        <w:gridCol w:w="1258"/>
        <w:gridCol w:w="1186"/>
      </w:tblGrid>
      <w:tr>
        <w:trPr>
          <w:trHeight w:val="825" w:hRule="atLeast"/>
        </w:trPr>
        <w:tc>
          <w:tcPr>
            <w:tcW w:w="1763" w:type="dxa"/>
          </w:tcPr>
          <w:p>
            <w:pPr>
              <w:pStyle w:val="TableParagraph"/>
              <w:spacing w:line="237" w:lineRule="auto" w:before="133"/>
              <w:ind w:left="465" w:right="266" w:hanging="164"/>
              <w:rPr>
                <w:sz w:val="24"/>
              </w:rPr>
            </w:pPr>
            <w:r>
              <w:rPr>
                <w:sz w:val="24"/>
              </w:rPr>
              <w:t>Мінеральні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добрива</w:t>
            </w:r>
          </w:p>
        </w:tc>
        <w:tc>
          <w:tcPr>
            <w:tcW w:w="1566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86" w:right="79"/>
              <w:jc w:val="center"/>
              <w:rPr>
                <w:sz w:val="24"/>
              </w:rPr>
            </w:pPr>
            <w:r>
              <w:rPr>
                <w:sz w:val="24"/>
              </w:rPr>
              <w:t>Формула</w:t>
            </w:r>
          </w:p>
        </w:tc>
        <w:tc>
          <w:tcPr>
            <w:tcW w:w="1244" w:type="dxa"/>
          </w:tcPr>
          <w:p>
            <w:pPr>
              <w:pStyle w:val="TableParagraph"/>
              <w:spacing w:line="237" w:lineRule="auto"/>
              <w:ind w:left="286" w:right="264" w:hanging="10"/>
              <w:jc w:val="center"/>
              <w:rPr>
                <w:sz w:val="24"/>
              </w:rPr>
            </w:pPr>
            <w:r>
              <w:rPr>
                <w:sz w:val="24"/>
              </w:rPr>
              <w:t>Вміст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діючої</w:t>
            </w:r>
          </w:p>
          <w:p>
            <w:pPr>
              <w:pStyle w:val="TableParagraph"/>
              <w:spacing w:line="261" w:lineRule="exact"/>
              <w:ind w:left="118" w:right="109"/>
              <w:jc w:val="center"/>
              <w:rPr>
                <w:sz w:val="24"/>
              </w:rPr>
            </w:pPr>
            <w:r>
              <w:rPr>
                <w:sz w:val="24"/>
              </w:rPr>
              <w:t>речовини</w:t>
            </w:r>
          </w:p>
        </w:tc>
        <w:tc>
          <w:tcPr>
            <w:tcW w:w="1186" w:type="dxa"/>
          </w:tcPr>
          <w:p>
            <w:pPr>
              <w:pStyle w:val="TableParagraph"/>
              <w:spacing w:before="1"/>
              <w:rPr>
                <w:sz w:val="23"/>
              </w:rPr>
            </w:pPr>
          </w:p>
          <w:p>
            <w:pPr>
              <w:pStyle w:val="TableParagraph"/>
              <w:ind w:left="113"/>
              <w:rPr>
                <w:sz w:val="24"/>
              </w:rPr>
            </w:pPr>
            <w:r>
              <w:rPr>
                <w:sz w:val="24"/>
              </w:rPr>
              <w:t>Культура</w:t>
            </w:r>
          </w:p>
        </w:tc>
        <w:tc>
          <w:tcPr>
            <w:tcW w:w="1148" w:type="dxa"/>
          </w:tcPr>
          <w:p>
            <w:pPr>
              <w:pStyle w:val="TableParagraph"/>
              <w:spacing w:line="237" w:lineRule="auto" w:before="133"/>
              <w:ind w:left="108" w:right="81" w:firstLine="115"/>
              <w:rPr>
                <w:sz w:val="24"/>
              </w:rPr>
            </w:pPr>
            <w:r>
              <w:rPr>
                <w:sz w:val="24"/>
              </w:rPr>
              <w:t>Норми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258" w:type="dxa"/>
          </w:tcPr>
          <w:p>
            <w:pPr>
              <w:pStyle w:val="TableParagraph"/>
              <w:spacing w:line="237" w:lineRule="auto" w:before="133"/>
              <w:ind w:left="166" w:right="133" w:firstLine="86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внесення</w:t>
            </w:r>
          </w:p>
        </w:tc>
        <w:tc>
          <w:tcPr>
            <w:tcW w:w="1186" w:type="dxa"/>
          </w:tcPr>
          <w:p>
            <w:pPr>
              <w:pStyle w:val="TableParagraph"/>
              <w:spacing w:line="237" w:lineRule="auto" w:before="133"/>
              <w:ind w:left="185" w:right="166" w:firstLine="28"/>
              <w:rPr>
                <w:sz w:val="24"/>
              </w:rPr>
            </w:pPr>
            <w:r>
              <w:rPr>
                <w:sz w:val="24"/>
              </w:rPr>
              <w:t>Строки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закупки</w:t>
            </w:r>
          </w:p>
        </w:tc>
      </w:tr>
      <w:tr>
        <w:trPr>
          <w:trHeight w:val="829" w:hRule="atLeast"/>
        </w:trPr>
        <w:tc>
          <w:tcPr>
            <w:tcW w:w="1763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hyperlink r:id="rId28">
              <w:r>
                <w:rPr>
                  <w:sz w:val="24"/>
                </w:rPr>
                <w:t>Амофос</w:t>
              </w:r>
            </w:hyperlink>
          </w:p>
        </w:tc>
        <w:tc>
          <w:tcPr>
            <w:tcW w:w="156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spacing w:line="266" w:lineRule="exact"/>
              <w:ind w:left="90" w:right="79"/>
              <w:jc w:val="center"/>
              <w:rPr>
                <w:sz w:val="24"/>
              </w:rPr>
            </w:pPr>
            <w:r>
              <w:rPr>
                <w:sz w:val="24"/>
              </w:rPr>
              <w:t>N-P</w:t>
            </w:r>
          </w:p>
        </w:tc>
        <w:tc>
          <w:tcPr>
            <w:tcW w:w="1244" w:type="dxa"/>
          </w:tcPr>
          <w:p>
            <w:pPr>
              <w:pStyle w:val="TableParagraph"/>
              <w:spacing w:line="242" w:lineRule="auto" w:before="131"/>
              <w:ind w:left="109" w:right="388"/>
              <w:rPr>
                <w:sz w:val="24"/>
              </w:rPr>
            </w:pPr>
            <w:r>
              <w:rPr>
                <w:sz w:val="24"/>
              </w:rPr>
              <w:t>N12-18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Р46-52</w:t>
            </w:r>
          </w:p>
        </w:tc>
        <w:tc>
          <w:tcPr>
            <w:tcW w:w="1186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Зернові,</w:t>
            </w:r>
          </w:p>
          <w:p>
            <w:pPr>
              <w:pStyle w:val="TableParagraph"/>
              <w:spacing w:line="274" w:lineRule="exact"/>
              <w:ind w:left="108" w:right="116"/>
              <w:rPr>
                <w:sz w:val="24"/>
              </w:rPr>
            </w:pP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148" w:type="dxa"/>
          </w:tcPr>
          <w:p>
            <w:pPr>
              <w:pStyle w:val="TableParagraph"/>
              <w:spacing w:before="131"/>
              <w:ind w:left="108"/>
              <w:rPr>
                <w:sz w:val="24"/>
              </w:rPr>
            </w:pPr>
            <w:r>
              <w:rPr>
                <w:sz w:val="24"/>
              </w:rPr>
              <w:t>150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400</w:t>
            </w:r>
          </w:p>
          <w:p>
            <w:pPr>
              <w:pStyle w:val="TableParagraph"/>
              <w:spacing w:before="2"/>
              <w:ind w:left="108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258" w:type="dxa"/>
          </w:tcPr>
          <w:p>
            <w:pPr>
              <w:pStyle w:val="TableParagraph"/>
              <w:spacing w:line="242" w:lineRule="auto" w:before="131"/>
              <w:ind w:left="108" w:right="120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</w:t>
            </w:r>
          </w:p>
        </w:tc>
        <w:tc>
          <w:tcPr>
            <w:tcW w:w="1186" w:type="dxa"/>
          </w:tcPr>
          <w:p>
            <w:pPr>
              <w:pStyle w:val="TableParagraph"/>
              <w:spacing w:line="242" w:lineRule="auto" w:before="131"/>
              <w:ind w:left="108" w:right="144"/>
              <w:rPr>
                <w:sz w:val="24"/>
              </w:rPr>
            </w:pPr>
            <w:r>
              <w:rPr>
                <w:sz w:val="24"/>
              </w:rPr>
              <w:t>Липень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</w:t>
            </w:r>
          </w:p>
        </w:tc>
      </w:tr>
      <w:tr>
        <w:trPr>
          <w:trHeight w:val="1382" w:hRule="atLeast"/>
        </w:trPr>
        <w:tc>
          <w:tcPr>
            <w:tcW w:w="176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hyperlink r:id="rId29">
              <w:r>
                <w:rPr>
                  <w:sz w:val="24"/>
                </w:rPr>
                <w:t>Діамофос</w:t>
              </w:r>
            </w:hyperlink>
          </w:p>
        </w:tc>
        <w:tc>
          <w:tcPr>
            <w:tcW w:w="156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67" w:lineRule="exact" w:before="198"/>
              <w:ind w:left="89" w:right="79"/>
              <w:jc w:val="center"/>
              <w:rPr>
                <w:sz w:val="16"/>
              </w:rPr>
            </w:pPr>
            <w:r>
              <w:rPr>
                <w:position w:val="2"/>
                <w:sz w:val="24"/>
              </w:rPr>
              <w:t>(NH</w:t>
            </w:r>
            <w:r>
              <w:rPr>
                <w:sz w:val="16"/>
              </w:rPr>
              <w:t>4</w:t>
            </w:r>
            <w:r>
              <w:rPr>
                <w:position w:val="2"/>
                <w:sz w:val="24"/>
              </w:rPr>
              <w:t>)</w:t>
            </w:r>
            <w:r>
              <w:rPr>
                <w:sz w:val="16"/>
              </w:rPr>
              <w:t>2</w:t>
            </w:r>
            <w:r>
              <w:rPr>
                <w:position w:val="2"/>
                <w:sz w:val="24"/>
              </w:rPr>
              <w:t>HPO</w:t>
            </w:r>
            <w:r>
              <w:rPr>
                <w:sz w:val="16"/>
              </w:rPr>
              <w:t>4</w:t>
            </w:r>
          </w:p>
        </w:tc>
        <w:tc>
          <w:tcPr>
            <w:tcW w:w="1244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109" w:right="258"/>
              <w:rPr>
                <w:sz w:val="24"/>
              </w:rPr>
            </w:pPr>
            <w:r>
              <w:rPr>
                <w:sz w:val="24"/>
              </w:rPr>
              <w:t>N10 Р26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К26</w:t>
            </w:r>
          </w:p>
        </w:tc>
        <w:tc>
          <w:tcPr>
            <w:tcW w:w="118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3"/>
              <w:rPr>
                <w:sz w:val="21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Зернові,</w:t>
            </w:r>
          </w:p>
          <w:p>
            <w:pPr>
              <w:pStyle w:val="TableParagraph"/>
              <w:spacing w:line="274" w:lineRule="exact"/>
              <w:ind w:left="108" w:right="116"/>
              <w:rPr>
                <w:sz w:val="24"/>
              </w:rPr>
            </w:pPr>
            <w:r>
              <w:rPr>
                <w:sz w:val="24"/>
              </w:rPr>
              <w:t>технічні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культури</w:t>
            </w:r>
          </w:p>
        </w:tc>
        <w:tc>
          <w:tcPr>
            <w:tcW w:w="1148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400</w:t>
            </w:r>
          </w:p>
          <w:p>
            <w:pPr>
              <w:pStyle w:val="TableParagraph"/>
              <w:spacing w:before="3"/>
              <w:ind w:left="108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258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Вересень</w:t>
            </w:r>
          </w:p>
          <w:p>
            <w:pPr>
              <w:pStyle w:val="TableParagraph"/>
              <w:spacing w:line="275" w:lineRule="exact" w:before="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>
            <w:pPr>
              <w:pStyle w:val="TableParagraph"/>
              <w:spacing w:line="242" w:lineRule="auto"/>
              <w:ind w:left="108" w:right="80"/>
              <w:rPr>
                <w:sz w:val="24"/>
              </w:rPr>
            </w:pP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186" w:type="dxa"/>
          </w:tcPr>
          <w:p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Серпень</w:t>
            </w:r>
          </w:p>
          <w:p>
            <w:pPr>
              <w:pStyle w:val="TableParagraph"/>
              <w:spacing w:line="275" w:lineRule="exact" w:before="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>
            <w:pPr>
              <w:pStyle w:val="TableParagraph"/>
              <w:spacing w:line="242" w:lineRule="auto"/>
              <w:ind w:left="108" w:right="90"/>
              <w:rPr>
                <w:sz w:val="24"/>
              </w:rPr>
            </w:pPr>
            <w:r>
              <w:rPr>
                <w:sz w:val="24"/>
              </w:rPr>
              <w:t>Жовтень,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1377" w:hRule="atLeast"/>
        </w:trPr>
        <w:tc>
          <w:tcPr>
            <w:tcW w:w="1763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61" w:lineRule="exact" w:before="199"/>
              <w:ind w:left="110"/>
              <w:rPr>
                <w:sz w:val="24"/>
              </w:rPr>
            </w:pPr>
            <w:r>
              <w:rPr>
                <w:sz w:val="24"/>
              </w:rPr>
              <w:t>Нітроамофос</w:t>
            </w:r>
          </w:p>
        </w:tc>
        <w:tc>
          <w:tcPr>
            <w:tcW w:w="156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61" w:lineRule="exact" w:before="199"/>
              <w:ind w:left="90" w:right="73"/>
              <w:jc w:val="center"/>
              <w:rPr>
                <w:sz w:val="24"/>
              </w:rPr>
            </w:pPr>
            <w:r>
              <w:rPr>
                <w:sz w:val="24"/>
              </w:rPr>
              <w:t>N-P-K</w:t>
            </w:r>
          </w:p>
        </w:tc>
        <w:tc>
          <w:tcPr>
            <w:tcW w:w="124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109" w:right="388"/>
              <w:jc w:val="both"/>
              <w:rPr>
                <w:sz w:val="24"/>
              </w:rPr>
            </w:pPr>
            <w:r>
              <w:rPr>
                <w:sz w:val="24"/>
              </w:rPr>
              <w:t>N15-16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Р15-16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К15-16</w:t>
            </w:r>
          </w:p>
        </w:tc>
        <w:tc>
          <w:tcPr>
            <w:tcW w:w="1186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6"/>
              <w:rPr>
                <w:sz w:val="21"/>
              </w:rPr>
            </w:pPr>
          </w:p>
          <w:p>
            <w:pPr>
              <w:pStyle w:val="TableParagraph"/>
              <w:spacing w:line="237" w:lineRule="auto"/>
              <w:ind w:left="108" w:right="205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технічні</w:t>
            </w:r>
          </w:p>
          <w:p>
            <w:pPr>
              <w:pStyle w:val="TableParagraph"/>
              <w:spacing w:line="261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культури</w:t>
            </w:r>
          </w:p>
        </w:tc>
        <w:tc>
          <w:tcPr>
            <w:tcW w:w="1148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100-250</w:t>
            </w:r>
          </w:p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258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Вересень</w:t>
            </w:r>
          </w:p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>
            <w:pPr>
              <w:pStyle w:val="TableParagraph"/>
              <w:spacing w:line="237" w:lineRule="auto" w:before="5"/>
              <w:ind w:left="108" w:right="80"/>
              <w:rPr>
                <w:sz w:val="24"/>
              </w:rPr>
            </w:pPr>
            <w:r>
              <w:rPr>
                <w:sz w:val="24"/>
              </w:rPr>
              <w:t>Листопад,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  <w:p>
            <w:pPr>
              <w:pStyle w:val="TableParagraph"/>
              <w:spacing w:line="261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Травень</w:t>
            </w:r>
          </w:p>
        </w:tc>
        <w:tc>
          <w:tcPr>
            <w:tcW w:w="1186" w:type="dxa"/>
          </w:tcPr>
          <w:p>
            <w:pPr>
              <w:pStyle w:val="TableParagraph"/>
              <w:spacing w:line="267" w:lineRule="exact"/>
              <w:ind w:left="108"/>
              <w:rPr>
                <w:sz w:val="24"/>
              </w:rPr>
            </w:pPr>
            <w:r>
              <w:rPr>
                <w:sz w:val="24"/>
              </w:rPr>
              <w:t>Серпень</w:t>
            </w:r>
          </w:p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  <w:p>
            <w:pPr>
              <w:pStyle w:val="TableParagraph"/>
              <w:spacing w:line="237" w:lineRule="auto" w:before="5"/>
              <w:ind w:left="108" w:right="90"/>
              <w:rPr>
                <w:sz w:val="24"/>
              </w:rPr>
            </w:pPr>
            <w:r>
              <w:rPr>
                <w:sz w:val="24"/>
              </w:rPr>
              <w:t>Жовтень,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Березень</w:t>
            </w:r>
          </w:p>
          <w:p>
            <w:pPr>
              <w:pStyle w:val="TableParagraph"/>
              <w:spacing w:line="261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Квітень</w:t>
            </w:r>
          </w:p>
        </w:tc>
      </w:tr>
      <w:tr>
        <w:trPr>
          <w:trHeight w:val="1104" w:hRule="atLeast"/>
        </w:trPr>
        <w:tc>
          <w:tcPr>
            <w:tcW w:w="1763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Сульфоамофос</w:t>
            </w:r>
          </w:p>
        </w:tc>
        <w:tc>
          <w:tcPr>
            <w:tcW w:w="156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90" w:right="79"/>
              <w:jc w:val="center"/>
              <w:rPr>
                <w:sz w:val="24"/>
              </w:rPr>
            </w:pPr>
            <w:r>
              <w:rPr>
                <w:sz w:val="24"/>
              </w:rPr>
              <w:t>(NH4)2HPO4</w:t>
            </w:r>
          </w:p>
        </w:tc>
        <w:tc>
          <w:tcPr>
            <w:tcW w:w="1244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spacing w:line="237" w:lineRule="auto" w:before="1"/>
              <w:ind w:left="109" w:right="378"/>
              <w:rPr>
                <w:sz w:val="24"/>
              </w:rPr>
            </w:pPr>
            <w:r>
              <w:rPr>
                <w:sz w:val="24"/>
              </w:rPr>
              <w:t>N20 Р8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S14</w:t>
            </w:r>
          </w:p>
        </w:tc>
        <w:tc>
          <w:tcPr>
            <w:tcW w:w="1186" w:type="dxa"/>
          </w:tcPr>
          <w:p>
            <w:pPr>
              <w:pStyle w:val="TableParagraph"/>
              <w:spacing w:before="7"/>
              <w:rPr>
                <w:sz w:val="23"/>
              </w:rPr>
            </w:pPr>
          </w:p>
          <w:p>
            <w:pPr>
              <w:pStyle w:val="TableParagraph"/>
              <w:spacing w:line="237" w:lineRule="auto" w:before="1"/>
              <w:ind w:left="108" w:right="205"/>
              <w:rPr>
                <w:sz w:val="24"/>
              </w:rPr>
            </w:pPr>
            <w:r>
              <w:rPr>
                <w:sz w:val="24"/>
              </w:rPr>
              <w:t>Зернові,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технічні</w:t>
            </w:r>
          </w:p>
          <w:p>
            <w:pPr>
              <w:pStyle w:val="TableParagraph"/>
              <w:spacing w:line="261" w:lineRule="exact" w:before="3"/>
              <w:ind w:left="108"/>
              <w:rPr>
                <w:sz w:val="24"/>
              </w:rPr>
            </w:pPr>
            <w:r>
              <w:rPr>
                <w:sz w:val="24"/>
              </w:rPr>
              <w:t>культури</w:t>
            </w:r>
          </w:p>
        </w:tc>
        <w:tc>
          <w:tcPr>
            <w:tcW w:w="1148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100-300</w:t>
            </w:r>
          </w:p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кг/га</w:t>
            </w:r>
          </w:p>
        </w:tc>
        <w:tc>
          <w:tcPr>
            <w:tcW w:w="1258" w:type="dxa"/>
          </w:tcPr>
          <w:p>
            <w:pPr>
              <w:pStyle w:val="TableParagraph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Серпень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Листопад,</w:t>
            </w:r>
            <w:r>
              <w:rPr>
                <w:spacing w:val="-59"/>
                <w:sz w:val="24"/>
              </w:rPr>
              <w:t> </w:t>
            </w:r>
            <w:r>
              <w:rPr>
                <w:sz w:val="24"/>
              </w:rPr>
              <w:t>Лютий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Березень</w:t>
            </w:r>
          </w:p>
        </w:tc>
        <w:tc>
          <w:tcPr>
            <w:tcW w:w="1186" w:type="dxa"/>
          </w:tcPr>
          <w:p>
            <w:pPr>
              <w:pStyle w:val="TableParagraph"/>
              <w:ind w:left="108" w:right="108"/>
              <w:jc w:val="both"/>
              <w:rPr>
                <w:sz w:val="24"/>
              </w:rPr>
            </w:pPr>
            <w:r>
              <w:rPr>
                <w:sz w:val="24"/>
              </w:rPr>
              <w:t>Липень 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Жовтень,</w:t>
            </w:r>
            <w:r>
              <w:rPr>
                <w:spacing w:val="-59"/>
                <w:sz w:val="24"/>
              </w:rPr>
              <w:t> </w:t>
            </w:r>
            <w:r>
              <w:rPr>
                <w:sz w:val="24"/>
              </w:rPr>
              <w:t>Лютий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-</w:t>
            </w:r>
          </w:p>
          <w:p>
            <w:pPr>
              <w:pStyle w:val="TableParagraph"/>
              <w:spacing w:line="261" w:lineRule="exact"/>
              <w:ind w:left="108"/>
              <w:rPr>
                <w:sz w:val="24"/>
              </w:rPr>
            </w:pPr>
            <w:r>
              <w:rPr>
                <w:sz w:val="24"/>
              </w:rPr>
              <w:t>Березень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51" w:firstLine="710"/>
        <w:jc w:val="both"/>
      </w:pPr>
      <w:r>
        <w:rPr/>
        <w:t>За допомогою наведеної вище таблиці можна побачити коли вносяться дані</w:t>
      </w:r>
      <w:r>
        <w:rPr>
          <w:spacing w:val="1"/>
        </w:rPr>
        <w:t> </w:t>
      </w:r>
      <w:r>
        <w:rPr>
          <w:w w:val="95"/>
        </w:rPr>
        <w:t>добрива в ґрунт і коли період закупівлі даних добрив. На основі всіх перерахованих</w:t>
      </w:r>
      <w:r>
        <w:rPr>
          <w:spacing w:val="1"/>
          <w:w w:val="95"/>
        </w:rPr>
        <w:t> </w:t>
      </w:r>
      <w:r>
        <w:rPr/>
        <w:t>моментів</w:t>
      </w:r>
      <w:r>
        <w:rPr>
          <w:spacing w:val="-2"/>
        </w:rPr>
        <w:t> </w:t>
      </w:r>
      <w:r>
        <w:rPr/>
        <w:t>отримуємо</w:t>
      </w:r>
      <w:r>
        <w:rPr>
          <w:spacing w:val="-1"/>
        </w:rPr>
        <w:t> </w:t>
      </w:r>
      <w:r>
        <w:rPr/>
        <w:t>таку</w:t>
      </w:r>
      <w:r>
        <w:rPr>
          <w:spacing w:val="-2"/>
        </w:rPr>
        <w:t> </w:t>
      </w:r>
      <w:r>
        <w:rPr/>
        <w:t>таблицю</w:t>
      </w:r>
      <w:r>
        <w:rPr>
          <w:spacing w:val="-3"/>
        </w:rPr>
        <w:t> </w:t>
      </w:r>
      <w:r>
        <w:rPr/>
        <w:t>для побудови</w:t>
      </w:r>
      <w:r>
        <w:rPr>
          <w:spacing w:val="-2"/>
        </w:rPr>
        <w:t> </w:t>
      </w:r>
      <w:r>
        <w:rPr/>
        <w:t>регресійної</w:t>
      </w:r>
      <w:r>
        <w:rPr>
          <w:spacing w:val="-6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(табл.</w:t>
      </w:r>
      <w:r>
        <w:rPr>
          <w:spacing w:val="1"/>
        </w:rPr>
        <w:t> </w:t>
      </w:r>
      <w:r>
        <w:rPr/>
        <w:t>3.2).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1047"/>
      </w:pPr>
      <w:r>
        <w:rPr/>
        <w:t>Таблиця</w:t>
      </w:r>
      <w:r>
        <w:rPr>
          <w:spacing w:val="-1"/>
        </w:rPr>
        <w:t> </w:t>
      </w:r>
      <w:r>
        <w:rPr/>
        <w:t>3.2 –</w:t>
      </w:r>
      <w:r>
        <w:rPr>
          <w:spacing w:val="-1"/>
        </w:rPr>
        <w:t> </w:t>
      </w:r>
      <w:r>
        <w:rPr/>
        <w:t>Дані</w:t>
      </w:r>
      <w:r>
        <w:rPr>
          <w:spacing w:val="-7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побудови</w:t>
      </w:r>
      <w:r>
        <w:rPr>
          <w:spacing w:val="-2"/>
        </w:rPr>
        <w:t> </w:t>
      </w:r>
      <w:r>
        <w:rPr/>
        <w:t>регресійної</w:t>
      </w:r>
      <w:r>
        <w:rPr>
          <w:spacing w:val="-7"/>
        </w:rPr>
        <w:t> </w:t>
      </w:r>
      <w:r>
        <w:rPr/>
        <w:t>моделі</w:t>
      </w:r>
    </w:p>
    <w:p>
      <w:pPr>
        <w:pStyle w:val="BodyText"/>
        <w:spacing w:before="8" w:after="1"/>
        <w:rPr>
          <w:sz w:val="14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2"/>
        <w:gridCol w:w="1421"/>
        <w:gridCol w:w="1700"/>
        <w:gridCol w:w="1277"/>
        <w:gridCol w:w="1700"/>
        <w:gridCol w:w="1849"/>
      </w:tblGrid>
      <w:tr>
        <w:trPr>
          <w:trHeight w:val="1108" w:hRule="atLeast"/>
        </w:trPr>
        <w:tc>
          <w:tcPr>
            <w:tcW w:w="1412" w:type="dxa"/>
          </w:tcPr>
          <w:p>
            <w:pPr>
              <w:pStyle w:val="TableParagraph"/>
              <w:spacing w:before="131"/>
              <w:ind w:left="211" w:right="197" w:firstLine="153"/>
              <w:jc w:val="both"/>
              <w:rPr>
                <w:sz w:val="24"/>
              </w:rPr>
            </w:pPr>
            <w:r>
              <w:rPr>
                <w:sz w:val="24"/>
              </w:rPr>
              <w:t>Місяці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року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порядком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spacing w:line="242" w:lineRule="auto"/>
              <w:ind w:left="109" w:right="94" w:firstLine="67"/>
              <w:rPr>
                <w:sz w:val="24"/>
              </w:rPr>
            </w:pPr>
            <w:r>
              <w:rPr>
                <w:sz w:val="24"/>
              </w:rPr>
              <w:t>Прибуток,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(тис.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грн)</w:t>
            </w:r>
          </w:p>
        </w:tc>
        <w:tc>
          <w:tcPr>
            <w:tcW w:w="1700" w:type="dxa"/>
          </w:tcPr>
          <w:p>
            <w:pPr>
              <w:pStyle w:val="TableParagraph"/>
              <w:spacing w:before="131"/>
              <w:ind w:left="197" w:right="193" w:firstLine="10"/>
              <w:jc w:val="center"/>
              <w:rPr>
                <w:sz w:val="24"/>
              </w:rPr>
            </w:pPr>
            <w:r>
              <w:rPr>
                <w:sz w:val="24"/>
              </w:rPr>
              <w:t>Об'єм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продажу,</w:t>
            </w:r>
            <w:r>
              <w:rPr>
                <w:spacing w:val="40"/>
                <w:sz w:val="24"/>
              </w:rPr>
              <w:t> </w:t>
            </w:r>
            <w:r>
              <w:rPr>
                <w:rFonts w:ascii="Cambria Math" w:hAnsi="Cambria Math" w:eastAsia="Cambria Math"/>
                <w:sz w:val="24"/>
              </w:rPr>
              <w:t>𝑋</w:t>
            </w:r>
            <w:r>
              <w:rPr>
                <w:rFonts w:ascii="Cambria Math" w:hAnsi="Cambria Math" w:eastAsia="Cambria Math"/>
                <w:sz w:val="24"/>
                <w:vertAlign w:val="subscript"/>
              </w:rPr>
              <w:t>1</w:t>
            </w:r>
            <w:r>
              <w:rPr>
                <w:rFonts w:ascii="Cambria Math" w:hAnsi="Cambria Math" w:eastAsia="Cambria Math"/>
                <w:spacing w:val="-50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(т)</w:t>
            </w:r>
          </w:p>
        </w:tc>
        <w:tc>
          <w:tcPr>
            <w:tcW w:w="1277" w:type="dxa"/>
          </w:tcPr>
          <w:p>
            <w:pPr>
              <w:pStyle w:val="TableParagraph"/>
              <w:spacing w:line="242" w:lineRule="auto"/>
              <w:ind w:left="167" w:right="158" w:firstLine="2"/>
              <w:jc w:val="center"/>
              <w:rPr>
                <w:sz w:val="24"/>
              </w:rPr>
            </w:pPr>
            <w:r>
              <w:rPr>
                <w:sz w:val="24"/>
              </w:rPr>
              <w:t>Ціна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продажу,</w:t>
            </w:r>
          </w:p>
          <w:p>
            <w:pPr>
              <w:pStyle w:val="TableParagraph"/>
              <w:spacing w:line="274" w:lineRule="exact"/>
              <w:ind w:left="239" w:right="231"/>
              <w:jc w:val="center"/>
              <w:rPr>
                <w:sz w:val="24"/>
              </w:rPr>
            </w:pPr>
            <w:r>
              <w:rPr>
                <w:rFonts w:ascii="Cambria Math" w:hAnsi="Cambria Math" w:eastAsia="Cambria Math"/>
                <w:sz w:val="24"/>
              </w:rPr>
              <w:t>𝑋</w:t>
            </w:r>
            <w:r>
              <w:rPr>
                <w:rFonts w:ascii="Cambria Math" w:hAnsi="Cambria Math" w:eastAsia="Cambria Math"/>
                <w:sz w:val="24"/>
                <w:vertAlign w:val="subscript"/>
              </w:rPr>
              <w:t>2</w:t>
            </w:r>
            <w:r>
              <w:rPr>
                <w:rFonts w:ascii="Cambria Math" w:hAnsi="Cambria Math" w:eastAsia="Cambria Math"/>
                <w:spacing w:val="5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(тис.</w:t>
            </w:r>
            <w:r>
              <w:rPr>
                <w:spacing w:val="-57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грн/т)</w:t>
            </w:r>
          </w:p>
        </w:tc>
        <w:tc>
          <w:tcPr>
            <w:tcW w:w="1700" w:type="dxa"/>
          </w:tcPr>
          <w:p>
            <w:pPr>
              <w:pStyle w:val="TableParagraph"/>
              <w:spacing w:before="131"/>
              <w:ind w:left="196" w:right="198" w:firstLine="15"/>
              <w:jc w:val="center"/>
              <w:rPr>
                <w:sz w:val="24"/>
              </w:rPr>
            </w:pPr>
            <w:r>
              <w:rPr>
                <w:sz w:val="24"/>
              </w:rPr>
              <w:t>Об'єм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закупівлі,</w:t>
            </w:r>
            <w:r>
              <w:rPr>
                <w:spacing w:val="-9"/>
                <w:sz w:val="24"/>
              </w:rPr>
              <w:t> </w:t>
            </w:r>
            <w:r>
              <w:rPr>
                <w:rFonts w:ascii="Cambria Math" w:hAnsi="Cambria Math" w:eastAsia="Cambria Math"/>
                <w:sz w:val="24"/>
              </w:rPr>
              <w:t>𝑋</w:t>
            </w:r>
            <w:r>
              <w:rPr>
                <w:rFonts w:ascii="Cambria Math" w:hAnsi="Cambria Math" w:eastAsia="Cambria Math"/>
                <w:sz w:val="24"/>
                <w:vertAlign w:val="subscript"/>
              </w:rPr>
              <w:t>3</w:t>
            </w:r>
            <w:r>
              <w:rPr>
                <w:rFonts w:ascii="Cambria Math" w:hAnsi="Cambria Math" w:eastAsia="Cambria Math"/>
                <w:spacing w:val="-50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(т)</w:t>
            </w:r>
          </w:p>
        </w:tc>
        <w:tc>
          <w:tcPr>
            <w:tcW w:w="1849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63"/>
              <w:rPr>
                <w:sz w:val="24"/>
              </w:rPr>
            </w:pPr>
            <w:r>
              <w:rPr>
                <w:sz w:val="24"/>
              </w:rPr>
              <w:t>Ціна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закупівлі,</w:t>
            </w:r>
          </w:p>
          <w:p>
            <w:pPr>
              <w:pStyle w:val="TableParagraph"/>
              <w:spacing w:before="3"/>
              <w:ind w:left="230"/>
              <w:rPr>
                <w:sz w:val="24"/>
              </w:rPr>
            </w:pPr>
            <w:r>
              <w:rPr>
                <w:rFonts w:ascii="Cambria Math" w:hAnsi="Cambria Math" w:eastAsia="Cambria Math"/>
                <w:sz w:val="24"/>
              </w:rPr>
              <w:t>𝑋</w:t>
            </w:r>
            <w:r>
              <w:rPr>
                <w:rFonts w:ascii="Cambria Math" w:hAnsi="Cambria Math" w:eastAsia="Cambria Math"/>
                <w:sz w:val="24"/>
                <w:vertAlign w:val="subscript"/>
              </w:rPr>
              <w:t>4</w:t>
            </w:r>
            <w:r>
              <w:rPr>
                <w:rFonts w:ascii="Cambria Math" w:hAnsi="Cambria Math" w:eastAsia="Cambria Math"/>
                <w:spacing w:val="18"/>
                <w:sz w:val="24"/>
                <w:vertAlign w:val="baseline"/>
              </w:rPr>
              <w:t> </w:t>
            </w:r>
            <w:r>
              <w:rPr>
                <w:sz w:val="24"/>
                <w:vertAlign w:val="baseline"/>
              </w:rPr>
              <w:t>(тис.грн/т)</w:t>
            </w:r>
          </w:p>
        </w:tc>
      </w:tr>
      <w:tr>
        <w:trPr>
          <w:trHeight w:val="278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>
        <w:trPr>
          <w:trHeight w:val="273" w:hRule="atLeast"/>
        </w:trPr>
        <w:tc>
          <w:tcPr>
            <w:tcW w:w="1412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474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480</w:t>
            </w:r>
          </w:p>
        </w:tc>
        <w:tc>
          <w:tcPr>
            <w:tcW w:w="1277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370</w:t>
            </w:r>
          </w:p>
        </w:tc>
        <w:tc>
          <w:tcPr>
            <w:tcW w:w="1849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>
        <w:trPr>
          <w:trHeight w:val="278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412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854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781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>
        <w:trPr>
          <w:trHeight w:val="273" w:hRule="atLeast"/>
        </w:trPr>
        <w:tc>
          <w:tcPr>
            <w:tcW w:w="1412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721</w:t>
            </w:r>
          </w:p>
        </w:tc>
        <w:tc>
          <w:tcPr>
            <w:tcW w:w="1277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040</w:t>
            </w:r>
          </w:p>
        </w:tc>
        <w:tc>
          <w:tcPr>
            <w:tcW w:w="1849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</w:tr>
      <w:tr>
        <w:trPr>
          <w:trHeight w:val="277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420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659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280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278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300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</w:tr>
      <w:tr>
        <w:trPr>
          <w:trHeight w:val="273" w:hRule="atLeast"/>
        </w:trPr>
        <w:tc>
          <w:tcPr>
            <w:tcW w:w="1412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700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277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702</w:t>
            </w:r>
          </w:p>
        </w:tc>
        <w:tc>
          <w:tcPr>
            <w:tcW w:w="1849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>
        <w:trPr>
          <w:trHeight w:val="278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100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100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453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>
        <w:trPr>
          <w:trHeight w:val="273" w:hRule="atLeast"/>
        </w:trPr>
        <w:tc>
          <w:tcPr>
            <w:tcW w:w="1412" w:type="dxa"/>
          </w:tcPr>
          <w:p>
            <w:pPr>
              <w:pStyle w:val="TableParagraph"/>
              <w:spacing w:line="25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420</w:t>
            </w:r>
          </w:p>
        </w:tc>
        <w:tc>
          <w:tcPr>
            <w:tcW w:w="1700" w:type="dxa"/>
          </w:tcPr>
          <w:p>
            <w:pPr>
              <w:pStyle w:val="TableParagraph"/>
              <w:spacing w:line="25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988</w:t>
            </w:r>
          </w:p>
        </w:tc>
        <w:tc>
          <w:tcPr>
            <w:tcW w:w="1277" w:type="dxa"/>
          </w:tcPr>
          <w:p>
            <w:pPr>
              <w:pStyle w:val="TableParagraph"/>
              <w:spacing w:line="254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700" w:type="dxa"/>
          </w:tcPr>
          <w:p>
            <w:pPr>
              <w:pStyle w:val="TableParagraph"/>
              <w:spacing w:line="254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051</w:t>
            </w:r>
          </w:p>
        </w:tc>
        <w:tc>
          <w:tcPr>
            <w:tcW w:w="1849" w:type="dxa"/>
          </w:tcPr>
          <w:p>
            <w:pPr>
              <w:pStyle w:val="TableParagraph"/>
              <w:spacing w:line="254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278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89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401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990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>
        <w:trPr>
          <w:trHeight w:val="273" w:hRule="atLeast"/>
        </w:trPr>
        <w:tc>
          <w:tcPr>
            <w:tcW w:w="1412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452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681</w:t>
            </w:r>
          </w:p>
        </w:tc>
        <w:tc>
          <w:tcPr>
            <w:tcW w:w="1277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250</w:t>
            </w:r>
          </w:p>
        </w:tc>
        <w:tc>
          <w:tcPr>
            <w:tcW w:w="1849" w:type="dxa"/>
          </w:tcPr>
          <w:p>
            <w:pPr>
              <w:pStyle w:val="TableParagraph"/>
              <w:spacing w:line="253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>
        <w:trPr>
          <w:trHeight w:val="278" w:hRule="atLeast"/>
        </w:trPr>
        <w:tc>
          <w:tcPr>
            <w:tcW w:w="1412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421" w:type="dxa"/>
            <w:shd w:val="clear" w:color="auto" w:fill="FFF1CC"/>
          </w:tcPr>
          <w:p>
            <w:pPr>
              <w:pStyle w:val="TableParagraph"/>
              <w:spacing w:line="258" w:lineRule="exact"/>
              <w:ind w:right="98"/>
              <w:jc w:val="right"/>
              <w:rPr>
                <w:sz w:val="24"/>
              </w:rPr>
            </w:pPr>
            <w:r>
              <w:rPr>
                <w:sz w:val="24"/>
              </w:rPr>
              <w:t>802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277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700" w:type="dxa"/>
          </w:tcPr>
          <w:p>
            <w:pPr>
              <w:pStyle w:val="TableParagraph"/>
              <w:spacing w:line="258" w:lineRule="exact"/>
              <w:ind w:right="93"/>
              <w:jc w:val="right"/>
              <w:rPr>
                <w:sz w:val="24"/>
              </w:rPr>
            </w:pPr>
            <w:r>
              <w:rPr>
                <w:sz w:val="24"/>
              </w:rPr>
              <w:t>120</w:t>
            </w:r>
          </w:p>
        </w:tc>
        <w:tc>
          <w:tcPr>
            <w:tcW w:w="1849" w:type="dxa"/>
          </w:tcPr>
          <w:p>
            <w:pPr>
              <w:pStyle w:val="TableParagraph"/>
              <w:spacing w:line="258" w:lineRule="exact"/>
              <w:ind w:right="94"/>
              <w:jc w:val="righ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</w:tbl>
    <w:p>
      <w:pPr>
        <w:spacing w:after="0" w:line="258" w:lineRule="exact"/>
        <w:jc w:val="right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/>
        <w:ind w:left="336" w:right="351" w:firstLine="710"/>
        <w:jc w:val="both"/>
      </w:pPr>
      <w:r>
        <w:rPr/>
        <w:t>Також в таблиці враховані місяці року, таким чином, можна прослідкувати</w:t>
      </w:r>
      <w:r>
        <w:rPr>
          <w:spacing w:val="1"/>
        </w:rPr>
        <w:t> </w:t>
      </w:r>
      <w:r>
        <w:rPr/>
        <w:t>сезонність</w:t>
      </w:r>
      <w:r>
        <w:rPr>
          <w:spacing w:val="-2"/>
        </w:rPr>
        <w:t> </w:t>
      </w:r>
      <w:r>
        <w:rPr/>
        <w:t>попиту</w:t>
      </w:r>
      <w:r>
        <w:rPr>
          <w:spacing w:val="-4"/>
        </w:rPr>
        <w:t> </w:t>
      </w:r>
      <w:r>
        <w:rPr/>
        <w:t>на</w:t>
      </w:r>
      <w:r>
        <w:rPr>
          <w:spacing w:val="2"/>
        </w:rPr>
        <w:t> </w:t>
      </w:r>
      <w:r>
        <w:rPr/>
        <w:t>добрива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сезонність</w:t>
      </w:r>
      <w:r>
        <w:rPr>
          <w:spacing w:val="-1"/>
        </w:rPr>
        <w:t> </w:t>
      </w:r>
      <w:r>
        <w:rPr/>
        <w:t>продажів.</w:t>
      </w:r>
    </w:p>
    <w:p>
      <w:pPr>
        <w:pStyle w:val="BodyText"/>
        <w:spacing w:line="360" w:lineRule="auto" w:before="5"/>
        <w:ind w:left="336" w:right="341" w:firstLine="710"/>
        <w:jc w:val="both"/>
      </w:pPr>
      <w:r>
        <w:rPr/>
        <w:t>Далі введемо ці дані в</w:t>
      </w:r>
      <w:r>
        <w:rPr>
          <w:spacing w:val="1"/>
        </w:rPr>
        <w:t> </w:t>
      </w:r>
      <w:r>
        <w:rPr/>
        <w:t>програму Excel та почнемо побудову регресійної</w:t>
      </w:r>
      <w:r>
        <w:rPr>
          <w:spacing w:val="1"/>
        </w:rPr>
        <w:t> </w:t>
      </w:r>
      <w:r>
        <w:rPr/>
        <w:t>моделі.</w:t>
      </w:r>
      <w:r>
        <w:rPr>
          <w:spacing w:val="-9"/>
        </w:rPr>
        <w:t> </w:t>
      </w:r>
      <w:r>
        <w:rPr/>
        <w:t>Для</w:t>
      </w:r>
      <w:r>
        <w:rPr>
          <w:spacing w:val="-9"/>
        </w:rPr>
        <w:t> </w:t>
      </w:r>
      <w:r>
        <w:rPr/>
        <w:t>початку</w:t>
      </w:r>
      <w:r>
        <w:rPr>
          <w:spacing w:val="-17"/>
        </w:rPr>
        <w:t> </w:t>
      </w:r>
      <w:r>
        <w:rPr/>
        <w:t>ми</w:t>
      </w:r>
      <w:r>
        <w:rPr>
          <w:spacing w:val="-12"/>
        </w:rPr>
        <w:t> </w:t>
      </w:r>
      <w:r>
        <w:rPr/>
        <w:t>побудуємо</w:t>
      </w:r>
      <w:r>
        <w:rPr>
          <w:spacing w:val="-12"/>
        </w:rPr>
        <w:t> </w:t>
      </w:r>
      <w:r>
        <w:rPr/>
        <w:t>кореляційну</w:t>
      </w:r>
      <w:r>
        <w:rPr>
          <w:spacing w:val="-16"/>
        </w:rPr>
        <w:t> </w:t>
      </w:r>
      <w:r>
        <w:rPr/>
        <w:t>модель</w:t>
      </w:r>
      <w:r>
        <w:rPr>
          <w:spacing w:val="-14"/>
        </w:rPr>
        <w:t> </w:t>
      </w:r>
      <w:r>
        <w:rPr/>
        <w:t>і</w:t>
      </w:r>
      <w:r>
        <w:rPr>
          <w:spacing w:val="-16"/>
        </w:rPr>
        <w:t> </w:t>
      </w:r>
      <w:r>
        <w:rPr/>
        <w:t>з’ясуємо,</w:t>
      </w:r>
      <w:r>
        <w:rPr>
          <w:spacing w:val="-10"/>
        </w:rPr>
        <w:t> </w:t>
      </w:r>
      <w:r>
        <w:rPr/>
        <w:t>які</w:t>
      </w:r>
      <w:r>
        <w:rPr>
          <w:spacing w:val="-17"/>
        </w:rPr>
        <w:t> </w:t>
      </w:r>
      <w:r>
        <w:rPr/>
        <w:t>змінні</w:t>
      </w:r>
      <w:r>
        <w:rPr>
          <w:spacing w:val="-16"/>
        </w:rPr>
        <w:t> </w:t>
      </w:r>
      <w:r>
        <w:rPr/>
        <w:t>мають</w:t>
      </w:r>
      <w:r>
        <w:rPr>
          <w:spacing w:val="-68"/>
        </w:rPr>
        <w:t> </w:t>
      </w:r>
      <w:r>
        <w:rPr/>
        <w:t>найтісніший зв’язок і які з них варто використати надалі для побудови регресійної</w:t>
      </w:r>
      <w:r>
        <w:rPr>
          <w:spacing w:val="-67"/>
        </w:rPr>
        <w:t> </w:t>
      </w:r>
      <w:r>
        <w:rPr/>
        <w:t>моделі</w:t>
      </w:r>
      <w:r>
        <w:rPr>
          <w:spacing w:val="-5"/>
        </w:rPr>
        <w:t> </w:t>
      </w:r>
      <w:r>
        <w:rPr/>
        <w:t>(рис.3.1).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900430</wp:posOffset>
            </wp:positionH>
            <wp:positionV relativeFrom="paragraph">
              <wp:posOffset>164973</wp:posOffset>
            </wp:positionV>
            <wp:extent cx="5891605" cy="1112520"/>
            <wp:effectExtent l="0" t="0" r="0" b="0"/>
            <wp:wrapTopAndBottom/>
            <wp:docPr id="29" name="image2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3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91605" cy="1112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58"/>
        <w:ind w:left="649" w:right="663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3.1</w:t>
      </w:r>
      <w:r>
        <w:rPr>
          <w:spacing w:val="-1"/>
        </w:rPr>
        <w:t> </w:t>
      </w:r>
      <w:r>
        <w:rPr/>
        <w:t>–</w:t>
      </w:r>
      <w:r>
        <w:rPr>
          <w:spacing w:val="66"/>
        </w:rPr>
        <w:t> </w:t>
      </w:r>
      <w:r>
        <w:rPr/>
        <w:t>Кореляційна</w:t>
      </w:r>
      <w:r>
        <w:rPr>
          <w:spacing w:val="-2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для прибутку</w:t>
      </w:r>
      <w:r>
        <w:rPr>
          <w:spacing w:val="-7"/>
        </w:rPr>
        <w:t> </w:t>
      </w:r>
      <w:r>
        <w:rPr/>
        <w:t>компанії</w:t>
      </w:r>
    </w:p>
    <w:p>
      <w:pPr>
        <w:pStyle w:val="BodyText"/>
        <w:rPr>
          <w:sz w:val="30"/>
        </w:rPr>
      </w:pPr>
    </w:p>
    <w:p>
      <w:pPr>
        <w:pStyle w:val="BodyText"/>
        <w:spacing w:line="360" w:lineRule="auto" w:before="188"/>
        <w:ind w:left="336" w:right="339" w:firstLine="710"/>
        <w:jc w:val="both"/>
      </w:pPr>
      <w:r>
        <w:rPr/>
        <w:t>Бачимо, що зі змінною Y більше за все корелюють 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та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2</w:t>
      </w:r>
      <w:r>
        <w:rPr>
          <w:vertAlign w:val="baseline"/>
        </w:rPr>
        <w:t>, тобто з об’ємом</w:t>
      </w:r>
      <w:r>
        <w:rPr>
          <w:spacing w:val="1"/>
          <w:vertAlign w:val="baseline"/>
        </w:rPr>
        <w:t> </w:t>
      </w:r>
      <w:r>
        <w:rPr>
          <w:vertAlign w:val="baseline"/>
        </w:rPr>
        <w:t>продажу та ціною продажу, але також можна побачити, що коефіцієнти кореляції</w:t>
      </w:r>
      <w:r>
        <w:rPr>
          <w:spacing w:val="1"/>
          <w:vertAlign w:val="baseline"/>
        </w:rPr>
        <w:t> </w:t>
      </w:r>
      <w:r>
        <w:rPr>
          <w:vertAlign w:val="baseline"/>
        </w:rPr>
        <w:t>між цими двома змінними доволі високий, а саме – 0.82. Через такий високий</w:t>
      </w:r>
      <w:r>
        <w:rPr>
          <w:spacing w:val="1"/>
          <w:vertAlign w:val="baseline"/>
        </w:rPr>
        <w:t> </w:t>
      </w:r>
      <w:r>
        <w:rPr>
          <w:vertAlign w:val="baseline"/>
        </w:rPr>
        <w:t>коефіцієнт між незалежними змінними модель може бути недостатньо коректною,</w:t>
      </w:r>
      <w:r>
        <w:rPr>
          <w:spacing w:val="-67"/>
          <w:vertAlign w:val="baseline"/>
        </w:rPr>
        <w:t> </w:t>
      </w:r>
      <w:r>
        <w:rPr>
          <w:vertAlign w:val="baseline"/>
        </w:rPr>
        <w:t>тому біло прийняте рішення про побудову моделі на основі змінних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2</w:t>
      </w:r>
      <w:r>
        <w:rPr>
          <w:rFonts w:ascii="Cambria Math" w:hAnsi="Cambria Math" w:eastAsia="Cambria Math"/>
          <w:vertAlign w:val="baseline"/>
        </w:rPr>
        <w:t> </w:t>
      </w:r>
      <w:r>
        <w:rPr>
          <w:vertAlign w:val="baseline"/>
        </w:rPr>
        <w:t>та </w:t>
      </w:r>
      <w:r>
        <w:rPr>
          <w:rFonts w:ascii="Cambria Math" w:hAnsi="Cambria Math" w:eastAsia="Cambria Math"/>
          <w:vertAlign w:val="baseline"/>
        </w:rPr>
        <w:t>𝑋</w:t>
      </w:r>
      <w:r>
        <w:rPr>
          <w:rFonts w:ascii="Cambria Math" w:hAnsi="Cambria Math" w:eastAsia="Cambria Math"/>
          <w:vertAlign w:val="subscript"/>
        </w:rPr>
        <w:t>3</w:t>
      </w:r>
      <w:r>
        <w:rPr>
          <w:vertAlign w:val="baseline"/>
        </w:rPr>
        <w:t>, іж</w:t>
      </w:r>
      <w:r>
        <w:rPr>
          <w:spacing w:val="1"/>
          <w:vertAlign w:val="baseline"/>
        </w:rPr>
        <w:t> </w:t>
      </w:r>
      <w:r>
        <w:rPr>
          <w:vertAlign w:val="baseline"/>
        </w:rPr>
        <w:t>якими менша кореляція ніж між попередньою парою, а таож їхній коефіцієнт</w:t>
      </w:r>
      <w:r>
        <w:rPr>
          <w:spacing w:val="1"/>
          <w:vertAlign w:val="baseline"/>
        </w:rPr>
        <w:t> </w:t>
      </w:r>
      <w:r>
        <w:rPr>
          <w:vertAlign w:val="baseline"/>
        </w:rPr>
        <w:t>кореляції</w:t>
      </w:r>
      <w:r>
        <w:rPr>
          <w:spacing w:val="-6"/>
          <w:vertAlign w:val="baseline"/>
        </w:rPr>
        <w:t> </w:t>
      </w:r>
      <w:r>
        <w:rPr>
          <w:vertAlign w:val="baseline"/>
        </w:rPr>
        <w:t>з</w:t>
      </w:r>
      <w:r>
        <w:rPr>
          <w:spacing w:val="3"/>
          <w:vertAlign w:val="baseline"/>
        </w:rPr>
        <w:t> </w:t>
      </w:r>
      <w:r>
        <w:rPr>
          <w:vertAlign w:val="baseline"/>
        </w:rPr>
        <w:t>Y</w:t>
      </w:r>
      <w:r>
        <w:rPr>
          <w:spacing w:val="2"/>
          <w:vertAlign w:val="baseline"/>
        </w:rPr>
        <w:t> </w:t>
      </w:r>
      <w:r>
        <w:rPr>
          <w:vertAlign w:val="baseline"/>
        </w:rPr>
        <w:t>доволі</w:t>
      </w:r>
      <w:r>
        <w:rPr>
          <w:spacing w:val="-4"/>
          <w:vertAlign w:val="baseline"/>
        </w:rPr>
        <w:t> </w:t>
      </w:r>
      <w:r>
        <w:rPr>
          <w:vertAlign w:val="baseline"/>
        </w:rPr>
        <w:t>високий.</w:t>
      </w:r>
    </w:p>
    <w:p>
      <w:pPr>
        <w:pStyle w:val="BodyText"/>
        <w:spacing w:line="360" w:lineRule="auto"/>
        <w:ind w:left="336" w:right="351" w:firstLine="710"/>
        <w:jc w:val="both"/>
      </w:pPr>
      <w:r>
        <w:rPr/>
        <w:t>Далі</w:t>
      </w:r>
      <w:r>
        <w:rPr>
          <w:spacing w:val="1"/>
        </w:rPr>
        <w:t> </w:t>
      </w:r>
      <w:r>
        <w:rPr/>
        <w:t>відбулася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множинної</w:t>
      </w:r>
      <w:r>
        <w:rPr>
          <w:spacing w:val="1"/>
        </w:rPr>
        <w:t> </w:t>
      </w:r>
      <w:r>
        <w:rPr/>
        <w:t>регресійної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програми</w:t>
      </w:r>
      <w:r>
        <w:rPr>
          <w:spacing w:val="-7"/>
        </w:rPr>
        <w:t> </w:t>
      </w:r>
      <w:r>
        <w:rPr/>
        <w:t>Excel.</w:t>
      </w:r>
      <w:r>
        <w:rPr>
          <w:spacing w:val="-6"/>
        </w:rPr>
        <w:t> </w:t>
      </w:r>
      <w:r>
        <w:rPr/>
        <w:t>За</w:t>
      </w:r>
      <w:r>
        <w:rPr>
          <w:spacing w:val="-8"/>
        </w:rPr>
        <w:t> </w:t>
      </w:r>
      <w:r>
        <w:rPr/>
        <w:t>результатами</w:t>
      </w:r>
      <w:r>
        <w:rPr>
          <w:spacing w:val="-8"/>
        </w:rPr>
        <w:t> </w:t>
      </w:r>
      <w:r>
        <w:rPr/>
        <w:t>кореляційного</w:t>
      </w:r>
      <w:r>
        <w:rPr>
          <w:spacing w:val="-7"/>
        </w:rPr>
        <w:t> </w:t>
      </w:r>
      <w:r>
        <w:rPr/>
        <w:t>аналізу</w:t>
      </w:r>
      <w:r>
        <w:rPr>
          <w:spacing w:val="-13"/>
        </w:rPr>
        <w:t> </w:t>
      </w:r>
      <w:r>
        <w:rPr/>
        <w:t>ми</w:t>
      </w:r>
      <w:r>
        <w:rPr>
          <w:spacing w:val="-7"/>
        </w:rPr>
        <w:t> </w:t>
      </w:r>
      <w:r>
        <w:rPr/>
        <w:t>обрали</w:t>
      </w:r>
      <w:r>
        <w:rPr>
          <w:spacing w:val="-8"/>
        </w:rPr>
        <w:t> </w:t>
      </w:r>
      <w:r>
        <w:rPr/>
        <w:t>для</w:t>
      </w:r>
      <w:r>
        <w:rPr>
          <w:spacing w:val="-7"/>
        </w:rPr>
        <w:t> </w:t>
      </w:r>
      <w:r>
        <w:rPr/>
        <w:t>регресії</w:t>
      </w:r>
      <w:r>
        <w:rPr>
          <w:spacing w:val="-13"/>
        </w:rPr>
        <w:t> </w:t>
      </w:r>
      <w:r>
        <w:rPr/>
        <w:t>такі</w:t>
      </w:r>
      <w:r>
        <w:rPr>
          <w:spacing w:val="-68"/>
        </w:rPr>
        <w:t> </w:t>
      </w:r>
      <w:r>
        <w:rPr/>
        <w:t>змінні:</w:t>
      </w:r>
    </w:p>
    <w:p>
      <w:pPr>
        <w:pStyle w:val="ListParagraph"/>
        <w:numPr>
          <w:ilvl w:val="1"/>
          <w:numId w:val="26"/>
        </w:numPr>
        <w:tabs>
          <w:tab w:pos="1417" w:val="left" w:leader="none"/>
        </w:tabs>
        <w:spacing w:line="348" w:lineRule="auto" w:before="0" w:after="0"/>
        <w:ind w:left="1417" w:right="344" w:hanging="360"/>
        <w:jc w:val="both"/>
        <w:rPr>
          <w:sz w:val="28"/>
        </w:rPr>
      </w:pP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sz w:val="28"/>
          <w:vertAlign w:val="subscript"/>
        </w:rPr>
        <w:t>2</w:t>
      </w:r>
      <w:r>
        <w:rPr>
          <w:rFonts w:ascii="Cambria Math" w:hAnsi="Cambria Math" w:eastAsia="Cambria Math"/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, бо ця змінна має тісний зв’язок з </w:t>
      </w:r>
      <w:r>
        <w:rPr>
          <w:rFonts w:ascii="Cambria Math" w:hAnsi="Cambria Math" w:eastAsia="Cambria Math"/>
          <w:sz w:val="28"/>
          <w:vertAlign w:val="baseline"/>
        </w:rPr>
        <w:t>𝑌 </w:t>
      </w:r>
      <w:r>
        <w:rPr>
          <w:sz w:val="28"/>
          <w:vertAlign w:val="baseline"/>
        </w:rPr>
        <w:t>– 0.861, тобто ціна продажу тісно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пов’язана з прибутком і при цьому вона не є дуже сильно пов’язаною зі</w:t>
      </w:r>
      <w:r>
        <w:rPr>
          <w:spacing w:val="1"/>
          <w:sz w:val="28"/>
          <w:vertAlign w:val="baseline"/>
        </w:rPr>
        <w:t> </w:t>
      </w:r>
      <w:r>
        <w:rPr>
          <w:sz w:val="28"/>
          <w:vertAlign w:val="baseline"/>
        </w:rPr>
        <w:t>зміною</w:t>
      </w:r>
      <w:r>
        <w:rPr>
          <w:spacing w:val="6"/>
          <w:sz w:val="28"/>
          <w:vertAlign w:val="baseline"/>
        </w:rPr>
        <w:t> </w:t>
      </w:r>
      <w:r>
        <w:rPr>
          <w:rFonts w:ascii="Cambria Math" w:hAnsi="Cambria Math" w:eastAsia="Cambria Math"/>
          <w:sz w:val="28"/>
          <w:vertAlign w:val="baseline"/>
        </w:rPr>
        <w:t>𝑋</w:t>
      </w:r>
      <w:r>
        <w:rPr>
          <w:rFonts w:ascii="Cambria Math" w:hAnsi="Cambria Math" w:eastAsia="Cambria Math"/>
          <w:sz w:val="28"/>
          <w:vertAlign w:val="subscript"/>
        </w:rPr>
        <w:t>3</w:t>
      </w:r>
      <w:r>
        <w:rPr>
          <w:sz w:val="28"/>
          <w:vertAlign w:val="baseline"/>
        </w:rPr>
        <w:t>.</w:t>
      </w:r>
    </w:p>
    <w:p>
      <w:pPr>
        <w:pStyle w:val="ListParagraph"/>
        <w:numPr>
          <w:ilvl w:val="1"/>
          <w:numId w:val="26"/>
        </w:numPr>
        <w:tabs>
          <w:tab w:pos="1417" w:val="left" w:leader="none"/>
        </w:tabs>
        <w:spacing w:line="333" w:lineRule="auto" w:before="29" w:after="0"/>
        <w:ind w:left="1417" w:right="346" w:hanging="360"/>
        <w:jc w:val="both"/>
        <w:rPr>
          <w:sz w:val="28"/>
        </w:rPr>
      </w:pPr>
      <w:r>
        <w:rPr>
          <w:rFonts w:ascii="Cambria Math" w:hAnsi="Cambria Math" w:eastAsia="Cambria Math"/>
          <w:sz w:val="28"/>
        </w:rPr>
        <w:t>𝑋</w:t>
      </w:r>
      <w:r>
        <w:rPr>
          <w:rFonts w:ascii="Cambria Math" w:hAnsi="Cambria Math" w:eastAsia="Cambria Math"/>
          <w:sz w:val="28"/>
          <w:vertAlign w:val="subscript"/>
        </w:rPr>
        <w:t>3</w:t>
      </w:r>
      <w:r>
        <w:rPr>
          <w:sz w:val="28"/>
          <w:vertAlign w:val="baseline"/>
        </w:rPr>
        <w:t>,</w:t>
      </w:r>
      <w:r>
        <w:rPr>
          <w:spacing w:val="-4"/>
          <w:sz w:val="28"/>
          <w:vertAlign w:val="baseline"/>
        </w:rPr>
        <w:t> </w:t>
      </w:r>
      <w:r>
        <w:rPr>
          <w:sz w:val="28"/>
          <w:vertAlign w:val="baseline"/>
        </w:rPr>
        <w:t>ця</w:t>
      </w:r>
      <w:r>
        <w:rPr>
          <w:spacing w:val="-5"/>
          <w:sz w:val="28"/>
          <w:vertAlign w:val="baseline"/>
        </w:rPr>
        <w:t> </w:t>
      </w:r>
      <w:r>
        <w:rPr>
          <w:sz w:val="28"/>
          <w:vertAlign w:val="baseline"/>
        </w:rPr>
        <w:t>змінна</w:t>
      </w:r>
      <w:r>
        <w:rPr>
          <w:spacing w:val="-4"/>
          <w:sz w:val="28"/>
          <w:vertAlign w:val="baseline"/>
        </w:rPr>
        <w:t> </w:t>
      </w:r>
      <w:r>
        <w:rPr>
          <w:sz w:val="28"/>
          <w:vertAlign w:val="baseline"/>
        </w:rPr>
        <w:t>–</w:t>
      </w:r>
      <w:r>
        <w:rPr>
          <w:spacing w:val="-6"/>
          <w:sz w:val="28"/>
          <w:vertAlign w:val="baseline"/>
        </w:rPr>
        <w:t> </w:t>
      </w:r>
      <w:r>
        <w:rPr>
          <w:sz w:val="28"/>
          <w:vertAlign w:val="baseline"/>
        </w:rPr>
        <w:t>об’єм</w:t>
      </w:r>
      <w:r>
        <w:rPr>
          <w:spacing w:val="-3"/>
          <w:sz w:val="28"/>
          <w:vertAlign w:val="baseline"/>
        </w:rPr>
        <w:t> </w:t>
      </w:r>
      <w:r>
        <w:rPr>
          <w:sz w:val="28"/>
          <w:vertAlign w:val="baseline"/>
        </w:rPr>
        <w:t>закупівлі,</w:t>
      </w:r>
      <w:r>
        <w:rPr>
          <w:spacing w:val="-4"/>
          <w:sz w:val="28"/>
          <w:vertAlign w:val="baseline"/>
        </w:rPr>
        <w:t> </w:t>
      </w:r>
      <w:r>
        <w:rPr>
          <w:sz w:val="28"/>
          <w:vertAlign w:val="baseline"/>
        </w:rPr>
        <w:t>має</w:t>
      </w:r>
      <w:r>
        <w:rPr>
          <w:spacing w:val="-6"/>
          <w:sz w:val="28"/>
          <w:vertAlign w:val="baseline"/>
        </w:rPr>
        <w:t> </w:t>
      </w:r>
      <w:r>
        <w:rPr>
          <w:sz w:val="28"/>
          <w:vertAlign w:val="baseline"/>
        </w:rPr>
        <w:t>також</w:t>
      </w:r>
      <w:r>
        <w:rPr>
          <w:spacing w:val="-7"/>
          <w:sz w:val="28"/>
          <w:vertAlign w:val="baseline"/>
        </w:rPr>
        <w:t> </w:t>
      </w:r>
      <w:r>
        <w:rPr>
          <w:sz w:val="28"/>
          <w:vertAlign w:val="baseline"/>
        </w:rPr>
        <w:t>значний</w:t>
      </w:r>
      <w:r>
        <w:rPr>
          <w:spacing w:val="-7"/>
          <w:sz w:val="28"/>
          <w:vertAlign w:val="baseline"/>
        </w:rPr>
        <w:t> </w:t>
      </w:r>
      <w:r>
        <w:rPr>
          <w:sz w:val="28"/>
          <w:vertAlign w:val="baseline"/>
        </w:rPr>
        <w:t>кореляційний</w:t>
      </w:r>
      <w:r>
        <w:rPr>
          <w:spacing w:val="-6"/>
          <w:sz w:val="28"/>
          <w:vertAlign w:val="baseline"/>
        </w:rPr>
        <w:t> </w:t>
      </w:r>
      <w:r>
        <w:rPr>
          <w:sz w:val="28"/>
          <w:vertAlign w:val="baseline"/>
        </w:rPr>
        <w:t>зв’язок</w:t>
      </w:r>
      <w:r>
        <w:rPr>
          <w:spacing w:val="-7"/>
          <w:sz w:val="28"/>
          <w:vertAlign w:val="baseline"/>
        </w:rPr>
        <w:t> </w:t>
      </w:r>
      <w:r>
        <w:rPr>
          <w:sz w:val="28"/>
          <w:vertAlign w:val="baseline"/>
        </w:rPr>
        <w:t>з</w:t>
      </w:r>
      <w:r>
        <w:rPr>
          <w:spacing w:val="-67"/>
          <w:sz w:val="28"/>
          <w:vertAlign w:val="baseline"/>
        </w:rPr>
        <w:t> </w:t>
      </w:r>
      <w:r>
        <w:rPr>
          <w:sz w:val="28"/>
          <w:vertAlign w:val="baseline"/>
        </w:rPr>
        <w:t>прибутком.</w:t>
      </w:r>
    </w:p>
    <w:p>
      <w:pPr>
        <w:pStyle w:val="BodyText"/>
        <w:spacing w:before="202"/>
        <w:ind w:left="1047"/>
        <w:jc w:val="both"/>
      </w:pPr>
      <w:r>
        <w:rPr/>
        <w:t>Після</w:t>
      </w:r>
      <w:r>
        <w:rPr>
          <w:spacing w:val="-1"/>
        </w:rPr>
        <w:t> </w:t>
      </w:r>
      <w:r>
        <w:rPr/>
        <w:t>побудови</w:t>
      </w:r>
      <w:r>
        <w:rPr>
          <w:spacing w:val="-3"/>
        </w:rPr>
        <w:t> </w:t>
      </w:r>
      <w:r>
        <w:rPr/>
        <w:t>регресійної</w:t>
      </w:r>
      <w:r>
        <w:rPr>
          <w:spacing w:val="-7"/>
        </w:rPr>
        <w:t> </w:t>
      </w:r>
      <w:r>
        <w:rPr/>
        <w:t>моделі</w:t>
      </w:r>
      <w:r>
        <w:rPr>
          <w:spacing w:val="-7"/>
        </w:rPr>
        <w:t> </w:t>
      </w:r>
      <w:r>
        <w:rPr/>
        <w:t>отримуємо</w:t>
      </w:r>
      <w:r>
        <w:rPr>
          <w:spacing w:val="-3"/>
        </w:rPr>
        <w:t> </w:t>
      </w:r>
      <w:r>
        <w:rPr/>
        <w:t>такі</w:t>
      </w:r>
      <w:r>
        <w:rPr>
          <w:spacing w:val="-7"/>
        </w:rPr>
        <w:t> </w:t>
      </w:r>
      <w:r>
        <w:rPr/>
        <w:t>результати</w:t>
      </w:r>
      <w:r>
        <w:rPr>
          <w:spacing w:val="-2"/>
        </w:rPr>
        <w:t> </w:t>
      </w:r>
      <w:r>
        <w:rPr/>
        <w:t>(рис.3.2).</w:t>
      </w:r>
    </w:p>
    <w:p>
      <w:pPr>
        <w:spacing w:after="0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3"/>
        <w:rPr>
          <w:sz w:val="8"/>
        </w:rPr>
      </w:pPr>
    </w:p>
    <w:p>
      <w:pPr>
        <w:pStyle w:val="BodyText"/>
        <w:ind w:left="2112"/>
        <w:rPr>
          <w:sz w:val="20"/>
        </w:rPr>
      </w:pPr>
      <w:r>
        <w:rPr>
          <w:sz w:val="20"/>
        </w:rPr>
        <w:drawing>
          <wp:inline distT="0" distB="0" distL="0" distR="0">
            <wp:extent cx="4281884" cy="1014983"/>
            <wp:effectExtent l="0" t="0" r="0" b="0"/>
            <wp:docPr id="31" name="image2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4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1884" cy="1014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16" w:lineRule="exact"/>
        <w:ind w:left="654" w:right="663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3.2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Регресійна</w:t>
      </w:r>
      <w:r>
        <w:rPr>
          <w:spacing w:val="-3"/>
        </w:rPr>
        <w:t> </w:t>
      </w:r>
      <w:r>
        <w:rPr/>
        <w:t>модель</w:t>
      </w:r>
    </w:p>
    <w:p>
      <w:pPr>
        <w:pStyle w:val="BodyText"/>
        <w:rPr>
          <w:sz w:val="30"/>
        </w:rPr>
      </w:pPr>
    </w:p>
    <w:p>
      <w:pPr>
        <w:pStyle w:val="BodyText"/>
        <w:spacing w:line="360" w:lineRule="auto" w:before="192"/>
        <w:ind w:left="336" w:right="342" w:firstLine="710"/>
        <w:jc w:val="both"/>
      </w:pPr>
      <w:r>
        <w:rPr/>
        <w:t>Отже, рівняння регресії має вигляд </w:t>
      </w:r>
      <w:r>
        <w:rPr>
          <w:rFonts w:ascii="Cambria Math" w:hAnsi="Cambria Math" w:eastAsia="Cambria Math"/>
        </w:rPr>
        <w:t>𝑦 = −23393.10 + 1360.65𝑥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vertAlign w:val="baseline"/>
        </w:rPr>
        <w:t> + 9.8011𝑥</w:t>
      </w:r>
      <w:r>
        <w:rPr>
          <w:rFonts w:ascii="Cambria Math" w:hAnsi="Cambria Math" w:eastAsia="Cambria Math"/>
          <w:vertAlign w:val="subscript"/>
        </w:rPr>
        <w:t>2</w:t>
      </w:r>
      <w:r>
        <w:rPr>
          <w:vertAlign w:val="baseline"/>
        </w:rPr>
        <w:t>.</w:t>
      </w:r>
      <w:r>
        <w:rPr>
          <w:spacing w:val="-67"/>
          <w:vertAlign w:val="baseline"/>
        </w:rPr>
        <w:t> </w:t>
      </w:r>
      <w:r>
        <w:rPr>
          <w:vertAlign w:val="baseline"/>
        </w:rPr>
        <w:t>За допомогою значимості F перевіримо чи є отримане рівняння значущим. Була</w:t>
      </w:r>
      <w:r>
        <w:rPr>
          <w:spacing w:val="1"/>
          <w:vertAlign w:val="baseline"/>
        </w:rPr>
        <w:t> </w:t>
      </w:r>
      <w:r>
        <w:rPr>
          <w:vertAlign w:val="baseline"/>
        </w:rPr>
        <w:t>отримана значимість F 0.0007, так як вона є меншою за 0.05, то ми не приймаємо</w:t>
      </w:r>
      <w:r>
        <w:rPr>
          <w:spacing w:val="1"/>
          <w:vertAlign w:val="baseline"/>
        </w:rPr>
        <w:t> </w:t>
      </w:r>
      <w:r>
        <w:rPr>
          <w:vertAlign w:val="baseline"/>
        </w:rPr>
        <w:t>гіпотезу</w:t>
      </w:r>
      <w:r>
        <w:rPr>
          <w:spacing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𝐻</w:t>
      </w:r>
      <w:r>
        <w:rPr>
          <w:rFonts w:ascii="Cambria Math" w:hAnsi="Cambria Math" w:eastAsia="Cambria Math"/>
          <w:vertAlign w:val="subscript"/>
        </w:rPr>
        <w:t>0</w:t>
      </w:r>
      <w:r>
        <w:rPr>
          <w:rFonts w:ascii="Cambria Math" w:hAnsi="Cambria Math" w:eastAsia="Cambria Math"/>
          <w:spacing w:val="21"/>
          <w:vertAlign w:val="baseline"/>
        </w:rPr>
        <w:t> </w:t>
      </w:r>
      <w:r>
        <w:rPr>
          <w:vertAlign w:val="baseline"/>
        </w:rPr>
        <w:t>і</w:t>
      </w:r>
      <w:r>
        <w:rPr>
          <w:spacing w:val="-5"/>
          <w:vertAlign w:val="baseline"/>
        </w:rPr>
        <w:t> </w:t>
      </w:r>
      <w:r>
        <w:rPr>
          <w:vertAlign w:val="baseline"/>
        </w:rPr>
        <w:t>можемо стверджувати,</w:t>
      </w:r>
      <w:r>
        <w:rPr>
          <w:spacing w:val="1"/>
          <w:vertAlign w:val="baseline"/>
        </w:rPr>
        <w:t> </w:t>
      </w:r>
      <w:r>
        <w:rPr>
          <w:vertAlign w:val="baseline"/>
        </w:rPr>
        <w:t>що рівняння</w:t>
      </w:r>
      <w:r>
        <w:rPr>
          <w:spacing w:val="1"/>
          <w:vertAlign w:val="baseline"/>
        </w:rPr>
        <w:t> </w:t>
      </w:r>
      <w:r>
        <w:rPr>
          <w:vertAlign w:val="baseline"/>
        </w:rPr>
        <w:t>регресії</w:t>
      </w:r>
      <w:r>
        <w:rPr>
          <w:spacing w:val="-7"/>
          <w:vertAlign w:val="baseline"/>
        </w:rPr>
        <w:t> </w:t>
      </w:r>
      <w:r>
        <w:rPr>
          <w:vertAlign w:val="baseline"/>
        </w:rPr>
        <w:t>є</w:t>
      </w:r>
      <w:r>
        <w:rPr>
          <w:spacing w:val="1"/>
          <w:vertAlign w:val="baseline"/>
        </w:rPr>
        <w:t> </w:t>
      </w:r>
      <w:r>
        <w:rPr>
          <w:vertAlign w:val="baseline"/>
        </w:rPr>
        <w:t>значущим.</w:t>
      </w:r>
    </w:p>
    <w:p>
      <w:pPr>
        <w:pStyle w:val="BodyText"/>
        <w:spacing w:line="370" w:lineRule="exact"/>
        <w:ind w:left="1047"/>
        <w:jc w:val="both"/>
      </w:pPr>
      <w:r>
        <w:rPr/>
        <w:t>Також</w:t>
      </w:r>
      <w:r>
        <w:rPr>
          <w:spacing w:val="-9"/>
        </w:rPr>
        <w:t> </w:t>
      </w:r>
      <w:r>
        <w:rPr/>
        <w:t>побудуємо</w:t>
      </w:r>
      <w:r>
        <w:rPr>
          <w:spacing w:val="-8"/>
        </w:rPr>
        <w:t> </w:t>
      </w:r>
      <w:r>
        <w:rPr/>
        <w:t>графік,</w:t>
      </w:r>
      <w:r>
        <w:rPr>
          <w:spacing w:val="-6"/>
        </w:rPr>
        <w:t> </w:t>
      </w:r>
      <w:r>
        <w:rPr/>
        <w:t>який</w:t>
      </w:r>
      <w:r>
        <w:rPr>
          <w:spacing w:val="-9"/>
        </w:rPr>
        <w:t> </w:t>
      </w:r>
      <w:r>
        <w:rPr/>
        <w:t>проілюструє</w:t>
      </w:r>
      <w:r>
        <w:rPr>
          <w:spacing w:val="-7"/>
        </w:rPr>
        <w:t> </w:t>
      </w:r>
      <w:r>
        <w:rPr/>
        <w:t>криві</w:t>
      </w:r>
      <w:r>
        <w:rPr>
          <w:spacing w:val="-2"/>
        </w:rPr>
        <w:t> </w:t>
      </w:r>
      <w:r>
        <w:rPr>
          <w:rFonts w:ascii="Cambria Math" w:hAnsi="Cambria Math" w:eastAsia="Cambria Math"/>
        </w:rPr>
        <w:t>𝑌</w:t>
      </w:r>
      <w:r>
        <w:rPr>
          <w:rFonts w:ascii="Cambria Math" w:hAnsi="Cambria Math" w:eastAsia="Cambria Math"/>
          <w:spacing w:val="10"/>
        </w:rPr>
        <w:t> </w:t>
      </w:r>
      <w:r>
        <w:rPr/>
        <w:t>та</w:t>
      </w:r>
      <w:r>
        <w:rPr>
          <w:spacing w:val="-7"/>
        </w:rPr>
        <w:t> </w:t>
      </w:r>
      <w:r>
        <w:rPr>
          <w:rFonts w:ascii="Cambria Math" w:hAnsi="Cambria Math" w:eastAsia="Cambria Math"/>
        </w:rPr>
        <w:t>𝑌</w:t>
      </w:r>
      <w:r>
        <w:rPr>
          <w:rFonts w:ascii="Cambria Math" w:hAnsi="Cambria Math" w:eastAsia="Cambria Math"/>
          <w:position w:val="-5"/>
          <w:sz w:val="20"/>
        </w:rPr>
        <w:t>передбачене</w:t>
      </w:r>
      <w:r>
        <w:rPr>
          <w:rFonts w:ascii="Cambria Math" w:hAnsi="Cambria Math" w:eastAsia="Cambria Math"/>
          <w:spacing w:val="30"/>
          <w:position w:val="-5"/>
          <w:sz w:val="20"/>
        </w:rPr>
        <w:t> </w:t>
      </w:r>
      <w:r>
        <w:rPr/>
        <w:t>(рис.3.3).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4"/>
        </w:rPr>
      </w:pPr>
      <w:r>
        <w:rPr/>
        <w:pict>
          <v:group style="position:absolute;margin-left:118.775002pt;margin-top:15.845711pt;width:357.75pt;height:216.75pt;mso-position-horizontal-relative:page;mso-position-vertical-relative:paragraph;z-index:-15714816;mso-wrap-distance-left:0;mso-wrap-distance-right:0" coordorigin="2376,317" coordsize="7155,4335">
            <v:shape style="position:absolute;left:3180;top:888;width:6123;height:3079" coordorigin="3181,888" coordsize="6123,3079" path="m3181,3967l9303,3967m3181,3284l9303,3284m3181,2938l9303,2938m3181,2597l9303,2597m3181,2256l9303,2256m3181,1916l9303,1916m3181,1570l9303,1570m3181,1229l9303,1229m3181,888l9303,888m3181,3625l9303,3625e" filled="false" stroked="true" strokeweight=".75pt" strokecolor="#d9d9d9">
              <v:path arrowok="t"/>
              <v:stroke dashstyle="solid"/>
            </v:shape>
            <v:shape style="position:absolute;left:3436;top:784;width:5612;height:2786" coordorigin="3436,784" coordsize="5612,2786" path="m3436,3557l3946,2564,4454,1815,4968,1776,5477,2228,5986,3452,6499,3509,7008,1498,7517,1680,8026,784,8539,2429,9048,3570e" filled="false" stroked="true" strokeweight="2.25pt" strokecolor="#4471c4">
              <v:path arrowok="t"/>
              <v:stroke dashstyle="solid"/>
            </v:shape>
            <v:shape style="position:absolute;left:3436;top:1270;width:5612;height:2478" coordorigin="3436,1271" coordsize="5612,2478" path="m3436,3591l3946,2650,4454,1815,4968,1546,5477,2242,5986,2511,6499,3264,7008,1271,7517,1728,8026,1580,8539,2914,9048,3748e" filled="false" stroked="true" strokeweight="2.25pt" strokecolor="#ec7c30">
              <v:path arrowok="t"/>
              <v:stroke dashstyle="solid"/>
            </v:shape>
            <v:line style="position:absolute" from="3181,544" to="9303,544" stroked="true" strokeweight=".75pt" strokecolor="#d9d9d9">
              <v:stroke dashstyle="solid"/>
            </v:line>
            <v:line style="position:absolute" from="4049,4356" to="4433,4356" stroked="true" strokeweight="2.25pt" strokecolor="#4471c4">
              <v:stroke dashstyle="solid"/>
            </v:line>
            <v:line style="position:absolute" from="6346,4356" to="6730,4356" stroked="true" strokeweight="2.25pt" strokecolor="#ec7c30">
              <v:stroke dashstyle="solid"/>
            </v:line>
            <v:rect style="position:absolute;left:2383;top:324;width:7140;height:4320" filled="false" stroked="true" strokeweight=".75pt" strokecolor="#d9d9d9">
              <v:stroke dashstyle="solid"/>
            </v:rect>
            <v:shape style="position:absolute;left:2513;top:462;width:524;height:1895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45,000</w:t>
                    </w:r>
                  </w:p>
                  <w:p>
                    <w:pPr>
                      <w:spacing w:before="12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40,000</w:t>
                    </w:r>
                  </w:p>
                  <w:p>
                    <w:pPr>
                      <w:spacing w:before="123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35,000</w:t>
                    </w:r>
                  </w:p>
                  <w:p>
                    <w:pPr>
                      <w:spacing w:before="123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30,000</w:t>
                    </w:r>
                  </w:p>
                  <w:p>
                    <w:pPr>
                      <w:spacing w:before="122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25,000</w:t>
                    </w:r>
                  </w:p>
                  <w:p>
                    <w:pPr>
                      <w:spacing w:line="217" w:lineRule="exact" w:before="123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20,000</w:t>
                    </w:r>
                  </w:p>
                </w:txbxContent>
              </v:textbox>
              <w10:wrap type="none"/>
            </v:shape>
            <v:shape style="position:absolute;left:2513;top:2516;width:524;height:1553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15,000</w:t>
                    </w:r>
                  </w:p>
                  <w:p>
                    <w:pPr>
                      <w:spacing w:before="123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10,000</w:t>
                    </w:r>
                  </w:p>
                  <w:p>
                    <w:pPr>
                      <w:spacing w:before="122"/>
                      <w:ind w:left="0" w:right="20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5,000</w:t>
                    </w:r>
                  </w:p>
                  <w:p>
                    <w:pPr>
                      <w:spacing w:before="123"/>
                      <w:ind w:left="0" w:right="18" w:firstLine="0"/>
                      <w:jc w:val="righ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0</w:t>
                    </w:r>
                  </w:p>
                  <w:p>
                    <w:pPr>
                      <w:spacing w:line="217" w:lineRule="exact" w:before="122"/>
                      <w:ind w:left="36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-5,000</w:t>
                    </w:r>
                  </w:p>
                </w:txbxContent>
              </v:textbox>
              <w10:wrap type="none"/>
            </v:shape>
            <v:shape style="position:absolute;left:3391;top:3778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902;top:3778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412;top:3778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4922;top:3778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5433;top:3778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5943;top:3778;width:113;height:183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w w:val="101"/>
                        <w:sz w:val="18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6454;top:3778;width:623;height:183" type="#_x0000_t202" filled="false" stroked="false">
              <v:textbox inset="0,0,0,0">
                <w:txbxContent>
                  <w:p>
                    <w:pPr>
                      <w:tabs>
                        <w:tab w:pos="510" w:val="left" w:leader="none"/>
                      </w:tabs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7</w:t>
                      <w:tab/>
                      <w:t>8</w:t>
                    </w:r>
                  </w:p>
                </w:txbxContent>
              </v:textbox>
              <w10:wrap type="none"/>
            </v:shape>
            <v:shape style="position:absolute;left:7474;top:3778;width:1688;height:183" type="#_x0000_t202" filled="false" stroked="false">
              <v:textbox inset="0,0,0,0">
                <w:txbxContent>
                  <w:p>
                    <w:pPr>
                      <w:tabs>
                        <w:tab w:pos="464" w:val="left" w:leader="none"/>
                        <w:tab w:pos="975" w:val="left" w:leader="none"/>
                        <w:tab w:pos="1485" w:val="left" w:leader="none"/>
                      </w:tabs>
                      <w:spacing w:line="182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</w:t>
                      <w:tab/>
                      <w:t>10</w:t>
                      <w:tab/>
                      <w:t>11</w:t>
                      <w:tab/>
                      <w:t>12</w:t>
                    </w:r>
                  </w:p>
                </w:txbxContent>
              </v:textbox>
              <w10:wrap type="none"/>
            </v:shape>
            <v:shape style="position:absolute;left:4475;top:4274;width:1591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Y</w:t>
                    </w:r>
                    <w:r>
                      <w:rPr>
                        <w:rFonts w:ascii="Calibri" w:hAnsi="Calibri"/>
                        <w:color w:val="585858"/>
                        <w:spacing w:val="3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(прибуток,</w:t>
                    </w:r>
                    <w:r>
                      <w:rPr>
                        <w:rFonts w:ascii="Calibri" w:hAnsi="Calibri"/>
                        <w:color w:val="585858"/>
                        <w:spacing w:val="-12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тис</w:t>
                    </w:r>
                    <w:r>
                      <w:rPr>
                        <w:rFonts w:ascii="Calibri" w:hAnsi="Calibri"/>
                        <w:color w:val="585858"/>
                        <w:spacing w:val="-4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грн)</w:t>
                    </w:r>
                  </w:p>
                </w:txbxContent>
              </v:textbox>
              <w10:wrap type="none"/>
            </v:shape>
            <v:shape style="position:absolute;left:6773;top:4274;width:1181;height:18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Передбачене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Y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0"/>
        <w:ind w:left="646" w:right="663" w:firstLine="0"/>
        <w:jc w:val="center"/>
        <w:rPr>
          <w:rFonts w:ascii="Cambria Math" w:hAnsi="Cambria Math" w:eastAsia="Cambria Math"/>
          <w:sz w:val="20"/>
        </w:rPr>
      </w:pPr>
      <w:r>
        <w:rPr>
          <w:sz w:val="28"/>
        </w:rPr>
        <w:t>Рисунок</w:t>
      </w:r>
      <w:r>
        <w:rPr>
          <w:spacing w:val="-10"/>
          <w:sz w:val="28"/>
        </w:rPr>
        <w:t> </w:t>
      </w:r>
      <w:r>
        <w:rPr>
          <w:sz w:val="28"/>
        </w:rPr>
        <w:t>3.3</w:t>
      </w:r>
      <w:r>
        <w:rPr>
          <w:spacing w:val="-6"/>
          <w:sz w:val="28"/>
        </w:rPr>
        <w:t> </w:t>
      </w:r>
      <w:r>
        <w:rPr>
          <w:sz w:val="28"/>
        </w:rPr>
        <w:t>–</w:t>
      </w:r>
      <w:r>
        <w:rPr>
          <w:spacing w:val="-7"/>
          <w:sz w:val="28"/>
        </w:rPr>
        <w:t> </w:t>
      </w:r>
      <w:r>
        <w:rPr>
          <w:sz w:val="28"/>
        </w:rPr>
        <w:t>Криві</w:t>
      </w:r>
      <w:r>
        <w:rPr>
          <w:spacing w:val="-8"/>
          <w:sz w:val="28"/>
        </w:rPr>
        <w:t> </w:t>
      </w:r>
      <w:r>
        <w:rPr>
          <w:rFonts w:ascii="Cambria Math" w:hAnsi="Cambria Math" w:eastAsia="Cambria Math"/>
          <w:sz w:val="28"/>
        </w:rPr>
        <w:t>𝑌</w:t>
      </w:r>
      <w:r>
        <w:rPr>
          <w:rFonts w:ascii="Cambria Math" w:hAnsi="Cambria Math" w:eastAsia="Cambria Math"/>
          <w:spacing w:val="10"/>
          <w:sz w:val="28"/>
        </w:rPr>
        <w:t> </w:t>
      </w:r>
      <w:r>
        <w:rPr>
          <w:sz w:val="28"/>
        </w:rPr>
        <w:t>та</w:t>
      </w:r>
      <w:r>
        <w:rPr>
          <w:spacing w:val="-11"/>
          <w:sz w:val="28"/>
        </w:rPr>
        <w:t> </w:t>
      </w:r>
      <w:r>
        <w:rPr>
          <w:rFonts w:ascii="Cambria Math" w:hAnsi="Cambria Math" w:eastAsia="Cambria Math"/>
          <w:sz w:val="28"/>
        </w:rPr>
        <w:t>𝑌</w:t>
      </w:r>
      <w:r>
        <w:rPr>
          <w:rFonts w:ascii="Cambria Math" w:hAnsi="Cambria Math" w:eastAsia="Cambria Math"/>
          <w:position w:val="-5"/>
          <w:sz w:val="20"/>
        </w:rPr>
        <w:t>передбачене</w:t>
      </w:r>
    </w:p>
    <w:p>
      <w:pPr>
        <w:pStyle w:val="BodyText"/>
        <w:spacing w:before="8"/>
        <w:rPr>
          <w:rFonts w:ascii="Cambria Math"/>
          <w:sz w:val="41"/>
        </w:rPr>
      </w:pPr>
    </w:p>
    <w:p>
      <w:pPr>
        <w:pStyle w:val="BodyText"/>
        <w:spacing w:line="360" w:lineRule="auto"/>
        <w:ind w:left="336" w:right="355" w:firstLine="710"/>
        <w:jc w:val="both"/>
      </w:pPr>
      <w:r>
        <w:rPr/>
        <w:t>З графіка можемо побачити, що криві передбаченого значення змінної та</w:t>
      </w:r>
      <w:r>
        <w:rPr>
          <w:spacing w:val="1"/>
        </w:rPr>
        <w:t> </w:t>
      </w:r>
      <w:r>
        <w:rPr/>
        <w:t>базового не сильно відрізняються за формою, а це підтверджує, що отримана</w:t>
      </w:r>
      <w:r>
        <w:rPr>
          <w:spacing w:val="1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регресії</w:t>
      </w:r>
      <w:r>
        <w:rPr>
          <w:spacing w:val="-5"/>
        </w:rPr>
        <w:t> </w:t>
      </w:r>
      <w:r>
        <w:rPr/>
        <w:t>є</w:t>
      </w:r>
      <w:r>
        <w:rPr>
          <w:spacing w:val="2"/>
        </w:rPr>
        <w:t> </w:t>
      </w:r>
      <w:r>
        <w:rPr/>
        <w:t>значущою.</w:t>
      </w:r>
    </w:p>
    <w:p>
      <w:pPr>
        <w:pStyle w:val="BodyText"/>
        <w:spacing w:line="357" w:lineRule="auto" w:before="1"/>
        <w:ind w:left="336" w:right="348" w:firstLine="710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кроком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MS</w:t>
      </w:r>
      <w:r>
        <w:rPr>
          <w:spacing w:val="1"/>
        </w:rPr>
        <w:t> </w:t>
      </w:r>
      <w:r>
        <w:rPr/>
        <w:t>Excel</w:t>
      </w:r>
      <w:r>
        <w:rPr>
          <w:spacing w:val="1"/>
        </w:rPr>
        <w:t> </w:t>
      </w:r>
      <w:r>
        <w:rPr/>
        <w:t>перевіримо</w:t>
      </w:r>
      <w:r>
        <w:rPr>
          <w:spacing w:val="1"/>
        </w:rPr>
        <w:t> </w:t>
      </w:r>
      <w:r>
        <w:rPr/>
        <w:t>залишки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присутність</w:t>
      </w:r>
      <w:r>
        <w:rPr>
          <w:spacing w:val="-5"/>
        </w:rPr>
        <w:t> </w:t>
      </w:r>
      <w:r>
        <w:rPr/>
        <w:t>автокореляції</w:t>
      </w:r>
      <w:r>
        <w:rPr>
          <w:spacing w:val="-8"/>
        </w:rPr>
        <w:t> </w:t>
      </w:r>
      <w:r>
        <w:rPr/>
        <w:t>за</w:t>
      </w:r>
      <w:r>
        <w:rPr>
          <w:spacing w:val="-1"/>
        </w:rPr>
        <w:t> </w:t>
      </w:r>
      <w:r>
        <w:rPr/>
        <w:t>допомогою значення</w:t>
      </w:r>
      <w:r>
        <w:rPr>
          <w:spacing w:val="-1"/>
        </w:rPr>
        <w:t> </w:t>
      </w:r>
      <w:r>
        <w:rPr/>
        <w:t>статистики</w:t>
      </w:r>
      <w:r>
        <w:rPr>
          <w:spacing w:val="-3"/>
        </w:rPr>
        <w:t> </w:t>
      </w:r>
      <w:r>
        <w:rPr/>
        <w:t>Дарбіна-Уотсона.</w:t>
      </w:r>
    </w:p>
    <w:p>
      <w:pPr>
        <w:pStyle w:val="BodyText"/>
        <w:spacing w:before="6"/>
        <w:ind w:left="1047"/>
        <w:jc w:val="both"/>
      </w:pPr>
      <w:r>
        <w:rPr/>
        <w:t>Значення</w:t>
      </w:r>
      <w:r>
        <w:rPr>
          <w:spacing w:val="-3"/>
        </w:rPr>
        <w:t> </w:t>
      </w:r>
      <w:r>
        <w:rPr/>
        <w:t>цієї</w:t>
      </w:r>
      <w:r>
        <w:rPr>
          <w:spacing w:val="-8"/>
        </w:rPr>
        <w:t> </w:t>
      </w:r>
      <w:r>
        <w:rPr/>
        <w:t>статистики</w:t>
      </w:r>
      <w:r>
        <w:rPr>
          <w:spacing w:val="-4"/>
        </w:rPr>
        <w:t> </w:t>
      </w:r>
      <w:r>
        <w:rPr/>
        <w:t>знаходяться</w:t>
      </w:r>
      <w:r>
        <w:rPr>
          <w:spacing w:val="-2"/>
        </w:rPr>
        <w:t> </w:t>
      </w:r>
      <w:r>
        <w:rPr/>
        <w:t>за</w:t>
      </w:r>
      <w:r>
        <w:rPr>
          <w:spacing w:val="-1"/>
        </w:rPr>
        <w:t> </w:t>
      </w:r>
      <w:r>
        <w:rPr/>
        <w:t>допомогою</w:t>
      </w:r>
      <w:r>
        <w:rPr>
          <w:spacing w:val="-5"/>
        </w:rPr>
        <w:t> </w:t>
      </w:r>
      <w:r>
        <w:rPr/>
        <w:t>формули:</w:t>
      </w:r>
    </w:p>
    <w:p>
      <w:pPr>
        <w:spacing w:after="0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jc w:val="right"/>
        <w:rPr>
          <w:rFonts w:ascii="Cambria Math" w:eastAsia="Cambria Math"/>
        </w:rPr>
      </w:pPr>
      <w:r>
        <w:rPr>
          <w:rFonts w:ascii="Cambria Math" w:eastAsia="Cambria Math"/>
        </w:rPr>
        <w:t>𝐷𝑊</w:t>
      </w:r>
      <w:r>
        <w:rPr>
          <w:rFonts w:ascii="Cambria Math" w:eastAsia="Cambria Math"/>
          <w:spacing w:val="26"/>
        </w:rPr>
        <w:t> </w:t>
      </w:r>
      <w:r>
        <w:rPr>
          <w:rFonts w:ascii="Cambria Math" w:eastAsia="Cambria Math"/>
        </w:rPr>
        <w:t>=</w:t>
      </w:r>
    </w:p>
    <w:p>
      <w:pPr>
        <w:spacing w:before="89"/>
        <w:ind w:left="25" w:right="4069" w:firstLine="0"/>
        <w:jc w:val="center"/>
        <w:rPr>
          <w:rFonts w:ascii="Cambria Math" w:hAnsi="Cambria Math" w:eastAsia="Cambria Math"/>
          <w:sz w:val="28"/>
        </w:rPr>
      </w:pPr>
      <w:r>
        <w:rPr/>
        <w:br w:type="column"/>
      </w:r>
      <w:r>
        <w:rPr>
          <w:rFonts w:ascii="Cambria Math" w:hAnsi="Cambria Math" w:eastAsia="Cambria Math"/>
          <w:position w:val="1"/>
          <w:sz w:val="28"/>
        </w:rPr>
        <w:t>∑</w:t>
      </w:r>
      <w:r>
        <w:rPr>
          <w:rFonts w:ascii="Cambria Math" w:hAnsi="Cambria Math" w:eastAsia="Cambria Math"/>
          <w:sz w:val="28"/>
        </w:rPr>
        <w:t>(𝑒</w:t>
      </w:r>
      <w:r>
        <w:rPr>
          <w:rFonts w:ascii="Cambria Math" w:hAnsi="Cambria Math" w:eastAsia="Cambria Math"/>
          <w:position w:val="-5"/>
          <w:sz w:val="20"/>
        </w:rPr>
        <w:t>𝑡</w:t>
      </w:r>
      <w:r>
        <w:rPr>
          <w:rFonts w:ascii="Cambria Math" w:hAnsi="Cambria Math" w:eastAsia="Cambria Math"/>
          <w:spacing w:val="55"/>
          <w:position w:val="-5"/>
          <w:sz w:val="20"/>
        </w:rPr>
        <w:t> </w:t>
      </w:r>
      <w:r>
        <w:rPr>
          <w:rFonts w:ascii="Cambria Math" w:hAnsi="Cambria Math" w:eastAsia="Cambria Math"/>
          <w:sz w:val="28"/>
        </w:rPr>
        <w:t>−</w:t>
      </w:r>
      <w:r>
        <w:rPr>
          <w:rFonts w:ascii="Cambria Math" w:hAnsi="Cambria Math" w:eastAsia="Cambria Math"/>
          <w:spacing w:val="15"/>
          <w:sz w:val="28"/>
        </w:rPr>
        <w:t> </w:t>
      </w:r>
      <w:r>
        <w:rPr>
          <w:rFonts w:ascii="Cambria Math" w:hAnsi="Cambria Math" w:eastAsia="Cambria Math"/>
          <w:sz w:val="28"/>
        </w:rPr>
        <w:t>𝑒</w:t>
      </w:r>
      <w:r>
        <w:rPr>
          <w:rFonts w:ascii="Cambria Math" w:hAnsi="Cambria Math" w:eastAsia="Cambria Math"/>
          <w:position w:val="-5"/>
          <w:sz w:val="20"/>
        </w:rPr>
        <w:t>𝑡−1</w:t>
      </w:r>
      <w:r>
        <w:rPr>
          <w:rFonts w:ascii="Cambria Math" w:hAnsi="Cambria Math" w:eastAsia="Cambria Math"/>
          <w:sz w:val="28"/>
        </w:rPr>
        <w:t>)</w:t>
      </w:r>
      <w:r>
        <w:rPr>
          <w:rFonts w:ascii="Cambria Math" w:hAnsi="Cambria Math" w:eastAsia="Cambria Math"/>
          <w:sz w:val="28"/>
          <w:vertAlign w:val="superscript"/>
        </w:rPr>
        <w:t>2</w:t>
      </w:r>
    </w:p>
    <w:p>
      <w:pPr>
        <w:pStyle w:val="BodyText"/>
        <w:spacing w:line="20" w:lineRule="exact"/>
        <w:ind w:left="40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81.150pt;height:1pt;mso-position-horizontal-relative:char;mso-position-vertical-relative:line" coordorigin="0,0" coordsize="1623,20">
            <v:rect style="position:absolute;left:0;top:0;width:1623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spacing w:before="6"/>
        <w:ind w:left="25" w:right="4064"/>
        <w:jc w:val="center"/>
        <w:rPr>
          <w:rFonts w:ascii="Cambria Math" w:hAnsi="Cambria Math" w:eastAsia="Cambria Math"/>
        </w:rPr>
      </w:pPr>
      <w:r>
        <w:rPr/>
        <w:pict>
          <v:shape style="position:absolute;margin-left:345.5pt;margin-top:9.852317pt;width:4.45pt;height:10.1pt;mso-position-horizontal-relative:page;mso-position-vertical-relative:paragraph;z-index:-20715008" type="#_x0000_t202" filled="false" stroked="false">
            <v:textbox inset="0,0,0,0">
              <w:txbxContent>
                <w:p>
                  <w:pPr>
                    <w:spacing w:line="201" w:lineRule="exact" w:before="0"/>
                    <w:ind w:left="0" w:right="0" w:firstLine="0"/>
                    <w:jc w:val="left"/>
                    <w:rPr>
                      <w:rFonts w:ascii="Cambria Math" w:eastAsia="Cambria Math"/>
                      <w:sz w:val="20"/>
                    </w:rPr>
                  </w:pPr>
                  <w:r>
                    <w:rPr>
                      <w:rFonts w:ascii="Cambria Math" w:eastAsia="Cambria Math"/>
                      <w:w w:val="110"/>
                      <w:sz w:val="20"/>
                    </w:rPr>
                    <w:t>𝑡</w:t>
                  </w:r>
                </w:p>
              </w:txbxContent>
            </v:textbox>
            <w10:wrap type="none"/>
          </v:shape>
        </w:pict>
      </w:r>
      <w:r>
        <w:rPr>
          <w:rFonts w:ascii="Cambria Math" w:hAnsi="Cambria Math" w:eastAsia="Cambria Math"/>
          <w:position w:val="1"/>
        </w:rPr>
        <w:t>∑</w:t>
      </w:r>
      <w:r>
        <w:rPr>
          <w:rFonts w:ascii="Cambria Math" w:hAnsi="Cambria Math" w:eastAsia="Cambria Math"/>
          <w:spacing w:val="-5"/>
          <w:position w:val="1"/>
        </w:rPr>
        <w:t> </w:t>
      </w:r>
      <w:r>
        <w:rPr>
          <w:rFonts w:ascii="Cambria Math" w:hAnsi="Cambria Math" w:eastAsia="Cambria Math"/>
        </w:rPr>
        <w:t>𝑒</w:t>
      </w:r>
      <w:r>
        <w:rPr>
          <w:rFonts w:ascii="Cambria Math" w:hAnsi="Cambria Math" w:eastAsia="Cambria Math"/>
          <w:vertAlign w:val="superscript"/>
        </w:rPr>
        <w:t>2</w:t>
      </w:r>
    </w:p>
    <w:p>
      <w:pPr>
        <w:spacing w:after="0"/>
        <w:jc w:val="center"/>
        <w:rPr>
          <w:rFonts w:ascii="Cambria Math" w:hAnsi="Cambria Math" w:eastAsia="Cambria Math"/>
        </w:rPr>
        <w:sectPr>
          <w:pgSz w:w="11910" w:h="16840"/>
          <w:pgMar w:header="756" w:footer="0" w:top="1140" w:bottom="280" w:left="1080" w:right="220"/>
          <w:cols w:num="2" w:equalWidth="0">
            <w:col w:w="4824" w:space="40"/>
            <w:col w:w="5746"/>
          </w:cols>
        </w:sectPr>
      </w:pPr>
    </w:p>
    <w:p>
      <w:pPr>
        <w:pStyle w:val="BodyText"/>
        <w:spacing w:before="2"/>
        <w:rPr>
          <w:rFonts w:ascii="Cambria Math"/>
          <w:sz w:val="9"/>
        </w:rPr>
      </w:pPr>
    </w:p>
    <w:p>
      <w:pPr>
        <w:pStyle w:val="BodyText"/>
        <w:spacing w:line="326" w:lineRule="auto" w:before="82"/>
        <w:ind w:left="336" w:right="340" w:firstLine="710"/>
        <w:jc w:val="both"/>
      </w:pPr>
      <w:r>
        <w:rPr/>
        <w:t>де,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𝑒</w:t>
      </w:r>
      <w:r>
        <w:rPr>
          <w:rFonts w:ascii="Cambria Math" w:hAnsi="Cambria Math" w:eastAsia="Cambria Math"/>
          <w:position w:val="-5"/>
          <w:sz w:val="20"/>
        </w:rPr>
        <w:t>𝑡</w:t>
      </w:r>
      <w:r>
        <w:rPr>
          <w:rFonts w:ascii="Cambria Math" w:hAnsi="Cambria Math" w:eastAsia="Cambria Math"/>
          <w:spacing w:val="1"/>
          <w:position w:val="-5"/>
          <w:sz w:val="20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залишки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кожному</w:t>
      </w:r>
      <w:r>
        <w:rPr>
          <w:spacing w:val="1"/>
        </w:rPr>
        <w:t> </w:t>
      </w:r>
      <w:r>
        <w:rPr/>
        <w:t>періоді</w:t>
      </w:r>
      <w:r>
        <w:rPr>
          <w:spacing w:val="1"/>
        </w:rPr>
        <w:t> </w:t>
      </w:r>
      <w:r>
        <w:rPr/>
        <w:t>(тобто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місяць),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𝑒</w:t>
      </w:r>
      <w:r>
        <w:rPr>
          <w:rFonts w:ascii="Cambria Math" w:hAnsi="Cambria Math" w:eastAsia="Cambria Math"/>
          <w:position w:val="-5"/>
          <w:sz w:val="20"/>
        </w:rPr>
        <w:t>𝑡−1</w:t>
      </w:r>
      <w:r>
        <w:rPr>
          <w:rFonts w:ascii="Cambria Math" w:hAnsi="Cambria Math" w:eastAsia="Cambria Math"/>
          <w:spacing w:val="1"/>
          <w:position w:val="-5"/>
          <w:sz w:val="20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відповідно залишки кожного попереднього</w:t>
      </w:r>
      <w:r>
        <w:rPr>
          <w:spacing w:val="1"/>
        </w:rPr>
        <w:t> </w:t>
      </w:r>
      <w:r>
        <w:rPr/>
        <w:t>періоду.</w:t>
      </w:r>
    </w:p>
    <w:p>
      <w:pPr>
        <w:pStyle w:val="BodyText"/>
        <w:spacing w:line="362" w:lineRule="auto" w:before="44"/>
        <w:ind w:left="336" w:right="355" w:firstLine="710"/>
        <w:jc w:val="both"/>
      </w:pP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статистики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зможемо</w:t>
      </w:r>
      <w:r>
        <w:rPr>
          <w:spacing w:val="1"/>
        </w:rPr>
        <w:t> </w:t>
      </w:r>
      <w:r>
        <w:rPr/>
        <w:t>побачити</w:t>
      </w:r>
      <w:r>
        <w:rPr>
          <w:spacing w:val="-67"/>
        </w:rPr>
        <w:t> </w:t>
      </w:r>
      <w:r>
        <w:rPr/>
        <w:t>автокореляцію, тобто чи є залежність між попередніми і теперішніми значеннями</w:t>
      </w:r>
      <w:r>
        <w:rPr>
          <w:spacing w:val="1"/>
        </w:rPr>
        <w:t> </w:t>
      </w:r>
      <w:r>
        <w:rPr/>
        <w:t>залишків,</w:t>
      </w:r>
      <w:r>
        <w:rPr>
          <w:spacing w:val="2"/>
        </w:rPr>
        <w:t> </w:t>
      </w:r>
      <w:r>
        <w:rPr/>
        <w:t>побачити,</w:t>
      </w:r>
      <w:r>
        <w:rPr>
          <w:spacing w:val="2"/>
        </w:rPr>
        <w:t> </w:t>
      </w:r>
      <w:r>
        <w:rPr/>
        <w:t>чи є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даній моделі часове</w:t>
      </w:r>
      <w:r>
        <w:rPr>
          <w:spacing w:val="1"/>
        </w:rPr>
        <w:t> </w:t>
      </w:r>
      <w:r>
        <w:rPr/>
        <w:t>порушення.</w:t>
      </w:r>
    </w:p>
    <w:p>
      <w:pPr>
        <w:pStyle w:val="BodyText"/>
        <w:spacing w:line="362" w:lineRule="auto"/>
        <w:ind w:left="336" w:right="341" w:firstLine="710"/>
        <w:jc w:val="both"/>
      </w:pPr>
      <w:r>
        <w:rPr/>
        <w:t>Розраховуємо</w:t>
      </w:r>
      <w:r>
        <w:rPr>
          <w:spacing w:val="-11"/>
        </w:rPr>
        <w:t> </w:t>
      </w:r>
      <w:r>
        <w:rPr/>
        <w:t>значення</w:t>
      </w:r>
      <w:r>
        <w:rPr>
          <w:spacing w:val="-10"/>
        </w:rPr>
        <w:t> </w:t>
      </w:r>
      <w:r>
        <w:rPr/>
        <w:t>статистики</w:t>
      </w:r>
      <w:r>
        <w:rPr>
          <w:spacing w:val="-11"/>
        </w:rPr>
        <w:t> </w:t>
      </w:r>
      <w:r>
        <w:rPr/>
        <w:t>Дарбіна-Уотсона</w:t>
      </w:r>
      <w:r>
        <w:rPr>
          <w:spacing w:val="-10"/>
        </w:rPr>
        <w:t> </w:t>
      </w:r>
      <w:r>
        <w:rPr/>
        <w:t>за</w:t>
      </w:r>
      <w:r>
        <w:rPr>
          <w:spacing w:val="-10"/>
        </w:rPr>
        <w:t> </w:t>
      </w:r>
      <w:r>
        <w:rPr/>
        <w:t>допомогою</w:t>
      </w:r>
      <w:r>
        <w:rPr>
          <w:spacing w:val="-10"/>
        </w:rPr>
        <w:t> </w:t>
      </w:r>
      <w:r>
        <w:rPr/>
        <w:t>програми</w:t>
      </w:r>
      <w:r>
        <w:rPr>
          <w:spacing w:val="-67"/>
        </w:rPr>
        <w:t> </w:t>
      </w:r>
      <w:r>
        <w:rPr/>
        <w:t>Excel</w:t>
      </w:r>
      <w:r>
        <w:rPr>
          <w:spacing w:val="-4"/>
        </w:rPr>
        <w:t> </w:t>
      </w:r>
      <w:r>
        <w:rPr/>
        <w:t>(рис.3.4).</w:t>
      </w:r>
    </w:p>
    <w:p>
      <w:pPr>
        <w:pStyle w:val="BodyText"/>
        <w:spacing w:before="6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29">
            <wp:simplePos x="0" y="0"/>
            <wp:positionH relativeFrom="page">
              <wp:posOffset>900430</wp:posOffset>
            </wp:positionH>
            <wp:positionV relativeFrom="paragraph">
              <wp:posOffset>145914</wp:posOffset>
            </wp:positionV>
            <wp:extent cx="5900089" cy="2453640"/>
            <wp:effectExtent l="0" t="0" r="0" b="0"/>
            <wp:wrapTopAndBottom/>
            <wp:docPr id="33" name="image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5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00089" cy="2453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2497"/>
      </w:pPr>
      <w:r>
        <w:rPr/>
        <w:t>Рисунок</w:t>
      </w:r>
      <w:r>
        <w:rPr>
          <w:spacing w:val="-6"/>
        </w:rPr>
        <w:t> </w:t>
      </w:r>
      <w:r>
        <w:rPr/>
        <w:t>3.4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Значення</w:t>
      </w:r>
      <w:r>
        <w:rPr>
          <w:spacing w:val="-3"/>
        </w:rPr>
        <w:t> </w:t>
      </w:r>
      <w:r>
        <w:rPr/>
        <w:t>статистики</w:t>
      </w:r>
      <w:r>
        <w:rPr>
          <w:spacing w:val="-4"/>
        </w:rPr>
        <w:t> </w:t>
      </w:r>
      <w:r>
        <w:rPr/>
        <w:t>Дарбіна-Уотсона</w:t>
      </w: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360" w:lineRule="auto"/>
        <w:ind w:left="336" w:right="344" w:firstLine="710"/>
        <w:jc w:val="both"/>
      </w:pPr>
      <w:r>
        <w:rPr/>
        <w:t>Варто</w:t>
      </w:r>
      <w:r>
        <w:rPr>
          <w:spacing w:val="-12"/>
        </w:rPr>
        <w:t> </w:t>
      </w:r>
      <w:r>
        <w:rPr/>
        <w:t>зазначити,</w:t>
      </w:r>
      <w:r>
        <w:rPr>
          <w:spacing w:val="-10"/>
        </w:rPr>
        <w:t> </w:t>
      </w:r>
      <w:r>
        <w:rPr/>
        <w:t>що</w:t>
      </w:r>
      <w:r>
        <w:rPr>
          <w:spacing w:val="-12"/>
        </w:rPr>
        <w:t> </w:t>
      </w:r>
      <w:r>
        <w:rPr/>
        <w:t>при</w:t>
      </w:r>
      <w:r>
        <w:rPr>
          <w:spacing w:val="-12"/>
        </w:rPr>
        <w:t> </w:t>
      </w:r>
      <w:r>
        <w:rPr/>
        <w:t>розрахунках</w:t>
      </w:r>
      <w:r>
        <w:rPr>
          <w:spacing w:val="-17"/>
        </w:rPr>
        <w:t> </w:t>
      </w:r>
      <w:r>
        <w:rPr/>
        <w:t>ми</w:t>
      </w:r>
      <w:r>
        <w:rPr>
          <w:spacing w:val="-12"/>
        </w:rPr>
        <w:t> </w:t>
      </w:r>
      <w:r>
        <w:rPr/>
        <w:t>прибрали</w:t>
      </w:r>
      <w:r>
        <w:rPr>
          <w:spacing w:val="-12"/>
        </w:rPr>
        <w:t> </w:t>
      </w:r>
      <w:r>
        <w:rPr/>
        <w:t>першу</w:t>
      </w:r>
      <w:r>
        <w:rPr>
          <w:spacing w:val="-16"/>
        </w:rPr>
        <w:t> </w:t>
      </w:r>
      <w:r>
        <w:rPr/>
        <w:t>пару</w:t>
      </w:r>
      <w:r>
        <w:rPr>
          <w:spacing w:val="-17"/>
        </w:rPr>
        <w:t> </w:t>
      </w:r>
      <w:r>
        <w:rPr/>
        <w:t>значень,</w:t>
      </w:r>
      <w:r>
        <w:rPr>
          <w:spacing w:val="-10"/>
        </w:rPr>
        <w:t> </w:t>
      </w:r>
      <w:r>
        <w:rPr/>
        <w:t>тому</w:t>
      </w:r>
      <w:r>
        <w:rPr>
          <w:spacing w:val="-68"/>
        </w:rPr>
        <w:t> </w:t>
      </w:r>
      <w:r>
        <w:rPr/>
        <w:t>що для цих значень в нас немає попереднього періоду. В результаті отримуємо</w:t>
      </w:r>
      <w:r>
        <w:rPr>
          <w:spacing w:val="1"/>
        </w:rPr>
        <w:t> </w:t>
      </w:r>
      <w:r>
        <w:rPr/>
        <w:t>значення статистики Дарбіна-Уотсона </w:t>
      </w:r>
      <w:r>
        <w:rPr>
          <w:rFonts w:ascii="Cambria Math" w:hAnsi="Cambria Math" w:eastAsia="Cambria Math"/>
        </w:rPr>
        <w:t>𝐷𝑊 = 1.201</w:t>
      </w:r>
      <w:r>
        <w:rPr/>
        <w:t>. Далі за допомогою таблиці</w:t>
      </w:r>
      <w:r>
        <w:rPr>
          <w:spacing w:val="1"/>
        </w:rPr>
        <w:t> </w:t>
      </w:r>
      <w:r>
        <w:rPr>
          <w:w w:val="95"/>
        </w:rPr>
        <w:t>значень статистики Дарбіна-Уотсона зі значущістю 0.01 перевіряємо наш отримане</w:t>
      </w:r>
      <w:r>
        <w:rPr>
          <w:spacing w:val="1"/>
          <w:w w:val="95"/>
        </w:rPr>
        <w:t> </w:t>
      </w:r>
      <w:r>
        <w:rPr>
          <w:w w:val="95"/>
        </w:rPr>
        <w:t>значення. Кількість спостережень в нашому випадку </w:t>
      </w:r>
      <w:r>
        <w:rPr>
          <w:rFonts w:ascii="Cambria Math" w:hAnsi="Cambria Math" w:eastAsia="Cambria Math"/>
          <w:w w:val="95"/>
        </w:rPr>
        <w:t>𝑛</w:t>
      </w:r>
      <w:r>
        <w:rPr>
          <w:rFonts w:ascii="Cambria Math" w:hAnsi="Cambria Math" w:eastAsia="Cambria Math"/>
          <w:spacing w:val="1"/>
          <w:w w:val="95"/>
        </w:rPr>
        <w:t> </w:t>
      </w:r>
      <w:r>
        <w:rPr>
          <w:rFonts w:ascii="Cambria Math" w:hAnsi="Cambria Math" w:eastAsia="Cambria Math"/>
          <w:w w:val="95"/>
        </w:rPr>
        <w:t>=</w:t>
      </w:r>
      <w:r>
        <w:rPr>
          <w:rFonts w:ascii="Cambria Math" w:hAnsi="Cambria Math" w:eastAsia="Cambria Math"/>
          <w:spacing w:val="1"/>
          <w:w w:val="95"/>
        </w:rPr>
        <w:t> </w:t>
      </w:r>
      <w:r>
        <w:rPr>
          <w:rFonts w:ascii="Cambria Math" w:hAnsi="Cambria Math" w:eastAsia="Cambria Math"/>
          <w:w w:val="95"/>
        </w:rPr>
        <w:t>12</w:t>
      </w:r>
      <w:r>
        <w:rPr>
          <w:w w:val="95"/>
        </w:rPr>
        <w:t>, тому що для побудови</w:t>
      </w:r>
      <w:r>
        <w:rPr>
          <w:spacing w:val="1"/>
          <w:w w:val="95"/>
        </w:rPr>
        <w:t> </w:t>
      </w:r>
      <w:r>
        <w:rPr/>
        <w:t>моделі ми взяли дані за рік, а кількість змінних </w:t>
      </w:r>
      <w:r>
        <w:rPr>
          <w:rFonts w:ascii="Cambria Math" w:hAnsi="Cambria Math" w:eastAsia="Cambria Math"/>
        </w:rPr>
        <w:t>𝑚 = 2</w:t>
      </w:r>
      <w:r>
        <w:rPr/>
        <w:t>, так як ми використали дві</w:t>
      </w:r>
      <w:r>
        <w:rPr>
          <w:spacing w:val="1"/>
        </w:rPr>
        <w:t> </w:t>
      </w:r>
      <w:r>
        <w:rPr/>
        <w:t>незалежні</w:t>
      </w:r>
      <w:r>
        <w:rPr>
          <w:spacing w:val="16"/>
        </w:rPr>
        <w:t> </w:t>
      </w:r>
      <w:r>
        <w:rPr/>
        <w:t>змінні</w:t>
      </w:r>
      <w:r>
        <w:rPr>
          <w:spacing w:val="24"/>
        </w:rPr>
        <w:t> 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position w:val="-5"/>
          <w:sz w:val="20"/>
        </w:rPr>
        <w:t>2</w:t>
      </w:r>
      <w:r>
        <w:rPr>
          <w:rFonts w:ascii="Cambria Math" w:hAnsi="Cambria Math" w:eastAsia="Cambria Math"/>
          <w:spacing w:val="65"/>
          <w:position w:val="-5"/>
          <w:sz w:val="20"/>
        </w:rPr>
        <w:t> </w:t>
      </w:r>
      <w:r>
        <w:rPr/>
        <w:t>та</w:t>
      </w:r>
      <w:r>
        <w:rPr>
          <w:spacing w:val="18"/>
        </w:rPr>
        <w:t> 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position w:val="-5"/>
          <w:sz w:val="20"/>
        </w:rPr>
        <w:t>3</w:t>
      </w:r>
      <w:r>
        <w:rPr/>
        <w:t>.</w:t>
      </w:r>
      <w:r>
        <w:rPr>
          <w:spacing w:val="24"/>
        </w:rPr>
        <w:t> </w:t>
      </w:r>
      <w:r>
        <w:rPr/>
        <w:t>Отримуємо</w:t>
      </w:r>
      <w:r>
        <w:rPr>
          <w:spacing w:val="21"/>
        </w:rPr>
        <w:t> </w:t>
      </w:r>
      <w:r>
        <w:rPr/>
        <w:t>значення</w:t>
      </w:r>
      <w:r>
        <w:rPr>
          <w:spacing w:val="26"/>
        </w:rPr>
        <w:t> </w:t>
      </w:r>
      <w:r>
        <w:rPr>
          <w:rFonts w:ascii="Cambria Math" w:hAnsi="Cambria Math" w:eastAsia="Cambria Math"/>
        </w:rPr>
        <w:t>𝑑</w:t>
      </w:r>
      <w:r>
        <w:rPr>
          <w:rFonts w:ascii="Cambria Math" w:hAnsi="Cambria Math" w:eastAsia="Cambria Math"/>
          <w:position w:val="-5"/>
          <w:sz w:val="20"/>
        </w:rPr>
        <w:t>1</w:t>
      </w:r>
      <w:r>
        <w:rPr>
          <w:rFonts w:ascii="Cambria Math" w:hAnsi="Cambria Math" w:eastAsia="Cambria Math"/>
          <w:spacing w:val="37"/>
          <w:position w:val="-5"/>
          <w:sz w:val="20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5"/>
        </w:rPr>
        <w:t> </w:t>
      </w:r>
      <w:r>
        <w:rPr>
          <w:rFonts w:ascii="Cambria Math" w:hAnsi="Cambria Math" w:eastAsia="Cambria Math"/>
        </w:rPr>
        <w:t>0.369</w:t>
      </w:r>
      <w:r>
        <w:rPr>
          <w:rFonts w:ascii="Cambria Math" w:hAnsi="Cambria Math" w:eastAsia="Cambria Math"/>
          <w:spacing w:val="33"/>
        </w:rPr>
        <w:t> </w:t>
      </w:r>
      <w:r>
        <w:rPr/>
        <w:t>та</w:t>
      </w:r>
      <w:r>
        <w:rPr>
          <w:spacing w:val="19"/>
        </w:rPr>
        <w:t> </w:t>
      </w:r>
      <w:r>
        <w:rPr>
          <w:rFonts w:ascii="Cambria Math" w:hAnsi="Cambria Math" w:eastAsia="Cambria Math"/>
        </w:rPr>
        <w:t>𝑑</w:t>
      </w:r>
      <w:r>
        <w:rPr>
          <w:rFonts w:ascii="Cambria Math" w:hAnsi="Cambria Math" w:eastAsia="Cambria Math"/>
          <w:position w:val="-5"/>
          <w:sz w:val="20"/>
        </w:rPr>
        <w:t>2</w:t>
      </w:r>
      <w:r>
        <w:rPr>
          <w:rFonts w:ascii="Cambria Math" w:hAnsi="Cambria Math" w:eastAsia="Cambria Math"/>
          <w:spacing w:val="42"/>
          <w:position w:val="-5"/>
          <w:sz w:val="20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5"/>
        </w:rPr>
        <w:t> </w:t>
      </w:r>
      <w:r>
        <w:rPr>
          <w:rFonts w:ascii="Cambria Math" w:hAnsi="Cambria Math" w:eastAsia="Cambria Math"/>
        </w:rPr>
        <w:t>1.274</w:t>
      </w:r>
      <w:r>
        <w:rPr/>
        <w:t>.</w:t>
      </w:r>
      <w:r>
        <w:rPr>
          <w:spacing w:val="24"/>
        </w:rPr>
        <w:t> </w:t>
      </w:r>
      <w:r>
        <w:rPr/>
        <w:t>Тобто</w:t>
      </w:r>
    </w:p>
    <w:p>
      <w:pPr>
        <w:pStyle w:val="BodyText"/>
        <w:spacing w:line="291" w:lineRule="exact"/>
        <w:ind w:left="336"/>
        <w:jc w:val="both"/>
        <w:rPr>
          <w:rFonts w:ascii="Cambria Math" w:hAnsi="Cambria Math" w:eastAsia="Cambria Math"/>
        </w:rPr>
      </w:pPr>
      <w:r>
        <w:rPr>
          <w:w w:val="95"/>
        </w:rPr>
        <w:t>наше</w:t>
      </w:r>
      <w:r>
        <w:rPr>
          <w:spacing w:val="13"/>
          <w:w w:val="95"/>
        </w:rPr>
        <w:t> </w:t>
      </w:r>
      <w:r>
        <w:rPr>
          <w:w w:val="95"/>
        </w:rPr>
        <w:t>отримане</w:t>
      </w:r>
      <w:r>
        <w:rPr>
          <w:spacing w:val="14"/>
          <w:w w:val="95"/>
        </w:rPr>
        <w:t> </w:t>
      </w:r>
      <w:r>
        <w:rPr>
          <w:w w:val="95"/>
        </w:rPr>
        <w:t>значення</w:t>
      </w:r>
      <w:r>
        <w:rPr>
          <w:spacing w:val="104"/>
        </w:rPr>
        <w:t> </w:t>
      </w:r>
      <w:r>
        <w:rPr>
          <w:rFonts w:ascii="Cambria Math" w:hAnsi="Cambria Math" w:eastAsia="Cambria Math"/>
          <w:w w:val="95"/>
        </w:rPr>
        <w:t>𝐷𝑊</w:t>
      </w:r>
      <w:r>
        <w:rPr>
          <w:rFonts w:ascii="Cambria Math" w:hAnsi="Cambria Math" w:eastAsia="Cambria Math"/>
          <w:spacing w:val="41"/>
          <w:w w:val="95"/>
        </w:rPr>
        <w:t> </w:t>
      </w:r>
      <w:r>
        <w:rPr>
          <w:w w:val="95"/>
        </w:rPr>
        <w:t>має</w:t>
      </w:r>
      <w:r>
        <w:rPr>
          <w:spacing w:val="14"/>
          <w:w w:val="95"/>
        </w:rPr>
        <w:t> </w:t>
      </w:r>
      <w:r>
        <w:rPr>
          <w:w w:val="95"/>
        </w:rPr>
        <w:t>знаходитися</w:t>
      </w:r>
      <w:r>
        <w:rPr>
          <w:spacing w:val="15"/>
          <w:w w:val="95"/>
        </w:rPr>
        <w:t> </w:t>
      </w:r>
      <w:r>
        <w:rPr>
          <w:w w:val="95"/>
        </w:rPr>
        <w:t>в</w:t>
      </w:r>
      <w:r>
        <w:rPr>
          <w:spacing w:val="10"/>
          <w:w w:val="95"/>
        </w:rPr>
        <w:t> </w:t>
      </w:r>
      <w:r>
        <w:rPr>
          <w:w w:val="95"/>
        </w:rPr>
        <w:t>даному</w:t>
      </w:r>
      <w:r>
        <w:rPr>
          <w:spacing w:val="5"/>
          <w:w w:val="95"/>
        </w:rPr>
        <w:t> </w:t>
      </w:r>
      <w:r>
        <w:rPr>
          <w:w w:val="95"/>
        </w:rPr>
        <w:t>діапазоні:</w:t>
      </w:r>
      <w:r>
        <w:rPr>
          <w:spacing w:val="104"/>
        </w:rPr>
        <w:t> </w:t>
      </w:r>
      <w:r>
        <w:rPr>
          <w:rFonts w:ascii="Cambria Math" w:hAnsi="Cambria Math" w:eastAsia="Cambria Math"/>
          <w:w w:val="95"/>
        </w:rPr>
        <w:t>𝑑</w:t>
      </w:r>
      <w:r>
        <w:rPr>
          <w:rFonts w:ascii="Cambria Math" w:hAnsi="Cambria Math" w:eastAsia="Cambria Math"/>
          <w:w w:val="95"/>
          <w:vertAlign w:val="subscript"/>
        </w:rPr>
        <w:t>2</w:t>
      </w:r>
      <w:r>
        <w:rPr>
          <w:rFonts w:ascii="Cambria Math" w:hAnsi="Cambria Math" w:eastAsia="Cambria Math"/>
          <w:spacing w:val="62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&lt;</w:t>
      </w:r>
      <w:r>
        <w:rPr>
          <w:rFonts w:ascii="Cambria Math" w:hAnsi="Cambria Math" w:eastAsia="Cambria Math"/>
          <w:spacing w:val="45"/>
          <w:w w:val="95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𝐷𝑊</w:t>
      </w:r>
      <w:r>
        <w:rPr>
          <w:rFonts w:ascii="Cambria Math" w:hAnsi="Cambria Math" w:eastAsia="Cambria Math"/>
          <w:spacing w:val="71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&lt;</w:t>
      </w:r>
      <w:r>
        <w:rPr>
          <w:rFonts w:ascii="Cambria Math" w:hAnsi="Cambria Math" w:eastAsia="Cambria Math"/>
          <w:spacing w:val="52"/>
          <w:w w:val="95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4</w:t>
      </w:r>
      <w:r>
        <w:rPr>
          <w:rFonts w:ascii="Cambria Math" w:hAnsi="Cambria Math" w:eastAsia="Cambria Math"/>
          <w:spacing w:val="27"/>
          <w:w w:val="95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−</w:t>
      </w:r>
    </w:p>
    <w:p>
      <w:pPr>
        <w:pStyle w:val="BodyText"/>
        <w:spacing w:before="162"/>
        <w:ind w:left="336"/>
        <w:jc w:val="both"/>
      </w:pPr>
      <w:r>
        <w:rPr>
          <w:rFonts w:ascii="Cambria Math" w:hAnsi="Cambria Math" w:eastAsia="Cambria Math"/>
        </w:rPr>
        <w:t>𝑑</w:t>
      </w:r>
      <w:r>
        <w:rPr>
          <w:rFonts w:ascii="Cambria Math" w:hAnsi="Cambria Math" w:eastAsia="Cambria Math"/>
          <w:vertAlign w:val="subscript"/>
        </w:rPr>
        <w:t>2</w:t>
      </w:r>
      <w:r>
        <w:rPr>
          <w:vertAlign w:val="baseline"/>
        </w:rPr>
        <w:t>,</w:t>
      </w:r>
      <w:r>
        <w:rPr>
          <w:spacing w:val="10"/>
          <w:vertAlign w:val="baseline"/>
        </w:rPr>
        <w:t> </w:t>
      </w:r>
      <w:r>
        <w:rPr>
          <w:vertAlign w:val="baseline"/>
        </w:rPr>
        <w:t>а</w:t>
      </w:r>
      <w:r>
        <w:rPr>
          <w:spacing w:val="8"/>
          <w:vertAlign w:val="baseline"/>
        </w:rPr>
        <w:t> </w:t>
      </w:r>
      <w:r>
        <w:rPr>
          <w:vertAlign w:val="baseline"/>
        </w:rPr>
        <w:t>також</w:t>
      </w:r>
      <w:r>
        <w:rPr>
          <w:spacing w:val="4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𝑑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spacing w:val="30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&lt;</w:t>
      </w:r>
      <w:r>
        <w:rPr>
          <w:rFonts w:ascii="Cambria Math" w:hAnsi="Cambria Math" w:eastAsia="Cambria Math"/>
          <w:spacing w:val="24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𝐷𝑊</w:t>
      </w:r>
      <w:r>
        <w:rPr>
          <w:vertAlign w:val="baseline"/>
        </w:rPr>
        <w:t>.</w:t>
      </w:r>
    </w:p>
    <w:p>
      <w:pPr>
        <w:spacing w:after="0"/>
        <w:jc w:val="both"/>
        <w:sectPr>
          <w:type w:val="continuous"/>
          <w:pgSz w:w="11910" w:h="16840"/>
          <w:pgMar w:top="1000" w:bottom="280" w:left="1080" w:right="220"/>
        </w:sectPr>
      </w:pPr>
    </w:p>
    <w:p>
      <w:pPr>
        <w:pStyle w:val="BodyText"/>
        <w:spacing w:before="94"/>
        <w:ind w:left="1047"/>
        <w:jc w:val="both"/>
      </w:pPr>
      <w:r>
        <w:rPr/>
        <w:t>Підставляємо</w:t>
      </w:r>
      <w:r>
        <w:rPr>
          <w:spacing w:val="130"/>
        </w:rPr>
        <w:t> </w:t>
      </w:r>
      <w:r>
        <w:rPr/>
        <w:t>власне</w:t>
      </w:r>
      <w:r>
        <w:rPr>
          <w:spacing w:val="130"/>
        </w:rPr>
        <w:t> </w:t>
      </w:r>
      <w:r>
        <w:rPr/>
        <w:t>значення</w:t>
      </w:r>
      <w:r>
        <w:rPr>
          <w:spacing w:val="135"/>
        </w:rPr>
        <w:t> </w:t>
      </w:r>
      <w:r>
        <w:rPr/>
        <w:t>і</w:t>
      </w:r>
      <w:r>
        <w:rPr>
          <w:spacing w:val="124"/>
        </w:rPr>
        <w:t> </w:t>
      </w:r>
      <w:r>
        <w:rPr/>
        <w:t>отримуємо:</w:t>
      </w:r>
      <w:r>
        <w:rPr>
          <w:spacing w:val="137"/>
        </w:rPr>
        <w:t> </w:t>
      </w:r>
      <w:r>
        <w:rPr>
          <w:rFonts w:ascii="Cambria Math" w:hAnsi="Cambria Math"/>
        </w:rPr>
        <w:t>1.274</w:t>
      </w:r>
      <w:r>
        <w:rPr>
          <w:rFonts w:ascii="Cambria Math" w:hAnsi="Cambria Math"/>
          <w:spacing w:val="17"/>
        </w:rPr>
        <w:t> </w:t>
      </w:r>
      <w:r>
        <w:rPr>
          <w:rFonts w:ascii="Cambria Math" w:hAnsi="Cambria Math"/>
        </w:rPr>
        <w:t>&lt;</w:t>
      </w:r>
      <w:r>
        <w:rPr>
          <w:rFonts w:ascii="Cambria Math" w:hAnsi="Cambria Math"/>
          <w:spacing w:val="15"/>
        </w:rPr>
        <w:t> </w:t>
      </w:r>
      <w:r>
        <w:rPr>
          <w:rFonts w:ascii="Cambria Math" w:hAnsi="Cambria Math"/>
        </w:rPr>
        <w:t>1.201</w:t>
      </w:r>
      <w:r>
        <w:rPr>
          <w:rFonts w:ascii="Cambria Math" w:hAnsi="Cambria Math"/>
          <w:spacing w:val="17"/>
        </w:rPr>
        <w:t> </w:t>
      </w:r>
      <w:r>
        <w:rPr>
          <w:rFonts w:ascii="Cambria Math" w:hAnsi="Cambria Math"/>
        </w:rPr>
        <w:t>&lt;</w:t>
      </w:r>
      <w:r>
        <w:rPr>
          <w:rFonts w:ascii="Cambria Math" w:hAnsi="Cambria Math"/>
          <w:spacing w:val="14"/>
        </w:rPr>
        <w:t> </w:t>
      </w:r>
      <w:r>
        <w:rPr>
          <w:rFonts w:ascii="Cambria Math" w:hAnsi="Cambria Math"/>
        </w:rPr>
        <w:t>2.726</w:t>
      </w:r>
      <w:r>
        <w:rPr>
          <w:rFonts w:ascii="Cambria Math" w:hAnsi="Cambria Math"/>
          <w:spacing w:val="83"/>
        </w:rPr>
        <w:t> </w:t>
      </w:r>
      <w:r>
        <w:rPr/>
        <w:t>та</w:t>
      </w:r>
    </w:p>
    <w:p>
      <w:pPr>
        <w:pStyle w:val="BodyText"/>
        <w:spacing w:before="161"/>
        <w:ind w:left="336"/>
        <w:jc w:val="both"/>
      </w:pPr>
      <w:r>
        <w:rPr>
          <w:rFonts w:ascii="Cambria Math"/>
        </w:rPr>
        <w:t>0.369</w:t>
      </w:r>
      <w:r>
        <w:rPr>
          <w:rFonts w:ascii="Cambria Math"/>
          <w:spacing w:val="15"/>
        </w:rPr>
        <w:t> </w:t>
      </w:r>
      <w:r>
        <w:rPr>
          <w:rFonts w:ascii="Cambria Math"/>
        </w:rPr>
        <w:t>&lt;</w:t>
      </w:r>
      <w:r>
        <w:rPr>
          <w:rFonts w:ascii="Cambria Math"/>
          <w:spacing w:val="13"/>
        </w:rPr>
        <w:t> </w:t>
      </w:r>
      <w:r>
        <w:rPr>
          <w:rFonts w:ascii="Cambria Math"/>
        </w:rPr>
        <w:t>1.201</w:t>
      </w:r>
      <w:r>
        <w:rPr/>
        <w:t>.</w:t>
      </w:r>
    </w:p>
    <w:p>
      <w:pPr>
        <w:pStyle w:val="BodyText"/>
        <w:spacing w:line="360" w:lineRule="auto" w:before="162"/>
        <w:ind w:left="336" w:right="348" w:firstLine="710"/>
        <w:jc w:val="both"/>
      </w:pPr>
      <w:r>
        <w:rPr/>
        <w:t>Отже, бачимо, що в нашій моделі існує автокореляція, тобто кореляція, яка</w:t>
      </w:r>
      <w:r>
        <w:rPr>
          <w:spacing w:val="1"/>
        </w:rPr>
        <w:t> </w:t>
      </w:r>
      <w:r>
        <w:rPr/>
        <w:t>проявляється у часі. Тобто бачимо, що наша модель є не ідеальною та знаємо про</w:t>
      </w:r>
      <w:r>
        <w:rPr>
          <w:spacing w:val="1"/>
        </w:rPr>
        <w:t> </w:t>
      </w:r>
      <w:r>
        <w:rPr/>
        <w:t>присутність автокореляції залишків моделі регресії, які трохи порушують дану</w:t>
      </w:r>
      <w:r>
        <w:rPr>
          <w:spacing w:val="1"/>
        </w:rPr>
        <w:t> </w:t>
      </w:r>
      <w:r>
        <w:rPr/>
        <w:t>модель.</w:t>
      </w:r>
    </w:p>
    <w:p>
      <w:pPr>
        <w:pStyle w:val="BodyText"/>
        <w:spacing w:line="362" w:lineRule="auto"/>
        <w:ind w:left="336" w:right="342" w:firstLine="710"/>
        <w:jc w:val="both"/>
      </w:pPr>
      <w:r>
        <w:rPr/>
        <w:t>Отже, при порівнянні</w:t>
      </w:r>
      <w:r>
        <w:rPr>
          <w:spacing w:val="1"/>
        </w:rPr>
        <w:t> </w:t>
      </w:r>
      <w:r>
        <w:rPr/>
        <w:t>впливу усіх факторів на прибуток, можна зробити</w:t>
      </w:r>
      <w:r>
        <w:rPr>
          <w:spacing w:val="1"/>
        </w:rPr>
        <w:t> </w:t>
      </w:r>
      <w:r>
        <w:rPr/>
        <w:t>висновок, що в даному випадку оптимальною буде регресійна модель з двома</w:t>
      </w:r>
      <w:r>
        <w:rPr>
          <w:spacing w:val="1"/>
        </w:rPr>
        <w:t> </w:t>
      </w:r>
      <w:r>
        <w:rPr/>
        <w:t>пояснюючими змінними 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position w:val="-5"/>
          <w:sz w:val="20"/>
        </w:rPr>
        <w:t>2</w:t>
      </w:r>
      <w:r>
        <w:rPr>
          <w:rFonts w:ascii="Cambria Math" w:hAnsi="Cambria Math" w:eastAsia="Cambria Math"/>
          <w:spacing w:val="40"/>
          <w:position w:val="-5"/>
          <w:sz w:val="20"/>
        </w:rPr>
        <w:t> </w:t>
      </w:r>
      <w:r>
        <w:rPr/>
        <w:t>та</w:t>
      </w:r>
      <w:r>
        <w:rPr>
          <w:spacing w:val="-3"/>
        </w:rPr>
        <w:t> </w:t>
      </w:r>
      <w:r>
        <w:rPr>
          <w:rFonts w:ascii="Cambria Math" w:hAnsi="Cambria Math" w:eastAsia="Cambria Math"/>
        </w:rPr>
        <w:t>𝑋</w:t>
      </w:r>
      <w:r>
        <w:rPr>
          <w:rFonts w:ascii="Cambria Math" w:hAnsi="Cambria Math" w:eastAsia="Cambria Math"/>
          <w:position w:val="-5"/>
          <w:sz w:val="20"/>
        </w:rPr>
        <w:t>3</w:t>
      </w:r>
      <w:r>
        <w:rPr/>
        <w:t>.</w:t>
      </w:r>
    </w:p>
    <w:p>
      <w:pPr>
        <w:pStyle w:val="BodyText"/>
        <w:spacing w:line="272" w:lineRule="exact"/>
        <w:ind w:left="1047"/>
        <w:jc w:val="both"/>
      </w:pPr>
      <w:r>
        <w:rPr/>
        <w:t>Тобто,</w:t>
      </w:r>
      <w:r>
        <w:rPr>
          <w:spacing w:val="39"/>
        </w:rPr>
        <w:t> </w:t>
      </w:r>
      <w:r>
        <w:rPr/>
        <w:t>ми</w:t>
      </w:r>
      <w:r>
        <w:rPr>
          <w:spacing w:val="37"/>
        </w:rPr>
        <w:t> </w:t>
      </w:r>
      <w:r>
        <w:rPr/>
        <w:t>побачили,що</w:t>
      </w:r>
      <w:r>
        <w:rPr>
          <w:spacing w:val="36"/>
        </w:rPr>
        <w:t> </w:t>
      </w:r>
      <w:r>
        <w:rPr/>
        <w:t>при</w:t>
      </w:r>
      <w:r>
        <w:rPr>
          <w:spacing w:val="37"/>
        </w:rPr>
        <w:t> </w:t>
      </w:r>
      <w:r>
        <w:rPr/>
        <w:t>порівнянні</w:t>
      </w:r>
      <w:r>
        <w:rPr>
          <w:spacing w:val="40"/>
        </w:rPr>
        <w:t> </w:t>
      </w:r>
      <w:r>
        <w:rPr/>
        <w:t>всії</w:t>
      </w:r>
      <w:r>
        <w:rPr>
          <w:spacing w:val="32"/>
        </w:rPr>
        <w:t> </w:t>
      </w:r>
      <w:r>
        <w:rPr/>
        <w:t>обраних</w:t>
      </w:r>
      <w:r>
        <w:rPr>
          <w:spacing w:val="33"/>
        </w:rPr>
        <w:t> </w:t>
      </w:r>
      <w:r>
        <w:rPr/>
        <w:t>змінних,</w:t>
      </w:r>
      <w:r>
        <w:rPr>
          <w:spacing w:val="39"/>
        </w:rPr>
        <w:t> </w:t>
      </w:r>
      <w:r>
        <w:rPr/>
        <w:t>є</w:t>
      </w:r>
      <w:r>
        <w:rPr>
          <w:spacing w:val="38"/>
        </w:rPr>
        <w:t> </w:t>
      </w:r>
      <w:r>
        <w:rPr/>
        <w:t>доцільним</w:t>
      </w:r>
    </w:p>
    <w:p>
      <w:pPr>
        <w:pStyle w:val="BodyText"/>
        <w:spacing w:before="161"/>
        <w:ind w:left="336"/>
        <w:jc w:val="both"/>
      </w:pPr>
      <w:r>
        <w:rPr/>
        <w:t>дослідити</w:t>
      </w:r>
      <w:r>
        <w:rPr>
          <w:spacing w:val="-3"/>
        </w:rPr>
        <w:t> </w:t>
      </w:r>
      <w:r>
        <w:rPr/>
        <w:t>вплив</w:t>
      </w:r>
      <w:r>
        <w:rPr>
          <w:spacing w:val="-4"/>
        </w:rPr>
        <w:t> </w:t>
      </w:r>
      <w:r>
        <w:rPr/>
        <w:t>об’єму</w:t>
      </w:r>
      <w:r>
        <w:rPr>
          <w:spacing w:val="-6"/>
        </w:rPr>
        <w:t> </w:t>
      </w:r>
      <w:r>
        <w:rPr/>
        <w:t>закупівлі</w:t>
      </w:r>
      <w:r>
        <w:rPr>
          <w:spacing w:val="-7"/>
        </w:rPr>
        <w:t> </w:t>
      </w:r>
      <w:r>
        <w:rPr/>
        <w:t>та</w:t>
      </w:r>
      <w:r>
        <w:rPr>
          <w:spacing w:val="-2"/>
        </w:rPr>
        <w:t> </w:t>
      </w:r>
      <w:r>
        <w:rPr/>
        <w:t>ціни</w:t>
      </w:r>
      <w:r>
        <w:rPr>
          <w:spacing w:val="-2"/>
        </w:rPr>
        <w:t> </w:t>
      </w:r>
      <w:r>
        <w:rPr/>
        <w:t>продажу</w:t>
      </w:r>
      <w:r>
        <w:rPr>
          <w:spacing w:val="-8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прибуток.</w:t>
      </w:r>
    </w:p>
    <w:p>
      <w:pPr>
        <w:pStyle w:val="BodyText"/>
        <w:spacing w:line="360" w:lineRule="auto" w:before="158"/>
        <w:ind w:left="336" w:right="345" w:firstLine="710"/>
        <w:jc w:val="both"/>
      </w:pPr>
      <w:r>
        <w:rPr/>
        <w:t>Більш докладно розглянемо вплив об’єму закупівлі на прибуток. Звичайно,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трейдером,</w:t>
      </w:r>
      <w:r>
        <w:rPr>
          <w:spacing w:val="1"/>
        </w:rPr>
        <w:t> </w:t>
      </w:r>
      <w:r>
        <w:rPr/>
        <w:t>об’єм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вчасність</w:t>
      </w:r>
      <w:r>
        <w:rPr>
          <w:spacing w:val="1"/>
        </w:rPr>
        <w:t> </w:t>
      </w:r>
      <w:r>
        <w:rPr/>
        <w:t>закупівлі грабть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важливу</w:t>
      </w:r>
      <w:r>
        <w:rPr>
          <w:spacing w:val="-12"/>
        </w:rPr>
        <w:t> </w:t>
      </w:r>
      <w:r>
        <w:rPr/>
        <w:t>роль</w:t>
      </w:r>
      <w:r>
        <w:rPr>
          <w:spacing w:val="-10"/>
        </w:rPr>
        <w:t> </w:t>
      </w:r>
      <w:r>
        <w:rPr/>
        <w:t>та</w:t>
      </w:r>
      <w:r>
        <w:rPr>
          <w:spacing w:val="-7"/>
        </w:rPr>
        <w:t> </w:t>
      </w:r>
      <w:r>
        <w:rPr/>
        <w:t>безпосередньо</w:t>
      </w:r>
      <w:r>
        <w:rPr>
          <w:spacing w:val="-4"/>
        </w:rPr>
        <w:t> </w:t>
      </w:r>
      <w:r>
        <w:rPr/>
        <w:t>впливають</w:t>
      </w:r>
      <w:r>
        <w:rPr>
          <w:spacing w:val="-10"/>
        </w:rPr>
        <w:t> </w:t>
      </w:r>
      <w:r>
        <w:rPr/>
        <w:t>на</w:t>
      </w:r>
      <w:r>
        <w:rPr>
          <w:spacing w:val="-7"/>
        </w:rPr>
        <w:t> </w:t>
      </w:r>
      <w:r>
        <w:rPr/>
        <w:t>прибуток</w:t>
      </w:r>
      <w:r>
        <w:rPr>
          <w:spacing w:val="-3"/>
        </w:rPr>
        <w:t> </w:t>
      </w:r>
      <w:r>
        <w:rPr/>
        <w:t>компанії. В</w:t>
      </w:r>
      <w:r>
        <w:rPr>
          <w:spacing w:val="-11"/>
        </w:rPr>
        <w:t> </w:t>
      </w:r>
      <w:r>
        <w:rPr/>
        <w:t>сезон</w:t>
      </w:r>
      <w:r>
        <w:rPr>
          <w:spacing w:val="-7"/>
        </w:rPr>
        <w:t> </w:t>
      </w:r>
      <w:r>
        <w:rPr/>
        <w:t>закупівлі</w:t>
      </w:r>
      <w:r>
        <w:rPr>
          <w:spacing w:val="-68"/>
        </w:rPr>
        <w:t> </w:t>
      </w:r>
      <w:r>
        <w:rPr/>
        <w:t>добрив ціна на даний продукт змінюється кожен тиждень, а чим ближче підходить</w:t>
      </w:r>
      <w:r>
        <w:rPr>
          <w:spacing w:val="-68"/>
        </w:rPr>
        <w:t> </w:t>
      </w:r>
      <w:r>
        <w:rPr/>
        <w:t>час</w:t>
      </w:r>
      <w:r>
        <w:rPr>
          <w:spacing w:val="-12"/>
        </w:rPr>
        <w:t> </w:t>
      </w:r>
      <w:r>
        <w:rPr/>
        <w:t>до</w:t>
      </w:r>
      <w:r>
        <w:rPr>
          <w:spacing w:val="-11"/>
        </w:rPr>
        <w:t> </w:t>
      </w:r>
      <w:r>
        <w:rPr/>
        <w:t>внессення</w:t>
      </w:r>
      <w:r>
        <w:rPr>
          <w:spacing w:val="-11"/>
        </w:rPr>
        <w:t> </w:t>
      </w:r>
      <w:r>
        <w:rPr/>
        <w:t>добрив</w:t>
      </w:r>
      <w:r>
        <w:rPr>
          <w:spacing w:val="-10"/>
        </w:rPr>
        <w:t> </w:t>
      </w:r>
      <w:r>
        <w:rPr/>
        <w:t>у</w:t>
      </w:r>
      <w:r>
        <w:rPr>
          <w:spacing w:val="-12"/>
        </w:rPr>
        <w:t> </w:t>
      </w:r>
      <w:r>
        <w:rPr/>
        <w:t>ґрунт,</w:t>
      </w:r>
      <w:r>
        <w:rPr>
          <w:spacing w:val="-10"/>
        </w:rPr>
        <w:t> </w:t>
      </w:r>
      <w:r>
        <w:rPr/>
        <w:t>тим</w:t>
      </w:r>
      <w:r>
        <w:rPr>
          <w:spacing w:val="-11"/>
        </w:rPr>
        <w:t> </w:t>
      </w:r>
      <w:r>
        <w:rPr/>
        <w:t>критичніше</w:t>
      </w:r>
      <w:r>
        <w:rPr>
          <w:spacing w:val="-7"/>
        </w:rPr>
        <w:t> </w:t>
      </w:r>
      <w:r>
        <w:rPr/>
        <w:t>ціна</w:t>
      </w:r>
      <w:r>
        <w:rPr>
          <w:spacing w:val="-11"/>
        </w:rPr>
        <w:t> </w:t>
      </w:r>
      <w:r>
        <w:rPr/>
        <w:t>зростає.</w:t>
      </w:r>
      <w:r>
        <w:rPr>
          <w:spacing w:val="-9"/>
        </w:rPr>
        <w:t> </w:t>
      </w:r>
      <w:r>
        <w:rPr/>
        <w:t>І</w:t>
      </w:r>
      <w:r>
        <w:rPr>
          <w:spacing w:val="-14"/>
        </w:rPr>
        <w:t> </w:t>
      </w:r>
      <w:r>
        <w:rPr/>
        <w:t>нарешті,</w:t>
      </w:r>
      <w:r>
        <w:rPr>
          <w:spacing w:val="-5"/>
        </w:rPr>
        <w:t> </w:t>
      </w:r>
      <w:r>
        <w:rPr/>
        <w:t>в</w:t>
      </w:r>
      <w:r>
        <w:rPr>
          <w:spacing w:val="-14"/>
        </w:rPr>
        <w:t> </w:t>
      </w:r>
      <w:r>
        <w:rPr/>
        <w:t>момент,</w:t>
      </w:r>
      <w:r>
        <w:rPr>
          <w:spacing w:val="-68"/>
        </w:rPr>
        <w:t> </w:t>
      </w:r>
      <w:r>
        <w:rPr/>
        <w:t>коли всі вже провели закупівлю, звичайно, залишається хтось, кому терміново</w:t>
      </w:r>
      <w:r>
        <w:rPr>
          <w:spacing w:val="1"/>
        </w:rPr>
        <w:t> </w:t>
      </w:r>
      <w:r>
        <w:rPr/>
        <w:t>необхідні о’єми добрив, які можна продати за дуже високою ціною через момент</w:t>
      </w:r>
      <w:r>
        <w:rPr>
          <w:spacing w:val="1"/>
        </w:rPr>
        <w:t> </w:t>
      </w:r>
      <w:r>
        <w:rPr/>
        <w:t>перевищення</w:t>
      </w:r>
      <w:r>
        <w:rPr>
          <w:spacing w:val="1"/>
        </w:rPr>
        <w:t> </w:t>
      </w:r>
      <w:r>
        <w:rPr/>
        <w:t>попиту</w:t>
      </w:r>
      <w:r>
        <w:rPr>
          <w:spacing w:val="-3"/>
        </w:rPr>
        <w:t> </w:t>
      </w:r>
      <w:r>
        <w:rPr/>
        <w:t>над</w:t>
      </w:r>
      <w:r>
        <w:rPr>
          <w:spacing w:val="2"/>
        </w:rPr>
        <w:t> </w:t>
      </w:r>
      <w:r>
        <w:rPr/>
        <w:t>пропозицією.</w:t>
      </w:r>
    </w:p>
    <w:p>
      <w:pPr>
        <w:pStyle w:val="BodyText"/>
        <w:spacing w:line="362" w:lineRule="auto" w:before="1"/>
        <w:ind w:left="336" w:right="340" w:firstLine="710"/>
        <w:jc w:val="both"/>
      </w:pPr>
      <w:r>
        <w:rPr/>
        <w:t>Нагадаємо, що зараз компанія працює за схемою доставки товару зі складу</w:t>
      </w:r>
      <w:r>
        <w:rPr>
          <w:spacing w:val="1"/>
        </w:rPr>
        <w:t> </w:t>
      </w:r>
      <w:r>
        <w:rPr/>
        <w:t>постачальника</w:t>
      </w:r>
      <w:r>
        <w:rPr>
          <w:spacing w:val="1"/>
        </w:rPr>
        <w:t> </w:t>
      </w:r>
      <w:r>
        <w:rPr/>
        <w:t>(рис.</w:t>
      </w:r>
      <w:r>
        <w:rPr>
          <w:spacing w:val="4"/>
        </w:rPr>
        <w:t> </w:t>
      </w:r>
      <w:r>
        <w:rPr/>
        <w:t>3.5).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1730021</wp:posOffset>
            </wp:positionH>
            <wp:positionV relativeFrom="paragraph">
              <wp:posOffset>151777</wp:posOffset>
            </wp:positionV>
            <wp:extent cx="4358510" cy="2105215"/>
            <wp:effectExtent l="0" t="0" r="0" b="0"/>
            <wp:wrapTopAndBottom/>
            <wp:docPr id="35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1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8510" cy="2105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1085" w:right="390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3.5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Існуюча</w:t>
      </w:r>
      <w:r>
        <w:rPr>
          <w:spacing w:val="-2"/>
        </w:rPr>
        <w:t> </w:t>
      </w:r>
      <w:r>
        <w:rPr/>
        <w:t>схема</w:t>
      </w:r>
      <w:r>
        <w:rPr>
          <w:spacing w:val="-3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компанії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336" w:right="346" w:firstLine="710"/>
        <w:jc w:val="both"/>
      </w:pPr>
      <w:r>
        <w:rPr/>
        <w:t>Тобто</w:t>
      </w:r>
      <w:r>
        <w:rPr>
          <w:spacing w:val="-14"/>
        </w:rPr>
        <w:t> </w:t>
      </w:r>
      <w:r>
        <w:rPr/>
        <w:t>варто</w:t>
      </w:r>
      <w:r>
        <w:rPr>
          <w:spacing w:val="-13"/>
        </w:rPr>
        <w:t> </w:t>
      </w:r>
      <w:r>
        <w:rPr/>
        <w:t>розуміти,</w:t>
      </w:r>
      <w:r>
        <w:rPr>
          <w:spacing w:val="-12"/>
        </w:rPr>
        <w:t> </w:t>
      </w:r>
      <w:r>
        <w:rPr/>
        <w:t>що</w:t>
      </w:r>
      <w:r>
        <w:rPr>
          <w:spacing w:val="-13"/>
        </w:rPr>
        <w:t> </w:t>
      </w:r>
      <w:r>
        <w:rPr/>
        <w:t>незавжди</w:t>
      </w:r>
      <w:r>
        <w:rPr>
          <w:spacing w:val="-14"/>
        </w:rPr>
        <w:t> </w:t>
      </w:r>
      <w:r>
        <w:rPr/>
        <w:t>можна</w:t>
      </w:r>
      <w:r>
        <w:rPr>
          <w:spacing w:val="-12"/>
        </w:rPr>
        <w:t> </w:t>
      </w:r>
      <w:r>
        <w:rPr/>
        <w:t>домовитися</w:t>
      </w:r>
      <w:r>
        <w:rPr>
          <w:spacing w:val="-13"/>
        </w:rPr>
        <w:t> </w:t>
      </w:r>
      <w:r>
        <w:rPr/>
        <w:t>про</w:t>
      </w:r>
      <w:r>
        <w:rPr>
          <w:spacing w:val="-13"/>
        </w:rPr>
        <w:t> </w:t>
      </w:r>
      <w:r>
        <w:rPr/>
        <w:t>зберігання</w:t>
      </w:r>
      <w:r>
        <w:rPr>
          <w:spacing w:val="-13"/>
        </w:rPr>
        <w:t> </w:t>
      </w:r>
      <w:r>
        <w:rPr/>
        <w:t>товару</w:t>
      </w:r>
      <w:r>
        <w:rPr>
          <w:spacing w:val="-67"/>
        </w:rPr>
        <w:t> </w:t>
      </w:r>
      <w:r>
        <w:rPr/>
        <w:t>на складі у постачальника до того моменту, як менеджер знайде покупця на дану</w:t>
      </w:r>
      <w:r>
        <w:rPr>
          <w:spacing w:val="1"/>
        </w:rPr>
        <w:t> </w:t>
      </w:r>
      <w:r>
        <w:rPr>
          <w:spacing w:val="-1"/>
        </w:rPr>
        <w:t>продукцію,</w:t>
      </w:r>
      <w:r>
        <w:rPr>
          <w:spacing w:val="-14"/>
        </w:rPr>
        <w:t> </w:t>
      </w:r>
      <w:r>
        <w:rPr>
          <w:spacing w:val="-1"/>
        </w:rPr>
        <w:t>або</w:t>
      </w:r>
      <w:r>
        <w:rPr>
          <w:spacing w:val="-15"/>
        </w:rPr>
        <w:t> </w:t>
      </w:r>
      <w:r>
        <w:rPr>
          <w:spacing w:val="-1"/>
        </w:rPr>
        <w:t>логісти</w:t>
      </w:r>
      <w:r>
        <w:rPr>
          <w:spacing w:val="-16"/>
        </w:rPr>
        <w:t> </w:t>
      </w:r>
      <w:r>
        <w:rPr/>
        <w:t>компанії</w:t>
      </w:r>
      <w:r>
        <w:rPr>
          <w:spacing w:val="-16"/>
        </w:rPr>
        <w:t> </w:t>
      </w:r>
      <w:r>
        <w:rPr/>
        <w:t>знайдуть</w:t>
      </w:r>
      <w:r>
        <w:rPr>
          <w:spacing w:val="-17"/>
        </w:rPr>
        <w:t> </w:t>
      </w:r>
      <w:r>
        <w:rPr/>
        <w:t>танспорт.</w:t>
      </w:r>
      <w:r>
        <w:rPr>
          <w:spacing w:val="-14"/>
        </w:rPr>
        <w:t> </w:t>
      </w:r>
      <w:r>
        <w:rPr/>
        <w:t>Такі</w:t>
      </w:r>
      <w:r>
        <w:rPr>
          <w:spacing w:val="-15"/>
        </w:rPr>
        <w:t> </w:t>
      </w:r>
      <w:r>
        <w:rPr/>
        <w:t>моменти,</w:t>
      </w:r>
      <w:r>
        <w:rPr>
          <w:spacing w:val="-14"/>
        </w:rPr>
        <w:t> </w:t>
      </w:r>
      <w:r>
        <w:rPr/>
        <w:t>як</w:t>
      </w:r>
      <w:r>
        <w:rPr>
          <w:spacing w:val="-16"/>
        </w:rPr>
        <w:t> </w:t>
      </w:r>
      <w:r>
        <w:rPr/>
        <w:t>пошук</w:t>
      </w:r>
      <w:r>
        <w:rPr>
          <w:spacing w:val="-17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з</w:t>
      </w:r>
      <w:r>
        <w:rPr>
          <w:spacing w:val="-4"/>
        </w:rPr>
        <w:t> </w:t>
      </w:r>
      <w:r>
        <w:rPr/>
        <w:t>доставки</w:t>
      </w:r>
      <w:r>
        <w:rPr>
          <w:spacing w:val="-5"/>
        </w:rPr>
        <w:t> </w:t>
      </w:r>
      <w:r>
        <w:rPr/>
        <w:t>або</w:t>
      </w:r>
      <w:r>
        <w:rPr>
          <w:spacing w:val="-5"/>
        </w:rPr>
        <w:t> </w:t>
      </w:r>
      <w:r>
        <w:rPr/>
        <w:t>унеможливлювання</w:t>
      </w:r>
      <w:r>
        <w:rPr>
          <w:spacing w:val="-3"/>
        </w:rPr>
        <w:t> </w:t>
      </w:r>
      <w:r>
        <w:rPr/>
        <w:t>зберігання</w:t>
      </w:r>
      <w:r>
        <w:rPr>
          <w:spacing w:val="-4"/>
        </w:rPr>
        <w:t> </w:t>
      </w:r>
      <w:r>
        <w:rPr/>
        <w:t>товару</w:t>
      </w:r>
      <w:r>
        <w:rPr>
          <w:spacing w:val="-8"/>
        </w:rPr>
        <w:t> </w:t>
      </w:r>
      <w:r>
        <w:rPr/>
        <w:t>на</w:t>
      </w:r>
      <w:r>
        <w:rPr>
          <w:spacing w:val="-4"/>
        </w:rPr>
        <w:t> </w:t>
      </w:r>
      <w:r>
        <w:rPr/>
        <w:t>складі</w:t>
      </w:r>
      <w:r>
        <w:rPr>
          <w:spacing w:val="-9"/>
        </w:rPr>
        <w:t> </w:t>
      </w:r>
      <w:r>
        <w:rPr/>
        <w:t>постачальника</w:t>
      </w:r>
      <w:r>
        <w:rPr>
          <w:spacing w:val="-4"/>
        </w:rPr>
        <w:t> </w:t>
      </w:r>
      <w:r>
        <w:rPr/>
        <w:t>(або</w:t>
      </w:r>
      <w:r>
        <w:rPr>
          <w:spacing w:val="-68"/>
        </w:rPr>
        <w:t> </w:t>
      </w:r>
      <w:r>
        <w:rPr/>
        <w:t>дуже висока ціна за зберігання) ускладнюють роботу компанію та зменшують</w:t>
      </w:r>
      <w:r>
        <w:rPr>
          <w:spacing w:val="1"/>
        </w:rPr>
        <w:t> </w:t>
      </w:r>
      <w:r>
        <w:rPr/>
        <w:t>прибуток, який можна зароботи за рахунок підвищення цін. Тому виникає ідея</w:t>
      </w:r>
      <w:r>
        <w:rPr>
          <w:spacing w:val="1"/>
        </w:rPr>
        <w:t> </w:t>
      </w:r>
      <w:r>
        <w:rPr/>
        <w:t>щодо вирішення цієї проблеми та усунення збиткових моментів за допомогою</w:t>
      </w:r>
      <w:r>
        <w:rPr>
          <w:spacing w:val="1"/>
        </w:rPr>
        <w:t> </w:t>
      </w:r>
      <w:r>
        <w:rPr/>
        <w:t>власного складу</w:t>
      </w:r>
      <w:r>
        <w:rPr>
          <w:spacing w:val="-3"/>
        </w:rPr>
        <w:t> </w:t>
      </w:r>
      <w:r>
        <w:rPr/>
        <w:t>компанії (рис.</w:t>
      </w:r>
      <w:r>
        <w:rPr>
          <w:spacing w:val="4"/>
        </w:rPr>
        <w:t> </w:t>
      </w:r>
      <w:r>
        <w:rPr/>
        <w:t>3.6).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32">
            <wp:simplePos x="0" y="0"/>
            <wp:positionH relativeFrom="page">
              <wp:posOffset>1184480</wp:posOffset>
            </wp:positionH>
            <wp:positionV relativeFrom="paragraph">
              <wp:posOffset>221023</wp:posOffset>
            </wp:positionV>
            <wp:extent cx="5778946" cy="2919603"/>
            <wp:effectExtent l="0" t="0" r="0" b="0"/>
            <wp:wrapTopAndBottom/>
            <wp:docPr id="37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6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8946" cy="29196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3"/>
        <w:ind w:left="1085" w:right="388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3.6 –</w:t>
      </w:r>
      <w:r>
        <w:rPr>
          <w:spacing w:val="-1"/>
        </w:rPr>
        <w:t> </w:t>
      </w:r>
      <w:r>
        <w:rPr/>
        <w:t>Схема</w:t>
      </w:r>
      <w:r>
        <w:rPr>
          <w:spacing w:val="-1"/>
        </w:rPr>
        <w:t> </w:t>
      </w:r>
      <w:r>
        <w:rPr/>
        <w:t>роботи</w:t>
      </w:r>
      <w:r>
        <w:rPr>
          <w:spacing w:val="-2"/>
        </w:rPr>
        <w:t> </w:t>
      </w:r>
      <w:r>
        <w:rPr/>
        <w:t>компанії</w:t>
      </w:r>
      <w:r>
        <w:rPr>
          <w:spacing w:val="-7"/>
        </w:rPr>
        <w:t> </w:t>
      </w:r>
      <w:r>
        <w:rPr/>
        <w:t>зі</w:t>
      </w:r>
      <w:r>
        <w:rPr>
          <w:spacing w:val="-7"/>
        </w:rPr>
        <w:t> </w:t>
      </w:r>
      <w:r>
        <w:rPr/>
        <w:t>складом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362" w:lineRule="auto"/>
        <w:ind w:left="336" w:right="341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особливості</w:t>
      </w:r>
      <w:r>
        <w:rPr>
          <w:spacing w:val="-67"/>
        </w:rPr>
        <w:t> </w:t>
      </w:r>
      <w:r>
        <w:rPr/>
        <w:t>складської</w:t>
      </w:r>
      <w:r>
        <w:rPr>
          <w:spacing w:val="-5"/>
        </w:rPr>
        <w:t> </w:t>
      </w:r>
      <w:r>
        <w:rPr/>
        <w:t>моделі.</w:t>
      </w:r>
      <w:r>
        <w:rPr>
          <w:spacing w:val="4"/>
        </w:rPr>
        <w:t> </w:t>
      </w:r>
      <w:r>
        <w:rPr/>
        <w:t>Така</w:t>
      </w:r>
      <w:r>
        <w:rPr>
          <w:spacing w:val="1"/>
        </w:rPr>
        <w:t> </w:t>
      </w:r>
      <w:r>
        <w:rPr/>
        <w:t>модель</w:t>
      </w:r>
      <w:r>
        <w:rPr>
          <w:spacing w:val="-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низку</w:t>
      </w:r>
      <w:r>
        <w:rPr>
          <w:spacing w:val="-4"/>
        </w:rPr>
        <w:t> </w:t>
      </w:r>
      <w:r>
        <w:rPr/>
        <w:t>сильних</w:t>
      </w:r>
      <w:r>
        <w:rPr>
          <w:spacing w:val="-3"/>
        </w:rPr>
        <w:t> </w:t>
      </w:r>
      <w:r>
        <w:rPr/>
        <w:t>сторін: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2" w:lineRule="auto" w:before="0" w:after="0"/>
        <w:ind w:left="1056" w:right="349" w:hanging="361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-6"/>
          <w:sz w:val="28"/>
        </w:rPr>
        <w:t> </w:t>
      </w:r>
      <w:r>
        <w:rPr>
          <w:sz w:val="28"/>
        </w:rPr>
        <w:t>кількості</w:t>
      </w:r>
      <w:r>
        <w:rPr>
          <w:spacing w:val="-2"/>
          <w:sz w:val="28"/>
        </w:rPr>
        <w:t> </w:t>
      </w:r>
      <w:r>
        <w:rPr>
          <w:sz w:val="28"/>
        </w:rPr>
        <w:t>угод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кількості</w:t>
      </w:r>
      <w:r>
        <w:rPr>
          <w:spacing w:val="-11"/>
          <w:sz w:val="28"/>
        </w:rPr>
        <w:t> </w:t>
      </w:r>
      <w:r>
        <w:rPr>
          <w:sz w:val="28"/>
        </w:rPr>
        <w:t>клієнтів</w:t>
      </w:r>
      <w:r>
        <w:rPr>
          <w:spacing w:val="-4"/>
          <w:sz w:val="28"/>
        </w:rPr>
        <w:t> </w:t>
      </w:r>
      <w:r>
        <w:rPr>
          <w:sz w:val="28"/>
        </w:rPr>
        <w:t>(бо</w:t>
      </w:r>
      <w:r>
        <w:rPr>
          <w:spacing w:val="-6"/>
          <w:sz w:val="28"/>
        </w:rPr>
        <w:t> </w:t>
      </w:r>
      <w:r>
        <w:rPr>
          <w:sz w:val="28"/>
        </w:rPr>
        <w:t>стає</w:t>
      </w:r>
      <w:r>
        <w:rPr>
          <w:spacing w:val="-5"/>
          <w:sz w:val="28"/>
        </w:rPr>
        <w:t> </w:t>
      </w:r>
      <w:r>
        <w:rPr>
          <w:sz w:val="28"/>
        </w:rPr>
        <w:t>більше</w:t>
      </w:r>
      <w:r>
        <w:rPr>
          <w:spacing w:val="-6"/>
          <w:sz w:val="28"/>
        </w:rPr>
        <w:t> </w:t>
      </w:r>
      <w:r>
        <w:rPr>
          <w:sz w:val="28"/>
        </w:rPr>
        <w:t>можливостей</w:t>
      </w:r>
      <w:r>
        <w:rPr>
          <w:spacing w:val="-67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відстрочки</w:t>
      </w:r>
      <w:r>
        <w:rPr>
          <w:spacing w:val="1"/>
          <w:sz w:val="28"/>
        </w:rPr>
        <w:t> </w:t>
      </w:r>
      <w:r>
        <w:rPr>
          <w:sz w:val="28"/>
        </w:rPr>
        <w:t>оплат).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5" w:lineRule="auto" w:before="3" w:after="0"/>
        <w:ind w:left="1056" w:right="341" w:hanging="361"/>
        <w:jc w:val="both"/>
        <w:rPr>
          <w:sz w:val="28"/>
        </w:rPr>
      </w:pPr>
      <w:r>
        <w:rPr>
          <w:sz w:val="28"/>
        </w:rPr>
        <w:t>Розширюємо асортименти для покупця за рахунок продукції на складі, яка є</w:t>
      </w:r>
      <w:r>
        <w:rPr>
          <w:spacing w:val="-67"/>
          <w:sz w:val="28"/>
        </w:rPr>
        <w:t> </w:t>
      </w:r>
      <w:r>
        <w:rPr>
          <w:sz w:val="28"/>
        </w:rPr>
        <w:t>у трейдера (через наявність місця для зберігання можемо купувати, завозити</w:t>
      </w:r>
      <w:r>
        <w:rPr>
          <w:spacing w:val="-67"/>
          <w:sz w:val="28"/>
        </w:rPr>
        <w:t> </w:t>
      </w:r>
      <w:r>
        <w:rPr>
          <w:sz w:val="28"/>
        </w:rPr>
        <w:t>на склад,</w:t>
      </w:r>
      <w:r>
        <w:rPr>
          <w:spacing w:val="3"/>
          <w:sz w:val="28"/>
        </w:rPr>
        <w:t> </w:t>
      </w:r>
      <w:r>
        <w:rPr>
          <w:sz w:val="28"/>
        </w:rPr>
        <w:t>зберігати та</w:t>
      </w:r>
      <w:r>
        <w:rPr>
          <w:spacing w:val="1"/>
          <w:sz w:val="28"/>
        </w:rPr>
        <w:t> </w:t>
      </w:r>
      <w:r>
        <w:rPr>
          <w:sz w:val="28"/>
        </w:rPr>
        <w:t>продавати ширший</w:t>
      </w:r>
      <w:r>
        <w:rPr>
          <w:spacing w:val="-1"/>
          <w:sz w:val="28"/>
        </w:rPr>
        <w:t> </w:t>
      </w:r>
      <w:r>
        <w:rPr>
          <w:sz w:val="28"/>
        </w:rPr>
        <w:t>асортимент</w:t>
      </w:r>
      <w:r>
        <w:rPr>
          <w:spacing w:val="-1"/>
          <w:sz w:val="28"/>
        </w:rPr>
        <w:t> </w:t>
      </w:r>
      <w:r>
        <w:rPr>
          <w:sz w:val="28"/>
        </w:rPr>
        <w:t>добрив).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5" w:lineRule="auto" w:before="88" w:after="0"/>
        <w:ind w:left="1056" w:right="347" w:hanging="361"/>
        <w:jc w:val="both"/>
        <w:rPr>
          <w:sz w:val="28"/>
        </w:rPr>
      </w:pPr>
      <w:r>
        <w:rPr>
          <w:sz w:val="28"/>
        </w:rPr>
        <w:t>Розширюємо власний асортимент імпортом (у зв’язку з появою місця для</w:t>
      </w:r>
      <w:r>
        <w:rPr>
          <w:spacing w:val="1"/>
          <w:sz w:val="28"/>
        </w:rPr>
        <w:t> </w:t>
      </w:r>
      <w:r>
        <w:rPr>
          <w:sz w:val="28"/>
        </w:rPr>
        <w:t>зберігання можна реалізувати власний імпорт, замість того, щоб купувати</w:t>
      </w:r>
      <w:r>
        <w:rPr>
          <w:spacing w:val="1"/>
          <w:sz w:val="28"/>
        </w:rPr>
        <w:t> </w:t>
      </w:r>
      <w:r>
        <w:rPr>
          <w:sz w:val="28"/>
        </w:rPr>
        <w:t>імпортований товар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3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трейдерів).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240" w:lineRule="auto" w:before="9" w:after="0"/>
        <w:ind w:left="1057" w:right="0" w:hanging="361"/>
        <w:jc w:val="both"/>
        <w:rPr>
          <w:sz w:val="28"/>
        </w:rPr>
      </w:pPr>
      <w:r>
        <w:rPr>
          <w:sz w:val="28"/>
        </w:rPr>
        <w:t>Збільшення</w:t>
      </w:r>
      <w:r>
        <w:rPr>
          <w:spacing w:val="-4"/>
          <w:sz w:val="28"/>
        </w:rPr>
        <w:t> </w:t>
      </w:r>
      <w:r>
        <w:rPr>
          <w:sz w:val="28"/>
        </w:rPr>
        <w:t>рентабельності</w:t>
      </w:r>
      <w:r>
        <w:rPr>
          <w:spacing w:val="-4"/>
          <w:sz w:val="28"/>
        </w:rPr>
        <w:t> </w:t>
      </w:r>
      <w:r>
        <w:rPr>
          <w:sz w:val="28"/>
        </w:rPr>
        <w:t>угод</w:t>
      </w:r>
      <w:r>
        <w:rPr>
          <w:spacing w:val="-2"/>
          <w:sz w:val="28"/>
        </w:rPr>
        <w:t> </w:t>
      </w:r>
      <w:r>
        <w:rPr>
          <w:sz w:val="28"/>
        </w:rPr>
        <w:t>(вище,</w:t>
      </w:r>
      <w:r>
        <w:rPr>
          <w:spacing w:val="-1"/>
          <w:sz w:val="28"/>
        </w:rPr>
        <w:t> </w:t>
      </w:r>
      <w:r>
        <w:rPr>
          <w:sz w:val="28"/>
        </w:rPr>
        <w:t>ніж</w:t>
      </w:r>
      <w:r>
        <w:rPr>
          <w:spacing w:val="-5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схемою</w:t>
      </w:r>
      <w:r>
        <w:rPr>
          <w:spacing w:val="-5"/>
          <w:sz w:val="28"/>
        </w:rPr>
        <w:t> </w:t>
      </w:r>
      <w:r>
        <w:rPr>
          <w:sz w:val="28"/>
        </w:rPr>
        <w:t>Завод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Покупець).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240" w:lineRule="auto" w:before="156" w:after="0"/>
        <w:ind w:left="1057" w:right="0" w:hanging="361"/>
        <w:jc w:val="both"/>
        <w:rPr>
          <w:sz w:val="28"/>
        </w:rPr>
      </w:pPr>
      <w:r>
        <w:rPr>
          <w:sz w:val="28"/>
        </w:rPr>
        <w:t>Збільшуємо</w:t>
      </w:r>
      <w:r>
        <w:rPr>
          <w:spacing w:val="-4"/>
          <w:sz w:val="28"/>
        </w:rPr>
        <w:t> </w:t>
      </w:r>
      <w:r>
        <w:rPr>
          <w:sz w:val="28"/>
        </w:rPr>
        <w:t>обсяг</w:t>
      </w:r>
      <w:r>
        <w:rPr>
          <w:spacing w:val="-2"/>
          <w:sz w:val="28"/>
        </w:rPr>
        <w:t> </w:t>
      </w:r>
      <w:r>
        <w:rPr>
          <w:sz w:val="28"/>
        </w:rPr>
        <w:t>продукту, який</w:t>
      </w:r>
      <w:r>
        <w:rPr>
          <w:spacing w:val="-4"/>
          <w:sz w:val="28"/>
        </w:rPr>
        <w:t> </w:t>
      </w:r>
      <w:r>
        <w:rPr>
          <w:sz w:val="28"/>
        </w:rPr>
        <w:t>можна</w:t>
      </w:r>
      <w:r>
        <w:rPr>
          <w:spacing w:val="3"/>
          <w:sz w:val="28"/>
        </w:rPr>
        <w:t> </w:t>
      </w:r>
      <w:r>
        <w:rPr>
          <w:sz w:val="28"/>
        </w:rPr>
        <w:t>обрати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7"/>
          <w:sz w:val="28"/>
        </w:rPr>
        <w:t> </w:t>
      </w:r>
      <w:r>
        <w:rPr>
          <w:sz w:val="28"/>
        </w:rPr>
        <w:t>заводу.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7" w:lineRule="auto" w:before="161" w:after="0"/>
        <w:ind w:left="1056" w:right="348" w:hanging="361"/>
        <w:jc w:val="both"/>
        <w:rPr>
          <w:sz w:val="28"/>
        </w:rPr>
      </w:pPr>
      <w:r>
        <w:rPr>
          <w:sz w:val="28"/>
        </w:rPr>
        <w:t>Наявність продукту на складі вирішує проблему клієнта – потрібно на вчора</w:t>
      </w:r>
      <w:r>
        <w:rPr>
          <w:spacing w:val="-67"/>
          <w:sz w:val="28"/>
        </w:rPr>
        <w:t> </w:t>
      </w:r>
      <w:r>
        <w:rPr>
          <w:sz w:val="28"/>
        </w:rPr>
        <w:t>(тобто, коли продукт необхідний клієнту терміново і він готовий заплатити</w:t>
      </w:r>
      <w:r>
        <w:rPr>
          <w:spacing w:val="1"/>
          <w:sz w:val="28"/>
        </w:rPr>
        <w:t> </w:t>
      </w:r>
      <w:r>
        <w:rPr>
          <w:sz w:val="28"/>
        </w:rPr>
        <w:t>за нього</w:t>
      </w:r>
      <w:r>
        <w:rPr>
          <w:spacing w:val="-1"/>
          <w:sz w:val="28"/>
        </w:rPr>
        <w:t> </w:t>
      </w:r>
      <w:r>
        <w:rPr>
          <w:sz w:val="28"/>
        </w:rPr>
        <w:t>високу</w:t>
      </w:r>
      <w:r>
        <w:rPr>
          <w:spacing w:val="-4"/>
          <w:sz w:val="28"/>
        </w:rPr>
        <w:t> </w:t>
      </w:r>
      <w:r>
        <w:rPr>
          <w:sz w:val="28"/>
        </w:rPr>
        <w:t>ціну,</w:t>
      </w:r>
      <w:r>
        <w:rPr>
          <w:spacing w:val="2"/>
          <w:sz w:val="28"/>
        </w:rPr>
        <w:t> </w:t>
      </w:r>
      <w:r>
        <w:rPr>
          <w:sz w:val="28"/>
        </w:rPr>
        <w:t>ми</w:t>
      </w:r>
      <w:r>
        <w:rPr>
          <w:spacing w:val="-1"/>
          <w:sz w:val="28"/>
        </w:rPr>
        <w:t> </w:t>
      </w:r>
      <w:r>
        <w:rPr>
          <w:sz w:val="28"/>
        </w:rPr>
        <w:t>маємо</w:t>
      </w:r>
      <w:r>
        <w:rPr>
          <w:spacing w:val="-1"/>
          <w:sz w:val="28"/>
        </w:rPr>
        <w:t> </w:t>
      </w:r>
      <w:r>
        <w:rPr>
          <w:sz w:val="28"/>
        </w:rPr>
        <w:t>можливість</w:t>
      </w:r>
      <w:r>
        <w:rPr>
          <w:spacing w:val="-3"/>
          <w:sz w:val="28"/>
        </w:rPr>
        <w:t> </w:t>
      </w:r>
      <w:r>
        <w:rPr>
          <w:sz w:val="28"/>
        </w:rPr>
        <w:t>задовольнити</w:t>
      </w:r>
      <w:r>
        <w:rPr>
          <w:spacing w:val="-1"/>
          <w:sz w:val="28"/>
        </w:rPr>
        <w:t> </w:t>
      </w:r>
      <w:r>
        <w:rPr>
          <w:sz w:val="28"/>
        </w:rPr>
        <w:t>його</w:t>
      </w:r>
      <w:r>
        <w:rPr>
          <w:spacing w:val="-1"/>
          <w:sz w:val="28"/>
        </w:rPr>
        <w:t> </w:t>
      </w:r>
      <w:r>
        <w:rPr>
          <w:sz w:val="28"/>
        </w:rPr>
        <w:t>потребу).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2" w:lineRule="auto" w:before="0" w:after="0"/>
        <w:ind w:left="1056" w:right="346" w:hanging="361"/>
        <w:jc w:val="both"/>
        <w:rPr>
          <w:sz w:val="28"/>
        </w:rPr>
      </w:pPr>
      <w:r>
        <w:rPr>
          <w:sz w:val="28"/>
        </w:rPr>
        <w:t>Спрощується</w:t>
      </w:r>
      <w:r>
        <w:rPr>
          <w:spacing w:val="-9"/>
          <w:sz w:val="28"/>
        </w:rPr>
        <w:t> </w:t>
      </w:r>
      <w:r>
        <w:rPr>
          <w:sz w:val="28"/>
        </w:rPr>
        <w:t>процес</w:t>
      </w:r>
      <w:r>
        <w:rPr>
          <w:spacing w:val="-6"/>
          <w:sz w:val="28"/>
        </w:rPr>
        <w:t> </w:t>
      </w:r>
      <w:r>
        <w:rPr>
          <w:sz w:val="28"/>
        </w:rPr>
        <w:t>планування</w:t>
      </w:r>
      <w:r>
        <w:rPr>
          <w:spacing w:val="-9"/>
          <w:sz w:val="28"/>
        </w:rPr>
        <w:t> </w:t>
      </w:r>
      <w:r>
        <w:rPr>
          <w:sz w:val="28"/>
        </w:rPr>
        <w:t>обсягів</w:t>
      </w:r>
      <w:r>
        <w:rPr>
          <w:spacing w:val="-8"/>
          <w:sz w:val="28"/>
        </w:rPr>
        <w:t> </w:t>
      </w:r>
      <w:r>
        <w:rPr>
          <w:sz w:val="28"/>
        </w:rPr>
        <w:t>продажу</w:t>
      </w:r>
      <w:r>
        <w:rPr>
          <w:spacing w:val="-11"/>
          <w:sz w:val="28"/>
        </w:rPr>
        <w:t> </w:t>
      </w:r>
      <w:r>
        <w:rPr>
          <w:sz w:val="28"/>
        </w:rPr>
        <w:t>(через</w:t>
      </w:r>
      <w:r>
        <w:rPr>
          <w:spacing w:val="-10"/>
          <w:sz w:val="28"/>
        </w:rPr>
        <w:t> </w:t>
      </w:r>
      <w:r>
        <w:rPr>
          <w:sz w:val="28"/>
        </w:rPr>
        <w:t>мінімізацію</w:t>
      </w:r>
      <w:r>
        <w:rPr>
          <w:spacing w:val="-12"/>
          <w:sz w:val="28"/>
        </w:rPr>
        <w:t> </w:t>
      </w:r>
      <w:r>
        <w:rPr>
          <w:sz w:val="28"/>
        </w:rPr>
        <w:t>ризиків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зменшення</w:t>
      </w:r>
      <w:r>
        <w:rPr>
          <w:spacing w:val="2"/>
          <w:sz w:val="28"/>
        </w:rPr>
        <w:t> </w:t>
      </w:r>
      <w:r>
        <w:rPr>
          <w:sz w:val="28"/>
        </w:rPr>
        <w:t>терміновості</w:t>
      </w:r>
      <w:r>
        <w:rPr>
          <w:spacing w:val="-4"/>
          <w:sz w:val="28"/>
        </w:rPr>
        <w:t> </w:t>
      </w:r>
      <w:r>
        <w:rPr>
          <w:sz w:val="28"/>
        </w:rPr>
        <w:t>закупівлі).</w:t>
      </w:r>
    </w:p>
    <w:p>
      <w:pPr>
        <w:pStyle w:val="BodyText"/>
        <w:spacing w:before="170"/>
        <w:ind w:left="1047"/>
        <w:jc w:val="both"/>
      </w:pPr>
      <w:r>
        <w:rPr/>
        <w:t>Але</w:t>
      </w:r>
      <w:r>
        <w:rPr>
          <w:spacing w:val="-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дана</w:t>
      </w:r>
      <w:r>
        <w:rPr>
          <w:spacing w:val="-1"/>
        </w:rPr>
        <w:t> </w:t>
      </w:r>
      <w:r>
        <w:rPr/>
        <w:t>схема роботи</w:t>
      </w:r>
      <w:r>
        <w:rPr>
          <w:spacing w:val="-2"/>
        </w:rPr>
        <w:t> </w:t>
      </w:r>
      <w:r>
        <w:rPr/>
        <w:t>має деякі</w:t>
      </w:r>
      <w:r>
        <w:rPr>
          <w:spacing w:val="-7"/>
        </w:rPr>
        <w:t> </w:t>
      </w:r>
      <w:r>
        <w:rPr/>
        <w:t>слабкі</w:t>
      </w:r>
      <w:r>
        <w:rPr>
          <w:spacing w:val="-6"/>
        </w:rPr>
        <w:t> </w:t>
      </w:r>
      <w:r>
        <w:rPr/>
        <w:t>сторони: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240" w:lineRule="auto" w:before="162" w:after="0"/>
        <w:ind w:left="1057" w:right="0" w:hanging="361"/>
        <w:jc w:val="both"/>
        <w:rPr>
          <w:sz w:val="28"/>
        </w:rPr>
      </w:pPr>
      <w:r>
        <w:rPr>
          <w:sz w:val="28"/>
        </w:rPr>
        <w:t>Закупівля</w:t>
      </w:r>
      <w:r>
        <w:rPr>
          <w:spacing w:val="-1"/>
          <w:sz w:val="28"/>
        </w:rPr>
        <w:t> </w:t>
      </w:r>
      <w:r>
        <w:rPr>
          <w:sz w:val="28"/>
        </w:rPr>
        <w:t>обсягу</w:t>
      </w:r>
      <w:r>
        <w:rPr>
          <w:spacing w:val="-5"/>
          <w:sz w:val="28"/>
        </w:rPr>
        <w:t> </w:t>
      </w:r>
      <w:r>
        <w:rPr>
          <w:sz w:val="28"/>
        </w:rPr>
        <w:t>за рахунок</w:t>
      </w:r>
      <w:r>
        <w:rPr>
          <w:spacing w:val="-3"/>
          <w:sz w:val="28"/>
        </w:rPr>
        <w:t> </w:t>
      </w:r>
      <w:r>
        <w:rPr>
          <w:sz w:val="28"/>
        </w:rPr>
        <w:t>власних</w:t>
      </w:r>
      <w:r>
        <w:rPr>
          <w:spacing w:val="-7"/>
          <w:sz w:val="28"/>
        </w:rPr>
        <w:t> </w:t>
      </w:r>
      <w:r>
        <w:rPr>
          <w:sz w:val="28"/>
        </w:rPr>
        <w:t>оборотних</w:t>
      </w:r>
      <w:r>
        <w:rPr>
          <w:spacing w:val="-3"/>
          <w:sz w:val="28"/>
        </w:rPr>
        <w:t> </w:t>
      </w:r>
      <w:r>
        <w:rPr>
          <w:sz w:val="28"/>
        </w:rPr>
        <w:t>засобів.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240" w:lineRule="auto" w:before="156" w:after="0"/>
        <w:ind w:left="1057" w:right="0" w:hanging="361"/>
        <w:jc w:val="both"/>
        <w:rPr>
          <w:sz w:val="28"/>
        </w:rPr>
      </w:pPr>
      <w:r>
        <w:rPr>
          <w:sz w:val="28"/>
        </w:rPr>
        <w:t>Обмеження</w:t>
      </w:r>
      <w:r>
        <w:rPr>
          <w:spacing w:val="-6"/>
          <w:sz w:val="28"/>
        </w:rPr>
        <w:t> </w:t>
      </w:r>
      <w:r>
        <w:rPr>
          <w:sz w:val="28"/>
        </w:rPr>
        <w:t>за</w:t>
      </w:r>
      <w:r>
        <w:rPr>
          <w:spacing w:val="-5"/>
          <w:sz w:val="28"/>
        </w:rPr>
        <w:t> </w:t>
      </w:r>
      <w:r>
        <w:rPr>
          <w:sz w:val="28"/>
        </w:rPr>
        <w:t>обсягом</w:t>
      </w:r>
      <w:r>
        <w:rPr>
          <w:spacing w:val="-10"/>
          <w:sz w:val="28"/>
        </w:rPr>
        <w:t> </w:t>
      </w:r>
      <w:r>
        <w:rPr>
          <w:sz w:val="28"/>
        </w:rPr>
        <w:t>запропонованого</w:t>
      </w:r>
      <w:r>
        <w:rPr>
          <w:spacing w:val="3"/>
          <w:sz w:val="28"/>
        </w:rPr>
        <w:t> </w:t>
      </w:r>
      <w:r>
        <w:rPr>
          <w:sz w:val="28"/>
        </w:rPr>
        <w:t>продукту.</w:t>
      </w:r>
    </w:p>
    <w:p>
      <w:pPr>
        <w:pStyle w:val="BodyText"/>
        <w:spacing w:before="3"/>
      </w:pPr>
    </w:p>
    <w:p>
      <w:pPr>
        <w:pStyle w:val="BodyText"/>
        <w:ind w:left="1047"/>
        <w:jc w:val="both"/>
      </w:pPr>
      <w:r>
        <w:rPr/>
        <w:t>За</w:t>
      </w:r>
      <w:r>
        <w:rPr>
          <w:spacing w:val="-1"/>
        </w:rPr>
        <w:t> </w:t>
      </w:r>
      <w:r>
        <w:rPr/>
        <w:t>допомогою</w:t>
      </w:r>
      <w:r>
        <w:rPr>
          <w:spacing w:val="-3"/>
        </w:rPr>
        <w:t> </w:t>
      </w:r>
      <w:r>
        <w:rPr/>
        <w:t>такої</w:t>
      </w:r>
      <w:r>
        <w:rPr>
          <w:spacing w:val="-6"/>
        </w:rPr>
        <w:t> </w:t>
      </w:r>
      <w:r>
        <w:rPr/>
        <w:t>схеми</w:t>
      </w:r>
      <w:r>
        <w:rPr>
          <w:spacing w:val="-2"/>
        </w:rPr>
        <w:t> </w:t>
      </w:r>
      <w:r>
        <w:rPr/>
        <w:t>бачимо</w:t>
      </w:r>
      <w:r>
        <w:rPr>
          <w:spacing w:val="-1"/>
        </w:rPr>
        <w:t> </w:t>
      </w:r>
      <w:r>
        <w:rPr/>
        <w:t>можливості: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2" w:lineRule="auto" w:before="157" w:after="0"/>
        <w:ind w:left="1056" w:right="339" w:hanging="361"/>
        <w:jc w:val="both"/>
        <w:rPr>
          <w:sz w:val="28"/>
        </w:rPr>
      </w:pP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заробляти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продуктах,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пропонують</w:t>
      </w:r>
      <w:r>
        <w:rPr>
          <w:spacing w:val="1"/>
          <w:sz w:val="28"/>
        </w:rPr>
        <w:t> </w:t>
      </w:r>
      <w:r>
        <w:rPr>
          <w:sz w:val="28"/>
        </w:rPr>
        <w:t>трейдери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-67"/>
          <w:sz w:val="28"/>
        </w:rPr>
        <w:t> </w:t>
      </w:r>
      <w:r>
        <w:rPr>
          <w:sz w:val="28"/>
        </w:rPr>
        <w:t>складського асортименту.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5" w:lineRule="auto" w:before="12" w:after="0"/>
        <w:ind w:left="1056" w:right="341" w:hanging="361"/>
        <w:jc w:val="both"/>
        <w:rPr>
          <w:sz w:val="28"/>
        </w:rPr>
      </w:pPr>
      <w:r>
        <w:rPr>
          <w:sz w:val="28"/>
        </w:rPr>
        <w:t>Складання</w:t>
      </w:r>
      <w:r>
        <w:rPr>
          <w:spacing w:val="1"/>
          <w:sz w:val="28"/>
        </w:rPr>
        <w:t> </w:t>
      </w:r>
      <w:r>
        <w:rPr>
          <w:sz w:val="28"/>
        </w:rPr>
        <w:t>бази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закупівлю</w:t>
      </w:r>
      <w:r>
        <w:rPr>
          <w:spacing w:val="1"/>
          <w:sz w:val="28"/>
        </w:rPr>
        <w:t> </w:t>
      </w:r>
      <w:r>
        <w:rPr>
          <w:sz w:val="28"/>
        </w:rPr>
        <w:t>насіння,</w:t>
      </w:r>
      <w:r>
        <w:rPr>
          <w:spacing w:val="1"/>
          <w:sz w:val="28"/>
        </w:rPr>
        <w:t> </w:t>
      </w:r>
      <w:r>
        <w:rPr>
          <w:sz w:val="28"/>
        </w:rPr>
        <w:t>закупівлі</w:t>
      </w:r>
      <w:r>
        <w:rPr>
          <w:spacing w:val="1"/>
          <w:sz w:val="28"/>
        </w:rPr>
        <w:t> </w:t>
      </w:r>
      <w:r>
        <w:rPr>
          <w:sz w:val="28"/>
        </w:rPr>
        <w:t>сільсько-господарської</w:t>
      </w:r>
      <w:r>
        <w:rPr>
          <w:spacing w:val="1"/>
          <w:sz w:val="28"/>
        </w:rPr>
        <w:t> </w:t>
      </w:r>
      <w:r>
        <w:rPr>
          <w:sz w:val="28"/>
        </w:rPr>
        <w:t>продукції, різні послуги (внесення, збирання врожаю) – як наступний крок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2"/>
          <w:sz w:val="28"/>
        </w:rPr>
        <w:t> </w:t>
      </w:r>
      <w:r>
        <w:rPr>
          <w:sz w:val="28"/>
        </w:rPr>
        <w:t>розвитку</w:t>
      </w:r>
      <w:r>
        <w:rPr>
          <w:spacing w:val="-3"/>
          <w:sz w:val="28"/>
        </w:rPr>
        <w:t> </w:t>
      </w:r>
      <w:r>
        <w:rPr>
          <w:sz w:val="28"/>
        </w:rPr>
        <w:t>бізнесу.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5" w:lineRule="auto" w:before="9" w:after="0"/>
        <w:ind w:left="1056" w:right="349" w:hanging="361"/>
        <w:jc w:val="both"/>
        <w:rPr>
          <w:sz w:val="28"/>
        </w:rPr>
      </w:pPr>
      <w:r>
        <w:rPr>
          <w:sz w:val="28"/>
        </w:rPr>
        <w:t>Входження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імпорт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сумісним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трейдерами-імпортерами</w:t>
      </w:r>
      <w:r>
        <w:rPr>
          <w:spacing w:val="1"/>
          <w:sz w:val="28"/>
        </w:rPr>
        <w:t> </w:t>
      </w:r>
      <w:r>
        <w:rPr>
          <w:sz w:val="28"/>
        </w:rPr>
        <w:t>залежно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продукту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та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країни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виробника</w:t>
      </w:r>
      <w:r>
        <w:rPr>
          <w:spacing w:val="-9"/>
          <w:sz w:val="28"/>
        </w:rPr>
        <w:t> </w:t>
      </w:r>
      <w:r>
        <w:rPr>
          <w:sz w:val="28"/>
        </w:rPr>
        <w:t>(зменшення</w:t>
      </w:r>
      <w:r>
        <w:rPr>
          <w:spacing w:val="-14"/>
          <w:sz w:val="28"/>
        </w:rPr>
        <w:t> </w:t>
      </w:r>
      <w:r>
        <w:rPr>
          <w:sz w:val="28"/>
        </w:rPr>
        <w:t>переплати</w:t>
      </w:r>
      <w:r>
        <w:rPr>
          <w:spacing w:val="-15"/>
          <w:sz w:val="28"/>
        </w:rPr>
        <w:t> </w:t>
      </w:r>
      <w:r>
        <w:rPr>
          <w:sz w:val="28"/>
        </w:rPr>
        <w:t>за</w:t>
      </w:r>
      <w:r>
        <w:rPr>
          <w:spacing w:val="-10"/>
          <w:sz w:val="28"/>
        </w:rPr>
        <w:t> </w:t>
      </w:r>
      <w:r>
        <w:rPr>
          <w:sz w:val="28"/>
        </w:rPr>
        <w:t>імпорт,</w:t>
      </w:r>
      <w:r>
        <w:rPr>
          <w:spacing w:val="-13"/>
          <w:sz w:val="28"/>
        </w:rPr>
        <w:t> </w:t>
      </w:r>
      <w:r>
        <w:rPr>
          <w:sz w:val="28"/>
        </w:rPr>
        <w:t>так</w:t>
      </w:r>
      <w:r>
        <w:rPr>
          <w:spacing w:val="-17"/>
          <w:sz w:val="28"/>
        </w:rPr>
        <w:t> </w:t>
      </w:r>
      <w:r>
        <w:rPr>
          <w:sz w:val="28"/>
        </w:rPr>
        <w:t>як</w:t>
      </w:r>
      <w:r>
        <w:rPr>
          <w:spacing w:val="-16"/>
          <w:sz w:val="28"/>
        </w:rPr>
        <w:t> </w:t>
      </w:r>
      <w:r>
        <w:rPr>
          <w:sz w:val="28"/>
        </w:rPr>
        <w:t>будуть</w:t>
      </w:r>
      <w:r>
        <w:rPr>
          <w:spacing w:val="-67"/>
          <w:sz w:val="28"/>
        </w:rPr>
        <w:t> </w:t>
      </w:r>
      <w:r>
        <w:rPr>
          <w:sz w:val="28"/>
        </w:rPr>
        <w:t>власні</w:t>
      </w:r>
      <w:r>
        <w:rPr>
          <w:spacing w:val="-5"/>
          <w:sz w:val="28"/>
        </w:rPr>
        <w:t> </w:t>
      </w:r>
      <w:r>
        <w:rPr>
          <w:sz w:val="28"/>
        </w:rPr>
        <w:t>домовленості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постачальниками).</w:t>
      </w:r>
    </w:p>
    <w:p>
      <w:pPr>
        <w:pStyle w:val="BodyText"/>
        <w:spacing w:before="168"/>
        <w:ind w:left="1047"/>
        <w:jc w:val="both"/>
      </w:pPr>
      <w:r>
        <w:rPr/>
        <w:t>Також</w:t>
      </w:r>
      <w:r>
        <w:rPr>
          <w:spacing w:val="-3"/>
        </w:rPr>
        <w:t> </w:t>
      </w:r>
      <w:r>
        <w:rPr/>
        <w:t>варто</w:t>
      </w:r>
      <w:r>
        <w:rPr>
          <w:spacing w:val="-3"/>
        </w:rPr>
        <w:t> </w:t>
      </w:r>
      <w:r>
        <w:rPr/>
        <w:t>зазначити</w:t>
      </w:r>
      <w:r>
        <w:rPr>
          <w:spacing w:val="-3"/>
        </w:rPr>
        <w:t> </w:t>
      </w:r>
      <w:r>
        <w:rPr/>
        <w:t>необхідні</w:t>
      </w:r>
      <w:r>
        <w:rPr>
          <w:spacing w:val="-3"/>
        </w:rPr>
        <w:t> </w:t>
      </w:r>
      <w:r>
        <w:rPr/>
        <w:t>умови для</w:t>
      </w:r>
      <w:r>
        <w:rPr>
          <w:spacing w:val="-1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по</w:t>
      </w:r>
      <w:r>
        <w:rPr>
          <w:spacing w:val="-3"/>
        </w:rPr>
        <w:t> </w:t>
      </w:r>
      <w:r>
        <w:rPr/>
        <w:t>такій</w:t>
      </w:r>
      <w:r>
        <w:rPr>
          <w:spacing w:val="-3"/>
        </w:rPr>
        <w:t> </w:t>
      </w:r>
      <w:r>
        <w:rPr/>
        <w:t>схемі: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5" w:lineRule="auto" w:before="161" w:after="0"/>
        <w:ind w:left="1056" w:right="350" w:hanging="361"/>
        <w:jc w:val="both"/>
        <w:rPr>
          <w:sz w:val="28"/>
        </w:rPr>
      </w:pP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відповідними</w:t>
      </w:r>
      <w:r>
        <w:rPr>
          <w:spacing w:val="1"/>
          <w:sz w:val="28"/>
        </w:rPr>
        <w:t> </w:t>
      </w:r>
      <w:r>
        <w:rPr>
          <w:sz w:val="28"/>
        </w:rPr>
        <w:t>умовами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зберігання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наявністю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залізничної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гілки</w:t>
      </w:r>
      <w:r>
        <w:rPr>
          <w:spacing w:val="-9"/>
          <w:sz w:val="28"/>
        </w:rPr>
        <w:t> </w:t>
      </w:r>
      <w:r>
        <w:rPr>
          <w:spacing w:val="-1"/>
          <w:sz w:val="28"/>
        </w:rPr>
        <w:t>(так</w:t>
      </w:r>
      <w:r>
        <w:rPr>
          <w:spacing w:val="-13"/>
          <w:sz w:val="28"/>
        </w:rPr>
        <w:t> </w:t>
      </w:r>
      <w:r>
        <w:rPr>
          <w:sz w:val="28"/>
        </w:rPr>
        <w:t>як</w:t>
      </w:r>
      <w:r>
        <w:rPr>
          <w:spacing w:val="-12"/>
          <w:sz w:val="28"/>
        </w:rPr>
        <w:t> </w:t>
      </w:r>
      <w:r>
        <w:rPr>
          <w:sz w:val="28"/>
        </w:rPr>
        <w:t>зручніше</w:t>
      </w:r>
      <w:r>
        <w:rPr>
          <w:spacing w:val="-11"/>
          <w:sz w:val="28"/>
        </w:rPr>
        <w:t> </w:t>
      </w:r>
      <w:r>
        <w:rPr>
          <w:sz w:val="28"/>
        </w:rPr>
        <w:t>перевозити</w:t>
      </w:r>
      <w:r>
        <w:rPr>
          <w:spacing w:val="-12"/>
          <w:sz w:val="28"/>
        </w:rPr>
        <w:t> </w:t>
      </w:r>
      <w:r>
        <w:rPr>
          <w:sz w:val="28"/>
        </w:rPr>
        <w:t>добрива</w:t>
      </w:r>
      <w:r>
        <w:rPr>
          <w:spacing w:val="-10"/>
          <w:sz w:val="28"/>
        </w:rPr>
        <w:t> </w:t>
      </w:r>
      <w:r>
        <w:rPr>
          <w:sz w:val="28"/>
        </w:rPr>
        <w:t>у</w:t>
      </w:r>
      <w:r>
        <w:rPr>
          <w:spacing w:val="-16"/>
          <w:sz w:val="28"/>
        </w:rPr>
        <w:t> </w:t>
      </w:r>
      <w:r>
        <w:rPr>
          <w:sz w:val="28"/>
        </w:rPr>
        <w:t>вагонах,</w:t>
      </w:r>
      <w:r>
        <w:rPr>
          <w:spacing w:val="-10"/>
          <w:sz w:val="28"/>
        </w:rPr>
        <w:t> </w:t>
      </w:r>
      <w:r>
        <w:rPr>
          <w:sz w:val="28"/>
        </w:rPr>
        <w:t>вони</w:t>
      </w:r>
      <w:r>
        <w:rPr>
          <w:spacing w:val="-12"/>
          <w:sz w:val="28"/>
        </w:rPr>
        <w:t> </w:t>
      </w:r>
      <w:r>
        <w:rPr>
          <w:sz w:val="28"/>
        </w:rPr>
        <w:t>мають</w:t>
      </w:r>
      <w:r>
        <w:rPr>
          <w:spacing w:val="-67"/>
          <w:sz w:val="28"/>
        </w:rPr>
        <w:t> </w:t>
      </w:r>
      <w:r>
        <w:rPr>
          <w:sz w:val="28"/>
        </w:rPr>
        <w:t>більший об’єм</w:t>
      </w:r>
      <w:r>
        <w:rPr>
          <w:spacing w:val="3"/>
          <w:sz w:val="28"/>
        </w:rPr>
        <w:t> </w:t>
      </w:r>
      <w:r>
        <w:rPr>
          <w:sz w:val="28"/>
        </w:rPr>
        <w:t>ніж</w:t>
      </w:r>
      <w:r>
        <w:rPr>
          <w:spacing w:val="1"/>
          <w:sz w:val="28"/>
        </w:rPr>
        <w:t> </w:t>
      </w:r>
      <w:r>
        <w:rPr>
          <w:sz w:val="28"/>
        </w:rPr>
        <w:t>машини).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5" w:lineRule="auto" w:before="88" w:after="0"/>
        <w:ind w:left="1056" w:right="346" w:hanging="361"/>
        <w:jc w:val="both"/>
        <w:rPr>
          <w:sz w:val="28"/>
        </w:rPr>
      </w:pPr>
      <w:r>
        <w:rPr>
          <w:sz w:val="28"/>
        </w:rPr>
        <w:t>Вихід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щомісячно</w:t>
      </w:r>
      <w:r>
        <w:rPr>
          <w:spacing w:val="-8"/>
          <w:sz w:val="28"/>
        </w:rPr>
        <w:t> </w:t>
      </w:r>
      <w:r>
        <w:rPr>
          <w:sz w:val="28"/>
        </w:rPr>
        <w:t>викуплений-відвантажений</w:t>
      </w:r>
      <w:r>
        <w:rPr>
          <w:spacing w:val="-8"/>
          <w:sz w:val="28"/>
        </w:rPr>
        <w:t> </w:t>
      </w:r>
      <w:r>
        <w:rPr>
          <w:sz w:val="28"/>
        </w:rPr>
        <w:t>обсяг</w:t>
      </w:r>
      <w:r>
        <w:rPr>
          <w:spacing w:val="-5"/>
          <w:sz w:val="28"/>
        </w:rPr>
        <w:t> </w:t>
      </w:r>
      <w:r>
        <w:rPr>
          <w:sz w:val="28"/>
        </w:rPr>
        <w:t>мінімум</w:t>
      </w:r>
      <w:r>
        <w:rPr>
          <w:spacing w:val="-6"/>
          <w:sz w:val="28"/>
        </w:rPr>
        <w:t> </w:t>
      </w:r>
      <w:r>
        <w:rPr>
          <w:sz w:val="28"/>
        </w:rPr>
        <w:t>2500</w:t>
      </w:r>
      <w:r>
        <w:rPr>
          <w:spacing w:val="-8"/>
          <w:sz w:val="28"/>
        </w:rPr>
        <w:t> </w:t>
      </w:r>
      <w:r>
        <w:rPr>
          <w:sz w:val="28"/>
        </w:rPr>
        <w:t>тонн</w:t>
      </w:r>
      <w:r>
        <w:rPr>
          <w:spacing w:val="-7"/>
          <w:sz w:val="28"/>
        </w:rPr>
        <w:t> </w:t>
      </w:r>
      <w:r>
        <w:rPr>
          <w:sz w:val="28"/>
        </w:rPr>
        <w:t>(це</w:t>
      </w:r>
      <w:r>
        <w:rPr>
          <w:spacing w:val="-68"/>
          <w:sz w:val="28"/>
        </w:rPr>
        <w:t> </w:t>
      </w:r>
      <w:r>
        <w:rPr>
          <w:sz w:val="28"/>
        </w:rPr>
        <w:t>може бути складною умовою, в період, коли не проходить закупівля і тому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-5"/>
          <w:sz w:val="28"/>
        </w:rPr>
        <w:t> </w:t>
      </w:r>
      <w:r>
        <w:rPr>
          <w:sz w:val="28"/>
        </w:rPr>
        <w:t>об’єми</w:t>
      </w:r>
      <w:r>
        <w:rPr>
          <w:spacing w:val="1"/>
          <w:sz w:val="28"/>
        </w:rPr>
        <w:t> </w:t>
      </w:r>
      <w:r>
        <w:rPr>
          <w:sz w:val="28"/>
        </w:rPr>
        <w:t>доведеться</w:t>
      </w:r>
      <w:r>
        <w:rPr>
          <w:spacing w:val="2"/>
          <w:sz w:val="28"/>
        </w:rPr>
        <w:t> </w:t>
      </w:r>
      <w:r>
        <w:rPr>
          <w:sz w:val="28"/>
        </w:rPr>
        <w:t>зберігати</w:t>
      </w:r>
      <w:r>
        <w:rPr>
          <w:spacing w:val="1"/>
          <w:sz w:val="28"/>
        </w:rPr>
        <w:t> </w:t>
      </w:r>
      <w:r>
        <w:rPr>
          <w:sz w:val="28"/>
        </w:rPr>
        <w:t>деякий час).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0" w:lineRule="auto" w:before="9" w:after="0"/>
        <w:ind w:left="1056" w:right="348" w:hanging="361"/>
        <w:jc w:val="both"/>
        <w:rPr>
          <w:sz w:val="28"/>
        </w:rPr>
      </w:pPr>
      <w:r>
        <w:rPr>
          <w:sz w:val="28"/>
        </w:rPr>
        <w:t>Підтримка асортименту у достатньому обсязі на складі (постійна закупка</w:t>
      </w:r>
      <w:r>
        <w:rPr>
          <w:spacing w:val="1"/>
          <w:sz w:val="28"/>
        </w:rPr>
        <w:t> </w:t>
      </w:r>
      <w:r>
        <w:rPr>
          <w:sz w:val="28"/>
        </w:rPr>
        <w:t>добрив</w:t>
      </w:r>
      <w:r>
        <w:rPr>
          <w:spacing w:val="-2"/>
          <w:sz w:val="28"/>
        </w:rPr>
        <w:t> </w:t>
      </w:r>
      <w:r>
        <w:rPr>
          <w:sz w:val="28"/>
        </w:rPr>
        <w:t>в достатній</w:t>
      </w:r>
      <w:r>
        <w:rPr>
          <w:spacing w:val="1"/>
          <w:sz w:val="28"/>
        </w:rPr>
        <w:t> </w:t>
      </w:r>
      <w:r>
        <w:rPr>
          <w:sz w:val="28"/>
        </w:rPr>
        <w:t>кількості).</w:t>
      </w:r>
    </w:p>
    <w:p>
      <w:pPr>
        <w:pStyle w:val="BodyText"/>
        <w:spacing w:before="14"/>
        <w:ind w:left="1047"/>
        <w:jc w:val="both"/>
      </w:pPr>
      <w:r>
        <w:rPr/>
        <w:t>Варто</w:t>
      </w:r>
      <w:r>
        <w:rPr>
          <w:spacing w:val="-4"/>
        </w:rPr>
        <w:t> </w:t>
      </w:r>
      <w:r>
        <w:rPr/>
        <w:t>врахувати</w:t>
      </w:r>
      <w:r>
        <w:rPr>
          <w:spacing w:val="-4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пропрацювати</w:t>
      </w:r>
      <w:r>
        <w:rPr>
          <w:spacing w:val="-4"/>
        </w:rPr>
        <w:t> </w:t>
      </w:r>
      <w:r>
        <w:rPr/>
        <w:t>ймовірні</w:t>
      </w:r>
      <w:r>
        <w:rPr>
          <w:spacing w:val="-8"/>
        </w:rPr>
        <w:t> </w:t>
      </w:r>
      <w:r>
        <w:rPr/>
        <w:t>ризики: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0" w:lineRule="auto" w:before="162" w:after="0"/>
        <w:ind w:left="1056" w:right="342" w:hanging="361"/>
        <w:jc w:val="both"/>
        <w:rPr>
          <w:sz w:val="28"/>
        </w:rPr>
      </w:pPr>
      <w:r>
        <w:rPr>
          <w:sz w:val="28"/>
        </w:rPr>
        <w:t>Затримки з відвантаженнями із заводу-виробника (але такі ризики наявні і</w:t>
      </w:r>
      <w:r>
        <w:rPr>
          <w:spacing w:val="1"/>
          <w:sz w:val="28"/>
        </w:rPr>
        <w:t> </w:t>
      </w:r>
      <w:r>
        <w:rPr>
          <w:sz w:val="28"/>
        </w:rPr>
        <w:t>зараз).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240" w:lineRule="auto" w:before="13" w:after="0"/>
        <w:ind w:left="1057" w:right="0" w:hanging="361"/>
        <w:jc w:val="both"/>
        <w:rPr>
          <w:sz w:val="28"/>
        </w:rPr>
      </w:pPr>
      <w:r>
        <w:rPr>
          <w:sz w:val="28"/>
        </w:rPr>
        <w:t>Демпінг</w:t>
      </w:r>
      <w:r>
        <w:rPr>
          <w:spacing w:val="2"/>
          <w:sz w:val="28"/>
        </w:rPr>
        <w:t> </w:t>
      </w:r>
      <w:r>
        <w:rPr>
          <w:sz w:val="28"/>
        </w:rPr>
        <w:t>із</w:t>
      </w:r>
      <w:r>
        <w:rPr>
          <w:spacing w:val="-3"/>
          <w:sz w:val="28"/>
        </w:rPr>
        <w:t> </w:t>
      </w:r>
      <w:r>
        <w:rPr>
          <w:sz w:val="28"/>
        </w:rPr>
        <w:t>боку</w:t>
      </w:r>
      <w:r>
        <w:rPr>
          <w:spacing w:val="-8"/>
          <w:sz w:val="28"/>
        </w:rPr>
        <w:t> </w:t>
      </w:r>
      <w:r>
        <w:rPr>
          <w:sz w:val="28"/>
        </w:rPr>
        <w:t>великих</w:t>
      </w:r>
      <w:r>
        <w:rPr>
          <w:spacing w:val="-7"/>
          <w:sz w:val="28"/>
        </w:rPr>
        <w:t> </w:t>
      </w:r>
      <w:r>
        <w:rPr>
          <w:sz w:val="28"/>
        </w:rPr>
        <w:t>трейдерів.</w:t>
      </w:r>
    </w:p>
    <w:p>
      <w:pPr>
        <w:pStyle w:val="BodyText"/>
        <w:rPr>
          <w:sz w:val="34"/>
        </w:rPr>
      </w:pPr>
    </w:p>
    <w:p>
      <w:pPr>
        <w:pStyle w:val="Heading1"/>
        <w:numPr>
          <w:ilvl w:val="1"/>
          <w:numId w:val="25"/>
        </w:numPr>
        <w:tabs>
          <w:tab w:pos="1120" w:val="left" w:leader="none"/>
        </w:tabs>
        <w:spacing w:line="240" w:lineRule="auto" w:before="261" w:after="0"/>
        <w:ind w:left="1119" w:right="0" w:hanging="424"/>
        <w:jc w:val="both"/>
      </w:pPr>
      <w:bookmarkStart w:name="3.2 Розроблення заходів по удосконаленню" w:id="34"/>
      <w:bookmarkEnd w:id="34"/>
      <w:r>
        <w:rPr>
          <w:b w:val="0"/>
        </w:rPr>
      </w:r>
      <w:bookmarkStart w:name="_bookmark14" w:id="35"/>
      <w:bookmarkEnd w:id="35"/>
      <w:r>
        <w:rPr>
          <w:b w:val="0"/>
        </w:rPr>
      </w:r>
      <w:bookmarkStart w:name="_bookmark14" w:id="36"/>
      <w:bookmarkEnd w:id="36"/>
      <w:r>
        <w:rPr/>
        <w:t>Р</w:t>
      </w:r>
      <w:r>
        <w:rPr/>
        <w:t>озроблення</w:t>
      </w:r>
      <w:r>
        <w:rPr>
          <w:spacing w:val="-5"/>
        </w:rPr>
        <w:t> </w:t>
      </w:r>
      <w:r>
        <w:rPr/>
        <w:t>заходів</w:t>
      </w:r>
      <w:r>
        <w:rPr>
          <w:spacing w:val="-6"/>
        </w:rPr>
        <w:t> </w:t>
      </w:r>
      <w:r>
        <w:rPr/>
        <w:t>по</w:t>
      </w:r>
      <w:r>
        <w:rPr>
          <w:spacing w:val="-9"/>
        </w:rPr>
        <w:t> </w:t>
      </w:r>
      <w:r>
        <w:rPr/>
        <w:t>удосконаленню</w:t>
      </w:r>
      <w:r>
        <w:rPr>
          <w:spacing w:val="-1"/>
        </w:rPr>
        <w:t> </w:t>
      </w:r>
      <w:r>
        <w:rPr/>
        <w:t>маркетингової</w:t>
      </w:r>
      <w:r>
        <w:rPr>
          <w:spacing w:val="-4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ТОВ</w:t>
      </w:r>
    </w:p>
    <w:p>
      <w:pPr>
        <w:pStyle w:val="Heading1"/>
        <w:spacing w:before="158"/>
        <w:ind w:left="1119"/>
        <w:jc w:val="both"/>
      </w:pPr>
      <w:r>
        <w:rPr/>
        <w:t>«ФПК</w:t>
      </w:r>
      <w:r>
        <w:rPr>
          <w:spacing w:val="-5"/>
        </w:rPr>
        <w:t> </w:t>
      </w:r>
      <w:r>
        <w:rPr/>
        <w:t>ResourceGroup»</w:t>
      </w:r>
    </w:p>
    <w:p>
      <w:pPr>
        <w:pStyle w:val="BodyText"/>
        <w:spacing w:before="10"/>
        <w:rPr>
          <w:b/>
          <w:sz w:val="38"/>
        </w:rPr>
      </w:pPr>
    </w:p>
    <w:p>
      <w:pPr>
        <w:pStyle w:val="BodyText"/>
        <w:spacing w:line="360" w:lineRule="auto"/>
        <w:ind w:left="336" w:right="347" w:firstLine="710"/>
        <w:jc w:val="both"/>
      </w:pPr>
      <w:r>
        <w:rPr/>
        <w:t>В цьому розділі наведемо продуктово-ринкову стратегію підприємства. В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2.2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невідповідностей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існуючій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ринковій</w:t>
      </w:r>
      <w:r>
        <w:rPr>
          <w:spacing w:val="1"/>
        </w:rPr>
        <w:t> </w:t>
      </w:r>
      <w:r>
        <w:rPr/>
        <w:t>ситуації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виявлені</w:t>
      </w:r>
      <w:r>
        <w:rPr>
          <w:spacing w:val="1"/>
        </w:rPr>
        <w:t> </w:t>
      </w:r>
      <w:r>
        <w:rPr/>
        <w:t>невідповідності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стратегії</w:t>
      </w:r>
      <w:r>
        <w:rPr>
          <w:spacing w:val="-67"/>
        </w:rPr>
        <w:t> </w:t>
      </w:r>
      <w:r>
        <w:rPr/>
        <w:t>охоплення ринку, товарній стратегії, збутовій стратегії та стратегії просування. В</w:t>
      </w:r>
      <w:r>
        <w:rPr>
          <w:spacing w:val="1"/>
        </w:rPr>
        <w:t> </w:t>
      </w:r>
      <w:r>
        <w:rPr>
          <w:spacing w:val="-1"/>
        </w:rPr>
        <w:t>зв’язку</w:t>
      </w:r>
      <w:r>
        <w:rPr>
          <w:spacing w:val="-16"/>
        </w:rPr>
        <w:t> </w:t>
      </w:r>
      <w:r>
        <w:rPr>
          <w:spacing w:val="-1"/>
        </w:rPr>
        <w:t>з</w:t>
      </w:r>
      <w:r>
        <w:rPr>
          <w:spacing w:val="-11"/>
        </w:rPr>
        <w:t> </w:t>
      </w:r>
      <w:r>
        <w:rPr>
          <w:spacing w:val="-1"/>
        </w:rPr>
        <w:t>формуванням</w:t>
      </w:r>
      <w:r>
        <w:rPr>
          <w:spacing w:val="-10"/>
        </w:rPr>
        <w:t> </w:t>
      </w:r>
      <w:r>
        <w:rPr/>
        <w:t>стратегії</w:t>
      </w:r>
      <w:r>
        <w:rPr>
          <w:spacing w:val="-16"/>
        </w:rPr>
        <w:t> </w:t>
      </w:r>
      <w:r>
        <w:rPr/>
        <w:t>логістичного</w:t>
      </w:r>
      <w:r>
        <w:rPr>
          <w:spacing w:val="-11"/>
        </w:rPr>
        <w:t> </w:t>
      </w:r>
      <w:r>
        <w:rPr/>
        <w:t>маркетингу</w:t>
      </w:r>
      <w:r>
        <w:rPr>
          <w:spacing w:val="-16"/>
        </w:rPr>
        <w:t> </w:t>
      </w:r>
      <w:r>
        <w:rPr/>
        <w:t>підприємства</w:t>
      </w:r>
      <w:r>
        <w:rPr>
          <w:spacing w:val="-9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буде</w:t>
      </w:r>
      <w:r>
        <w:rPr>
          <w:spacing w:val="-68"/>
        </w:rPr>
        <w:t> </w:t>
      </w:r>
      <w:r>
        <w:rPr/>
        <w:t>відкорегована</w:t>
      </w:r>
      <w:r>
        <w:rPr>
          <w:spacing w:val="1"/>
        </w:rPr>
        <w:t> </w:t>
      </w:r>
      <w:r>
        <w:rPr/>
        <w:t>збутова</w:t>
      </w:r>
      <w:r>
        <w:rPr>
          <w:spacing w:val="2"/>
        </w:rPr>
        <w:t> </w:t>
      </w:r>
      <w:r>
        <w:rPr/>
        <w:t>стратегія.</w:t>
      </w:r>
    </w:p>
    <w:p>
      <w:pPr>
        <w:pStyle w:val="BodyText"/>
        <w:spacing w:line="360" w:lineRule="auto" w:before="2"/>
        <w:ind w:left="336" w:right="341" w:firstLine="710"/>
        <w:jc w:val="both"/>
      </w:pPr>
      <w:r>
        <w:rPr/>
        <w:t>Стратегія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дотримуватися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сегментованого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зосередитися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сегментах,</w:t>
      </w:r>
      <w:r>
        <w:rPr>
          <w:spacing w:val="1"/>
        </w:rPr>
        <w:t> </w:t>
      </w:r>
      <w:r>
        <w:rPr/>
        <w:t>виявлених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попередніх пунктах з окремими елементами комплексу маркетингу для них. Щодо</w:t>
      </w:r>
      <w:r>
        <w:rPr>
          <w:spacing w:val="-67"/>
        </w:rPr>
        <w:t> </w:t>
      </w:r>
      <w:r>
        <w:rPr/>
        <w:t>стратегії позиціонування, то вона є виправданою, комбіноване позиціонування</w:t>
      </w:r>
      <w:r>
        <w:rPr>
          <w:spacing w:val="1"/>
        </w:rPr>
        <w:t> </w:t>
      </w:r>
      <w:r>
        <w:rPr/>
        <w:t>цілком відповідає ринковій ситуації, так як для споживачів важливими є і ціна</w:t>
      </w:r>
      <w:r>
        <w:rPr>
          <w:spacing w:val="1"/>
        </w:rPr>
        <w:t> </w:t>
      </w:r>
      <w:r>
        <w:rPr/>
        <w:t>товару і</w:t>
      </w:r>
      <w:r>
        <w:rPr>
          <w:spacing w:val="-5"/>
        </w:rPr>
        <w:t> </w:t>
      </w:r>
      <w:r>
        <w:rPr/>
        <w:t>якість,</w:t>
      </w:r>
      <w:r>
        <w:rPr>
          <w:spacing w:val="3"/>
        </w:rPr>
        <w:t> </w:t>
      </w:r>
      <w:r>
        <w:rPr/>
        <w:t>а</w:t>
      </w:r>
      <w:r>
        <w:rPr>
          <w:spacing w:val="1"/>
        </w:rPr>
        <w:t> </w:t>
      </w:r>
      <w:r>
        <w:rPr/>
        <w:t>крім</w:t>
      </w:r>
      <w:r>
        <w:rPr>
          <w:spacing w:val="2"/>
        </w:rPr>
        <w:t> </w:t>
      </w:r>
      <w:r>
        <w:rPr/>
        <w:t>того ще</w:t>
      </w:r>
      <w:r>
        <w:rPr>
          <w:spacing w:val="2"/>
        </w:rPr>
        <w:t> </w:t>
      </w:r>
      <w:r>
        <w:rPr/>
        <w:t>й репутація</w:t>
      </w:r>
      <w:r>
        <w:rPr>
          <w:spacing w:val="2"/>
        </w:rPr>
        <w:t> </w:t>
      </w:r>
      <w:r>
        <w:rPr/>
        <w:t>компанії.</w:t>
      </w:r>
    </w:p>
    <w:p>
      <w:pPr>
        <w:pStyle w:val="BodyText"/>
        <w:spacing w:line="360" w:lineRule="auto" w:before="2"/>
        <w:ind w:left="336" w:right="346" w:firstLine="710"/>
        <w:jc w:val="both"/>
      </w:pPr>
      <w:r>
        <w:rPr/>
        <w:t>Конкурентна</w:t>
      </w:r>
      <w:r>
        <w:rPr>
          <w:spacing w:val="1"/>
        </w:rPr>
        <w:t> </w:t>
      </w:r>
      <w:r>
        <w:rPr/>
        <w:t>стратегія.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постачання</w:t>
      </w:r>
      <w:r>
        <w:rPr>
          <w:spacing w:val="1"/>
        </w:rPr>
        <w:t> </w:t>
      </w:r>
      <w:r>
        <w:rPr/>
        <w:t>різноманітних</w:t>
      </w:r>
      <w:r>
        <w:rPr>
          <w:spacing w:val="-12"/>
        </w:rPr>
        <w:t> </w:t>
      </w:r>
      <w:r>
        <w:rPr/>
        <w:t>ресурсів,</w:t>
      </w:r>
      <w:r>
        <w:rPr>
          <w:spacing w:val="-6"/>
        </w:rPr>
        <w:t> </w:t>
      </w:r>
      <w:r>
        <w:rPr/>
        <w:t>тому</w:t>
      </w:r>
      <w:r>
        <w:rPr>
          <w:spacing w:val="-11"/>
        </w:rPr>
        <w:t> </w:t>
      </w:r>
      <w:r>
        <w:rPr/>
        <w:t>конкурує</w:t>
      </w:r>
      <w:r>
        <w:rPr>
          <w:spacing w:val="-7"/>
        </w:rPr>
        <w:t> </w:t>
      </w:r>
      <w:r>
        <w:rPr/>
        <w:t>одразу</w:t>
      </w:r>
      <w:r>
        <w:rPr>
          <w:spacing w:val="-12"/>
        </w:rPr>
        <w:t> </w:t>
      </w:r>
      <w:r>
        <w:rPr/>
        <w:t>в</w:t>
      </w:r>
      <w:r>
        <w:rPr>
          <w:spacing w:val="-9"/>
        </w:rPr>
        <w:t> </w:t>
      </w:r>
      <w:r>
        <w:rPr/>
        <w:t>деяких</w:t>
      </w:r>
      <w:r>
        <w:rPr>
          <w:spacing w:val="-12"/>
        </w:rPr>
        <w:t> </w:t>
      </w:r>
      <w:r>
        <w:rPr/>
        <w:t>категоріях</w:t>
      </w:r>
      <w:r>
        <w:rPr>
          <w:spacing w:val="-7"/>
        </w:rPr>
        <w:t> </w:t>
      </w:r>
      <w:r>
        <w:rPr/>
        <w:t>і</w:t>
      </w:r>
      <w:r>
        <w:rPr>
          <w:spacing w:val="-13"/>
        </w:rPr>
        <w:t> </w:t>
      </w:r>
      <w:r>
        <w:rPr/>
        <w:t>це</w:t>
      </w:r>
      <w:r>
        <w:rPr>
          <w:spacing w:val="-7"/>
        </w:rPr>
        <w:t> </w:t>
      </w:r>
      <w:r>
        <w:rPr/>
        <w:t>може</w:t>
      </w:r>
      <w:r>
        <w:rPr>
          <w:spacing w:val="-11"/>
        </w:rPr>
        <w:t> </w:t>
      </w:r>
      <w:r>
        <w:rPr/>
        <w:t>бути</w:t>
      </w:r>
      <w:r>
        <w:rPr>
          <w:spacing w:val="-7"/>
        </w:rPr>
        <w:t> </w:t>
      </w:r>
      <w:r>
        <w:rPr/>
        <w:t>її</w:t>
      </w:r>
      <w:r>
        <w:rPr>
          <w:spacing w:val="-68"/>
        </w:rPr>
        <w:t> </w:t>
      </w:r>
      <w:r>
        <w:rPr/>
        <w:t>перевагою перед іншими подібними компаніями, хочі після аналізу діяльності</w:t>
      </w:r>
      <w:r>
        <w:rPr>
          <w:spacing w:val="1"/>
        </w:rPr>
        <w:t> </w:t>
      </w:r>
      <w:r>
        <w:rPr/>
        <w:t>конкурентів видно, що асортимент послуг можна розширити ще більше. Компанія</w:t>
      </w:r>
      <w:r>
        <w:rPr>
          <w:spacing w:val="-67"/>
        </w:rPr>
        <w:t> </w:t>
      </w:r>
      <w:r>
        <w:rPr/>
        <w:t>використовує</w:t>
      </w:r>
      <w:r>
        <w:rPr>
          <w:spacing w:val="54"/>
        </w:rPr>
        <w:t> </w:t>
      </w:r>
      <w:r>
        <w:rPr/>
        <w:t>конкурентну</w:t>
      </w:r>
      <w:r>
        <w:rPr>
          <w:spacing w:val="49"/>
        </w:rPr>
        <w:t> </w:t>
      </w:r>
      <w:r>
        <w:rPr/>
        <w:t>стратегію</w:t>
      </w:r>
      <w:r>
        <w:rPr>
          <w:spacing w:val="57"/>
        </w:rPr>
        <w:t> </w:t>
      </w:r>
      <w:r>
        <w:rPr/>
        <w:t>диференціації,</w:t>
      </w:r>
      <w:r>
        <w:rPr>
          <w:spacing w:val="56"/>
        </w:rPr>
        <w:t> </w:t>
      </w:r>
      <w:r>
        <w:rPr/>
        <w:t>так</w:t>
      </w:r>
      <w:r>
        <w:rPr>
          <w:spacing w:val="53"/>
        </w:rPr>
        <w:t> </w:t>
      </w:r>
      <w:r>
        <w:rPr/>
        <w:t>як</w:t>
      </w:r>
      <w:r>
        <w:rPr>
          <w:spacing w:val="53"/>
        </w:rPr>
        <w:t> </w:t>
      </w:r>
      <w:r>
        <w:rPr/>
        <w:t>працює</w:t>
      </w:r>
      <w:r>
        <w:rPr>
          <w:spacing w:val="54"/>
        </w:rPr>
        <w:t> </w:t>
      </w:r>
      <w:r>
        <w:rPr/>
        <w:t>лише</w:t>
      </w:r>
      <w:r>
        <w:rPr>
          <w:spacing w:val="55"/>
        </w:rPr>
        <w:t> </w:t>
      </w:r>
      <w:r>
        <w:rPr/>
        <w:t>з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0"/>
        <w:jc w:val="both"/>
      </w:pPr>
      <w:r>
        <w:rPr/>
        <w:t>обраними сегментами та зосереджує увагу на них, варто зазначити, що компанія</w:t>
      </w:r>
      <w:r>
        <w:rPr>
          <w:spacing w:val="1"/>
        </w:rPr>
        <w:t> </w:t>
      </w:r>
      <w:r>
        <w:rPr/>
        <w:t>робила спроби співпраці з різими сегментами споживачів. В даному бізнесі дуже</w:t>
      </w:r>
      <w:r>
        <w:rPr>
          <w:spacing w:val="1"/>
        </w:rPr>
        <w:t> </w:t>
      </w:r>
      <w:r>
        <w:rPr/>
        <w:t>велику</w:t>
      </w:r>
      <w:r>
        <w:rPr>
          <w:spacing w:val="-17"/>
        </w:rPr>
        <w:t> </w:t>
      </w:r>
      <w:r>
        <w:rPr/>
        <w:t>роль</w:t>
      </w:r>
      <w:r>
        <w:rPr>
          <w:spacing w:val="-13"/>
        </w:rPr>
        <w:t> </w:t>
      </w:r>
      <w:r>
        <w:rPr/>
        <w:t>грає</w:t>
      </w:r>
      <w:r>
        <w:rPr>
          <w:spacing w:val="-11"/>
        </w:rPr>
        <w:t> </w:t>
      </w:r>
      <w:r>
        <w:rPr/>
        <w:t>цінова</w:t>
      </w:r>
      <w:r>
        <w:rPr>
          <w:spacing w:val="-10"/>
        </w:rPr>
        <w:t> </w:t>
      </w:r>
      <w:r>
        <w:rPr/>
        <w:t>конкурнція,</w:t>
      </w:r>
      <w:r>
        <w:rPr>
          <w:spacing w:val="-10"/>
        </w:rPr>
        <w:t> </w:t>
      </w:r>
      <w:r>
        <w:rPr/>
        <w:t>тому</w:t>
      </w:r>
      <w:r>
        <w:rPr>
          <w:spacing w:val="-16"/>
        </w:rPr>
        <w:t> </w:t>
      </w:r>
      <w:r>
        <w:rPr/>
        <w:t>компанії</w:t>
      </w:r>
      <w:r>
        <w:rPr>
          <w:spacing w:val="-17"/>
        </w:rPr>
        <w:t> </w:t>
      </w:r>
      <w:r>
        <w:rPr/>
        <w:t>варто</w:t>
      </w:r>
      <w:r>
        <w:rPr>
          <w:spacing w:val="-11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посилювати</w:t>
      </w:r>
      <w:r>
        <w:rPr>
          <w:spacing w:val="-12"/>
        </w:rPr>
        <w:t> </w:t>
      </w:r>
      <w:r>
        <w:rPr/>
        <w:t>власий</w:t>
      </w:r>
      <w:r>
        <w:rPr>
          <w:spacing w:val="-67"/>
        </w:rPr>
        <w:t> </w:t>
      </w:r>
      <w:r>
        <w:rPr/>
        <w:t>бренд, щоб поступово відходити від цінового маніпулювання. Присутня висока</w:t>
      </w:r>
      <w:r>
        <w:rPr>
          <w:spacing w:val="1"/>
        </w:rPr>
        <w:t> </w:t>
      </w:r>
      <w:r>
        <w:rPr>
          <w:spacing w:val="-1"/>
        </w:rPr>
        <w:t>стійкість</w:t>
      </w:r>
      <w:r>
        <w:rPr>
          <w:spacing w:val="-15"/>
        </w:rPr>
        <w:t> </w:t>
      </w:r>
      <w:r>
        <w:rPr/>
        <w:t>бізнесу,</w:t>
      </w:r>
      <w:r>
        <w:rPr>
          <w:spacing w:val="-10"/>
        </w:rPr>
        <w:t> </w:t>
      </w:r>
      <w:r>
        <w:rPr/>
        <w:t>компанія</w:t>
      </w:r>
      <w:r>
        <w:rPr>
          <w:spacing w:val="-11"/>
        </w:rPr>
        <w:t> </w:t>
      </w:r>
      <w:r>
        <w:rPr/>
        <w:t>спеціалізується</w:t>
      </w:r>
      <w:r>
        <w:rPr>
          <w:spacing w:val="-11"/>
        </w:rPr>
        <w:t> </w:t>
      </w:r>
      <w:r>
        <w:rPr/>
        <w:t>на</w:t>
      </w:r>
      <w:r>
        <w:rPr>
          <w:spacing w:val="-12"/>
        </w:rPr>
        <w:t> </w:t>
      </w:r>
      <w:r>
        <w:rPr/>
        <w:t>певних</w:t>
      </w:r>
      <w:r>
        <w:rPr>
          <w:spacing w:val="-17"/>
        </w:rPr>
        <w:t> </w:t>
      </w:r>
      <w:r>
        <w:rPr/>
        <w:t>видах</w:t>
      </w:r>
      <w:r>
        <w:rPr>
          <w:spacing w:val="-16"/>
        </w:rPr>
        <w:t> </w:t>
      </w:r>
      <w:r>
        <w:rPr/>
        <w:t>ресурсів</w:t>
      </w:r>
      <w:r>
        <w:rPr>
          <w:spacing w:val="-14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трейдингу</w:t>
      </w:r>
      <w:r>
        <w:rPr>
          <w:spacing w:val="-67"/>
        </w:rPr>
        <w:t> </w:t>
      </w:r>
      <w:r>
        <w:rPr/>
        <w:t>та</w:t>
      </w:r>
      <w:r>
        <w:rPr>
          <w:spacing w:val="-11"/>
        </w:rPr>
        <w:t> </w:t>
      </w:r>
      <w:r>
        <w:rPr/>
        <w:t>намагється</w:t>
      </w:r>
      <w:r>
        <w:rPr>
          <w:spacing w:val="-9"/>
        </w:rPr>
        <w:t> </w:t>
      </w:r>
      <w:r>
        <w:rPr/>
        <w:t>слідувати</w:t>
      </w:r>
      <w:r>
        <w:rPr>
          <w:spacing w:val="-10"/>
        </w:rPr>
        <w:t> </w:t>
      </w:r>
      <w:r>
        <w:rPr/>
        <w:t>трендам</w:t>
      </w:r>
      <w:r>
        <w:rPr>
          <w:spacing w:val="-10"/>
        </w:rPr>
        <w:t> </w:t>
      </w:r>
      <w:r>
        <w:rPr/>
        <w:t>ринку.</w:t>
      </w:r>
      <w:r>
        <w:rPr>
          <w:spacing w:val="-4"/>
        </w:rPr>
        <w:t> </w:t>
      </w:r>
      <w:r>
        <w:rPr/>
        <w:t>Тому</w:t>
      </w:r>
      <w:r>
        <w:rPr>
          <w:spacing w:val="-14"/>
        </w:rPr>
        <w:t> </w:t>
      </w:r>
      <w:r>
        <w:rPr/>
        <w:t>стратегія</w:t>
      </w:r>
      <w:r>
        <w:rPr>
          <w:spacing w:val="-10"/>
        </w:rPr>
        <w:t> </w:t>
      </w:r>
      <w:r>
        <w:rPr/>
        <w:t>патієнта</w:t>
      </w:r>
      <w:r>
        <w:rPr>
          <w:spacing w:val="-10"/>
        </w:rPr>
        <w:t> </w:t>
      </w:r>
      <w:r>
        <w:rPr/>
        <w:t>відповідає</w:t>
      </w:r>
      <w:r>
        <w:rPr>
          <w:spacing w:val="-10"/>
        </w:rPr>
        <w:t> </w:t>
      </w:r>
      <w:r>
        <w:rPr/>
        <w:t>наявній</w:t>
      </w:r>
      <w:r>
        <w:rPr>
          <w:spacing w:val="-68"/>
        </w:rPr>
        <w:t> </w:t>
      </w:r>
      <w:r>
        <w:rPr/>
        <w:t>ситуації</w:t>
      </w:r>
      <w:r>
        <w:rPr>
          <w:spacing w:val="-6"/>
        </w:rPr>
        <w:t> </w:t>
      </w:r>
      <w:r>
        <w:rPr/>
        <w:t>та</w:t>
      </w:r>
      <w:r>
        <w:rPr>
          <w:spacing w:val="2"/>
        </w:rPr>
        <w:t> </w:t>
      </w:r>
      <w:r>
        <w:rPr/>
        <w:t>цілям</w:t>
      </w:r>
      <w:r>
        <w:rPr>
          <w:spacing w:val="3"/>
        </w:rPr>
        <w:t> </w:t>
      </w:r>
      <w:r>
        <w:rPr/>
        <w:t>компанії.</w:t>
      </w:r>
    </w:p>
    <w:p>
      <w:pPr>
        <w:pStyle w:val="BodyText"/>
        <w:spacing w:line="360" w:lineRule="auto"/>
        <w:ind w:left="336" w:right="345" w:firstLine="710"/>
        <w:jc w:val="both"/>
      </w:pPr>
      <w:r>
        <w:rPr/>
        <w:t>Стратегія</w:t>
      </w:r>
      <w:r>
        <w:rPr>
          <w:spacing w:val="1"/>
        </w:rPr>
        <w:t> </w:t>
      </w:r>
      <w:r>
        <w:rPr/>
        <w:t>росту.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актуаьною та не зовсім відповідає</w:t>
      </w:r>
      <w:r>
        <w:rPr>
          <w:spacing w:val="1"/>
        </w:rPr>
        <w:t> </w:t>
      </w:r>
      <w:r>
        <w:rPr/>
        <w:t>її цілям. Головна мета компанії зараз</w:t>
      </w:r>
      <w:r>
        <w:rPr>
          <w:spacing w:val="1"/>
        </w:rPr>
        <w:t> </w:t>
      </w:r>
      <w:r>
        <w:rPr/>
        <w:t>– це</w:t>
      </w:r>
      <w:r>
        <w:rPr>
          <w:spacing w:val="1"/>
        </w:rPr>
        <w:t> </w:t>
      </w:r>
      <w:r>
        <w:rPr/>
        <w:t>розвиток в Україні та підвищення впізнаваності бренду саме тут, бо компанія</w:t>
      </w:r>
      <w:r>
        <w:rPr>
          <w:spacing w:val="1"/>
        </w:rPr>
        <w:t> </w:t>
      </w:r>
      <w:r>
        <w:rPr/>
        <w:t>прагне стати національним трейдером ресурсів. Отже, зараз варто зосередитися на</w:t>
      </w:r>
      <w:r>
        <w:rPr>
          <w:spacing w:val="-67"/>
        </w:rPr>
        <w:t> </w:t>
      </w:r>
      <w:r>
        <w:rPr/>
        <w:t>поглибленні</w:t>
      </w:r>
      <w:r>
        <w:rPr>
          <w:spacing w:val="-6"/>
        </w:rPr>
        <w:t> </w:t>
      </w:r>
      <w:r>
        <w:rPr/>
        <w:t>ринку в</w:t>
      </w:r>
      <w:r>
        <w:rPr>
          <w:spacing w:val="-1"/>
        </w:rPr>
        <w:t> </w:t>
      </w:r>
      <w:r>
        <w:rPr/>
        <w:t>країні</w:t>
      </w:r>
      <w:r>
        <w:rPr>
          <w:spacing w:val="-5"/>
        </w:rPr>
        <w:t> </w:t>
      </w:r>
      <w:r>
        <w:rPr/>
        <w:t>та посилення</w:t>
      </w:r>
      <w:r>
        <w:rPr>
          <w:spacing w:val="6"/>
        </w:rPr>
        <w:t> </w:t>
      </w:r>
      <w:r>
        <w:rPr/>
        <w:t>своїх</w:t>
      </w:r>
      <w:r>
        <w:rPr>
          <w:spacing w:val="-5"/>
        </w:rPr>
        <w:t> </w:t>
      </w:r>
      <w:r>
        <w:rPr/>
        <w:t>позицій на цьому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/>
        <w:ind w:left="336" w:right="347" w:firstLine="710"/>
        <w:jc w:val="both"/>
      </w:pPr>
      <w:r>
        <w:rPr/>
        <w:t>Далі</w:t>
      </w:r>
      <w:r>
        <w:rPr>
          <w:spacing w:val="1"/>
        </w:rPr>
        <w:t> </w:t>
      </w:r>
      <w:r>
        <w:rPr/>
        <w:t>відкорегуємо</w:t>
      </w:r>
      <w:r>
        <w:rPr>
          <w:spacing w:val="1"/>
        </w:rPr>
        <w:t> </w:t>
      </w:r>
      <w:r>
        <w:rPr/>
        <w:t>продуктові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-8"/>
        </w:rPr>
        <w:t> </w:t>
      </w:r>
      <w:r>
        <w:rPr/>
        <w:t>стратегію,</w:t>
      </w:r>
      <w:r>
        <w:rPr>
          <w:spacing w:val="-6"/>
        </w:rPr>
        <w:t> </w:t>
      </w:r>
      <w:r>
        <w:rPr/>
        <w:t>що</w:t>
      </w:r>
      <w:r>
        <w:rPr>
          <w:spacing w:val="-7"/>
        </w:rPr>
        <w:t> </w:t>
      </w:r>
      <w:r>
        <w:rPr/>
        <w:t>полягає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розширенні</w:t>
      </w:r>
      <w:r>
        <w:rPr>
          <w:spacing w:val="-13"/>
        </w:rPr>
        <w:t> </w:t>
      </w:r>
      <w:r>
        <w:rPr/>
        <w:t>та</w:t>
      </w:r>
      <w:r>
        <w:rPr>
          <w:spacing w:val="-8"/>
        </w:rPr>
        <w:t> </w:t>
      </w:r>
      <w:r>
        <w:rPr/>
        <w:t>поглибленні</w:t>
      </w:r>
      <w:r>
        <w:rPr>
          <w:spacing w:val="-13"/>
        </w:rPr>
        <w:t> </w:t>
      </w:r>
      <w:r>
        <w:rPr/>
        <w:t>асортименту</w:t>
      </w:r>
      <w:r>
        <w:rPr>
          <w:spacing w:val="-8"/>
        </w:rPr>
        <w:t> </w:t>
      </w:r>
      <w:r>
        <w:rPr/>
        <w:t>і</w:t>
      </w:r>
      <w:r>
        <w:rPr>
          <w:spacing w:val="-8"/>
        </w:rPr>
        <w:t> </w:t>
      </w:r>
      <w:r>
        <w:rPr/>
        <w:t>ця</w:t>
      </w:r>
      <w:r>
        <w:rPr>
          <w:spacing w:val="-68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підходящою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Асортимент</w:t>
      </w:r>
      <w:r>
        <w:rPr>
          <w:spacing w:val="1"/>
        </w:rPr>
        <w:t> </w:t>
      </w:r>
      <w:r>
        <w:rPr/>
        <w:t>компанії покриває</w:t>
      </w:r>
      <w:r>
        <w:rPr>
          <w:spacing w:val="1"/>
        </w:rPr>
        <w:t> </w:t>
      </w:r>
      <w:r>
        <w:rPr/>
        <w:t>потреби обраних для роботи сегментів споживачів, тому варто звернути увагу на</w:t>
      </w:r>
      <w:r>
        <w:rPr>
          <w:spacing w:val="1"/>
        </w:rPr>
        <w:t> </w:t>
      </w:r>
      <w:r>
        <w:rPr/>
        <w:t>якість</w:t>
      </w:r>
      <w:r>
        <w:rPr>
          <w:spacing w:val="-4"/>
        </w:rPr>
        <w:t> </w:t>
      </w:r>
      <w:r>
        <w:rPr/>
        <w:t>обслуговування,</w:t>
      </w:r>
      <w:r>
        <w:rPr>
          <w:spacing w:val="1"/>
        </w:rPr>
        <w:t> </w:t>
      </w:r>
      <w:r>
        <w:rPr/>
        <w:t>швидкість</w:t>
      </w:r>
      <w:r>
        <w:rPr>
          <w:spacing w:val="-4"/>
        </w:rPr>
        <w:t> </w:t>
      </w:r>
      <w:r>
        <w:rPr/>
        <w:t>доставки</w:t>
      </w:r>
      <w:r>
        <w:rPr>
          <w:spacing w:val="-2"/>
        </w:rPr>
        <w:t> </w:t>
      </w:r>
      <w:r>
        <w:rPr/>
        <w:t>та інші</w:t>
      </w:r>
      <w:r>
        <w:rPr>
          <w:spacing w:val="-7"/>
        </w:rPr>
        <w:t> </w:t>
      </w:r>
      <w:r>
        <w:rPr/>
        <w:t>етапи</w:t>
      </w:r>
      <w:r>
        <w:rPr>
          <w:spacing w:val="-2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клієнтами.</w:t>
      </w:r>
    </w:p>
    <w:p>
      <w:pPr>
        <w:pStyle w:val="BodyText"/>
        <w:spacing w:line="360" w:lineRule="auto"/>
        <w:ind w:left="336" w:right="341" w:firstLine="710"/>
        <w:jc w:val="both"/>
      </w:pPr>
      <w:r>
        <w:rPr/>
        <w:t>Перейдемо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товарів.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пропонується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логістичноо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збут</w:t>
      </w:r>
      <w:r>
        <w:rPr>
          <w:spacing w:val="1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збут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ефективним.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збуту:</w:t>
      </w:r>
      <w:r>
        <w:rPr>
          <w:spacing w:val="1"/>
        </w:rPr>
        <w:t> </w:t>
      </w:r>
      <w:r>
        <w:rPr/>
        <w:t>приріст середніх продажів на 20% в активний сезон продажу добрив та на 10% в</w:t>
      </w:r>
      <w:r>
        <w:rPr>
          <w:spacing w:val="1"/>
        </w:rPr>
        <w:t> </w:t>
      </w:r>
      <w:r>
        <w:rPr/>
        <w:t>неактивний сезон</w:t>
      </w:r>
      <w:r>
        <w:rPr>
          <w:spacing w:val="2"/>
        </w:rPr>
        <w:t> </w:t>
      </w:r>
      <w:r>
        <w:rPr/>
        <w:t>закупівель.</w:t>
      </w:r>
    </w:p>
    <w:p>
      <w:pPr>
        <w:pStyle w:val="BodyText"/>
        <w:ind w:left="1047"/>
        <w:jc w:val="both"/>
      </w:pPr>
      <w:r>
        <w:rPr/>
        <w:t>Особливості</w:t>
      </w:r>
      <w:r>
        <w:rPr>
          <w:spacing w:val="-6"/>
        </w:rPr>
        <w:t> </w:t>
      </w:r>
      <w:r>
        <w:rPr/>
        <w:t>стратегії</w:t>
      </w:r>
      <w:r>
        <w:rPr>
          <w:spacing w:val="-7"/>
        </w:rPr>
        <w:t> </w:t>
      </w:r>
      <w:r>
        <w:rPr/>
        <w:t>збуту</w:t>
      </w:r>
      <w:r>
        <w:rPr>
          <w:spacing w:val="-5"/>
        </w:rPr>
        <w:t> </w:t>
      </w:r>
      <w:r>
        <w:rPr/>
        <w:t>наведені</w:t>
      </w:r>
      <w:r>
        <w:rPr>
          <w:spacing w:val="-6"/>
        </w:rPr>
        <w:t> </w:t>
      </w:r>
      <w:r>
        <w:rPr/>
        <w:t>в</w:t>
      </w:r>
      <w:r>
        <w:rPr>
          <w:spacing w:val="2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3.3.</w:t>
      </w: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25"/>
        </w:rPr>
      </w:pPr>
    </w:p>
    <w:p>
      <w:pPr>
        <w:pStyle w:val="BodyText"/>
        <w:ind w:left="1047"/>
        <w:jc w:val="both"/>
      </w:pPr>
      <w:r>
        <w:rPr/>
        <w:t>Таблиця</w:t>
      </w:r>
      <w:r>
        <w:rPr>
          <w:spacing w:val="-3"/>
        </w:rPr>
        <w:t> </w:t>
      </w:r>
      <w:r>
        <w:rPr/>
        <w:t>3.3</w:t>
      </w:r>
      <w:r>
        <w:rPr>
          <w:spacing w:val="-3"/>
        </w:rPr>
        <w:t> </w:t>
      </w:r>
      <w:r>
        <w:rPr/>
        <w:t>—</w:t>
      </w:r>
      <w:r>
        <w:rPr>
          <w:spacing w:val="-2"/>
        </w:rPr>
        <w:t> </w:t>
      </w:r>
      <w:r>
        <w:rPr/>
        <w:t>Характеристика</w:t>
      </w:r>
      <w:r>
        <w:rPr>
          <w:spacing w:val="-3"/>
        </w:rPr>
        <w:t> </w:t>
      </w:r>
      <w:r>
        <w:rPr/>
        <w:t>стратегії</w:t>
      </w:r>
      <w:r>
        <w:rPr>
          <w:spacing w:val="-4"/>
        </w:rPr>
        <w:t> </w:t>
      </w:r>
      <w:r>
        <w:rPr/>
        <w:t>збуту</w:t>
      </w:r>
      <w:r>
        <w:rPr>
          <w:spacing w:val="-3"/>
        </w:rPr>
        <w:t> </w:t>
      </w:r>
      <w:r>
        <w:rPr/>
        <w:t>ТОВ «ФПК</w:t>
      </w:r>
      <w:r>
        <w:rPr>
          <w:spacing w:val="-2"/>
        </w:rPr>
        <w:t> </w:t>
      </w:r>
      <w:r>
        <w:rPr/>
        <w:t>ResourceGroup»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3"/>
        <w:gridCol w:w="6382"/>
      </w:tblGrid>
      <w:tr>
        <w:trPr>
          <w:trHeight w:val="277" w:hRule="atLeast"/>
        </w:trPr>
        <w:tc>
          <w:tcPr>
            <w:tcW w:w="2973" w:type="dxa"/>
          </w:tcPr>
          <w:p>
            <w:pPr>
              <w:pStyle w:val="TableParagraph"/>
              <w:spacing w:line="258" w:lineRule="exact"/>
              <w:ind w:left="96" w:right="92"/>
              <w:jc w:val="center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6382" w:type="dxa"/>
          </w:tcPr>
          <w:p>
            <w:pPr>
              <w:pStyle w:val="TableParagraph"/>
              <w:spacing w:line="258" w:lineRule="exact"/>
              <w:ind w:left="132" w:right="121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273" w:hRule="atLeast"/>
        </w:trPr>
        <w:tc>
          <w:tcPr>
            <w:tcW w:w="2973" w:type="dxa"/>
          </w:tcPr>
          <w:p>
            <w:pPr>
              <w:pStyle w:val="TableParagraph"/>
              <w:spacing w:line="253" w:lineRule="exact"/>
              <w:ind w:left="96" w:right="86"/>
              <w:jc w:val="center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</w:tc>
        <w:tc>
          <w:tcPr>
            <w:tcW w:w="6382" w:type="dxa"/>
          </w:tcPr>
          <w:p>
            <w:pPr>
              <w:pStyle w:val="TableParagraph"/>
              <w:spacing w:line="253" w:lineRule="exact"/>
              <w:ind w:left="125" w:right="124"/>
              <w:jc w:val="center"/>
              <w:rPr>
                <w:sz w:val="24"/>
              </w:rPr>
            </w:pPr>
            <w:r>
              <w:rPr>
                <w:sz w:val="24"/>
              </w:rPr>
              <w:t>Товар прямує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одразу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клієнта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складу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постачальника</w:t>
            </w:r>
          </w:p>
        </w:tc>
      </w:tr>
      <w:tr>
        <w:trPr>
          <w:trHeight w:val="1104" w:hRule="atLeast"/>
        </w:trPr>
        <w:tc>
          <w:tcPr>
            <w:tcW w:w="2973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96" w:right="84"/>
              <w:jc w:val="center"/>
              <w:rPr>
                <w:sz w:val="24"/>
              </w:rPr>
            </w:pPr>
            <w:r>
              <w:rPr>
                <w:sz w:val="24"/>
              </w:rPr>
              <w:t>Тип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6382" w:type="dxa"/>
          </w:tcPr>
          <w:p>
            <w:pPr>
              <w:pStyle w:val="TableParagraph"/>
              <w:ind w:left="148" w:right="139" w:hanging="4"/>
              <w:jc w:val="center"/>
              <w:rPr>
                <w:sz w:val="24"/>
              </w:rPr>
            </w:pPr>
            <w:r>
              <w:rPr>
                <w:sz w:val="24"/>
              </w:rPr>
              <w:t>Ексклюзивний – товар доставляється під замовлення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конкретного клієнта. Мета — тривалі ділові відносини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постаальниками,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перевізниками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досягнення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необхідного</w:t>
            </w:r>
          </w:p>
          <w:p>
            <w:pPr>
              <w:pStyle w:val="TableParagraph"/>
              <w:spacing w:line="261" w:lineRule="exact"/>
              <w:ind w:left="132" w:right="120"/>
              <w:jc w:val="center"/>
              <w:rPr>
                <w:sz w:val="24"/>
              </w:rPr>
            </w:pPr>
            <w:r>
              <w:rPr>
                <w:sz w:val="24"/>
              </w:rPr>
              <w:t>контрольованого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 менших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витрат.</w:t>
            </w:r>
          </w:p>
        </w:tc>
      </w:tr>
      <w:tr>
        <w:trPr>
          <w:trHeight w:val="278" w:hRule="atLeast"/>
        </w:trPr>
        <w:tc>
          <w:tcPr>
            <w:tcW w:w="2973" w:type="dxa"/>
          </w:tcPr>
          <w:p>
            <w:pPr>
              <w:pStyle w:val="TableParagraph"/>
              <w:spacing w:line="258" w:lineRule="exact"/>
              <w:ind w:left="96" w:right="79"/>
              <w:jc w:val="center"/>
              <w:rPr>
                <w:sz w:val="24"/>
              </w:rPr>
            </w:pPr>
            <w:r>
              <w:rPr>
                <w:sz w:val="24"/>
              </w:rPr>
              <w:t>Метод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6382" w:type="dxa"/>
          </w:tcPr>
          <w:p>
            <w:pPr>
              <w:pStyle w:val="TableParagraph"/>
              <w:spacing w:line="258" w:lineRule="exact"/>
              <w:ind w:left="132" w:right="122"/>
              <w:jc w:val="center"/>
              <w:rPr>
                <w:sz w:val="24"/>
              </w:rPr>
            </w:pPr>
            <w:r>
              <w:rPr>
                <w:sz w:val="24"/>
              </w:rPr>
              <w:t>Прямий</w:t>
            </w:r>
          </w:p>
        </w:tc>
      </w:tr>
      <w:tr>
        <w:trPr>
          <w:trHeight w:val="273" w:hRule="atLeast"/>
        </w:trPr>
        <w:tc>
          <w:tcPr>
            <w:tcW w:w="2973" w:type="dxa"/>
          </w:tcPr>
          <w:p>
            <w:pPr>
              <w:pStyle w:val="TableParagraph"/>
              <w:spacing w:line="253" w:lineRule="exact"/>
              <w:ind w:left="96" w:right="97"/>
              <w:jc w:val="center"/>
              <w:rPr>
                <w:sz w:val="24"/>
              </w:rPr>
            </w:pPr>
            <w:r>
              <w:rPr>
                <w:sz w:val="24"/>
              </w:rPr>
              <w:t>Система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розподілу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товарів</w:t>
            </w:r>
          </w:p>
        </w:tc>
        <w:tc>
          <w:tcPr>
            <w:tcW w:w="6382" w:type="dxa"/>
          </w:tcPr>
          <w:p>
            <w:pPr>
              <w:pStyle w:val="TableParagraph"/>
              <w:spacing w:line="253" w:lineRule="exact"/>
              <w:ind w:left="132" w:right="124"/>
              <w:jc w:val="center"/>
              <w:rPr>
                <w:sz w:val="24"/>
              </w:rPr>
            </w:pPr>
            <w:r>
              <w:rPr>
                <w:sz w:val="24"/>
              </w:rPr>
              <w:t>Розподіл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через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компанію, яка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надає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послуги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доставки</w:t>
            </w:r>
          </w:p>
        </w:tc>
      </w:tr>
    </w:tbl>
    <w:p>
      <w:pPr>
        <w:spacing w:after="0" w:line="253" w:lineRule="exact"/>
        <w:jc w:val="center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 w:after="13"/>
        <w:ind w:left="336" w:right="890" w:firstLine="710"/>
      </w:pPr>
      <w:r>
        <w:rPr/>
        <w:t>Продовження таблиці 3.3 — Характеристика стратегії збуту ТОВ «ФПК</w:t>
      </w:r>
      <w:r>
        <w:rPr>
          <w:spacing w:val="-67"/>
        </w:rPr>
        <w:t> </w:t>
      </w:r>
      <w:r>
        <w:rPr/>
        <w:t>ResourceGroup»</w:t>
      </w: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3"/>
        <w:gridCol w:w="6382"/>
      </w:tblGrid>
      <w:tr>
        <w:trPr>
          <w:trHeight w:val="273" w:hRule="atLeast"/>
        </w:trPr>
        <w:tc>
          <w:tcPr>
            <w:tcW w:w="2973" w:type="dxa"/>
          </w:tcPr>
          <w:p>
            <w:pPr>
              <w:pStyle w:val="TableParagraph"/>
              <w:spacing w:line="254" w:lineRule="exact"/>
              <w:ind w:left="662"/>
              <w:rPr>
                <w:sz w:val="24"/>
              </w:rPr>
            </w:pPr>
            <w:r>
              <w:rPr>
                <w:sz w:val="24"/>
              </w:rPr>
              <w:t>Характеристика</w:t>
            </w:r>
          </w:p>
        </w:tc>
        <w:tc>
          <w:tcPr>
            <w:tcW w:w="6382" w:type="dxa"/>
          </w:tcPr>
          <w:p>
            <w:pPr>
              <w:pStyle w:val="TableParagraph"/>
              <w:spacing w:line="254" w:lineRule="exact"/>
              <w:ind w:left="132" w:right="121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</w:p>
        </w:tc>
      </w:tr>
      <w:tr>
        <w:trPr>
          <w:trHeight w:val="830" w:hRule="atLeast"/>
        </w:trPr>
        <w:tc>
          <w:tcPr>
            <w:tcW w:w="2973" w:type="dxa"/>
          </w:tcPr>
          <w:p>
            <w:pPr>
              <w:pStyle w:val="TableParagraph"/>
              <w:spacing w:line="242" w:lineRule="auto" w:before="131"/>
              <w:ind w:left="979" w:right="566" w:hanging="389"/>
              <w:rPr>
                <w:sz w:val="24"/>
              </w:rPr>
            </w:pPr>
            <w:r>
              <w:rPr>
                <w:spacing w:val="-1"/>
                <w:sz w:val="24"/>
              </w:rPr>
              <w:t>Стратегія </w:t>
            </w:r>
            <w:r>
              <w:rPr>
                <w:sz w:val="24"/>
              </w:rPr>
              <w:t>каналів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розподілу</w:t>
            </w:r>
          </w:p>
        </w:tc>
        <w:tc>
          <w:tcPr>
            <w:tcW w:w="6382" w:type="dxa"/>
          </w:tcPr>
          <w:p>
            <w:pPr>
              <w:pStyle w:val="TableParagraph"/>
              <w:spacing w:line="271" w:lineRule="exact"/>
              <w:ind w:left="132" w:right="124"/>
              <w:jc w:val="center"/>
              <w:rPr>
                <w:sz w:val="24"/>
              </w:rPr>
            </w:pPr>
            <w:r>
              <w:rPr>
                <w:sz w:val="24"/>
              </w:rPr>
              <w:t>Релевантна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збутова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комбінована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(pull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strategy).</w:t>
            </w:r>
          </w:p>
          <w:p>
            <w:pPr>
              <w:pStyle w:val="TableParagraph"/>
              <w:spacing w:line="274" w:lineRule="exact"/>
              <w:ind w:left="132" w:right="120"/>
              <w:jc w:val="center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означає, 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зусилля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направлені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 ідуть 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споживачів,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зацікавлені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купувати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товар.</w:t>
            </w:r>
          </w:p>
        </w:tc>
      </w:tr>
      <w:tr>
        <w:trPr>
          <w:trHeight w:val="1348" w:hRule="atLeast"/>
        </w:trPr>
        <w:tc>
          <w:tcPr>
            <w:tcW w:w="2973" w:type="dxa"/>
          </w:tcPr>
          <w:p>
            <w:pPr>
              <w:pStyle w:val="TableParagraph"/>
              <w:spacing w:before="10"/>
              <w:rPr>
                <w:sz w:val="33"/>
              </w:rPr>
            </w:pPr>
          </w:p>
          <w:p>
            <w:pPr>
              <w:pStyle w:val="TableParagraph"/>
              <w:spacing w:line="242" w:lineRule="auto"/>
              <w:ind w:left="547" w:right="362" w:hanging="169"/>
              <w:rPr>
                <w:sz w:val="24"/>
              </w:rPr>
            </w:pPr>
            <w:r>
              <w:rPr>
                <w:sz w:val="24"/>
              </w:rPr>
              <w:t>Методи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каналах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розподілу</w:t>
            </w:r>
          </w:p>
        </w:tc>
        <w:tc>
          <w:tcPr>
            <w:tcW w:w="6382" w:type="dxa"/>
          </w:tcPr>
          <w:p>
            <w:pPr>
              <w:pStyle w:val="TableParagraph"/>
              <w:spacing w:line="244" w:lineRule="auto"/>
              <w:ind w:left="132" w:right="117"/>
              <w:jc w:val="center"/>
              <w:rPr>
                <w:rFonts w:ascii="Georgia" w:hAnsi="Georgia"/>
                <w:sz w:val="23"/>
              </w:rPr>
            </w:pPr>
            <w:r>
              <w:rPr>
                <w:sz w:val="24"/>
              </w:rPr>
              <w:t>Інтегрований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підхід.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Push-заходи:</w:t>
            </w:r>
            <w:r>
              <w:rPr>
                <w:spacing w:val="-5"/>
                <w:sz w:val="24"/>
              </w:rPr>
              <w:t> </w:t>
            </w:r>
            <w:r>
              <w:rPr>
                <w:rFonts w:ascii="Georgia" w:hAnsi="Georgia"/>
                <w:sz w:val="23"/>
              </w:rPr>
              <w:t>підвищені</w:t>
            </w:r>
            <w:r>
              <w:rPr>
                <w:rFonts w:ascii="Georgia" w:hAnsi="Georgia"/>
                <w:spacing w:val="-6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знижки</w:t>
            </w:r>
            <w:r>
              <w:rPr>
                <w:rFonts w:ascii="Georgia" w:hAnsi="Georgia"/>
                <w:spacing w:val="-6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на</w:t>
            </w:r>
            <w:r>
              <w:rPr>
                <w:rFonts w:ascii="Georgia" w:hAnsi="Georgia"/>
                <w:spacing w:val="-53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сезонні</w:t>
            </w:r>
            <w:r>
              <w:rPr>
                <w:rFonts w:ascii="Georgia" w:hAnsi="Georgia"/>
                <w:spacing w:val="-2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товари</w:t>
            </w:r>
            <w:r>
              <w:rPr>
                <w:rFonts w:ascii="Georgia" w:hAnsi="Georgia"/>
                <w:spacing w:val="-4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(якщо</w:t>
            </w:r>
            <w:r>
              <w:rPr>
                <w:rFonts w:ascii="Georgia" w:hAnsi="Georgia"/>
                <w:spacing w:val="-1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закупівля</w:t>
            </w:r>
            <w:r>
              <w:rPr>
                <w:rFonts w:ascii="Georgia" w:hAnsi="Georgia"/>
                <w:spacing w:val="-6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добрив</w:t>
            </w:r>
            <w:r>
              <w:rPr>
                <w:rFonts w:ascii="Georgia" w:hAnsi="Georgia"/>
                <w:spacing w:val="-1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відбувається</w:t>
            </w:r>
          </w:p>
          <w:p>
            <w:pPr>
              <w:pStyle w:val="TableParagraph"/>
              <w:spacing w:line="235" w:lineRule="auto"/>
              <w:ind w:left="132" w:right="118"/>
              <w:jc w:val="center"/>
              <w:rPr>
                <w:sz w:val="24"/>
              </w:rPr>
            </w:pPr>
            <w:r>
              <w:rPr>
                <w:rFonts w:ascii="Georgia" w:hAnsi="Georgia"/>
                <w:sz w:val="23"/>
              </w:rPr>
              <w:t>дуже завчасно, ще до початку сезону), знижки за</w:t>
            </w:r>
            <w:r>
              <w:rPr>
                <w:rFonts w:ascii="Georgia" w:hAnsi="Georgia"/>
                <w:spacing w:val="-53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закупівлю</w:t>
            </w:r>
            <w:r>
              <w:rPr>
                <w:rFonts w:ascii="Georgia" w:hAnsi="Georgia"/>
                <w:spacing w:val="-2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великої</w:t>
            </w:r>
            <w:r>
              <w:rPr>
                <w:rFonts w:ascii="Georgia" w:hAnsi="Georgia"/>
                <w:spacing w:val="-1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партії,</w:t>
            </w:r>
            <w:r>
              <w:rPr>
                <w:rFonts w:ascii="Georgia" w:hAnsi="Georgia"/>
                <w:spacing w:val="-7"/>
                <w:sz w:val="23"/>
              </w:rPr>
              <w:t> </w:t>
            </w:r>
            <w:r>
              <w:rPr>
                <w:rFonts w:ascii="Georgia" w:hAnsi="Georgia"/>
                <w:sz w:val="23"/>
              </w:rPr>
              <w:t>реклама.</w:t>
            </w:r>
            <w:r>
              <w:rPr>
                <w:rFonts w:ascii="Georgia" w:hAnsi="Georgia"/>
                <w:spacing w:val="5"/>
                <w:sz w:val="23"/>
              </w:rPr>
              <w:t> </w:t>
            </w:r>
            <w:r>
              <w:rPr>
                <w:sz w:val="24"/>
              </w:rPr>
              <w:t>Pull-заходи:</w:t>
            </w:r>
          </w:p>
          <w:p>
            <w:pPr>
              <w:pStyle w:val="TableParagraph"/>
              <w:spacing w:line="261" w:lineRule="exact"/>
              <w:ind w:left="128" w:right="124"/>
              <w:jc w:val="center"/>
              <w:rPr>
                <w:sz w:val="24"/>
              </w:rPr>
            </w:pPr>
            <w:r>
              <w:rPr>
                <w:sz w:val="24"/>
              </w:rPr>
              <w:t>стимулювання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збуту,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PR-заходи.</w:t>
            </w:r>
          </w:p>
        </w:tc>
      </w:tr>
      <w:tr>
        <w:trPr>
          <w:trHeight w:val="1382" w:hRule="atLeast"/>
        </w:trPr>
        <w:tc>
          <w:tcPr>
            <w:tcW w:w="2973" w:type="dxa"/>
          </w:tcPr>
          <w:p>
            <w:pPr>
              <w:pStyle w:val="TableParagraph"/>
              <w:spacing w:before="9"/>
              <w:rPr>
                <w:sz w:val="35"/>
              </w:rPr>
            </w:pPr>
          </w:p>
          <w:p>
            <w:pPr>
              <w:pStyle w:val="TableParagraph"/>
              <w:spacing w:line="237" w:lineRule="auto"/>
              <w:ind w:left="1205" w:right="182" w:hanging="990"/>
              <w:rPr>
                <w:sz w:val="24"/>
              </w:rPr>
            </w:pPr>
            <w:r>
              <w:rPr>
                <w:sz w:val="24"/>
              </w:rPr>
              <w:t>Ціноутворення в системі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збуту</w:t>
            </w:r>
          </w:p>
        </w:tc>
        <w:tc>
          <w:tcPr>
            <w:tcW w:w="6382" w:type="dxa"/>
          </w:tcPr>
          <w:p>
            <w:pPr>
              <w:pStyle w:val="TableParagraph"/>
              <w:ind w:left="210" w:right="204" w:firstLine="10"/>
              <w:jc w:val="center"/>
              <w:rPr>
                <w:sz w:val="24"/>
              </w:rPr>
            </w:pPr>
            <w:r>
              <w:rPr>
                <w:sz w:val="24"/>
              </w:rPr>
              <w:t>Метод на основі цільової норми прибутку. Ціни залежать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 обсягу виробництва (на заводах-постачальниках),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ватості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послуг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доставки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(тарифи 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перевезення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вагонами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підвищуються),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рівня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попиту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конкуренції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ринку.</w:t>
            </w:r>
          </w:p>
          <w:p>
            <w:pPr>
              <w:pStyle w:val="TableParagraph"/>
              <w:spacing w:line="261" w:lineRule="exact"/>
              <w:ind w:left="125" w:right="124"/>
              <w:jc w:val="center"/>
              <w:rPr>
                <w:sz w:val="24"/>
              </w:rPr>
            </w:pPr>
            <w:r>
              <w:rPr>
                <w:sz w:val="24"/>
              </w:rPr>
              <w:t>Враховуються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гуртові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закупівлі.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43" w:firstLine="710"/>
        <w:jc w:val="both"/>
      </w:pPr>
      <w:r>
        <w:rPr/>
        <w:t>Також можна запропонувати деякі нові канали збуту для компанії: продаж</w:t>
      </w:r>
      <w:r>
        <w:rPr>
          <w:spacing w:val="1"/>
        </w:rPr>
        <w:t> </w:t>
      </w:r>
      <w:r>
        <w:rPr/>
        <w:t>через</w:t>
      </w:r>
      <w:r>
        <w:rPr>
          <w:spacing w:val="-13"/>
        </w:rPr>
        <w:t> </w:t>
      </w:r>
      <w:r>
        <w:rPr/>
        <w:t>власний</w:t>
      </w:r>
      <w:r>
        <w:rPr>
          <w:spacing w:val="-13"/>
        </w:rPr>
        <w:t> </w:t>
      </w:r>
      <w:r>
        <w:rPr/>
        <w:t>сайт</w:t>
      </w:r>
      <w:r>
        <w:rPr>
          <w:spacing w:val="-15"/>
        </w:rPr>
        <w:t> </w:t>
      </w:r>
      <w:r>
        <w:rPr/>
        <w:t>асортименту,</w:t>
      </w:r>
      <w:r>
        <w:rPr>
          <w:spacing w:val="-11"/>
        </w:rPr>
        <w:t> </w:t>
      </w:r>
      <w:r>
        <w:rPr/>
        <w:t>який</w:t>
      </w:r>
      <w:r>
        <w:rPr>
          <w:spacing w:val="-13"/>
        </w:rPr>
        <w:t> </w:t>
      </w:r>
      <w:r>
        <w:rPr/>
        <w:t>буде</w:t>
      </w:r>
      <w:r>
        <w:rPr>
          <w:spacing w:val="-12"/>
        </w:rPr>
        <w:t> </w:t>
      </w:r>
      <w:r>
        <w:rPr/>
        <w:t>в</w:t>
      </w:r>
      <w:r>
        <w:rPr>
          <w:spacing w:val="-15"/>
        </w:rPr>
        <w:t> </w:t>
      </w:r>
      <w:r>
        <w:rPr/>
        <w:t>наявності</w:t>
      </w:r>
      <w:r>
        <w:rPr>
          <w:spacing w:val="-17"/>
        </w:rPr>
        <w:t> </w:t>
      </w:r>
      <w:r>
        <w:rPr/>
        <w:t>на</w:t>
      </w:r>
      <w:r>
        <w:rPr>
          <w:spacing w:val="-12"/>
        </w:rPr>
        <w:t> </w:t>
      </w:r>
      <w:r>
        <w:rPr/>
        <w:t>складі.</w:t>
      </w:r>
      <w:r>
        <w:rPr>
          <w:spacing w:val="-1"/>
        </w:rPr>
        <w:t> </w:t>
      </w:r>
      <w:r>
        <w:rPr/>
        <w:t>Канали</w:t>
      </w:r>
      <w:r>
        <w:rPr>
          <w:spacing w:val="-13"/>
        </w:rPr>
        <w:t> </w:t>
      </w:r>
      <w:r>
        <w:rPr/>
        <w:t>продажів,</w:t>
      </w:r>
      <w:r>
        <w:rPr>
          <w:spacing w:val="-67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застосувати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ефективного</w:t>
      </w:r>
      <w:r>
        <w:rPr>
          <w:spacing w:val="1"/>
        </w:rPr>
        <w:t> </w:t>
      </w:r>
      <w:r>
        <w:rPr/>
        <w:t>збуту:</w:t>
      </w:r>
      <w:r>
        <w:rPr>
          <w:spacing w:val="1"/>
        </w:rPr>
        <w:t> </w:t>
      </w:r>
      <w:r>
        <w:rPr/>
        <w:t>колл-центр,</w:t>
      </w:r>
      <w:r>
        <w:rPr>
          <w:spacing w:val="-67"/>
        </w:rPr>
        <w:t> </w:t>
      </w:r>
      <w:r>
        <w:rPr/>
        <w:t>агенти по країні (які пропонують наші послуги в різних регіонах), кооперативи,</w:t>
      </w:r>
      <w:r>
        <w:rPr>
          <w:spacing w:val="1"/>
        </w:rPr>
        <w:t> </w:t>
      </w:r>
      <w:r>
        <w:rPr/>
        <w:t>консолідовані</w:t>
      </w:r>
      <w:r>
        <w:rPr>
          <w:spacing w:val="-7"/>
        </w:rPr>
        <w:t> </w:t>
      </w:r>
      <w:r>
        <w:rPr/>
        <w:t>продажі,</w:t>
      </w:r>
      <w:r>
        <w:rPr>
          <w:spacing w:val="1"/>
        </w:rPr>
        <w:t> </w:t>
      </w:r>
      <w:r>
        <w:rPr/>
        <w:t>посередники, таргетована</w:t>
      </w:r>
      <w:r>
        <w:rPr>
          <w:spacing w:val="-1"/>
        </w:rPr>
        <w:t> </w:t>
      </w:r>
      <w:r>
        <w:rPr/>
        <w:t>реклама,</w:t>
      </w:r>
      <w:r>
        <w:rPr>
          <w:spacing w:val="1"/>
        </w:rPr>
        <w:t> </w:t>
      </w:r>
      <w:r>
        <w:rPr/>
        <w:t>комплексні</w:t>
      </w:r>
      <w:r>
        <w:rPr>
          <w:spacing w:val="-7"/>
        </w:rPr>
        <w:t> </w:t>
      </w:r>
      <w:r>
        <w:rPr/>
        <w:t>склади.</w:t>
      </w:r>
    </w:p>
    <w:p>
      <w:pPr>
        <w:pStyle w:val="BodyText"/>
        <w:spacing w:line="360" w:lineRule="auto"/>
        <w:ind w:left="336" w:right="351" w:firstLine="710"/>
        <w:jc w:val="both"/>
      </w:pPr>
      <w:r>
        <w:rPr/>
        <w:t>Канали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безперечно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логістичною</w:t>
      </w:r>
      <w:r>
        <w:rPr>
          <w:spacing w:val="1"/>
        </w:rPr>
        <w:t> </w:t>
      </w:r>
      <w:r>
        <w:rPr/>
        <w:t>системою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>
          <w:spacing w:val="-1"/>
        </w:rPr>
        <w:t>процесами,</w:t>
      </w:r>
      <w:r>
        <w:rPr>
          <w:spacing w:val="-10"/>
        </w:rPr>
        <w:t> </w:t>
      </w:r>
      <w:r>
        <w:rPr>
          <w:spacing w:val="-1"/>
        </w:rPr>
        <w:t>вибудованими</w:t>
      </w:r>
      <w:r>
        <w:rPr>
          <w:spacing w:val="-11"/>
        </w:rPr>
        <w:t> </w:t>
      </w:r>
      <w:r>
        <w:rPr/>
        <w:t>в</w:t>
      </w:r>
      <w:r>
        <w:rPr>
          <w:spacing w:val="-13"/>
        </w:rPr>
        <w:t> </w:t>
      </w:r>
      <w:r>
        <w:rPr/>
        <w:t>цій</w:t>
      </w:r>
      <w:r>
        <w:rPr>
          <w:spacing w:val="-12"/>
        </w:rPr>
        <w:t> </w:t>
      </w:r>
      <w:r>
        <w:rPr/>
        <w:t>системі.</w:t>
      </w:r>
      <w:r>
        <w:rPr>
          <w:spacing w:val="-4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як</w:t>
      </w:r>
      <w:r>
        <w:rPr>
          <w:spacing w:val="-12"/>
        </w:rPr>
        <w:t> </w:t>
      </w:r>
      <w:r>
        <w:rPr/>
        <w:t>при</w:t>
      </w:r>
      <w:r>
        <w:rPr>
          <w:spacing w:val="-11"/>
        </w:rPr>
        <w:t> </w:t>
      </w:r>
      <w:r>
        <w:rPr/>
        <w:t>розробці</w:t>
      </w:r>
      <w:r>
        <w:rPr>
          <w:spacing w:val="-16"/>
        </w:rPr>
        <w:t> </w:t>
      </w:r>
      <w:r>
        <w:rPr/>
        <w:t>стратегії</w:t>
      </w:r>
      <w:r>
        <w:rPr>
          <w:spacing w:val="-17"/>
        </w:rPr>
        <w:t> </w:t>
      </w:r>
      <w:r>
        <w:rPr/>
        <w:t>логістичного</w:t>
      </w:r>
      <w:r>
        <w:rPr>
          <w:spacing w:val="-68"/>
        </w:rPr>
        <w:t> </w:t>
      </w:r>
      <w:r>
        <w:rPr/>
        <w:t>маркетингу пропонується включити в схему роботи компанії склад, то зазначимо,</w:t>
      </w:r>
      <w:r>
        <w:rPr>
          <w:spacing w:val="1"/>
        </w:rPr>
        <w:t> </w:t>
      </w:r>
      <w:r>
        <w:rPr/>
        <w:t>які додаткові та унікальні сервіси компанія зможе надавати клієнту за допомогою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продукцією.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торгові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зможе</w:t>
      </w:r>
      <w:r>
        <w:rPr>
          <w:spacing w:val="1"/>
        </w:rPr>
        <w:t> </w:t>
      </w:r>
      <w:r>
        <w:rPr/>
        <w:t>запропонувати за</w:t>
      </w:r>
      <w:r>
        <w:rPr>
          <w:spacing w:val="2"/>
        </w:rPr>
        <w:t> </w:t>
      </w:r>
      <w:r>
        <w:rPr/>
        <w:t>наявності</w:t>
      </w:r>
      <w:r>
        <w:rPr>
          <w:spacing w:val="-5"/>
        </w:rPr>
        <w:t> </w:t>
      </w:r>
      <w:r>
        <w:rPr/>
        <w:t>складу</w:t>
      </w:r>
      <w:r>
        <w:rPr>
          <w:spacing w:val="-3"/>
        </w:rPr>
        <w:t> </w:t>
      </w:r>
      <w:r>
        <w:rPr/>
        <w:t>для</w:t>
      </w:r>
      <w:r>
        <w:rPr>
          <w:spacing w:val="2"/>
        </w:rPr>
        <w:t> </w:t>
      </w:r>
      <w:r>
        <w:rPr/>
        <w:t>збереження</w:t>
      </w:r>
      <w:r>
        <w:rPr>
          <w:spacing w:val="2"/>
        </w:rPr>
        <w:t> </w:t>
      </w:r>
      <w:r>
        <w:rPr/>
        <w:t>добрив: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39" w:lineRule="exact" w:before="0" w:after="0"/>
        <w:ind w:left="1057" w:right="0" w:hanging="361"/>
        <w:jc w:val="both"/>
        <w:rPr>
          <w:sz w:val="28"/>
        </w:rPr>
      </w:pPr>
      <w:r>
        <w:rPr>
          <w:sz w:val="28"/>
        </w:rPr>
        <w:t>Бонус</w:t>
      </w:r>
      <w:r>
        <w:rPr>
          <w:spacing w:val="-4"/>
          <w:sz w:val="28"/>
        </w:rPr>
        <w:t> </w:t>
      </w:r>
      <w:r>
        <w:rPr>
          <w:sz w:val="28"/>
        </w:rPr>
        <w:t>за</w:t>
      </w:r>
      <w:r>
        <w:rPr>
          <w:spacing w:val="-3"/>
          <w:sz w:val="28"/>
        </w:rPr>
        <w:t> </w:t>
      </w:r>
      <w:r>
        <w:rPr>
          <w:sz w:val="28"/>
        </w:rPr>
        <w:t>прискорену</w:t>
      </w:r>
      <w:r>
        <w:rPr>
          <w:spacing w:val="-8"/>
          <w:sz w:val="28"/>
        </w:rPr>
        <w:t> </w:t>
      </w:r>
      <w:r>
        <w:rPr>
          <w:sz w:val="28"/>
        </w:rPr>
        <w:t>оплату</w:t>
      </w:r>
      <w:r>
        <w:rPr>
          <w:spacing w:val="-8"/>
          <w:sz w:val="28"/>
        </w:rPr>
        <w:t> </w:t>
      </w:r>
      <w:r>
        <w:rPr>
          <w:sz w:val="28"/>
        </w:rPr>
        <w:t>платежів</w:t>
      </w:r>
      <w:r>
        <w:rPr>
          <w:spacing w:val="-2"/>
          <w:sz w:val="28"/>
        </w:rPr>
        <w:t> </w:t>
      </w:r>
      <w:r>
        <w:rPr>
          <w:sz w:val="28"/>
        </w:rPr>
        <w:t>із відстрочення,</w:t>
      </w:r>
      <w:r>
        <w:rPr>
          <w:spacing w:val="3"/>
          <w:sz w:val="28"/>
        </w:rPr>
        <w:t> </w:t>
      </w:r>
      <w:r>
        <w:rPr>
          <w:sz w:val="28"/>
        </w:rPr>
        <w:t>бонус</w:t>
      </w:r>
      <w:r>
        <w:rPr>
          <w:spacing w:val="-4"/>
          <w:sz w:val="28"/>
        </w:rPr>
        <w:t> </w:t>
      </w:r>
      <w:r>
        <w:rPr>
          <w:sz w:val="28"/>
        </w:rPr>
        <w:t>добривами.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240" w:lineRule="auto" w:before="162" w:after="0"/>
        <w:ind w:left="1057" w:right="0" w:hanging="361"/>
        <w:jc w:val="both"/>
        <w:rPr>
          <w:sz w:val="28"/>
        </w:rPr>
      </w:pPr>
      <w:r>
        <w:rPr>
          <w:sz w:val="28"/>
        </w:rPr>
        <w:t>Клієнт</w:t>
      </w:r>
      <w:r>
        <w:rPr>
          <w:spacing w:val="-7"/>
          <w:sz w:val="28"/>
        </w:rPr>
        <w:t> </w:t>
      </w:r>
      <w:r>
        <w:rPr>
          <w:sz w:val="28"/>
        </w:rPr>
        <w:t>оплачує</w:t>
      </w:r>
      <w:r>
        <w:rPr>
          <w:spacing w:val="-5"/>
          <w:sz w:val="28"/>
        </w:rPr>
        <w:t> </w:t>
      </w:r>
      <w:r>
        <w:rPr>
          <w:sz w:val="28"/>
        </w:rPr>
        <w:t>товар</w:t>
      </w:r>
      <w:r>
        <w:rPr>
          <w:spacing w:val="-1"/>
          <w:sz w:val="28"/>
        </w:rPr>
        <w:t> </w:t>
      </w:r>
      <w:r>
        <w:rPr>
          <w:sz w:val="28"/>
        </w:rPr>
        <w:t>улітку,</w:t>
      </w:r>
      <w:r>
        <w:rPr>
          <w:spacing w:val="-3"/>
          <w:sz w:val="28"/>
        </w:rPr>
        <w:t> </w:t>
      </w:r>
      <w:r>
        <w:rPr>
          <w:sz w:val="28"/>
        </w:rPr>
        <w:t>постачання на</w:t>
      </w:r>
      <w:r>
        <w:rPr>
          <w:spacing w:val="-5"/>
          <w:sz w:val="28"/>
        </w:rPr>
        <w:t> </w:t>
      </w:r>
      <w:r>
        <w:rPr>
          <w:sz w:val="28"/>
        </w:rPr>
        <w:t>осінь.</w:t>
      </w:r>
      <w:r>
        <w:rPr>
          <w:spacing w:val="-3"/>
          <w:sz w:val="28"/>
        </w:rPr>
        <w:t> </w:t>
      </w:r>
      <w:r>
        <w:rPr>
          <w:sz w:val="28"/>
        </w:rPr>
        <w:t>(Азот)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2" w:lineRule="auto" w:before="161" w:after="0"/>
        <w:ind w:left="1056" w:right="354" w:hanging="361"/>
        <w:jc w:val="both"/>
        <w:rPr>
          <w:sz w:val="28"/>
        </w:rPr>
      </w:pPr>
      <w:r>
        <w:rPr>
          <w:sz w:val="28"/>
        </w:rPr>
        <w:t>Розміщення депозиту у нас, клієнт вибирає товар зі складу, залежно від</w:t>
      </w:r>
      <w:r>
        <w:rPr>
          <w:spacing w:val="1"/>
          <w:sz w:val="28"/>
        </w:rPr>
        <w:t> </w:t>
      </w:r>
      <w:r>
        <w:rPr>
          <w:sz w:val="28"/>
        </w:rPr>
        <w:t>необхідних типів</w:t>
      </w:r>
      <w:r>
        <w:rPr>
          <w:spacing w:val="-1"/>
          <w:sz w:val="28"/>
        </w:rPr>
        <w:t> </w:t>
      </w:r>
      <w:r>
        <w:rPr>
          <w:sz w:val="28"/>
        </w:rPr>
        <w:t>добрива.</w:t>
      </w:r>
    </w:p>
    <w:p>
      <w:pPr>
        <w:pStyle w:val="ListParagraph"/>
        <w:numPr>
          <w:ilvl w:val="2"/>
          <w:numId w:val="23"/>
        </w:numPr>
        <w:tabs>
          <w:tab w:pos="1057" w:val="left" w:leader="none"/>
        </w:tabs>
        <w:spacing w:line="350" w:lineRule="auto" w:before="11" w:after="0"/>
        <w:ind w:left="1056" w:right="352" w:hanging="361"/>
        <w:jc w:val="both"/>
        <w:rPr>
          <w:sz w:val="28"/>
        </w:rPr>
      </w:pPr>
      <w:r>
        <w:rPr>
          <w:sz w:val="28"/>
        </w:rPr>
        <w:t>Пропозиція для дрібно оптових поставок (перепродаж добрив від наших</w:t>
      </w:r>
      <w:r>
        <w:rPr>
          <w:spacing w:val="1"/>
          <w:sz w:val="28"/>
        </w:rPr>
        <w:t> </w:t>
      </w:r>
      <w:r>
        <w:rPr>
          <w:sz w:val="28"/>
        </w:rPr>
        <w:t>покупців,</w:t>
      </w:r>
      <w:r>
        <w:rPr>
          <w:spacing w:val="3"/>
          <w:sz w:val="28"/>
        </w:rPr>
        <w:t> </w:t>
      </w:r>
      <w:r>
        <w:rPr>
          <w:sz w:val="28"/>
        </w:rPr>
        <w:t>для</w:t>
      </w:r>
      <w:r>
        <w:rPr>
          <w:spacing w:val="3"/>
          <w:sz w:val="28"/>
        </w:rPr>
        <w:t> </w:t>
      </w:r>
      <w:r>
        <w:rPr>
          <w:sz w:val="28"/>
        </w:rPr>
        <w:t>найдрібніших</w:t>
      </w:r>
      <w:r>
        <w:rPr>
          <w:spacing w:val="-4"/>
          <w:sz w:val="28"/>
        </w:rPr>
        <w:t> </w:t>
      </w:r>
      <w:r>
        <w:rPr>
          <w:sz w:val="28"/>
        </w:rPr>
        <w:t>господарств)</w:t>
      </w:r>
    </w:p>
    <w:p>
      <w:pPr>
        <w:spacing w:after="0" w:line="350" w:lineRule="auto"/>
        <w:jc w:val="both"/>
        <w:rPr>
          <w:sz w:val="28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52" w:firstLine="710"/>
        <w:jc w:val="both"/>
      </w:pPr>
      <w:r>
        <w:rPr/>
        <w:t>Всі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пропозиції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додаткові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>
          <w:w w:val="95"/>
        </w:rPr>
        <w:t>підприємства для збереження товару строком декілька місяців, можливості надання</w:t>
      </w:r>
      <w:r>
        <w:rPr>
          <w:spacing w:val="1"/>
          <w:w w:val="95"/>
        </w:rPr>
        <w:t> </w:t>
      </w:r>
      <w:r>
        <w:rPr/>
        <w:t>необхідних</w:t>
      </w:r>
      <w:r>
        <w:rPr>
          <w:spacing w:val="-4"/>
        </w:rPr>
        <w:t> </w:t>
      </w:r>
      <w:r>
        <w:rPr/>
        <w:t>об’ємів</w:t>
      </w:r>
      <w:r>
        <w:rPr>
          <w:spacing w:val="4"/>
        </w:rPr>
        <w:t> </w:t>
      </w:r>
      <w:r>
        <w:rPr/>
        <w:t>у</w:t>
      </w:r>
      <w:r>
        <w:rPr>
          <w:spacing w:val="-3"/>
        </w:rPr>
        <w:t> </w:t>
      </w:r>
      <w:r>
        <w:rPr/>
        <w:t>будь-який</w:t>
      </w:r>
      <w:r>
        <w:rPr>
          <w:spacing w:val="1"/>
        </w:rPr>
        <w:t> </w:t>
      </w:r>
      <w:r>
        <w:rPr/>
        <w:t>момент.</w:t>
      </w:r>
    </w:p>
    <w:p>
      <w:pPr>
        <w:pStyle w:val="BodyText"/>
        <w:spacing w:line="360" w:lineRule="auto"/>
        <w:ind w:left="336" w:right="340" w:firstLine="710"/>
        <w:jc w:val="both"/>
      </w:pPr>
      <w:r>
        <w:rPr/>
        <w:t>Перейдемо до корегування комунікаційної політики. Наразі дана політика 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відсутня,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оновлюється</w:t>
      </w:r>
      <w:r>
        <w:rPr>
          <w:spacing w:val="1"/>
        </w:rPr>
        <w:t> </w:t>
      </w:r>
      <w:r>
        <w:rPr/>
        <w:t>привітаннями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свята,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сторінки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оновлюються. Також в наявності буклети компанії та візитівки для менеджера з</w:t>
      </w:r>
      <w:r>
        <w:rPr>
          <w:spacing w:val="1"/>
        </w:rPr>
        <w:t> </w:t>
      </w:r>
      <w:r>
        <w:rPr/>
        <w:t>продажу.</w:t>
      </w:r>
      <w:r>
        <w:rPr>
          <w:spacing w:val="1"/>
        </w:rPr>
        <w:t> </w:t>
      </w:r>
      <w:r>
        <w:rPr/>
        <w:t>Ефективними</w:t>
      </w:r>
      <w:r>
        <w:rPr>
          <w:spacing w:val="1"/>
        </w:rPr>
        <w:t> </w:t>
      </w:r>
      <w:r>
        <w:rPr/>
        <w:t>каналами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будуть:</w:t>
      </w:r>
      <w:r>
        <w:rPr>
          <w:spacing w:val="1"/>
        </w:rPr>
        <w:t> </w:t>
      </w:r>
      <w:r>
        <w:rPr/>
        <w:t>блог</w:t>
      </w:r>
      <w:r>
        <w:rPr>
          <w:spacing w:val="1"/>
        </w:rPr>
        <w:t> </w:t>
      </w:r>
      <w:r>
        <w:rPr/>
        <w:t>новин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друковані матеріали для особистих зустрічей, також можна використати email-</w:t>
      </w:r>
      <w:r>
        <w:rPr>
          <w:spacing w:val="1"/>
        </w:rPr>
        <w:t> </w:t>
      </w:r>
      <w:r>
        <w:rPr/>
        <w:t>розсилки</w:t>
      </w:r>
      <w:r>
        <w:rPr>
          <w:spacing w:val="-1"/>
        </w:rPr>
        <w:t> </w:t>
      </w:r>
      <w:r>
        <w:rPr/>
        <w:t>комерційних</w:t>
      </w:r>
      <w:r>
        <w:rPr>
          <w:spacing w:val="-3"/>
        </w:rPr>
        <w:t> </w:t>
      </w:r>
      <w:r>
        <w:rPr/>
        <w:t>пропозицій.</w:t>
      </w:r>
    </w:p>
    <w:p>
      <w:pPr>
        <w:pStyle w:val="BodyText"/>
        <w:spacing w:line="357" w:lineRule="auto" w:before="1"/>
        <w:ind w:left="336" w:right="342" w:firstLine="710"/>
        <w:jc w:val="both"/>
      </w:pPr>
      <w:r>
        <w:rPr/>
        <w:t>Визначимо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які ляжуть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основу стратегії</w:t>
      </w:r>
      <w:r>
        <w:rPr>
          <w:spacing w:val="1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3.4.</w:t>
      </w:r>
    </w:p>
    <w:p>
      <w:pPr>
        <w:pStyle w:val="BodyText"/>
        <w:spacing w:before="7"/>
        <w:rPr>
          <w:sz w:val="42"/>
        </w:rPr>
      </w:pPr>
    </w:p>
    <w:p>
      <w:pPr>
        <w:pStyle w:val="BodyText"/>
        <w:ind w:left="1047"/>
      </w:pPr>
      <w:r>
        <w:rPr/>
        <w:t>Таблиця</w:t>
      </w:r>
      <w:r>
        <w:rPr>
          <w:spacing w:val="-3"/>
        </w:rPr>
        <w:t> </w:t>
      </w:r>
      <w:r>
        <w:rPr/>
        <w:t>3.4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Стратегія</w:t>
      </w:r>
      <w:r>
        <w:rPr>
          <w:spacing w:val="-2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компанії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1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0"/>
        <w:gridCol w:w="7659"/>
      </w:tblGrid>
      <w:tr>
        <w:trPr>
          <w:trHeight w:val="364" w:hRule="atLeast"/>
        </w:trPr>
        <w:tc>
          <w:tcPr>
            <w:tcW w:w="170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7659" w:type="dxa"/>
          </w:tcPr>
          <w:p>
            <w:pPr>
              <w:pStyle w:val="TableParagraph"/>
              <w:spacing w:before="35"/>
              <w:ind w:left="243" w:right="234"/>
              <w:jc w:val="center"/>
              <w:rPr>
                <w:sz w:val="24"/>
              </w:rPr>
            </w:pPr>
            <w:r>
              <w:rPr>
                <w:sz w:val="24"/>
              </w:rPr>
              <w:t>«ResourceGroup»</w:t>
            </w:r>
          </w:p>
        </w:tc>
      </w:tr>
      <w:tr>
        <w:trPr>
          <w:trHeight w:val="1550" w:hRule="atLeast"/>
        </w:trPr>
        <w:tc>
          <w:tcPr>
            <w:tcW w:w="1700" w:type="dxa"/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line="237" w:lineRule="auto" w:before="194"/>
              <w:ind w:left="259" w:right="238" w:firstLine="384"/>
              <w:rPr>
                <w:sz w:val="24"/>
              </w:rPr>
            </w:pPr>
            <w:r>
              <w:rPr>
                <w:sz w:val="24"/>
              </w:rPr>
              <w:t>Цілі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просування</w:t>
            </w:r>
          </w:p>
        </w:tc>
        <w:tc>
          <w:tcPr>
            <w:tcW w:w="7659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825" w:val="left" w:leader="none"/>
                <w:tab w:pos="826" w:val="left" w:leader="none"/>
              </w:tabs>
              <w:spacing w:line="287" w:lineRule="exact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Проінформувати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бренд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825" w:val="left" w:leader="none"/>
                <w:tab w:pos="826" w:val="left" w:leader="none"/>
              </w:tabs>
              <w:spacing w:line="237" w:lineRule="auto" w:before="2" w:after="0"/>
              <w:ind w:left="825" w:right="96" w:hanging="36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Створити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в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1"/>
                <w:sz w:val="24"/>
              </w:rPr>
              <w:t>свідомості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споживачів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1"/>
                <w:sz w:val="24"/>
              </w:rPr>
              <w:t>образ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надійного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постачальника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 сформувати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відношення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825" w:val="left" w:leader="none"/>
                <w:tab w:pos="826" w:val="left" w:leader="none"/>
              </w:tabs>
              <w:spacing w:line="293" w:lineRule="exact" w:before="4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Підвищити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продажі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мінеральних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20%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825" w:val="left" w:leader="none"/>
                <w:tab w:pos="826" w:val="left" w:leader="none"/>
              </w:tabs>
              <w:spacing w:line="293" w:lineRule="exact" w:before="0" w:after="0"/>
              <w:ind w:left="825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Сформувати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список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прихильних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  <w:tr>
        <w:trPr>
          <w:trHeight w:val="705" w:hRule="atLeast"/>
        </w:trPr>
        <w:tc>
          <w:tcPr>
            <w:tcW w:w="1700" w:type="dxa"/>
          </w:tcPr>
          <w:p>
            <w:pPr>
              <w:pStyle w:val="TableParagraph"/>
              <w:spacing w:line="237" w:lineRule="auto" w:before="70"/>
              <w:ind w:left="225" w:right="205" w:firstLine="418"/>
              <w:rPr>
                <w:sz w:val="24"/>
              </w:rPr>
            </w:pPr>
            <w:r>
              <w:rPr>
                <w:sz w:val="24"/>
              </w:rPr>
              <w:t>Цілі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комунікацій</w:t>
            </w:r>
          </w:p>
        </w:tc>
        <w:tc>
          <w:tcPr>
            <w:tcW w:w="7659" w:type="dxa"/>
          </w:tcPr>
          <w:p>
            <w:pPr>
              <w:pStyle w:val="TableParagraph"/>
              <w:spacing w:line="237" w:lineRule="auto"/>
              <w:ind w:left="105"/>
              <w:rPr>
                <w:sz w:val="24"/>
              </w:rPr>
            </w:pPr>
            <w:r>
              <w:rPr>
                <w:sz w:val="24"/>
              </w:rPr>
              <w:t>Сформувати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стійкий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зв’язок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ResourceGroup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надійний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постачальник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(добрив)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вашого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</w:tc>
      </w:tr>
      <w:tr>
        <w:trPr>
          <w:trHeight w:val="686" w:hRule="atLeast"/>
        </w:trPr>
        <w:tc>
          <w:tcPr>
            <w:tcW w:w="1700" w:type="dxa"/>
          </w:tcPr>
          <w:p>
            <w:pPr>
              <w:pStyle w:val="TableParagraph"/>
              <w:spacing w:line="237" w:lineRule="auto" w:before="61"/>
              <w:ind w:left="509" w:right="308" w:hanging="174"/>
              <w:rPr>
                <w:sz w:val="24"/>
              </w:rPr>
            </w:pPr>
            <w:r>
              <w:rPr>
                <w:sz w:val="24"/>
              </w:rPr>
              <w:t>Основний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заклик</w:t>
            </w:r>
          </w:p>
        </w:tc>
        <w:tc>
          <w:tcPr>
            <w:tcW w:w="7659" w:type="dxa"/>
          </w:tcPr>
          <w:p>
            <w:pPr>
              <w:pStyle w:val="TableParagraph"/>
              <w:spacing w:line="268" w:lineRule="exact"/>
              <w:ind w:left="234" w:right="234"/>
              <w:jc w:val="center"/>
              <w:rPr>
                <w:sz w:val="24"/>
              </w:rPr>
            </w:pPr>
            <w:r>
              <w:rPr>
                <w:sz w:val="24"/>
              </w:rPr>
              <w:t>ResourceGroup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тільки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надійний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комфортний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сценарій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співпраці</w:t>
            </w: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38"/>
        </w:rPr>
      </w:pPr>
    </w:p>
    <w:p>
      <w:pPr>
        <w:pStyle w:val="BodyText"/>
        <w:spacing w:line="360" w:lineRule="auto"/>
        <w:ind w:left="336" w:right="346" w:firstLine="710"/>
        <w:jc w:val="both"/>
      </w:pPr>
      <w:r>
        <w:rPr/>
        <w:t>Визначимо</w:t>
      </w:r>
      <w:r>
        <w:rPr>
          <w:spacing w:val="1"/>
        </w:rPr>
        <w:t> </w:t>
      </w:r>
      <w:r>
        <w:rPr/>
        <w:t>оптимальні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добрив:</w:t>
      </w:r>
      <w:r>
        <w:rPr>
          <w:spacing w:val="1"/>
        </w:rPr>
        <w:t> </w:t>
      </w:r>
      <w:r>
        <w:rPr/>
        <w:t>email-розсилки,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інтернеті,</w:t>
      </w:r>
      <w:r>
        <w:rPr>
          <w:spacing w:val="1"/>
        </w:rPr>
        <w:t> </w:t>
      </w:r>
      <w:r>
        <w:rPr/>
        <w:t>статті,</w:t>
      </w:r>
      <w:r>
        <w:rPr>
          <w:spacing w:val="1"/>
        </w:rPr>
        <w:t> </w:t>
      </w:r>
      <w:r>
        <w:rPr/>
        <w:t>контекстна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в соціальних</w:t>
      </w:r>
      <w:r>
        <w:rPr>
          <w:spacing w:val="-3"/>
        </w:rPr>
        <w:t> </w:t>
      </w:r>
      <w:r>
        <w:rPr/>
        <w:t>мережах</w:t>
      </w:r>
      <w:r>
        <w:rPr>
          <w:spacing w:val="-4"/>
        </w:rPr>
        <w:t> </w:t>
      </w:r>
      <w:r>
        <w:rPr/>
        <w:t>(табл.</w:t>
      </w:r>
      <w:r>
        <w:rPr>
          <w:spacing w:val="4"/>
        </w:rPr>
        <w:t> </w:t>
      </w:r>
      <w:r>
        <w:rPr/>
        <w:t>3.5).</w:t>
      </w:r>
    </w:p>
    <w:p>
      <w:pPr>
        <w:pStyle w:val="BodyText"/>
        <w:rPr>
          <w:sz w:val="42"/>
        </w:rPr>
      </w:pPr>
    </w:p>
    <w:p>
      <w:pPr>
        <w:pStyle w:val="BodyText"/>
        <w:ind w:left="1047"/>
      </w:pPr>
      <w:r>
        <w:rPr/>
        <w:t>Таблиця</w:t>
      </w:r>
      <w:r>
        <w:rPr>
          <w:spacing w:val="-4"/>
        </w:rPr>
        <w:t> </w:t>
      </w:r>
      <w:r>
        <w:rPr/>
        <w:t>3.5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Канали</w:t>
      </w:r>
      <w:r>
        <w:rPr>
          <w:spacing w:val="-4"/>
        </w:rPr>
        <w:t> </w:t>
      </w:r>
      <w:r>
        <w:rPr/>
        <w:t>комунікацій</w:t>
      </w:r>
      <w:r>
        <w:rPr>
          <w:spacing w:val="-4"/>
        </w:rPr>
        <w:t> </w:t>
      </w:r>
      <w:r>
        <w:rPr/>
        <w:t>компанії</w:t>
      </w:r>
    </w:p>
    <w:p>
      <w:pPr>
        <w:spacing w:after="0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4"/>
        <w:rPr>
          <w:sz w:val="8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5"/>
        <w:gridCol w:w="7659"/>
      </w:tblGrid>
      <w:tr>
        <w:trPr>
          <w:trHeight w:val="551" w:hRule="atLeast"/>
        </w:trPr>
        <w:tc>
          <w:tcPr>
            <w:tcW w:w="1695" w:type="dxa"/>
          </w:tcPr>
          <w:p>
            <w:pPr>
              <w:pStyle w:val="TableParagraph"/>
              <w:spacing w:line="267" w:lineRule="exact"/>
              <w:ind w:left="159" w:right="146"/>
              <w:jc w:val="center"/>
              <w:rPr>
                <w:sz w:val="24"/>
              </w:rPr>
            </w:pPr>
            <w:r>
              <w:rPr>
                <w:sz w:val="24"/>
              </w:rPr>
              <w:t>Канали</w:t>
            </w:r>
          </w:p>
          <w:p>
            <w:pPr>
              <w:pStyle w:val="TableParagraph"/>
              <w:spacing w:line="265" w:lineRule="exact"/>
              <w:ind w:left="159" w:right="148"/>
              <w:jc w:val="center"/>
              <w:rPr>
                <w:sz w:val="24"/>
              </w:rPr>
            </w:pPr>
            <w:r>
              <w:rPr>
                <w:sz w:val="24"/>
              </w:rPr>
              <w:t>комунікації</w:t>
            </w:r>
          </w:p>
        </w:tc>
        <w:tc>
          <w:tcPr>
            <w:tcW w:w="7659" w:type="dxa"/>
          </w:tcPr>
          <w:p>
            <w:pPr>
              <w:pStyle w:val="TableParagraph"/>
              <w:spacing w:before="126"/>
              <w:ind w:left="253" w:right="234"/>
              <w:jc w:val="center"/>
              <w:rPr>
                <w:sz w:val="24"/>
              </w:rPr>
            </w:pPr>
            <w:r>
              <w:rPr>
                <w:sz w:val="24"/>
              </w:rPr>
              <w:t>ТОВ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«ФПК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ResourceGroup»</w:t>
            </w:r>
          </w:p>
        </w:tc>
      </w:tr>
      <w:tr>
        <w:trPr>
          <w:trHeight w:val="1377" w:hRule="atLeast"/>
        </w:trPr>
        <w:tc>
          <w:tcPr>
            <w:tcW w:w="1695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spacing w:line="242" w:lineRule="auto"/>
              <w:ind w:left="489" w:right="309" w:hanging="140"/>
              <w:rPr>
                <w:sz w:val="24"/>
              </w:rPr>
            </w:pPr>
            <w:r>
              <w:rPr>
                <w:sz w:val="24"/>
              </w:rPr>
              <w:t>Соціальні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мережі</w:t>
            </w:r>
          </w:p>
        </w:tc>
        <w:tc>
          <w:tcPr>
            <w:tcW w:w="7659" w:type="dxa"/>
          </w:tcPr>
          <w:p>
            <w:pPr>
              <w:pStyle w:val="TableParagraph"/>
              <w:ind w:left="110" w:right="92"/>
              <w:jc w:val="both"/>
              <w:rPr>
                <w:sz w:val="24"/>
              </w:rPr>
            </w:pPr>
            <w:r>
              <w:rPr>
                <w:sz w:val="24"/>
              </w:rPr>
              <w:t>Таргетована реклама за профілями споживачів (фермери землевласники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 сегменту С), наповнення регулярним контентом сторінки ТОВ «ФПК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ResourceGroup». В зв’язку з тим, що бюджет є обмежений та з метою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концентрації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зусиль,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сторінки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компанії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в</w:t>
            </w:r>
          </w:p>
          <w:p>
            <w:pPr>
              <w:pStyle w:val="TableParagraph"/>
              <w:spacing w:line="261" w:lineRule="exact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цілову,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 акцентом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мінеральні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добрива.</w:t>
            </w:r>
          </w:p>
        </w:tc>
      </w:tr>
      <w:tr>
        <w:trPr>
          <w:trHeight w:val="364" w:hRule="atLeast"/>
        </w:trPr>
        <w:tc>
          <w:tcPr>
            <w:tcW w:w="1695" w:type="dxa"/>
          </w:tcPr>
          <w:p>
            <w:pPr>
              <w:pStyle w:val="TableParagraph"/>
              <w:spacing w:before="35"/>
              <w:ind w:left="159" w:right="154"/>
              <w:jc w:val="center"/>
              <w:rPr>
                <w:sz w:val="24"/>
              </w:rPr>
            </w:pPr>
            <w:r>
              <w:rPr>
                <w:sz w:val="24"/>
              </w:rPr>
              <w:t>Вартість/міс.</w:t>
            </w:r>
          </w:p>
        </w:tc>
        <w:tc>
          <w:tcPr>
            <w:tcW w:w="7659" w:type="dxa"/>
          </w:tcPr>
          <w:p>
            <w:pPr>
              <w:pStyle w:val="TableParagraph"/>
              <w:spacing w:before="35"/>
              <w:ind w:left="246" w:right="23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830" w:hRule="atLeast"/>
        </w:trPr>
        <w:tc>
          <w:tcPr>
            <w:tcW w:w="1695" w:type="dxa"/>
          </w:tcPr>
          <w:p>
            <w:pPr>
              <w:pStyle w:val="TableParagraph"/>
              <w:spacing w:line="268" w:lineRule="exact"/>
              <w:ind w:left="311" w:firstLine="100"/>
              <w:rPr>
                <w:sz w:val="24"/>
              </w:rPr>
            </w:pPr>
            <w:r>
              <w:rPr>
                <w:sz w:val="24"/>
              </w:rPr>
              <w:t>Ключові</w:t>
            </w:r>
          </w:p>
          <w:p>
            <w:pPr>
              <w:pStyle w:val="TableParagraph"/>
              <w:spacing w:line="274" w:lineRule="exact"/>
              <w:ind w:left="167" w:right="139" w:firstLine="144"/>
              <w:rPr>
                <w:sz w:val="24"/>
              </w:rPr>
            </w:pPr>
            <w:r>
              <w:rPr>
                <w:sz w:val="24"/>
              </w:rPr>
              <w:t>показники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7659" w:type="dxa"/>
          </w:tcPr>
          <w:p>
            <w:pPr>
              <w:pStyle w:val="TableParagraph"/>
              <w:spacing w:line="268" w:lineRule="exact"/>
              <w:ind w:left="255" w:right="234"/>
              <w:jc w:val="center"/>
              <w:rPr>
                <w:sz w:val="24"/>
              </w:rPr>
            </w:pPr>
            <w:r>
              <w:rPr>
                <w:sz w:val="24"/>
              </w:rPr>
              <w:t>Охоплення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ринку, кількість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кліків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переходів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сайт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кнопку</w:t>
            </w:r>
          </w:p>
          <w:p>
            <w:pPr>
              <w:pStyle w:val="TableParagraph"/>
              <w:spacing w:line="274" w:lineRule="exact"/>
              <w:ind w:left="242" w:right="234"/>
              <w:jc w:val="center"/>
              <w:rPr>
                <w:sz w:val="24"/>
              </w:rPr>
            </w:pPr>
            <w:r>
              <w:rPr>
                <w:sz w:val="24"/>
              </w:rPr>
              <w:t>«Зв’язатися з менеджером», конверсія (дані можна отримати 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допомогою Facebook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Pixel).</w:t>
            </w:r>
          </w:p>
        </w:tc>
      </w:tr>
      <w:tr>
        <w:trPr>
          <w:trHeight w:val="825" w:hRule="atLeast"/>
        </w:trPr>
        <w:tc>
          <w:tcPr>
            <w:tcW w:w="1695" w:type="dxa"/>
          </w:tcPr>
          <w:p>
            <w:pPr>
              <w:pStyle w:val="TableParagraph"/>
              <w:spacing w:line="237" w:lineRule="auto" w:before="133"/>
              <w:ind w:left="374" w:right="310" w:hanging="34"/>
              <w:rPr>
                <w:sz w:val="24"/>
              </w:rPr>
            </w:pPr>
            <w:r>
              <w:rPr>
                <w:sz w:val="24"/>
              </w:rPr>
              <w:t>Реклама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Інтернеті</w:t>
            </w:r>
          </w:p>
        </w:tc>
        <w:tc>
          <w:tcPr>
            <w:tcW w:w="7659" w:type="dxa"/>
          </w:tcPr>
          <w:p>
            <w:pPr>
              <w:pStyle w:val="TableParagraph"/>
              <w:spacing w:line="237" w:lineRule="auto"/>
              <w:ind w:left="2818" w:hanging="2118"/>
              <w:rPr>
                <w:sz w:val="24"/>
              </w:rPr>
            </w:pPr>
            <w:r>
              <w:rPr>
                <w:sz w:val="24"/>
              </w:rPr>
              <w:t>Статті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спеціалізованих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онлайн-виданнях,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новинних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сайтах,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контекстна реклама</w:t>
            </w:r>
          </w:p>
        </w:tc>
      </w:tr>
      <w:tr>
        <w:trPr>
          <w:trHeight w:val="364" w:hRule="atLeast"/>
        </w:trPr>
        <w:tc>
          <w:tcPr>
            <w:tcW w:w="1695" w:type="dxa"/>
          </w:tcPr>
          <w:p>
            <w:pPr>
              <w:pStyle w:val="TableParagraph"/>
              <w:spacing w:before="39"/>
              <w:ind w:left="159" w:right="154"/>
              <w:jc w:val="center"/>
              <w:rPr>
                <w:sz w:val="24"/>
              </w:rPr>
            </w:pPr>
            <w:r>
              <w:rPr>
                <w:sz w:val="24"/>
              </w:rPr>
              <w:t>Вартість/міс.</w:t>
            </w:r>
          </w:p>
        </w:tc>
        <w:tc>
          <w:tcPr>
            <w:tcW w:w="7659" w:type="dxa"/>
          </w:tcPr>
          <w:p>
            <w:pPr>
              <w:pStyle w:val="TableParagraph"/>
              <w:spacing w:before="39"/>
              <w:ind w:left="246" w:right="23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830" w:hRule="atLeast"/>
        </w:trPr>
        <w:tc>
          <w:tcPr>
            <w:tcW w:w="1695" w:type="dxa"/>
          </w:tcPr>
          <w:p>
            <w:pPr>
              <w:pStyle w:val="TableParagraph"/>
              <w:spacing w:line="268" w:lineRule="exact"/>
              <w:ind w:left="311" w:firstLine="100"/>
              <w:rPr>
                <w:sz w:val="24"/>
              </w:rPr>
            </w:pPr>
            <w:r>
              <w:rPr>
                <w:sz w:val="24"/>
              </w:rPr>
              <w:t>Ключові</w:t>
            </w:r>
          </w:p>
          <w:p>
            <w:pPr>
              <w:pStyle w:val="TableParagraph"/>
              <w:spacing w:line="274" w:lineRule="exact"/>
              <w:ind w:left="167" w:right="139" w:firstLine="144"/>
              <w:rPr>
                <w:sz w:val="24"/>
              </w:rPr>
            </w:pPr>
            <w:r>
              <w:rPr>
                <w:sz w:val="24"/>
              </w:rPr>
              <w:t>показники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ефективності</w:t>
            </w:r>
          </w:p>
        </w:tc>
        <w:tc>
          <w:tcPr>
            <w:tcW w:w="7659" w:type="dxa"/>
          </w:tcPr>
          <w:p>
            <w:pPr>
              <w:pStyle w:val="TableParagraph"/>
              <w:spacing w:line="242" w:lineRule="auto" w:before="131"/>
              <w:ind w:left="1339" w:hanging="1158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залучених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клієнтів,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конверсія,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чистий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прибуток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урахування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інвестицій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маркетинг,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ROI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&gt; 150%, ROAS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&gt;5:1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360" w:lineRule="auto" w:before="243"/>
        <w:ind w:left="336" w:right="344" w:firstLine="710"/>
        <w:jc w:val="both"/>
      </w:pPr>
      <w:r>
        <w:rPr/>
        <w:t>Також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врахувати PR-заходи, у випадку промислової управлінської компанії та аграрного</w:t>
      </w:r>
      <w:r>
        <w:rPr>
          <w:spacing w:val="1"/>
        </w:rPr>
        <w:t> </w:t>
      </w:r>
      <w:r>
        <w:rPr/>
        <w:t>бізнесу, такими заходами будуть аграрні виставки, виставки хімічної продукції,</w:t>
      </w:r>
      <w:r>
        <w:rPr>
          <w:spacing w:val="1"/>
        </w:rPr>
        <w:t> </w:t>
      </w:r>
      <w:r>
        <w:rPr/>
        <w:t>аграрні форуми, виставки сільсько-господарської техніки, та інші подібні заходи,</w:t>
      </w:r>
      <w:r>
        <w:rPr>
          <w:spacing w:val="1"/>
        </w:rPr>
        <w:t> </w:t>
      </w:r>
      <w:r>
        <w:rPr/>
        <w:t>на яких необхідно бути присутнім</w:t>
      </w:r>
      <w:r>
        <w:rPr>
          <w:spacing w:val="1"/>
        </w:rPr>
        <w:t> </w:t>
      </w:r>
      <w:r>
        <w:rPr/>
        <w:t>менеджеру з продажів мінеральних добрив</w:t>
      </w:r>
      <w:r>
        <w:rPr>
          <w:spacing w:val="1"/>
        </w:rPr>
        <w:t> </w:t>
      </w:r>
      <w:r>
        <w:rPr/>
        <w:t>нашої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відвідування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заходів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коливатися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доларів за квиток на захід до 500 доларів. За допомогою таких заходів компанія</w:t>
      </w:r>
      <w:r>
        <w:rPr>
          <w:spacing w:val="1"/>
        </w:rPr>
        <w:t> </w:t>
      </w:r>
      <w:r>
        <w:rPr/>
        <w:t>може не тільки підвищити свою впізнаваність, а й знайти нових постачальників</w:t>
      </w:r>
      <w:r>
        <w:rPr>
          <w:spacing w:val="1"/>
        </w:rPr>
        <w:t> </w:t>
      </w:r>
      <w:r>
        <w:rPr/>
        <w:t>товару,</w:t>
      </w:r>
      <w:r>
        <w:rPr>
          <w:spacing w:val="-6"/>
        </w:rPr>
        <w:t> </w:t>
      </w:r>
      <w:r>
        <w:rPr/>
        <w:t>або</w:t>
      </w:r>
      <w:r>
        <w:rPr>
          <w:spacing w:val="-7"/>
        </w:rPr>
        <w:t> </w:t>
      </w:r>
      <w:r>
        <w:rPr/>
        <w:t>ж</w:t>
      </w:r>
      <w:r>
        <w:rPr>
          <w:spacing w:val="-8"/>
        </w:rPr>
        <w:t> </w:t>
      </w:r>
      <w:r>
        <w:rPr/>
        <w:t>нових</w:t>
      </w:r>
      <w:r>
        <w:rPr>
          <w:spacing w:val="-11"/>
        </w:rPr>
        <w:t> </w:t>
      </w:r>
      <w:r>
        <w:rPr/>
        <w:t>клієнтів,</w:t>
      </w:r>
      <w:r>
        <w:rPr>
          <w:spacing w:val="-5"/>
        </w:rPr>
        <w:t> </w:t>
      </w:r>
      <w:r>
        <w:rPr/>
        <w:t>а</w:t>
      </w:r>
      <w:r>
        <w:rPr>
          <w:spacing w:val="-7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бути</w:t>
      </w:r>
      <w:r>
        <w:rPr>
          <w:spacing w:val="-7"/>
        </w:rPr>
        <w:t> </w:t>
      </w:r>
      <w:r>
        <w:rPr/>
        <w:t>в</w:t>
      </w:r>
      <w:r>
        <w:rPr>
          <w:spacing w:val="-9"/>
        </w:rPr>
        <w:t> </w:t>
      </w:r>
      <w:r>
        <w:rPr/>
        <w:t>тренді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слідкувати</w:t>
      </w:r>
      <w:r>
        <w:rPr>
          <w:spacing w:val="-7"/>
        </w:rPr>
        <w:t> </w:t>
      </w:r>
      <w:r>
        <w:rPr/>
        <w:t>за</w:t>
      </w:r>
      <w:r>
        <w:rPr>
          <w:spacing w:val="-1"/>
        </w:rPr>
        <w:t> </w:t>
      </w:r>
      <w:r>
        <w:rPr/>
        <w:t>інноваціями</w:t>
      </w:r>
      <w:r>
        <w:rPr>
          <w:spacing w:val="-4"/>
        </w:rPr>
        <w:t> </w:t>
      </w:r>
      <w:r>
        <w:rPr/>
        <w:t>на</w:t>
      </w:r>
      <w:r>
        <w:rPr>
          <w:spacing w:val="-67"/>
        </w:rPr>
        <w:t> </w:t>
      </w:r>
      <w:r>
        <w:rPr/>
        <w:t>даному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 w:before="5"/>
        <w:ind w:left="336" w:right="339" w:firstLine="706"/>
        <w:jc w:val="both"/>
      </w:pPr>
      <w:r>
        <w:rPr>
          <w:w w:val="95"/>
        </w:rPr>
        <w:t>Крім цього, для покращення діяльності підприємства, необхідно організувати</w:t>
      </w:r>
      <w:r>
        <w:rPr>
          <w:spacing w:val="1"/>
          <w:w w:val="95"/>
        </w:rPr>
        <w:t> </w:t>
      </w:r>
      <w:r>
        <w:rPr/>
        <w:t>роботу маркетингового відділу. Наразі у маркетинговому відділі працює тільки</w:t>
      </w:r>
      <w:r>
        <w:rPr>
          <w:spacing w:val="1"/>
        </w:rPr>
        <w:t> </w:t>
      </w:r>
      <w:r>
        <w:rPr/>
        <w:t>аналітик,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напрямками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одразу.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маркетингу на підприємстві на даний момент не є значною, це можна помітити по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працівників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чітких</w:t>
      </w:r>
      <w:r>
        <w:rPr>
          <w:spacing w:val="1"/>
        </w:rPr>
        <w:t> </w:t>
      </w:r>
      <w:r>
        <w:rPr/>
        <w:t>сформованих та</w:t>
      </w:r>
      <w:r>
        <w:rPr>
          <w:spacing w:val="1"/>
        </w:rPr>
        <w:t> </w:t>
      </w:r>
      <w:r>
        <w:rPr/>
        <w:t>втілених</w:t>
      </w:r>
      <w:r>
        <w:rPr>
          <w:spacing w:val="1"/>
        </w:rPr>
        <w:t> </w:t>
      </w:r>
      <w:r>
        <w:rPr/>
        <w:t>у життя</w:t>
      </w:r>
      <w:r>
        <w:rPr>
          <w:spacing w:val="1"/>
        </w:rPr>
        <w:t> </w:t>
      </w:r>
      <w:r>
        <w:rPr/>
        <w:t>ринкових та</w:t>
      </w:r>
      <w:r>
        <w:rPr>
          <w:spacing w:val="1"/>
        </w:rPr>
        <w:t> </w:t>
      </w:r>
      <w:r>
        <w:rPr/>
        <w:t>продуктових стратегій.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керівника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полягатиме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стратегічному</w:t>
      </w:r>
      <w:r>
        <w:rPr>
          <w:spacing w:val="1"/>
        </w:rPr>
        <w:t> </w:t>
      </w:r>
      <w:r>
        <w:rPr/>
        <w:t>плануванні,</w:t>
      </w:r>
      <w:r>
        <w:rPr>
          <w:spacing w:val="7"/>
        </w:rPr>
        <w:t> </w:t>
      </w:r>
      <w:r>
        <w:rPr/>
        <w:t>розробці</w:t>
      </w:r>
      <w:r>
        <w:rPr>
          <w:spacing w:val="69"/>
        </w:rPr>
        <w:t> </w:t>
      </w:r>
      <w:r>
        <w:rPr/>
        <w:t>та</w:t>
      </w:r>
      <w:r>
        <w:rPr>
          <w:spacing w:val="5"/>
        </w:rPr>
        <w:t> </w:t>
      </w:r>
      <w:r>
        <w:rPr/>
        <w:t>реалізації</w:t>
      </w:r>
      <w:r>
        <w:rPr>
          <w:spacing w:val="68"/>
        </w:rPr>
        <w:t> </w:t>
      </w:r>
      <w:r>
        <w:rPr/>
        <w:t>стратегій</w:t>
      </w:r>
      <w:r>
        <w:rPr>
          <w:spacing w:val="3"/>
        </w:rPr>
        <w:t> </w:t>
      </w:r>
      <w:r>
        <w:rPr/>
        <w:t>в</w:t>
      </w:r>
      <w:r>
        <w:rPr>
          <w:spacing w:val="2"/>
        </w:rPr>
        <w:t> </w:t>
      </w:r>
      <w:r>
        <w:rPr/>
        <w:t>діяльності</w:t>
      </w:r>
      <w:r>
        <w:rPr>
          <w:spacing w:val="69"/>
        </w:rPr>
        <w:t> </w:t>
      </w:r>
      <w:r>
        <w:rPr/>
        <w:t>підприємства.</w:t>
      </w:r>
      <w:r>
        <w:rPr>
          <w:spacing w:val="7"/>
        </w:rPr>
        <w:t> </w:t>
      </w:r>
      <w:r>
        <w:rPr/>
        <w:t>Також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/>
        <w:ind w:left="336"/>
      </w:pPr>
      <w:r>
        <w:rPr>
          <w:w w:val="95"/>
        </w:rPr>
        <w:t>пропонується</w:t>
      </w:r>
      <w:r>
        <w:rPr>
          <w:spacing w:val="38"/>
          <w:w w:val="95"/>
        </w:rPr>
        <w:t> </w:t>
      </w:r>
      <w:r>
        <w:rPr>
          <w:w w:val="95"/>
        </w:rPr>
        <w:t>розширити</w:t>
      </w:r>
      <w:r>
        <w:rPr>
          <w:spacing w:val="35"/>
          <w:w w:val="95"/>
        </w:rPr>
        <w:t> </w:t>
      </w:r>
      <w:r>
        <w:rPr>
          <w:w w:val="95"/>
        </w:rPr>
        <w:t>відділ</w:t>
      </w:r>
      <w:r>
        <w:rPr>
          <w:spacing w:val="35"/>
          <w:w w:val="95"/>
        </w:rPr>
        <w:t> </w:t>
      </w:r>
      <w:r>
        <w:rPr>
          <w:w w:val="95"/>
        </w:rPr>
        <w:t>маркетингу</w:t>
      </w:r>
      <w:r>
        <w:rPr>
          <w:spacing w:val="34"/>
          <w:w w:val="95"/>
        </w:rPr>
        <w:t> </w:t>
      </w:r>
      <w:r>
        <w:rPr>
          <w:w w:val="95"/>
        </w:rPr>
        <w:t>та</w:t>
      </w:r>
      <w:r>
        <w:rPr>
          <w:spacing w:val="37"/>
          <w:w w:val="95"/>
        </w:rPr>
        <w:t> </w:t>
      </w:r>
      <w:r>
        <w:rPr>
          <w:w w:val="95"/>
        </w:rPr>
        <w:t>створити</w:t>
      </w:r>
      <w:r>
        <w:rPr>
          <w:spacing w:val="35"/>
          <w:w w:val="95"/>
        </w:rPr>
        <w:t> </w:t>
      </w:r>
      <w:r>
        <w:rPr>
          <w:w w:val="95"/>
        </w:rPr>
        <w:t>таку</w:t>
      </w:r>
      <w:r>
        <w:rPr>
          <w:spacing w:val="26"/>
          <w:w w:val="95"/>
        </w:rPr>
        <w:t> </w:t>
      </w:r>
      <w:r>
        <w:rPr>
          <w:w w:val="95"/>
        </w:rPr>
        <w:t>структуру</w:t>
      </w:r>
      <w:r>
        <w:rPr>
          <w:spacing w:val="34"/>
          <w:w w:val="95"/>
        </w:rPr>
        <w:t> </w:t>
      </w:r>
      <w:r>
        <w:rPr>
          <w:w w:val="95"/>
        </w:rPr>
        <w:t>відділу,</w:t>
      </w:r>
      <w:r>
        <w:rPr>
          <w:spacing w:val="39"/>
          <w:w w:val="95"/>
        </w:rPr>
        <w:t> </w:t>
      </w:r>
      <w:r>
        <w:rPr>
          <w:w w:val="95"/>
        </w:rPr>
        <w:t>яка</w:t>
      </w:r>
      <w:r>
        <w:rPr>
          <w:spacing w:val="1"/>
          <w:w w:val="95"/>
        </w:rPr>
        <w:t> </w:t>
      </w:r>
      <w:r>
        <w:rPr/>
        <w:t>проілюстрована</w:t>
      </w:r>
      <w:r>
        <w:rPr>
          <w:spacing w:val="1"/>
        </w:rPr>
        <w:t> </w:t>
      </w:r>
      <w:r>
        <w:rPr/>
        <w:t>нижче</w:t>
      </w:r>
      <w:r>
        <w:rPr>
          <w:spacing w:val="5"/>
        </w:rPr>
        <w:t> </w:t>
      </w:r>
      <w:r>
        <w:rPr/>
        <w:t>(рис.3.7).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group style="position:absolute;margin-left:85.650002pt;margin-top:15.622793pt;width:423.3pt;height:329.7pt;mso-position-horizontal-relative:page;mso-position-vertical-relative:paragraph;z-index:-15711744;mso-wrap-distance-left:0;mso-wrap-distance-right:0" coordorigin="1713,312" coordsize="8466,6594">
            <v:shape style="position:absolute;left:1728;top:927;width:3780;height:5688" coordorigin="1728,927" coordsize="3780,5688" path="m2700,2955l5508,2955,5508,2211,2700,2211,2700,2955xm1740,927l1728,6615m1752,927l3552,927e" filled="false" stroked="true" strokeweight="1.5pt" strokecolor="#000000">
              <v:path arrowok="t"/>
              <v:stroke dashstyle="solid"/>
            </v:shape>
            <v:shape style="position:absolute;left:1728;top:2151;width:5629;height:4524" coordorigin="1728,2151" coordsize="5629,4524" path="m2642,6615l2612,6600,2522,6555,2522,6600,1728,6600,1728,6630,2522,6630,2522,6675,2612,6630,2642,6615xm2696,4659l2625,4659,2605,4659,2604,4703,2696,4659xm2725,4645l2605,4583,2605,4628,1752,4620,1752,4650,2605,4658,2625,4659,2697,4658,2725,4645xm2732,2559l2661,2559,2641,2559,2640,2603,2732,2559xm2761,2545l2641,2483,2641,2528,1788,2520,1788,2550,2641,2558,2661,2559,2733,2558,2761,2545xm7352,4635l7323,4621,7232,4576,7232,4621,5508,4629,5508,4659,7232,4651,7233,4696,7352,4635xm7357,3248l7327,3233,7237,3188,7237,3233,6453,3233,6453,2598,6453,2583,6453,2568,6449,2568,6449,2568,6449,2553,6449,2226,7228,2226,7228,2271,7318,2226,7348,2211,7318,2196,7228,2151,7228,2196,6419,2196,6419,2553,5520,2553,5520,2568,5520,2583,5520,2598,6423,2598,6423,3263,7237,3263,7237,3308,7327,3263,7357,3248xe" filled="true" fillcolor="#000000" stroked="false">
              <v:path arrowok="t"/>
              <v:fill type="solid"/>
            </v:shape>
            <v:shape style="position:absolute;left:2996;top:2368;width:224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Головний маркетолог</w:t>
                    </w:r>
                  </w:p>
                </w:txbxContent>
              </v:textbox>
              <w10:wrap type="none"/>
            </v:shape>
            <v:shape style="position:absolute;left:3576;top:327;width:5436;height:1224" type="#_x0000_t202" filled="false" stroked="true" strokeweight="1.5pt" strokecolor="#000000">
              <v:textbox inset="0,0,0,0">
                <w:txbxContent>
                  <w:p>
                    <w:pPr>
                      <w:spacing w:line="240" w:lineRule="auto" w:before="8"/>
                      <w:rPr>
                        <w:sz w:val="33"/>
                      </w:rPr>
                    </w:pPr>
                  </w:p>
                  <w:p>
                    <w:pPr>
                      <w:spacing w:before="0"/>
                      <w:ind w:left="1263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Начальник</w:t>
                    </w:r>
                    <w:r>
                      <w:rPr>
                        <w:spacing w:val="-6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відділу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маркетингу</w:t>
                    </w:r>
                  </w:p>
                </w:txbxContent>
              </v:textbox>
              <v:stroke dashstyle="solid"/>
              <w10:wrap type="none"/>
            </v:shape>
            <v:shape style="position:absolute;left:2640;top:6147;width:2808;height:744" type="#_x0000_t202" filled="false" stroked="true" strokeweight="1.5pt" strokecolor="#000000">
              <v:textbox inset="0,0,0,0">
                <w:txbxContent>
                  <w:p>
                    <w:pPr>
                      <w:spacing w:before="133"/>
                      <w:ind w:left="32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Інтернет-маркетолог</w:t>
                    </w:r>
                  </w:p>
                </w:txbxContent>
              </v:textbox>
              <v:stroke dashstyle="solid"/>
              <w10:wrap type="none"/>
            </v:shape>
            <v:shape style="position:absolute;left:7356;top:4227;width:2808;height:744" type="#_x0000_t202" filled="false" stroked="true" strokeweight="1.5pt" strokecolor="#000000">
              <v:textbox inset="0,0,0,0">
                <w:txbxContent>
                  <w:p>
                    <w:pPr>
                      <w:spacing w:before="132"/>
                      <w:ind w:left="35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Молодший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аналітик</w:t>
                    </w:r>
                  </w:p>
                </w:txbxContent>
              </v:textbox>
              <v:stroke dashstyle="solid"/>
              <w10:wrap type="none"/>
            </v:shape>
            <v:shape style="position:absolute;left:7356;top:2859;width:2808;height:744" type="#_x0000_t202" filled="false" stroked="true" strokeweight="1.5pt" strokecolor="#000000">
              <v:textbox inset="0,0,0,0">
                <w:txbxContent>
                  <w:p>
                    <w:pPr>
                      <w:spacing w:before="132"/>
                      <w:ind w:left="22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Фахівець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з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просування</w:t>
                    </w:r>
                  </w:p>
                </w:txbxContent>
              </v:textbox>
              <v:stroke dashstyle="solid"/>
              <w10:wrap type="none"/>
            </v:shape>
            <v:shape style="position:absolute;left:7356;top:1827;width:2808;height:744" type="#_x0000_t202" filled="false" stroked="true" strokeweight="1.5pt" strokecolor="#000000">
              <v:textbox inset="0,0,0,0">
                <w:txbxContent>
                  <w:p>
                    <w:pPr>
                      <w:spacing w:before="132"/>
                      <w:ind w:left="21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Молодший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маркетолог</w:t>
                    </w:r>
                  </w:p>
                </w:txbxContent>
              </v:textbox>
              <v:stroke dashstyle="solid"/>
              <w10:wrap type="none"/>
            </v:shape>
            <v:shape style="position:absolute;left:2688;top:4275;width:2808;height:744" type="#_x0000_t202" filled="false" stroked="true" strokeweight="1.5pt" strokecolor="#000000">
              <v:textbox inset="0,0,0,0">
                <w:txbxContent>
                  <w:p>
                    <w:pPr>
                      <w:spacing w:before="132"/>
                      <w:ind w:left="423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Головний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аналітик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ind w:left="2079"/>
      </w:pPr>
      <w:r>
        <w:rPr/>
        <w:t>Рисунок</w:t>
      </w:r>
      <w:r>
        <w:rPr>
          <w:spacing w:val="-5"/>
        </w:rPr>
        <w:t> </w:t>
      </w:r>
      <w:r>
        <w:rPr/>
        <w:t>3.7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Рекомендована</w:t>
      </w:r>
      <w:r>
        <w:rPr>
          <w:spacing w:val="-4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відділу</w:t>
      </w:r>
      <w:r>
        <w:rPr>
          <w:spacing w:val="-9"/>
        </w:rPr>
        <w:t> </w:t>
      </w:r>
      <w:r>
        <w:rPr/>
        <w:t>маркетингу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360" w:lineRule="auto"/>
        <w:ind w:left="336" w:right="341" w:firstLine="706"/>
        <w:jc w:val="both"/>
      </w:pPr>
      <w:r>
        <w:rPr/>
        <w:t>Така</w:t>
      </w:r>
      <w:r>
        <w:rPr>
          <w:spacing w:val="1"/>
        </w:rPr>
        <w:t> </w:t>
      </w:r>
      <w:r>
        <w:rPr/>
        <w:t>рекомендована</w:t>
      </w:r>
      <w:r>
        <w:rPr>
          <w:spacing w:val="1"/>
        </w:rPr>
        <w:t> </w:t>
      </w:r>
      <w:r>
        <w:rPr/>
        <w:t>організаційна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служби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достатньою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невеликого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відділ</w:t>
      </w:r>
      <w:r>
        <w:rPr>
          <w:spacing w:val="1"/>
        </w:rPr>
        <w:t> </w:t>
      </w:r>
      <w:r>
        <w:rPr/>
        <w:t>маркетингу. Зазначені у схемі спеціалісти впораються з поточними завданнями</w:t>
      </w:r>
      <w:r>
        <w:rPr>
          <w:spacing w:val="1"/>
        </w:rPr>
        <w:t> </w:t>
      </w:r>
      <w:r>
        <w:rPr>
          <w:spacing w:val="-1"/>
        </w:rPr>
        <w:t>маркетингу</w:t>
      </w:r>
      <w:r>
        <w:rPr>
          <w:spacing w:val="-16"/>
        </w:rPr>
        <w:t> </w:t>
      </w:r>
      <w:r>
        <w:rPr>
          <w:spacing w:val="-1"/>
        </w:rPr>
        <w:t>на</w:t>
      </w:r>
      <w:r>
        <w:rPr>
          <w:spacing w:val="-10"/>
        </w:rPr>
        <w:t> </w:t>
      </w:r>
      <w:r>
        <w:rPr>
          <w:spacing w:val="-1"/>
        </w:rPr>
        <w:t>підприємстві</w:t>
      </w:r>
      <w:r>
        <w:rPr>
          <w:spacing w:val="-12"/>
        </w:rPr>
        <w:t> </w:t>
      </w:r>
      <w:r>
        <w:rPr/>
        <w:t>та</w:t>
      </w:r>
      <w:r>
        <w:rPr>
          <w:spacing w:val="-10"/>
        </w:rPr>
        <w:t> </w:t>
      </w:r>
      <w:r>
        <w:rPr/>
        <w:t>зможуть</w:t>
      </w:r>
      <w:r>
        <w:rPr>
          <w:spacing w:val="-10"/>
        </w:rPr>
        <w:t> </w:t>
      </w:r>
      <w:r>
        <w:rPr/>
        <w:t>підвищити</w:t>
      </w:r>
      <w:r>
        <w:rPr>
          <w:spacing w:val="-11"/>
        </w:rPr>
        <w:t> </w:t>
      </w:r>
      <w:r>
        <w:rPr/>
        <w:t>продажі</w:t>
      </w:r>
      <w:r>
        <w:rPr>
          <w:spacing w:val="-15"/>
        </w:rPr>
        <w:t> </w:t>
      </w:r>
      <w:r>
        <w:rPr/>
        <w:t>компанії,</w:t>
      </w:r>
      <w:r>
        <w:rPr>
          <w:spacing w:val="-5"/>
        </w:rPr>
        <w:t> </w:t>
      </w:r>
      <w:r>
        <w:rPr/>
        <w:t>також</w:t>
      </w:r>
      <w:r>
        <w:rPr>
          <w:spacing w:val="-11"/>
        </w:rPr>
        <w:t> </w:t>
      </w:r>
      <w:r>
        <w:rPr/>
        <w:t>під</w:t>
      </w:r>
      <w:r>
        <w:rPr>
          <w:spacing w:val="-9"/>
        </w:rPr>
        <w:t> </w:t>
      </w:r>
      <w:r>
        <w:rPr/>
        <w:t>час</w:t>
      </w:r>
      <w:r>
        <w:rPr>
          <w:spacing w:val="-67"/>
        </w:rPr>
        <w:t> </w:t>
      </w:r>
      <w:r>
        <w:rPr/>
        <w:t>подальшої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можливе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штату.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молодший</w:t>
      </w:r>
      <w:r>
        <w:rPr>
          <w:spacing w:val="1"/>
        </w:rPr>
        <w:t> </w:t>
      </w:r>
      <w:r>
        <w:rPr/>
        <w:t>аналітики зможуть розподілити між собою різні ринки, на яких працює компанія,</w:t>
      </w:r>
      <w:r>
        <w:rPr>
          <w:spacing w:val="1"/>
        </w:rPr>
        <w:t> </w:t>
      </w:r>
      <w:r>
        <w:rPr/>
        <w:t>інтернет-маркетолог</w:t>
      </w:r>
      <w:r>
        <w:rPr>
          <w:spacing w:val="1"/>
        </w:rPr>
        <w:t> </w:t>
      </w:r>
      <w:r>
        <w:rPr/>
        <w:t>займатиметься</w:t>
      </w:r>
      <w:r>
        <w:rPr>
          <w:spacing w:val="1"/>
        </w:rPr>
        <w:t> </w:t>
      </w:r>
      <w:r>
        <w:rPr/>
        <w:t>просуванням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маркетологи</w:t>
      </w:r>
      <w:r>
        <w:rPr>
          <w:spacing w:val="1"/>
        </w:rPr>
        <w:t> </w:t>
      </w:r>
      <w:r>
        <w:rPr/>
        <w:t>розроблятимуть</w:t>
      </w:r>
      <w:r>
        <w:rPr>
          <w:spacing w:val="-2"/>
        </w:rPr>
        <w:t> </w:t>
      </w:r>
      <w:r>
        <w:rPr/>
        <w:t>та</w:t>
      </w:r>
      <w:r>
        <w:rPr>
          <w:spacing w:val="2"/>
        </w:rPr>
        <w:t> </w:t>
      </w:r>
      <w:r>
        <w:rPr/>
        <w:t>втілюватимуть</w:t>
      </w:r>
      <w:r>
        <w:rPr>
          <w:spacing w:val="-2"/>
        </w:rPr>
        <w:t> </w:t>
      </w:r>
      <w:r>
        <w:rPr/>
        <w:t>стратегії.</w:t>
      </w:r>
    </w:p>
    <w:p>
      <w:pPr>
        <w:pStyle w:val="BodyText"/>
        <w:spacing w:line="357" w:lineRule="auto" w:before="2"/>
        <w:ind w:left="336" w:right="356" w:firstLine="706"/>
        <w:jc w:val="both"/>
      </w:pPr>
      <w:r>
        <w:rPr/>
        <w:t>Розподілимо</w:t>
      </w:r>
      <w:r>
        <w:rPr>
          <w:spacing w:val="1"/>
        </w:rPr>
        <w:t> </w:t>
      </w:r>
      <w:r>
        <w:rPr/>
        <w:t>фахівців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блоками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виконувати.</w:t>
      </w:r>
      <w:r>
        <w:rPr>
          <w:spacing w:val="1"/>
        </w:rPr>
        <w:t> </w:t>
      </w:r>
      <w:r>
        <w:rPr>
          <w:spacing w:val="-1"/>
        </w:rPr>
        <w:t>Таким</w:t>
      </w:r>
      <w:r>
        <w:rPr>
          <w:spacing w:val="-15"/>
        </w:rPr>
        <w:t> </w:t>
      </w:r>
      <w:r>
        <w:rPr/>
        <w:t>чином</w:t>
      </w:r>
      <w:r>
        <w:rPr>
          <w:spacing w:val="-15"/>
        </w:rPr>
        <w:t> </w:t>
      </w:r>
      <w:r>
        <w:rPr/>
        <w:t>функцій</w:t>
      </w:r>
      <w:r>
        <w:rPr>
          <w:spacing w:val="-15"/>
        </w:rPr>
        <w:t> </w:t>
      </w:r>
      <w:r>
        <w:rPr/>
        <w:t>стратегічного</w:t>
      </w:r>
      <w:r>
        <w:rPr>
          <w:spacing w:val="-11"/>
        </w:rPr>
        <w:t> </w:t>
      </w:r>
      <w:r>
        <w:rPr/>
        <w:t>управління</w:t>
      </w:r>
      <w:r>
        <w:rPr>
          <w:spacing w:val="-15"/>
        </w:rPr>
        <w:t> </w:t>
      </w:r>
      <w:r>
        <w:rPr/>
        <w:t>та</w:t>
      </w:r>
      <w:r>
        <w:rPr>
          <w:spacing w:val="-14"/>
        </w:rPr>
        <w:t> </w:t>
      </w:r>
      <w:r>
        <w:rPr/>
        <w:t>досліджень</w:t>
      </w:r>
      <w:r>
        <w:rPr>
          <w:spacing w:val="-18"/>
        </w:rPr>
        <w:t> </w:t>
      </w:r>
      <w:r>
        <w:rPr/>
        <w:t>будуть</w:t>
      </w:r>
      <w:r>
        <w:rPr>
          <w:spacing w:val="-17"/>
        </w:rPr>
        <w:t> </w:t>
      </w:r>
      <w:r>
        <w:rPr/>
        <w:t>поділяти</w:t>
      </w:r>
      <w:r>
        <w:rPr>
          <w:spacing w:val="-15"/>
        </w:rPr>
        <w:t> </w:t>
      </w:r>
      <w:r>
        <w:rPr/>
        <w:t>між</w:t>
      </w:r>
    </w:p>
    <w:p>
      <w:pPr>
        <w:spacing w:after="0" w:line="357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53"/>
        <w:jc w:val="both"/>
      </w:pPr>
      <w:r>
        <w:rPr/>
        <w:t>собою</w:t>
      </w:r>
      <w:r>
        <w:rPr>
          <w:spacing w:val="1"/>
        </w:rPr>
        <w:t> </w:t>
      </w:r>
      <w:r>
        <w:rPr/>
        <w:t>начальник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маркетолог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аналітика,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дослідженнями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Управлінням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контролем маркетингу займатиметься начальник відділу маркетингу та головний</w:t>
      </w:r>
      <w:r>
        <w:rPr>
          <w:spacing w:val="1"/>
        </w:rPr>
        <w:t> </w:t>
      </w:r>
      <w:r>
        <w:rPr/>
        <w:t>маркетолог,</w:t>
      </w:r>
      <w:r>
        <w:rPr>
          <w:spacing w:val="2"/>
        </w:rPr>
        <w:t> </w:t>
      </w:r>
      <w:r>
        <w:rPr/>
        <w:t>розробкою</w:t>
      </w:r>
      <w:r>
        <w:rPr>
          <w:spacing w:val="-1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просування</w:t>
      </w:r>
      <w:r>
        <w:rPr>
          <w:spacing w:val="1"/>
        </w:rPr>
        <w:t> </w:t>
      </w:r>
      <w:r>
        <w:rPr/>
        <w:t>фахівець</w:t>
      </w:r>
      <w:r>
        <w:rPr>
          <w:spacing w:val="-2"/>
        </w:rPr>
        <w:t> </w:t>
      </w:r>
      <w:r>
        <w:rPr/>
        <w:t>з</w:t>
      </w:r>
      <w:r>
        <w:rPr>
          <w:spacing w:val="1"/>
        </w:rPr>
        <w:t> </w:t>
      </w:r>
      <w:r>
        <w:rPr/>
        <w:t>просування.</w:t>
      </w:r>
    </w:p>
    <w:p>
      <w:pPr>
        <w:pStyle w:val="BodyText"/>
        <w:spacing w:line="362" w:lineRule="auto"/>
        <w:ind w:left="336" w:right="357" w:firstLine="706"/>
        <w:jc w:val="both"/>
      </w:pPr>
      <w:r>
        <w:rPr/>
        <w:t>Функціями</w:t>
      </w:r>
      <w:r>
        <w:rPr>
          <w:spacing w:val="1"/>
        </w:rPr>
        <w:t> </w:t>
      </w:r>
      <w:r>
        <w:rPr/>
        <w:t>блоку</w:t>
      </w:r>
      <w:r>
        <w:rPr>
          <w:spacing w:val="1"/>
        </w:rPr>
        <w:t> </w:t>
      </w:r>
      <w:r>
        <w:rPr/>
        <w:t>аналітика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головний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молодший</w:t>
      </w:r>
      <w:r>
        <w:rPr>
          <w:spacing w:val="1"/>
        </w:rPr>
        <w:t> </w:t>
      </w:r>
      <w:r>
        <w:rPr/>
        <w:t>аналітики,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</w:t>
      </w:r>
      <w:r>
        <w:rPr>
          <w:spacing w:val="-6"/>
        </w:rPr>
        <w:t> </w:t>
      </w:r>
      <w:r>
        <w:rPr/>
        <w:t>аналізом</w:t>
      </w:r>
      <w:r>
        <w:rPr>
          <w:spacing w:val="-2"/>
        </w:rPr>
        <w:t> </w:t>
      </w:r>
      <w:r>
        <w:rPr/>
        <w:t>внутрішнього</w:t>
      </w:r>
      <w:r>
        <w:rPr>
          <w:spacing w:val="2"/>
        </w:rPr>
        <w:t> </w:t>
      </w:r>
      <w:r>
        <w:rPr/>
        <w:t>та</w:t>
      </w:r>
      <w:r>
        <w:rPr>
          <w:spacing w:val="-3"/>
        </w:rPr>
        <w:t> </w:t>
      </w:r>
      <w:r>
        <w:rPr/>
        <w:t>зовнішнього</w:t>
      </w:r>
      <w:r>
        <w:rPr>
          <w:spacing w:val="-3"/>
        </w:rPr>
        <w:t> </w:t>
      </w:r>
      <w:r>
        <w:rPr/>
        <w:t>середовища</w:t>
      </w:r>
      <w:r>
        <w:rPr>
          <w:spacing w:val="-2"/>
        </w:rPr>
        <w:t> </w:t>
      </w:r>
      <w:r>
        <w:rPr/>
        <w:t>компанії.</w:t>
      </w:r>
    </w:p>
    <w:p>
      <w:pPr>
        <w:pStyle w:val="BodyText"/>
        <w:spacing w:line="360" w:lineRule="auto"/>
        <w:ind w:left="336" w:right="348" w:firstLine="706"/>
        <w:jc w:val="both"/>
      </w:pPr>
      <w:r>
        <w:rPr/>
        <w:t>Блоком просування та діджитал в основному будуть займатися: фахівець з</w:t>
      </w:r>
      <w:r>
        <w:rPr>
          <w:spacing w:val="1"/>
        </w:rPr>
        <w:t> </w:t>
      </w:r>
      <w:r>
        <w:rPr/>
        <w:t>просування,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інтернет-маркетолог.</w:t>
      </w:r>
      <w:r>
        <w:rPr>
          <w:spacing w:val="1"/>
        </w:rPr>
        <w:t> </w:t>
      </w:r>
      <w:r>
        <w:rPr/>
        <w:t>Інтернет-маркетолог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займатися</w:t>
      </w:r>
      <w:r>
        <w:rPr>
          <w:spacing w:val="-67"/>
        </w:rPr>
        <w:t> </w:t>
      </w:r>
      <w:r>
        <w:rPr/>
        <w:t>наповненням сайту компанії та запуском рекламних кампаній в інтернеті, а також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налаштовувати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запускати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відповідати на</w:t>
      </w:r>
      <w:r>
        <w:rPr>
          <w:spacing w:val="1"/>
        </w:rPr>
        <w:t> </w:t>
      </w:r>
      <w:r>
        <w:rPr/>
        <w:t>повідомлення</w:t>
      </w:r>
      <w:r>
        <w:rPr>
          <w:spacing w:val="2"/>
        </w:rPr>
        <w:t> </w:t>
      </w:r>
      <w:r>
        <w:rPr/>
        <w:t>в</w:t>
      </w:r>
      <w:r>
        <w:rPr>
          <w:spacing w:val="-1"/>
        </w:rPr>
        <w:t> </w:t>
      </w:r>
      <w:r>
        <w:rPr/>
        <w:t>соціальних</w:t>
      </w:r>
      <w:r>
        <w:rPr>
          <w:spacing w:val="-4"/>
        </w:rPr>
        <w:t> </w:t>
      </w:r>
      <w:r>
        <w:rPr/>
        <w:t>мрежах.</w:t>
      </w:r>
    </w:p>
    <w:p>
      <w:pPr>
        <w:pStyle w:val="BodyText"/>
        <w:spacing w:line="360" w:lineRule="auto"/>
        <w:ind w:left="336" w:right="349" w:firstLine="706"/>
        <w:jc w:val="both"/>
      </w:pPr>
      <w:r>
        <w:rPr/>
        <w:t>Блок співпраця з іншими підрозділами компанії візьмуть на себе головний</w:t>
      </w:r>
      <w:r>
        <w:rPr>
          <w:spacing w:val="1"/>
        </w:rPr>
        <w:t> </w:t>
      </w:r>
      <w:r>
        <w:rPr/>
        <w:t>маркетолог та начальник відділу маркетингу. Але також всім працівникам так чи</w:t>
      </w:r>
      <w:r>
        <w:rPr>
          <w:spacing w:val="1"/>
        </w:rPr>
        <w:t> </w:t>
      </w:r>
      <w:r>
        <w:rPr/>
        <w:t>інакше доведеться взаємодіяти з іншими відділами, тому в даних функціях задіяні</w:t>
      </w:r>
      <w:r>
        <w:rPr>
          <w:spacing w:val="-67"/>
        </w:rPr>
        <w:t> </w:t>
      </w:r>
      <w:r>
        <w:rPr/>
        <w:t>усі</w:t>
      </w:r>
      <w:r>
        <w:rPr>
          <w:spacing w:val="1"/>
        </w:rPr>
        <w:t> </w:t>
      </w:r>
      <w:r>
        <w:rPr/>
        <w:t>співробітники.Молодший</w:t>
      </w:r>
      <w:r>
        <w:rPr>
          <w:spacing w:val="1"/>
        </w:rPr>
        <w:t> </w:t>
      </w:r>
      <w:r>
        <w:rPr/>
        <w:t>аналітик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займатися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головному</w:t>
      </w:r>
      <w:r>
        <w:rPr>
          <w:spacing w:val="1"/>
        </w:rPr>
        <w:t> </w:t>
      </w:r>
      <w:r>
        <w:rPr/>
        <w:t>аналітику і також брати участь в проведенні досліджень і формуванні звітів, а</w:t>
      </w:r>
      <w:r>
        <w:rPr>
          <w:spacing w:val="1"/>
        </w:rPr>
        <w:t> </w:t>
      </w:r>
      <w:r>
        <w:rPr/>
        <w:t>молодший</w:t>
      </w:r>
      <w:r>
        <w:rPr>
          <w:spacing w:val="1"/>
        </w:rPr>
        <w:t> </w:t>
      </w:r>
      <w:r>
        <w:rPr/>
        <w:t>маркетолог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співпрацювати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маркетологом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виконувати функції</w:t>
      </w:r>
      <w:r>
        <w:rPr>
          <w:spacing w:val="-6"/>
        </w:rPr>
        <w:t> </w:t>
      </w:r>
      <w:r>
        <w:rPr/>
        <w:t>з</w:t>
      </w:r>
      <w:r>
        <w:rPr>
          <w:spacing w:val="2"/>
        </w:rPr>
        <w:t> </w:t>
      </w:r>
      <w:r>
        <w:rPr/>
        <w:t>декількох</w:t>
      </w:r>
      <w:r>
        <w:rPr>
          <w:spacing w:val="-4"/>
        </w:rPr>
        <w:t> </w:t>
      </w:r>
      <w:r>
        <w:rPr/>
        <w:t>блоків,</w:t>
      </w:r>
      <w:r>
        <w:rPr>
          <w:spacing w:val="4"/>
        </w:rPr>
        <w:t> </w:t>
      </w:r>
      <w:r>
        <w:rPr/>
        <w:t>які</w:t>
      </w:r>
      <w:r>
        <w:rPr>
          <w:spacing w:val="-5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виділені.</w:t>
      </w:r>
    </w:p>
    <w:p>
      <w:pPr>
        <w:pStyle w:val="BodyText"/>
        <w:spacing w:line="357" w:lineRule="auto"/>
        <w:ind w:left="336" w:right="341" w:firstLine="706"/>
        <w:jc w:val="both"/>
      </w:pPr>
      <w:r>
        <w:rPr/>
        <w:t>Опишемо</w:t>
      </w:r>
      <w:r>
        <w:rPr>
          <w:spacing w:val="1"/>
        </w:rPr>
        <w:t> </w:t>
      </w:r>
      <w:r>
        <w:rPr/>
        <w:t>взаємодію</w:t>
      </w:r>
      <w:r>
        <w:rPr>
          <w:spacing w:val="1"/>
        </w:rPr>
        <w:t> </w:t>
      </w:r>
      <w:r>
        <w:rPr/>
        <w:t>працівників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рекомендованій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</w:t>
      </w:r>
      <w:r>
        <w:rPr>
          <w:spacing w:val="-4"/>
        </w:rPr>
        <w:t> </w:t>
      </w:r>
      <w:r>
        <w:rPr/>
        <w:t>в таблиці</w:t>
      </w:r>
      <w:r>
        <w:rPr>
          <w:spacing w:val="-4"/>
        </w:rPr>
        <w:t> </w:t>
      </w:r>
      <w:r>
        <w:rPr/>
        <w:t>3.6.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ind w:left="1042"/>
      </w:pPr>
      <w:r>
        <w:rPr/>
        <w:t>Таблиця</w:t>
      </w:r>
      <w:r>
        <w:rPr>
          <w:spacing w:val="-3"/>
        </w:rPr>
        <w:t> </w:t>
      </w:r>
      <w:r>
        <w:rPr/>
        <w:t>3.6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Взаємодія</w:t>
      </w:r>
      <w:r>
        <w:rPr>
          <w:spacing w:val="-2"/>
        </w:rPr>
        <w:t> </w:t>
      </w:r>
      <w:r>
        <w:rPr/>
        <w:t>працівників</w:t>
      </w:r>
      <w:r>
        <w:rPr>
          <w:spacing w:val="-4"/>
        </w:rPr>
        <w:t> </w:t>
      </w:r>
      <w:r>
        <w:rPr/>
        <w:t>відділу</w:t>
      </w:r>
      <w:r>
        <w:rPr>
          <w:spacing w:val="-8"/>
        </w:rPr>
        <w:t> </w:t>
      </w:r>
      <w:r>
        <w:rPr/>
        <w:t>маркетингу [58,</w:t>
      </w:r>
      <w:r>
        <w:rPr>
          <w:spacing w:val="-1"/>
        </w:rPr>
        <w:t> </w:t>
      </w:r>
      <w:r>
        <w:rPr/>
        <w:t>59]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3"/>
        <w:gridCol w:w="3130"/>
        <w:gridCol w:w="1699"/>
        <w:gridCol w:w="1704"/>
        <w:gridCol w:w="1843"/>
      </w:tblGrid>
      <w:tr>
        <w:trPr>
          <w:trHeight w:val="868" w:hRule="atLeast"/>
        </w:trPr>
        <w:tc>
          <w:tcPr>
            <w:tcW w:w="1983" w:type="dxa"/>
          </w:tcPr>
          <w:p>
            <w:pPr>
              <w:pStyle w:val="TableParagraph"/>
              <w:spacing w:line="276" w:lineRule="auto"/>
              <w:ind w:left="235" w:right="212" w:firstLine="33"/>
              <w:rPr>
                <w:sz w:val="24"/>
              </w:rPr>
            </w:pPr>
            <w:r>
              <w:rPr>
                <w:sz w:val="24"/>
              </w:rPr>
              <w:t>Маркетингова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функція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(блок)</w:t>
            </w:r>
          </w:p>
        </w:tc>
        <w:tc>
          <w:tcPr>
            <w:tcW w:w="3130" w:type="dxa"/>
          </w:tcPr>
          <w:p>
            <w:pPr>
              <w:pStyle w:val="TableParagraph"/>
              <w:spacing w:line="273" w:lineRule="exact"/>
              <w:ind w:left="643" w:right="622"/>
              <w:jc w:val="center"/>
              <w:rPr>
                <w:sz w:val="24"/>
              </w:rPr>
            </w:pPr>
            <w:r>
              <w:rPr>
                <w:sz w:val="24"/>
              </w:rPr>
              <w:t>Завдання, формат</w:t>
            </w:r>
          </w:p>
          <w:p>
            <w:pPr>
              <w:pStyle w:val="TableParagraph"/>
              <w:spacing w:line="274" w:lineRule="exact" w:before="28"/>
              <w:ind w:left="643" w:right="618"/>
              <w:jc w:val="center"/>
              <w:rPr>
                <w:sz w:val="24"/>
              </w:rPr>
            </w:pPr>
            <w:r>
              <w:rPr>
                <w:sz w:val="24"/>
              </w:rPr>
              <w:t>представлення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5"/>
              <w:ind w:left="331"/>
              <w:rPr>
                <w:sz w:val="24"/>
              </w:rPr>
            </w:pPr>
            <w:r>
              <w:rPr>
                <w:sz w:val="24"/>
              </w:rPr>
              <w:t>Відправник</w:t>
            </w:r>
          </w:p>
        </w:tc>
        <w:tc>
          <w:tcPr>
            <w:tcW w:w="1704" w:type="dxa"/>
          </w:tcPr>
          <w:p>
            <w:pPr>
              <w:pStyle w:val="TableParagraph"/>
              <w:spacing w:before="155"/>
              <w:ind w:left="361"/>
              <w:rPr>
                <w:sz w:val="24"/>
              </w:rPr>
            </w:pPr>
            <w:r>
              <w:rPr>
                <w:sz w:val="24"/>
              </w:rPr>
              <w:t>Отримувач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5"/>
              <w:ind w:left="122"/>
              <w:rPr>
                <w:sz w:val="24"/>
              </w:rPr>
            </w:pPr>
            <w:r>
              <w:rPr>
                <w:sz w:val="24"/>
              </w:rPr>
              <w:t>Відповідальний</w:t>
            </w:r>
          </w:p>
        </w:tc>
      </w:tr>
      <w:tr>
        <w:trPr>
          <w:trHeight w:val="1108" w:hRule="atLeast"/>
        </w:trPr>
        <w:tc>
          <w:tcPr>
            <w:tcW w:w="1983" w:type="dxa"/>
            <w:vMerge w:val="restart"/>
          </w:tcPr>
          <w:p>
            <w:pPr>
              <w:pStyle w:val="TableParagraph"/>
              <w:ind w:left="268" w:right="286"/>
              <w:rPr>
                <w:sz w:val="24"/>
              </w:rPr>
            </w:pPr>
            <w:r>
              <w:rPr>
                <w:sz w:val="24"/>
              </w:rPr>
              <w:t>Стратегічне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3130" w:type="dxa"/>
          </w:tcPr>
          <w:p>
            <w:pPr>
              <w:pStyle w:val="TableParagraph"/>
              <w:ind w:left="103" w:right="96"/>
              <w:jc w:val="center"/>
              <w:rPr>
                <w:sz w:val="24"/>
              </w:rPr>
            </w:pPr>
            <w:r>
              <w:rPr>
                <w:sz w:val="24"/>
              </w:rPr>
              <w:t>Управління маркетингом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 (стратегічне 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тактичне)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5"/>
              <w:ind w:left="317" w:right="184" w:hanging="9"/>
              <w:jc w:val="center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57"/>
              <w:ind w:left="477" w:right="128" w:hanging="207"/>
              <w:rPr>
                <w:sz w:val="24"/>
              </w:rPr>
            </w:pPr>
            <w:r>
              <w:rPr>
                <w:sz w:val="24"/>
              </w:rPr>
              <w:t>Маркетологи,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аналітики</w:t>
            </w:r>
          </w:p>
        </w:tc>
      </w:tr>
      <w:tr>
        <w:trPr>
          <w:trHeight w:val="1262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spacing w:line="237" w:lineRule="auto" w:before="157"/>
              <w:ind w:left="235" w:right="116" w:firstLine="5"/>
              <w:jc w:val="center"/>
              <w:rPr>
                <w:sz w:val="24"/>
              </w:rPr>
            </w:pPr>
            <w:r>
              <w:rPr>
                <w:sz w:val="24"/>
              </w:rPr>
              <w:t>Планування та проведення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досліджень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(досліджень ринків,</w:t>
            </w:r>
          </w:p>
          <w:p>
            <w:pPr>
              <w:pStyle w:val="TableParagraph"/>
              <w:spacing w:line="261" w:lineRule="exact" w:before="4"/>
              <w:ind w:left="218" w:right="96"/>
              <w:jc w:val="center"/>
              <w:rPr>
                <w:sz w:val="24"/>
              </w:rPr>
            </w:pPr>
            <w:r>
              <w:rPr>
                <w:sz w:val="24"/>
              </w:rPr>
              <w:t>конкурентів,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споживачів)</w:t>
            </w:r>
          </w:p>
        </w:tc>
        <w:tc>
          <w:tcPr>
            <w:tcW w:w="1699" w:type="dxa"/>
          </w:tcPr>
          <w:p>
            <w:pPr>
              <w:pStyle w:val="TableParagraph"/>
              <w:spacing w:line="237" w:lineRule="auto" w:before="157"/>
              <w:ind w:left="317" w:right="184" w:hanging="9"/>
              <w:jc w:val="center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57"/>
              <w:ind w:left="477" w:right="128" w:hanging="207"/>
              <w:rPr>
                <w:sz w:val="24"/>
              </w:rPr>
            </w:pPr>
            <w:r>
              <w:rPr>
                <w:sz w:val="24"/>
              </w:rPr>
              <w:t>Маркетологи,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аналітики</w:t>
            </w:r>
          </w:p>
        </w:tc>
      </w:tr>
      <w:tr>
        <w:trPr>
          <w:trHeight w:val="436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699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704" w:type="dxa"/>
          </w:tcPr>
          <w:p>
            <w:pPr>
              <w:pStyle w:val="TableParagraph"/>
              <w:rPr>
                <w:sz w:val="26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rPr>
                <w:sz w:val="26"/>
              </w:rPr>
            </w:pPr>
          </w:p>
        </w:tc>
      </w:tr>
    </w:tbl>
    <w:p>
      <w:pPr>
        <w:spacing w:after="0"/>
        <w:rPr>
          <w:sz w:val="26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1042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3.6 –</w:t>
      </w:r>
      <w:r>
        <w:rPr>
          <w:spacing w:val="-2"/>
        </w:rPr>
        <w:t> </w:t>
      </w:r>
      <w:r>
        <w:rPr/>
        <w:t>Взаємодія</w:t>
      </w:r>
      <w:r>
        <w:rPr>
          <w:spacing w:val="-1"/>
        </w:rPr>
        <w:t> </w:t>
      </w:r>
      <w:r>
        <w:rPr/>
        <w:t>працівників</w:t>
      </w:r>
      <w:r>
        <w:rPr>
          <w:spacing w:val="-4"/>
        </w:rPr>
        <w:t> </w:t>
      </w:r>
      <w:r>
        <w:rPr/>
        <w:t>відділу</w:t>
      </w:r>
      <w:r>
        <w:rPr>
          <w:spacing w:val="-7"/>
        </w:rPr>
        <w:t> </w:t>
      </w:r>
      <w:r>
        <w:rPr/>
        <w:t>маркетингу</w:t>
      </w:r>
      <w:r>
        <w:rPr>
          <w:spacing w:val="-1"/>
        </w:rPr>
        <w:t> </w:t>
      </w:r>
      <w:r>
        <w:rPr/>
        <w:t>[58,</w:t>
      </w:r>
    </w:p>
    <w:p>
      <w:pPr>
        <w:pStyle w:val="BodyText"/>
        <w:spacing w:before="158"/>
        <w:ind w:left="336"/>
      </w:pPr>
      <w:r>
        <w:rPr/>
        <w:t>59]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3"/>
        <w:gridCol w:w="3130"/>
        <w:gridCol w:w="1699"/>
        <w:gridCol w:w="1704"/>
        <w:gridCol w:w="1843"/>
      </w:tblGrid>
      <w:tr>
        <w:trPr>
          <w:trHeight w:val="710" w:hRule="atLeast"/>
        </w:trPr>
        <w:tc>
          <w:tcPr>
            <w:tcW w:w="1983" w:type="dxa"/>
          </w:tcPr>
          <w:p>
            <w:pPr>
              <w:pStyle w:val="TableParagraph"/>
              <w:spacing w:line="237" w:lineRule="auto"/>
              <w:ind w:left="268" w:right="171"/>
              <w:rPr>
                <w:sz w:val="24"/>
              </w:rPr>
            </w:pPr>
            <w:r>
              <w:rPr>
                <w:sz w:val="24"/>
              </w:rPr>
              <w:t>Маркетингова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функція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(блок)</w:t>
            </w:r>
          </w:p>
        </w:tc>
        <w:tc>
          <w:tcPr>
            <w:tcW w:w="3130" w:type="dxa"/>
          </w:tcPr>
          <w:p>
            <w:pPr>
              <w:pStyle w:val="TableParagraph"/>
              <w:spacing w:line="273" w:lineRule="exact"/>
              <w:ind w:left="662"/>
              <w:rPr>
                <w:sz w:val="24"/>
              </w:rPr>
            </w:pPr>
            <w:r>
              <w:rPr>
                <w:sz w:val="24"/>
              </w:rPr>
              <w:t>Завдання, формат</w:t>
            </w:r>
          </w:p>
          <w:p>
            <w:pPr>
              <w:pStyle w:val="TableParagraph"/>
              <w:spacing w:line="261" w:lineRule="exact" w:before="156"/>
              <w:ind w:left="537"/>
              <w:rPr>
                <w:sz w:val="24"/>
              </w:rPr>
            </w:pPr>
            <w:r>
              <w:rPr>
                <w:sz w:val="24"/>
              </w:rPr>
              <w:t>представлення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даних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5"/>
              <w:ind w:left="272" w:right="145"/>
              <w:jc w:val="center"/>
              <w:rPr>
                <w:sz w:val="24"/>
              </w:rPr>
            </w:pPr>
            <w:r>
              <w:rPr>
                <w:sz w:val="24"/>
              </w:rPr>
              <w:t>Відправник</w:t>
            </w:r>
          </w:p>
        </w:tc>
        <w:tc>
          <w:tcPr>
            <w:tcW w:w="1704" w:type="dxa"/>
          </w:tcPr>
          <w:p>
            <w:pPr>
              <w:pStyle w:val="TableParagraph"/>
              <w:spacing w:before="155"/>
              <w:ind w:left="337"/>
              <w:rPr>
                <w:sz w:val="24"/>
              </w:rPr>
            </w:pPr>
            <w:r>
              <w:rPr>
                <w:sz w:val="24"/>
              </w:rPr>
              <w:t>Отримувач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5"/>
              <w:ind w:left="149" w:right="23"/>
              <w:jc w:val="center"/>
              <w:rPr>
                <w:sz w:val="24"/>
              </w:rPr>
            </w:pPr>
            <w:r>
              <w:rPr>
                <w:sz w:val="24"/>
              </w:rPr>
              <w:t>Відповідальний</w:t>
            </w:r>
          </w:p>
        </w:tc>
      </w:tr>
      <w:tr>
        <w:trPr>
          <w:trHeight w:val="988" w:hRule="atLeast"/>
        </w:trPr>
        <w:tc>
          <w:tcPr>
            <w:tcW w:w="19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spacing w:line="274" w:lineRule="exact" w:before="146"/>
              <w:ind w:left="220" w:right="96"/>
              <w:jc w:val="center"/>
              <w:rPr>
                <w:sz w:val="24"/>
              </w:rPr>
            </w:pPr>
            <w:r>
              <w:rPr>
                <w:sz w:val="24"/>
              </w:rPr>
              <w:t>Розробка, планування 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впровадження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маркетингових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стратегій</w:t>
            </w:r>
          </w:p>
        </w:tc>
        <w:tc>
          <w:tcPr>
            <w:tcW w:w="1699" w:type="dxa"/>
          </w:tcPr>
          <w:p>
            <w:pPr>
              <w:pStyle w:val="TableParagraph"/>
              <w:spacing w:line="274" w:lineRule="exact" w:before="146"/>
              <w:ind w:left="317" w:right="184" w:hanging="9"/>
              <w:jc w:val="center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57"/>
              <w:ind w:left="477" w:right="128" w:hanging="207"/>
              <w:rPr>
                <w:sz w:val="24"/>
              </w:rPr>
            </w:pPr>
            <w:r>
              <w:rPr>
                <w:sz w:val="24"/>
              </w:rPr>
              <w:t>Маркетологи,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аналітики</w:t>
            </w:r>
          </w:p>
        </w:tc>
      </w:tr>
      <w:tr>
        <w:trPr>
          <w:trHeight w:val="1262" w:hRule="atLeast"/>
        </w:trPr>
        <w:tc>
          <w:tcPr>
            <w:tcW w:w="1983" w:type="dxa"/>
            <w:vMerge w:val="restart"/>
          </w:tcPr>
          <w:p>
            <w:pPr>
              <w:pStyle w:val="TableParagraph"/>
              <w:spacing w:line="273" w:lineRule="exact"/>
              <w:ind w:left="268"/>
              <w:rPr>
                <w:sz w:val="24"/>
              </w:rPr>
            </w:pPr>
            <w:r>
              <w:rPr>
                <w:sz w:val="24"/>
              </w:rPr>
              <w:t>Аналітика</w:t>
            </w:r>
          </w:p>
        </w:tc>
        <w:tc>
          <w:tcPr>
            <w:tcW w:w="3130" w:type="dxa"/>
          </w:tcPr>
          <w:p>
            <w:pPr>
              <w:pStyle w:val="TableParagraph"/>
              <w:spacing w:line="237" w:lineRule="auto" w:before="157"/>
              <w:ind w:left="1215" w:right="413" w:hanging="678"/>
              <w:rPr>
                <w:sz w:val="24"/>
              </w:rPr>
            </w:pPr>
            <w:r>
              <w:rPr>
                <w:sz w:val="24"/>
              </w:rPr>
              <w:t>Аналіз ринку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прогноз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5"/>
              <w:ind w:left="266" w:right="149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405" w:right="287" w:firstLine="7"/>
              <w:jc w:val="center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продажів,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директор</w:t>
            </w:r>
          </w:p>
          <w:p>
            <w:pPr>
              <w:pStyle w:val="TableParagraph"/>
              <w:spacing w:line="261" w:lineRule="exact" w:before="4"/>
              <w:ind w:left="196" w:right="77"/>
              <w:jc w:val="center"/>
              <w:rPr>
                <w:sz w:val="24"/>
              </w:rPr>
            </w:pPr>
            <w:r>
              <w:rPr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5"/>
              <w:ind w:left="144" w:right="23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</w:tr>
      <w:tr>
        <w:trPr>
          <w:trHeight w:val="1262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spacing w:line="273" w:lineRule="exact"/>
              <w:ind w:left="244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продажів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5"/>
              <w:ind w:left="266" w:right="149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405" w:right="287" w:firstLine="7"/>
              <w:jc w:val="center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продажів,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директор</w:t>
            </w:r>
          </w:p>
          <w:p>
            <w:pPr>
              <w:pStyle w:val="TableParagraph"/>
              <w:spacing w:line="261" w:lineRule="exact" w:before="4"/>
              <w:ind w:left="196" w:right="77"/>
              <w:jc w:val="center"/>
              <w:rPr>
                <w:sz w:val="24"/>
              </w:rPr>
            </w:pPr>
            <w:r>
              <w:rPr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5"/>
              <w:ind w:left="144" w:right="23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</w:tr>
      <w:tr>
        <w:trPr>
          <w:trHeight w:val="1267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ind w:left="100" w:right="96"/>
              <w:jc w:val="center"/>
              <w:rPr>
                <w:sz w:val="24"/>
              </w:rPr>
            </w:pPr>
            <w:r>
              <w:rPr>
                <w:sz w:val="24"/>
              </w:rPr>
              <w:t>Наведення висновків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рекомендацій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проведеного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аналізу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5"/>
              <w:ind w:left="266" w:right="149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  <w:tc>
          <w:tcPr>
            <w:tcW w:w="1704" w:type="dxa"/>
          </w:tcPr>
          <w:p>
            <w:pPr>
              <w:pStyle w:val="TableParagraph"/>
              <w:spacing w:before="155"/>
              <w:ind w:left="405" w:right="287" w:firstLine="7"/>
              <w:jc w:val="center"/>
              <w:rPr>
                <w:sz w:val="24"/>
              </w:rPr>
            </w:pPr>
            <w:r>
              <w:rPr>
                <w:sz w:val="24"/>
              </w:rPr>
              <w:t>Відділ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продажів,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директор</w:t>
            </w:r>
          </w:p>
          <w:p>
            <w:pPr>
              <w:pStyle w:val="TableParagraph"/>
              <w:spacing w:line="264" w:lineRule="exact"/>
              <w:ind w:left="196" w:right="77"/>
              <w:jc w:val="center"/>
              <w:rPr>
                <w:sz w:val="24"/>
              </w:rPr>
            </w:pPr>
            <w:r>
              <w:rPr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5"/>
              <w:ind w:left="144" w:right="23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</w:tr>
      <w:tr>
        <w:trPr>
          <w:trHeight w:val="1103" w:hRule="atLeast"/>
        </w:trPr>
        <w:tc>
          <w:tcPr>
            <w:tcW w:w="1983" w:type="dxa"/>
            <w:vMerge w:val="restart"/>
          </w:tcPr>
          <w:p>
            <w:pPr>
              <w:pStyle w:val="TableParagraph"/>
              <w:spacing w:line="237" w:lineRule="auto"/>
              <w:ind w:left="4" w:right="464"/>
              <w:rPr>
                <w:sz w:val="24"/>
              </w:rPr>
            </w:pPr>
            <w:r>
              <w:rPr>
                <w:sz w:val="24"/>
              </w:rPr>
              <w:t>Просування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діджитал</w:t>
            </w:r>
          </w:p>
        </w:tc>
        <w:tc>
          <w:tcPr>
            <w:tcW w:w="3130" w:type="dxa"/>
          </w:tcPr>
          <w:p>
            <w:pPr>
              <w:pStyle w:val="TableParagraph"/>
              <w:spacing w:line="237" w:lineRule="auto"/>
              <w:ind w:left="115" w:right="110" w:firstLine="9"/>
              <w:jc w:val="center"/>
              <w:rPr>
                <w:sz w:val="24"/>
              </w:rPr>
            </w:pPr>
            <w:r>
              <w:rPr>
                <w:sz w:val="24"/>
              </w:rPr>
              <w:t>Реалізація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просування,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також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розробка</w:t>
            </w:r>
          </w:p>
          <w:p>
            <w:pPr>
              <w:pStyle w:val="TableParagraph"/>
              <w:spacing w:line="274" w:lineRule="exact"/>
              <w:ind w:left="110" w:right="96"/>
              <w:jc w:val="center"/>
              <w:rPr>
                <w:sz w:val="24"/>
              </w:rPr>
            </w:pPr>
            <w:r>
              <w:rPr>
                <w:sz w:val="24"/>
              </w:rPr>
              <w:t>планів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просування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реалізація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0"/>
              <w:ind w:left="317" w:right="184" w:hanging="9"/>
              <w:jc w:val="center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2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0"/>
              <w:ind w:left="149" w:right="16"/>
              <w:jc w:val="center"/>
              <w:rPr>
                <w:sz w:val="24"/>
              </w:rPr>
            </w:pPr>
            <w:r>
              <w:rPr>
                <w:sz w:val="24"/>
              </w:rPr>
              <w:t>Маркетологи</w:t>
            </w:r>
          </w:p>
        </w:tc>
      </w:tr>
      <w:tr>
        <w:trPr>
          <w:trHeight w:val="1262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spacing w:line="237" w:lineRule="auto"/>
              <w:ind w:left="24" w:right="20" w:firstLine="2"/>
              <w:jc w:val="center"/>
              <w:rPr>
                <w:sz w:val="24"/>
              </w:rPr>
            </w:pPr>
            <w:r>
              <w:rPr>
                <w:sz w:val="24"/>
              </w:rPr>
              <w:t>Розробка стратегій інтернет-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просування,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мережах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просто 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інтернеті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0"/>
              <w:ind w:left="317" w:right="184" w:hanging="9"/>
              <w:jc w:val="center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2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0"/>
              <w:ind w:left="271" w:right="140"/>
              <w:jc w:val="center"/>
              <w:rPr>
                <w:sz w:val="24"/>
              </w:rPr>
            </w:pPr>
            <w:r>
              <w:rPr>
                <w:sz w:val="24"/>
              </w:rPr>
              <w:t>Маркетологи,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988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spacing w:line="237" w:lineRule="auto" w:before="157"/>
              <w:ind w:left="1180" w:right="109" w:hanging="941"/>
              <w:rPr>
                <w:sz w:val="24"/>
              </w:rPr>
            </w:pPr>
            <w:r>
              <w:rPr>
                <w:sz w:val="24"/>
              </w:rPr>
              <w:t>Ведення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мереж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1699" w:type="dxa"/>
          </w:tcPr>
          <w:p>
            <w:pPr>
              <w:pStyle w:val="TableParagraph"/>
              <w:spacing w:line="237" w:lineRule="auto" w:before="157"/>
              <w:ind w:left="543" w:right="217" w:hanging="192"/>
              <w:rPr>
                <w:sz w:val="24"/>
              </w:rPr>
            </w:pPr>
            <w:r>
              <w:rPr>
                <w:spacing w:val="-1"/>
                <w:sz w:val="24"/>
              </w:rPr>
              <w:t>Начальник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відділу</w:t>
            </w:r>
          </w:p>
          <w:p>
            <w:pPr>
              <w:pStyle w:val="TableParagraph"/>
              <w:spacing w:line="265" w:lineRule="exact"/>
              <w:ind w:left="317"/>
              <w:rPr>
                <w:sz w:val="24"/>
              </w:rPr>
            </w:pP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line="237" w:lineRule="auto" w:before="157"/>
              <w:ind w:left="506" w:right="142" w:hanging="236"/>
              <w:rPr>
                <w:sz w:val="24"/>
              </w:rPr>
            </w:pPr>
            <w:r>
              <w:rPr>
                <w:sz w:val="24"/>
              </w:rPr>
              <w:t>Маркетологи,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інтернет-</w:t>
            </w:r>
          </w:p>
          <w:p>
            <w:pPr>
              <w:pStyle w:val="TableParagraph"/>
              <w:spacing w:line="265" w:lineRule="exact"/>
              <w:ind w:left="395"/>
              <w:rPr>
                <w:sz w:val="24"/>
              </w:rPr>
            </w:pPr>
            <w:r>
              <w:rPr>
                <w:sz w:val="24"/>
              </w:rPr>
              <w:t>маркетолог</w:t>
            </w:r>
          </w:p>
        </w:tc>
      </w:tr>
      <w:tr>
        <w:trPr>
          <w:trHeight w:val="988" w:hRule="atLeast"/>
        </w:trPr>
        <w:tc>
          <w:tcPr>
            <w:tcW w:w="19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30" w:type="dxa"/>
          </w:tcPr>
          <w:p>
            <w:pPr>
              <w:pStyle w:val="TableParagraph"/>
              <w:spacing w:line="237" w:lineRule="auto" w:before="157"/>
              <w:ind w:left="1180" w:right="290" w:hanging="744"/>
              <w:rPr>
                <w:sz w:val="24"/>
              </w:rPr>
            </w:pPr>
            <w:r>
              <w:rPr>
                <w:sz w:val="24"/>
              </w:rPr>
              <w:t>Адміністрування сайту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1699" w:type="dxa"/>
          </w:tcPr>
          <w:p>
            <w:pPr>
              <w:pStyle w:val="TableParagraph"/>
              <w:spacing w:line="274" w:lineRule="exact" w:before="146"/>
              <w:ind w:left="317" w:right="184" w:hanging="9"/>
              <w:jc w:val="center"/>
              <w:rPr>
                <w:sz w:val="24"/>
              </w:rPr>
            </w:pPr>
            <w:r>
              <w:rPr>
                <w:sz w:val="24"/>
              </w:rPr>
              <w:t>Начальник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відділу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маркетингу</w:t>
            </w:r>
          </w:p>
        </w:tc>
        <w:tc>
          <w:tcPr>
            <w:tcW w:w="1704" w:type="dxa"/>
          </w:tcPr>
          <w:p>
            <w:pPr>
              <w:pStyle w:val="TableParagraph"/>
              <w:spacing w:line="237" w:lineRule="auto" w:before="157"/>
              <w:ind w:left="217" w:right="88" w:firstLine="196"/>
              <w:rPr>
                <w:sz w:val="24"/>
              </w:rPr>
            </w:pPr>
            <w:r>
              <w:rPr>
                <w:sz w:val="24"/>
              </w:rPr>
              <w:t>Директор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підприємства</w:t>
            </w:r>
          </w:p>
        </w:tc>
        <w:tc>
          <w:tcPr>
            <w:tcW w:w="1843" w:type="dxa"/>
          </w:tcPr>
          <w:p>
            <w:pPr>
              <w:pStyle w:val="TableParagraph"/>
              <w:spacing w:line="274" w:lineRule="exact" w:before="146"/>
              <w:ind w:left="271" w:right="142"/>
              <w:jc w:val="center"/>
              <w:rPr>
                <w:sz w:val="24"/>
              </w:rPr>
            </w:pPr>
            <w:r>
              <w:rPr>
                <w:sz w:val="24"/>
              </w:rPr>
              <w:t>Маркетологи,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маркетолог</w:t>
            </w:r>
          </w:p>
        </w:tc>
      </w:tr>
      <w:tr>
        <w:trPr>
          <w:trHeight w:val="2760" w:hRule="atLeast"/>
        </w:trPr>
        <w:tc>
          <w:tcPr>
            <w:tcW w:w="1983" w:type="dxa"/>
          </w:tcPr>
          <w:p>
            <w:pPr>
              <w:pStyle w:val="TableParagraph"/>
              <w:ind w:left="4" w:right="613"/>
              <w:rPr>
                <w:sz w:val="24"/>
              </w:rPr>
            </w:pPr>
            <w:r>
              <w:rPr>
                <w:sz w:val="24"/>
              </w:rPr>
              <w:t>Співпраця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іншими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підрозділами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  <w:tc>
          <w:tcPr>
            <w:tcW w:w="3130" w:type="dxa"/>
          </w:tcPr>
          <w:p>
            <w:pPr>
              <w:pStyle w:val="TableParagraph"/>
              <w:ind w:left="67" w:right="63" w:firstLine="4"/>
              <w:jc w:val="center"/>
              <w:rPr>
                <w:sz w:val="24"/>
              </w:rPr>
            </w:pPr>
            <w:r>
              <w:rPr>
                <w:sz w:val="24"/>
              </w:rPr>
              <w:t>Ефективна комунікація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підрозділами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підприємства, отримання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необхідної інформації 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інших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підрозділів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необхідної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інформації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іншим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підрозділам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(наприклад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аналітика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  <w:p>
            <w:pPr>
              <w:pStyle w:val="TableParagraph"/>
              <w:spacing w:line="274" w:lineRule="exact"/>
              <w:ind w:left="102" w:right="96"/>
              <w:jc w:val="center"/>
              <w:rPr>
                <w:sz w:val="24"/>
              </w:rPr>
            </w:pPr>
            <w:r>
              <w:rPr>
                <w:sz w:val="24"/>
              </w:rPr>
              <w:t>враження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покупки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товару)</w:t>
            </w:r>
          </w:p>
        </w:tc>
        <w:tc>
          <w:tcPr>
            <w:tcW w:w="1699" w:type="dxa"/>
          </w:tcPr>
          <w:p>
            <w:pPr>
              <w:pStyle w:val="TableParagraph"/>
              <w:spacing w:before="150"/>
              <w:ind w:left="272" w:right="149"/>
              <w:jc w:val="center"/>
              <w:rPr>
                <w:sz w:val="24"/>
              </w:rPr>
            </w:pPr>
            <w:r>
              <w:rPr>
                <w:sz w:val="24"/>
              </w:rPr>
              <w:t>Маркетолог</w:t>
            </w:r>
          </w:p>
        </w:tc>
        <w:tc>
          <w:tcPr>
            <w:tcW w:w="1704" w:type="dxa"/>
          </w:tcPr>
          <w:p>
            <w:pPr>
              <w:pStyle w:val="TableParagraph"/>
              <w:spacing w:before="150"/>
              <w:ind w:left="361" w:right="233" w:firstLine="316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підрозділи</w:t>
            </w:r>
          </w:p>
        </w:tc>
        <w:tc>
          <w:tcPr>
            <w:tcW w:w="1843" w:type="dxa"/>
          </w:tcPr>
          <w:p>
            <w:pPr>
              <w:pStyle w:val="TableParagraph"/>
              <w:spacing w:before="150"/>
              <w:ind w:left="144" w:right="23"/>
              <w:jc w:val="center"/>
              <w:rPr>
                <w:sz w:val="24"/>
              </w:rPr>
            </w:pPr>
            <w:r>
              <w:rPr>
                <w:sz w:val="24"/>
              </w:rPr>
              <w:t>Аналітик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2" w:firstLine="706"/>
        <w:jc w:val="both"/>
      </w:pPr>
      <w:r>
        <w:rPr/>
        <w:t>Якщо</w:t>
      </w:r>
      <w:r>
        <w:rPr>
          <w:spacing w:val="1"/>
        </w:rPr>
        <w:t> </w:t>
      </w:r>
      <w:r>
        <w:rPr/>
        <w:t>слідувати</w:t>
      </w:r>
      <w:r>
        <w:rPr>
          <w:spacing w:val="1"/>
        </w:rPr>
        <w:t> </w:t>
      </w:r>
      <w:r>
        <w:rPr/>
        <w:t>концепції</w:t>
      </w:r>
      <w:r>
        <w:rPr>
          <w:spacing w:val="1"/>
        </w:rPr>
        <w:t> </w:t>
      </w:r>
      <w:r>
        <w:rPr/>
        <w:t>соціально-етичного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>
          <w:spacing w:val="-1"/>
        </w:rPr>
        <w:t>маркетолога</w:t>
      </w:r>
      <w:r>
        <w:rPr>
          <w:spacing w:val="-12"/>
        </w:rPr>
        <w:t> </w:t>
      </w:r>
      <w:r>
        <w:rPr>
          <w:spacing w:val="-1"/>
        </w:rPr>
        <w:t>повинна</w:t>
      </w:r>
      <w:r>
        <w:rPr>
          <w:spacing w:val="-12"/>
        </w:rPr>
        <w:t> </w:t>
      </w:r>
      <w:r>
        <w:rPr/>
        <w:t>бути</w:t>
      </w:r>
      <w:r>
        <w:rPr>
          <w:spacing w:val="-13"/>
        </w:rPr>
        <w:t> </w:t>
      </w:r>
      <w:r>
        <w:rPr/>
        <w:t>пов’язана</w:t>
      </w:r>
      <w:r>
        <w:rPr>
          <w:spacing w:val="-11"/>
        </w:rPr>
        <w:t> </w:t>
      </w:r>
      <w:r>
        <w:rPr/>
        <w:t>з</w:t>
      </w:r>
      <w:r>
        <w:rPr>
          <w:spacing w:val="-13"/>
        </w:rPr>
        <w:t> </w:t>
      </w:r>
      <w:r>
        <w:rPr/>
        <w:t>менеджерами</w:t>
      </w:r>
      <w:r>
        <w:rPr>
          <w:spacing w:val="-6"/>
        </w:rPr>
        <w:t> </w:t>
      </w:r>
      <w:r>
        <w:rPr/>
        <w:t>відділу</w:t>
      </w:r>
      <w:r>
        <w:rPr>
          <w:spacing w:val="-17"/>
        </w:rPr>
        <w:t> </w:t>
      </w:r>
      <w:r>
        <w:rPr/>
        <w:t>продаж,</w:t>
      </w:r>
      <w:r>
        <w:rPr>
          <w:spacing w:val="-10"/>
        </w:rPr>
        <w:t> </w:t>
      </w:r>
      <w:r>
        <w:rPr/>
        <w:t>бухгалтерами.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випадку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скорочена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співпраці,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підприємство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виробником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надає послуги.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керівник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 буде займатися розробленням комплексу маркетингу, брати участь у</w:t>
      </w:r>
      <w:r>
        <w:rPr>
          <w:spacing w:val="1"/>
        </w:rPr>
        <w:t> </w:t>
      </w:r>
      <w:r>
        <w:rPr>
          <w:spacing w:val="-1"/>
        </w:rPr>
        <w:t>фінансовому</w:t>
      </w:r>
      <w:r>
        <w:rPr>
          <w:spacing w:val="-16"/>
        </w:rPr>
        <w:t> </w:t>
      </w:r>
      <w:r>
        <w:rPr>
          <w:spacing w:val="-1"/>
        </w:rPr>
        <w:t>плануванні,</w:t>
      </w:r>
      <w:r>
        <w:rPr>
          <w:spacing w:val="-8"/>
        </w:rPr>
        <w:t> </w:t>
      </w:r>
      <w:r>
        <w:rPr/>
        <w:t>розподіленні</w:t>
      </w:r>
      <w:r>
        <w:rPr>
          <w:spacing w:val="-16"/>
        </w:rPr>
        <w:t> </w:t>
      </w:r>
      <w:r>
        <w:rPr/>
        <w:t>бюджетів,</w:t>
      </w:r>
      <w:r>
        <w:rPr>
          <w:spacing w:val="-8"/>
        </w:rPr>
        <w:t> </w:t>
      </w:r>
      <w:r>
        <w:rPr/>
        <w:t>реагуванні</w:t>
      </w:r>
      <w:r>
        <w:rPr>
          <w:spacing w:val="-15"/>
        </w:rPr>
        <w:t> </w:t>
      </w:r>
      <w:r>
        <w:rPr/>
        <w:t>на</w:t>
      </w:r>
      <w:r>
        <w:rPr>
          <w:spacing w:val="-10"/>
        </w:rPr>
        <w:t> </w:t>
      </w:r>
      <w:r>
        <w:rPr/>
        <w:t>запити</w:t>
      </w:r>
      <w:r>
        <w:rPr>
          <w:spacing w:val="-10"/>
        </w:rPr>
        <w:t> </w:t>
      </w:r>
      <w:r>
        <w:rPr/>
        <w:t>споживачів.</w:t>
      </w:r>
      <w:r>
        <w:rPr>
          <w:spacing w:val="-68"/>
        </w:rPr>
        <w:t> </w:t>
      </w:r>
      <w:r>
        <w:rPr/>
        <w:t>Таким</w:t>
      </w:r>
      <w:r>
        <w:rPr>
          <w:spacing w:val="-8"/>
        </w:rPr>
        <w:t> </w:t>
      </w:r>
      <w:r>
        <w:rPr/>
        <w:t>чином</w:t>
      </w:r>
      <w:r>
        <w:rPr>
          <w:spacing w:val="-6"/>
        </w:rPr>
        <w:t> </w:t>
      </w:r>
      <w:r>
        <w:rPr/>
        <w:t>робота</w:t>
      </w:r>
      <w:r>
        <w:rPr>
          <w:spacing w:val="-3"/>
        </w:rPr>
        <w:t> </w:t>
      </w:r>
      <w:r>
        <w:rPr/>
        <w:t>відділів</w:t>
      </w:r>
      <w:r>
        <w:rPr>
          <w:spacing w:val="-7"/>
        </w:rPr>
        <w:t> </w:t>
      </w:r>
      <w:r>
        <w:rPr/>
        <w:t>стане</w:t>
      </w:r>
      <w:r>
        <w:rPr>
          <w:spacing w:val="-8"/>
        </w:rPr>
        <w:t> </w:t>
      </w:r>
      <w:r>
        <w:rPr/>
        <w:t>більш</w:t>
      </w:r>
      <w:r>
        <w:rPr>
          <w:spacing w:val="-7"/>
        </w:rPr>
        <w:t> </w:t>
      </w:r>
      <w:r>
        <w:rPr/>
        <w:t>коректною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спланованою,</w:t>
      </w:r>
      <w:r>
        <w:rPr>
          <w:spacing w:val="-6"/>
        </w:rPr>
        <w:t> </w:t>
      </w:r>
      <w:r>
        <w:rPr/>
        <w:t>а</w:t>
      </w:r>
      <w:r>
        <w:rPr>
          <w:spacing w:val="-8"/>
        </w:rPr>
        <w:t> </w:t>
      </w:r>
      <w:r>
        <w:rPr/>
        <w:t>також</w:t>
      </w:r>
      <w:r>
        <w:rPr>
          <w:spacing w:val="-9"/>
        </w:rPr>
        <w:t> </w:t>
      </w:r>
      <w:r>
        <w:rPr/>
        <w:t>буде</w:t>
      </w:r>
      <w:r>
        <w:rPr>
          <w:spacing w:val="-68"/>
        </w:rPr>
        <w:t> </w:t>
      </w:r>
      <w:r>
        <w:rPr/>
        <w:t>відповідати</w:t>
      </w:r>
      <w:r>
        <w:rPr>
          <w:spacing w:val="2"/>
        </w:rPr>
        <w:t> </w:t>
      </w:r>
      <w:r>
        <w:rPr/>
        <w:t>цілям</w:t>
      </w:r>
      <w:r>
        <w:rPr>
          <w:spacing w:val="3"/>
        </w:rPr>
        <w:t> </w:t>
      </w:r>
      <w:r>
        <w:rPr/>
        <w:t>підприємства.</w:t>
      </w:r>
    </w:p>
    <w:p>
      <w:pPr>
        <w:pStyle w:val="BodyText"/>
        <w:spacing w:line="360" w:lineRule="auto" w:before="1"/>
        <w:ind w:left="336" w:right="344" w:firstLine="706"/>
        <w:jc w:val="both"/>
      </w:pP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начальнику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рекомендується</w:t>
      </w:r>
      <w:r>
        <w:rPr>
          <w:spacing w:val="1"/>
        </w:rPr>
        <w:t> </w:t>
      </w:r>
      <w:r>
        <w:rPr/>
        <w:t>проводити</w:t>
      </w:r>
      <w:r>
        <w:rPr>
          <w:spacing w:val="1"/>
        </w:rPr>
        <w:t> </w:t>
      </w:r>
      <w:r>
        <w:rPr/>
        <w:t>стратегічні сесії та зустрічі із працівниками інших відділів, для того, щоб вони</w:t>
      </w:r>
      <w:r>
        <w:rPr>
          <w:spacing w:val="1"/>
        </w:rPr>
        <w:t> </w:t>
      </w:r>
      <w:r>
        <w:rPr>
          <w:w w:val="95"/>
        </w:rPr>
        <w:t>знали для чого необхідний маркетинг в компанії та могли також запропонувати свої</w:t>
      </w:r>
      <w:r>
        <w:rPr>
          <w:spacing w:val="1"/>
          <w:w w:val="95"/>
        </w:rPr>
        <w:t> </w:t>
      </w:r>
      <w:r>
        <w:rPr/>
        <w:t>ідеї</w:t>
      </w:r>
      <w:r>
        <w:rPr>
          <w:spacing w:val="1"/>
        </w:rPr>
        <w:t> </w:t>
      </w:r>
      <w:r>
        <w:rPr/>
        <w:t>підчас</w:t>
      </w:r>
      <w:r>
        <w:rPr>
          <w:spacing w:val="1"/>
        </w:rPr>
        <w:t> </w:t>
      </w:r>
      <w:r>
        <w:rPr/>
        <w:t>мозкового</w:t>
      </w:r>
      <w:r>
        <w:rPr>
          <w:spacing w:val="1"/>
        </w:rPr>
        <w:t> </w:t>
      </w:r>
      <w:r>
        <w:rPr/>
        <w:t>штурму.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корпоративної</w:t>
      </w:r>
      <w:r>
        <w:rPr>
          <w:spacing w:val="1"/>
        </w:rPr>
        <w:t> </w:t>
      </w:r>
      <w:r>
        <w:rPr/>
        <w:t>культури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колективу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йти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користь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менеджерам з продажів, так і керівникам відділів для подальшого розвитку та</w:t>
      </w:r>
      <w:r>
        <w:rPr>
          <w:spacing w:val="1"/>
        </w:rPr>
        <w:t> </w:t>
      </w:r>
      <w:r>
        <w:rPr/>
        <w:t>стратегічного бачення</w:t>
      </w:r>
      <w:r>
        <w:rPr>
          <w:spacing w:val="2"/>
        </w:rPr>
        <w:t> </w:t>
      </w:r>
      <w:r>
        <w:rPr/>
        <w:t>бізнесу.</w:t>
      </w:r>
    </w:p>
    <w:p>
      <w:pPr>
        <w:pStyle w:val="BodyText"/>
        <w:spacing w:before="2"/>
        <w:rPr>
          <w:sz w:val="42"/>
        </w:rPr>
      </w:pPr>
    </w:p>
    <w:p>
      <w:pPr>
        <w:pStyle w:val="Heading1"/>
        <w:numPr>
          <w:ilvl w:val="1"/>
          <w:numId w:val="25"/>
        </w:numPr>
        <w:tabs>
          <w:tab w:pos="1192" w:val="left" w:leader="none"/>
        </w:tabs>
        <w:spacing w:line="362" w:lineRule="auto" w:before="0" w:after="0"/>
        <w:ind w:left="1119" w:right="647" w:hanging="423"/>
        <w:jc w:val="left"/>
      </w:pPr>
      <w:r>
        <w:rPr>
          <w:b w:val="0"/>
        </w:rPr>
        <w:tab/>
      </w:r>
      <w:bookmarkStart w:name="3.3  Економічне обґрунтування заходів по" w:id="37"/>
      <w:bookmarkEnd w:id="37"/>
      <w:r>
        <w:rPr>
          <w:b w:val="0"/>
        </w:rPr>
      </w:r>
      <w:bookmarkStart w:name="_bookmark15" w:id="38"/>
      <w:bookmarkEnd w:id="38"/>
      <w:r>
        <w:rPr/>
        <w:t>Е</w:t>
      </w:r>
      <w:r>
        <w:rPr/>
        <w:t>кономічне</w:t>
      </w:r>
      <w:r>
        <w:rPr>
          <w:spacing w:val="-2"/>
        </w:rPr>
        <w:t> </w:t>
      </w:r>
      <w:r>
        <w:rPr/>
        <w:t>обґрунтування</w:t>
      </w:r>
      <w:r>
        <w:rPr>
          <w:spacing w:val="-8"/>
        </w:rPr>
        <w:t> </w:t>
      </w:r>
      <w:r>
        <w:rPr/>
        <w:t>заходів</w:t>
      </w:r>
      <w:r>
        <w:rPr>
          <w:spacing w:val="-8"/>
        </w:rPr>
        <w:t> </w:t>
      </w:r>
      <w:r>
        <w:rPr/>
        <w:t>по</w:t>
      </w:r>
      <w:r>
        <w:rPr>
          <w:spacing w:val="-7"/>
        </w:rPr>
        <w:t> </w:t>
      </w:r>
      <w:r>
        <w:rPr/>
        <w:t>удосконаленню</w:t>
      </w:r>
      <w:r>
        <w:rPr>
          <w:spacing w:val="-7"/>
        </w:rPr>
        <w:t> </w:t>
      </w:r>
      <w:r>
        <w:rPr/>
        <w:t>маркетингової</w:t>
      </w:r>
      <w:r>
        <w:rPr>
          <w:spacing w:val="-67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ТОВ</w:t>
      </w:r>
      <w:r>
        <w:rPr>
          <w:spacing w:val="3"/>
        </w:rPr>
        <w:t> </w:t>
      </w:r>
      <w:r>
        <w:rPr/>
        <w:t>«ФПК</w:t>
      </w:r>
      <w:r>
        <w:rPr>
          <w:spacing w:val="1"/>
        </w:rPr>
        <w:t> </w:t>
      </w:r>
      <w:r>
        <w:rPr/>
        <w:t>ResourceGroup»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spacing w:line="360" w:lineRule="auto"/>
        <w:ind w:left="336" w:right="344" w:firstLine="706"/>
        <w:jc w:val="both"/>
      </w:pPr>
      <w:r>
        <w:rPr/>
        <w:t>Перейдемо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обґрунтування</w:t>
      </w:r>
      <w:r>
        <w:rPr>
          <w:spacing w:val="1"/>
        </w:rPr>
        <w:t> </w:t>
      </w:r>
      <w:r>
        <w:rPr/>
        <w:t>доцільності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коригування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діяльності.</w:t>
      </w:r>
    </w:p>
    <w:p>
      <w:pPr>
        <w:pStyle w:val="BodyText"/>
        <w:spacing w:before="4"/>
        <w:ind w:left="1047"/>
        <w:jc w:val="both"/>
      </w:pPr>
      <w:r>
        <w:rPr/>
        <w:t>Даний</w:t>
      </w:r>
      <w:r>
        <w:rPr>
          <w:spacing w:val="-3"/>
        </w:rPr>
        <w:t> </w:t>
      </w:r>
      <w:r>
        <w:rPr/>
        <w:t>пункт</w:t>
      </w:r>
      <w:r>
        <w:rPr>
          <w:spacing w:val="-4"/>
        </w:rPr>
        <w:t> </w:t>
      </w:r>
      <w:r>
        <w:rPr/>
        <w:t>(економічна</w:t>
      </w:r>
      <w:r>
        <w:rPr>
          <w:spacing w:val="-2"/>
        </w:rPr>
        <w:t> </w:t>
      </w:r>
      <w:r>
        <w:rPr/>
        <w:t>частина)</w:t>
      </w:r>
      <w:r>
        <w:rPr>
          <w:spacing w:val="-4"/>
        </w:rPr>
        <w:t> </w:t>
      </w:r>
      <w:r>
        <w:rPr/>
        <w:t>містить:</w:t>
      </w:r>
    </w:p>
    <w:p>
      <w:pPr>
        <w:pStyle w:val="ListParagraph"/>
        <w:numPr>
          <w:ilvl w:val="0"/>
          <w:numId w:val="28"/>
        </w:numPr>
        <w:tabs>
          <w:tab w:pos="1187" w:val="left" w:leader="none"/>
        </w:tabs>
        <w:spacing w:line="240" w:lineRule="auto" w:before="157" w:after="0"/>
        <w:ind w:left="1186" w:right="0" w:hanging="361"/>
        <w:jc w:val="left"/>
        <w:rPr>
          <w:sz w:val="28"/>
        </w:rPr>
      </w:pPr>
      <w:r>
        <w:rPr>
          <w:sz w:val="28"/>
        </w:rPr>
        <w:t>оцінку</w:t>
      </w:r>
      <w:r>
        <w:rPr>
          <w:spacing w:val="-6"/>
          <w:sz w:val="28"/>
        </w:rPr>
        <w:t> </w:t>
      </w:r>
      <w:r>
        <w:rPr>
          <w:sz w:val="28"/>
        </w:rPr>
        <w:t>значень</w:t>
      </w:r>
      <w:r>
        <w:rPr>
          <w:spacing w:val="-4"/>
          <w:sz w:val="28"/>
        </w:rPr>
        <w:t> </w:t>
      </w:r>
      <w:r>
        <w:rPr>
          <w:sz w:val="28"/>
        </w:rPr>
        <w:t>необхідних</w:t>
      </w:r>
      <w:r>
        <w:rPr>
          <w:spacing w:val="-2"/>
          <w:sz w:val="28"/>
        </w:rPr>
        <w:t> </w:t>
      </w:r>
      <w:r>
        <w:rPr>
          <w:sz w:val="28"/>
        </w:rPr>
        <w:t>витрат;</w:t>
      </w:r>
    </w:p>
    <w:p>
      <w:pPr>
        <w:pStyle w:val="ListParagraph"/>
        <w:numPr>
          <w:ilvl w:val="0"/>
          <w:numId w:val="28"/>
        </w:numPr>
        <w:tabs>
          <w:tab w:pos="1187" w:val="left" w:leader="none"/>
        </w:tabs>
        <w:spacing w:line="240" w:lineRule="auto" w:before="161" w:after="0"/>
        <w:ind w:left="1186" w:right="0" w:hanging="361"/>
        <w:jc w:val="left"/>
        <w:rPr>
          <w:sz w:val="28"/>
        </w:rPr>
      </w:pPr>
      <w:r>
        <w:rPr>
          <w:sz w:val="28"/>
        </w:rPr>
        <w:t>економічні</w:t>
      </w:r>
      <w:r>
        <w:rPr>
          <w:spacing w:val="-8"/>
          <w:sz w:val="28"/>
        </w:rPr>
        <w:t> </w:t>
      </w:r>
      <w:r>
        <w:rPr>
          <w:sz w:val="28"/>
        </w:rPr>
        <w:t>результати,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-8"/>
          <w:sz w:val="28"/>
        </w:rPr>
        <w:t> </w:t>
      </w:r>
      <w:r>
        <w:rPr>
          <w:sz w:val="28"/>
        </w:rPr>
        <w:t>передбачаються;</w:t>
      </w:r>
    </w:p>
    <w:p>
      <w:pPr>
        <w:pStyle w:val="ListParagraph"/>
        <w:numPr>
          <w:ilvl w:val="0"/>
          <w:numId w:val="28"/>
        </w:numPr>
        <w:tabs>
          <w:tab w:pos="1187" w:val="left" w:leader="none"/>
        </w:tabs>
        <w:spacing w:line="240" w:lineRule="auto" w:before="161" w:after="0"/>
        <w:ind w:left="1186" w:right="0" w:hanging="361"/>
        <w:jc w:val="left"/>
        <w:rPr>
          <w:sz w:val="28"/>
        </w:rPr>
      </w:pPr>
      <w:r>
        <w:rPr>
          <w:sz w:val="28"/>
        </w:rPr>
        <w:t>показники</w:t>
      </w:r>
      <w:r>
        <w:rPr>
          <w:spacing w:val="-5"/>
          <w:sz w:val="28"/>
        </w:rPr>
        <w:t> </w:t>
      </w:r>
      <w:r>
        <w:rPr>
          <w:sz w:val="28"/>
        </w:rPr>
        <w:t>ефективності</w:t>
      </w:r>
      <w:r>
        <w:rPr>
          <w:spacing w:val="-9"/>
          <w:sz w:val="28"/>
        </w:rPr>
        <w:t> </w:t>
      </w:r>
      <w:r>
        <w:rPr>
          <w:sz w:val="28"/>
        </w:rPr>
        <w:t>використання</w:t>
      </w:r>
      <w:r>
        <w:rPr>
          <w:spacing w:val="-3"/>
          <w:sz w:val="28"/>
        </w:rPr>
        <w:t> </w:t>
      </w:r>
      <w:r>
        <w:rPr>
          <w:sz w:val="28"/>
        </w:rPr>
        <w:t>грошових</w:t>
      </w:r>
      <w:r>
        <w:rPr>
          <w:spacing w:val="-8"/>
          <w:sz w:val="28"/>
        </w:rPr>
        <w:t> </w:t>
      </w:r>
      <w:r>
        <w:rPr>
          <w:sz w:val="28"/>
        </w:rPr>
        <w:t>коштів;</w:t>
      </w:r>
    </w:p>
    <w:p>
      <w:pPr>
        <w:pStyle w:val="ListParagraph"/>
        <w:numPr>
          <w:ilvl w:val="0"/>
          <w:numId w:val="28"/>
        </w:numPr>
        <w:tabs>
          <w:tab w:pos="1187" w:val="left" w:leader="none"/>
        </w:tabs>
        <w:spacing w:line="240" w:lineRule="auto" w:before="161" w:after="0"/>
        <w:ind w:left="1186" w:right="0" w:hanging="361"/>
        <w:jc w:val="left"/>
        <w:rPr>
          <w:sz w:val="28"/>
        </w:rPr>
      </w:pPr>
      <w:r>
        <w:rPr>
          <w:sz w:val="28"/>
        </w:rPr>
        <w:t>висновки</w:t>
      </w:r>
      <w:r>
        <w:rPr>
          <w:spacing w:val="-6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економічну</w:t>
      </w:r>
      <w:r>
        <w:rPr>
          <w:spacing w:val="-9"/>
          <w:sz w:val="28"/>
        </w:rPr>
        <w:t> </w:t>
      </w:r>
      <w:r>
        <w:rPr>
          <w:sz w:val="28"/>
        </w:rPr>
        <w:t>доцільність</w:t>
      </w:r>
      <w:r>
        <w:rPr>
          <w:spacing w:val="-7"/>
          <w:sz w:val="28"/>
        </w:rPr>
        <w:t> </w:t>
      </w:r>
      <w:r>
        <w:rPr>
          <w:sz w:val="28"/>
        </w:rPr>
        <w:t>реалізації</w:t>
      </w:r>
      <w:r>
        <w:rPr>
          <w:spacing w:val="-6"/>
          <w:sz w:val="28"/>
        </w:rPr>
        <w:t> </w:t>
      </w:r>
      <w:r>
        <w:rPr>
          <w:sz w:val="28"/>
        </w:rPr>
        <w:t>проекту,</w:t>
      </w:r>
      <w:r>
        <w:rPr>
          <w:spacing w:val="-2"/>
          <w:sz w:val="28"/>
        </w:rPr>
        <w:t> </w:t>
      </w:r>
      <w:r>
        <w:rPr>
          <w:sz w:val="28"/>
        </w:rPr>
        <w:t>що</w:t>
      </w:r>
      <w:r>
        <w:rPr>
          <w:spacing w:val="-5"/>
          <w:sz w:val="28"/>
        </w:rPr>
        <w:t> </w:t>
      </w:r>
      <w:r>
        <w:rPr>
          <w:sz w:val="28"/>
        </w:rPr>
        <w:t>пропонується.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6" w:firstLine="706"/>
        <w:jc w:val="both"/>
      </w:pPr>
      <w:r>
        <w:rPr/>
        <w:t>Визначимо витрати на утримання складу у Вінницькій області, врахуємо</w:t>
      </w:r>
      <w:r>
        <w:rPr>
          <w:spacing w:val="1"/>
        </w:rPr>
        <w:t> </w:t>
      </w:r>
      <w:r>
        <w:rPr/>
        <w:t>оренду приміщення, охорону складу у кількості двох людей, які працюватимуть за</w:t>
      </w:r>
      <w:r>
        <w:rPr>
          <w:spacing w:val="-67"/>
        </w:rPr>
        <w:t> </w:t>
      </w:r>
      <w:r>
        <w:rPr/>
        <w:t>змінами,</w:t>
      </w:r>
      <w:r>
        <w:rPr>
          <w:spacing w:val="1"/>
        </w:rPr>
        <w:t> </w:t>
      </w:r>
      <w:r>
        <w:rPr/>
        <w:t>електроенергію,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займатимуться</w:t>
      </w:r>
      <w:r>
        <w:rPr>
          <w:spacing w:val="1"/>
        </w:rPr>
        <w:t> </w:t>
      </w:r>
      <w:r>
        <w:rPr/>
        <w:t>вивантаженням</w:t>
      </w:r>
      <w:r>
        <w:rPr>
          <w:spacing w:val="1"/>
        </w:rPr>
        <w:t> </w:t>
      </w:r>
      <w:r>
        <w:rPr/>
        <w:t>продукції</w:t>
      </w:r>
      <w:r>
        <w:rPr>
          <w:spacing w:val="-4"/>
        </w:rPr>
        <w:t> </w:t>
      </w:r>
      <w:r>
        <w:rPr/>
        <w:t>(табл.</w:t>
      </w:r>
      <w:r>
        <w:rPr>
          <w:spacing w:val="6"/>
        </w:rPr>
        <w:t> </w:t>
      </w:r>
      <w:r>
        <w:rPr/>
        <w:t>3.7).</w:t>
      </w:r>
    </w:p>
    <w:p>
      <w:pPr>
        <w:pStyle w:val="BodyText"/>
        <w:rPr>
          <w:sz w:val="42"/>
        </w:rPr>
      </w:pPr>
    </w:p>
    <w:p>
      <w:pPr>
        <w:pStyle w:val="BodyText"/>
        <w:ind w:left="1042"/>
      </w:pPr>
      <w:r>
        <w:rPr/>
        <w:t>Таблиця</w:t>
      </w:r>
      <w:r>
        <w:rPr>
          <w:spacing w:val="-1"/>
        </w:rPr>
        <w:t> </w:t>
      </w:r>
      <w:r>
        <w:rPr/>
        <w:t>3.7</w:t>
      </w:r>
      <w:r>
        <w:rPr>
          <w:spacing w:val="-2"/>
        </w:rPr>
        <w:t> </w:t>
      </w:r>
      <w:r>
        <w:rPr/>
        <w:t>—</w:t>
      </w:r>
      <w:r>
        <w:rPr>
          <w:spacing w:val="-1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 утримання</w:t>
      </w:r>
      <w:r>
        <w:rPr>
          <w:spacing w:val="-2"/>
        </w:rPr>
        <w:t> </w:t>
      </w:r>
      <w:r>
        <w:rPr/>
        <w:t>складу</w:t>
      </w:r>
      <w:r>
        <w:rPr>
          <w:spacing w:val="-4"/>
        </w:rPr>
        <w:t> </w:t>
      </w:r>
      <w:r>
        <w:rPr/>
        <w:t>(2022</w:t>
      </w:r>
      <w:r>
        <w:rPr>
          <w:spacing w:val="-2"/>
        </w:rPr>
        <w:t> </w:t>
      </w:r>
      <w:r>
        <w:rPr/>
        <w:t>рік)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6"/>
        <w:gridCol w:w="3788"/>
        <w:gridCol w:w="1704"/>
        <w:gridCol w:w="1843"/>
        <w:gridCol w:w="1555"/>
      </w:tblGrid>
      <w:tr>
        <w:trPr>
          <w:trHeight w:val="552" w:hRule="atLeast"/>
        </w:trPr>
        <w:tc>
          <w:tcPr>
            <w:tcW w:w="456" w:type="dxa"/>
          </w:tcPr>
          <w:p>
            <w:pPr>
              <w:pStyle w:val="TableParagraph"/>
              <w:spacing w:before="131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788" w:type="dxa"/>
          </w:tcPr>
          <w:p>
            <w:pPr>
              <w:pStyle w:val="TableParagraph"/>
              <w:spacing w:before="131"/>
              <w:ind w:left="749"/>
              <w:rPr>
                <w:sz w:val="24"/>
              </w:rPr>
            </w:pPr>
            <w:r>
              <w:rPr>
                <w:sz w:val="24"/>
              </w:rPr>
              <w:t>Сутність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статті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704" w:type="dxa"/>
          </w:tcPr>
          <w:p>
            <w:pPr>
              <w:pStyle w:val="TableParagraph"/>
              <w:spacing w:line="268" w:lineRule="exact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Кількість,</w:t>
            </w:r>
          </w:p>
          <w:p>
            <w:pPr>
              <w:pStyle w:val="TableParagraph"/>
              <w:spacing w:line="261" w:lineRule="exact" w:before="2"/>
              <w:ind w:left="92" w:right="77"/>
              <w:jc w:val="center"/>
              <w:rPr>
                <w:sz w:val="24"/>
              </w:rPr>
            </w:pPr>
            <w:r>
              <w:rPr>
                <w:sz w:val="24"/>
              </w:rPr>
              <w:t>місяці</w:t>
            </w:r>
          </w:p>
        </w:tc>
        <w:tc>
          <w:tcPr>
            <w:tcW w:w="1843" w:type="dxa"/>
          </w:tcPr>
          <w:p>
            <w:pPr>
              <w:pStyle w:val="TableParagraph"/>
              <w:spacing w:before="131"/>
              <w:ind w:left="38" w:right="23"/>
              <w:jc w:val="center"/>
              <w:rPr>
                <w:sz w:val="24"/>
              </w:rPr>
            </w:pPr>
            <w:r>
              <w:rPr>
                <w:sz w:val="24"/>
              </w:rPr>
              <w:t>Вартість,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1555" w:type="dxa"/>
          </w:tcPr>
          <w:p>
            <w:pPr>
              <w:pStyle w:val="TableParagraph"/>
              <w:spacing w:before="131"/>
              <w:ind w:left="260" w:right="238"/>
              <w:jc w:val="center"/>
              <w:rPr>
                <w:sz w:val="24"/>
              </w:rPr>
            </w:pPr>
            <w:r>
              <w:rPr>
                <w:sz w:val="24"/>
              </w:rPr>
              <w:t>Сума,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7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788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оренди складу</w:t>
            </w:r>
          </w:p>
        </w:tc>
        <w:tc>
          <w:tcPr>
            <w:tcW w:w="1704" w:type="dxa"/>
          </w:tcPr>
          <w:p>
            <w:pPr>
              <w:pStyle w:val="TableParagraph"/>
              <w:spacing w:line="258" w:lineRule="exact"/>
              <w:ind w:left="93" w:right="7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43" w:type="dxa"/>
          </w:tcPr>
          <w:p>
            <w:pPr>
              <w:pStyle w:val="TableParagraph"/>
              <w:spacing w:line="258" w:lineRule="exact"/>
              <w:ind w:left="41" w:right="23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555" w:type="dxa"/>
          </w:tcPr>
          <w:p>
            <w:pPr>
              <w:pStyle w:val="TableParagraph"/>
              <w:spacing w:line="258" w:lineRule="exact"/>
              <w:ind w:left="260" w:right="236"/>
              <w:jc w:val="center"/>
              <w:rPr>
                <w:sz w:val="24"/>
              </w:rPr>
            </w:pPr>
            <w:r>
              <w:rPr>
                <w:sz w:val="24"/>
              </w:rPr>
              <w:t>72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7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788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охорони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складу</w:t>
            </w:r>
          </w:p>
        </w:tc>
        <w:tc>
          <w:tcPr>
            <w:tcW w:w="1704" w:type="dxa"/>
          </w:tcPr>
          <w:p>
            <w:pPr>
              <w:pStyle w:val="TableParagraph"/>
              <w:spacing w:line="258" w:lineRule="exact"/>
              <w:ind w:left="93" w:right="7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43" w:type="dxa"/>
          </w:tcPr>
          <w:p>
            <w:pPr>
              <w:pStyle w:val="TableParagraph"/>
              <w:spacing w:line="258" w:lineRule="exact"/>
              <w:ind w:left="41" w:right="23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555" w:type="dxa"/>
          </w:tcPr>
          <w:p>
            <w:pPr>
              <w:pStyle w:val="TableParagraph"/>
              <w:spacing w:line="258" w:lineRule="exact"/>
              <w:ind w:left="260" w:right="236"/>
              <w:jc w:val="center"/>
              <w:rPr>
                <w:sz w:val="24"/>
              </w:rPr>
            </w:pPr>
            <w:r>
              <w:rPr>
                <w:sz w:val="24"/>
              </w:rPr>
              <w:t>84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576" w:hRule="atLeast"/>
        </w:trPr>
        <w:tc>
          <w:tcPr>
            <w:tcW w:w="456" w:type="dxa"/>
          </w:tcPr>
          <w:p>
            <w:pPr>
              <w:pStyle w:val="TableParagraph"/>
              <w:spacing w:before="140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88" w:type="dxa"/>
          </w:tcPr>
          <w:p>
            <w:pPr>
              <w:pStyle w:val="TableParagraph"/>
              <w:spacing w:line="278" w:lineRule="exact"/>
              <w:ind w:left="110" w:right="700"/>
              <w:rPr>
                <w:sz w:val="24"/>
              </w:rPr>
            </w:pPr>
            <w:r>
              <w:rPr>
                <w:sz w:val="24"/>
              </w:rPr>
              <w:t>Робота людей з погрузки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вигрузки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продукції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складі</w:t>
            </w:r>
          </w:p>
        </w:tc>
        <w:tc>
          <w:tcPr>
            <w:tcW w:w="1704" w:type="dxa"/>
          </w:tcPr>
          <w:p>
            <w:pPr>
              <w:pStyle w:val="TableParagraph"/>
              <w:spacing w:before="140"/>
              <w:ind w:left="93" w:right="7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43" w:type="dxa"/>
          </w:tcPr>
          <w:p>
            <w:pPr>
              <w:pStyle w:val="TableParagraph"/>
              <w:spacing w:before="140"/>
              <w:ind w:left="41" w:right="2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555" w:type="dxa"/>
          </w:tcPr>
          <w:p>
            <w:pPr>
              <w:pStyle w:val="TableParagraph"/>
              <w:spacing w:before="140"/>
              <w:ind w:left="260" w:right="173"/>
              <w:jc w:val="center"/>
              <w:rPr>
                <w:sz w:val="24"/>
              </w:rPr>
            </w:pPr>
            <w:r>
              <w:rPr>
                <w:sz w:val="24"/>
              </w:rPr>
              <w:t>192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spacing w:line="253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788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Електроенергія</w:t>
            </w:r>
          </w:p>
        </w:tc>
        <w:tc>
          <w:tcPr>
            <w:tcW w:w="1704" w:type="dxa"/>
          </w:tcPr>
          <w:p>
            <w:pPr>
              <w:pStyle w:val="TableParagraph"/>
              <w:spacing w:line="253" w:lineRule="exact"/>
              <w:ind w:left="93" w:right="77"/>
              <w:jc w:val="center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843" w:type="dxa"/>
          </w:tcPr>
          <w:p>
            <w:pPr>
              <w:pStyle w:val="TableParagraph"/>
              <w:spacing w:line="253" w:lineRule="exact"/>
              <w:ind w:left="45" w:right="23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555" w:type="dxa"/>
          </w:tcPr>
          <w:p>
            <w:pPr>
              <w:pStyle w:val="TableParagraph"/>
              <w:spacing w:line="253" w:lineRule="exact"/>
              <w:ind w:left="257" w:right="238"/>
              <w:jc w:val="center"/>
              <w:rPr>
                <w:sz w:val="24"/>
              </w:rPr>
            </w:pPr>
            <w:r>
              <w:rPr>
                <w:sz w:val="24"/>
              </w:rPr>
              <w:t>300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7" w:hRule="atLeast"/>
        </w:trPr>
        <w:tc>
          <w:tcPr>
            <w:tcW w:w="45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7335" w:type="dxa"/>
            <w:gridSpan w:val="3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Сума:</w:t>
            </w:r>
          </w:p>
        </w:tc>
        <w:tc>
          <w:tcPr>
            <w:tcW w:w="1555" w:type="dxa"/>
          </w:tcPr>
          <w:p>
            <w:pPr>
              <w:pStyle w:val="TableParagraph"/>
              <w:spacing w:line="258" w:lineRule="exact"/>
              <w:ind w:left="258" w:right="238"/>
              <w:jc w:val="center"/>
              <w:rPr>
                <w:sz w:val="24"/>
              </w:rPr>
            </w:pPr>
            <w:r>
              <w:rPr>
                <w:sz w:val="24"/>
              </w:rPr>
              <w:t>648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</w:tbl>
    <w:p>
      <w:pPr>
        <w:pStyle w:val="BodyText"/>
        <w:spacing w:before="1"/>
        <w:rPr>
          <w:sz w:val="41"/>
        </w:rPr>
      </w:pPr>
    </w:p>
    <w:p>
      <w:pPr>
        <w:pStyle w:val="BodyText"/>
        <w:spacing w:line="362" w:lineRule="auto"/>
        <w:ind w:left="336" w:right="346" w:firstLine="706"/>
        <w:jc w:val="both"/>
      </w:pPr>
      <w:r>
        <w:rPr/>
        <w:t>Одразу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складу:</w:t>
      </w:r>
      <w:r>
        <w:rPr>
          <w:spacing w:val="1"/>
        </w:rPr>
        <w:t> </w:t>
      </w:r>
      <w:r>
        <w:rPr/>
        <w:t>плановий</w:t>
      </w:r>
      <w:r>
        <w:rPr>
          <w:spacing w:val="1"/>
        </w:rPr>
        <w:t> </w:t>
      </w:r>
      <w:r>
        <w:rPr/>
        <w:t>оборот,</w:t>
      </w:r>
      <w:r>
        <w:rPr>
          <w:spacing w:val="3"/>
        </w:rPr>
        <w:t> </w:t>
      </w:r>
      <w:r>
        <w:rPr/>
        <w:t>дохід</w:t>
      </w:r>
      <w:r>
        <w:rPr>
          <w:spacing w:val="2"/>
        </w:rPr>
        <w:t> </w:t>
      </w:r>
      <w:r>
        <w:rPr/>
        <w:t>та</w:t>
      </w:r>
      <w:r>
        <w:rPr>
          <w:spacing w:val="2"/>
        </w:rPr>
        <w:t> </w:t>
      </w:r>
      <w:r>
        <w:rPr/>
        <w:t>прибуток</w:t>
      </w:r>
      <w:r>
        <w:rPr>
          <w:spacing w:val="4"/>
        </w:rPr>
        <w:t> </w:t>
      </w:r>
      <w:r>
        <w:rPr/>
        <w:t>в наступній таблиці</w:t>
      </w:r>
      <w:r>
        <w:rPr>
          <w:spacing w:val="-4"/>
        </w:rPr>
        <w:t> </w:t>
      </w:r>
      <w:r>
        <w:rPr/>
        <w:t>3.8.</w:t>
      </w:r>
    </w:p>
    <w:p>
      <w:pPr>
        <w:pStyle w:val="BodyText"/>
        <w:spacing w:before="6"/>
        <w:rPr>
          <w:sz w:val="41"/>
        </w:rPr>
      </w:pPr>
    </w:p>
    <w:p>
      <w:pPr>
        <w:pStyle w:val="BodyText"/>
        <w:ind w:left="1042"/>
      </w:pPr>
      <w:r>
        <w:rPr/>
        <w:t>Таблиця</w:t>
      </w:r>
      <w:r>
        <w:rPr>
          <w:spacing w:val="-2"/>
        </w:rPr>
        <w:t> </w:t>
      </w:r>
      <w:r>
        <w:rPr/>
        <w:t>3.8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Плановані</w:t>
      </w:r>
      <w:r>
        <w:rPr>
          <w:spacing w:val="-8"/>
        </w:rPr>
        <w:t> </w:t>
      </w:r>
      <w:r>
        <w:rPr/>
        <w:t>показники</w:t>
      </w:r>
      <w:r>
        <w:rPr>
          <w:spacing w:val="-2"/>
        </w:rPr>
        <w:t> </w:t>
      </w:r>
      <w:r>
        <w:rPr/>
        <w:t>ефективності</w:t>
      </w:r>
      <w:r>
        <w:rPr>
          <w:spacing w:val="-8"/>
        </w:rPr>
        <w:t> </w:t>
      </w:r>
      <w:r>
        <w:rPr/>
        <w:t>роботи</w:t>
      </w:r>
      <w:r>
        <w:rPr>
          <w:spacing w:val="-3"/>
        </w:rPr>
        <w:t> </w:t>
      </w:r>
      <w:r>
        <w:rPr/>
        <w:t>складу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16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00"/>
        <w:gridCol w:w="3405"/>
      </w:tblGrid>
      <w:tr>
        <w:trPr>
          <w:trHeight w:val="412" w:hRule="atLeast"/>
        </w:trPr>
        <w:tc>
          <w:tcPr>
            <w:tcW w:w="340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Планований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оборот</w:t>
            </w:r>
          </w:p>
        </w:tc>
        <w:tc>
          <w:tcPr>
            <w:tcW w:w="3405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19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750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000,0</w:t>
            </w:r>
          </w:p>
        </w:tc>
      </w:tr>
      <w:tr>
        <w:trPr>
          <w:trHeight w:val="417" w:hRule="atLeast"/>
        </w:trPr>
        <w:tc>
          <w:tcPr>
            <w:tcW w:w="340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Планований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дохід</w:t>
            </w:r>
          </w:p>
        </w:tc>
        <w:tc>
          <w:tcPr>
            <w:tcW w:w="3405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800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000,0</w:t>
            </w:r>
          </w:p>
        </w:tc>
      </w:tr>
      <w:tr>
        <w:trPr>
          <w:trHeight w:val="412" w:hRule="atLeast"/>
        </w:trPr>
        <w:tc>
          <w:tcPr>
            <w:tcW w:w="340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Планований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прибуток</w:t>
            </w:r>
          </w:p>
        </w:tc>
        <w:tc>
          <w:tcPr>
            <w:tcW w:w="3405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741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666,7</w:t>
            </w:r>
          </w:p>
        </w:tc>
      </w:tr>
      <w:tr>
        <w:trPr>
          <w:trHeight w:val="412" w:hRule="atLeast"/>
        </w:trPr>
        <w:tc>
          <w:tcPr>
            <w:tcW w:w="3400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Рентабельність</w:t>
            </w:r>
          </w:p>
        </w:tc>
        <w:tc>
          <w:tcPr>
            <w:tcW w:w="3405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4,41%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 w:before="1"/>
        <w:ind w:left="336" w:right="341" w:firstLine="706"/>
        <w:jc w:val="both"/>
      </w:pPr>
      <w:r>
        <w:rPr/>
        <w:t>Підсумуємо</w:t>
      </w:r>
      <w:r>
        <w:rPr>
          <w:spacing w:val="-11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витрати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збут</w:t>
      </w:r>
      <w:r>
        <w:rPr>
          <w:spacing w:val="-14"/>
        </w:rPr>
        <w:t> </w:t>
      </w:r>
      <w:r>
        <w:rPr/>
        <w:t>та</w:t>
      </w:r>
      <w:r>
        <w:rPr>
          <w:spacing w:val="-10"/>
        </w:rPr>
        <w:t> </w:t>
      </w:r>
      <w:r>
        <w:rPr/>
        <w:t>просування.</w:t>
      </w:r>
      <w:r>
        <w:rPr>
          <w:spacing w:val="-10"/>
        </w:rPr>
        <w:t> </w:t>
      </w:r>
      <w:r>
        <w:rPr/>
        <w:t>Були</w:t>
      </w:r>
      <w:r>
        <w:rPr>
          <w:spacing w:val="-12"/>
        </w:rPr>
        <w:t> </w:t>
      </w:r>
      <w:r>
        <w:rPr/>
        <w:t>визначені</w:t>
      </w:r>
      <w:r>
        <w:rPr>
          <w:spacing w:val="-12"/>
        </w:rPr>
        <w:t> </w:t>
      </w:r>
      <w:r>
        <w:rPr/>
        <w:t>такі</w:t>
      </w:r>
      <w:r>
        <w:rPr>
          <w:spacing w:val="-17"/>
        </w:rPr>
        <w:t> </w:t>
      </w:r>
      <w:r>
        <w:rPr/>
        <w:t>заходи</w:t>
      </w:r>
      <w:r>
        <w:rPr>
          <w:spacing w:val="-67"/>
        </w:rPr>
        <w:t> </w:t>
      </w:r>
      <w:r>
        <w:rPr/>
        <w:t>просування: оновлення сайту та соціальних мереж компанії, бо соціальні мережі</w:t>
      </w:r>
      <w:r>
        <w:rPr>
          <w:spacing w:val="1"/>
        </w:rPr>
        <w:t> </w:t>
      </w:r>
      <w:r>
        <w:rPr/>
        <w:t>зараз неактивні, друк буклетів з асортиментом компанії, окремі кошти на ведення</w:t>
      </w:r>
      <w:r>
        <w:rPr>
          <w:spacing w:val="1"/>
        </w:rPr>
        <w:t> </w:t>
      </w:r>
      <w:r>
        <w:rPr/>
        <w:t>соціальних</w:t>
      </w:r>
      <w:r>
        <w:rPr>
          <w:spacing w:val="-14"/>
        </w:rPr>
        <w:t> </w:t>
      </w:r>
      <w:r>
        <w:rPr/>
        <w:t>мереж,</w:t>
      </w:r>
      <w:r>
        <w:rPr>
          <w:spacing w:val="-8"/>
        </w:rPr>
        <w:t> </w:t>
      </w:r>
      <w:r>
        <w:rPr/>
        <w:t>інтернет-реклама</w:t>
      </w:r>
      <w:r>
        <w:rPr>
          <w:spacing w:val="-8"/>
        </w:rPr>
        <w:t> </w:t>
      </w:r>
      <w:r>
        <w:rPr/>
        <w:t>на</w:t>
      </w:r>
      <w:r>
        <w:rPr>
          <w:spacing w:val="-9"/>
        </w:rPr>
        <w:t> </w:t>
      </w:r>
      <w:r>
        <w:rPr/>
        <w:t>різноманітних</w:t>
      </w:r>
      <w:r>
        <w:rPr>
          <w:spacing w:val="-13"/>
        </w:rPr>
        <w:t> </w:t>
      </w:r>
      <w:r>
        <w:rPr/>
        <w:t>аграрних</w:t>
      </w:r>
      <w:r>
        <w:rPr>
          <w:spacing w:val="-14"/>
        </w:rPr>
        <w:t> </w:t>
      </w:r>
      <w:r>
        <w:rPr/>
        <w:t>порталах,</w:t>
      </w:r>
      <w:r>
        <w:rPr>
          <w:spacing w:val="-7"/>
        </w:rPr>
        <w:t> </w:t>
      </w:r>
      <w:r>
        <w:rPr/>
        <w:t>сайтах</w:t>
      </w:r>
      <w:r>
        <w:rPr>
          <w:spacing w:val="-8"/>
        </w:rPr>
        <w:t> </w:t>
      </w:r>
      <w:r>
        <w:rPr/>
        <w:t>зі</w:t>
      </w:r>
      <w:r>
        <w:rPr>
          <w:spacing w:val="-68"/>
        </w:rPr>
        <w:t> </w:t>
      </w:r>
      <w:r>
        <w:rPr/>
        <w:t>статтями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рослин,</w:t>
      </w:r>
      <w:r>
        <w:rPr>
          <w:spacing w:val="1"/>
        </w:rPr>
        <w:t> </w:t>
      </w:r>
      <w:r>
        <w:rPr/>
        <w:t>блоги,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відвідуння спеціалізованих виставок та ярмарок менеджером з продажів компанії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пприваблення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знайомств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можливими</w:t>
      </w:r>
      <w:r>
        <w:rPr>
          <w:spacing w:val="1"/>
        </w:rPr>
        <w:t> </w:t>
      </w:r>
      <w:r>
        <w:rPr/>
        <w:t>майбутніми</w:t>
      </w:r>
      <w:r>
        <w:rPr>
          <w:spacing w:val="1"/>
        </w:rPr>
        <w:t> </w:t>
      </w:r>
      <w:r>
        <w:rPr/>
        <w:t>постачальниками, а також PR-активності для підвищення та покращення іміджу</w:t>
      </w:r>
      <w:r>
        <w:rPr>
          <w:spacing w:val="1"/>
        </w:rPr>
        <w:t> </w:t>
      </w:r>
      <w:r>
        <w:rPr/>
        <w:t>впізнаваності та</w:t>
      </w:r>
      <w:r>
        <w:rPr>
          <w:spacing w:val="2"/>
        </w:rPr>
        <w:t> </w:t>
      </w:r>
      <w:r>
        <w:rPr/>
        <w:t>іміджу</w:t>
      </w:r>
      <w:r>
        <w:rPr>
          <w:spacing w:val="-3"/>
        </w:rPr>
        <w:t> </w:t>
      </w:r>
      <w:r>
        <w:rPr/>
        <w:t>компанії (табл.</w:t>
      </w:r>
      <w:r>
        <w:rPr>
          <w:spacing w:val="6"/>
        </w:rPr>
        <w:t> </w:t>
      </w:r>
      <w:r>
        <w:rPr/>
        <w:t>3.9).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89"/>
        <w:ind w:left="1042"/>
      </w:pPr>
      <w:r>
        <w:rPr/>
        <w:t>Таблиця</w:t>
      </w:r>
      <w:r>
        <w:rPr>
          <w:spacing w:val="-1"/>
        </w:rPr>
        <w:t> </w:t>
      </w:r>
      <w:r>
        <w:rPr/>
        <w:t>3.9</w:t>
      </w:r>
      <w:r>
        <w:rPr>
          <w:spacing w:val="-2"/>
        </w:rPr>
        <w:t> </w:t>
      </w:r>
      <w:r>
        <w:rPr/>
        <w:t>—</w:t>
      </w:r>
      <w:r>
        <w:rPr>
          <w:spacing w:val="-2"/>
        </w:rPr>
        <w:t> </w:t>
      </w:r>
      <w:r>
        <w:rPr/>
        <w:t>Сумарні</w:t>
      </w:r>
      <w:r>
        <w:rPr>
          <w:spacing w:val="-8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збут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просування</w:t>
      </w:r>
      <w:r>
        <w:rPr>
          <w:spacing w:val="5"/>
        </w:rPr>
        <w:t> </w:t>
      </w:r>
      <w:r>
        <w:rPr/>
        <w:t>за</w:t>
      </w:r>
      <w:r>
        <w:rPr>
          <w:spacing w:val="-2"/>
        </w:rPr>
        <w:t> </w:t>
      </w:r>
      <w:r>
        <w:rPr/>
        <w:t>2022</w:t>
      </w:r>
      <w:r>
        <w:rPr>
          <w:spacing w:val="-2"/>
        </w:rPr>
        <w:t> </w:t>
      </w:r>
      <w:r>
        <w:rPr/>
        <w:t>рік</w:t>
      </w:r>
    </w:p>
    <w:p>
      <w:pPr>
        <w:pStyle w:val="BodyText"/>
        <w:spacing w:before="4"/>
        <w:rPr>
          <w:sz w:val="14"/>
        </w:rPr>
      </w:pPr>
    </w:p>
    <w:tbl>
      <w:tblPr>
        <w:tblW w:w="0" w:type="auto"/>
        <w:jc w:val="left"/>
        <w:tblInd w:w="19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6"/>
        <w:gridCol w:w="3668"/>
        <w:gridCol w:w="2679"/>
      </w:tblGrid>
      <w:tr>
        <w:trPr>
          <w:trHeight w:val="277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668" w:type="dxa"/>
          </w:tcPr>
          <w:p>
            <w:pPr>
              <w:pStyle w:val="TableParagraph"/>
              <w:spacing w:line="258" w:lineRule="exact"/>
              <w:ind w:left="681"/>
              <w:rPr>
                <w:sz w:val="24"/>
              </w:rPr>
            </w:pPr>
            <w:r>
              <w:rPr>
                <w:sz w:val="24"/>
              </w:rPr>
              <w:t>Сутність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статті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679" w:type="dxa"/>
          </w:tcPr>
          <w:p>
            <w:pPr>
              <w:pStyle w:val="TableParagraph"/>
              <w:spacing w:line="258" w:lineRule="exact"/>
              <w:ind w:left="243" w:right="240"/>
              <w:jc w:val="center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рік,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552" w:hRule="atLeast"/>
        </w:trPr>
        <w:tc>
          <w:tcPr>
            <w:tcW w:w="456" w:type="dxa"/>
          </w:tcPr>
          <w:p>
            <w:pPr>
              <w:pStyle w:val="TableParagraph"/>
              <w:spacing w:before="131"/>
              <w:ind w:left="10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668" w:type="dxa"/>
          </w:tcPr>
          <w:p>
            <w:pPr>
              <w:pStyle w:val="TableParagraph"/>
              <w:spacing w:line="267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Оновлення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соціальних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мереж та</w:t>
            </w:r>
          </w:p>
          <w:p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сайту</w:t>
            </w:r>
          </w:p>
        </w:tc>
        <w:tc>
          <w:tcPr>
            <w:tcW w:w="2679" w:type="dxa"/>
          </w:tcPr>
          <w:p>
            <w:pPr>
              <w:pStyle w:val="TableParagraph"/>
              <w:spacing w:before="131"/>
              <w:ind w:left="251" w:right="240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668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POS-матеріали</w:t>
            </w:r>
          </w:p>
        </w:tc>
        <w:tc>
          <w:tcPr>
            <w:tcW w:w="2679" w:type="dxa"/>
          </w:tcPr>
          <w:p>
            <w:pPr>
              <w:pStyle w:val="TableParagraph"/>
              <w:spacing w:line="253" w:lineRule="exact"/>
              <w:ind w:left="247" w:right="240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8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668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Соціальні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мережі</w:t>
            </w:r>
          </w:p>
        </w:tc>
        <w:tc>
          <w:tcPr>
            <w:tcW w:w="2679" w:type="dxa"/>
          </w:tcPr>
          <w:p>
            <w:pPr>
              <w:pStyle w:val="TableParagraph"/>
              <w:spacing w:line="258" w:lineRule="exact"/>
              <w:ind w:left="251" w:right="240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8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668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Інтернет-реклама</w:t>
            </w:r>
          </w:p>
        </w:tc>
        <w:tc>
          <w:tcPr>
            <w:tcW w:w="2679" w:type="dxa"/>
          </w:tcPr>
          <w:p>
            <w:pPr>
              <w:pStyle w:val="TableParagraph"/>
              <w:spacing w:line="258" w:lineRule="exact"/>
              <w:ind w:left="251" w:right="240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668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Блоги</w:t>
            </w:r>
          </w:p>
        </w:tc>
        <w:tc>
          <w:tcPr>
            <w:tcW w:w="2679" w:type="dxa"/>
          </w:tcPr>
          <w:p>
            <w:pPr>
              <w:pStyle w:val="TableParagraph"/>
              <w:spacing w:line="253" w:lineRule="exact"/>
              <w:ind w:left="247" w:right="24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1103" w:hRule="atLeast"/>
        </w:trPr>
        <w:tc>
          <w:tcPr>
            <w:tcW w:w="456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668" w:type="dxa"/>
          </w:tcPr>
          <w:p>
            <w:pPr>
              <w:pStyle w:val="TableParagraph"/>
              <w:ind w:left="105" w:right="440"/>
              <w:rPr>
                <w:sz w:val="24"/>
              </w:rPr>
            </w:pPr>
            <w:r>
              <w:rPr>
                <w:sz w:val="24"/>
              </w:rPr>
              <w:t>Стимулювання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збуту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(відвідування спеціалізованих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виставок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менеджером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продажів)</w:t>
            </w:r>
          </w:p>
        </w:tc>
        <w:tc>
          <w:tcPr>
            <w:tcW w:w="2679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246" w:right="240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8" w:hRule="atLeast"/>
        </w:trPr>
        <w:tc>
          <w:tcPr>
            <w:tcW w:w="456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668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PR-активності</w:t>
            </w:r>
          </w:p>
        </w:tc>
        <w:tc>
          <w:tcPr>
            <w:tcW w:w="2679" w:type="dxa"/>
          </w:tcPr>
          <w:p>
            <w:pPr>
              <w:pStyle w:val="TableParagraph"/>
              <w:spacing w:line="258" w:lineRule="exact"/>
              <w:ind w:left="251" w:right="240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3" w:hRule="atLeast"/>
        </w:trPr>
        <w:tc>
          <w:tcPr>
            <w:tcW w:w="45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668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Сума:</w:t>
            </w:r>
          </w:p>
        </w:tc>
        <w:tc>
          <w:tcPr>
            <w:tcW w:w="2679" w:type="dxa"/>
          </w:tcPr>
          <w:p>
            <w:pPr>
              <w:pStyle w:val="TableParagraph"/>
              <w:spacing w:line="253" w:lineRule="exact"/>
              <w:ind w:left="246" w:right="240"/>
              <w:jc w:val="center"/>
              <w:rPr>
                <w:sz w:val="24"/>
              </w:rPr>
            </w:pPr>
            <w:r>
              <w:rPr>
                <w:sz w:val="24"/>
              </w:rPr>
              <w:t>285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2"/>
        </w:rPr>
      </w:pPr>
    </w:p>
    <w:p>
      <w:pPr>
        <w:pStyle w:val="BodyText"/>
        <w:ind w:left="1047"/>
      </w:pPr>
      <w:r>
        <w:rPr/>
        <w:t>Отже,</w:t>
      </w:r>
      <w:r>
        <w:rPr>
          <w:spacing w:val="-2"/>
        </w:rPr>
        <w:t> </w:t>
      </w:r>
      <w:r>
        <w:rPr/>
        <w:t>сумарні</w:t>
      </w:r>
      <w:r>
        <w:rPr>
          <w:spacing w:val="-9"/>
        </w:rPr>
        <w:t> </w:t>
      </w:r>
      <w:r>
        <w:rPr/>
        <w:t>витрати</w:t>
      </w:r>
      <w:r>
        <w:rPr>
          <w:spacing w:val="-5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просування</w:t>
      </w:r>
      <w:r>
        <w:rPr>
          <w:spacing w:val="-4"/>
        </w:rPr>
        <w:t> </w:t>
      </w:r>
      <w:r>
        <w:rPr/>
        <w:t>за</w:t>
      </w:r>
      <w:r>
        <w:rPr>
          <w:spacing w:val="-3"/>
        </w:rPr>
        <w:t> </w:t>
      </w:r>
      <w:r>
        <w:rPr/>
        <w:t>наступний</w:t>
      </w:r>
      <w:r>
        <w:rPr>
          <w:spacing w:val="-4"/>
        </w:rPr>
        <w:t> </w:t>
      </w:r>
      <w:r>
        <w:rPr/>
        <w:t>рік</w:t>
      </w:r>
      <w:r>
        <w:rPr>
          <w:spacing w:val="-4"/>
        </w:rPr>
        <w:t> </w:t>
      </w:r>
      <w:r>
        <w:rPr/>
        <w:t>складуть</w:t>
      </w:r>
      <w:r>
        <w:rPr>
          <w:spacing w:val="-7"/>
        </w:rPr>
        <w:t> </w:t>
      </w:r>
      <w:r>
        <w:rPr/>
        <w:t>309</w:t>
      </w:r>
      <w:r>
        <w:rPr>
          <w:spacing w:val="-4"/>
        </w:rPr>
        <w:t> </w:t>
      </w:r>
      <w:r>
        <w:rPr/>
        <w:t>000</w:t>
      </w:r>
      <w:r>
        <w:rPr>
          <w:spacing w:val="-5"/>
        </w:rPr>
        <w:t> </w:t>
      </w:r>
      <w:r>
        <w:rPr/>
        <w:t>грн.</w:t>
      </w:r>
    </w:p>
    <w:p>
      <w:pPr>
        <w:pStyle w:val="BodyText"/>
        <w:spacing w:before="11"/>
        <w:rPr>
          <w:sz w:val="27"/>
        </w:rPr>
      </w:pPr>
    </w:p>
    <w:p>
      <w:pPr>
        <w:pStyle w:val="BodyText"/>
        <w:spacing w:line="360" w:lineRule="auto"/>
        <w:ind w:left="336" w:right="342" w:firstLine="710"/>
        <w:jc w:val="both"/>
      </w:pPr>
      <w:r>
        <w:rPr/>
        <w:t>Розрахуємо</w:t>
      </w:r>
      <w:r>
        <w:rPr>
          <w:spacing w:val="1"/>
        </w:rPr>
        <w:t> </w:t>
      </w:r>
      <w:r>
        <w:rPr/>
        <w:t>прогнозні</w:t>
      </w:r>
      <w:r>
        <w:rPr>
          <w:spacing w:val="1"/>
        </w:rPr>
        <w:t> </w:t>
      </w:r>
      <w:r>
        <w:rPr/>
        <w:t>загальні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підсумковій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3.10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покращення.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розрахунку</w:t>
      </w:r>
      <w:r>
        <w:rPr>
          <w:spacing w:val="-1"/>
        </w:rPr>
        <w:t> </w:t>
      </w:r>
      <w:r>
        <w:rPr/>
        <w:t>використаємо прогнозні</w:t>
      </w:r>
      <w:r>
        <w:rPr>
          <w:spacing w:val="-4"/>
        </w:rPr>
        <w:t> </w:t>
      </w:r>
      <w:r>
        <w:rPr/>
        <w:t>значення витрат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доходів.</w:t>
      </w:r>
    </w:p>
    <w:p>
      <w:pPr>
        <w:pStyle w:val="BodyText"/>
        <w:spacing w:before="3"/>
        <w:rPr>
          <w:sz w:val="42"/>
        </w:rPr>
      </w:pPr>
    </w:p>
    <w:p>
      <w:pPr>
        <w:pStyle w:val="BodyText"/>
        <w:spacing w:line="357" w:lineRule="auto" w:after="13"/>
        <w:ind w:left="336" w:right="836" w:firstLine="710"/>
      </w:pPr>
      <w:r>
        <w:rPr/>
        <w:t>Таблиця 3.10 — Загальні витрати на підготовку та реалізацію комплексу</w:t>
      </w:r>
      <w:r>
        <w:rPr>
          <w:spacing w:val="-67"/>
        </w:rPr>
        <w:t> </w:t>
      </w:r>
      <w:r>
        <w:rPr/>
        <w:t>маркетингових</w:t>
      </w:r>
      <w:r>
        <w:rPr>
          <w:spacing w:val="-4"/>
        </w:rPr>
        <w:t> </w:t>
      </w:r>
      <w:r>
        <w:rPr/>
        <w:t>стратегій</w:t>
      </w:r>
    </w:p>
    <w:tbl>
      <w:tblPr>
        <w:tblW w:w="0" w:type="auto"/>
        <w:jc w:val="left"/>
        <w:tblInd w:w="7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2"/>
        <w:gridCol w:w="3597"/>
        <w:gridCol w:w="2421"/>
        <w:gridCol w:w="2445"/>
      </w:tblGrid>
      <w:tr>
        <w:trPr>
          <w:trHeight w:val="825" w:hRule="atLeast"/>
        </w:trPr>
        <w:tc>
          <w:tcPr>
            <w:tcW w:w="442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11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597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1079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421" w:type="dxa"/>
          </w:tcPr>
          <w:p>
            <w:pPr>
              <w:pStyle w:val="TableParagraph"/>
              <w:spacing w:line="237" w:lineRule="auto"/>
              <w:ind w:left="291" w:right="291"/>
              <w:jc w:val="center"/>
              <w:rPr>
                <w:sz w:val="24"/>
              </w:rPr>
            </w:pPr>
            <w:r>
              <w:rPr>
                <w:spacing w:val="-1"/>
                <w:sz w:val="24"/>
              </w:rPr>
              <w:t>Фактичні </w:t>
            </w:r>
            <w:r>
              <w:rPr>
                <w:sz w:val="24"/>
              </w:rPr>
              <w:t>витрати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(без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пропозицій),</w:t>
            </w:r>
          </w:p>
          <w:p>
            <w:pPr>
              <w:pStyle w:val="TableParagraph"/>
              <w:spacing w:line="261" w:lineRule="exact"/>
              <w:ind w:left="291" w:right="291"/>
              <w:jc w:val="center"/>
              <w:rPr>
                <w:sz w:val="24"/>
              </w:rPr>
            </w:pPr>
            <w:r>
              <w:rPr>
                <w:sz w:val="24"/>
              </w:rPr>
              <w:t>тис.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445" w:type="dxa"/>
          </w:tcPr>
          <w:p>
            <w:pPr>
              <w:pStyle w:val="TableParagraph"/>
              <w:spacing w:line="237" w:lineRule="auto" w:before="133"/>
              <w:ind w:left="353" w:right="341" w:firstLine="115"/>
              <w:rPr>
                <w:sz w:val="24"/>
              </w:rPr>
            </w:pPr>
            <w:r>
              <w:rPr>
                <w:sz w:val="24"/>
              </w:rPr>
              <w:t>Запропоновані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витрати,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тис.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</w:tr>
      <w:tr>
        <w:trPr>
          <w:trHeight w:val="277" w:hRule="atLeast"/>
        </w:trPr>
        <w:tc>
          <w:tcPr>
            <w:tcW w:w="44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Адміністративні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left="104"/>
              <w:rPr>
                <w:sz w:val="24"/>
              </w:rPr>
            </w:pPr>
            <w:r>
              <w:rPr>
                <w:sz w:val="24"/>
              </w:rPr>
              <w:t>11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11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</w:tr>
      <w:tr>
        <w:trPr>
          <w:trHeight w:val="273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4" w:lineRule="exact"/>
              <w:ind w:left="397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праці</w:t>
            </w:r>
          </w:p>
        </w:tc>
        <w:tc>
          <w:tcPr>
            <w:tcW w:w="2421" w:type="dxa"/>
          </w:tcPr>
          <w:p>
            <w:pPr>
              <w:pStyle w:val="TableParagraph"/>
              <w:spacing w:line="254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4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10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8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397"/>
              <w:rPr>
                <w:sz w:val="24"/>
              </w:rPr>
            </w:pPr>
            <w:r>
              <w:rPr>
                <w:sz w:val="24"/>
              </w:rPr>
              <w:t>Банківське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обслуговування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400</w:t>
            </w:r>
          </w:p>
        </w:tc>
      </w:tr>
      <w:tr>
        <w:trPr>
          <w:trHeight w:val="277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397"/>
              <w:rPr>
                <w:sz w:val="24"/>
              </w:rPr>
            </w:pPr>
            <w:r>
              <w:rPr>
                <w:sz w:val="24"/>
              </w:rPr>
              <w:t>Податки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збори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342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342</w:t>
            </w:r>
          </w:p>
        </w:tc>
      </w:tr>
      <w:tr>
        <w:trPr>
          <w:trHeight w:val="273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3" w:lineRule="exact"/>
              <w:ind w:left="397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2421" w:type="dxa"/>
          </w:tcPr>
          <w:p>
            <w:pPr>
              <w:pStyle w:val="TableParagraph"/>
              <w:spacing w:line="253" w:lineRule="exact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720</w:t>
            </w:r>
          </w:p>
        </w:tc>
        <w:tc>
          <w:tcPr>
            <w:tcW w:w="2445" w:type="dxa"/>
          </w:tcPr>
          <w:p>
            <w:pPr>
              <w:pStyle w:val="TableParagraph"/>
              <w:spacing w:line="25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720</w:t>
            </w:r>
          </w:p>
        </w:tc>
      </w:tr>
      <w:tr>
        <w:trPr>
          <w:trHeight w:val="277" w:hRule="atLeast"/>
        </w:trPr>
        <w:tc>
          <w:tcPr>
            <w:tcW w:w="442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109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збут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left="104"/>
              <w:rPr>
                <w:sz w:val="24"/>
              </w:rPr>
            </w:pPr>
            <w:r>
              <w:rPr>
                <w:sz w:val="24"/>
              </w:rPr>
              <w:t>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3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3" w:lineRule="exact"/>
              <w:ind w:left="397"/>
              <w:rPr>
                <w:sz w:val="24"/>
              </w:rPr>
            </w:pPr>
            <w:r>
              <w:rPr>
                <w:sz w:val="24"/>
              </w:rPr>
              <w:t>Маркетинг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2421" w:type="dxa"/>
          </w:tcPr>
          <w:p>
            <w:pPr>
              <w:pStyle w:val="TableParagraph"/>
              <w:spacing w:line="253" w:lineRule="exact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3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</w:tr>
      <w:tr>
        <w:trPr>
          <w:trHeight w:val="278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397"/>
              <w:rPr>
                <w:sz w:val="24"/>
              </w:rPr>
            </w:pPr>
            <w:r>
              <w:rPr>
                <w:sz w:val="24"/>
              </w:rPr>
              <w:t>Транспорт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</w:tr>
      <w:tr>
        <w:trPr>
          <w:trHeight w:val="277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397"/>
              <w:rPr>
                <w:sz w:val="24"/>
              </w:rPr>
            </w:pPr>
            <w:r>
              <w:rPr>
                <w:sz w:val="24"/>
              </w:rPr>
              <w:t>Оплата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праці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420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right="92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720</w:t>
            </w:r>
          </w:p>
        </w:tc>
      </w:tr>
      <w:tr>
        <w:trPr>
          <w:trHeight w:val="273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3" w:lineRule="exact"/>
              <w:ind w:left="397"/>
              <w:rPr>
                <w:sz w:val="24"/>
              </w:rPr>
            </w:pPr>
            <w:r>
              <w:rPr>
                <w:sz w:val="24"/>
              </w:rPr>
              <w:t>Роялті</w:t>
            </w:r>
          </w:p>
        </w:tc>
        <w:tc>
          <w:tcPr>
            <w:tcW w:w="2421" w:type="dxa"/>
          </w:tcPr>
          <w:p>
            <w:pPr>
              <w:pStyle w:val="TableParagraph"/>
              <w:spacing w:line="253" w:lineRule="exact"/>
              <w:ind w:right="95"/>
              <w:jc w:val="right"/>
              <w:rPr>
                <w:sz w:val="24"/>
              </w:rPr>
            </w:pPr>
            <w:r>
              <w:rPr>
                <w:sz w:val="24"/>
              </w:rPr>
              <w:t>800</w:t>
            </w:r>
          </w:p>
        </w:tc>
        <w:tc>
          <w:tcPr>
            <w:tcW w:w="2445" w:type="dxa"/>
          </w:tcPr>
          <w:p>
            <w:pPr>
              <w:pStyle w:val="TableParagraph"/>
              <w:spacing w:line="25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800</w:t>
            </w:r>
          </w:p>
        </w:tc>
      </w:tr>
      <w:tr>
        <w:trPr>
          <w:trHeight w:val="277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397"/>
              <w:rPr>
                <w:sz w:val="24"/>
              </w:rPr>
            </w:pPr>
            <w:r>
              <w:rPr>
                <w:sz w:val="24"/>
              </w:rPr>
              <w:t>Комунальні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послуги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right="100"/>
              <w:jc w:val="right"/>
              <w:rPr>
                <w:sz w:val="24"/>
              </w:rPr>
            </w:pPr>
            <w:r>
              <w:rPr>
                <w:sz w:val="24"/>
              </w:rPr>
              <w:t>110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110</w:t>
            </w:r>
          </w:p>
        </w:tc>
      </w:tr>
      <w:tr>
        <w:trPr>
          <w:trHeight w:val="273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3" w:lineRule="exact"/>
              <w:ind w:left="397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2421" w:type="dxa"/>
          </w:tcPr>
          <w:p>
            <w:pPr>
              <w:pStyle w:val="TableParagraph"/>
              <w:spacing w:line="253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201</w:t>
            </w:r>
          </w:p>
        </w:tc>
        <w:tc>
          <w:tcPr>
            <w:tcW w:w="2445" w:type="dxa"/>
          </w:tcPr>
          <w:p>
            <w:pPr>
              <w:pStyle w:val="TableParagraph"/>
              <w:spacing w:line="253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301</w:t>
            </w:r>
          </w:p>
        </w:tc>
      </w:tr>
      <w:tr>
        <w:trPr>
          <w:trHeight w:val="277" w:hRule="atLeast"/>
        </w:trPr>
        <w:tc>
          <w:tcPr>
            <w:tcW w:w="442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3597" w:type="dxa"/>
          </w:tcPr>
          <w:p>
            <w:pPr>
              <w:pStyle w:val="TableParagraph"/>
              <w:spacing w:line="258" w:lineRule="exact"/>
              <w:ind w:left="397"/>
              <w:rPr>
                <w:sz w:val="24"/>
              </w:rPr>
            </w:pPr>
            <w:r>
              <w:rPr>
                <w:sz w:val="24"/>
              </w:rPr>
              <w:t>Сума:</w:t>
            </w:r>
          </w:p>
        </w:tc>
        <w:tc>
          <w:tcPr>
            <w:tcW w:w="2421" w:type="dxa"/>
          </w:tcPr>
          <w:p>
            <w:pPr>
              <w:pStyle w:val="TableParagraph"/>
              <w:spacing w:line="258" w:lineRule="exact"/>
              <w:ind w:right="96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093</w:t>
            </w:r>
          </w:p>
        </w:tc>
        <w:tc>
          <w:tcPr>
            <w:tcW w:w="2445" w:type="dxa"/>
          </w:tcPr>
          <w:p>
            <w:pPr>
              <w:pStyle w:val="TableParagraph"/>
              <w:spacing w:line="258" w:lineRule="exact"/>
              <w:ind w:right="91"/>
              <w:jc w:val="right"/>
              <w:rPr>
                <w:sz w:val="24"/>
              </w:rPr>
            </w:pPr>
            <w:r>
              <w:rPr>
                <w:sz w:val="24"/>
              </w:rPr>
              <w:t>49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393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tabs>
          <w:tab w:pos="2345" w:val="left" w:leader="none"/>
          <w:tab w:pos="4307" w:val="left" w:leader="none"/>
          <w:tab w:pos="5573" w:val="left" w:leader="none"/>
          <w:tab w:pos="7486" w:val="left" w:leader="none"/>
          <w:tab w:pos="8061" w:val="left" w:leader="none"/>
          <w:tab w:pos="8867" w:val="left" w:leader="none"/>
        </w:tabs>
        <w:spacing w:line="357" w:lineRule="auto" w:before="1"/>
        <w:ind w:left="336" w:right="351" w:firstLine="710"/>
      </w:pPr>
      <w:r>
        <w:rPr/>
        <w:t>Тепер</w:t>
      </w:r>
      <w:r>
        <w:rPr>
          <w:spacing w:val="12"/>
        </w:rPr>
        <w:t> </w:t>
      </w:r>
      <w:r>
        <w:rPr/>
        <w:t>проаналізуємо</w:t>
      </w:r>
      <w:r>
        <w:rPr>
          <w:spacing w:val="13"/>
        </w:rPr>
        <w:t> </w:t>
      </w:r>
      <w:r>
        <w:rPr/>
        <w:t>економічну</w:t>
      </w:r>
      <w:r>
        <w:rPr>
          <w:spacing w:val="9"/>
        </w:rPr>
        <w:t> </w:t>
      </w:r>
      <w:r>
        <w:rPr/>
        <w:t>доцільність</w:t>
      </w:r>
      <w:r>
        <w:rPr>
          <w:spacing w:val="10"/>
        </w:rPr>
        <w:t> </w:t>
      </w:r>
      <w:r>
        <w:rPr/>
        <w:t>впровадження</w:t>
      </w:r>
      <w:r>
        <w:rPr>
          <w:spacing w:val="14"/>
        </w:rPr>
        <w:t> </w:t>
      </w:r>
      <w:r>
        <w:rPr/>
        <w:t>рекомендацій</w:t>
      </w:r>
      <w:r>
        <w:rPr>
          <w:spacing w:val="12"/>
        </w:rPr>
        <w:t> </w:t>
      </w:r>
      <w:r>
        <w:rPr/>
        <w:t>у</w:t>
      </w:r>
      <w:r>
        <w:rPr>
          <w:spacing w:val="-67"/>
        </w:rPr>
        <w:t> </w:t>
      </w:r>
      <w:r>
        <w:rPr/>
        <w:t>вдосконалення</w:t>
        <w:tab/>
        <w:t>маркетингової</w:t>
        <w:tab/>
        <w:t>стратегії</w:t>
        <w:tab/>
        <w:t>підприємства,</w:t>
        <w:tab/>
        <w:t>які</w:t>
        <w:tab/>
        <w:t>були</w:t>
        <w:tab/>
        <w:t>розроблені.</w:t>
      </w:r>
    </w:p>
    <w:p>
      <w:pPr>
        <w:spacing w:after="0" w:line="357" w:lineRule="auto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46"/>
        <w:jc w:val="both"/>
      </w:pPr>
      <w:r>
        <w:rPr/>
        <w:t>Прогнозований</w:t>
      </w:r>
      <w:r>
        <w:rPr>
          <w:spacing w:val="1"/>
        </w:rPr>
        <w:t> </w:t>
      </w:r>
      <w:r>
        <w:rPr/>
        <w:t>продаж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500</w:t>
      </w:r>
      <w:r>
        <w:rPr>
          <w:spacing w:val="1"/>
        </w:rPr>
        <w:t> </w:t>
      </w:r>
      <w:r>
        <w:rPr/>
        <w:t>т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спрогнозувати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рік,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прогнози та</w:t>
      </w:r>
      <w:r>
        <w:rPr>
          <w:spacing w:val="2"/>
        </w:rPr>
        <w:t> </w:t>
      </w:r>
      <w:r>
        <w:rPr/>
        <w:t>динаміку</w:t>
      </w:r>
      <w:r>
        <w:rPr>
          <w:spacing w:val="-3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(табл.3.11).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ind w:left="1047"/>
      </w:pPr>
      <w:r>
        <w:rPr/>
        <w:t>Таблиця</w:t>
      </w:r>
      <w:r>
        <w:rPr>
          <w:spacing w:val="-3"/>
        </w:rPr>
        <w:t> </w:t>
      </w:r>
      <w:r>
        <w:rPr/>
        <w:t>3.11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Прогноз</w:t>
      </w:r>
      <w:r>
        <w:rPr>
          <w:spacing w:val="-2"/>
        </w:rPr>
        <w:t> </w:t>
      </w:r>
      <w:r>
        <w:rPr/>
        <w:t>продажів</w:t>
      </w:r>
      <w:r>
        <w:rPr>
          <w:spacing w:val="-5"/>
        </w:rPr>
        <w:t> </w:t>
      </w:r>
      <w:r>
        <w:rPr/>
        <w:t>мінеральних</w:t>
      </w:r>
      <w:r>
        <w:rPr>
          <w:spacing w:val="-7"/>
        </w:rPr>
        <w:t> </w:t>
      </w:r>
      <w:r>
        <w:rPr/>
        <w:t>добрив</w:t>
      </w:r>
      <w:r>
        <w:rPr>
          <w:spacing w:val="-5"/>
        </w:rPr>
        <w:t> </w:t>
      </w:r>
      <w:r>
        <w:rPr/>
        <w:t>на</w:t>
      </w:r>
      <w:r>
        <w:rPr>
          <w:spacing w:val="-2"/>
        </w:rPr>
        <w:t> </w:t>
      </w:r>
      <w:r>
        <w:rPr/>
        <w:t>2022</w:t>
      </w:r>
      <w:r>
        <w:rPr>
          <w:spacing w:val="-3"/>
        </w:rPr>
        <w:t> </w:t>
      </w:r>
      <w:r>
        <w:rPr/>
        <w:t>рік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18"/>
        <w:gridCol w:w="1570"/>
        <w:gridCol w:w="1700"/>
        <w:gridCol w:w="1844"/>
        <w:gridCol w:w="1700"/>
      </w:tblGrid>
      <w:tr>
        <w:trPr>
          <w:trHeight w:val="273" w:hRule="atLeast"/>
        </w:trPr>
        <w:tc>
          <w:tcPr>
            <w:tcW w:w="211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70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ІІ кв.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  <w:tc>
          <w:tcPr>
            <w:tcW w:w="1844" w:type="dxa"/>
          </w:tcPr>
          <w:p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ІІІ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  <w:tc>
          <w:tcPr>
            <w:tcW w:w="1700" w:type="dxa"/>
          </w:tcPr>
          <w:p>
            <w:pPr>
              <w:pStyle w:val="TableParagraph"/>
              <w:spacing w:line="253" w:lineRule="exact"/>
              <w:ind w:left="109"/>
              <w:rPr>
                <w:sz w:val="24"/>
              </w:rPr>
            </w:pPr>
            <w:r>
              <w:rPr>
                <w:sz w:val="24"/>
              </w:rPr>
              <w:t>IV кв.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</w:tr>
      <w:tr>
        <w:trPr>
          <w:trHeight w:val="830" w:hRule="atLeast"/>
        </w:trPr>
        <w:tc>
          <w:tcPr>
            <w:tcW w:w="2118" w:type="dxa"/>
          </w:tcPr>
          <w:p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Обсяг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продажів</w:t>
            </w:r>
          </w:p>
          <w:p>
            <w:pPr>
              <w:pStyle w:val="TableParagraph"/>
              <w:spacing w:line="274" w:lineRule="exact"/>
              <w:ind w:left="105" w:right="707"/>
              <w:rPr>
                <w:sz w:val="24"/>
              </w:rPr>
            </w:pPr>
            <w:r>
              <w:rPr>
                <w:spacing w:val="-1"/>
                <w:sz w:val="24"/>
              </w:rPr>
              <w:t>мінеральних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(т)</w:t>
            </w:r>
          </w:p>
        </w:tc>
        <w:tc>
          <w:tcPr>
            <w:tcW w:w="1570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517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610</w:t>
            </w:r>
          </w:p>
        </w:tc>
        <w:tc>
          <w:tcPr>
            <w:tcW w:w="1700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551" w:right="54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826</w:t>
            </w:r>
          </w:p>
        </w:tc>
        <w:tc>
          <w:tcPr>
            <w:tcW w:w="1844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123" w:right="11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910</w:t>
            </w:r>
          </w:p>
        </w:tc>
        <w:tc>
          <w:tcPr>
            <w:tcW w:w="1700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556" w:right="54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921</w:t>
            </w:r>
          </w:p>
        </w:tc>
      </w:tr>
      <w:tr>
        <w:trPr>
          <w:trHeight w:val="825" w:hRule="atLeast"/>
        </w:trPr>
        <w:tc>
          <w:tcPr>
            <w:tcW w:w="2118" w:type="dxa"/>
          </w:tcPr>
          <w:p>
            <w:pPr>
              <w:pStyle w:val="TableParagraph"/>
              <w:spacing w:line="237" w:lineRule="auto"/>
              <w:ind w:left="105" w:right="443"/>
              <w:rPr>
                <w:sz w:val="24"/>
              </w:rPr>
            </w:pPr>
            <w:r>
              <w:rPr>
                <w:sz w:val="24"/>
              </w:rPr>
              <w:t>Зміна відносно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попереднього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періоду</w:t>
            </w:r>
          </w:p>
        </w:tc>
        <w:tc>
          <w:tcPr>
            <w:tcW w:w="1570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535" w:right="528"/>
              <w:jc w:val="center"/>
              <w:rPr>
                <w:sz w:val="24"/>
              </w:rPr>
            </w:pPr>
            <w:r>
              <w:rPr>
                <w:sz w:val="24"/>
              </w:rPr>
              <w:t>+3%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549" w:right="547"/>
              <w:jc w:val="center"/>
              <w:rPr>
                <w:sz w:val="24"/>
              </w:rPr>
            </w:pPr>
            <w:r>
              <w:rPr>
                <w:sz w:val="24"/>
              </w:rPr>
              <w:t>+5%</w:t>
            </w:r>
          </w:p>
        </w:tc>
        <w:tc>
          <w:tcPr>
            <w:tcW w:w="184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122" w:right="111"/>
              <w:jc w:val="center"/>
              <w:rPr>
                <w:sz w:val="24"/>
              </w:rPr>
            </w:pPr>
            <w:r>
              <w:rPr>
                <w:sz w:val="24"/>
              </w:rPr>
              <w:t>+4%</w:t>
            </w:r>
          </w:p>
        </w:tc>
        <w:tc>
          <w:tcPr>
            <w:tcW w:w="1700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556" w:right="544"/>
              <w:jc w:val="center"/>
              <w:rPr>
                <w:sz w:val="24"/>
              </w:rPr>
            </w:pPr>
            <w:r>
              <w:rPr>
                <w:sz w:val="24"/>
              </w:rPr>
              <w:t>+3%</w:t>
            </w:r>
          </w:p>
        </w:tc>
      </w:tr>
      <w:tr>
        <w:trPr>
          <w:trHeight w:val="1104" w:hRule="atLeast"/>
        </w:trPr>
        <w:tc>
          <w:tcPr>
            <w:tcW w:w="2118" w:type="dxa"/>
          </w:tcPr>
          <w:p>
            <w:pPr>
              <w:pStyle w:val="TableParagraph"/>
              <w:ind w:left="105" w:right="390"/>
              <w:rPr>
                <w:sz w:val="24"/>
              </w:rPr>
            </w:pPr>
            <w:r>
              <w:rPr>
                <w:sz w:val="24"/>
              </w:rPr>
              <w:t>Прогноз обсягу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продажів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иінеральних</w:t>
            </w:r>
          </w:p>
          <w:p>
            <w:pPr>
              <w:pStyle w:val="TableParagraph"/>
              <w:spacing w:line="261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добрив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(т)</w:t>
            </w:r>
          </w:p>
        </w:tc>
        <w:tc>
          <w:tcPr>
            <w:tcW w:w="1570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517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214</w:t>
            </w:r>
          </w:p>
        </w:tc>
        <w:tc>
          <w:tcPr>
            <w:tcW w:w="1700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551" w:right="547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582</w:t>
            </w:r>
          </w:p>
        </w:tc>
        <w:tc>
          <w:tcPr>
            <w:tcW w:w="1844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123" w:right="11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889</w:t>
            </w:r>
          </w:p>
        </w:tc>
        <w:tc>
          <w:tcPr>
            <w:tcW w:w="1700" w:type="dxa"/>
          </w:tcPr>
          <w:p>
            <w:pPr>
              <w:pStyle w:val="TableParagraph"/>
              <w:spacing w:before="7"/>
              <w:rPr>
                <w:sz w:val="35"/>
              </w:rPr>
            </w:pPr>
          </w:p>
          <w:p>
            <w:pPr>
              <w:pStyle w:val="TableParagraph"/>
              <w:ind w:left="556" w:right="54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315</w:t>
            </w:r>
          </w:p>
        </w:tc>
      </w:tr>
      <w:tr>
        <w:trPr>
          <w:trHeight w:val="830" w:hRule="atLeast"/>
        </w:trPr>
        <w:tc>
          <w:tcPr>
            <w:tcW w:w="2118" w:type="dxa"/>
          </w:tcPr>
          <w:p>
            <w:pPr>
              <w:pStyle w:val="TableParagraph"/>
              <w:spacing w:line="237" w:lineRule="auto"/>
              <w:ind w:left="105" w:right="443"/>
              <w:rPr>
                <w:sz w:val="24"/>
              </w:rPr>
            </w:pPr>
            <w:r>
              <w:rPr>
                <w:sz w:val="24"/>
              </w:rPr>
              <w:t>Зміна відносно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попереднього</w:t>
            </w:r>
          </w:p>
          <w:p>
            <w:pPr>
              <w:pStyle w:val="TableParagraph"/>
              <w:spacing w:line="262" w:lineRule="exact" w:before="2"/>
              <w:ind w:left="105"/>
              <w:rPr>
                <w:sz w:val="24"/>
              </w:rPr>
            </w:pPr>
            <w:r>
              <w:rPr>
                <w:sz w:val="24"/>
              </w:rPr>
              <w:t>періоду</w:t>
            </w:r>
          </w:p>
        </w:tc>
        <w:tc>
          <w:tcPr>
            <w:tcW w:w="157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70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549" w:right="547"/>
              <w:jc w:val="center"/>
              <w:rPr>
                <w:sz w:val="24"/>
              </w:rPr>
            </w:pPr>
            <w:r>
              <w:rPr>
                <w:sz w:val="24"/>
              </w:rPr>
              <w:t>+5%</w:t>
            </w:r>
          </w:p>
        </w:tc>
        <w:tc>
          <w:tcPr>
            <w:tcW w:w="1844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122" w:right="111"/>
              <w:jc w:val="center"/>
              <w:rPr>
                <w:sz w:val="24"/>
              </w:rPr>
            </w:pPr>
            <w:r>
              <w:rPr>
                <w:sz w:val="24"/>
              </w:rPr>
              <w:t>+7%</w:t>
            </w:r>
          </w:p>
        </w:tc>
        <w:tc>
          <w:tcPr>
            <w:tcW w:w="1700" w:type="dxa"/>
          </w:tcPr>
          <w:p>
            <w:pPr>
              <w:pStyle w:val="TableParagraph"/>
              <w:spacing w:before="5"/>
              <w:rPr>
                <w:sz w:val="23"/>
              </w:rPr>
            </w:pPr>
          </w:p>
          <w:p>
            <w:pPr>
              <w:pStyle w:val="TableParagraph"/>
              <w:ind w:left="556" w:right="544"/>
              <w:jc w:val="center"/>
              <w:rPr>
                <w:sz w:val="24"/>
              </w:rPr>
            </w:pPr>
            <w:r>
              <w:rPr>
                <w:sz w:val="24"/>
              </w:rPr>
              <w:t>+8%</w:t>
            </w:r>
          </w:p>
        </w:tc>
      </w:tr>
    </w:tbl>
    <w:p>
      <w:pPr>
        <w:pStyle w:val="BodyText"/>
        <w:spacing w:before="6"/>
        <w:rPr>
          <w:sz w:val="41"/>
        </w:rPr>
      </w:pPr>
    </w:p>
    <w:p>
      <w:pPr>
        <w:pStyle w:val="BodyText"/>
        <w:spacing w:line="360" w:lineRule="auto"/>
        <w:ind w:left="336" w:right="343" w:firstLine="706"/>
        <w:jc w:val="both"/>
      </w:pPr>
      <w:r>
        <w:rPr/>
        <w:t>Бачимо,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прогнозом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продажу</w:t>
      </w:r>
      <w:r>
        <w:rPr>
          <w:spacing w:val="1"/>
        </w:rPr>
        <w:t> </w:t>
      </w:r>
      <w:r>
        <w:rPr/>
        <w:t>максимум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8%,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продовженням</w:t>
      </w:r>
      <w:r>
        <w:rPr>
          <w:spacing w:val="1"/>
        </w:rPr>
        <w:t> </w:t>
      </w:r>
      <w:r>
        <w:rPr/>
        <w:t>активної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заходів</w:t>
      </w:r>
      <w:r>
        <w:rPr>
          <w:spacing w:val="-67"/>
        </w:rPr>
        <w:t> </w:t>
      </w:r>
      <w:r>
        <w:rPr/>
        <w:t>даний</w:t>
      </w:r>
      <w:r>
        <w:rPr>
          <w:spacing w:val="-11"/>
        </w:rPr>
        <w:t> </w:t>
      </w:r>
      <w:r>
        <w:rPr/>
        <w:t>показник</w:t>
      </w:r>
      <w:r>
        <w:rPr>
          <w:spacing w:val="-12"/>
        </w:rPr>
        <w:t> </w:t>
      </w:r>
      <w:r>
        <w:rPr/>
        <w:t>може</w:t>
      </w:r>
      <w:r>
        <w:rPr>
          <w:spacing w:val="-9"/>
        </w:rPr>
        <w:t> </w:t>
      </w:r>
      <w:r>
        <w:rPr/>
        <w:t>збільшитися</w:t>
      </w:r>
      <w:r>
        <w:rPr>
          <w:spacing w:val="-10"/>
        </w:rPr>
        <w:t> </w:t>
      </w:r>
      <w:r>
        <w:rPr/>
        <w:t>до</w:t>
      </w:r>
      <w:r>
        <w:rPr>
          <w:spacing w:val="-11"/>
        </w:rPr>
        <w:t> </w:t>
      </w:r>
      <w:r>
        <w:rPr/>
        <w:t>10%.</w:t>
      </w:r>
      <w:r>
        <w:rPr>
          <w:spacing w:val="-8"/>
        </w:rPr>
        <w:t> </w:t>
      </w:r>
      <w:r>
        <w:rPr/>
        <w:t>Якщо</w:t>
      </w:r>
      <w:r>
        <w:rPr>
          <w:spacing w:val="-11"/>
        </w:rPr>
        <w:t> </w:t>
      </w:r>
      <w:r>
        <w:rPr/>
        <w:t>ж</w:t>
      </w:r>
      <w:r>
        <w:rPr>
          <w:spacing w:val="-7"/>
        </w:rPr>
        <w:t> </w:t>
      </w:r>
      <w:r>
        <w:rPr/>
        <w:t>у</w:t>
      </w:r>
      <w:r>
        <w:rPr>
          <w:spacing w:val="-15"/>
        </w:rPr>
        <w:t> </w:t>
      </w:r>
      <w:r>
        <w:rPr/>
        <w:t>2022</w:t>
      </w:r>
      <w:r>
        <w:rPr>
          <w:spacing w:val="-10"/>
        </w:rPr>
        <w:t> </w:t>
      </w:r>
      <w:r>
        <w:rPr/>
        <w:t>році</w:t>
      </w:r>
      <w:r>
        <w:rPr>
          <w:spacing w:val="-15"/>
        </w:rPr>
        <w:t> </w:t>
      </w:r>
      <w:r>
        <w:rPr/>
        <w:t>планується</w:t>
      </w:r>
      <w:r>
        <w:rPr>
          <w:spacing w:val="-10"/>
        </w:rPr>
        <w:t> </w:t>
      </w:r>
      <w:r>
        <w:rPr/>
        <w:t>продати</w:t>
      </w:r>
      <w:r>
        <w:rPr>
          <w:spacing w:val="-68"/>
        </w:rPr>
        <w:t> </w:t>
      </w:r>
      <w:r>
        <w:rPr/>
        <w:t>10 000 т продукції, то її собівартість (а точніше вартість закіпівлі у виробника)</w:t>
      </w:r>
      <w:r>
        <w:rPr>
          <w:spacing w:val="1"/>
        </w:rPr>
        <w:t> </w:t>
      </w:r>
      <w:r>
        <w:rPr/>
        <w:t>становитиме</w:t>
      </w:r>
      <w:r>
        <w:rPr>
          <w:spacing w:val="1"/>
        </w:rPr>
        <w:t> </w:t>
      </w:r>
      <w:r>
        <w:rPr/>
        <w:t>10 000</w:t>
      </w:r>
      <w:r>
        <w:rPr>
          <w:spacing w:val="1"/>
        </w:rPr>
        <w:t> </w:t>
      </w:r>
      <w:r>
        <w:rPr/>
        <w:t>т</w:t>
      </w:r>
      <w:r>
        <w:rPr>
          <w:spacing w:val="7"/>
        </w:rPr>
        <w:t> </w:t>
      </w:r>
      <w:r>
        <w:rPr/>
        <w:t>*15 000грн</w:t>
      </w:r>
      <w:r>
        <w:rPr>
          <w:spacing w:val="1"/>
        </w:rPr>
        <w:t> </w:t>
      </w:r>
      <w:r>
        <w:rPr/>
        <w:t>=</w:t>
      </w:r>
      <w:r>
        <w:rPr>
          <w:spacing w:val="3"/>
        </w:rPr>
        <w:t> </w:t>
      </w:r>
      <w:r>
        <w:rPr/>
        <w:t>150</w:t>
      </w:r>
      <w:r>
        <w:rPr>
          <w:spacing w:val="1"/>
        </w:rPr>
        <w:t> </w:t>
      </w:r>
      <w:r>
        <w:rPr/>
        <w:t>000 000</w:t>
      </w:r>
      <w:r>
        <w:rPr>
          <w:spacing w:val="3"/>
        </w:rPr>
        <w:t> </w:t>
      </w:r>
      <w:r>
        <w:rPr/>
        <w:t>грн.</w:t>
      </w:r>
    </w:p>
    <w:p>
      <w:pPr>
        <w:pStyle w:val="BodyText"/>
        <w:spacing w:line="360" w:lineRule="auto"/>
        <w:ind w:left="336" w:right="342" w:firstLine="706"/>
        <w:jc w:val="both"/>
      </w:pPr>
      <w:r>
        <w:rPr/>
        <w:t>Розглянувши прогноз обсягів продажів мінеральних добрив у 2022 році, а</w:t>
      </w:r>
      <w:r>
        <w:rPr>
          <w:spacing w:val="1"/>
        </w:rPr>
        <w:t> </w:t>
      </w:r>
      <w:r>
        <w:rPr/>
        <w:t>також заплановану ціну (22-25 000 грн за т мінеральних добрив), спрогнозуємо</w:t>
      </w:r>
      <w:r>
        <w:rPr>
          <w:spacing w:val="1"/>
        </w:rPr>
        <w:t> </w:t>
      </w:r>
      <w:r>
        <w:rPr/>
        <w:t>товарообіг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грошових</w:t>
      </w:r>
      <w:r>
        <w:rPr>
          <w:spacing w:val="-3"/>
        </w:rPr>
        <w:t> </w:t>
      </w:r>
      <w:r>
        <w:rPr/>
        <w:t>одиницях.</w:t>
      </w:r>
    </w:p>
    <w:p>
      <w:pPr>
        <w:pStyle w:val="BodyText"/>
        <w:spacing w:before="6"/>
        <w:ind w:left="336"/>
        <w:jc w:val="both"/>
      </w:pPr>
      <w:r>
        <w:rPr/>
        <w:t>2</w:t>
      </w:r>
      <w:r>
        <w:rPr>
          <w:spacing w:val="-1"/>
        </w:rPr>
        <w:t> </w:t>
      </w:r>
      <w:r>
        <w:rPr/>
        <w:t>214</w:t>
      </w:r>
      <w:r>
        <w:rPr>
          <w:spacing w:val="-1"/>
        </w:rPr>
        <w:t> </w:t>
      </w:r>
      <w:r>
        <w:rPr/>
        <w:t>т</w:t>
      </w:r>
      <w:r>
        <w:rPr>
          <w:spacing w:val="4"/>
        </w:rPr>
        <w:t> </w:t>
      </w:r>
      <w:r>
        <w:rPr/>
        <w:t>*</w:t>
      </w:r>
      <w:r>
        <w:rPr>
          <w:spacing w:val="-9"/>
        </w:rPr>
        <w:t> </w:t>
      </w:r>
      <w:r>
        <w:rPr/>
        <w:t>22</w:t>
      </w:r>
      <w:r>
        <w:rPr>
          <w:spacing w:val="-1"/>
        </w:rPr>
        <w:t> </w:t>
      </w:r>
      <w:r>
        <w:rPr/>
        <w:t>000 грн =</w:t>
      </w:r>
      <w:r>
        <w:rPr>
          <w:spacing w:val="1"/>
        </w:rPr>
        <w:t> </w:t>
      </w:r>
      <w:r>
        <w:rPr/>
        <w:t>48</w:t>
      </w:r>
      <w:r>
        <w:rPr>
          <w:spacing w:val="-1"/>
        </w:rPr>
        <w:t> </w:t>
      </w:r>
      <w:r>
        <w:rPr/>
        <w:t>708 000</w:t>
      </w:r>
      <w:r>
        <w:rPr>
          <w:spacing w:val="1"/>
        </w:rPr>
        <w:t> </w:t>
      </w:r>
      <w:r>
        <w:rPr/>
        <w:t>грн – І</w:t>
      </w:r>
      <w:r>
        <w:rPr>
          <w:spacing w:val="-1"/>
        </w:rPr>
        <w:t> </w:t>
      </w:r>
      <w:r>
        <w:rPr/>
        <w:t>кв.</w:t>
      </w:r>
      <w:r>
        <w:rPr>
          <w:spacing w:val="2"/>
        </w:rPr>
        <w:t> </w:t>
      </w:r>
      <w:r>
        <w:rPr/>
        <w:t>2022 р.;</w:t>
      </w:r>
    </w:p>
    <w:p>
      <w:pPr>
        <w:pStyle w:val="BodyText"/>
        <w:spacing w:before="183"/>
        <w:ind w:left="336"/>
        <w:jc w:val="both"/>
      </w:pPr>
      <w:r>
        <w:rPr/>
        <w:t>2</w:t>
      </w:r>
      <w:r>
        <w:rPr>
          <w:spacing w:val="-1"/>
        </w:rPr>
        <w:t> </w:t>
      </w:r>
      <w:r>
        <w:rPr/>
        <w:t>582</w:t>
      </w:r>
      <w:r>
        <w:rPr>
          <w:spacing w:val="-1"/>
        </w:rPr>
        <w:t> </w:t>
      </w:r>
      <w:r>
        <w:rPr/>
        <w:t>т</w:t>
      </w:r>
      <w:r>
        <w:rPr>
          <w:spacing w:val="4"/>
        </w:rPr>
        <w:t> </w:t>
      </w:r>
      <w:r>
        <w:rPr/>
        <w:t>*</w:t>
      </w:r>
      <w:r>
        <w:rPr>
          <w:spacing w:val="-10"/>
        </w:rPr>
        <w:t> </w:t>
      </w:r>
      <w:r>
        <w:rPr/>
        <w:t>22</w:t>
      </w:r>
      <w:r>
        <w:rPr>
          <w:spacing w:val="-1"/>
        </w:rPr>
        <w:t> </w:t>
      </w:r>
      <w:r>
        <w:rPr/>
        <w:t>000</w:t>
      </w:r>
      <w:r>
        <w:rPr>
          <w:spacing w:val="-1"/>
        </w:rPr>
        <w:t> </w:t>
      </w:r>
      <w:r>
        <w:rPr/>
        <w:t>грн = 56</w:t>
      </w:r>
      <w:r>
        <w:rPr>
          <w:spacing w:val="-1"/>
        </w:rPr>
        <w:t> </w:t>
      </w:r>
      <w:r>
        <w:rPr/>
        <w:t>804</w:t>
      </w:r>
      <w:r>
        <w:rPr>
          <w:spacing w:val="-1"/>
        </w:rPr>
        <w:t> </w:t>
      </w:r>
      <w:r>
        <w:rPr/>
        <w:t>000</w:t>
      </w:r>
      <w:r>
        <w:rPr>
          <w:spacing w:val="2"/>
        </w:rPr>
        <w:t> </w:t>
      </w:r>
      <w:r>
        <w:rPr/>
        <w:t>грн – ІІ</w:t>
      </w:r>
      <w:r>
        <w:rPr>
          <w:spacing w:val="-1"/>
        </w:rPr>
        <w:t> </w:t>
      </w:r>
      <w:r>
        <w:rPr/>
        <w:t>кв.</w:t>
      </w:r>
      <w:r>
        <w:rPr>
          <w:spacing w:val="2"/>
        </w:rPr>
        <w:t> </w:t>
      </w:r>
      <w:r>
        <w:rPr/>
        <w:t>2022 р.;</w:t>
      </w:r>
    </w:p>
    <w:p>
      <w:pPr>
        <w:pStyle w:val="BodyText"/>
        <w:spacing w:before="186"/>
        <w:ind w:left="336"/>
        <w:jc w:val="both"/>
      </w:pPr>
      <w:r>
        <w:rPr/>
        <w:t>2</w:t>
      </w:r>
      <w:r>
        <w:rPr>
          <w:spacing w:val="-1"/>
        </w:rPr>
        <w:t> </w:t>
      </w:r>
      <w:r>
        <w:rPr/>
        <w:t>889</w:t>
      </w:r>
      <w:r>
        <w:rPr>
          <w:spacing w:val="-1"/>
        </w:rPr>
        <w:t> </w:t>
      </w:r>
      <w:r>
        <w:rPr/>
        <w:t>т</w:t>
      </w:r>
      <w:r>
        <w:rPr>
          <w:spacing w:val="3"/>
        </w:rPr>
        <w:t> </w:t>
      </w:r>
      <w:r>
        <w:rPr/>
        <w:t>*</w:t>
      </w:r>
      <w:r>
        <w:rPr>
          <w:spacing w:val="-9"/>
        </w:rPr>
        <w:t> </w:t>
      </w:r>
      <w:r>
        <w:rPr/>
        <w:t>23</w:t>
      </w:r>
      <w:r>
        <w:rPr>
          <w:spacing w:val="-1"/>
        </w:rPr>
        <w:t> </w:t>
      </w:r>
      <w:r>
        <w:rPr/>
        <w:t>000 грн</w:t>
      </w:r>
      <w:r>
        <w:rPr>
          <w:spacing w:val="-1"/>
        </w:rPr>
        <w:t> </w:t>
      </w:r>
      <w:r>
        <w:rPr/>
        <w:t>=</w:t>
      </w:r>
      <w:r>
        <w:rPr>
          <w:spacing w:val="1"/>
        </w:rPr>
        <w:t> </w:t>
      </w:r>
      <w:r>
        <w:rPr/>
        <w:t>66</w:t>
      </w:r>
      <w:r>
        <w:rPr>
          <w:spacing w:val="-1"/>
        </w:rPr>
        <w:t> </w:t>
      </w:r>
      <w:r>
        <w:rPr/>
        <w:t>447</w:t>
      </w:r>
      <w:r>
        <w:rPr>
          <w:spacing w:val="-1"/>
        </w:rPr>
        <w:t> </w:t>
      </w:r>
      <w:r>
        <w:rPr/>
        <w:t>000 грн</w:t>
      </w:r>
      <w:r>
        <w:rPr>
          <w:spacing w:val="-1"/>
        </w:rPr>
        <w:t> </w:t>
      </w:r>
      <w:r>
        <w:rPr/>
        <w:t>– ІІІ</w:t>
      </w:r>
      <w:r>
        <w:rPr>
          <w:spacing w:val="-2"/>
        </w:rPr>
        <w:t> </w:t>
      </w:r>
      <w:r>
        <w:rPr/>
        <w:t>кв.</w:t>
      </w:r>
      <w:r>
        <w:rPr>
          <w:spacing w:val="2"/>
        </w:rPr>
        <w:t> </w:t>
      </w:r>
      <w:r>
        <w:rPr/>
        <w:t>2022 р.;</w:t>
      </w:r>
    </w:p>
    <w:p>
      <w:pPr>
        <w:pStyle w:val="BodyText"/>
        <w:spacing w:before="187"/>
        <w:ind w:left="336"/>
        <w:jc w:val="both"/>
      </w:pPr>
      <w:r>
        <w:rPr/>
        <w:t>2</w:t>
      </w:r>
      <w:r>
        <w:rPr>
          <w:spacing w:val="-1"/>
        </w:rPr>
        <w:t> </w:t>
      </w:r>
      <w:r>
        <w:rPr/>
        <w:t>315</w:t>
      </w:r>
      <w:r>
        <w:rPr>
          <w:spacing w:val="-1"/>
        </w:rPr>
        <w:t> </w:t>
      </w:r>
      <w:r>
        <w:rPr/>
        <w:t>т</w:t>
      </w:r>
      <w:r>
        <w:rPr>
          <w:spacing w:val="3"/>
        </w:rPr>
        <w:t> </w:t>
      </w:r>
      <w:r>
        <w:rPr/>
        <w:t>*</w:t>
      </w:r>
      <w:r>
        <w:rPr>
          <w:spacing w:val="-9"/>
        </w:rPr>
        <w:t> </w:t>
      </w:r>
      <w:r>
        <w:rPr/>
        <w:t>21</w:t>
      </w:r>
      <w:r>
        <w:rPr>
          <w:spacing w:val="-1"/>
        </w:rPr>
        <w:t> </w:t>
      </w:r>
      <w:r>
        <w:rPr/>
        <w:t>000</w:t>
      </w:r>
      <w:r>
        <w:rPr>
          <w:spacing w:val="-1"/>
        </w:rPr>
        <w:t> </w:t>
      </w:r>
      <w:r>
        <w:rPr/>
        <w:t>грн</w:t>
      </w:r>
      <w:r>
        <w:rPr>
          <w:spacing w:val="-1"/>
        </w:rPr>
        <w:t> </w:t>
      </w:r>
      <w:r>
        <w:rPr/>
        <w:t>= 48</w:t>
      </w:r>
      <w:r>
        <w:rPr>
          <w:spacing w:val="-1"/>
        </w:rPr>
        <w:t> </w:t>
      </w:r>
      <w:r>
        <w:rPr/>
        <w:t>615</w:t>
      </w:r>
      <w:r>
        <w:rPr>
          <w:spacing w:val="-1"/>
        </w:rPr>
        <w:t> </w:t>
      </w:r>
      <w:r>
        <w:rPr/>
        <w:t>000</w:t>
      </w:r>
      <w:r>
        <w:rPr>
          <w:spacing w:val="2"/>
        </w:rPr>
        <w:t> </w:t>
      </w:r>
      <w:r>
        <w:rPr/>
        <w:t>грн – ІV кв.</w:t>
      </w:r>
      <w:r>
        <w:rPr>
          <w:spacing w:val="2"/>
        </w:rPr>
        <w:t> </w:t>
      </w:r>
      <w:r>
        <w:rPr/>
        <w:t>2022 р.</w:t>
      </w:r>
    </w:p>
    <w:p>
      <w:pPr>
        <w:pStyle w:val="BodyText"/>
        <w:spacing w:before="182"/>
        <w:ind w:left="1042"/>
      </w:pPr>
      <w:r>
        <w:rPr>
          <w:w w:val="95"/>
        </w:rPr>
        <w:t>Всього</w:t>
      </w:r>
      <w:r>
        <w:rPr>
          <w:spacing w:val="19"/>
          <w:w w:val="95"/>
        </w:rPr>
        <w:t> </w:t>
      </w:r>
      <w:r>
        <w:rPr>
          <w:w w:val="95"/>
        </w:rPr>
        <w:t>виручка</w:t>
      </w:r>
      <w:r>
        <w:rPr>
          <w:spacing w:val="21"/>
          <w:w w:val="95"/>
        </w:rPr>
        <w:t> </w:t>
      </w:r>
      <w:r>
        <w:rPr>
          <w:w w:val="95"/>
        </w:rPr>
        <w:t>з</w:t>
      </w:r>
      <w:r>
        <w:rPr>
          <w:spacing w:val="19"/>
          <w:w w:val="95"/>
        </w:rPr>
        <w:t> </w:t>
      </w:r>
      <w:r>
        <w:rPr>
          <w:w w:val="95"/>
        </w:rPr>
        <w:t>продажів</w:t>
      </w:r>
      <w:r>
        <w:rPr>
          <w:spacing w:val="21"/>
          <w:w w:val="95"/>
        </w:rPr>
        <w:t> </w:t>
      </w:r>
      <w:r>
        <w:rPr>
          <w:w w:val="95"/>
        </w:rPr>
        <w:t>мінеральних</w:t>
      </w:r>
      <w:r>
        <w:rPr>
          <w:spacing w:val="20"/>
          <w:w w:val="95"/>
        </w:rPr>
        <w:t> </w:t>
      </w:r>
      <w:r>
        <w:rPr>
          <w:w w:val="95"/>
        </w:rPr>
        <w:t>добрив</w:t>
      </w:r>
      <w:r>
        <w:rPr>
          <w:spacing w:val="16"/>
          <w:w w:val="95"/>
        </w:rPr>
        <w:t> </w:t>
      </w:r>
      <w:r>
        <w:rPr>
          <w:w w:val="95"/>
        </w:rPr>
        <w:t>в</w:t>
      </w:r>
      <w:r>
        <w:rPr>
          <w:spacing w:val="17"/>
          <w:w w:val="95"/>
        </w:rPr>
        <w:t> </w:t>
      </w:r>
      <w:r>
        <w:rPr>
          <w:w w:val="95"/>
        </w:rPr>
        <w:t>2022</w:t>
      </w:r>
      <w:r>
        <w:rPr>
          <w:spacing w:val="25"/>
          <w:w w:val="95"/>
        </w:rPr>
        <w:t> </w:t>
      </w:r>
      <w:r>
        <w:rPr>
          <w:w w:val="95"/>
        </w:rPr>
        <w:t>році</w:t>
      </w:r>
      <w:r>
        <w:rPr>
          <w:spacing w:val="12"/>
          <w:w w:val="95"/>
        </w:rPr>
        <w:t> </w:t>
      </w:r>
      <w:r>
        <w:rPr>
          <w:w w:val="95"/>
        </w:rPr>
        <w:t>складе:</w:t>
      </w:r>
      <w:r>
        <w:rPr>
          <w:spacing w:val="14"/>
          <w:w w:val="95"/>
        </w:rPr>
        <w:t> </w:t>
      </w:r>
      <w:r>
        <w:rPr>
          <w:w w:val="95"/>
        </w:rPr>
        <w:t>48</w:t>
      </w:r>
      <w:r>
        <w:rPr>
          <w:spacing w:val="19"/>
          <w:w w:val="95"/>
        </w:rPr>
        <w:t> </w:t>
      </w:r>
      <w:r>
        <w:rPr>
          <w:w w:val="95"/>
        </w:rPr>
        <w:t>708</w:t>
      </w:r>
      <w:r>
        <w:rPr>
          <w:spacing w:val="19"/>
          <w:w w:val="95"/>
        </w:rPr>
        <w:t> </w:t>
      </w:r>
      <w:r>
        <w:rPr>
          <w:w w:val="95"/>
        </w:rPr>
        <w:t>000</w:t>
      </w:r>
    </w:p>
    <w:p>
      <w:pPr>
        <w:pStyle w:val="BodyText"/>
        <w:spacing w:before="159"/>
        <w:ind w:left="336"/>
        <w:jc w:val="both"/>
      </w:pPr>
      <w:r>
        <w:rPr/>
        <w:t>грн</w:t>
      </w:r>
      <w:r>
        <w:rPr>
          <w:spacing w:val="-1"/>
        </w:rPr>
        <w:t> </w:t>
      </w:r>
      <w:r>
        <w:rPr/>
        <w:t>+ 56</w:t>
      </w:r>
      <w:r>
        <w:rPr>
          <w:spacing w:val="-1"/>
        </w:rPr>
        <w:t> </w:t>
      </w:r>
      <w:r>
        <w:rPr/>
        <w:t>804 000</w:t>
      </w:r>
      <w:r>
        <w:rPr>
          <w:spacing w:val="-1"/>
        </w:rPr>
        <w:t> </w:t>
      </w:r>
      <w:r>
        <w:rPr/>
        <w:t>грн</w:t>
      </w:r>
      <w:r>
        <w:rPr>
          <w:spacing w:val="-1"/>
        </w:rPr>
        <w:t> </w:t>
      </w:r>
      <w:r>
        <w:rPr/>
        <w:t>+</w:t>
      </w:r>
      <w:r>
        <w:rPr>
          <w:spacing w:val="1"/>
        </w:rPr>
        <w:t> </w:t>
      </w:r>
      <w:r>
        <w:rPr/>
        <w:t>66</w:t>
      </w:r>
      <w:r>
        <w:rPr>
          <w:spacing w:val="-1"/>
        </w:rPr>
        <w:t> </w:t>
      </w:r>
      <w:r>
        <w:rPr/>
        <w:t>447</w:t>
      </w:r>
      <w:r>
        <w:rPr>
          <w:spacing w:val="-1"/>
        </w:rPr>
        <w:t> </w:t>
      </w:r>
      <w:r>
        <w:rPr/>
        <w:t>000</w:t>
      </w:r>
      <w:r>
        <w:rPr>
          <w:spacing w:val="-2"/>
        </w:rPr>
        <w:t> </w:t>
      </w:r>
      <w:r>
        <w:rPr/>
        <w:t>грн</w:t>
      </w:r>
      <w:r>
        <w:rPr>
          <w:spacing w:val="-1"/>
        </w:rPr>
        <w:t> </w:t>
      </w:r>
      <w:r>
        <w:rPr/>
        <w:t>+</w:t>
      </w:r>
      <w:r>
        <w:rPr>
          <w:spacing w:val="-4"/>
        </w:rPr>
        <w:t> </w:t>
      </w:r>
      <w:r>
        <w:rPr/>
        <w:t>48</w:t>
      </w:r>
      <w:r>
        <w:rPr>
          <w:spacing w:val="-1"/>
        </w:rPr>
        <w:t> </w:t>
      </w:r>
      <w:r>
        <w:rPr/>
        <w:t>615</w:t>
      </w:r>
      <w:r>
        <w:rPr>
          <w:spacing w:val="-1"/>
        </w:rPr>
        <w:t> </w:t>
      </w:r>
      <w:r>
        <w:rPr/>
        <w:t>000</w:t>
      </w:r>
      <w:r>
        <w:rPr>
          <w:spacing w:val="2"/>
        </w:rPr>
        <w:t> </w:t>
      </w:r>
      <w:r>
        <w:rPr/>
        <w:t>грн</w:t>
      </w:r>
      <w:r>
        <w:rPr>
          <w:spacing w:val="-2"/>
        </w:rPr>
        <w:t> </w:t>
      </w:r>
      <w:r>
        <w:rPr/>
        <w:t>=</w:t>
      </w:r>
      <w:r>
        <w:rPr>
          <w:spacing w:val="2"/>
        </w:rPr>
        <w:t> </w:t>
      </w:r>
      <w:r>
        <w:rPr/>
        <w:t>220</w:t>
      </w:r>
      <w:r>
        <w:rPr>
          <w:spacing w:val="-1"/>
        </w:rPr>
        <w:t> </w:t>
      </w:r>
      <w:r>
        <w:rPr/>
        <w:t>574</w:t>
      </w:r>
      <w:r>
        <w:rPr>
          <w:spacing w:val="-1"/>
        </w:rPr>
        <w:t> </w:t>
      </w:r>
      <w:r>
        <w:rPr/>
        <w:t>000</w:t>
      </w:r>
      <w:r>
        <w:rPr>
          <w:spacing w:val="-1"/>
        </w:rPr>
        <w:t> </w:t>
      </w:r>
      <w:r>
        <w:rPr/>
        <w:t>грн.</w:t>
      </w:r>
    </w:p>
    <w:p>
      <w:pPr>
        <w:spacing w:after="0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60" w:lineRule="auto" w:before="89"/>
        <w:ind w:left="336" w:right="339" w:firstLine="710"/>
        <w:jc w:val="both"/>
      </w:pPr>
      <w:r>
        <w:rPr/>
        <w:t>Тепер розрахуємо суму доходів, які планує компанія отримати за 2022 рік на</w:t>
      </w:r>
      <w:r>
        <w:rPr>
          <w:spacing w:val="-67"/>
        </w:rPr>
        <w:t> </w:t>
      </w:r>
      <w:r>
        <w:rPr/>
        <w:t>рисунку. Далі вирахуємо середні витрати на функціонування компанії за рік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отримаємо</w:t>
      </w:r>
      <w:r>
        <w:rPr>
          <w:spacing w:val="1"/>
        </w:rPr>
        <w:t> </w:t>
      </w:r>
      <w:r>
        <w:rPr/>
        <w:t>прогнозне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рік.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коефіцієнти прибутковості,</w:t>
      </w:r>
      <w:r>
        <w:rPr>
          <w:spacing w:val="3"/>
        </w:rPr>
        <w:t> </w:t>
      </w:r>
      <w:r>
        <w:rPr/>
        <w:t>рентабельності,</w:t>
      </w:r>
      <w:r>
        <w:rPr>
          <w:spacing w:val="3"/>
        </w:rPr>
        <w:t> </w:t>
      </w:r>
      <w:r>
        <w:rPr/>
        <w:t>окупності.</w:t>
      </w:r>
    </w:p>
    <w:p>
      <w:pPr>
        <w:pStyle w:val="BodyText"/>
        <w:spacing w:line="362" w:lineRule="auto"/>
        <w:ind w:left="336" w:right="347" w:firstLine="710"/>
        <w:jc w:val="both"/>
      </w:pPr>
      <w:r>
        <w:rPr/>
        <w:t>Витрати</w:t>
      </w:r>
      <w:r>
        <w:rPr>
          <w:spacing w:val="1"/>
        </w:rPr>
        <w:t> </w:t>
      </w:r>
      <w:r>
        <w:rPr/>
        <w:t>компанії складають</w:t>
      </w:r>
      <w:r>
        <w:rPr>
          <w:spacing w:val="1"/>
        </w:rPr>
        <w:t> </w:t>
      </w:r>
      <w:r>
        <w:rPr/>
        <w:t>48,093</w:t>
      </w:r>
      <w:r>
        <w:rPr>
          <w:spacing w:val="1"/>
        </w:rPr>
        <w:t> </w:t>
      </w:r>
      <w:r>
        <w:rPr/>
        <w:t>млн.</w:t>
      </w:r>
      <w:r>
        <w:rPr>
          <w:spacing w:val="1"/>
        </w:rPr>
        <w:t> </w:t>
      </w:r>
      <w:r>
        <w:rPr/>
        <w:t>грн,</w:t>
      </w:r>
      <w:r>
        <w:rPr>
          <w:spacing w:val="1"/>
        </w:rPr>
        <w:t> </w:t>
      </w:r>
      <w:r>
        <w:rPr/>
        <w:t>розраховуємо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формулою:</w:t>
      </w:r>
    </w:p>
    <w:p>
      <w:pPr>
        <w:pStyle w:val="BodyText"/>
        <w:spacing w:line="313" w:lineRule="exact"/>
        <w:ind w:left="1085" w:right="386"/>
        <w:jc w:val="center"/>
      </w:pPr>
      <w:r>
        <w:rPr>
          <w:w w:val="95"/>
        </w:rPr>
        <w:t>П</w:t>
      </w:r>
      <w:r>
        <w:rPr>
          <w:w w:val="95"/>
          <w:vertAlign w:val="subscript"/>
        </w:rPr>
        <w:t>к</w:t>
      </w:r>
      <w:r>
        <w:rPr>
          <w:spacing w:val="-17"/>
          <w:w w:val="95"/>
          <w:vertAlign w:val="baseline"/>
        </w:rPr>
        <w:t> </w:t>
      </w:r>
      <w:r>
        <w:rPr>
          <w:w w:val="95"/>
          <w:vertAlign w:val="baseline"/>
        </w:rPr>
        <w:t>=</w:t>
      </w:r>
      <w:r>
        <w:rPr>
          <w:spacing w:val="12"/>
          <w:w w:val="95"/>
          <w:vertAlign w:val="baseline"/>
        </w:rPr>
        <w:t> </w:t>
      </w:r>
      <w:r>
        <w:rPr>
          <w:w w:val="95"/>
          <w:vertAlign w:val="baseline"/>
        </w:rPr>
        <w:t>Д</w:t>
      </w:r>
      <w:r>
        <w:rPr>
          <w:spacing w:val="15"/>
          <w:w w:val="95"/>
          <w:vertAlign w:val="baseline"/>
        </w:rPr>
        <w:t> </w:t>
      </w:r>
      <w:r>
        <w:rPr>
          <w:w w:val="95"/>
          <w:vertAlign w:val="baseline"/>
        </w:rPr>
        <w:t>–</w:t>
      </w:r>
      <w:r>
        <w:rPr>
          <w:spacing w:val="13"/>
          <w:w w:val="95"/>
          <w:vertAlign w:val="baseline"/>
        </w:rPr>
        <w:t> </w:t>
      </w:r>
      <w:r>
        <w:rPr>
          <w:w w:val="95"/>
          <w:vertAlign w:val="baseline"/>
        </w:rPr>
        <w:t>В,</w:t>
      </w:r>
    </w:p>
    <w:p>
      <w:pPr>
        <w:pStyle w:val="BodyText"/>
        <w:spacing w:before="163"/>
        <w:ind w:left="3193"/>
        <w:jc w:val="both"/>
      </w:pPr>
      <w:r>
        <w:rPr/>
        <w:t>де</w:t>
      </w:r>
      <w:r>
        <w:rPr>
          <w:spacing w:val="-2"/>
        </w:rPr>
        <w:t> </w:t>
      </w:r>
      <w:r>
        <w:rPr/>
        <w:t>П</w:t>
      </w:r>
      <w:r>
        <w:rPr>
          <w:vertAlign w:val="subscript"/>
        </w:rPr>
        <w:t>к</w:t>
      </w:r>
      <w:r>
        <w:rPr>
          <w:spacing w:val="20"/>
          <w:vertAlign w:val="baseline"/>
        </w:rPr>
        <w:t> </w:t>
      </w:r>
      <w:r>
        <w:rPr>
          <w:vertAlign w:val="baseline"/>
        </w:rPr>
        <w:t>–</w:t>
      </w:r>
      <w:r>
        <w:rPr>
          <w:spacing w:val="-2"/>
          <w:vertAlign w:val="baseline"/>
        </w:rPr>
        <w:t> </w:t>
      </w:r>
      <w:r>
        <w:rPr>
          <w:vertAlign w:val="baseline"/>
        </w:rPr>
        <w:t>прибуток,</w:t>
      </w:r>
      <w:r>
        <w:rPr>
          <w:spacing w:val="1"/>
          <w:vertAlign w:val="baseline"/>
        </w:rPr>
        <w:t> </w:t>
      </w:r>
      <w:r>
        <w:rPr>
          <w:vertAlign w:val="baseline"/>
        </w:rPr>
        <w:t>Д</w:t>
      </w:r>
      <w:r>
        <w:rPr>
          <w:spacing w:val="2"/>
          <w:vertAlign w:val="baseline"/>
        </w:rPr>
        <w:t> </w:t>
      </w:r>
      <w:r>
        <w:rPr>
          <w:vertAlign w:val="baseline"/>
        </w:rPr>
        <w:t>–</w:t>
      </w:r>
      <w:r>
        <w:rPr>
          <w:spacing w:val="-1"/>
          <w:vertAlign w:val="baseline"/>
        </w:rPr>
        <w:t> </w:t>
      </w:r>
      <w:r>
        <w:rPr>
          <w:vertAlign w:val="baseline"/>
        </w:rPr>
        <w:t>дохід,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-4"/>
          <w:vertAlign w:val="baseline"/>
        </w:rPr>
        <w:t> </w:t>
      </w:r>
      <w:r>
        <w:rPr>
          <w:vertAlign w:val="baseline"/>
        </w:rPr>
        <w:t>–</w:t>
      </w:r>
      <w:r>
        <w:rPr>
          <w:spacing w:val="-1"/>
          <w:vertAlign w:val="baseline"/>
        </w:rPr>
        <w:t> </w:t>
      </w:r>
      <w:r>
        <w:rPr>
          <w:vertAlign w:val="baseline"/>
        </w:rPr>
        <w:t>витрати.</w:t>
      </w:r>
    </w:p>
    <w:p>
      <w:pPr>
        <w:pStyle w:val="BodyText"/>
        <w:spacing w:line="360" w:lineRule="auto" w:before="162"/>
        <w:ind w:left="336" w:right="344" w:firstLine="710"/>
        <w:jc w:val="both"/>
      </w:pPr>
      <w:r>
        <w:rPr/>
        <w:t>Чиста</w:t>
      </w:r>
      <w:r>
        <w:rPr>
          <w:spacing w:val="1"/>
        </w:rPr>
        <w:t> </w:t>
      </w:r>
      <w:r>
        <w:rPr/>
        <w:t>теперішня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(NPV)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різниця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сумою</w:t>
      </w:r>
      <w:r>
        <w:rPr>
          <w:spacing w:val="1"/>
        </w:rPr>
        <w:t> </w:t>
      </w:r>
      <w:r>
        <w:rPr/>
        <w:t>грошових</w:t>
      </w:r>
      <w:r>
        <w:rPr>
          <w:spacing w:val="1"/>
        </w:rPr>
        <w:t> </w:t>
      </w:r>
      <w:r>
        <w:rPr/>
        <w:t>надходжень від реалізації проекту, приведених до нульового моменту, та сумою</w:t>
      </w:r>
      <w:r>
        <w:rPr>
          <w:spacing w:val="1"/>
        </w:rPr>
        <w:t> </w:t>
      </w:r>
      <w:r>
        <w:rPr/>
        <w:t>дисконтованих вкладень у цей проект. Якщо NPV &gt; 0, то проект варто прийняти;</w:t>
      </w:r>
      <w:r>
        <w:rPr>
          <w:spacing w:val="1"/>
        </w:rPr>
        <w:t> </w:t>
      </w:r>
      <w:r>
        <w:rPr/>
        <w:t>NPV &lt; 0, то проект варто відкинути;</w:t>
      </w:r>
      <w:r>
        <w:rPr>
          <w:spacing w:val="1"/>
        </w:rPr>
        <w:t> </w:t>
      </w:r>
      <w:r>
        <w:rPr/>
        <w:t>NPV</w:t>
      </w:r>
      <w:r>
        <w:rPr>
          <w:spacing w:val="1"/>
        </w:rPr>
        <w:t> </w:t>
      </w:r>
      <w:r>
        <w:rPr/>
        <w:t>= 0, то проект ні прибутковий, ні</w:t>
      </w:r>
      <w:r>
        <w:rPr>
          <w:spacing w:val="1"/>
        </w:rPr>
        <w:t> </w:t>
      </w:r>
      <w:r>
        <w:rPr/>
        <w:t>збитковий</w:t>
      </w:r>
      <w:r>
        <w:rPr>
          <w:spacing w:val="1"/>
        </w:rPr>
        <w:t> </w:t>
      </w:r>
      <w:r>
        <w:rPr/>
        <w:t>[60].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spacing w:line="352" w:lineRule="exact" w:before="0"/>
        <w:ind w:left="3400" w:right="0" w:firstLine="0"/>
        <w:jc w:val="left"/>
        <w:rPr>
          <w:rFonts w:ascii="Cambria Math" w:hAnsi="Cambria Math"/>
          <w:sz w:val="16"/>
        </w:rPr>
      </w:pPr>
      <w:r>
        <w:rPr/>
        <w:pict>
          <v:shape style="position:absolute;margin-left:271.540009pt;margin-top:12.48292pt;width:38.050pt;height:10.85pt;mso-position-horizontal-relative:page;mso-position-vertical-relative:paragraph;z-index:-20711936" type="#_x0000_t202" filled="false" stroked="false">
            <v:textbox inset="0,0,0,0">
              <w:txbxContent>
                <w:p>
                  <w:pPr>
                    <w:tabs>
                      <w:tab w:pos="691" w:val="left" w:leader="none"/>
                    </w:tabs>
                    <w:spacing w:line="213" w:lineRule="exact" w:before="0"/>
                    <w:ind w:left="0" w:right="0" w:firstLine="0"/>
                    <w:jc w:val="left"/>
                    <w:rPr>
                      <w:rFonts w:ascii="Cambria Math" w:eastAsia="Cambria Math"/>
                      <w:sz w:val="16"/>
                    </w:rPr>
                  </w:pPr>
                  <w:r>
                    <w:rPr>
                      <w:rFonts w:ascii="Cambria Math" w:eastAsia="Cambria Math"/>
                      <w:w w:val="120"/>
                      <w:sz w:val="20"/>
                    </w:rPr>
                    <w:t>𝑡</w:t>
                    <w:tab/>
                  </w:r>
                  <w:r>
                    <w:rPr>
                      <w:rFonts w:ascii="Cambria Math" w:eastAsia="Cambria Math"/>
                      <w:spacing w:val="-3"/>
                      <w:w w:val="120"/>
                      <w:position w:val="-1"/>
                      <w:sz w:val="16"/>
                    </w:rPr>
                    <w:t>t</w:t>
                  </w:r>
                </w:p>
              </w:txbxContent>
            </v:textbox>
            <w10:wrap type="none"/>
          </v:shape>
        </w:pict>
      </w:r>
      <w:r>
        <w:rPr>
          <w:rFonts w:ascii="Cambria Math" w:hAnsi="Cambria Math"/>
          <w:w w:val="105"/>
          <w:sz w:val="28"/>
        </w:rPr>
        <w:t>PV</w:t>
      </w:r>
      <w:r>
        <w:rPr>
          <w:rFonts w:ascii="Cambria Math" w:hAnsi="Cambria Math"/>
          <w:spacing w:val="-3"/>
          <w:w w:val="105"/>
          <w:sz w:val="28"/>
        </w:rPr>
        <w:t> </w:t>
      </w:r>
      <w:r>
        <w:rPr>
          <w:rFonts w:ascii="Cambria Math" w:hAnsi="Cambria Math"/>
          <w:w w:val="105"/>
          <w:sz w:val="28"/>
        </w:rPr>
        <w:t>=</w:t>
      </w:r>
      <w:r>
        <w:rPr>
          <w:rFonts w:ascii="Cambria Math" w:hAnsi="Cambria Math"/>
          <w:spacing w:val="51"/>
          <w:w w:val="105"/>
          <w:sz w:val="28"/>
        </w:rPr>
        <w:t> </w:t>
      </w:r>
      <w:r>
        <w:rPr>
          <w:rFonts w:ascii="Cambria Math" w:hAnsi="Cambria Math"/>
          <w:w w:val="105"/>
          <w:position w:val="1"/>
          <w:sz w:val="28"/>
        </w:rPr>
        <w:t>∑ </w:t>
      </w:r>
      <w:r>
        <w:rPr>
          <w:rFonts w:ascii="Cambria Math" w:hAnsi="Cambria Math"/>
          <w:w w:val="105"/>
          <w:position w:val="17"/>
          <w:sz w:val="28"/>
          <w:u w:val="single"/>
        </w:rPr>
        <w:t>  </w:t>
      </w:r>
      <w:r>
        <w:rPr>
          <w:rFonts w:ascii="Cambria Math" w:hAnsi="Cambria Math"/>
          <w:spacing w:val="28"/>
          <w:w w:val="105"/>
          <w:position w:val="17"/>
          <w:sz w:val="28"/>
          <w:u w:val="single"/>
        </w:rPr>
        <w:t> </w:t>
      </w:r>
      <w:r>
        <w:rPr>
          <w:rFonts w:ascii="Cambria Math" w:hAnsi="Cambria Math"/>
          <w:w w:val="105"/>
          <w:position w:val="17"/>
          <w:sz w:val="20"/>
          <w:u w:val="single"/>
        </w:rPr>
        <w:t>CF</w:t>
      </w:r>
      <w:r>
        <w:rPr>
          <w:rFonts w:ascii="Cambria Math" w:hAnsi="Cambria Math"/>
          <w:w w:val="105"/>
          <w:position w:val="12"/>
          <w:sz w:val="16"/>
          <w:u w:val="single"/>
        </w:rPr>
        <w:t>t</w:t>
      </w:r>
      <w:r>
        <w:rPr>
          <w:rFonts w:ascii="Cambria Math" w:hAnsi="Cambria Math"/>
          <w:spacing w:val="16"/>
          <w:position w:val="12"/>
          <w:sz w:val="16"/>
          <w:u w:val="single"/>
        </w:rPr>
        <w:t> </w:t>
      </w:r>
    </w:p>
    <w:p>
      <w:pPr>
        <w:spacing w:line="185" w:lineRule="exact" w:before="0"/>
        <w:ind w:left="0" w:right="68" w:firstLine="0"/>
        <w:jc w:val="right"/>
        <w:rPr>
          <w:rFonts w:ascii="Cambria Math"/>
          <w:sz w:val="20"/>
        </w:rPr>
      </w:pPr>
      <w:r>
        <w:rPr>
          <w:rFonts w:ascii="Cambria Math"/>
          <w:w w:val="105"/>
          <w:position w:val="1"/>
          <w:sz w:val="20"/>
        </w:rPr>
        <w:t>(</w:t>
      </w:r>
      <w:r>
        <w:rPr>
          <w:rFonts w:ascii="Cambria Math"/>
          <w:w w:val="105"/>
          <w:sz w:val="20"/>
        </w:rPr>
        <w:t>1+k</w:t>
      </w:r>
      <w:r>
        <w:rPr>
          <w:rFonts w:ascii="Cambria Math"/>
          <w:w w:val="105"/>
          <w:position w:val="1"/>
          <w:sz w:val="20"/>
        </w:rPr>
        <w:t>)</w:t>
      </w:r>
    </w:p>
    <w:p>
      <w:pPr>
        <w:spacing w:line="352" w:lineRule="exact" w:before="0"/>
        <w:ind w:left="70" w:right="0" w:firstLine="0"/>
        <w:jc w:val="left"/>
        <w:rPr>
          <w:sz w:val="28"/>
        </w:rPr>
      </w:pPr>
      <w:r>
        <w:rPr/>
        <w:br w:type="column"/>
      </w:r>
      <w:r>
        <w:rPr>
          <w:rFonts w:ascii="Cambria Math" w:hAnsi="Cambria Math"/>
          <w:w w:val="95"/>
          <w:sz w:val="28"/>
        </w:rPr>
        <w:t>;</w:t>
      </w:r>
      <w:r>
        <w:rPr>
          <w:rFonts w:ascii="Cambria Math" w:hAnsi="Cambria Math"/>
          <w:spacing w:val="-4"/>
          <w:w w:val="95"/>
          <w:sz w:val="28"/>
        </w:rPr>
        <w:t> </w:t>
      </w:r>
      <w:r>
        <w:rPr>
          <w:rFonts w:ascii="Cambria Math" w:hAnsi="Cambria Math"/>
          <w:w w:val="95"/>
          <w:sz w:val="28"/>
        </w:rPr>
        <w:t>NPV</w:t>
      </w:r>
      <w:r>
        <w:rPr>
          <w:rFonts w:ascii="Cambria Math" w:hAnsi="Cambria Math"/>
          <w:spacing w:val="39"/>
          <w:w w:val="95"/>
          <w:sz w:val="28"/>
        </w:rPr>
        <w:t> </w:t>
      </w:r>
      <w:r>
        <w:rPr>
          <w:rFonts w:ascii="Cambria Math" w:hAnsi="Cambria Math"/>
          <w:w w:val="95"/>
          <w:sz w:val="28"/>
        </w:rPr>
        <w:t>=</w:t>
      </w:r>
      <w:r>
        <w:rPr>
          <w:rFonts w:ascii="Cambria Math" w:hAnsi="Cambria Math"/>
          <w:spacing w:val="37"/>
          <w:w w:val="95"/>
          <w:sz w:val="28"/>
        </w:rPr>
        <w:t> </w:t>
      </w:r>
      <w:r>
        <w:rPr>
          <w:rFonts w:ascii="Cambria Math" w:hAnsi="Cambria Math"/>
          <w:w w:val="95"/>
          <w:position w:val="1"/>
          <w:sz w:val="28"/>
        </w:rPr>
        <w:t>∑</w:t>
      </w:r>
      <w:r>
        <w:rPr>
          <w:rFonts w:ascii="Cambria Math" w:hAnsi="Cambria Math"/>
          <w:spacing w:val="81"/>
          <w:position w:val="17"/>
          <w:sz w:val="28"/>
          <w:u w:val="single"/>
        </w:rPr>
        <w:t> </w:t>
      </w:r>
      <w:r>
        <w:rPr>
          <w:rFonts w:ascii="Cambria Math" w:hAnsi="Cambria Math"/>
          <w:spacing w:val="82"/>
          <w:position w:val="17"/>
          <w:sz w:val="28"/>
          <w:u w:val="single"/>
        </w:rPr>
        <w:t> </w:t>
      </w:r>
      <w:r>
        <w:rPr>
          <w:rFonts w:ascii="Cambria Math" w:hAnsi="Cambria Math"/>
          <w:position w:val="17"/>
          <w:sz w:val="20"/>
          <w:u w:val="single"/>
        </w:rPr>
        <w:t>CF</w:t>
      </w:r>
      <w:r>
        <w:rPr>
          <w:rFonts w:ascii="Cambria Math" w:hAnsi="Cambria Math"/>
          <w:position w:val="12"/>
          <w:sz w:val="16"/>
          <w:u w:val="single"/>
        </w:rPr>
        <w:t>t    </w:t>
      </w:r>
      <w:r>
        <w:rPr>
          <w:rFonts w:ascii="Cambria Math" w:hAnsi="Cambria Math"/>
          <w:position w:val="12"/>
          <w:sz w:val="16"/>
        </w:rPr>
        <w:t>  </w:t>
      </w:r>
      <w:r>
        <w:rPr>
          <w:rFonts w:ascii="Cambria Math" w:hAnsi="Cambria Math"/>
          <w:spacing w:val="15"/>
          <w:position w:val="12"/>
          <w:sz w:val="16"/>
        </w:rPr>
        <w:t> </w:t>
      </w:r>
      <w:r>
        <w:rPr>
          <w:rFonts w:ascii="Cambria Math" w:hAnsi="Cambria Math"/>
          <w:sz w:val="28"/>
        </w:rPr>
        <w:t>−</w:t>
      </w:r>
      <w:r>
        <w:rPr>
          <w:rFonts w:ascii="Cambria Math" w:hAnsi="Cambria Math"/>
          <w:spacing w:val="-2"/>
          <w:sz w:val="28"/>
        </w:rPr>
        <w:t> </w:t>
      </w:r>
      <w:r>
        <w:rPr>
          <w:rFonts w:ascii="Cambria Math" w:hAnsi="Cambria Math"/>
          <w:sz w:val="28"/>
        </w:rPr>
        <w:t>IC</w:t>
      </w:r>
      <w:r>
        <w:rPr>
          <w:rFonts w:ascii="Cambria Math" w:hAnsi="Cambria Math"/>
          <w:spacing w:val="10"/>
          <w:sz w:val="28"/>
        </w:rPr>
        <w:t> </w:t>
      </w:r>
      <w:r>
        <w:rPr>
          <w:sz w:val="28"/>
        </w:rPr>
        <w:t>,</w:t>
      </w:r>
    </w:p>
    <w:p>
      <w:pPr>
        <w:spacing w:line="185" w:lineRule="exact" w:before="0"/>
        <w:ind w:left="1409" w:right="0" w:firstLine="0"/>
        <w:jc w:val="left"/>
        <w:rPr>
          <w:rFonts w:ascii="Cambria Math"/>
          <w:sz w:val="20"/>
        </w:rPr>
      </w:pPr>
      <w:r>
        <w:rPr/>
        <w:pict>
          <v:shape style="position:absolute;margin-left:375.26001pt;margin-top:-5.124594pt;width:37.8pt;height:10.85pt;mso-position-horizontal-relative:page;mso-position-vertical-relative:paragraph;z-index:-20711424" type="#_x0000_t202" filled="false" stroked="false">
            <v:textbox inset="0,0,0,0">
              <w:txbxContent>
                <w:p>
                  <w:pPr>
                    <w:tabs>
                      <w:tab w:pos="686" w:val="left" w:leader="none"/>
                    </w:tabs>
                    <w:spacing w:line="213" w:lineRule="exact" w:before="0"/>
                    <w:ind w:left="0" w:right="0" w:firstLine="0"/>
                    <w:jc w:val="left"/>
                    <w:rPr>
                      <w:rFonts w:ascii="Cambria Math" w:eastAsia="Cambria Math"/>
                      <w:sz w:val="16"/>
                    </w:rPr>
                  </w:pPr>
                  <w:r>
                    <w:rPr>
                      <w:rFonts w:ascii="Cambria Math" w:eastAsia="Cambria Math"/>
                      <w:w w:val="120"/>
                      <w:sz w:val="20"/>
                    </w:rPr>
                    <w:t>𝑡</w:t>
                    <w:tab/>
                  </w:r>
                  <w:r>
                    <w:rPr>
                      <w:rFonts w:ascii="Cambria Math" w:eastAsia="Cambria Math"/>
                      <w:spacing w:val="-2"/>
                      <w:w w:val="120"/>
                      <w:position w:val="-1"/>
                      <w:sz w:val="16"/>
                    </w:rPr>
                    <w:t>t</w:t>
                  </w:r>
                </w:p>
              </w:txbxContent>
            </v:textbox>
            <w10:wrap type="none"/>
          </v:shape>
        </w:pict>
      </w:r>
      <w:r>
        <w:rPr>
          <w:rFonts w:ascii="Cambria Math"/>
          <w:w w:val="105"/>
          <w:position w:val="1"/>
          <w:sz w:val="20"/>
        </w:rPr>
        <w:t>(</w:t>
      </w:r>
      <w:r>
        <w:rPr>
          <w:rFonts w:ascii="Cambria Math"/>
          <w:w w:val="105"/>
          <w:sz w:val="20"/>
        </w:rPr>
        <w:t>1+k</w:t>
      </w:r>
      <w:r>
        <w:rPr>
          <w:rFonts w:ascii="Cambria Math"/>
          <w:w w:val="105"/>
          <w:position w:val="1"/>
          <w:sz w:val="20"/>
        </w:rPr>
        <w:t>)</w:t>
      </w:r>
    </w:p>
    <w:p>
      <w:pPr>
        <w:spacing w:after="0" w:line="185" w:lineRule="exact"/>
        <w:jc w:val="left"/>
        <w:rPr>
          <w:rFonts w:ascii="Cambria Math"/>
          <w:sz w:val="20"/>
        </w:rPr>
        <w:sectPr>
          <w:type w:val="continuous"/>
          <w:pgSz w:w="11910" w:h="16840"/>
          <w:pgMar w:top="1000" w:bottom="280" w:left="1080" w:right="220"/>
          <w:cols w:num="2" w:equalWidth="0">
            <w:col w:w="5115" w:space="40"/>
            <w:col w:w="5455"/>
          </w:cols>
        </w:sectPr>
      </w:pPr>
    </w:p>
    <w:p>
      <w:pPr>
        <w:pStyle w:val="BodyText"/>
        <w:spacing w:line="326" w:lineRule="auto" w:before="145"/>
        <w:ind w:left="2617" w:right="529" w:hanging="1383"/>
        <w:jc w:val="both"/>
      </w:pPr>
      <w:r>
        <w:rPr/>
        <w:t>де NPV — чиста теперішня вартість, </w:t>
      </w:r>
      <w:r>
        <w:rPr>
          <w:rFonts w:ascii="Cambria Math" w:hAnsi="Cambria Math"/>
        </w:rPr>
        <w:t>CF</w:t>
      </w:r>
      <w:r>
        <w:rPr>
          <w:rFonts w:ascii="Cambria Math" w:hAnsi="Cambria Math"/>
          <w:position w:val="-5"/>
          <w:sz w:val="20"/>
        </w:rPr>
        <w:t>t </w:t>
      </w:r>
      <w:r>
        <w:rPr/>
        <w:t>— доходи (cash flow) за період t,</w:t>
      </w:r>
      <w:r>
        <w:rPr>
          <w:spacing w:val="-67"/>
        </w:rPr>
        <w:t> </w:t>
      </w:r>
      <w:r>
        <w:rPr/>
        <w:t>k — ставка дисконтування,</w:t>
      </w:r>
      <w:r>
        <w:rPr>
          <w:spacing w:val="6"/>
        </w:rPr>
        <w:t> </w:t>
      </w:r>
      <w:r>
        <w:rPr/>
        <w:t>IC</w:t>
      </w:r>
      <w:r>
        <w:rPr>
          <w:spacing w:val="2"/>
        </w:rPr>
        <w:t> </w:t>
      </w:r>
      <w:r>
        <w:rPr/>
        <w:t>— обсяг інвестицій.</w:t>
      </w:r>
    </w:p>
    <w:p>
      <w:pPr>
        <w:pStyle w:val="BodyText"/>
        <w:spacing w:line="362" w:lineRule="auto" w:before="207"/>
        <w:ind w:left="336" w:right="350" w:firstLine="710"/>
        <w:jc w:val="both"/>
      </w:pPr>
      <w:r>
        <w:rPr/>
        <w:t>Ставка дисконтування — відсоткова ставка банківських депозитних вкладів,</w:t>
      </w:r>
      <w:r>
        <w:rPr>
          <w:spacing w:val="-67"/>
        </w:rPr>
        <w:t> </w:t>
      </w:r>
      <w:r>
        <w:rPr/>
        <w:t>що становить</w:t>
      </w:r>
      <w:r>
        <w:rPr>
          <w:spacing w:val="-2"/>
        </w:rPr>
        <w:t> </w:t>
      </w:r>
      <w:r>
        <w:rPr/>
        <w:t>на</w:t>
      </w:r>
      <w:r>
        <w:rPr>
          <w:spacing w:val="1"/>
        </w:rPr>
        <w:t> </w:t>
      </w:r>
      <w:r>
        <w:rPr/>
        <w:t>разі</w:t>
      </w:r>
      <w:r>
        <w:rPr>
          <w:spacing w:val="-4"/>
        </w:rPr>
        <w:t> </w:t>
      </w:r>
      <w:r>
        <w:rPr/>
        <w:t>16%,</w:t>
      </w:r>
      <w:r>
        <w:rPr>
          <w:spacing w:val="3"/>
        </w:rPr>
        <w:t> </w:t>
      </w:r>
      <w:r>
        <w:rPr/>
        <w:t>що і</w:t>
      </w:r>
      <w:r>
        <w:rPr>
          <w:spacing w:val="-4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взято для</w:t>
      </w:r>
      <w:r>
        <w:rPr>
          <w:spacing w:val="2"/>
        </w:rPr>
        <w:t> </w:t>
      </w:r>
      <w:r>
        <w:rPr/>
        <w:t>розрахунку.</w:t>
      </w:r>
    </w:p>
    <w:p>
      <w:pPr>
        <w:pStyle w:val="BodyText"/>
        <w:spacing w:line="360" w:lineRule="auto"/>
        <w:ind w:left="336" w:right="354" w:firstLine="710"/>
        <w:jc w:val="both"/>
      </w:pPr>
      <w:r>
        <w:rPr/>
        <w:t>Якщо проект припускає не разову інвестицію, а послідовне інвестування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m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формула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NPV</w:t>
      </w:r>
      <w:r>
        <w:rPr>
          <w:spacing w:val="1"/>
        </w:rPr>
        <w:t> </w:t>
      </w:r>
      <w:r>
        <w:rPr/>
        <w:t>модифікується</w:t>
      </w:r>
      <w:r>
        <w:rPr>
          <w:spacing w:val="2"/>
        </w:rPr>
        <w:t> </w:t>
      </w:r>
      <w:r>
        <w:rPr/>
        <w:t>в такий</w:t>
      </w:r>
      <w:r>
        <w:rPr>
          <w:spacing w:val="1"/>
        </w:rPr>
        <w:t> </w:t>
      </w:r>
      <w:r>
        <w:rPr/>
        <w:t>спосіб:</w:t>
      </w:r>
    </w:p>
    <w:p>
      <w:pPr>
        <w:spacing w:after="0" w:line="360" w:lineRule="auto"/>
        <w:jc w:val="both"/>
        <w:sectPr>
          <w:type w:val="continuous"/>
          <w:pgSz w:w="11910" w:h="16840"/>
          <w:pgMar w:top="1000" w:bottom="280" w:left="1080" w:right="220"/>
        </w:sectPr>
      </w:pPr>
    </w:p>
    <w:p>
      <w:pPr>
        <w:pStyle w:val="BodyText"/>
        <w:spacing w:line="181" w:lineRule="exact" w:before="84"/>
        <w:jc w:val="right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</w:rPr>
        <w:t>NPV</w:t>
      </w:r>
      <w:r>
        <w:rPr>
          <w:rFonts w:ascii="Cambria Math" w:hAnsi="Cambria Math" w:eastAsia="Cambria Math"/>
          <w:spacing w:val="6"/>
          <w:w w:val="105"/>
        </w:rPr>
        <w:t> </w:t>
      </w:r>
      <w:r>
        <w:rPr>
          <w:rFonts w:ascii="Cambria Math" w:hAnsi="Cambria Math" w:eastAsia="Cambria Math"/>
          <w:w w:val="105"/>
        </w:rPr>
        <w:t>=</w:t>
      </w:r>
      <w:r>
        <w:rPr>
          <w:rFonts w:ascii="Cambria Math" w:hAnsi="Cambria Math" w:eastAsia="Cambria Math"/>
          <w:spacing w:val="5"/>
          <w:w w:val="105"/>
        </w:rPr>
        <w:t> </w:t>
      </w:r>
      <w:r>
        <w:rPr>
          <w:rFonts w:ascii="Cambria Math" w:hAnsi="Cambria Math" w:eastAsia="Cambria Math"/>
          <w:w w:val="105"/>
          <w:position w:val="1"/>
        </w:rPr>
        <w:t>∑</w:t>
      </w:r>
      <w:r>
        <w:rPr>
          <w:rFonts w:ascii="Cambria Math" w:hAnsi="Cambria Math" w:eastAsia="Cambria Math"/>
          <w:w w:val="105"/>
          <w:position w:val="1"/>
          <w:vertAlign w:val="superscript"/>
        </w:rPr>
        <w:t>𝑛</w:t>
      </w:r>
    </w:p>
    <w:p>
      <w:pPr>
        <w:spacing w:line="74" w:lineRule="auto" w:before="67"/>
        <w:ind w:left="568" w:right="0" w:firstLine="0"/>
        <w:jc w:val="left"/>
        <w:rPr>
          <w:rFonts w:ascii="Cambria Math" w:hAnsi="Cambria Math" w:eastAsia="Cambria Math"/>
          <w:sz w:val="20"/>
        </w:rPr>
      </w:pPr>
      <w:r>
        <w:rPr/>
        <w:br w:type="column"/>
      </w:r>
      <w:r>
        <w:rPr>
          <w:w w:val="100"/>
          <w:sz w:val="20"/>
          <w:u w:val="single"/>
        </w:rPr>
        <w:t> </w:t>
      </w:r>
      <w:r>
        <w:rPr>
          <w:sz w:val="20"/>
          <w:u w:val="single"/>
        </w:rPr>
        <w:t> </w:t>
      </w:r>
      <w:r>
        <w:rPr>
          <w:spacing w:val="-2"/>
          <w:sz w:val="20"/>
          <w:u w:val="single"/>
        </w:rPr>
        <w:t> </w:t>
      </w:r>
      <w:r>
        <w:rPr>
          <w:rFonts w:ascii="Cambria Math" w:hAnsi="Cambria Math" w:eastAsia="Cambria Math"/>
          <w:w w:val="110"/>
          <w:sz w:val="20"/>
          <w:u w:val="single"/>
        </w:rPr>
        <w:t>CF</w:t>
      </w:r>
      <w:r>
        <w:rPr>
          <w:rFonts w:ascii="Cambria Math" w:hAnsi="Cambria Math" w:eastAsia="Cambria Math"/>
          <w:w w:val="110"/>
          <w:position w:val="-3"/>
          <w:sz w:val="16"/>
          <w:u w:val="single"/>
        </w:rPr>
        <w:t>t   </w:t>
      </w:r>
      <w:r>
        <w:rPr>
          <w:rFonts w:ascii="Cambria Math" w:hAnsi="Cambria Math" w:eastAsia="Cambria Math"/>
          <w:w w:val="110"/>
          <w:position w:val="-3"/>
          <w:sz w:val="16"/>
        </w:rPr>
        <w:t> </w:t>
      </w:r>
      <w:r>
        <w:rPr>
          <w:rFonts w:ascii="Cambria Math" w:hAnsi="Cambria Math" w:eastAsia="Cambria Math"/>
          <w:spacing w:val="36"/>
          <w:w w:val="110"/>
          <w:position w:val="-3"/>
          <w:sz w:val="16"/>
        </w:rPr>
        <w:t> </w:t>
      </w:r>
      <w:r>
        <w:rPr>
          <w:rFonts w:ascii="Cambria Math" w:hAnsi="Cambria Math" w:eastAsia="Cambria Math"/>
          <w:w w:val="105"/>
          <w:position w:val="-16"/>
          <w:sz w:val="28"/>
        </w:rPr>
        <w:t>−</w:t>
      </w:r>
      <w:r>
        <w:rPr>
          <w:rFonts w:ascii="Cambria Math" w:hAnsi="Cambria Math" w:eastAsia="Cambria Math"/>
          <w:spacing w:val="9"/>
          <w:w w:val="105"/>
          <w:position w:val="-16"/>
          <w:sz w:val="28"/>
        </w:rPr>
        <w:t> </w:t>
      </w:r>
      <w:r>
        <w:rPr>
          <w:rFonts w:ascii="Cambria Math" w:hAnsi="Cambria Math" w:eastAsia="Cambria Math"/>
          <w:spacing w:val="-87"/>
          <w:w w:val="105"/>
          <w:position w:val="-15"/>
          <w:sz w:val="28"/>
        </w:rPr>
        <w:t>∑</w:t>
      </w:r>
      <w:r>
        <w:rPr>
          <w:rFonts w:ascii="Cambria Math" w:hAnsi="Cambria Math" w:eastAsia="Cambria Math"/>
          <w:spacing w:val="-87"/>
          <w:w w:val="105"/>
          <w:position w:val="-4"/>
          <w:sz w:val="20"/>
        </w:rPr>
        <w:t>𝑚</w:t>
      </w:r>
    </w:p>
    <w:p>
      <w:pPr>
        <w:spacing w:line="86" w:lineRule="auto" w:before="28"/>
        <w:ind w:left="179" w:right="0" w:firstLine="0"/>
        <w:jc w:val="left"/>
        <w:rPr>
          <w:sz w:val="28"/>
        </w:rPr>
      </w:pPr>
      <w:r>
        <w:rPr/>
        <w:br w:type="column"/>
      </w:r>
      <w:r>
        <w:rPr>
          <w:w w:val="100"/>
          <w:sz w:val="20"/>
          <w:u w:val="single"/>
        </w:rPr>
        <w:t> </w:t>
      </w:r>
      <w:r>
        <w:rPr>
          <w:sz w:val="20"/>
          <w:u w:val="single"/>
        </w:rPr>
        <w:t> </w:t>
      </w:r>
      <w:r>
        <w:rPr>
          <w:spacing w:val="23"/>
          <w:sz w:val="20"/>
          <w:u w:val="single"/>
        </w:rPr>
        <w:t> </w:t>
      </w:r>
      <w:r>
        <w:rPr>
          <w:rFonts w:ascii="Cambria Math"/>
          <w:w w:val="110"/>
          <w:sz w:val="20"/>
          <w:u w:val="single"/>
        </w:rPr>
        <w:t>IC</w:t>
      </w:r>
      <w:r>
        <w:rPr>
          <w:rFonts w:ascii="Cambria Math"/>
          <w:w w:val="110"/>
          <w:position w:val="-3"/>
          <w:sz w:val="16"/>
          <w:u w:val="single"/>
        </w:rPr>
        <w:t>j    </w:t>
      </w:r>
      <w:r>
        <w:rPr>
          <w:rFonts w:ascii="Cambria Math"/>
          <w:w w:val="110"/>
          <w:position w:val="-3"/>
          <w:sz w:val="16"/>
        </w:rPr>
        <w:t> </w:t>
      </w:r>
      <w:r>
        <w:rPr>
          <w:rFonts w:ascii="Cambria Math"/>
          <w:spacing w:val="31"/>
          <w:w w:val="110"/>
          <w:position w:val="-3"/>
          <w:sz w:val="16"/>
        </w:rPr>
        <w:t> </w:t>
      </w:r>
      <w:r>
        <w:rPr>
          <w:w w:val="110"/>
          <w:position w:val="-18"/>
          <w:sz w:val="28"/>
        </w:rPr>
        <w:t>.</w:t>
      </w:r>
    </w:p>
    <w:p>
      <w:pPr>
        <w:spacing w:after="0" w:line="86" w:lineRule="auto"/>
        <w:jc w:val="left"/>
        <w:rPr>
          <w:sz w:val="28"/>
        </w:rPr>
        <w:sectPr>
          <w:type w:val="continuous"/>
          <w:pgSz w:w="11910" w:h="16840"/>
          <w:pgMar w:top="1000" w:bottom="280" w:left="1080" w:right="220"/>
          <w:cols w:num="3" w:equalWidth="0">
            <w:col w:w="4799" w:space="40"/>
            <w:col w:w="1910" w:space="39"/>
            <w:col w:w="3822"/>
          </w:cols>
        </w:sectPr>
      </w:pPr>
    </w:p>
    <w:p>
      <w:pPr>
        <w:spacing w:line="220" w:lineRule="auto" w:before="0"/>
        <w:ind w:left="0" w:right="0" w:firstLine="0"/>
        <w:jc w:val="right"/>
        <w:rPr>
          <w:rFonts w:ascii="Cambria Math" w:eastAsia="Cambria Math"/>
          <w:sz w:val="16"/>
        </w:rPr>
      </w:pPr>
      <w:r>
        <w:rPr>
          <w:rFonts w:ascii="Cambria Math" w:eastAsia="Cambria Math"/>
          <w:w w:val="105"/>
          <w:position w:val="2"/>
          <w:sz w:val="20"/>
        </w:rPr>
        <w:t>𝑡=1+𝑚 </w:t>
      </w:r>
      <w:r>
        <w:rPr>
          <w:rFonts w:ascii="Cambria Math" w:eastAsia="Cambria Math"/>
          <w:w w:val="105"/>
          <w:position w:val="-4"/>
          <w:sz w:val="20"/>
        </w:rPr>
        <w:t>(</w:t>
      </w:r>
      <w:r>
        <w:rPr>
          <w:rFonts w:ascii="Cambria Math" w:eastAsia="Cambria Math"/>
          <w:w w:val="105"/>
          <w:position w:val="-5"/>
          <w:sz w:val="20"/>
        </w:rPr>
        <w:t>1+k</w:t>
      </w:r>
      <w:r>
        <w:rPr>
          <w:rFonts w:ascii="Cambria Math" w:eastAsia="Cambria Math"/>
          <w:w w:val="105"/>
          <w:position w:val="-4"/>
          <w:sz w:val="20"/>
        </w:rPr>
        <w:t>)</w:t>
      </w:r>
      <w:r>
        <w:rPr>
          <w:rFonts w:ascii="Cambria Math" w:eastAsia="Cambria Math"/>
          <w:w w:val="105"/>
          <w:sz w:val="16"/>
        </w:rPr>
        <w:t>t</w:t>
      </w:r>
    </w:p>
    <w:p>
      <w:pPr>
        <w:spacing w:line="283" w:lineRule="exact" w:before="0"/>
        <w:ind w:left="496" w:right="0" w:firstLine="0"/>
        <w:jc w:val="left"/>
        <w:rPr>
          <w:rFonts w:ascii="Cambria Math" w:eastAsia="Cambria Math"/>
          <w:sz w:val="16"/>
        </w:rPr>
      </w:pPr>
      <w:r>
        <w:rPr/>
        <w:br w:type="column"/>
      </w:r>
      <w:r>
        <w:rPr>
          <w:rFonts w:ascii="Cambria Math" w:eastAsia="Cambria Math"/>
          <w:w w:val="105"/>
          <w:position w:val="8"/>
          <w:sz w:val="20"/>
        </w:rPr>
        <w:t>𝑗=0</w:t>
      </w:r>
      <w:r>
        <w:rPr>
          <w:rFonts w:ascii="Cambria Math" w:eastAsia="Cambria Math"/>
          <w:spacing w:val="9"/>
          <w:w w:val="105"/>
          <w:position w:val="8"/>
          <w:sz w:val="20"/>
        </w:rPr>
        <w:t> </w:t>
      </w:r>
      <w:r>
        <w:rPr>
          <w:rFonts w:ascii="Cambria Math" w:eastAsia="Cambria Math"/>
          <w:w w:val="105"/>
          <w:position w:val="1"/>
          <w:sz w:val="20"/>
        </w:rPr>
        <w:t>(</w:t>
      </w:r>
      <w:r>
        <w:rPr>
          <w:rFonts w:ascii="Cambria Math" w:eastAsia="Cambria Math"/>
          <w:w w:val="105"/>
          <w:sz w:val="20"/>
        </w:rPr>
        <w:t>1+k</w:t>
      </w:r>
      <w:r>
        <w:rPr>
          <w:rFonts w:ascii="Cambria Math" w:eastAsia="Cambria Math"/>
          <w:w w:val="105"/>
          <w:position w:val="1"/>
          <w:sz w:val="20"/>
        </w:rPr>
        <w:t>)</w:t>
      </w:r>
      <w:r>
        <w:rPr>
          <w:rFonts w:ascii="Cambria Math" w:eastAsia="Cambria Math"/>
          <w:w w:val="105"/>
          <w:position w:val="6"/>
          <w:sz w:val="16"/>
        </w:rPr>
        <w:t>j</w:t>
      </w:r>
    </w:p>
    <w:p>
      <w:pPr>
        <w:spacing w:after="0" w:line="283" w:lineRule="exact"/>
        <w:jc w:val="left"/>
        <w:rPr>
          <w:rFonts w:ascii="Cambria Math" w:eastAsia="Cambria Math"/>
          <w:sz w:val="16"/>
        </w:rPr>
        <w:sectPr>
          <w:type w:val="continuous"/>
          <w:pgSz w:w="11910" w:h="16840"/>
          <w:pgMar w:top="1000" w:bottom="280" w:left="1080" w:right="220"/>
          <w:cols w:num="2" w:equalWidth="0">
            <w:col w:w="6024" w:space="40"/>
            <w:col w:w="4546"/>
          </w:cols>
        </w:sectPr>
      </w:pPr>
    </w:p>
    <w:p>
      <w:pPr>
        <w:pStyle w:val="BodyText"/>
        <w:spacing w:line="360" w:lineRule="auto" w:before="131"/>
        <w:ind w:left="336" w:right="348" w:firstLine="710"/>
        <w:jc w:val="both"/>
      </w:pPr>
      <w:r>
        <w:rPr/>
        <w:t>Індекс прибутковості (РІ) — ціновий показник, який дозволяє визначити, в</w:t>
      </w:r>
      <w:r>
        <w:rPr>
          <w:spacing w:val="1"/>
        </w:rPr>
        <w:t> </w:t>
      </w:r>
      <w:r>
        <w:rPr/>
        <w:t>якій</w:t>
      </w:r>
      <w:r>
        <w:rPr>
          <w:spacing w:val="-12"/>
        </w:rPr>
        <w:t> </w:t>
      </w:r>
      <w:r>
        <w:rPr/>
        <w:t>мірі</w:t>
      </w:r>
      <w:r>
        <w:rPr>
          <w:spacing w:val="-16"/>
        </w:rPr>
        <w:t> </w:t>
      </w:r>
      <w:r>
        <w:rPr/>
        <w:t>зростає</w:t>
      </w:r>
      <w:r>
        <w:rPr>
          <w:spacing w:val="-11"/>
        </w:rPr>
        <w:t> </w:t>
      </w:r>
      <w:r>
        <w:rPr/>
        <w:t>вартість</w:t>
      </w:r>
      <w:r>
        <w:rPr>
          <w:spacing w:val="-12"/>
        </w:rPr>
        <w:t> </w:t>
      </w:r>
      <w:r>
        <w:rPr/>
        <w:t>фірми</w:t>
      </w:r>
      <w:r>
        <w:rPr>
          <w:spacing w:val="-10"/>
        </w:rPr>
        <w:t> </w:t>
      </w:r>
      <w:r>
        <w:rPr/>
        <w:t>в</w:t>
      </w:r>
      <w:r>
        <w:rPr>
          <w:spacing w:val="-13"/>
        </w:rPr>
        <w:t> </w:t>
      </w:r>
      <w:r>
        <w:rPr/>
        <w:t>розрахунку</w:t>
      </w:r>
      <w:r>
        <w:rPr>
          <w:spacing w:val="-16"/>
        </w:rPr>
        <w:t> </w:t>
      </w:r>
      <w:r>
        <w:rPr/>
        <w:t>на</w:t>
      </w:r>
      <w:r>
        <w:rPr>
          <w:spacing w:val="-10"/>
        </w:rPr>
        <w:t> </w:t>
      </w:r>
      <w:r>
        <w:rPr/>
        <w:t>1</w:t>
      </w:r>
      <w:r>
        <w:rPr>
          <w:spacing w:val="-10"/>
        </w:rPr>
        <w:t> </w:t>
      </w:r>
      <w:r>
        <w:rPr/>
        <w:t>грн.</w:t>
      </w:r>
      <w:r>
        <w:rPr>
          <w:spacing w:val="-5"/>
        </w:rPr>
        <w:t> </w:t>
      </w:r>
      <w:r>
        <w:rPr/>
        <w:t>інвестицій</w:t>
      </w:r>
      <w:r>
        <w:rPr>
          <w:spacing w:val="-11"/>
        </w:rPr>
        <w:t> </w:t>
      </w:r>
      <w:r>
        <w:rPr/>
        <w:t>(дисконтованих).</w:t>
      </w:r>
      <w:r>
        <w:rPr>
          <w:spacing w:val="-68"/>
        </w:rPr>
        <w:t> </w:t>
      </w:r>
      <w:r>
        <w:rPr/>
        <w:t>Якщо</w:t>
      </w:r>
      <w:r>
        <w:rPr>
          <w:spacing w:val="-7"/>
        </w:rPr>
        <w:t> </w:t>
      </w:r>
      <w:r>
        <w:rPr/>
        <w:t>РІ</w:t>
      </w:r>
      <w:r>
        <w:rPr>
          <w:spacing w:val="-9"/>
        </w:rPr>
        <w:t> </w:t>
      </w:r>
      <w:r>
        <w:rPr/>
        <w:t>&gt;</w:t>
      </w:r>
      <w:r>
        <w:rPr>
          <w:spacing w:val="-6"/>
        </w:rPr>
        <w:t> </w:t>
      </w:r>
      <w:r>
        <w:rPr/>
        <w:t>1,</w:t>
      </w:r>
      <w:r>
        <w:rPr>
          <w:spacing w:val="-6"/>
        </w:rPr>
        <w:t> </w:t>
      </w:r>
      <w:r>
        <w:rPr/>
        <w:t>то</w:t>
      </w:r>
      <w:r>
        <w:rPr>
          <w:spacing w:val="-7"/>
        </w:rPr>
        <w:t> </w:t>
      </w:r>
      <w:r>
        <w:rPr/>
        <w:t>проект</w:t>
      </w:r>
      <w:r>
        <w:rPr>
          <w:spacing w:val="-9"/>
        </w:rPr>
        <w:t> </w:t>
      </w:r>
      <w:r>
        <w:rPr/>
        <w:t>варто</w:t>
      </w:r>
      <w:r>
        <w:rPr>
          <w:spacing w:val="-7"/>
        </w:rPr>
        <w:t> </w:t>
      </w:r>
      <w:r>
        <w:rPr/>
        <w:t>прийняти;</w:t>
      </w:r>
      <w:r>
        <w:rPr>
          <w:spacing w:val="-5"/>
        </w:rPr>
        <w:t> </w:t>
      </w:r>
      <w:r>
        <w:rPr/>
        <w:t>РІ</w:t>
      </w:r>
      <w:r>
        <w:rPr>
          <w:spacing w:val="-9"/>
        </w:rPr>
        <w:t> </w:t>
      </w:r>
      <w:r>
        <w:rPr/>
        <w:t>&lt;</w:t>
      </w:r>
      <w:r>
        <w:rPr>
          <w:spacing w:val="-3"/>
        </w:rPr>
        <w:t> </w:t>
      </w:r>
      <w:r>
        <w:rPr/>
        <w:t>1,</w:t>
      </w:r>
      <w:r>
        <w:rPr>
          <w:spacing w:val="-5"/>
        </w:rPr>
        <w:t> </w:t>
      </w:r>
      <w:r>
        <w:rPr/>
        <w:t>то</w:t>
      </w:r>
      <w:r>
        <w:rPr>
          <w:spacing w:val="-7"/>
        </w:rPr>
        <w:t> </w:t>
      </w:r>
      <w:r>
        <w:rPr/>
        <w:t>проект</w:t>
      </w:r>
      <w:r>
        <w:rPr>
          <w:spacing w:val="-10"/>
        </w:rPr>
        <w:t> </w:t>
      </w:r>
      <w:r>
        <w:rPr/>
        <w:t>варто</w:t>
      </w:r>
      <w:r>
        <w:rPr>
          <w:spacing w:val="-7"/>
        </w:rPr>
        <w:t> </w:t>
      </w:r>
      <w:r>
        <w:rPr/>
        <w:t>відкинути;</w:t>
      </w:r>
      <w:r>
        <w:rPr>
          <w:spacing w:val="-8"/>
        </w:rPr>
        <w:t> </w:t>
      </w:r>
      <w:r>
        <w:rPr/>
        <w:t>РІ</w:t>
      </w:r>
      <w:r>
        <w:rPr>
          <w:spacing w:val="-9"/>
        </w:rPr>
        <w:t> </w:t>
      </w:r>
      <w:r>
        <w:rPr/>
        <w:t>=</w:t>
      </w:r>
      <w:r>
        <w:rPr>
          <w:spacing w:val="-7"/>
        </w:rPr>
        <w:t> </w:t>
      </w:r>
      <w:r>
        <w:rPr/>
        <w:t>1,</w:t>
      </w:r>
      <w:r>
        <w:rPr>
          <w:spacing w:val="-10"/>
        </w:rPr>
        <w:t> </w:t>
      </w:r>
      <w:r>
        <w:rPr/>
        <w:t>то</w:t>
      </w:r>
      <w:r>
        <w:rPr>
          <w:spacing w:val="-67"/>
        </w:rPr>
        <w:t> </w:t>
      </w:r>
      <w:r>
        <w:rPr/>
        <w:t>проект</w:t>
      </w:r>
      <w:r>
        <w:rPr>
          <w:spacing w:val="-2"/>
        </w:rPr>
        <w:t> </w:t>
      </w:r>
      <w:r>
        <w:rPr/>
        <w:t>ні</w:t>
      </w:r>
      <w:r>
        <w:rPr>
          <w:spacing w:val="-5"/>
        </w:rPr>
        <w:t> </w:t>
      </w:r>
      <w:r>
        <w:rPr/>
        <w:t>прибутковий,</w:t>
      </w:r>
      <w:r>
        <w:rPr>
          <w:spacing w:val="2"/>
        </w:rPr>
        <w:t> </w:t>
      </w:r>
      <w:r>
        <w:rPr/>
        <w:t>ні</w:t>
      </w:r>
      <w:r>
        <w:rPr>
          <w:spacing w:val="-5"/>
        </w:rPr>
        <w:t> </w:t>
      </w:r>
      <w:r>
        <w:rPr/>
        <w:t>збитковий</w:t>
      </w:r>
      <w:r>
        <w:rPr>
          <w:spacing w:val="5"/>
        </w:rPr>
        <w:t> </w:t>
      </w:r>
      <w:r>
        <w:rPr/>
        <w:t>[61].</w:t>
      </w:r>
      <w:r>
        <w:rPr>
          <w:spacing w:val="3"/>
        </w:rPr>
        <w:t> </w:t>
      </w:r>
      <w:r>
        <w:rPr/>
        <w:t>Розраховуємо за</w:t>
      </w:r>
      <w:r>
        <w:rPr>
          <w:spacing w:val="1"/>
        </w:rPr>
        <w:t> </w:t>
      </w:r>
      <w:r>
        <w:rPr/>
        <w:t>формулою:</w:t>
      </w:r>
    </w:p>
    <w:p>
      <w:pPr>
        <w:spacing w:line="192" w:lineRule="exact" w:before="2"/>
        <w:ind w:left="3039" w:right="663" w:firstLine="0"/>
        <w:jc w:val="center"/>
        <w:rPr>
          <w:rFonts w:ascii="Cambria Math" w:hAnsi="Cambria Math"/>
          <w:sz w:val="20"/>
        </w:rPr>
      </w:pPr>
      <w:r>
        <w:rPr>
          <w:rFonts w:ascii="Cambria Math" w:hAnsi="Cambria Math"/>
          <w:position w:val="1"/>
          <w:sz w:val="20"/>
        </w:rPr>
        <w:t>∑ </w:t>
      </w:r>
      <w:r>
        <w:rPr>
          <w:rFonts w:ascii="Cambria Math" w:hAnsi="Cambria Math"/>
          <w:position w:val="12"/>
          <w:sz w:val="20"/>
          <w:u w:val="single"/>
        </w:rPr>
        <w:t>  </w:t>
      </w:r>
      <w:r>
        <w:rPr>
          <w:rFonts w:ascii="Cambria Math" w:hAnsi="Cambria Math"/>
          <w:spacing w:val="16"/>
          <w:position w:val="12"/>
          <w:sz w:val="20"/>
          <w:u w:val="single"/>
        </w:rPr>
        <w:t> </w:t>
      </w:r>
      <w:r>
        <w:rPr>
          <w:rFonts w:ascii="Cambria Math" w:hAnsi="Cambria Math"/>
          <w:w w:val="110"/>
          <w:position w:val="12"/>
          <w:sz w:val="16"/>
          <w:u w:val="single"/>
        </w:rPr>
        <w:t>CF</w:t>
      </w:r>
      <w:r>
        <w:rPr>
          <w:rFonts w:ascii="Cambria Math" w:hAnsi="Cambria Math"/>
          <w:w w:val="110"/>
          <w:position w:val="8"/>
          <w:sz w:val="16"/>
          <w:u w:val="single"/>
        </w:rPr>
        <w:t>t </w:t>
      </w:r>
      <w:r>
        <w:rPr>
          <w:rFonts w:ascii="Cambria Math" w:hAnsi="Cambria Math"/>
          <w:spacing w:val="20"/>
          <w:w w:val="110"/>
          <w:position w:val="8"/>
          <w:sz w:val="16"/>
          <w:u w:val="single"/>
        </w:rPr>
        <w:t> </w:t>
      </w:r>
      <w:r>
        <w:rPr>
          <w:rFonts w:ascii="Cambria Math" w:hAnsi="Cambria Math"/>
          <w:w w:val="110"/>
          <w:sz w:val="20"/>
        </w:rPr>
        <w:t>−IC</w:t>
      </w:r>
    </w:p>
    <w:p>
      <w:pPr>
        <w:spacing w:after="0" w:line="192" w:lineRule="exact"/>
        <w:jc w:val="center"/>
        <w:rPr>
          <w:rFonts w:ascii="Cambria Math" w:hAnsi="Cambria Math"/>
          <w:sz w:val="20"/>
        </w:rPr>
        <w:sectPr>
          <w:type w:val="continuous"/>
          <w:pgSz w:w="11910" w:h="16840"/>
          <w:pgMar w:top="1000" w:bottom="280" w:left="1080" w:right="220"/>
        </w:sectPr>
      </w:pPr>
    </w:p>
    <w:p>
      <w:pPr>
        <w:spacing w:line="338" w:lineRule="exact" w:before="0"/>
        <w:ind w:left="0" w:right="0" w:firstLine="0"/>
        <w:jc w:val="right"/>
        <w:rPr>
          <w:rFonts w:ascii="Cambria Math"/>
          <w:sz w:val="28"/>
        </w:rPr>
      </w:pPr>
      <w:r>
        <w:rPr/>
        <w:pict>
          <v:rect style="position:absolute;margin-left:289.079987pt;margin-top:11.929783pt;width:20.64pt;height:.95996pt;mso-position-horizontal-relative:page;mso-position-vertical-relative:paragraph;z-index:-20712960" filled="true" fillcolor="#000000" stroked="false">
            <v:fill type="solid"/>
            <w10:wrap type="none"/>
          </v:rect>
        </w:pict>
      </w:r>
      <w:r>
        <w:rPr>
          <w:rFonts w:ascii="Cambria Math"/>
          <w:sz w:val="28"/>
        </w:rPr>
        <w:t>PI</w:t>
      </w:r>
      <w:r>
        <w:rPr>
          <w:rFonts w:ascii="Cambria Math"/>
          <w:spacing w:val="23"/>
          <w:sz w:val="28"/>
        </w:rPr>
        <w:t> </w:t>
      </w:r>
      <w:r>
        <w:rPr>
          <w:rFonts w:ascii="Cambria Math"/>
          <w:sz w:val="28"/>
        </w:rPr>
        <w:t>=</w:t>
      </w:r>
      <w:r>
        <w:rPr>
          <w:rFonts w:ascii="Cambria Math"/>
          <w:spacing w:val="25"/>
          <w:sz w:val="28"/>
        </w:rPr>
        <w:t> </w:t>
      </w:r>
      <w:r>
        <w:rPr>
          <w:rFonts w:ascii="Cambria Math"/>
          <w:position w:val="17"/>
          <w:sz w:val="20"/>
        </w:rPr>
        <w:t>NPV</w:t>
      </w:r>
      <w:r>
        <w:rPr>
          <w:rFonts w:ascii="Cambria Math"/>
          <w:spacing w:val="26"/>
          <w:position w:val="17"/>
          <w:sz w:val="20"/>
        </w:rPr>
        <w:t> </w:t>
      </w:r>
      <w:r>
        <w:rPr>
          <w:sz w:val="28"/>
        </w:rPr>
        <w:t>;</w:t>
      </w:r>
      <w:r>
        <w:rPr>
          <w:spacing w:val="2"/>
          <w:sz w:val="28"/>
        </w:rPr>
        <w:t> </w:t>
      </w:r>
      <w:r>
        <w:rPr>
          <w:rFonts w:ascii="Cambria Math"/>
          <w:sz w:val="28"/>
        </w:rPr>
        <w:t>PI</w:t>
      </w:r>
      <w:r>
        <w:rPr>
          <w:rFonts w:ascii="Cambria Math"/>
          <w:spacing w:val="28"/>
          <w:sz w:val="28"/>
        </w:rPr>
        <w:t> </w:t>
      </w:r>
      <w:r>
        <w:rPr>
          <w:rFonts w:ascii="Cambria Math"/>
          <w:sz w:val="28"/>
        </w:rPr>
        <w:t>=</w:t>
      </w:r>
    </w:p>
    <w:p>
      <w:pPr>
        <w:spacing w:line="180" w:lineRule="exact" w:before="0"/>
        <w:ind w:left="0" w:right="862" w:firstLine="0"/>
        <w:jc w:val="right"/>
        <w:rPr>
          <w:rFonts w:ascii="Cambria Math"/>
          <w:sz w:val="20"/>
        </w:rPr>
      </w:pPr>
      <w:r>
        <w:rPr>
          <w:rFonts w:ascii="Cambria Math"/>
          <w:w w:val="115"/>
          <w:sz w:val="20"/>
        </w:rPr>
        <w:t>IC</w:t>
      </w:r>
    </w:p>
    <w:p>
      <w:pPr>
        <w:tabs>
          <w:tab w:pos="1240" w:val="left" w:leader="none"/>
        </w:tabs>
        <w:spacing w:line="172" w:lineRule="auto" w:before="1"/>
        <w:ind w:left="179" w:right="0" w:firstLine="0"/>
        <w:jc w:val="left"/>
        <w:rPr>
          <w:sz w:val="28"/>
        </w:rPr>
      </w:pPr>
      <w:r>
        <w:rPr/>
        <w:br w:type="column"/>
      </w:r>
      <w:r>
        <w:rPr>
          <w:rFonts w:ascii="Cambria Math" w:eastAsia="Cambria Math"/>
          <w:w w:val="105"/>
          <w:position w:val="7"/>
          <w:sz w:val="16"/>
        </w:rPr>
        <w:t>𝑡</w:t>
      </w:r>
      <w:r>
        <w:rPr>
          <w:rFonts w:ascii="Cambria Math" w:eastAsia="Cambria Math"/>
          <w:w w:val="105"/>
          <w:position w:val="1"/>
          <w:sz w:val="16"/>
        </w:rPr>
        <w:t>(</w:t>
      </w:r>
      <w:r>
        <w:rPr>
          <w:rFonts w:ascii="Cambria Math" w:eastAsia="Cambria Math"/>
          <w:w w:val="105"/>
          <w:sz w:val="16"/>
        </w:rPr>
        <w:t>1+k</w:t>
      </w:r>
      <w:r>
        <w:rPr>
          <w:rFonts w:ascii="Cambria Math" w:eastAsia="Cambria Math"/>
          <w:w w:val="105"/>
          <w:position w:val="1"/>
          <w:sz w:val="16"/>
        </w:rPr>
        <w:t>)</w:t>
      </w:r>
      <w:r>
        <w:rPr>
          <w:rFonts w:ascii="Cambria Math" w:eastAsia="Cambria Math"/>
          <w:w w:val="105"/>
          <w:position w:val="5"/>
          <w:sz w:val="16"/>
        </w:rPr>
        <w:t>t</w:t>
        <w:tab/>
      </w:r>
      <w:r>
        <w:rPr>
          <w:w w:val="105"/>
          <w:position w:val="-13"/>
          <w:sz w:val="28"/>
        </w:rPr>
        <w:t>.</w:t>
      </w:r>
    </w:p>
    <w:p>
      <w:pPr>
        <w:spacing w:line="181" w:lineRule="exact" w:before="0"/>
        <w:ind w:left="501" w:right="0" w:firstLine="0"/>
        <w:jc w:val="left"/>
        <w:rPr>
          <w:rFonts w:ascii="Cambria Math"/>
          <w:sz w:val="20"/>
        </w:rPr>
      </w:pPr>
      <w:r>
        <w:rPr/>
        <w:pict>
          <v:rect style="position:absolute;margin-left:351.26001pt;margin-top:-4.920635pt;width:56.664pt;height:.95996pt;mso-position-horizontal-relative:page;mso-position-vertical-relative:paragraph;z-index:-20712448" filled="true" fillcolor="#000000" stroked="false">
            <v:fill type="solid"/>
            <w10:wrap type="none"/>
          </v:rect>
        </w:pict>
      </w:r>
      <w:r>
        <w:rPr>
          <w:rFonts w:ascii="Cambria Math"/>
          <w:w w:val="115"/>
          <w:sz w:val="20"/>
        </w:rPr>
        <w:t>IC</w:t>
      </w:r>
    </w:p>
    <w:p>
      <w:pPr>
        <w:spacing w:after="0" w:line="181" w:lineRule="exact"/>
        <w:jc w:val="left"/>
        <w:rPr>
          <w:rFonts w:ascii="Cambria Math"/>
          <w:sz w:val="20"/>
        </w:rPr>
        <w:sectPr>
          <w:type w:val="continuous"/>
          <w:pgSz w:w="11910" w:h="16840"/>
          <w:pgMar w:top="1000" w:bottom="280" w:left="1080" w:right="220"/>
          <w:cols w:num="2" w:equalWidth="0">
            <w:col w:w="5870" w:space="40"/>
            <w:col w:w="4700"/>
          </w:cols>
        </w:sectPr>
      </w:pPr>
    </w:p>
    <w:p>
      <w:pPr>
        <w:pStyle w:val="BodyText"/>
        <w:spacing w:line="357" w:lineRule="auto" w:before="89"/>
        <w:ind w:left="336" w:right="347" w:firstLine="710"/>
      </w:pPr>
      <w:r>
        <w:rPr/>
        <w:t>Період</w:t>
      </w:r>
      <w:r>
        <w:rPr>
          <w:spacing w:val="9"/>
        </w:rPr>
        <w:t> </w:t>
      </w:r>
      <w:r>
        <w:rPr/>
        <w:t>окупності</w:t>
      </w:r>
      <w:r>
        <w:rPr>
          <w:spacing w:val="3"/>
        </w:rPr>
        <w:t> </w:t>
      </w:r>
      <w:r>
        <w:rPr/>
        <w:t>(РВР)</w:t>
      </w:r>
      <w:r>
        <w:rPr>
          <w:spacing w:val="10"/>
        </w:rPr>
        <w:t> </w:t>
      </w:r>
      <w:r>
        <w:rPr/>
        <w:t>—</w:t>
      </w:r>
      <w:r>
        <w:rPr>
          <w:spacing w:val="8"/>
        </w:rPr>
        <w:t> </w:t>
      </w:r>
      <w:r>
        <w:rPr/>
        <w:t>період,</w:t>
      </w:r>
      <w:r>
        <w:rPr>
          <w:spacing w:val="10"/>
        </w:rPr>
        <w:t> </w:t>
      </w:r>
      <w:r>
        <w:rPr/>
        <w:t>за</w:t>
      </w:r>
      <w:r>
        <w:rPr>
          <w:spacing w:val="5"/>
        </w:rPr>
        <w:t> </w:t>
      </w:r>
      <w:r>
        <w:rPr/>
        <w:t>який</w:t>
      </w:r>
      <w:r>
        <w:rPr>
          <w:spacing w:val="7"/>
        </w:rPr>
        <w:t> </w:t>
      </w:r>
      <w:r>
        <w:rPr/>
        <w:t>окупається</w:t>
      </w:r>
      <w:r>
        <w:rPr>
          <w:spacing w:val="10"/>
        </w:rPr>
        <w:t> </w:t>
      </w:r>
      <w:r>
        <w:rPr/>
        <w:t>проект.</w:t>
      </w:r>
      <w:r>
        <w:rPr>
          <w:spacing w:val="10"/>
        </w:rPr>
        <w:t> </w:t>
      </w:r>
      <w:r>
        <w:rPr/>
        <w:t>Розраховуємо</w:t>
      </w:r>
      <w:r>
        <w:rPr>
          <w:spacing w:val="-67"/>
        </w:rPr>
        <w:t> </w:t>
      </w:r>
      <w:r>
        <w:rPr/>
        <w:t>за</w:t>
      </w:r>
      <w:r>
        <w:rPr>
          <w:spacing w:val="2"/>
        </w:rPr>
        <w:t> </w:t>
      </w:r>
      <w:r>
        <w:rPr/>
        <w:t>формулою:</w:t>
      </w:r>
    </w:p>
    <w:p>
      <w:pPr>
        <w:spacing w:after="0" w:line="357" w:lineRule="auto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before="7"/>
        <w:rPr>
          <w:sz w:val="22"/>
        </w:rPr>
      </w:pPr>
    </w:p>
    <w:p>
      <w:pPr>
        <w:pStyle w:val="BodyText"/>
        <w:jc w:val="right"/>
        <w:rPr>
          <w:rFonts w:ascii="Cambria Math" w:hAnsi="Cambria Math"/>
        </w:rPr>
      </w:pPr>
      <w:r>
        <w:rPr>
          <w:rFonts w:ascii="Cambria Math" w:hAnsi="Cambria Math"/>
        </w:rPr>
        <w:t>PBP</w:t>
      </w:r>
      <w:r>
        <w:rPr>
          <w:rFonts w:ascii="Cambria Math" w:hAnsi="Cambria Math"/>
          <w:spacing w:val="18"/>
        </w:rPr>
        <w:t> </w:t>
      </w:r>
      <w:r>
        <w:rPr>
          <w:rFonts w:ascii="Cambria Math" w:hAnsi="Cambria Math"/>
        </w:rPr>
        <w:t>=</w:t>
      </w:r>
      <w:r>
        <w:rPr>
          <w:rFonts w:ascii="Cambria Math" w:hAnsi="Cambria Math"/>
          <w:spacing w:val="16"/>
        </w:rPr>
        <w:t> </w:t>
      </w:r>
      <w:r>
        <w:rPr>
          <w:rFonts w:ascii="Cambria Math" w:hAnsi="Cambria Math"/>
        </w:rPr>
        <w:t>t ∗</w:t>
      </w:r>
    </w:p>
    <w:p>
      <w:pPr>
        <w:spacing w:line="124" w:lineRule="auto" w:before="42"/>
        <w:ind w:left="22" w:right="0" w:firstLine="0"/>
        <w:jc w:val="left"/>
        <w:rPr>
          <w:rFonts w:ascii="Cambria Math" w:hAnsi="Cambria Math"/>
          <w:sz w:val="16"/>
        </w:rPr>
      </w:pPr>
      <w:r>
        <w:rPr/>
        <w:br w:type="column"/>
      </w:r>
      <w:r>
        <w:rPr>
          <w:rFonts w:ascii="Cambria Math" w:hAnsi="Cambria Math"/>
          <w:position w:val="-10"/>
          <w:sz w:val="20"/>
        </w:rPr>
        <w:t>∑ </w:t>
      </w:r>
      <w:r>
        <w:rPr>
          <w:rFonts w:ascii="Cambria Math" w:hAnsi="Cambria Math"/>
          <w:sz w:val="20"/>
          <w:u w:val="single"/>
        </w:rPr>
        <w:t>  </w:t>
      </w:r>
      <w:r>
        <w:rPr>
          <w:rFonts w:ascii="Cambria Math" w:hAnsi="Cambria Math"/>
          <w:spacing w:val="31"/>
          <w:sz w:val="20"/>
          <w:u w:val="single"/>
        </w:rPr>
        <w:t> </w:t>
      </w:r>
      <w:r>
        <w:rPr>
          <w:rFonts w:ascii="Cambria Math" w:hAnsi="Cambria Math"/>
          <w:w w:val="115"/>
          <w:sz w:val="16"/>
          <w:u w:val="single"/>
        </w:rPr>
        <w:t>IC</w:t>
      </w:r>
      <w:r>
        <w:rPr>
          <w:rFonts w:ascii="Cambria Math" w:hAnsi="Cambria Math"/>
          <w:w w:val="115"/>
          <w:position w:val="-3"/>
          <w:sz w:val="16"/>
          <w:u w:val="single"/>
        </w:rPr>
        <w:t>t</w:t>
      </w:r>
      <w:r>
        <w:rPr>
          <w:rFonts w:ascii="Cambria Math" w:hAnsi="Cambria Math"/>
          <w:spacing w:val="6"/>
          <w:position w:val="-3"/>
          <w:sz w:val="16"/>
          <w:u w:val="single"/>
        </w:rPr>
        <w:t> </w:t>
      </w:r>
    </w:p>
    <w:p>
      <w:pPr>
        <w:spacing w:line="185" w:lineRule="exact" w:before="0"/>
        <w:ind w:left="166" w:right="0" w:firstLine="0"/>
        <w:jc w:val="left"/>
        <w:rPr>
          <w:rFonts w:ascii="Cambria Math" w:eastAsia="Cambria Math"/>
          <w:sz w:val="16"/>
        </w:rPr>
      </w:pPr>
      <w:r>
        <w:rPr/>
        <w:pict>
          <v:shape style="position:absolute;margin-left:383.420013pt;margin-top:2.013211pt;width:3.5pt;height:15.45pt;mso-position-horizontal-relative:page;mso-position-vertical-relative:paragraph;z-index:15749120" type="#_x0000_t202" filled="false" stroked="false">
            <v:textbox inset="0,0,0,0">
              <w:txbxContent>
                <w:p>
                  <w:pPr>
                    <w:pStyle w:val="BodyText"/>
                    <w:spacing w:line="308" w:lineRule="exact"/>
                  </w:pPr>
                  <w:r>
                    <w:rPr>
                      <w:w w:val="99"/>
                    </w:rPr>
                    <w:t>.</w:t>
                  </w:r>
                </w:p>
              </w:txbxContent>
            </v:textbox>
            <w10:wrap type="none"/>
          </v:shape>
        </w:pict>
      </w:r>
      <w:r>
        <w:rPr>
          <w:rFonts w:ascii="Cambria Math" w:eastAsia="Cambria Math"/>
          <w:w w:val="110"/>
          <w:position w:val="7"/>
          <w:sz w:val="16"/>
        </w:rPr>
        <w:t>𝑡</w:t>
      </w:r>
      <w:r>
        <w:rPr>
          <w:rFonts w:ascii="Cambria Math" w:eastAsia="Cambria Math"/>
          <w:w w:val="110"/>
          <w:position w:val="1"/>
          <w:sz w:val="16"/>
        </w:rPr>
        <w:t>(</w:t>
      </w:r>
      <w:r>
        <w:rPr>
          <w:rFonts w:ascii="Cambria Math" w:eastAsia="Cambria Math"/>
          <w:w w:val="110"/>
          <w:sz w:val="16"/>
        </w:rPr>
        <w:t>1+k</w:t>
      </w:r>
      <w:r>
        <w:rPr>
          <w:rFonts w:ascii="Cambria Math" w:eastAsia="Cambria Math"/>
          <w:w w:val="110"/>
          <w:position w:val="1"/>
          <w:sz w:val="16"/>
        </w:rPr>
        <w:t>)</w:t>
      </w:r>
      <w:r>
        <w:rPr>
          <w:rFonts w:ascii="Cambria Math" w:eastAsia="Cambria Math"/>
          <w:w w:val="110"/>
          <w:position w:val="5"/>
          <w:sz w:val="16"/>
        </w:rPr>
        <w:t>t</w:t>
      </w:r>
    </w:p>
    <w:p>
      <w:pPr>
        <w:pStyle w:val="BodyText"/>
        <w:spacing w:line="20" w:lineRule="exact"/>
        <w:ind w:left="2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37.25pt;height:1pt;mso-position-horizontal-relative:char;mso-position-vertical-relative:line" coordorigin="0,0" coordsize="745,20">
            <v:rect style="position:absolute;left:0;top:0;width:745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line="129" w:lineRule="auto" w:before="21"/>
        <w:ind w:left="22" w:right="0" w:firstLine="0"/>
        <w:jc w:val="left"/>
        <w:rPr>
          <w:rFonts w:ascii="Cambria Math" w:hAnsi="Cambria Math"/>
          <w:sz w:val="16"/>
        </w:rPr>
      </w:pPr>
      <w:r>
        <w:rPr>
          <w:rFonts w:ascii="Cambria Math" w:hAnsi="Cambria Math"/>
          <w:position w:val="-10"/>
          <w:sz w:val="20"/>
        </w:rPr>
        <w:t>∑ </w:t>
      </w:r>
      <w:r>
        <w:rPr>
          <w:rFonts w:ascii="Cambria Math" w:hAnsi="Cambria Math"/>
          <w:sz w:val="20"/>
          <w:u w:val="single"/>
        </w:rPr>
        <w:t>  </w:t>
      </w:r>
      <w:r>
        <w:rPr>
          <w:rFonts w:ascii="Cambria Math" w:hAnsi="Cambria Math"/>
          <w:spacing w:val="12"/>
          <w:sz w:val="20"/>
          <w:u w:val="single"/>
        </w:rPr>
        <w:t> </w:t>
      </w:r>
      <w:r>
        <w:rPr>
          <w:rFonts w:ascii="Cambria Math" w:hAnsi="Cambria Math"/>
          <w:w w:val="115"/>
          <w:sz w:val="16"/>
          <w:u w:val="single"/>
        </w:rPr>
        <w:t>CF</w:t>
      </w:r>
      <w:r>
        <w:rPr>
          <w:rFonts w:ascii="Cambria Math" w:hAnsi="Cambria Math"/>
          <w:w w:val="115"/>
          <w:position w:val="-3"/>
          <w:sz w:val="16"/>
          <w:u w:val="single"/>
        </w:rPr>
        <w:t>t</w:t>
      </w:r>
      <w:r>
        <w:rPr>
          <w:rFonts w:ascii="Cambria Math" w:hAnsi="Cambria Math"/>
          <w:spacing w:val="-18"/>
          <w:position w:val="-3"/>
          <w:sz w:val="16"/>
          <w:u w:val="single"/>
        </w:rPr>
        <w:t> </w:t>
      </w:r>
    </w:p>
    <w:p>
      <w:pPr>
        <w:spacing w:line="187" w:lineRule="exact" w:before="0"/>
        <w:ind w:left="166" w:right="0" w:firstLine="0"/>
        <w:jc w:val="left"/>
        <w:rPr>
          <w:rFonts w:ascii="Cambria Math" w:eastAsia="Cambria Math"/>
          <w:sz w:val="16"/>
        </w:rPr>
      </w:pPr>
      <w:r>
        <w:rPr>
          <w:rFonts w:ascii="Cambria Math" w:eastAsia="Cambria Math"/>
          <w:w w:val="110"/>
          <w:position w:val="7"/>
          <w:sz w:val="16"/>
        </w:rPr>
        <w:t>𝑡</w:t>
      </w:r>
      <w:r>
        <w:rPr>
          <w:rFonts w:ascii="Cambria Math" w:eastAsia="Cambria Math"/>
          <w:w w:val="110"/>
          <w:position w:val="1"/>
          <w:sz w:val="16"/>
        </w:rPr>
        <w:t>(</w:t>
      </w:r>
      <w:r>
        <w:rPr>
          <w:rFonts w:ascii="Cambria Math" w:eastAsia="Cambria Math"/>
          <w:w w:val="110"/>
          <w:sz w:val="16"/>
        </w:rPr>
        <w:t>1+k</w:t>
      </w:r>
      <w:r>
        <w:rPr>
          <w:rFonts w:ascii="Cambria Math" w:eastAsia="Cambria Math"/>
          <w:w w:val="110"/>
          <w:position w:val="1"/>
          <w:sz w:val="16"/>
        </w:rPr>
        <w:t>)</w:t>
      </w:r>
      <w:r>
        <w:rPr>
          <w:rFonts w:ascii="Cambria Math" w:eastAsia="Cambria Math"/>
          <w:w w:val="110"/>
          <w:position w:val="5"/>
          <w:sz w:val="16"/>
        </w:rPr>
        <w:t>t</w:t>
      </w:r>
    </w:p>
    <w:p>
      <w:pPr>
        <w:spacing w:after="0" w:line="187" w:lineRule="exact"/>
        <w:jc w:val="left"/>
        <w:rPr>
          <w:rFonts w:ascii="Cambria Math" w:eastAsia="Cambria Math"/>
          <w:sz w:val="16"/>
        </w:rPr>
        <w:sectPr>
          <w:type w:val="continuous"/>
          <w:pgSz w:w="11910" w:h="16840"/>
          <w:pgMar w:top="1000" w:bottom="280" w:left="1080" w:right="220"/>
          <w:cols w:num="2" w:equalWidth="0">
            <w:col w:w="5653" w:space="40"/>
            <w:col w:w="4917"/>
          </w:cols>
        </w:sectPr>
      </w:pPr>
    </w:p>
    <w:p>
      <w:pPr>
        <w:pStyle w:val="BodyText"/>
        <w:spacing w:line="360" w:lineRule="auto" w:before="150"/>
        <w:ind w:left="336" w:right="341" w:firstLine="710"/>
        <w:jc w:val="both"/>
      </w:pPr>
      <w:r>
        <w:rPr/>
        <w:t>Першим показником, який ми розрахуємо буде чиста теперішня вартість</w:t>
      </w:r>
      <w:r>
        <w:rPr>
          <w:spacing w:val="1"/>
        </w:rPr>
        <w:t> </w:t>
      </w:r>
      <w:r>
        <w:rPr/>
        <w:t>(NPV).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інвестиційного</w:t>
      </w:r>
      <w:r>
        <w:rPr>
          <w:spacing w:val="1"/>
        </w:rPr>
        <w:t> </w:t>
      </w:r>
      <w:r>
        <w:rPr/>
        <w:t>проекту.</w:t>
      </w:r>
      <w:r>
        <w:rPr>
          <w:spacing w:val="1"/>
        </w:rPr>
        <w:t> </w:t>
      </w:r>
      <w:r>
        <w:rPr/>
        <w:t>Будемо</w:t>
      </w:r>
      <w:r>
        <w:rPr>
          <w:spacing w:val="1"/>
        </w:rPr>
        <w:t> </w:t>
      </w:r>
      <w:r>
        <w:rPr/>
        <w:t>визначати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різницю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величиною грошового потоку, який є дисконтованим за певної ставки доходності,</w:t>
      </w:r>
      <w:r>
        <w:rPr>
          <w:spacing w:val="1"/>
        </w:rPr>
        <w:t> </w:t>
      </w:r>
      <w:r>
        <w:rPr/>
        <w:t>та витраченою сумою інвестицій. Щоб розрахувати його, визначимо дисконтну</w:t>
      </w:r>
      <w:r>
        <w:rPr>
          <w:spacing w:val="1"/>
        </w:rPr>
        <w:t> </w:t>
      </w:r>
      <w:r>
        <w:rPr/>
        <w:t>ставку,</w:t>
      </w:r>
      <w:r>
        <w:rPr>
          <w:spacing w:val="-10"/>
        </w:rPr>
        <w:t> </w:t>
      </w:r>
      <w:r>
        <w:rPr/>
        <w:t>використаємо</w:t>
      </w:r>
      <w:r>
        <w:rPr>
          <w:spacing w:val="-7"/>
        </w:rPr>
        <w:t> </w:t>
      </w:r>
      <w:r>
        <w:rPr/>
        <w:t>її</w:t>
      </w:r>
      <w:r>
        <w:rPr>
          <w:spacing w:val="-18"/>
        </w:rPr>
        <w:t> </w:t>
      </w:r>
      <w:r>
        <w:rPr/>
        <w:t>для</w:t>
      </w:r>
      <w:r>
        <w:rPr>
          <w:spacing w:val="-9"/>
        </w:rPr>
        <w:t> </w:t>
      </w:r>
      <w:r>
        <w:rPr/>
        <w:t>дискотування</w:t>
      </w:r>
      <w:r>
        <w:rPr>
          <w:spacing w:val="-11"/>
        </w:rPr>
        <w:t> </w:t>
      </w:r>
      <w:r>
        <w:rPr/>
        <w:t>грошового</w:t>
      </w:r>
      <w:r>
        <w:rPr>
          <w:spacing w:val="-12"/>
        </w:rPr>
        <w:t> </w:t>
      </w:r>
      <w:r>
        <w:rPr/>
        <w:t>потоку,</w:t>
      </w:r>
      <w:r>
        <w:rPr>
          <w:spacing w:val="-9"/>
        </w:rPr>
        <w:t> </w:t>
      </w:r>
      <w:r>
        <w:rPr/>
        <w:t>як</w:t>
      </w:r>
      <w:r>
        <w:rPr>
          <w:spacing w:val="-13"/>
        </w:rPr>
        <w:t> </w:t>
      </w:r>
      <w:r>
        <w:rPr/>
        <w:t>доходу</w:t>
      </w:r>
      <w:r>
        <w:rPr>
          <w:spacing w:val="-16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і</w:t>
      </w:r>
      <w:r>
        <w:rPr>
          <w:spacing w:val="-13"/>
        </w:rPr>
        <w:t> </w:t>
      </w:r>
      <w:r>
        <w:rPr/>
        <w:t>витрат</w:t>
      </w:r>
      <w:r>
        <w:rPr>
          <w:spacing w:val="-67"/>
        </w:rPr>
        <w:t> </w:t>
      </w:r>
      <w:r>
        <w:rPr/>
        <w:t>і підсумуємо дисконтовані вигоди та витрати. Якщо розрахунок NPV в результаті</w:t>
      </w:r>
      <w:r>
        <w:rPr>
          <w:spacing w:val="1"/>
        </w:rPr>
        <w:t> </w:t>
      </w:r>
      <w:r>
        <w:rPr/>
        <w:t>буде</w:t>
      </w:r>
      <w:r>
        <w:rPr>
          <w:spacing w:val="115"/>
        </w:rPr>
        <w:t> </w:t>
      </w:r>
      <w:r>
        <w:rPr/>
        <w:t>більшим</w:t>
      </w:r>
      <w:r>
        <w:rPr>
          <w:spacing w:val="116"/>
        </w:rPr>
        <w:t> </w:t>
      </w:r>
      <w:r>
        <w:rPr/>
        <w:t>за</w:t>
      </w:r>
      <w:r>
        <w:rPr>
          <w:spacing w:val="117"/>
        </w:rPr>
        <w:t> </w:t>
      </w:r>
      <w:r>
        <w:rPr/>
        <w:t>нуль</w:t>
      </w:r>
      <w:r>
        <w:rPr>
          <w:spacing w:val="118"/>
        </w:rPr>
        <w:t> </w:t>
      </w:r>
      <w:r>
        <w:rPr/>
        <w:t>–</w:t>
      </w:r>
      <w:r>
        <w:rPr>
          <w:spacing w:val="115"/>
        </w:rPr>
        <w:t> </w:t>
      </w:r>
      <w:r>
        <w:rPr/>
        <w:t>це</w:t>
      </w:r>
      <w:r>
        <w:rPr>
          <w:spacing w:val="116"/>
        </w:rPr>
        <w:t> </w:t>
      </w:r>
      <w:r>
        <w:rPr/>
        <w:t>означає,</w:t>
      </w:r>
      <w:r>
        <w:rPr>
          <w:spacing w:val="113"/>
        </w:rPr>
        <w:t> </w:t>
      </w:r>
      <w:r>
        <w:rPr/>
        <w:t>що</w:t>
      </w:r>
      <w:r>
        <w:rPr>
          <w:spacing w:val="115"/>
        </w:rPr>
        <w:t> </w:t>
      </w:r>
      <w:r>
        <w:rPr/>
        <w:t>інвестиції</w:t>
      </w:r>
      <w:r>
        <w:rPr>
          <w:spacing w:val="109"/>
        </w:rPr>
        <w:t> </w:t>
      </w:r>
      <w:r>
        <w:rPr/>
        <w:t>прибуткові.</w:t>
      </w:r>
      <w:r>
        <w:rPr>
          <w:spacing w:val="118"/>
        </w:rPr>
        <w:t> </w:t>
      </w:r>
      <w:r>
        <w:rPr/>
        <w:t>Коефіцієнт</w:t>
      </w:r>
    </w:p>
    <w:p>
      <w:pPr>
        <w:pStyle w:val="BodyText"/>
        <w:tabs>
          <w:tab w:pos="5551" w:val="left" w:leader="none"/>
          <w:tab w:pos="5921" w:val="left" w:leader="none"/>
        </w:tabs>
        <w:spacing w:line="263" w:lineRule="exact" w:before="73"/>
        <w:ind w:left="336"/>
      </w:pPr>
      <w:r>
        <w:rPr/>
        <w:t>дискотування</w:t>
      </w:r>
      <w:r>
        <w:rPr>
          <w:spacing w:val="38"/>
        </w:rPr>
        <w:t> </w:t>
      </w:r>
      <w:r>
        <w:rPr/>
        <w:t>розрахуємо</w:t>
      </w:r>
      <w:r>
        <w:rPr>
          <w:spacing w:val="38"/>
        </w:rPr>
        <w:t> </w:t>
      </w:r>
      <w:r>
        <w:rPr/>
        <w:t>за</w:t>
      </w:r>
      <w:r>
        <w:rPr>
          <w:spacing w:val="40"/>
        </w:rPr>
        <w:t> </w:t>
      </w:r>
      <w:r>
        <w:rPr/>
        <w:t>формулою</w:t>
      </w:r>
      <w:r>
        <w:rPr>
          <w:u w:val="single"/>
          <w:vertAlign w:val="baseline"/>
        </w:rPr>
        <w:tab/>
      </w:r>
      <w:r>
        <w:rPr>
          <w:rFonts w:ascii="Cambria Math" w:hAnsi="Cambria Math" w:eastAsia="Cambria Math"/>
          <w:u w:val="single"/>
          <w:vertAlign w:val="superscript"/>
        </w:rPr>
        <w:t>1</w:t>
      </w:r>
      <w:r>
        <w:rPr>
          <w:rFonts w:ascii="Cambria Math" w:hAnsi="Cambria Math" w:eastAsia="Cambria Math"/>
          <w:u w:val="single"/>
          <w:vertAlign w:val="baseline"/>
        </w:rPr>
        <w:tab/>
      </w:r>
      <w:r>
        <w:rPr>
          <w:vertAlign w:val="baseline"/>
        </w:rPr>
        <w:t>,</w:t>
      </w:r>
      <w:r>
        <w:rPr>
          <w:spacing w:val="45"/>
          <w:vertAlign w:val="baseline"/>
        </w:rPr>
        <w:t> </w:t>
      </w:r>
      <w:r>
        <w:rPr>
          <w:vertAlign w:val="baseline"/>
        </w:rPr>
        <w:t>де</w:t>
      </w:r>
      <w:r>
        <w:rPr>
          <w:spacing w:val="39"/>
          <w:vertAlign w:val="baseline"/>
        </w:rPr>
        <w:t> </w:t>
      </w:r>
      <w:r>
        <w:rPr>
          <w:vertAlign w:val="baseline"/>
        </w:rPr>
        <w:t>за</w:t>
      </w:r>
      <w:r>
        <w:rPr>
          <w:spacing w:val="35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𝑖</w:t>
      </w:r>
      <w:r>
        <w:rPr>
          <w:rFonts w:ascii="Cambria Math" w:hAnsi="Cambria Math" w:eastAsia="Cambria Math"/>
          <w:spacing w:val="59"/>
          <w:vertAlign w:val="baseline"/>
        </w:rPr>
        <w:t> </w:t>
      </w:r>
      <w:r>
        <w:rPr>
          <w:vertAlign w:val="baseline"/>
        </w:rPr>
        <w:t>5%,</w:t>
      </w:r>
      <w:r>
        <w:rPr>
          <w:spacing w:val="44"/>
          <w:vertAlign w:val="baseline"/>
        </w:rPr>
        <w:t> </w:t>
      </w:r>
      <w:r>
        <w:rPr>
          <w:vertAlign w:val="baseline"/>
        </w:rPr>
        <w:t>а</w:t>
      </w:r>
      <w:r>
        <w:rPr>
          <w:spacing w:val="35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𝑛</w:t>
      </w:r>
      <w:r>
        <w:rPr>
          <w:rFonts w:ascii="Cambria Math" w:hAnsi="Cambria Math" w:eastAsia="Cambria Math"/>
          <w:spacing w:val="54"/>
          <w:vertAlign w:val="baseline"/>
        </w:rPr>
        <w:t> </w:t>
      </w:r>
      <w:r>
        <w:rPr>
          <w:vertAlign w:val="baseline"/>
        </w:rPr>
        <w:t>–</w:t>
      </w:r>
      <w:r>
        <w:rPr>
          <w:spacing w:val="43"/>
          <w:vertAlign w:val="baseline"/>
        </w:rPr>
        <w:t> </w:t>
      </w:r>
      <w:r>
        <w:rPr>
          <w:vertAlign w:val="baseline"/>
        </w:rPr>
        <w:t>це</w:t>
      </w:r>
      <w:r>
        <w:rPr>
          <w:spacing w:val="39"/>
          <w:vertAlign w:val="baseline"/>
        </w:rPr>
        <w:t> </w:t>
      </w:r>
      <w:r>
        <w:rPr>
          <w:vertAlign w:val="baseline"/>
        </w:rPr>
        <w:t>період</w:t>
      </w:r>
      <w:r>
        <w:rPr>
          <w:spacing w:val="43"/>
          <w:vertAlign w:val="baseline"/>
        </w:rPr>
        <w:t> </w:t>
      </w:r>
      <w:r>
        <w:rPr>
          <w:vertAlign w:val="baseline"/>
        </w:rPr>
        <w:t>року.</w:t>
      </w:r>
    </w:p>
    <w:p>
      <w:pPr>
        <w:spacing w:line="192" w:lineRule="exact" w:before="0"/>
        <w:ind w:left="1085" w:right="480" w:firstLine="0"/>
        <w:jc w:val="center"/>
        <w:rPr>
          <w:rFonts w:ascii="Cambria Math" w:eastAsia="Cambria Math"/>
          <w:sz w:val="16"/>
        </w:rPr>
      </w:pPr>
      <w:r>
        <w:rPr>
          <w:rFonts w:ascii="Cambria Math" w:eastAsia="Cambria Math"/>
          <w:w w:val="105"/>
          <w:sz w:val="20"/>
        </w:rPr>
        <w:t>(1+𝑖)</w:t>
      </w:r>
      <w:r>
        <w:rPr>
          <w:rFonts w:ascii="Cambria Math" w:eastAsia="Cambria Math"/>
          <w:w w:val="105"/>
          <w:position w:val="6"/>
          <w:sz w:val="16"/>
        </w:rPr>
        <w:t>𝑛</w:t>
      </w:r>
    </w:p>
    <w:p>
      <w:pPr>
        <w:pStyle w:val="BodyText"/>
        <w:spacing w:before="155"/>
        <w:ind w:left="336"/>
      </w:pPr>
      <w:r>
        <w:rPr/>
        <w:t>Розрахунки</w:t>
      </w:r>
      <w:r>
        <w:rPr>
          <w:spacing w:val="-1"/>
        </w:rPr>
        <w:t> </w:t>
      </w:r>
      <w:r>
        <w:rPr/>
        <w:t>наведемо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вигляді</w:t>
      </w:r>
      <w:r>
        <w:rPr>
          <w:spacing w:val="-6"/>
        </w:rPr>
        <w:t> </w:t>
      </w:r>
      <w:r>
        <w:rPr/>
        <w:t>таблиці</w:t>
      </w:r>
      <w:r>
        <w:rPr>
          <w:spacing w:val="-1"/>
        </w:rPr>
        <w:t> </w:t>
      </w:r>
      <w:r>
        <w:rPr/>
        <w:t>(табл.3.12).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93"/>
        <w:ind w:left="1047"/>
      </w:pPr>
      <w:r>
        <w:rPr/>
        <w:pict>
          <v:line style="position:absolute;mso-position-horizontal-relative:page;mso-position-vertical-relative:paragraph;z-index:-20710400" from="71.304001pt,42.640312pt" to="181.030001pt,79.360312pt" stroked="true" strokeweight=".48pt" strokecolor="#000000">
            <v:stroke dashstyle="solid"/>
            <w10:wrap type="none"/>
          </v:line>
        </w:pict>
      </w:r>
      <w:r>
        <w:rPr/>
        <w:t>Таблиця</w:t>
      </w:r>
      <w:r>
        <w:rPr>
          <w:spacing w:val="-3"/>
        </w:rPr>
        <w:t> </w:t>
      </w:r>
      <w:r>
        <w:rPr/>
        <w:t>3.12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Розрахунок</w:t>
      </w:r>
      <w:r>
        <w:rPr>
          <w:spacing w:val="-4"/>
        </w:rPr>
        <w:t> </w:t>
      </w:r>
      <w:r>
        <w:rPr/>
        <w:t>показника</w:t>
      </w:r>
      <w:r>
        <w:rPr>
          <w:spacing w:val="-1"/>
        </w:rPr>
        <w:t> </w:t>
      </w:r>
      <w:r>
        <w:rPr/>
        <w:t>NPV</w:t>
      </w:r>
    </w:p>
    <w:p>
      <w:pPr>
        <w:pStyle w:val="BodyText"/>
        <w:spacing w:before="6" w:after="1"/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04"/>
        <w:gridCol w:w="2156"/>
        <w:gridCol w:w="1651"/>
        <w:gridCol w:w="1656"/>
        <w:gridCol w:w="1954"/>
      </w:tblGrid>
      <w:tr>
        <w:trPr>
          <w:trHeight w:val="733" w:hRule="atLeast"/>
        </w:trPr>
        <w:tc>
          <w:tcPr>
            <w:tcW w:w="2204" w:type="dxa"/>
          </w:tcPr>
          <w:p>
            <w:pPr>
              <w:pStyle w:val="TableParagraph"/>
              <w:spacing w:before="59"/>
              <w:ind w:left="1017"/>
              <w:rPr>
                <w:sz w:val="24"/>
              </w:rPr>
            </w:pPr>
            <w:r>
              <w:rPr>
                <w:sz w:val="24"/>
              </w:rPr>
              <w:t>Період</w:t>
            </w:r>
          </w:p>
          <w:p>
            <w:pPr>
              <w:pStyle w:val="TableParagraph"/>
              <w:spacing w:line="261" w:lineRule="exact" w:before="117"/>
              <w:ind w:left="110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2156" w:type="dxa"/>
          </w:tcPr>
          <w:p>
            <w:pPr>
              <w:pStyle w:val="TableParagraph"/>
              <w:spacing w:before="222"/>
              <w:ind w:left="110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кв.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  <w:tc>
          <w:tcPr>
            <w:tcW w:w="1651" w:type="dxa"/>
          </w:tcPr>
          <w:p>
            <w:pPr>
              <w:pStyle w:val="TableParagraph"/>
              <w:spacing w:before="222"/>
              <w:ind w:right="303"/>
              <w:jc w:val="right"/>
              <w:rPr>
                <w:sz w:val="24"/>
              </w:rPr>
            </w:pPr>
            <w:r>
              <w:rPr>
                <w:sz w:val="24"/>
              </w:rPr>
              <w:t>ІІ кв.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  <w:tc>
          <w:tcPr>
            <w:tcW w:w="1656" w:type="dxa"/>
          </w:tcPr>
          <w:p>
            <w:pPr>
              <w:pStyle w:val="TableParagraph"/>
              <w:spacing w:before="222"/>
              <w:ind w:right="221"/>
              <w:jc w:val="right"/>
              <w:rPr>
                <w:sz w:val="24"/>
              </w:rPr>
            </w:pPr>
            <w:r>
              <w:rPr>
                <w:sz w:val="24"/>
              </w:rPr>
              <w:t>ІІІ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  <w:tc>
          <w:tcPr>
            <w:tcW w:w="1954" w:type="dxa"/>
          </w:tcPr>
          <w:p>
            <w:pPr>
              <w:pStyle w:val="TableParagraph"/>
              <w:spacing w:before="222"/>
              <w:ind w:left="111"/>
              <w:rPr>
                <w:sz w:val="24"/>
              </w:rPr>
            </w:pPr>
            <w:r>
              <w:rPr>
                <w:sz w:val="24"/>
              </w:rPr>
              <w:t>IV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кв.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2021р.</w:t>
            </w:r>
          </w:p>
        </w:tc>
      </w:tr>
      <w:tr>
        <w:trPr>
          <w:trHeight w:val="354" w:hRule="atLeast"/>
        </w:trPr>
        <w:tc>
          <w:tcPr>
            <w:tcW w:w="2204" w:type="dxa"/>
          </w:tcPr>
          <w:p>
            <w:pPr>
              <w:pStyle w:val="TableParagraph"/>
              <w:spacing w:before="30"/>
              <w:ind w:left="110"/>
              <w:rPr>
                <w:sz w:val="24"/>
              </w:rPr>
            </w:pPr>
            <w:r>
              <w:rPr>
                <w:sz w:val="24"/>
              </w:rPr>
              <w:t>Доходи,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156" w:type="dxa"/>
          </w:tcPr>
          <w:p>
            <w:pPr>
              <w:pStyle w:val="TableParagraph"/>
              <w:spacing w:before="30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708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30"/>
              <w:ind w:right="271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804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656" w:type="dxa"/>
          </w:tcPr>
          <w:p>
            <w:pPr>
              <w:pStyle w:val="TableParagraph"/>
              <w:spacing w:before="30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447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954" w:type="dxa"/>
          </w:tcPr>
          <w:p>
            <w:pPr>
              <w:pStyle w:val="TableParagraph"/>
              <w:spacing w:before="30"/>
              <w:ind w:right="419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</w:tr>
      <w:tr>
        <w:trPr>
          <w:trHeight w:val="830" w:hRule="atLeast"/>
        </w:trPr>
        <w:tc>
          <w:tcPr>
            <w:tcW w:w="2204" w:type="dxa"/>
          </w:tcPr>
          <w:p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74" w:lineRule="exact"/>
              <w:ind w:left="110" w:right="163"/>
              <w:rPr>
                <w:sz w:val="24"/>
              </w:rPr>
            </w:pPr>
            <w:r>
              <w:rPr>
                <w:spacing w:val="-1"/>
                <w:sz w:val="24"/>
              </w:rPr>
              <w:t>утримання </w:t>
            </w:r>
            <w:r>
              <w:rPr>
                <w:sz w:val="24"/>
              </w:rPr>
              <w:t>складу,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2156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609"/>
              <w:rPr>
                <w:sz w:val="24"/>
              </w:rPr>
            </w:pPr>
            <w:r>
              <w:rPr>
                <w:sz w:val="24"/>
              </w:rPr>
              <w:t>(162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right="340"/>
              <w:jc w:val="right"/>
              <w:rPr>
                <w:sz w:val="24"/>
              </w:rPr>
            </w:pPr>
            <w:r>
              <w:rPr>
                <w:sz w:val="24"/>
              </w:rPr>
              <w:t>(162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360"/>
              <w:rPr>
                <w:sz w:val="24"/>
              </w:rPr>
            </w:pPr>
            <w:r>
              <w:rPr>
                <w:sz w:val="24"/>
              </w:rPr>
              <w:t>(162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spacing w:before="6"/>
              <w:rPr>
                <w:sz w:val="23"/>
              </w:rPr>
            </w:pPr>
          </w:p>
          <w:p>
            <w:pPr>
              <w:pStyle w:val="TableParagraph"/>
              <w:ind w:left="510"/>
              <w:rPr>
                <w:sz w:val="24"/>
              </w:rPr>
            </w:pPr>
            <w:r>
              <w:rPr>
                <w:sz w:val="24"/>
              </w:rPr>
              <w:t>(162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825" w:hRule="atLeast"/>
        </w:trPr>
        <w:tc>
          <w:tcPr>
            <w:tcW w:w="2204" w:type="dxa"/>
          </w:tcPr>
          <w:p>
            <w:pPr>
              <w:pStyle w:val="TableParagraph"/>
              <w:spacing w:line="237" w:lineRule="auto"/>
              <w:ind w:left="110" w:right="240"/>
              <w:rPr>
                <w:sz w:val="24"/>
              </w:rPr>
            </w:pPr>
            <w:r>
              <w:rPr>
                <w:sz w:val="24"/>
              </w:rPr>
              <w:t>Оновлення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соціальних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мереж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сайту</w:t>
            </w:r>
          </w:p>
        </w:tc>
        <w:tc>
          <w:tcPr>
            <w:tcW w:w="2156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729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475"/>
              <w:rPr>
                <w:sz w:val="24"/>
              </w:rPr>
            </w:pPr>
            <w:r>
              <w:rPr>
                <w:sz w:val="24"/>
              </w:rPr>
              <w:t>(4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480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630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345" w:hRule="atLeast"/>
        </w:trPr>
        <w:tc>
          <w:tcPr>
            <w:tcW w:w="2204" w:type="dxa"/>
          </w:tcPr>
          <w:p>
            <w:pPr>
              <w:pStyle w:val="TableParagraph"/>
              <w:spacing w:before="30"/>
              <w:ind w:left="110"/>
              <w:rPr>
                <w:sz w:val="24"/>
              </w:rPr>
            </w:pPr>
            <w:r>
              <w:rPr>
                <w:sz w:val="24"/>
              </w:rPr>
              <w:t>Інтернет-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реклама</w:t>
            </w:r>
          </w:p>
        </w:tc>
        <w:tc>
          <w:tcPr>
            <w:tcW w:w="2156" w:type="dxa"/>
          </w:tcPr>
          <w:p>
            <w:pPr>
              <w:pStyle w:val="TableParagraph"/>
              <w:spacing w:before="30"/>
              <w:ind w:left="667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spacing w:before="30"/>
              <w:ind w:left="412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spacing w:before="30"/>
              <w:ind w:left="418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spacing w:before="30"/>
              <w:ind w:left="568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345" w:hRule="atLeast"/>
        </w:trPr>
        <w:tc>
          <w:tcPr>
            <w:tcW w:w="2204" w:type="dxa"/>
          </w:tcPr>
          <w:p>
            <w:pPr>
              <w:pStyle w:val="TableParagraph"/>
              <w:spacing w:before="25"/>
              <w:ind w:left="110"/>
              <w:rPr>
                <w:sz w:val="24"/>
              </w:rPr>
            </w:pPr>
            <w:r>
              <w:rPr>
                <w:sz w:val="24"/>
              </w:rPr>
              <w:t>Буклети</w:t>
            </w:r>
          </w:p>
        </w:tc>
        <w:tc>
          <w:tcPr>
            <w:tcW w:w="2156" w:type="dxa"/>
          </w:tcPr>
          <w:p>
            <w:pPr>
              <w:pStyle w:val="TableParagraph"/>
              <w:spacing w:before="25"/>
              <w:ind w:left="729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spacing w:before="25"/>
              <w:ind w:left="475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spacing w:before="25"/>
              <w:ind w:left="480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spacing w:before="25"/>
              <w:ind w:left="630"/>
              <w:rPr>
                <w:sz w:val="24"/>
              </w:rPr>
            </w:pPr>
            <w:r>
              <w:rPr>
                <w:sz w:val="24"/>
              </w:rPr>
              <w:t>(2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340" w:hRule="atLeast"/>
        </w:trPr>
        <w:tc>
          <w:tcPr>
            <w:tcW w:w="2204" w:type="dxa"/>
          </w:tcPr>
          <w:p>
            <w:pPr>
              <w:pStyle w:val="TableParagraph"/>
              <w:spacing w:before="25"/>
              <w:ind w:left="110"/>
              <w:rPr>
                <w:sz w:val="24"/>
              </w:rPr>
            </w:pPr>
            <w:r>
              <w:rPr>
                <w:sz w:val="24"/>
              </w:rPr>
              <w:t>Виставки</w:t>
            </w:r>
          </w:p>
        </w:tc>
        <w:tc>
          <w:tcPr>
            <w:tcW w:w="2156" w:type="dxa"/>
          </w:tcPr>
          <w:p>
            <w:pPr>
              <w:pStyle w:val="TableParagraph"/>
              <w:spacing w:before="25"/>
              <w:ind w:left="667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spacing w:before="25"/>
              <w:ind w:left="412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spacing w:before="25"/>
              <w:ind w:left="418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spacing w:before="25"/>
              <w:ind w:left="568"/>
              <w:rPr>
                <w:sz w:val="24"/>
              </w:rPr>
            </w:pPr>
            <w:r>
              <w:rPr>
                <w:sz w:val="24"/>
              </w:rPr>
              <w:t>(25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345" w:hRule="atLeast"/>
        </w:trPr>
        <w:tc>
          <w:tcPr>
            <w:tcW w:w="2204" w:type="dxa"/>
          </w:tcPr>
          <w:p>
            <w:pPr>
              <w:pStyle w:val="TableParagraph"/>
              <w:spacing w:before="25"/>
              <w:ind w:left="110"/>
              <w:rPr>
                <w:sz w:val="24"/>
              </w:rPr>
            </w:pPr>
            <w:r>
              <w:rPr>
                <w:sz w:val="24"/>
              </w:rPr>
              <w:t>PR-активності, грн</w:t>
            </w:r>
          </w:p>
        </w:tc>
        <w:tc>
          <w:tcPr>
            <w:tcW w:w="2156" w:type="dxa"/>
          </w:tcPr>
          <w:p>
            <w:pPr>
              <w:pStyle w:val="TableParagraph"/>
              <w:spacing w:before="25"/>
              <w:ind w:left="729"/>
              <w:rPr>
                <w:sz w:val="24"/>
              </w:rPr>
            </w:pPr>
            <w:r>
              <w:rPr>
                <w:sz w:val="24"/>
              </w:rPr>
              <w:t>(8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spacing w:before="25"/>
              <w:ind w:left="475"/>
              <w:rPr>
                <w:sz w:val="24"/>
              </w:rPr>
            </w:pPr>
            <w:r>
              <w:rPr>
                <w:sz w:val="24"/>
              </w:rPr>
              <w:t>(8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spacing w:before="25"/>
              <w:ind w:left="480"/>
              <w:rPr>
                <w:sz w:val="24"/>
              </w:rPr>
            </w:pPr>
            <w:r>
              <w:rPr>
                <w:sz w:val="24"/>
              </w:rPr>
              <w:t>(8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spacing w:before="25"/>
              <w:ind w:left="630"/>
              <w:rPr>
                <w:sz w:val="24"/>
              </w:rPr>
            </w:pPr>
            <w:r>
              <w:rPr>
                <w:sz w:val="24"/>
              </w:rPr>
              <w:t>(8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552" w:hRule="atLeast"/>
        </w:trPr>
        <w:tc>
          <w:tcPr>
            <w:tcW w:w="2204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Всього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витрати,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грн</w:t>
            </w:r>
          </w:p>
        </w:tc>
        <w:tc>
          <w:tcPr>
            <w:tcW w:w="2156" w:type="dxa"/>
          </w:tcPr>
          <w:p>
            <w:pPr>
              <w:pStyle w:val="TableParagraph"/>
              <w:spacing w:before="126"/>
              <w:ind w:left="609"/>
              <w:rPr>
                <w:sz w:val="24"/>
              </w:rPr>
            </w:pPr>
            <w:r>
              <w:rPr>
                <w:sz w:val="24"/>
              </w:rPr>
              <w:t>(224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1" w:type="dxa"/>
          </w:tcPr>
          <w:p>
            <w:pPr>
              <w:pStyle w:val="TableParagraph"/>
              <w:spacing w:before="126"/>
              <w:ind w:right="339"/>
              <w:jc w:val="right"/>
              <w:rPr>
                <w:sz w:val="24"/>
              </w:rPr>
            </w:pPr>
            <w:r>
              <w:rPr>
                <w:sz w:val="24"/>
              </w:rPr>
              <w:t>(224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656" w:type="dxa"/>
          </w:tcPr>
          <w:p>
            <w:pPr>
              <w:pStyle w:val="TableParagraph"/>
              <w:spacing w:before="126"/>
              <w:ind w:left="360"/>
              <w:rPr>
                <w:sz w:val="24"/>
              </w:rPr>
            </w:pPr>
            <w:r>
              <w:rPr>
                <w:sz w:val="24"/>
              </w:rPr>
              <w:t>(224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  <w:tc>
          <w:tcPr>
            <w:tcW w:w="1954" w:type="dxa"/>
          </w:tcPr>
          <w:p>
            <w:pPr>
              <w:pStyle w:val="TableParagraph"/>
              <w:spacing w:before="126"/>
              <w:ind w:left="510"/>
              <w:rPr>
                <w:sz w:val="24"/>
              </w:rPr>
            </w:pPr>
            <w:r>
              <w:rPr>
                <w:sz w:val="24"/>
              </w:rPr>
              <w:t>(224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000)</w:t>
            </w:r>
          </w:p>
        </w:tc>
      </w:tr>
      <w:tr>
        <w:trPr>
          <w:trHeight w:val="551" w:hRule="atLeast"/>
        </w:trPr>
        <w:tc>
          <w:tcPr>
            <w:tcW w:w="2204" w:type="dxa"/>
          </w:tcPr>
          <w:p>
            <w:pPr>
              <w:pStyle w:val="TableParagraph"/>
              <w:spacing w:line="266" w:lineRule="exact"/>
              <w:ind w:left="110"/>
              <w:rPr>
                <w:sz w:val="24"/>
              </w:rPr>
            </w:pPr>
            <w:r>
              <w:rPr>
                <w:sz w:val="24"/>
              </w:rPr>
              <w:t>Грошовий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Потік,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грн</w:t>
            </w:r>
          </w:p>
        </w:tc>
        <w:tc>
          <w:tcPr>
            <w:tcW w:w="2156" w:type="dxa"/>
          </w:tcPr>
          <w:p>
            <w:pPr>
              <w:pStyle w:val="TableParagraph"/>
              <w:spacing w:before="131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484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1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580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656" w:type="dxa"/>
          </w:tcPr>
          <w:p>
            <w:pPr>
              <w:pStyle w:val="TableParagraph"/>
              <w:spacing w:before="131"/>
              <w:ind w:right="270"/>
              <w:jc w:val="righ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223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000</w:t>
            </w:r>
          </w:p>
        </w:tc>
        <w:tc>
          <w:tcPr>
            <w:tcW w:w="1954" w:type="dxa"/>
          </w:tcPr>
          <w:p>
            <w:pPr>
              <w:pStyle w:val="TableParagraph"/>
              <w:spacing w:before="131"/>
              <w:ind w:right="419"/>
              <w:jc w:val="right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391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500</w:t>
            </w:r>
          </w:p>
        </w:tc>
      </w:tr>
      <w:tr>
        <w:trPr>
          <w:trHeight w:val="551" w:hRule="atLeast"/>
        </w:trPr>
        <w:tc>
          <w:tcPr>
            <w:tcW w:w="2204" w:type="dxa"/>
          </w:tcPr>
          <w:p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Коефіцієнт</w:t>
            </w:r>
          </w:p>
          <w:p>
            <w:pPr>
              <w:pStyle w:val="TableParagraph"/>
              <w:spacing w:line="265" w:lineRule="exact"/>
              <w:ind w:left="110"/>
              <w:rPr>
                <w:sz w:val="24"/>
              </w:rPr>
            </w:pPr>
            <w:r>
              <w:rPr>
                <w:sz w:val="24"/>
              </w:rPr>
              <w:t>дисконтування</w:t>
            </w:r>
          </w:p>
        </w:tc>
        <w:tc>
          <w:tcPr>
            <w:tcW w:w="2156" w:type="dxa"/>
          </w:tcPr>
          <w:p>
            <w:pPr>
              <w:pStyle w:val="TableParagraph"/>
              <w:spacing w:before="131"/>
              <w:ind w:left="792" w:right="773"/>
              <w:jc w:val="center"/>
              <w:rPr>
                <w:sz w:val="24"/>
              </w:rPr>
            </w:pPr>
            <w:r>
              <w:rPr>
                <w:sz w:val="24"/>
              </w:rPr>
              <w:t>0,952</w:t>
            </w:r>
          </w:p>
        </w:tc>
        <w:tc>
          <w:tcPr>
            <w:tcW w:w="1651" w:type="dxa"/>
          </w:tcPr>
          <w:p>
            <w:pPr>
              <w:pStyle w:val="TableParagraph"/>
              <w:spacing w:before="131"/>
              <w:ind w:left="494"/>
              <w:rPr>
                <w:sz w:val="24"/>
              </w:rPr>
            </w:pPr>
            <w:r>
              <w:rPr>
                <w:sz w:val="24"/>
              </w:rPr>
              <w:t>0,9070</w:t>
            </w:r>
          </w:p>
        </w:tc>
        <w:tc>
          <w:tcPr>
            <w:tcW w:w="1656" w:type="dxa"/>
          </w:tcPr>
          <w:p>
            <w:pPr>
              <w:pStyle w:val="TableParagraph"/>
              <w:spacing w:before="131"/>
              <w:ind w:left="499"/>
              <w:rPr>
                <w:sz w:val="24"/>
              </w:rPr>
            </w:pPr>
            <w:r>
              <w:rPr>
                <w:sz w:val="24"/>
              </w:rPr>
              <w:t>0,8638</w:t>
            </w:r>
          </w:p>
        </w:tc>
        <w:tc>
          <w:tcPr>
            <w:tcW w:w="1954" w:type="dxa"/>
          </w:tcPr>
          <w:p>
            <w:pPr>
              <w:pStyle w:val="TableParagraph"/>
              <w:spacing w:before="131"/>
              <w:ind w:left="649"/>
              <w:rPr>
                <w:sz w:val="24"/>
              </w:rPr>
            </w:pPr>
            <w:r>
              <w:rPr>
                <w:sz w:val="24"/>
              </w:rPr>
              <w:t>0,8227</w:t>
            </w:r>
          </w:p>
        </w:tc>
      </w:tr>
    </w:tbl>
    <w:p>
      <w:pPr>
        <w:spacing w:after="0"/>
        <w:rPr>
          <w:sz w:val="24"/>
        </w:rPr>
        <w:sectPr>
          <w:type w:val="continuous"/>
          <w:pgSz w:w="11910" w:h="16840"/>
          <w:pgMar w:top="1000" w:bottom="280" w:left="1080" w:right="220"/>
        </w:sectPr>
      </w:pPr>
    </w:p>
    <w:p>
      <w:pPr>
        <w:pStyle w:val="BodyText"/>
        <w:spacing w:before="89"/>
        <w:ind w:left="1047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3.12 –</w:t>
      </w:r>
      <w:r>
        <w:rPr>
          <w:spacing w:val="-3"/>
        </w:rPr>
        <w:t> </w:t>
      </w:r>
      <w:r>
        <w:rPr/>
        <w:t>Розрахунок</w:t>
      </w:r>
      <w:r>
        <w:rPr>
          <w:spacing w:val="1"/>
        </w:rPr>
        <w:t> </w:t>
      </w:r>
      <w:r>
        <w:rPr/>
        <w:t>показника</w:t>
      </w:r>
      <w:r>
        <w:rPr>
          <w:spacing w:val="-1"/>
        </w:rPr>
        <w:t> </w:t>
      </w:r>
      <w:r>
        <w:rPr/>
        <w:t>NPV</w:t>
      </w:r>
    </w:p>
    <w:p>
      <w:pPr>
        <w:pStyle w:val="BodyText"/>
        <w:spacing w:before="6"/>
      </w:pPr>
    </w:p>
    <w:tbl>
      <w:tblPr>
        <w:tblW w:w="0" w:type="auto"/>
        <w:jc w:val="left"/>
        <w:tblInd w:w="3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04"/>
        <w:gridCol w:w="2156"/>
        <w:gridCol w:w="1651"/>
        <w:gridCol w:w="1656"/>
        <w:gridCol w:w="1954"/>
      </w:tblGrid>
      <w:tr>
        <w:trPr>
          <w:trHeight w:val="825" w:hRule="atLeast"/>
        </w:trPr>
        <w:tc>
          <w:tcPr>
            <w:tcW w:w="2204" w:type="dxa"/>
          </w:tcPr>
          <w:p>
            <w:pPr>
              <w:pStyle w:val="TableParagraph"/>
              <w:spacing w:line="237" w:lineRule="auto"/>
              <w:ind w:left="110" w:right="415"/>
              <w:rPr>
                <w:sz w:val="24"/>
              </w:rPr>
            </w:pPr>
            <w:r>
              <w:rPr>
                <w:sz w:val="24"/>
              </w:rPr>
              <w:t>Дисконтований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грошовий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потік,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грн</w:t>
            </w:r>
          </w:p>
        </w:tc>
        <w:tc>
          <w:tcPr>
            <w:tcW w:w="2156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46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156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768</w:t>
            </w:r>
          </w:p>
        </w:tc>
        <w:tc>
          <w:tcPr>
            <w:tcW w:w="1651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263" w:right="254"/>
              <w:jc w:val="center"/>
              <w:rPr>
                <w:sz w:val="24"/>
              </w:rPr>
            </w:pPr>
            <w:r>
              <w:rPr>
                <w:sz w:val="24"/>
              </w:rPr>
              <w:t>51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318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060</w:t>
            </w:r>
          </w:p>
        </w:tc>
        <w:tc>
          <w:tcPr>
            <w:tcW w:w="1656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left="202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203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427,4</w:t>
            </w:r>
          </w:p>
        </w:tc>
        <w:tc>
          <w:tcPr>
            <w:tcW w:w="1954" w:type="dxa"/>
          </w:tcPr>
          <w:p>
            <w:pPr>
              <w:pStyle w:val="TableParagraph"/>
              <w:rPr>
                <w:sz w:val="23"/>
              </w:rPr>
            </w:pPr>
          </w:p>
          <w:p>
            <w:pPr>
              <w:pStyle w:val="TableParagraph"/>
              <w:spacing w:before="1"/>
              <w:ind w:right="419"/>
              <w:jc w:val="right"/>
              <w:rPr>
                <w:sz w:val="24"/>
              </w:rPr>
            </w:pPr>
            <w:r>
              <w:rPr>
                <w:sz w:val="24"/>
              </w:rPr>
              <w:t>39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811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687</w:t>
            </w:r>
          </w:p>
        </w:tc>
      </w:tr>
      <w:tr>
        <w:trPr>
          <w:trHeight w:val="1103" w:hRule="atLeast"/>
        </w:trPr>
        <w:tc>
          <w:tcPr>
            <w:tcW w:w="2204" w:type="dxa"/>
          </w:tcPr>
          <w:p>
            <w:pPr>
              <w:pStyle w:val="TableParagraph"/>
              <w:ind w:left="110" w:right="415"/>
              <w:rPr>
                <w:sz w:val="24"/>
              </w:rPr>
            </w:pPr>
            <w:r>
              <w:rPr>
                <w:sz w:val="24"/>
              </w:rPr>
              <w:t>Накопичений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дисконтований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грошовий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потік,</w:t>
            </w:r>
          </w:p>
          <w:p>
            <w:pPr>
              <w:pStyle w:val="TableParagraph"/>
              <w:spacing w:line="261" w:lineRule="exact"/>
              <w:ind w:left="110"/>
              <w:rPr>
                <w:sz w:val="24"/>
              </w:rPr>
            </w:pPr>
            <w:r>
              <w:rPr>
                <w:sz w:val="24"/>
              </w:rPr>
              <w:t>грн</w:t>
            </w:r>
          </w:p>
        </w:tc>
        <w:tc>
          <w:tcPr>
            <w:tcW w:w="215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right="522"/>
              <w:jc w:val="right"/>
              <w:rPr>
                <w:sz w:val="24"/>
              </w:rPr>
            </w:pPr>
            <w:r>
              <w:rPr>
                <w:sz w:val="24"/>
              </w:rPr>
              <w:t>46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156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768</w:t>
            </w:r>
          </w:p>
        </w:tc>
        <w:tc>
          <w:tcPr>
            <w:tcW w:w="1651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263" w:right="254"/>
              <w:jc w:val="center"/>
              <w:rPr>
                <w:sz w:val="24"/>
              </w:rPr>
            </w:pPr>
            <w:r>
              <w:rPr>
                <w:sz w:val="24"/>
              </w:rPr>
              <w:t>97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474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828</w:t>
            </w:r>
          </w:p>
        </w:tc>
        <w:tc>
          <w:tcPr>
            <w:tcW w:w="1656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left="231"/>
              <w:rPr>
                <w:sz w:val="24"/>
              </w:rPr>
            </w:pPr>
            <w:r>
              <w:rPr>
                <w:sz w:val="24"/>
              </w:rPr>
              <w:t>154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678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255</w:t>
            </w:r>
          </w:p>
        </w:tc>
        <w:tc>
          <w:tcPr>
            <w:tcW w:w="1954" w:type="dxa"/>
          </w:tcPr>
          <w:p>
            <w:pPr>
              <w:pStyle w:val="TableParagraph"/>
              <w:spacing w:before="2"/>
              <w:rPr>
                <w:sz w:val="35"/>
              </w:rPr>
            </w:pPr>
          </w:p>
          <w:p>
            <w:pPr>
              <w:pStyle w:val="TableParagraph"/>
              <w:ind w:right="356"/>
              <w:jc w:val="right"/>
              <w:rPr>
                <w:sz w:val="24"/>
              </w:rPr>
            </w:pPr>
            <w:r>
              <w:rPr>
                <w:sz w:val="24"/>
              </w:rPr>
              <w:t>194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489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942</w:t>
            </w:r>
          </w:p>
        </w:tc>
      </w:tr>
      <w:tr>
        <w:trPr>
          <w:trHeight w:val="345" w:hRule="atLeast"/>
        </w:trPr>
        <w:tc>
          <w:tcPr>
            <w:tcW w:w="2204" w:type="dxa"/>
          </w:tcPr>
          <w:p>
            <w:pPr>
              <w:pStyle w:val="TableParagraph"/>
              <w:spacing w:before="25"/>
              <w:ind w:left="110"/>
              <w:rPr>
                <w:sz w:val="24"/>
              </w:rPr>
            </w:pPr>
            <w:r>
              <w:rPr>
                <w:sz w:val="24"/>
              </w:rPr>
              <w:t>NPV,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грн</w:t>
            </w:r>
          </w:p>
        </w:tc>
        <w:tc>
          <w:tcPr>
            <w:tcW w:w="7417" w:type="dxa"/>
            <w:gridSpan w:val="4"/>
          </w:tcPr>
          <w:p>
            <w:pPr>
              <w:pStyle w:val="TableParagraph"/>
              <w:spacing w:line="268" w:lineRule="exact"/>
              <w:ind w:left="3091" w:right="3072"/>
              <w:jc w:val="center"/>
              <w:rPr>
                <w:sz w:val="24"/>
              </w:rPr>
            </w:pPr>
            <w:r>
              <w:rPr>
                <w:sz w:val="24"/>
              </w:rPr>
              <w:t>194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489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942</w:t>
            </w: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spacing w:line="360" w:lineRule="auto" w:before="176"/>
        <w:ind w:left="336" w:right="340" w:firstLine="710"/>
        <w:jc w:val="both"/>
      </w:pPr>
      <w:r>
        <w:rPr/>
        <w:t>Після проведення розрахунків було отримано значення чистої теперішньої</w:t>
      </w:r>
      <w:r>
        <w:rPr>
          <w:spacing w:val="1"/>
        </w:rPr>
        <w:t> </w:t>
      </w:r>
      <w:r>
        <w:rPr/>
        <w:t>вартості 194 489 942 грн, при квартальній дисконтній ставці 5%. Можна вважати</w:t>
      </w:r>
      <w:r>
        <w:rPr>
          <w:spacing w:val="1"/>
        </w:rPr>
        <w:t> </w:t>
      </w:r>
      <w:r>
        <w:rPr/>
        <w:t>запуск наших рекомендацій економічно ефективним та повністю себе окупаючим,</w:t>
      </w:r>
      <w:r>
        <w:rPr>
          <w:spacing w:val="-67"/>
        </w:rPr>
        <w:t> </w:t>
      </w:r>
      <w:r>
        <w:rPr/>
        <w:t>тому</w:t>
      </w:r>
      <w:r>
        <w:rPr>
          <w:spacing w:val="-4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показник</w:t>
      </w:r>
      <w:r>
        <w:rPr>
          <w:spacing w:val="-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більший</w:t>
      </w:r>
      <w:r>
        <w:rPr>
          <w:spacing w:val="1"/>
        </w:rPr>
        <w:t> </w:t>
      </w:r>
      <w:r>
        <w:rPr/>
        <w:t>за</w:t>
      </w:r>
      <w:r>
        <w:rPr>
          <w:spacing w:val="2"/>
        </w:rPr>
        <w:t> </w:t>
      </w:r>
      <w:r>
        <w:rPr/>
        <w:t>нуль.</w:t>
      </w:r>
    </w:p>
    <w:p>
      <w:pPr>
        <w:pStyle w:val="BodyText"/>
        <w:spacing w:line="360" w:lineRule="auto" w:before="161"/>
        <w:ind w:left="336" w:right="345" w:firstLine="710"/>
        <w:jc w:val="both"/>
      </w:pPr>
      <w:r>
        <w:rPr/>
        <w:t>Далі</w:t>
      </w:r>
      <w:r>
        <w:rPr>
          <w:spacing w:val="1"/>
        </w:rPr>
        <w:t> </w:t>
      </w:r>
      <w:r>
        <w:rPr/>
        <w:t>розрахуємо</w:t>
      </w:r>
      <w:r>
        <w:rPr>
          <w:spacing w:val="1"/>
        </w:rPr>
        <w:t> </w:t>
      </w:r>
      <w:r>
        <w:rPr/>
        <w:t>наступний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прибутковості</w:t>
      </w:r>
      <w:r>
        <w:rPr>
          <w:spacing w:val="1"/>
        </w:rPr>
        <w:t> </w:t>
      </w:r>
      <w:r>
        <w:rPr/>
        <w:t>(PI).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показник, який допоможе порівняти чисту теперішню вартість з дисконтованими</w:t>
      </w:r>
      <w:r>
        <w:rPr>
          <w:spacing w:val="1"/>
        </w:rPr>
        <w:t> </w:t>
      </w:r>
      <w:r>
        <w:rPr/>
        <w:t>інвестиціями і у разі виникнення альтернатив в майбутньому, можна прийняти</w:t>
      </w:r>
      <w:r>
        <w:rPr>
          <w:spacing w:val="1"/>
        </w:rPr>
        <w:t> </w:t>
      </w:r>
      <w:r>
        <w:rPr/>
        <w:t>рішення,</w:t>
      </w:r>
      <w:r>
        <w:rPr>
          <w:spacing w:val="1"/>
        </w:rPr>
        <w:t> </w:t>
      </w:r>
      <w:r>
        <w:rPr/>
        <w:t>спираючись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показник.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більшим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показника,</w:t>
      </w:r>
      <w:r>
        <w:rPr>
          <w:spacing w:val="-8"/>
        </w:rPr>
        <w:t> </w:t>
      </w:r>
      <w:r>
        <w:rPr/>
        <w:t>тим</w:t>
      </w:r>
      <w:r>
        <w:rPr>
          <w:spacing w:val="-9"/>
        </w:rPr>
        <w:t> </w:t>
      </w:r>
      <w:r>
        <w:rPr/>
        <w:t>вищим</w:t>
      </w:r>
      <w:r>
        <w:rPr>
          <w:spacing w:val="-9"/>
        </w:rPr>
        <w:t> </w:t>
      </w:r>
      <w:r>
        <w:rPr/>
        <w:t>буде</w:t>
      </w:r>
      <w:r>
        <w:rPr>
          <w:spacing w:val="-9"/>
        </w:rPr>
        <w:t> </w:t>
      </w:r>
      <w:r>
        <w:rPr/>
        <w:t>рівень</w:t>
      </w:r>
      <w:r>
        <w:rPr>
          <w:spacing w:val="-12"/>
        </w:rPr>
        <w:t> </w:t>
      </w:r>
      <w:r>
        <w:rPr/>
        <w:t>віддачі</w:t>
      </w:r>
      <w:r>
        <w:rPr>
          <w:spacing w:val="-15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інвестиційного</w:t>
      </w:r>
      <w:r>
        <w:rPr>
          <w:spacing w:val="-9"/>
        </w:rPr>
        <w:t> </w:t>
      </w:r>
      <w:r>
        <w:rPr/>
        <w:t>капіталу.</w:t>
      </w:r>
      <w:r>
        <w:rPr>
          <w:spacing w:val="-7"/>
        </w:rPr>
        <w:t> </w:t>
      </w:r>
      <w:r>
        <w:rPr/>
        <w:t>Розрахуємо</w:t>
      </w:r>
      <w:r>
        <w:rPr>
          <w:spacing w:val="-68"/>
        </w:rPr>
        <w:t> </w:t>
      </w:r>
      <w:r>
        <w:rPr/>
        <w:t>його за</w:t>
      </w:r>
      <w:r>
        <w:rPr>
          <w:spacing w:val="3"/>
        </w:rPr>
        <w:t> </w:t>
      </w:r>
      <w:r>
        <w:rPr/>
        <w:t>формулою:</w:t>
      </w:r>
    </w:p>
    <w:p>
      <w:pPr>
        <w:pStyle w:val="BodyText"/>
        <w:spacing w:line="359" w:lineRule="exact" w:after="19"/>
        <w:ind w:left="647" w:right="663"/>
        <w:jc w:val="center"/>
        <w:rPr>
          <w:rFonts w:ascii="Cambria Math" w:hAnsi="Cambria Math" w:eastAsia="Cambria Math"/>
          <w:sz w:val="20"/>
        </w:rPr>
      </w:pPr>
      <w:r>
        <w:rPr>
          <w:rFonts w:ascii="Cambria Math" w:hAnsi="Cambria Math" w:eastAsia="Cambria Math"/>
          <w:position w:val="1"/>
        </w:rPr>
        <w:t>∑</w:t>
      </w:r>
      <w:r>
        <w:rPr>
          <w:rFonts w:ascii="Cambria Math" w:hAnsi="Cambria Math" w:eastAsia="Cambria Math"/>
          <w:spacing w:val="-14"/>
          <w:position w:val="1"/>
        </w:rPr>
        <w:t> </w:t>
      </w:r>
      <w:r>
        <w:rPr>
          <w:rFonts w:ascii="Cambria Math" w:hAnsi="Cambria Math" w:eastAsia="Cambria Math"/>
        </w:rPr>
        <w:t>доходи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rFonts w:ascii="Cambria Math" w:hAnsi="Cambria Math" w:eastAsia="Cambria Math"/>
          <w:spacing w:val="40"/>
          <w:position w:val="-5"/>
          <w:sz w:val="20"/>
        </w:rPr>
        <w:t> </w:t>
      </w:r>
      <w:r>
        <w:rPr>
          <w:rFonts w:ascii="Cambria Math" w:hAnsi="Cambria Math" w:eastAsia="Cambria Math"/>
        </w:rPr>
        <w:t>∗</w:t>
      </w:r>
      <w:r>
        <w:rPr>
          <w:rFonts w:ascii="Cambria Math" w:hAnsi="Cambria Math" w:eastAsia="Cambria Math"/>
          <w:spacing w:val="2"/>
        </w:rPr>
        <w:t> </w:t>
      </w:r>
      <w:r>
        <w:rPr>
          <w:rFonts w:ascii="Cambria Math" w:hAnsi="Cambria Math" w:eastAsia="Cambria Math"/>
        </w:rPr>
        <w:t>коеф.</w:t>
      </w:r>
      <w:r>
        <w:rPr>
          <w:rFonts w:ascii="Cambria Math" w:hAnsi="Cambria Math" w:eastAsia="Cambria Math"/>
          <w:spacing w:val="9"/>
        </w:rPr>
        <w:t> </w:t>
      </w:r>
      <w:r>
        <w:rPr>
          <w:rFonts w:ascii="Cambria Math" w:hAnsi="Cambria Math" w:eastAsia="Cambria Math"/>
        </w:rPr>
        <w:t>дисконт.</w:t>
      </w:r>
      <w:r>
        <w:rPr>
          <w:rFonts w:ascii="Cambria Math" w:hAnsi="Cambria Math" w:eastAsia="Cambria Math"/>
          <w:position w:val="-5"/>
          <w:sz w:val="20"/>
        </w:rPr>
        <w:t>𝑛</w:t>
      </w:r>
    </w:p>
    <w:p>
      <w:pPr>
        <w:pStyle w:val="BodyText"/>
        <w:spacing w:line="20" w:lineRule="exact"/>
        <w:ind w:left="3304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199.3pt;height:1pt;mso-position-horizontal-relative:char;mso-position-vertical-relative:line" coordorigin="0,0" coordsize="3986,20">
            <v:rect style="position:absolute;left:0;top:0;width:3986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ind w:left="647" w:right="663"/>
        <w:jc w:val="center"/>
        <w:rPr>
          <w:rFonts w:ascii="Cambria Math" w:hAnsi="Cambria Math" w:eastAsia="Cambria Math"/>
          <w:sz w:val="20"/>
        </w:rPr>
      </w:pPr>
      <w:r>
        <w:rPr>
          <w:rFonts w:ascii="Cambria Math" w:hAnsi="Cambria Math" w:eastAsia="Cambria Math"/>
          <w:position w:val="1"/>
        </w:rPr>
        <w:t>∑</w:t>
      </w:r>
      <w:r>
        <w:rPr>
          <w:rFonts w:ascii="Cambria Math" w:hAnsi="Cambria Math" w:eastAsia="Cambria Math"/>
          <w:spacing w:val="-14"/>
          <w:position w:val="1"/>
        </w:rPr>
        <w:t> </w:t>
      </w:r>
      <w:r>
        <w:rPr>
          <w:rFonts w:ascii="Cambria Math" w:hAnsi="Cambria Math" w:eastAsia="Cambria Math"/>
        </w:rPr>
        <w:t>інвестиції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rFonts w:ascii="Cambria Math" w:hAnsi="Cambria Math" w:eastAsia="Cambria Math"/>
          <w:spacing w:val="1"/>
          <w:position w:val="-5"/>
          <w:sz w:val="20"/>
        </w:rPr>
        <w:t> </w:t>
      </w:r>
      <w:r>
        <w:rPr>
          <w:rFonts w:ascii="Cambria Math" w:hAnsi="Cambria Math" w:eastAsia="Cambria Math"/>
        </w:rPr>
        <w:t>∗</w:t>
      </w:r>
      <w:r>
        <w:rPr>
          <w:rFonts w:ascii="Cambria Math" w:hAnsi="Cambria Math" w:eastAsia="Cambria Math"/>
          <w:spacing w:val="2"/>
        </w:rPr>
        <w:t> </w:t>
      </w:r>
      <w:r>
        <w:rPr>
          <w:rFonts w:ascii="Cambria Math" w:hAnsi="Cambria Math" w:eastAsia="Cambria Math"/>
        </w:rPr>
        <w:t>коеф.</w:t>
      </w:r>
      <w:r>
        <w:rPr>
          <w:rFonts w:ascii="Cambria Math" w:hAnsi="Cambria Math" w:eastAsia="Cambria Math"/>
          <w:spacing w:val="68"/>
        </w:rPr>
        <w:t> </w:t>
      </w:r>
      <w:r>
        <w:rPr>
          <w:rFonts w:ascii="Cambria Math" w:hAnsi="Cambria Math" w:eastAsia="Cambria Math"/>
        </w:rPr>
        <w:t>дисконт.</w:t>
      </w:r>
      <w:r>
        <w:rPr>
          <w:rFonts w:ascii="Cambria Math" w:hAnsi="Cambria Math" w:eastAsia="Cambria Math"/>
          <w:position w:val="-5"/>
          <w:sz w:val="20"/>
        </w:rPr>
        <w:t>𝑛</w:t>
      </w:r>
    </w:p>
    <w:p>
      <w:pPr>
        <w:pStyle w:val="BodyText"/>
        <w:spacing w:before="198"/>
        <w:ind w:left="1047"/>
      </w:pPr>
      <w:r>
        <w:rPr/>
        <w:t>Використовуючи</w:t>
      </w:r>
      <w:r>
        <w:rPr>
          <w:spacing w:val="-5"/>
        </w:rPr>
        <w:t> </w:t>
      </w:r>
      <w:r>
        <w:rPr/>
        <w:t>проведені</w:t>
      </w:r>
      <w:r>
        <w:rPr>
          <w:spacing w:val="-10"/>
        </w:rPr>
        <w:t> </w:t>
      </w:r>
      <w:r>
        <w:rPr/>
        <w:t>раніше</w:t>
      </w:r>
      <w:r>
        <w:rPr>
          <w:spacing w:val="-4"/>
        </w:rPr>
        <w:t> </w:t>
      </w:r>
      <w:r>
        <w:rPr/>
        <w:t>розрахунки,</w:t>
      </w:r>
      <w:r>
        <w:rPr>
          <w:spacing w:val="-3"/>
        </w:rPr>
        <w:t> </w:t>
      </w:r>
      <w:r>
        <w:rPr/>
        <w:t>отримуємо:</w:t>
      </w:r>
    </w:p>
    <w:p>
      <w:pPr>
        <w:pStyle w:val="BodyText"/>
        <w:spacing w:before="4"/>
        <w:rPr>
          <w:sz w:val="25"/>
        </w:rPr>
      </w:pPr>
    </w:p>
    <w:p>
      <w:pPr>
        <w:spacing w:before="0"/>
        <w:ind w:left="367" w:right="663" w:firstLine="0"/>
        <w:jc w:val="center"/>
        <w:rPr>
          <w:rFonts w:ascii="Cambria Math" w:hAnsi="Cambria Math"/>
          <w:sz w:val="24"/>
        </w:rPr>
      </w:pPr>
      <w:r>
        <w:rPr/>
        <w:pict>
          <v:rect style="position:absolute;margin-left:72.264pt;margin-top:16.570023pt;width:478.51pt;height:.71997pt;mso-position-horizontal-relative:page;mso-position-vertical-relative:paragraph;z-index:-15707136;mso-wrap-distance-left:0;mso-wrap-distance-right:0" filled="true" fillcolor="#000000" stroked="false">
            <v:fill type="solid"/>
            <w10:wrap type="topAndBottom"/>
          </v:rect>
        </w:pict>
      </w:r>
      <w:r>
        <w:rPr>
          <w:rFonts w:ascii="Cambria Math" w:hAnsi="Cambria Math"/>
          <w:sz w:val="24"/>
        </w:rPr>
        <w:t>0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3"/>
          <w:sz w:val="24"/>
        </w:rPr>
        <w:t> </w:t>
      </w:r>
      <w:r>
        <w:rPr>
          <w:rFonts w:ascii="Cambria Math" w:hAnsi="Cambria Math"/>
          <w:sz w:val="24"/>
        </w:rPr>
        <w:t>48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708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4"/>
          <w:sz w:val="24"/>
        </w:rPr>
        <w:t> </w:t>
      </w:r>
      <w:r>
        <w:rPr>
          <w:rFonts w:ascii="Cambria Math" w:hAnsi="Cambria Math"/>
          <w:sz w:val="24"/>
        </w:rPr>
        <w:t>∗</w:t>
      </w:r>
      <w:r>
        <w:rPr>
          <w:rFonts w:ascii="Cambria Math" w:hAnsi="Cambria Math"/>
          <w:spacing w:val="4"/>
          <w:sz w:val="24"/>
        </w:rPr>
        <w:t> </w:t>
      </w:r>
      <w:r>
        <w:rPr>
          <w:rFonts w:ascii="Cambria Math" w:hAnsi="Cambria Math"/>
          <w:sz w:val="24"/>
        </w:rPr>
        <w:t>0,952</w:t>
      </w:r>
      <w:r>
        <w:rPr>
          <w:rFonts w:ascii="Cambria Math" w:hAnsi="Cambria Math"/>
          <w:spacing w:val="-4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56</w:t>
      </w:r>
      <w:r>
        <w:rPr>
          <w:rFonts w:ascii="Cambria Math" w:hAnsi="Cambria Math"/>
          <w:spacing w:val="3"/>
          <w:sz w:val="24"/>
        </w:rPr>
        <w:t> </w:t>
      </w:r>
      <w:r>
        <w:rPr>
          <w:rFonts w:ascii="Cambria Math" w:hAnsi="Cambria Math"/>
          <w:sz w:val="24"/>
        </w:rPr>
        <w:t>804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4"/>
          <w:sz w:val="24"/>
        </w:rPr>
        <w:t> </w:t>
      </w:r>
      <w:r>
        <w:rPr>
          <w:rFonts w:ascii="Cambria Math" w:hAnsi="Cambria Math"/>
          <w:sz w:val="24"/>
        </w:rPr>
        <w:t>∗</w:t>
      </w:r>
      <w:r>
        <w:rPr>
          <w:rFonts w:ascii="Cambria Math" w:hAnsi="Cambria Math"/>
          <w:spacing w:val="-1"/>
          <w:sz w:val="24"/>
        </w:rPr>
        <w:t> </w:t>
      </w:r>
      <w:r>
        <w:rPr>
          <w:rFonts w:ascii="Cambria Math" w:hAnsi="Cambria Math"/>
          <w:sz w:val="24"/>
        </w:rPr>
        <w:t>0,9070</w:t>
      </w:r>
      <w:r>
        <w:rPr>
          <w:rFonts w:ascii="Cambria Math" w:hAnsi="Cambria Math"/>
          <w:spacing w:val="-4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66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447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3"/>
          <w:sz w:val="24"/>
        </w:rPr>
        <w:t> </w:t>
      </w:r>
      <w:r>
        <w:rPr>
          <w:rFonts w:ascii="Cambria Math" w:hAnsi="Cambria Math"/>
          <w:sz w:val="24"/>
        </w:rPr>
        <w:t>∗</w:t>
      </w:r>
      <w:r>
        <w:rPr>
          <w:rFonts w:ascii="Cambria Math" w:hAnsi="Cambria Math"/>
          <w:spacing w:val="-1"/>
          <w:sz w:val="24"/>
        </w:rPr>
        <w:t> </w:t>
      </w:r>
      <w:r>
        <w:rPr>
          <w:rFonts w:ascii="Cambria Math" w:hAnsi="Cambria Math"/>
          <w:sz w:val="24"/>
        </w:rPr>
        <w:t>0,8638</w:t>
      </w:r>
      <w:r>
        <w:rPr>
          <w:rFonts w:ascii="Cambria Math" w:hAnsi="Cambria Math"/>
          <w:spacing w:val="-3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48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615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500</w:t>
      </w:r>
      <w:r>
        <w:rPr>
          <w:rFonts w:ascii="Cambria Math" w:hAnsi="Cambria Math"/>
          <w:spacing w:val="-4"/>
          <w:sz w:val="24"/>
        </w:rPr>
        <w:t> </w:t>
      </w:r>
      <w:r>
        <w:rPr>
          <w:rFonts w:ascii="Cambria Math" w:hAnsi="Cambria Math"/>
          <w:sz w:val="24"/>
        </w:rPr>
        <w:t>∗</w:t>
      </w:r>
      <w:r>
        <w:rPr>
          <w:rFonts w:ascii="Cambria Math" w:hAnsi="Cambria Math"/>
          <w:spacing w:val="-1"/>
          <w:sz w:val="24"/>
        </w:rPr>
        <w:t> </w:t>
      </w:r>
      <w:r>
        <w:rPr>
          <w:rFonts w:ascii="Cambria Math" w:hAnsi="Cambria Math"/>
          <w:sz w:val="24"/>
        </w:rPr>
        <w:t>0,8227</w:t>
      </w:r>
    </w:p>
    <w:p>
      <w:pPr>
        <w:spacing w:before="0"/>
        <w:ind w:left="367" w:right="663" w:firstLine="0"/>
        <w:jc w:val="center"/>
        <w:rPr>
          <w:rFonts w:ascii="Cambria Math" w:hAnsi="Cambria Math"/>
          <w:sz w:val="24"/>
        </w:rPr>
      </w:pPr>
      <w:r>
        <w:rPr>
          <w:rFonts w:ascii="Cambria Math" w:hAnsi="Cambria Math"/>
          <w:sz w:val="24"/>
        </w:rPr>
        <w:t>224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∗ 0,952</w:t>
      </w:r>
      <w:r>
        <w:rPr>
          <w:rFonts w:ascii="Cambria Math" w:hAnsi="Cambria Math"/>
          <w:spacing w:val="-4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4"/>
          <w:sz w:val="24"/>
        </w:rPr>
        <w:t> </w:t>
      </w:r>
      <w:r>
        <w:rPr>
          <w:rFonts w:ascii="Cambria Math" w:hAnsi="Cambria Math"/>
          <w:sz w:val="24"/>
        </w:rPr>
        <w:t>224</w:t>
      </w:r>
      <w:r>
        <w:rPr>
          <w:rFonts w:ascii="Cambria Math" w:hAnsi="Cambria Math"/>
          <w:spacing w:val="3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3"/>
          <w:sz w:val="24"/>
        </w:rPr>
        <w:t> </w:t>
      </w:r>
      <w:r>
        <w:rPr>
          <w:rFonts w:ascii="Cambria Math" w:hAnsi="Cambria Math"/>
          <w:sz w:val="24"/>
        </w:rPr>
        <w:t>∗</w:t>
      </w:r>
      <w:r>
        <w:rPr>
          <w:rFonts w:ascii="Cambria Math" w:hAnsi="Cambria Math"/>
          <w:spacing w:val="-1"/>
          <w:sz w:val="24"/>
        </w:rPr>
        <w:t> </w:t>
      </w:r>
      <w:r>
        <w:rPr>
          <w:rFonts w:ascii="Cambria Math" w:hAnsi="Cambria Math"/>
          <w:sz w:val="24"/>
        </w:rPr>
        <w:t>0,9070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4"/>
          <w:sz w:val="24"/>
        </w:rPr>
        <w:t> </w:t>
      </w:r>
      <w:r>
        <w:rPr>
          <w:rFonts w:ascii="Cambria Math" w:hAnsi="Cambria Math"/>
          <w:sz w:val="24"/>
        </w:rPr>
        <w:t>224</w:t>
      </w:r>
      <w:r>
        <w:rPr>
          <w:rFonts w:ascii="Cambria Math" w:hAnsi="Cambria Math"/>
          <w:spacing w:val="1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∗ 0,8638</w:t>
      </w:r>
      <w:r>
        <w:rPr>
          <w:rFonts w:ascii="Cambria Math" w:hAnsi="Cambria Math"/>
          <w:spacing w:val="-3"/>
          <w:sz w:val="24"/>
        </w:rPr>
        <w:t> </w:t>
      </w:r>
      <w:r>
        <w:rPr>
          <w:rFonts w:ascii="Cambria Math" w:hAnsi="Cambria Math"/>
          <w:sz w:val="24"/>
        </w:rPr>
        <w:t>+</w:t>
      </w:r>
      <w:r>
        <w:rPr>
          <w:rFonts w:ascii="Cambria Math" w:hAnsi="Cambria Math"/>
          <w:spacing w:val="-2"/>
          <w:sz w:val="24"/>
        </w:rPr>
        <w:t> </w:t>
      </w:r>
      <w:r>
        <w:rPr>
          <w:rFonts w:ascii="Cambria Math" w:hAnsi="Cambria Math"/>
          <w:sz w:val="24"/>
        </w:rPr>
        <w:t>224</w:t>
      </w:r>
      <w:r>
        <w:rPr>
          <w:rFonts w:ascii="Cambria Math" w:hAnsi="Cambria Math"/>
          <w:spacing w:val="2"/>
          <w:sz w:val="24"/>
        </w:rPr>
        <w:t> </w:t>
      </w:r>
      <w:r>
        <w:rPr>
          <w:rFonts w:ascii="Cambria Math" w:hAnsi="Cambria Math"/>
          <w:sz w:val="24"/>
        </w:rPr>
        <w:t>000</w:t>
      </w:r>
      <w:r>
        <w:rPr>
          <w:rFonts w:ascii="Cambria Math" w:hAnsi="Cambria Math"/>
          <w:spacing w:val="-3"/>
          <w:sz w:val="24"/>
        </w:rPr>
        <w:t> </w:t>
      </w:r>
      <w:r>
        <w:rPr>
          <w:rFonts w:ascii="Cambria Math" w:hAnsi="Cambria Math"/>
          <w:sz w:val="24"/>
        </w:rPr>
        <w:t>∗</w:t>
      </w:r>
      <w:r>
        <w:rPr>
          <w:rFonts w:ascii="Cambria Math" w:hAnsi="Cambria Math"/>
          <w:spacing w:val="-1"/>
          <w:sz w:val="24"/>
        </w:rPr>
        <w:t> </w:t>
      </w:r>
      <w:r>
        <w:rPr>
          <w:rFonts w:ascii="Cambria Math" w:hAnsi="Cambria Math"/>
          <w:sz w:val="24"/>
        </w:rPr>
        <w:t>0,8227</w:t>
      </w:r>
    </w:p>
    <w:p>
      <w:pPr>
        <w:spacing w:after="0"/>
        <w:jc w:val="center"/>
        <w:rPr>
          <w:rFonts w:ascii="Cambria Math" w:hAnsi="Cambria Math"/>
          <w:sz w:val="24"/>
        </w:rPr>
        <w:sectPr>
          <w:pgSz w:w="11910" w:h="16840"/>
          <w:pgMar w:header="756" w:footer="0" w:top="1140" w:bottom="280" w:left="1080" w:right="220"/>
        </w:sectPr>
      </w:pPr>
    </w:p>
    <w:p>
      <w:pPr>
        <w:spacing w:line="180" w:lineRule="exact" w:before="0"/>
        <w:ind w:left="2044" w:right="226" w:firstLine="0"/>
        <w:jc w:val="center"/>
        <w:rPr>
          <w:rFonts w:ascii="Cambria Math"/>
          <w:sz w:val="24"/>
        </w:rPr>
      </w:pPr>
      <w:r>
        <w:rPr>
          <w:rFonts w:ascii="Cambria Math"/>
          <w:sz w:val="24"/>
        </w:rPr>
        <w:t>46</w:t>
      </w:r>
      <w:r>
        <w:rPr>
          <w:rFonts w:ascii="Cambria Math"/>
          <w:spacing w:val="1"/>
          <w:sz w:val="24"/>
        </w:rPr>
        <w:t> </w:t>
      </w:r>
      <w:r>
        <w:rPr>
          <w:rFonts w:ascii="Cambria Math"/>
          <w:sz w:val="24"/>
        </w:rPr>
        <w:t>370</w:t>
      </w:r>
      <w:r>
        <w:rPr>
          <w:rFonts w:ascii="Cambria Math"/>
          <w:spacing w:val="1"/>
          <w:sz w:val="24"/>
        </w:rPr>
        <w:t> </w:t>
      </w:r>
      <w:r>
        <w:rPr>
          <w:rFonts w:ascii="Cambria Math"/>
          <w:sz w:val="24"/>
        </w:rPr>
        <w:t>016</w:t>
      </w:r>
      <w:r>
        <w:rPr>
          <w:rFonts w:ascii="Cambria Math"/>
          <w:spacing w:val="-3"/>
          <w:sz w:val="24"/>
        </w:rPr>
        <w:t> </w:t>
      </w:r>
      <w:r>
        <w:rPr>
          <w:rFonts w:ascii="Cambria Math"/>
          <w:sz w:val="24"/>
        </w:rPr>
        <w:t>+</w:t>
      </w:r>
      <w:r>
        <w:rPr>
          <w:rFonts w:ascii="Cambria Math"/>
          <w:spacing w:val="3"/>
          <w:sz w:val="24"/>
        </w:rPr>
        <w:t> </w:t>
      </w:r>
      <w:r>
        <w:rPr>
          <w:rFonts w:ascii="Cambria Math"/>
          <w:sz w:val="24"/>
        </w:rPr>
        <w:t>51</w:t>
      </w:r>
      <w:r>
        <w:rPr>
          <w:rFonts w:ascii="Cambria Math"/>
          <w:spacing w:val="1"/>
          <w:sz w:val="24"/>
        </w:rPr>
        <w:t> </w:t>
      </w:r>
      <w:r>
        <w:rPr>
          <w:rFonts w:ascii="Cambria Math"/>
          <w:sz w:val="24"/>
        </w:rPr>
        <w:t>521</w:t>
      </w:r>
      <w:r>
        <w:rPr>
          <w:rFonts w:ascii="Cambria Math"/>
          <w:spacing w:val="2"/>
          <w:sz w:val="24"/>
        </w:rPr>
        <w:t> </w:t>
      </w:r>
      <w:r>
        <w:rPr>
          <w:rFonts w:ascii="Cambria Math"/>
          <w:sz w:val="24"/>
        </w:rPr>
        <w:t>228</w:t>
      </w:r>
      <w:r>
        <w:rPr>
          <w:rFonts w:ascii="Cambria Math"/>
          <w:spacing w:val="-8"/>
          <w:sz w:val="24"/>
        </w:rPr>
        <w:t> </w:t>
      </w:r>
      <w:r>
        <w:rPr>
          <w:rFonts w:ascii="Cambria Math"/>
          <w:sz w:val="24"/>
        </w:rPr>
        <w:t>+</w:t>
      </w:r>
      <w:r>
        <w:rPr>
          <w:rFonts w:ascii="Cambria Math"/>
          <w:spacing w:val="4"/>
          <w:sz w:val="24"/>
        </w:rPr>
        <w:t> </w:t>
      </w:r>
      <w:r>
        <w:rPr>
          <w:rFonts w:ascii="Cambria Math"/>
          <w:sz w:val="24"/>
        </w:rPr>
        <w:t>57</w:t>
      </w:r>
      <w:r>
        <w:rPr>
          <w:rFonts w:ascii="Cambria Math"/>
          <w:spacing w:val="1"/>
          <w:sz w:val="24"/>
        </w:rPr>
        <w:t> </w:t>
      </w:r>
      <w:r>
        <w:rPr>
          <w:rFonts w:ascii="Cambria Math"/>
          <w:sz w:val="24"/>
        </w:rPr>
        <w:t>396</w:t>
      </w:r>
      <w:r>
        <w:rPr>
          <w:rFonts w:ascii="Cambria Math"/>
          <w:spacing w:val="-4"/>
          <w:sz w:val="24"/>
        </w:rPr>
        <w:t> </w:t>
      </w:r>
      <w:r>
        <w:rPr>
          <w:rFonts w:ascii="Cambria Math"/>
          <w:sz w:val="24"/>
        </w:rPr>
        <w:t>918</w:t>
      </w:r>
      <w:r>
        <w:rPr>
          <w:rFonts w:ascii="Cambria Math"/>
          <w:spacing w:val="-7"/>
          <w:sz w:val="24"/>
        </w:rPr>
        <w:t> </w:t>
      </w:r>
      <w:r>
        <w:rPr>
          <w:rFonts w:ascii="Cambria Math"/>
          <w:sz w:val="24"/>
        </w:rPr>
        <w:t>+</w:t>
      </w:r>
      <w:r>
        <w:rPr>
          <w:rFonts w:ascii="Cambria Math"/>
          <w:spacing w:val="3"/>
          <w:sz w:val="24"/>
        </w:rPr>
        <w:t> </w:t>
      </w:r>
      <w:r>
        <w:rPr>
          <w:rFonts w:ascii="Cambria Math"/>
          <w:sz w:val="24"/>
        </w:rPr>
        <w:t>39</w:t>
      </w:r>
      <w:r>
        <w:rPr>
          <w:rFonts w:ascii="Cambria Math"/>
          <w:spacing w:val="2"/>
          <w:sz w:val="24"/>
        </w:rPr>
        <w:t> </w:t>
      </w:r>
      <w:r>
        <w:rPr>
          <w:rFonts w:ascii="Cambria Math"/>
          <w:sz w:val="24"/>
        </w:rPr>
        <w:t>995</w:t>
      </w:r>
      <w:r>
        <w:rPr>
          <w:rFonts w:ascii="Cambria Math"/>
          <w:spacing w:val="-3"/>
          <w:sz w:val="24"/>
        </w:rPr>
        <w:t> </w:t>
      </w:r>
      <w:r>
        <w:rPr>
          <w:rFonts w:ascii="Cambria Math"/>
          <w:sz w:val="24"/>
        </w:rPr>
        <w:t>971</w:t>
      </w:r>
    </w:p>
    <w:p>
      <w:pPr>
        <w:tabs>
          <w:tab w:pos="2694" w:val="left" w:leader="none"/>
          <w:tab w:pos="7654" w:val="left" w:leader="none"/>
        </w:tabs>
        <w:spacing w:line="391" w:lineRule="exact" w:before="0"/>
        <w:ind w:left="1805" w:right="0" w:firstLine="0"/>
        <w:jc w:val="center"/>
        <w:rPr>
          <w:rFonts w:ascii="Cambria Math"/>
          <w:sz w:val="24"/>
        </w:rPr>
      </w:pPr>
      <w:r>
        <w:rPr/>
        <w:pict>
          <v:rect style="position:absolute;margin-left:156.789993pt;margin-top:5.128191pt;width:276.82pt;height:.71997pt;mso-position-horizontal-relative:page;mso-position-vertical-relative:paragraph;z-index:-20708352" filled="true" fillcolor="#000000" stroked="false">
            <v:fill type="solid"/>
            <w10:wrap type="none"/>
          </v:rect>
        </w:pict>
      </w:r>
      <w:r>
        <w:rPr>
          <w:rFonts w:ascii="Cambria Math"/>
          <w:position w:val="16"/>
          <w:sz w:val="24"/>
        </w:rPr>
        <w:t>=</w:t>
        <w:tab/>
      </w:r>
      <w:r>
        <w:rPr>
          <w:rFonts w:ascii="Cambria Math"/>
          <w:sz w:val="24"/>
        </w:rPr>
        <w:t>213</w:t>
      </w:r>
      <w:r>
        <w:rPr>
          <w:rFonts w:ascii="Cambria Math"/>
          <w:spacing w:val="-4"/>
          <w:sz w:val="24"/>
        </w:rPr>
        <w:t> </w:t>
      </w:r>
      <w:r>
        <w:rPr>
          <w:rFonts w:ascii="Cambria Math"/>
          <w:sz w:val="24"/>
        </w:rPr>
        <w:t>248</w:t>
      </w:r>
      <w:r>
        <w:rPr>
          <w:rFonts w:ascii="Cambria Math"/>
          <w:spacing w:val="-2"/>
          <w:sz w:val="24"/>
        </w:rPr>
        <w:t> </w:t>
      </w:r>
      <w:r>
        <w:rPr>
          <w:rFonts w:ascii="Cambria Math"/>
          <w:sz w:val="24"/>
        </w:rPr>
        <w:t>+</w:t>
      </w:r>
      <w:r>
        <w:rPr>
          <w:rFonts w:ascii="Cambria Math"/>
          <w:spacing w:val="-1"/>
          <w:sz w:val="24"/>
        </w:rPr>
        <w:t> </w:t>
      </w:r>
      <w:r>
        <w:rPr>
          <w:rFonts w:ascii="Cambria Math"/>
          <w:sz w:val="24"/>
        </w:rPr>
        <w:t>203</w:t>
      </w:r>
      <w:r>
        <w:rPr>
          <w:rFonts w:ascii="Cambria Math"/>
          <w:spacing w:val="2"/>
          <w:sz w:val="24"/>
        </w:rPr>
        <w:t> </w:t>
      </w:r>
      <w:r>
        <w:rPr>
          <w:rFonts w:ascii="Cambria Math"/>
          <w:sz w:val="24"/>
        </w:rPr>
        <w:t>168</w:t>
      </w:r>
      <w:r>
        <w:rPr>
          <w:rFonts w:ascii="Cambria Math"/>
          <w:spacing w:val="-8"/>
          <w:sz w:val="24"/>
        </w:rPr>
        <w:t> </w:t>
      </w:r>
      <w:r>
        <w:rPr>
          <w:rFonts w:ascii="Cambria Math"/>
          <w:sz w:val="24"/>
        </w:rPr>
        <w:t>+</w:t>
      </w:r>
      <w:r>
        <w:rPr>
          <w:rFonts w:ascii="Cambria Math"/>
          <w:spacing w:val="4"/>
          <w:sz w:val="24"/>
        </w:rPr>
        <w:t> </w:t>
      </w:r>
      <w:r>
        <w:rPr>
          <w:rFonts w:ascii="Cambria Math"/>
          <w:sz w:val="24"/>
        </w:rPr>
        <w:t>193</w:t>
      </w:r>
      <w:r>
        <w:rPr>
          <w:rFonts w:ascii="Cambria Math"/>
          <w:spacing w:val="2"/>
          <w:sz w:val="24"/>
        </w:rPr>
        <w:t> </w:t>
      </w:r>
      <w:r>
        <w:rPr>
          <w:rFonts w:ascii="Cambria Math"/>
          <w:sz w:val="24"/>
        </w:rPr>
        <w:t>491</w:t>
      </w:r>
      <w:r>
        <w:rPr>
          <w:rFonts w:ascii="Cambria Math"/>
          <w:spacing w:val="-2"/>
          <w:sz w:val="24"/>
        </w:rPr>
        <w:t> </w:t>
      </w:r>
      <w:r>
        <w:rPr>
          <w:rFonts w:ascii="Cambria Math"/>
          <w:sz w:val="24"/>
        </w:rPr>
        <w:t>+</w:t>
      </w:r>
      <w:r>
        <w:rPr>
          <w:rFonts w:ascii="Cambria Math"/>
          <w:spacing w:val="-2"/>
          <w:sz w:val="24"/>
        </w:rPr>
        <w:t> </w:t>
      </w:r>
      <w:r>
        <w:rPr>
          <w:rFonts w:ascii="Cambria Math"/>
          <w:sz w:val="24"/>
        </w:rPr>
        <w:t>184</w:t>
      </w:r>
      <w:r>
        <w:rPr>
          <w:rFonts w:ascii="Cambria Math"/>
          <w:spacing w:val="2"/>
          <w:sz w:val="24"/>
        </w:rPr>
        <w:t> </w:t>
      </w:r>
      <w:r>
        <w:rPr>
          <w:rFonts w:ascii="Cambria Math"/>
          <w:sz w:val="24"/>
        </w:rPr>
        <w:t>284</w:t>
        <w:tab/>
      </w:r>
      <w:r>
        <w:rPr>
          <w:rFonts w:ascii="Cambria Math"/>
          <w:spacing w:val="-7"/>
          <w:position w:val="16"/>
          <w:sz w:val="24"/>
        </w:rPr>
        <w:t>=</w:t>
      </w:r>
    </w:p>
    <w:p>
      <w:pPr>
        <w:spacing w:line="181" w:lineRule="exact" w:before="0"/>
        <w:ind w:left="25" w:right="0" w:firstLine="0"/>
        <w:jc w:val="left"/>
        <w:rPr>
          <w:rFonts w:ascii="Cambria Math"/>
          <w:sz w:val="24"/>
        </w:rPr>
      </w:pPr>
      <w:r>
        <w:rPr/>
        <w:br w:type="column"/>
      </w:r>
      <w:r>
        <w:rPr>
          <w:rFonts w:ascii="Cambria Math"/>
          <w:sz w:val="24"/>
        </w:rPr>
        <w:t>195</w:t>
      </w:r>
      <w:r>
        <w:rPr>
          <w:rFonts w:ascii="Cambria Math"/>
          <w:spacing w:val="1"/>
          <w:sz w:val="24"/>
        </w:rPr>
        <w:t> </w:t>
      </w:r>
      <w:r>
        <w:rPr>
          <w:rFonts w:ascii="Cambria Math"/>
          <w:sz w:val="24"/>
        </w:rPr>
        <w:t>284</w:t>
      </w:r>
      <w:r>
        <w:rPr>
          <w:rFonts w:ascii="Cambria Math"/>
          <w:spacing w:val="2"/>
          <w:sz w:val="24"/>
        </w:rPr>
        <w:t> </w:t>
      </w:r>
      <w:r>
        <w:rPr>
          <w:rFonts w:ascii="Cambria Math"/>
          <w:sz w:val="24"/>
        </w:rPr>
        <w:t>133</w:t>
      </w:r>
    </w:p>
    <w:p>
      <w:pPr>
        <w:tabs>
          <w:tab w:pos="1398" w:val="left" w:leader="none"/>
        </w:tabs>
        <w:spacing w:line="187" w:lineRule="auto" w:before="0"/>
        <w:ind w:left="251" w:right="0" w:firstLine="0"/>
        <w:jc w:val="left"/>
        <w:rPr>
          <w:rFonts w:ascii="Cambria Math"/>
          <w:sz w:val="24"/>
        </w:rPr>
      </w:pPr>
      <w:r>
        <w:rPr/>
        <w:pict>
          <v:rect style="position:absolute;margin-left:448.970001pt;margin-top:6.813856pt;width:65.064000pt;height:.71997pt;mso-position-horizontal-relative:page;mso-position-vertical-relative:paragraph;z-index:-20707840" filled="true" fillcolor="#000000" stroked="false">
            <v:fill type="solid"/>
            <w10:wrap type="none"/>
          </v:rect>
        </w:pict>
      </w:r>
      <w:r>
        <w:rPr>
          <w:rFonts w:ascii="Cambria Math"/>
          <w:position w:val="-15"/>
          <w:sz w:val="24"/>
        </w:rPr>
        <w:t>794</w:t>
      </w:r>
      <w:r>
        <w:rPr>
          <w:rFonts w:ascii="Cambria Math"/>
          <w:spacing w:val="1"/>
          <w:position w:val="-15"/>
          <w:sz w:val="24"/>
        </w:rPr>
        <w:t> </w:t>
      </w:r>
      <w:r>
        <w:rPr>
          <w:rFonts w:ascii="Cambria Math"/>
          <w:position w:val="-15"/>
          <w:sz w:val="24"/>
        </w:rPr>
        <w:t>191</w:t>
        <w:tab/>
      </w:r>
      <w:r>
        <w:rPr>
          <w:rFonts w:ascii="Cambria Math"/>
          <w:sz w:val="24"/>
        </w:rPr>
        <w:t>=</w:t>
      </w:r>
      <w:r>
        <w:rPr>
          <w:rFonts w:ascii="Cambria Math"/>
          <w:spacing w:val="14"/>
          <w:sz w:val="24"/>
        </w:rPr>
        <w:t> </w:t>
      </w:r>
      <w:r>
        <w:rPr>
          <w:rFonts w:ascii="Cambria Math"/>
          <w:sz w:val="24"/>
        </w:rPr>
        <w:t>245,89</w:t>
      </w:r>
    </w:p>
    <w:p>
      <w:pPr>
        <w:spacing w:after="0" w:line="187" w:lineRule="auto"/>
        <w:jc w:val="left"/>
        <w:rPr>
          <w:rFonts w:ascii="Cambria Math"/>
          <w:sz w:val="24"/>
        </w:rPr>
        <w:sectPr>
          <w:type w:val="continuous"/>
          <w:pgSz w:w="11910" w:h="16840"/>
          <w:pgMar w:top="1000" w:bottom="280" w:left="1080" w:right="220"/>
          <w:cols w:num="2" w:equalWidth="0">
            <w:col w:w="7834" w:space="40"/>
            <w:col w:w="2736"/>
          </w:cols>
        </w:sectPr>
      </w:pPr>
    </w:p>
    <w:p>
      <w:pPr>
        <w:pStyle w:val="BodyText"/>
        <w:spacing w:line="360" w:lineRule="auto" w:before="132"/>
        <w:ind w:left="336" w:right="345" w:firstLine="710"/>
        <w:jc w:val="both"/>
      </w:pPr>
      <w:r>
        <w:rPr/>
        <w:t>Далі визначимо період окупності (PBP) – це період часу, протягом якого</w:t>
      </w:r>
      <w:r>
        <w:rPr>
          <w:spacing w:val="1"/>
        </w:rPr>
        <w:t> </w:t>
      </w:r>
      <w:r>
        <w:rPr/>
        <w:t>недисконтовані</w:t>
      </w:r>
      <w:r>
        <w:rPr>
          <w:spacing w:val="1"/>
        </w:rPr>
        <w:t> </w:t>
      </w:r>
      <w:r>
        <w:rPr/>
        <w:t>прогнозовані</w:t>
      </w:r>
      <w:r>
        <w:rPr>
          <w:spacing w:val="1"/>
        </w:rPr>
        <w:t> </w:t>
      </w:r>
      <w:r>
        <w:rPr/>
        <w:t>надходження</w:t>
      </w:r>
      <w:r>
        <w:rPr>
          <w:spacing w:val="1"/>
        </w:rPr>
        <w:t> </w:t>
      </w:r>
      <w:r>
        <w:rPr/>
        <w:t>перевищать</w:t>
      </w:r>
      <w:r>
        <w:rPr>
          <w:spacing w:val="1"/>
        </w:rPr>
        <w:t> </w:t>
      </w:r>
      <w:r>
        <w:rPr/>
        <w:t>недисконтовану</w:t>
      </w:r>
      <w:r>
        <w:rPr>
          <w:spacing w:val="1"/>
        </w:rPr>
        <w:t> </w:t>
      </w:r>
      <w:r>
        <w:rPr/>
        <w:t>суму</w:t>
      </w:r>
      <w:r>
        <w:rPr>
          <w:spacing w:val="1"/>
        </w:rPr>
        <w:t> </w:t>
      </w:r>
      <w:r>
        <w:rPr/>
        <w:t>інвестицій, тобто це час, який потрібен на відшкодування суми витрат на даний</w:t>
      </w:r>
      <w:r>
        <w:rPr>
          <w:spacing w:val="1"/>
        </w:rPr>
        <w:t> </w:t>
      </w:r>
      <w:r>
        <w:rPr/>
        <w:t>проект [62].</w:t>
      </w:r>
    </w:p>
    <w:p>
      <w:pPr>
        <w:spacing w:after="0" w:line="360" w:lineRule="auto"/>
        <w:jc w:val="both"/>
        <w:sectPr>
          <w:type w:val="continuous"/>
          <w:pgSz w:w="11910" w:h="16840"/>
          <w:pgMar w:top="1000" w:bottom="280" w:left="1080" w:right="220"/>
        </w:sectPr>
      </w:pPr>
    </w:p>
    <w:p>
      <w:pPr>
        <w:pStyle w:val="BodyText"/>
        <w:spacing w:line="360" w:lineRule="auto" w:before="89"/>
        <w:ind w:left="336" w:right="340" w:firstLine="710"/>
        <w:jc w:val="both"/>
      </w:pPr>
      <w:r>
        <w:rPr/>
        <w:t>Цей показник визначається як розрахунок чистої теперішньої вартості для</w:t>
      </w:r>
      <w:r>
        <w:rPr>
          <w:spacing w:val="1"/>
        </w:rPr>
        <w:t> </w:t>
      </w:r>
      <w:r>
        <w:rPr/>
        <w:t>кожного періоду проекту.</w:t>
      </w:r>
      <w:r>
        <w:rPr>
          <w:spacing w:val="1"/>
        </w:rPr>
        <w:t> </w:t>
      </w:r>
      <w:r>
        <w:rPr/>
        <w:t>Вважатимемо точку,</w:t>
      </w:r>
      <w:r>
        <w:rPr>
          <w:spacing w:val="1"/>
        </w:rPr>
        <w:t> </w:t>
      </w:r>
      <w:r>
        <w:rPr/>
        <w:t>в якій NPV</w:t>
      </w:r>
      <w:r>
        <w:rPr>
          <w:spacing w:val="1"/>
        </w:rPr>
        <w:t> </w:t>
      </w:r>
      <w:r>
        <w:rPr/>
        <w:t>стане позитивним,</w:t>
      </w:r>
      <w:r>
        <w:rPr>
          <w:spacing w:val="1"/>
        </w:rPr>
        <w:t> </w:t>
      </w:r>
      <w:r>
        <w:rPr/>
        <w:t>точкою</w:t>
      </w:r>
      <w:r>
        <w:rPr>
          <w:spacing w:val="-1"/>
        </w:rPr>
        <w:t> </w:t>
      </w:r>
      <w:r>
        <w:rPr/>
        <w:t>окупності.</w:t>
      </w:r>
    </w:p>
    <w:p>
      <w:pPr>
        <w:pStyle w:val="BodyText"/>
        <w:spacing w:line="318" w:lineRule="exact"/>
        <w:ind w:left="1047"/>
        <w:jc w:val="both"/>
      </w:pPr>
      <w:r>
        <w:rPr/>
        <w:t>Для</w:t>
      </w:r>
      <w:r>
        <w:rPr>
          <w:spacing w:val="-4"/>
        </w:rPr>
        <w:t> </w:t>
      </w:r>
      <w:r>
        <w:rPr/>
        <w:t>розрахунку</w:t>
      </w:r>
      <w:r>
        <w:rPr>
          <w:spacing w:val="-9"/>
        </w:rPr>
        <w:t> </w:t>
      </w:r>
      <w:r>
        <w:rPr/>
        <w:t>даного</w:t>
      </w:r>
      <w:r>
        <w:rPr>
          <w:spacing w:val="-6"/>
        </w:rPr>
        <w:t> </w:t>
      </w:r>
      <w:r>
        <w:rPr/>
        <w:t>показника</w:t>
      </w:r>
      <w:r>
        <w:rPr>
          <w:spacing w:val="-4"/>
        </w:rPr>
        <w:t> </w:t>
      </w:r>
      <w:r>
        <w:rPr/>
        <w:t>використаємо</w:t>
      </w:r>
      <w:r>
        <w:rPr>
          <w:spacing w:val="-6"/>
        </w:rPr>
        <w:t> </w:t>
      </w:r>
      <w:r>
        <w:rPr/>
        <w:t>формулу:</w:t>
      </w:r>
    </w:p>
    <w:p>
      <w:pPr>
        <w:pStyle w:val="BodyText"/>
        <w:spacing w:line="275" w:lineRule="exact" w:before="139"/>
        <w:ind w:left="3789"/>
        <w:rPr>
          <w:rFonts w:ascii="Cambria Math" w:hAnsi="Cambria Math" w:eastAsia="Cambria Math"/>
          <w:sz w:val="20"/>
        </w:rPr>
      </w:pPr>
      <w:r>
        <w:rPr>
          <w:rFonts w:ascii="Cambria Math" w:hAnsi="Cambria Math" w:eastAsia="Cambria Math"/>
          <w:position w:val="1"/>
        </w:rPr>
        <w:t>∑</w:t>
      </w:r>
      <w:r>
        <w:rPr>
          <w:rFonts w:ascii="Cambria Math" w:hAnsi="Cambria Math" w:eastAsia="Cambria Math"/>
          <w:spacing w:val="-14"/>
          <w:position w:val="1"/>
        </w:rPr>
        <w:t> </w:t>
      </w:r>
      <w:r>
        <w:rPr>
          <w:rFonts w:ascii="Cambria Math" w:hAnsi="Cambria Math" w:eastAsia="Cambria Math"/>
        </w:rPr>
        <w:t>інвестиції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rFonts w:ascii="Cambria Math" w:hAnsi="Cambria Math" w:eastAsia="Cambria Math"/>
          <w:spacing w:val="39"/>
          <w:position w:val="-5"/>
          <w:sz w:val="20"/>
        </w:rPr>
        <w:t> </w:t>
      </w:r>
      <w:r>
        <w:rPr>
          <w:rFonts w:ascii="Cambria Math" w:hAnsi="Cambria Math" w:eastAsia="Cambria Math"/>
        </w:rPr>
        <w:t>∗</w:t>
      </w:r>
      <w:r>
        <w:rPr>
          <w:rFonts w:ascii="Cambria Math" w:hAnsi="Cambria Math" w:eastAsia="Cambria Math"/>
          <w:spacing w:val="2"/>
        </w:rPr>
        <w:t> </w:t>
      </w:r>
      <w:r>
        <w:rPr>
          <w:rFonts w:ascii="Cambria Math" w:hAnsi="Cambria Math" w:eastAsia="Cambria Math"/>
        </w:rPr>
        <w:t>коеф.</w:t>
      </w:r>
      <w:r>
        <w:rPr>
          <w:rFonts w:ascii="Cambria Math" w:hAnsi="Cambria Math" w:eastAsia="Cambria Math"/>
          <w:spacing w:val="6"/>
        </w:rPr>
        <w:t> </w:t>
      </w:r>
      <w:r>
        <w:rPr>
          <w:rFonts w:ascii="Cambria Math" w:hAnsi="Cambria Math" w:eastAsia="Cambria Math"/>
        </w:rPr>
        <w:t>дисконт.</w:t>
      </w:r>
      <w:r>
        <w:rPr>
          <w:rFonts w:ascii="Cambria Math" w:hAnsi="Cambria Math" w:eastAsia="Cambria Math"/>
          <w:position w:val="-5"/>
          <w:sz w:val="20"/>
        </w:rPr>
        <w:t>𝑛</w:t>
      </w:r>
    </w:p>
    <w:p>
      <w:pPr>
        <w:spacing w:after="0" w:line="275" w:lineRule="exact"/>
        <w:rPr>
          <w:rFonts w:ascii="Cambria Math" w:hAnsi="Cambria Math" w:eastAsia="Cambria Math"/>
          <w:sz w:val="20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279" w:lineRule="exact"/>
        <w:jc w:val="right"/>
        <w:rPr>
          <w:rFonts w:ascii="Cambria Math" w:eastAsia="Cambria Math"/>
        </w:rPr>
      </w:pPr>
      <w:r>
        <w:rPr>
          <w:rFonts w:ascii="Cambria Math" w:eastAsia="Cambria Math"/>
        </w:rPr>
        <w:t>𝑃𝐵𝑃</w:t>
      </w:r>
      <w:r>
        <w:rPr>
          <w:rFonts w:ascii="Cambria Math" w:eastAsia="Cambria Math"/>
          <w:spacing w:val="22"/>
        </w:rPr>
        <w:t> </w:t>
      </w:r>
      <w:r>
        <w:rPr>
          <w:rFonts w:ascii="Cambria Math" w:eastAsia="Cambria Math"/>
        </w:rPr>
        <w:t>=</w:t>
      </w:r>
    </w:p>
    <w:p>
      <w:pPr>
        <w:pStyle w:val="BodyText"/>
        <w:spacing w:before="11"/>
        <w:rPr>
          <w:rFonts w:ascii="Cambria Math"/>
          <w:sz w:val="30"/>
        </w:rPr>
      </w:pPr>
    </w:p>
    <w:p>
      <w:pPr>
        <w:pStyle w:val="BodyText"/>
        <w:ind w:left="1047"/>
      </w:pPr>
      <w:r>
        <w:rPr/>
        <w:t>Тоді</w:t>
      </w:r>
      <w:r>
        <w:rPr>
          <w:spacing w:val="-5"/>
        </w:rPr>
        <w:t> </w:t>
      </w:r>
      <w:r>
        <w:rPr/>
        <w:t>маємо:</w:t>
      </w:r>
    </w:p>
    <w:p>
      <w:pPr>
        <w:pStyle w:val="BodyText"/>
        <w:spacing w:before="10"/>
        <w:rPr>
          <w:sz w:val="10"/>
        </w:rPr>
      </w:pPr>
      <w:r>
        <w:rPr/>
        <w:br w:type="column"/>
      </w:r>
      <w:r>
        <w:rPr>
          <w:sz w:val="10"/>
        </w:rPr>
      </w:r>
    </w:p>
    <w:p>
      <w:pPr>
        <w:pStyle w:val="BodyText"/>
        <w:spacing w:line="20" w:lineRule="exact"/>
        <w:ind w:left="102"/>
        <w:rPr>
          <w:sz w:val="2"/>
        </w:rPr>
      </w:pPr>
      <w:r>
        <w:rPr>
          <w:sz w:val="2"/>
        </w:rPr>
        <w:pict>
          <v:group style="width:199.3pt;height:1pt;mso-position-horizontal-relative:char;mso-position-vertical-relative:line" coordorigin="0,0" coordsize="3986,20">
            <v:rect style="position:absolute;left:0;top:0;width:3986;height:20" filled="true" fillcolor="#000000" stroked="false">
              <v:fill type="solid"/>
            </v:rect>
          </v:group>
        </w:pict>
      </w:r>
      <w:r>
        <w:rPr>
          <w:sz w:val="2"/>
        </w:rPr>
      </w:r>
    </w:p>
    <w:p>
      <w:pPr>
        <w:pStyle w:val="BodyText"/>
        <w:ind w:left="112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position w:val="1"/>
        </w:rPr>
        <w:t>∑</w:t>
      </w:r>
      <w:r>
        <w:rPr>
          <w:rFonts w:ascii="Cambria Math" w:hAnsi="Cambria Math" w:eastAsia="Cambria Math"/>
          <w:spacing w:val="-14"/>
          <w:position w:val="1"/>
        </w:rPr>
        <w:t> </w:t>
      </w:r>
      <w:r>
        <w:rPr>
          <w:rFonts w:ascii="Cambria Math" w:hAnsi="Cambria Math" w:eastAsia="Cambria Math"/>
        </w:rPr>
        <w:t>доходи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rFonts w:ascii="Cambria Math" w:hAnsi="Cambria Math" w:eastAsia="Cambria Math"/>
          <w:spacing w:val="38"/>
          <w:position w:val="-5"/>
          <w:sz w:val="20"/>
        </w:rPr>
        <w:t> </w:t>
      </w:r>
      <w:r>
        <w:rPr>
          <w:rFonts w:ascii="Cambria Math" w:hAnsi="Cambria Math" w:eastAsia="Cambria Math"/>
        </w:rPr>
        <w:t>∗</w:t>
      </w:r>
      <w:r>
        <w:rPr>
          <w:rFonts w:ascii="Cambria Math" w:hAnsi="Cambria Math" w:eastAsia="Cambria Math"/>
          <w:spacing w:val="2"/>
        </w:rPr>
        <w:t> </w:t>
      </w:r>
      <w:r>
        <w:rPr>
          <w:rFonts w:ascii="Cambria Math" w:hAnsi="Cambria Math" w:eastAsia="Cambria Math"/>
        </w:rPr>
        <w:t>коеф.</w:t>
      </w:r>
      <w:r>
        <w:rPr>
          <w:rFonts w:ascii="Cambria Math" w:hAnsi="Cambria Math" w:eastAsia="Cambria Math"/>
          <w:spacing w:val="5"/>
        </w:rPr>
        <w:t> </w:t>
      </w:r>
      <w:r>
        <w:rPr>
          <w:rFonts w:ascii="Cambria Math" w:hAnsi="Cambria Math" w:eastAsia="Cambria Math"/>
        </w:rPr>
        <w:t>дисконт.</w:t>
      </w:r>
      <w:r>
        <w:rPr>
          <w:rFonts w:ascii="Cambria Math" w:hAnsi="Cambria Math" w:eastAsia="Cambria Math"/>
          <w:position w:val="-5"/>
          <w:sz w:val="20"/>
        </w:rPr>
        <w:t>𝑛</w:t>
      </w:r>
      <w:r>
        <w:rPr>
          <w:rFonts w:ascii="Cambria Math" w:hAnsi="Cambria Math" w:eastAsia="Cambria Math"/>
          <w:spacing w:val="19"/>
          <w:position w:val="-5"/>
          <w:sz w:val="20"/>
        </w:rPr>
        <w:t> </w:t>
      </w:r>
      <w:r>
        <w:rPr>
          <w:rFonts w:ascii="Cambria Math" w:hAnsi="Cambria Math" w:eastAsia="Cambria Math"/>
        </w:rPr>
        <w:t>/4</w:t>
      </w:r>
    </w:p>
    <w:p>
      <w:pPr>
        <w:pStyle w:val="BodyText"/>
        <w:rPr>
          <w:rFonts w:ascii="Cambria Math"/>
          <w:sz w:val="32"/>
        </w:rPr>
      </w:pPr>
    </w:p>
    <w:p>
      <w:pPr>
        <w:pStyle w:val="BodyText"/>
        <w:tabs>
          <w:tab w:pos="2051" w:val="left" w:leader="none"/>
        </w:tabs>
        <w:spacing w:line="265" w:lineRule="exact" w:before="192"/>
        <w:ind w:left="-4"/>
        <w:rPr>
          <w:rFonts w:ascii="Cambria Math"/>
        </w:rPr>
      </w:pPr>
      <w:r>
        <w:rPr>
          <w:rFonts w:ascii="Cambria Math"/>
        </w:rPr>
        <w:t>794</w:t>
      </w:r>
      <w:r>
        <w:rPr>
          <w:rFonts w:ascii="Cambria Math"/>
          <w:spacing w:val="1"/>
        </w:rPr>
        <w:t> </w:t>
      </w:r>
      <w:r>
        <w:rPr>
          <w:rFonts w:ascii="Cambria Math"/>
        </w:rPr>
        <w:t>191</w:t>
        <w:tab/>
        <w:t>794</w:t>
      </w:r>
      <w:r>
        <w:rPr>
          <w:rFonts w:ascii="Cambria Math"/>
          <w:spacing w:val="3"/>
        </w:rPr>
        <w:t> </w:t>
      </w:r>
      <w:r>
        <w:rPr>
          <w:rFonts w:ascii="Cambria Math"/>
        </w:rPr>
        <w:t>191</w:t>
      </w:r>
    </w:p>
    <w:p>
      <w:pPr>
        <w:spacing w:after="0" w:line="265" w:lineRule="exact"/>
        <w:rPr>
          <w:rFonts w:ascii="Cambria Math"/>
        </w:rPr>
        <w:sectPr>
          <w:type w:val="continuous"/>
          <w:pgSz w:w="11910" w:h="16840"/>
          <w:pgMar w:top="1000" w:bottom="280" w:left="1080" w:right="220"/>
          <w:cols w:num="2" w:equalWidth="0">
            <w:col w:w="3647" w:space="40"/>
            <w:col w:w="6923"/>
          </w:cols>
        </w:sectPr>
      </w:pPr>
    </w:p>
    <w:p>
      <w:pPr>
        <w:pStyle w:val="BodyText"/>
        <w:spacing w:line="280" w:lineRule="exact"/>
        <w:jc w:val="right"/>
        <w:rPr>
          <w:rFonts w:ascii="Cambria Math" w:eastAsia="Cambria Math"/>
        </w:rPr>
      </w:pPr>
      <w:r>
        <w:rPr>
          <w:rFonts w:ascii="Cambria Math" w:eastAsia="Cambria Math"/>
        </w:rPr>
        <w:t>𝑃𝐵𝑃</w:t>
      </w:r>
      <w:r>
        <w:rPr>
          <w:rFonts w:ascii="Cambria Math" w:eastAsia="Cambria Math"/>
          <w:spacing w:val="21"/>
        </w:rPr>
        <w:t> </w:t>
      </w:r>
      <w:r>
        <w:rPr>
          <w:rFonts w:ascii="Cambria Math" w:eastAsia="Cambria Math"/>
        </w:rPr>
        <w:t>=</w:t>
      </w:r>
    </w:p>
    <w:p>
      <w:pPr>
        <w:spacing w:line="209" w:lineRule="exact" w:before="0"/>
        <w:ind w:left="1927" w:right="0" w:firstLine="0"/>
        <w:jc w:val="left"/>
        <w:rPr>
          <w:rFonts w:ascii="Cambria Math"/>
          <w:sz w:val="28"/>
        </w:rPr>
      </w:pPr>
      <w:r>
        <w:rPr/>
        <w:br w:type="column"/>
      </w:r>
      <w:r>
        <w:rPr>
          <w:rFonts w:ascii="Cambria Math"/>
          <w:w w:val="95"/>
          <w:sz w:val="28"/>
        </w:rPr>
        <w:t>=</w:t>
      </w:r>
    </w:p>
    <w:p>
      <w:pPr>
        <w:pStyle w:val="BodyText"/>
        <w:spacing w:line="258" w:lineRule="exact"/>
        <w:ind w:left="40"/>
        <w:rPr>
          <w:rFonts w:ascii="Cambria Math"/>
        </w:rPr>
      </w:pPr>
      <w:r>
        <w:rPr/>
        <w:pict>
          <v:rect style="position:absolute;margin-left:217.75pt;margin-top:-4.143782pt;width:90.528pt;height:.95999pt;mso-position-horizontal-relative:page;mso-position-vertical-relative:paragraph;z-index:15752704" filled="true" fillcolor="#000000" stroked="false">
            <v:fill type="solid"/>
            <w10:wrap type="none"/>
          </v:rect>
        </w:pict>
      </w:r>
      <w:r>
        <w:rPr>
          <w:rFonts w:ascii="Cambria Math"/>
        </w:rPr>
        <w:t>195 284 133/4</w:t>
      </w:r>
    </w:p>
    <w:p>
      <w:pPr>
        <w:pStyle w:val="BodyText"/>
        <w:spacing w:before="9"/>
        <w:rPr>
          <w:rFonts w:ascii="Cambria Math"/>
          <w:sz w:val="10"/>
        </w:rPr>
      </w:pPr>
      <w:r>
        <w:rPr/>
        <w:br w:type="column"/>
      </w:r>
      <w:r>
        <w:rPr>
          <w:rFonts w:ascii="Cambria Math"/>
          <w:sz w:val="10"/>
        </w:rPr>
      </w:r>
    </w:p>
    <w:p>
      <w:pPr>
        <w:pStyle w:val="BodyText"/>
        <w:spacing w:line="20" w:lineRule="exact"/>
        <w:ind w:left="40" w:right="-58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78.75pt;height:1pt;mso-position-horizontal-relative:char;mso-position-vertical-relative:line" coordorigin="0,0" coordsize="1575,20">
            <v:rect style="position:absolute;left:0;top:0;width:1575;height:20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ind w:left="40"/>
        <w:rPr>
          <w:rFonts w:ascii="Cambria Math"/>
        </w:rPr>
      </w:pPr>
      <w:r>
        <w:rPr>
          <w:rFonts w:ascii="Cambria Math"/>
        </w:rPr>
        <w:t>48</w:t>
      </w:r>
      <w:r>
        <w:rPr>
          <w:rFonts w:ascii="Cambria Math"/>
          <w:spacing w:val="-8"/>
        </w:rPr>
        <w:t> </w:t>
      </w:r>
      <w:r>
        <w:rPr>
          <w:rFonts w:ascii="Cambria Math"/>
        </w:rPr>
        <w:t>821</w:t>
      </w:r>
      <w:r>
        <w:rPr>
          <w:rFonts w:ascii="Cambria Math"/>
          <w:spacing w:val="-9"/>
        </w:rPr>
        <w:t> </w:t>
      </w:r>
      <w:r>
        <w:rPr>
          <w:rFonts w:ascii="Cambria Math"/>
        </w:rPr>
        <w:t>033,2</w:t>
      </w:r>
    </w:p>
    <w:p>
      <w:pPr>
        <w:pStyle w:val="BodyText"/>
        <w:spacing w:line="280" w:lineRule="exact"/>
        <w:ind w:left="41"/>
        <w:rPr>
          <w:rFonts w:ascii="Cambria Math"/>
        </w:rPr>
      </w:pPr>
      <w:r>
        <w:rPr/>
        <w:br w:type="column"/>
      </w:r>
      <w:r>
        <w:rPr>
          <w:rFonts w:ascii="Cambria Math"/>
        </w:rPr>
        <w:t>=</w:t>
      </w:r>
      <w:r>
        <w:rPr>
          <w:rFonts w:ascii="Cambria Math"/>
          <w:spacing w:val="7"/>
        </w:rPr>
        <w:t> </w:t>
      </w:r>
      <w:r>
        <w:rPr>
          <w:rFonts w:ascii="Cambria Math"/>
        </w:rPr>
        <w:t>0,0162</w:t>
      </w:r>
    </w:p>
    <w:p>
      <w:pPr>
        <w:spacing w:after="0" w:line="280" w:lineRule="exact"/>
        <w:rPr>
          <w:rFonts w:ascii="Cambria Math"/>
        </w:rPr>
        <w:sectPr>
          <w:type w:val="continuous"/>
          <w:pgSz w:w="11910" w:h="16840"/>
          <w:pgMar w:top="1000" w:bottom="280" w:left="1080" w:right="220"/>
          <w:cols w:num="4" w:equalWidth="0">
            <w:col w:w="3195" w:space="40"/>
            <w:col w:w="2136" w:space="39"/>
            <w:col w:w="1616" w:space="40"/>
            <w:col w:w="3544"/>
          </w:cols>
        </w:sectPr>
      </w:pPr>
    </w:p>
    <w:p>
      <w:pPr>
        <w:pStyle w:val="BodyText"/>
        <w:spacing w:line="360" w:lineRule="auto" w:before="168"/>
        <w:ind w:left="336" w:right="345" w:firstLine="710"/>
        <w:jc w:val="both"/>
      </w:pPr>
      <w:r>
        <w:rPr/>
        <w:t>За отриманим результатам можемо сказати, що впровадження рекомендацій</w:t>
      </w:r>
      <w:r>
        <w:rPr>
          <w:spacing w:val="-67"/>
        </w:rPr>
        <w:t> </w:t>
      </w:r>
      <w:r>
        <w:rPr/>
        <w:t>почне</w:t>
      </w:r>
      <w:r>
        <w:rPr>
          <w:spacing w:val="-10"/>
        </w:rPr>
        <w:t> </w:t>
      </w:r>
      <w:r>
        <w:rPr/>
        <w:t>приносити</w:t>
      </w:r>
      <w:r>
        <w:rPr>
          <w:spacing w:val="-10"/>
        </w:rPr>
        <w:t> </w:t>
      </w:r>
      <w:r>
        <w:rPr/>
        <w:t>прибутки</w:t>
      </w:r>
      <w:r>
        <w:rPr>
          <w:spacing w:val="-10"/>
        </w:rPr>
        <w:t> </w:t>
      </w:r>
      <w:r>
        <w:rPr/>
        <w:t>через</w:t>
      </w:r>
      <w:r>
        <w:rPr>
          <w:spacing w:val="-10"/>
        </w:rPr>
        <w:t> </w:t>
      </w:r>
      <w:r>
        <w:rPr/>
        <w:t>декілька</w:t>
      </w:r>
      <w:r>
        <w:rPr>
          <w:spacing w:val="-4"/>
        </w:rPr>
        <w:t> </w:t>
      </w:r>
      <w:r>
        <w:rPr/>
        <w:t>місяців</w:t>
      </w:r>
      <w:r>
        <w:rPr>
          <w:spacing w:val="-12"/>
        </w:rPr>
        <w:t> </w:t>
      </w:r>
      <w:r>
        <w:rPr/>
        <w:t>після</w:t>
      </w:r>
      <w:r>
        <w:rPr>
          <w:spacing w:val="-9"/>
        </w:rPr>
        <w:t> </w:t>
      </w:r>
      <w:r>
        <w:rPr/>
        <w:t>впровадження.</w:t>
      </w:r>
      <w:r>
        <w:rPr>
          <w:spacing w:val="-8"/>
        </w:rPr>
        <w:t> </w:t>
      </w:r>
      <w:r>
        <w:rPr/>
        <w:t>Зведемо</w:t>
      </w:r>
      <w:r>
        <w:rPr>
          <w:spacing w:val="-10"/>
        </w:rPr>
        <w:t> </w:t>
      </w:r>
      <w:r>
        <w:rPr/>
        <w:t>всі</w:t>
      </w:r>
      <w:r>
        <w:rPr>
          <w:spacing w:val="-68"/>
        </w:rPr>
        <w:t> </w:t>
      </w:r>
      <w:r>
        <w:rPr/>
        <w:t>показники економічної</w:t>
      </w:r>
      <w:r>
        <w:rPr>
          <w:spacing w:val="-4"/>
        </w:rPr>
        <w:t> </w:t>
      </w:r>
      <w:r>
        <w:rPr/>
        <w:t>ефективності</w:t>
      </w:r>
      <w:r>
        <w:rPr>
          <w:spacing w:val="-4"/>
        </w:rPr>
        <w:t> </w:t>
      </w:r>
      <w:r>
        <w:rPr/>
        <w:t>проекту</w:t>
      </w:r>
      <w:r>
        <w:rPr>
          <w:spacing w:val="-4"/>
        </w:rPr>
        <w:t> </w:t>
      </w:r>
      <w:r>
        <w:rPr/>
        <w:t>в таблицю 3.13.</w:t>
      </w:r>
    </w:p>
    <w:p>
      <w:pPr>
        <w:pStyle w:val="BodyText"/>
        <w:spacing w:before="10"/>
        <w:rPr>
          <w:sz w:val="41"/>
        </w:rPr>
      </w:pPr>
    </w:p>
    <w:p>
      <w:pPr>
        <w:pStyle w:val="BodyText"/>
        <w:spacing w:line="256" w:lineRule="auto" w:after="14"/>
        <w:ind w:left="336" w:right="1074" w:firstLine="706"/>
      </w:pPr>
      <w:r>
        <w:rPr/>
        <w:t>Таблиця</w:t>
      </w:r>
      <w:r>
        <w:rPr>
          <w:spacing w:val="-5"/>
        </w:rPr>
        <w:t> </w:t>
      </w:r>
      <w:r>
        <w:rPr/>
        <w:t>3.13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Показники</w:t>
      </w:r>
      <w:r>
        <w:rPr>
          <w:spacing w:val="-5"/>
        </w:rPr>
        <w:t> </w:t>
      </w:r>
      <w:r>
        <w:rPr/>
        <w:t>ефективності</w:t>
      </w:r>
      <w:r>
        <w:rPr>
          <w:spacing w:val="-10"/>
        </w:rPr>
        <w:t> </w:t>
      </w:r>
      <w:r>
        <w:rPr/>
        <w:t>впровадження</w:t>
      </w:r>
      <w:r>
        <w:rPr>
          <w:spacing w:val="-4"/>
        </w:rPr>
        <w:t> </w:t>
      </w:r>
      <w:r>
        <w:rPr/>
        <w:t>проекту</w:t>
      </w:r>
      <w:r>
        <w:rPr>
          <w:spacing w:val="-5"/>
        </w:rPr>
        <w:t> </w:t>
      </w:r>
      <w:r>
        <w:rPr/>
        <w:t>(після</w:t>
      </w:r>
      <w:r>
        <w:rPr>
          <w:spacing w:val="-67"/>
        </w:rPr>
        <w:t> </w:t>
      </w:r>
      <w:r>
        <w:rPr/>
        <w:t>першого року</w:t>
      </w:r>
      <w:r>
        <w:rPr>
          <w:spacing w:val="-3"/>
        </w:rPr>
        <w:t> </w:t>
      </w:r>
      <w:r>
        <w:rPr/>
        <w:t>реалізації)</w:t>
      </w:r>
    </w:p>
    <w:tbl>
      <w:tblPr>
        <w:tblW w:w="0" w:type="auto"/>
        <w:jc w:val="left"/>
        <w:tblInd w:w="10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10"/>
        <w:gridCol w:w="3971"/>
      </w:tblGrid>
      <w:tr>
        <w:trPr>
          <w:trHeight w:val="273" w:hRule="atLeast"/>
        </w:trPr>
        <w:tc>
          <w:tcPr>
            <w:tcW w:w="4110" w:type="dxa"/>
          </w:tcPr>
          <w:p>
            <w:pPr>
              <w:pStyle w:val="TableParagraph"/>
              <w:spacing w:line="253" w:lineRule="exact"/>
              <w:ind w:left="1547" w:right="1528"/>
              <w:jc w:val="center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3971" w:type="dxa"/>
          </w:tcPr>
          <w:p>
            <w:pPr>
              <w:pStyle w:val="TableParagraph"/>
              <w:spacing w:line="253" w:lineRule="exact"/>
              <w:ind w:left="942" w:right="924"/>
              <w:jc w:val="center"/>
              <w:rPr>
                <w:sz w:val="24"/>
              </w:rPr>
            </w:pPr>
            <w:r>
              <w:rPr>
                <w:sz w:val="24"/>
              </w:rPr>
              <w:t>Значення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показника</w:t>
            </w:r>
          </w:p>
        </w:tc>
      </w:tr>
      <w:tr>
        <w:trPr>
          <w:trHeight w:val="277" w:hRule="atLeast"/>
        </w:trPr>
        <w:tc>
          <w:tcPr>
            <w:tcW w:w="4110" w:type="dxa"/>
          </w:tcPr>
          <w:p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Чистий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грошовий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потік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(NPV)</w:t>
            </w:r>
          </w:p>
        </w:tc>
        <w:tc>
          <w:tcPr>
            <w:tcW w:w="3971" w:type="dxa"/>
          </w:tcPr>
          <w:p>
            <w:pPr>
              <w:pStyle w:val="TableParagraph"/>
              <w:spacing w:line="258" w:lineRule="exact"/>
              <w:ind w:left="934" w:right="924"/>
              <w:jc w:val="center"/>
              <w:rPr>
                <w:sz w:val="24"/>
              </w:rPr>
            </w:pPr>
            <w:r>
              <w:rPr>
                <w:sz w:val="24"/>
              </w:rPr>
              <w:t>194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489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942грн.</w:t>
            </w:r>
          </w:p>
        </w:tc>
      </w:tr>
      <w:tr>
        <w:trPr>
          <w:trHeight w:val="282" w:hRule="atLeast"/>
        </w:trPr>
        <w:tc>
          <w:tcPr>
            <w:tcW w:w="4110" w:type="dxa"/>
          </w:tcPr>
          <w:p>
            <w:pPr>
              <w:pStyle w:val="TableParagraph"/>
              <w:spacing w:line="263" w:lineRule="exact"/>
              <w:ind w:left="110"/>
              <w:rPr>
                <w:sz w:val="24"/>
              </w:rPr>
            </w:pPr>
            <w:r>
              <w:rPr>
                <w:sz w:val="24"/>
              </w:rPr>
              <w:t>Індекс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прибутковості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проекту</w:t>
            </w:r>
          </w:p>
        </w:tc>
        <w:tc>
          <w:tcPr>
            <w:tcW w:w="3971" w:type="dxa"/>
          </w:tcPr>
          <w:p>
            <w:pPr>
              <w:pStyle w:val="TableParagraph"/>
              <w:spacing w:line="261" w:lineRule="exact" w:before="2"/>
              <w:ind w:left="942" w:right="918"/>
              <w:jc w:val="center"/>
              <w:rPr>
                <w:rFonts w:ascii="Cambria Math"/>
                <w:sz w:val="24"/>
              </w:rPr>
            </w:pPr>
            <w:r>
              <w:rPr>
                <w:rFonts w:ascii="Cambria Math"/>
                <w:sz w:val="24"/>
              </w:rPr>
              <w:t>245,89</w:t>
            </w:r>
          </w:p>
        </w:tc>
      </w:tr>
      <w:tr>
        <w:trPr>
          <w:trHeight w:val="270" w:hRule="atLeast"/>
        </w:trPr>
        <w:tc>
          <w:tcPr>
            <w:tcW w:w="411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1" w:lineRule="exact"/>
              <w:ind w:left="110"/>
              <w:rPr>
                <w:sz w:val="24"/>
              </w:rPr>
            </w:pPr>
            <w:r>
              <w:rPr>
                <w:sz w:val="24"/>
              </w:rPr>
              <w:t>Період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окупності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проекту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(PBP)</w:t>
            </w:r>
          </w:p>
        </w:tc>
        <w:tc>
          <w:tcPr>
            <w:tcW w:w="3971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51" w:lineRule="exact"/>
              <w:ind w:left="932" w:right="924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місяці</w:t>
            </w:r>
          </w:p>
        </w:tc>
      </w:tr>
    </w:tbl>
    <w:p>
      <w:pPr>
        <w:pStyle w:val="BodyText"/>
        <w:spacing w:before="7"/>
        <w:rPr>
          <w:sz w:val="43"/>
        </w:rPr>
      </w:pPr>
    </w:p>
    <w:p>
      <w:pPr>
        <w:pStyle w:val="BodyText"/>
        <w:spacing w:line="360" w:lineRule="auto"/>
        <w:ind w:left="336" w:right="344" w:firstLine="710"/>
        <w:jc w:val="both"/>
      </w:pPr>
      <w:r>
        <w:rPr/>
        <w:t>Даний</w:t>
      </w:r>
      <w:r>
        <w:rPr>
          <w:spacing w:val="1"/>
        </w:rPr>
        <w:t> </w:t>
      </w:r>
      <w:r>
        <w:rPr/>
        <w:t>проект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економічно доцільним і якщо нарощувати об’єми закіпвлі та збуту, приваблювати</w:t>
      </w:r>
      <w:r>
        <w:rPr>
          <w:spacing w:val="1"/>
        </w:rPr>
        <w:t> </w:t>
      </w:r>
      <w:r>
        <w:rPr/>
        <w:t>нових кінцевих споживачів і вносити корективи у просування та комунікаційну</w:t>
      </w:r>
      <w:r>
        <w:rPr>
          <w:spacing w:val="1"/>
        </w:rPr>
        <w:t> </w:t>
      </w:r>
      <w:r>
        <w:rPr/>
        <w:t>політику компанії, то даний проект буде економічно ефективним і надалі. Варто</w:t>
      </w:r>
      <w:r>
        <w:rPr>
          <w:spacing w:val="1"/>
        </w:rPr>
        <w:t> </w:t>
      </w:r>
      <w:r>
        <w:rPr>
          <w:spacing w:val="-1"/>
        </w:rPr>
        <w:t>зазначити,</w:t>
      </w:r>
      <w:r>
        <w:rPr>
          <w:spacing w:val="-11"/>
        </w:rPr>
        <w:t> </w:t>
      </w:r>
      <w:r>
        <w:rPr>
          <w:spacing w:val="-1"/>
        </w:rPr>
        <w:t>що</w:t>
      </w:r>
      <w:r>
        <w:rPr>
          <w:spacing w:val="-12"/>
        </w:rPr>
        <w:t> </w:t>
      </w:r>
      <w:r>
        <w:rPr>
          <w:spacing w:val="-1"/>
        </w:rPr>
        <w:t>компанія</w:t>
      </w:r>
      <w:r>
        <w:rPr>
          <w:spacing w:val="-12"/>
        </w:rPr>
        <w:t> </w:t>
      </w:r>
      <w:r>
        <w:rPr>
          <w:spacing w:val="-1"/>
        </w:rPr>
        <w:t>інвестує</w:t>
      </w:r>
      <w:r>
        <w:rPr>
          <w:spacing w:val="-12"/>
        </w:rPr>
        <w:t> </w:t>
      </w:r>
      <w:r>
        <w:rPr>
          <w:spacing w:val="-1"/>
        </w:rPr>
        <w:t>власний</w:t>
      </w:r>
      <w:r>
        <w:rPr>
          <w:spacing w:val="-9"/>
        </w:rPr>
        <w:t> </w:t>
      </w:r>
      <w:r>
        <w:rPr/>
        <w:t>капітал</w:t>
      </w:r>
      <w:r>
        <w:rPr>
          <w:spacing w:val="-12"/>
        </w:rPr>
        <w:t> </w:t>
      </w:r>
      <w:r>
        <w:rPr/>
        <w:t>в</w:t>
      </w:r>
      <w:r>
        <w:rPr>
          <w:spacing w:val="-15"/>
        </w:rPr>
        <w:t> </w:t>
      </w:r>
      <w:r>
        <w:rPr/>
        <w:t>даний</w:t>
      </w:r>
      <w:r>
        <w:rPr>
          <w:spacing w:val="-12"/>
        </w:rPr>
        <w:t> </w:t>
      </w:r>
      <w:r>
        <w:rPr/>
        <w:t>проект,</w:t>
      </w:r>
      <w:r>
        <w:rPr>
          <w:spacing w:val="-10"/>
        </w:rPr>
        <w:t> </w:t>
      </w:r>
      <w:r>
        <w:rPr/>
        <w:t>тому</w:t>
      </w:r>
      <w:r>
        <w:rPr>
          <w:spacing w:val="-17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компанії</w:t>
      </w:r>
      <w:r>
        <w:rPr>
          <w:spacing w:val="-68"/>
        </w:rPr>
        <w:t> </w:t>
      </w:r>
      <w:r>
        <w:rPr/>
        <w:t>не є</w:t>
      </w:r>
      <w:r>
        <w:rPr>
          <w:spacing w:val="1"/>
        </w:rPr>
        <w:t> </w:t>
      </w:r>
      <w:r>
        <w:rPr/>
        <w:t>критичним</w:t>
      </w:r>
      <w:r>
        <w:rPr>
          <w:spacing w:val="1"/>
        </w:rPr>
        <w:t> </w:t>
      </w:r>
      <w:r>
        <w:rPr/>
        <w:t>найшвидший строк поверенення</w:t>
      </w:r>
      <w:r>
        <w:rPr>
          <w:spacing w:val="1"/>
        </w:rPr>
        <w:t> </w:t>
      </w:r>
      <w:r>
        <w:rPr/>
        <w:t>інвестицій.</w:t>
      </w:r>
    </w:p>
    <w:p>
      <w:pPr>
        <w:pStyle w:val="BodyText"/>
        <w:rPr>
          <w:sz w:val="30"/>
        </w:rPr>
      </w:pPr>
    </w:p>
    <w:p>
      <w:pPr>
        <w:pStyle w:val="Heading1"/>
        <w:spacing w:before="181"/>
        <w:ind w:left="336"/>
        <w:jc w:val="left"/>
      </w:pPr>
      <w:bookmarkStart w:name="Висновки до розділу 3" w:id="39"/>
      <w:bookmarkEnd w:id="39"/>
      <w:r>
        <w:rPr>
          <w:b w:val="0"/>
        </w:rPr>
      </w:r>
      <w:bookmarkStart w:name="_bookmark16" w:id="40"/>
      <w:bookmarkEnd w:id="40"/>
      <w:r>
        <w:rPr>
          <w:b w:val="0"/>
        </w:rPr>
      </w:r>
      <w:r>
        <w:rPr/>
        <w:t>Висновки</w:t>
      </w:r>
      <w:r>
        <w:rPr>
          <w:spacing w:val="-5"/>
        </w:rPr>
        <w:t> </w:t>
      </w:r>
      <w:r>
        <w:rPr/>
        <w:t>до</w:t>
      </w:r>
      <w:r>
        <w:rPr>
          <w:spacing w:val="-5"/>
        </w:rPr>
        <w:t> </w:t>
      </w:r>
      <w:r>
        <w:rPr/>
        <w:t>розділу</w:t>
      </w:r>
      <w:r>
        <w:rPr>
          <w:spacing w:val="-2"/>
        </w:rPr>
        <w:t> </w:t>
      </w:r>
      <w:r>
        <w:rPr/>
        <w:t>3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30"/>
        </w:rPr>
      </w:pPr>
    </w:p>
    <w:p>
      <w:pPr>
        <w:pStyle w:val="BodyText"/>
        <w:spacing w:line="360" w:lineRule="auto"/>
        <w:ind w:left="336" w:right="346" w:firstLine="710"/>
        <w:jc w:val="both"/>
      </w:pPr>
      <w:r>
        <w:rPr/>
        <w:t>У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науково-методичних</w:t>
      </w:r>
      <w:r>
        <w:rPr>
          <w:spacing w:val="1"/>
        </w:rPr>
        <w:t> </w:t>
      </w:r>
      <w:r>
        <w:rPr/>
        <w:t>засад</w:t>
      </w:r>
      <w:r>
        <w:rPr>
          <w:spacing w:val="1"/>
        </w:rPr>
        <w:t> </w:t>
      </w:r>
      <w:r>
        <w:rPr/>
        <w:t>формування стратегії логістичного маркетингу, визначених у першому розділі та</w:t>
      </w:r>
      <w:r>
        <w:rPr>
          <w:spacing w:val="1"/>
        </w:rPr>
        <w:t> </w:t>
      </w:r>
      <w:r>
        <w:rPr/>
        <w:t>прорахованих</w:t>
      </w:r>
      <w:r>
        <w:rPr>
          <w:spacing w:val="-7"/>
        </w:rPr>
        <w:t> </w:t>
      </w:r>
      <w:r>
        <w:rPr/>
        <w:t>за допомогою використання</w:t>
      </w:r>
      <w:r>
        <w:rPr>
          <w:spacing w:val="-1"/>
        </w:rPr>
        <w:t> </w:t>
      </w:r>
      <w:r>
        <w:rPr/>
        <w:t>лінійної</w:t>
      </w:r>
      <w:r>
        <w:rPr>
          <w:spacing w:val="-8"/>
        </w:rPr>
        <w:t> </w:t>
      </w:r>
      <w:r>
        <w:rPr/>
        <w:t>множинної</w:t>
      </w:r>
      <w:r>
        <w:rPr>
          <w:spacing w:val="-2"/>
        </w:rPr>
        <w:t> </w:t>
      </w:r>
      <w:r>
        <w:rPr/>
        <w:t>регресії</w:t>
      </w:r>
      <w:r>
        <w:rPr>
          <w:spacing w:val="-4"/>
        </w:rPr>
        <w:t> </w:t>
      </w:r>
      <w:r>
        <w:rPr/>
        <w:t>у</w:t>
      </w:r>
      <w:r>
        <w:rPr>
          <w:spacing w:val="-6"/>
        </w:rPr>
        <w:t> </w:t>
      </w:r>
      <w:r>
        <w:rPr/>
        <w:t>третьому</w:t>
      </w:r>
    </w:p>
    <w:p>
      <w:pPr>
        <w:spacing w:after="0" w:line="360" w:lineRule="auto"/>
        <w:jc w:val="both"/>
        <w:sectPr>
          <w:type w:val="continuous"/>
          <w:pgSz w:w="11910" w:h="16840"/>
          <w:pgMar w:top="1000" w:bottom="280" w:left="1080" w:right="220"/>
        </w:sectPr>
      </w:pPr>
    </w:p>
    <w:p>
      <w:pPr>
        <w:pStyle w:val="BodyText"/>
        <w:spacing w:line="360" w:lineRule="auto" w:before="89"/>
        <w:ind w:left="336" w:right="343"/>
        <w:jc w:val="both"/>
      </w:pPr>
      <w:r>
        <w:rPr/>
        <w:t>розділі,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розроблена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маркетингу.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виявлена</w:t>
      </w:r>
      <w:r>
        <w:rPr>
          <w:spacing w:val="1"/>
        </w:rPr>
        <w:t> </w:t>
      </w:r>
      <w:r>
        <w:rPr/>
        <w:t>кореляція</w:t>
      </w:r>
      <w:r>
        <w:rPr>
          <w:spacing w:val="1"/>
        </w:rPr>
        <w:t> </w:t>
      </w:r>
      <w:r>
        <w:rPr/>
        <w:t>прибутку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деякими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прогнозна</w:t>
      </w:r>
      <w:r>
        <w:rPr>
          <w:spacing w:val="1"/>
        </w:rPr>
        <w:t> </w:t>
      </w:r>
      <w:r>
        <w:rPr/>
        <w:t>модель.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був</w:t>
      </w:r>
      <w:r>
        <w:rPr>
          <w:spacing w:val="-67"/>
        </w:rPr>
        <w:t> </w:t>
      </w:r>
      <w:r>
        <w:rPr/>
        <w:t>зроблений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 діяльності компанії, також була наведена схема роботи компанії зі</w:t>
      </w:r>
      <w:r>
        <w:rPr>
          <w:spacing w:val="1"/>
        </w:rPr>
        <w:t> </w:t>
      </w:r>
      <w:r>
        <w:rPr/>
        <w:t>складом.</w:t>
      </w:r>
    </w:p>
    <w:p>
      <w:pPr>
        <w:pStyle w:val="BodyText"/>
        <w:spacing w:line="360" w:lineRule="auto" w:before="161"/>
        <w:ind w:left="336" w:right="346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розділу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розроблено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 та відкореговано збутову систему з врахуванням нової ланки – складу,</w:t>
      </w:r>
      <w:r>
        <w:rPr>
          <w:spacing w:val="-67"/>
        </w:rPr>
        <w:t> </w:t>
      </w:r>
      <w:r>
        <w:rPr/>
        <w:t>також були визначені цілі просування та комунікаційної політики, запропонована</w:t>
      </w:r>
      <w:r>
        <w:rPr>
          <w:spacing w:val="1"/>
        </w:rPr>
        <w:t> </w:t>
      </w:r>
      <w:r>
        <w:rPr/>
        <w:t>нова схема роботи відділу маркетингу з додаванням спеціалістів у маркетинговий</w:t>
      </w:r>
      <w:r>
        <w:rPr>
          <w:spacing w:val="1"/>
        </w:rPr>
        <w:t> </w:t>
      </w:r>
      <w:r>
        <w:rPr/>
        <w:t>відділ,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наведені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діяльності</w:t>
      </w:r>
      <w:r>
        <w:rPr>
          <w:spacing w:val="-5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вцілому.</w:t>
      </w:r>
    </w:p>
    <w:p>
      <w:pPr>
        <w:pStyle w:val="BodyText"/>
        <w:spacing w:line="360" w:lineRule="auto"/>
        <w:ind w:left="336" w:right="348" w:firstLine="710"/>
        <w:jc w:val="both"/>
      </w:pPr>
      <w:r>
        <w:rPr/>
        <w:t>В третьому пункті було наведено економічне обґрунтування вдосконалення</w:t>
      </w:r>
      <w:r>
        <w:rPr>
          <w:spacing w:val="1"/>
        </w:rPr>
        <w:t> </w:t>
      </w:r>
      <w:r>
        <w:rPr/>
        <w:t>маркетингової діяльності підприємства, були прораховані витрати на склад та вся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чистого</w:t>
      </w:r>
      <w:r>
        <w:rPr>
          <w:spacing w:val="1"/>
        </w:rPr>
        <w:t> </w:t>
      </w:r>
      <w:r>
        <w:rPr/>
        <w:t>грошового</w:t>
      </w:r>
      <w:r>
        <w:rPr>
          <w:spacing w:val="1"/>
        </w:rPr>
        <w:t> </w:t>
      </w:r>
      <w:r>
        <w:rPr/>
        <w:t>потоку,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прибутковості</w:t>
      </w:r>
      <w:r>
        <w:rPr>
          <w:spacing w:val="1"/>
        </w:rPr>
        <w:t> </w:t>
      </w:r>
      <w:r>
        <w:rPr/>
        <w:t>проекту,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окупності.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прораховані</w:t>
      </w:r>
      <w:r>
        <w:rPr>
          <w:spacing w:val="1"/>
        </w:rPr>
        <w:t> </w:t>
      </w:r>
      <w:r>
        <w:rPr/>
        <w:t>планові</w:t>
      </w:r>
      <w:r>
        <w:rPr>
          <w:spacing w:val="1"/>
        </w:rPr>
        <w:t> </w:t>
      </w:r>
      <w:r>
        <w:rPr/>
        <w:t>обороти, доходи, прибуток та рентабельність складу. Варто звернути увагу на те,</w:t>
      </w:r>
      <w:r>
        <w:rPr>
          <w:spacing w:val="1"/>
        </w:rPr>
        <w:t> </w:t>
      </w:r>
      <w:r>
        <w:rPr/>
        <w:t>що компанія інвестує в проект власні кошти, а не кошти з банківського кредиту,</w:t>
      </w:r>
      <w:r>
        <w:rPr>
          <w:spacing w:val="1"/>
        </w:rPr>
        <w:t> </w:t>
      </w:r>
      <w:r>
        <w:rPr/>
        <w:t>тому строки окупності проекту є гнучкими і швидкість повернення інвестицій не є</w:t>
      </w:r>
      <w:r>
        <w:rPr>
          <w:spacing w:val="-67"/>
        </w:rPr>
        <w:t> </w:t>
      </w:r>
      <w:r>
        <w:rPr/>
        <w:t>критичною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даному</w:t>
      </w:r>
      <w:r>
        <w:rPr>
          <w:spacing w:val="-3"/>
        </w:rPr>
        <w:t> </w:t>
      </w:r>
      <w:r>
        <w:rPr/>
        <w:t>випадку.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Heading1"/>
        <w:spacing w:before="89"/>
        <w:ind w:left="649" w:right="663"/>
      </w:pPr>
      <w:bookmarkStart w:name="ВИСНОВКИ" w:id="41"/>
      <w:bookmarkEnd w:id="41"/>
      <w:r>
        <w:rPr>
          <w:b w:val="0"/>
        </w:rPr>
      </w:r>
      <w:bookmarkStart w:name="_bookmark17" w:id="42"/>
      <w:bookmarkEnd w:id="42"/>
      <w:r>
        <w:rPr>
          <w:b w:val="0"/>
        </w:rPr>
      </w:r>
      <w:r>
        <w:rPr/>
        <w:t>ВИСНОВКИ</w:t>
      </w:r>
    </w:p>
    <w:p>
      <w:pPr>
        <w:pStyle w:val="BodyText"/>
        <w:spacing w:line="360" w:lineRule="auto" w:before="158"/>
        <w:ind w:left="336" w:right="343" w:firstLine="710"/>
        <w:jc w:val="both"/>
      </w:pPr>
      <w:r>
        <w:rPr/>
        <w:t>В першому розділі роботи були визначені теоретико-методологічні засади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компанії-трейдера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промисловому ринку. Також були проаналізовані поняття маркетинг та логістика,</w:t>
      </w:r>
      <w:r>
        <w:rPr>
          <w:spacing w:val="1"/>
        </w:rPr>
        <w:t> </w:t>
      </w:r>
      <w:r>
        <w:rPr/>
        <w:t>їхня</w:t>
      </w:r>
      <w:r>
        <w:rPr>
          <w:spacing w:val="1"/>
        </w:rPr>
        <w:t> </w:t>
      </w:r>
      <w:r>
        <w:rPr/>
        <w:t>взаємодія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області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маркетингова логістика, її складові, етапи та особливості та функції. Крім того,</w:t>
      </w:r>
      <w:r>
        <w:rPr>
          <w:spacing w:val="1"/>
        </w:rPr>
        <w:t> </w:t>
      </w:r>
      <w:r>
        <w:rPr/>
        <w:t>були визначені підходи до до поняття маркетингова логістика. У третьому пункті</w:t>
      </w:r>
      <w:r>
        <w:rPr>
          <w:spacing w:val="1"/>
        </w:rPr>
        <w:t> </w:t>
      </w:r>
      <w:r>
        <w:rPr/>
        <w:t>були визначені етапі формування стратегії логістичного маркетингу для компанії-</w:t>
      </w:r>
      <w:r>
        <w:rPr>
          <w:spacing w:val="1"/>
        </w:rPr>
        <w:t> </w:t>
      </w:r>
      <w:r>
        <w:rPr/>
        <w:t>трейдера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промисловому</w:t>
      </w:r>
      <w:r>
        <w:rPr>
          <w:spacing w:val="1"/>
        </w:rPr>
        <w:t> </w:t>
      </w:r>
      <w:r>
        <w:rPr/>
        <w:t>ринку:</w:t>
      </w:r>
      <w:r>
        <w:rPr>
          <w:spacing w:val="1"/>
        </w:rPr>
        <w:t> </w:t>
      </w:r>
      <w:r>
        <w:rPr/>
        <w:t>постановку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поточного стану, створення та розгляд альтернативних проектів системи, вибір</w:t>
      </w:r>
      <w:r>
        <w:rPr>
          <w:spacing w:val="1"/>
        </w:rPr>
        <w:t> </w:t>
      </w:r>
      <w:r>
        <w:rPr/>
        <w:t>оптимального</w:t>
      </w:r>
      <w:r>
        <w:rPr>
          <w:spacing w:val="-1"/>
        </w:rPr>
        <w:t> </w:t>
      </w:r>
      <w:r>
        <w:rPr/>
        <w:t>варіанту</w:t>
      </w:r>
      <w:r>
        <w:rPr>
          <w:spacing w:val="-4"/>
        </w:rPr>
        <w:t> </w:t>
      </w:r>
      <w:r>
        <w:rPr/>
        <w:t>системи,</w:t>
      </w:r>
      <w:r>
        <w:rPr>
          <w:spacing w:val="2"/>
        </w:rPr>
        <w:t> </w:t>
      </w:r>
      <w:r>
        <w:rPr/>
        <w:t>його</w:t>
      </w:r>
      <w:r>
        <w:rPr>
          <w:spacing w:val="-1"/>
        </w:rPr>
        <w:t> </w:t>
      </w:r>
      <w:r>
        <w:rPr/>
        <w:t>впровадження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контроль.</w:t>
      </w:r>
    </w:p>
    <w:p>
      <w:pPr>
        <w:pStyle w:val="BodyText"/>
        <w:spacing w:line="360" w:lineRule="auto" w:before="1"/>
        <w:ind w:left="336" w:right="339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об'єкти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мінеральних</w:t>
      </w:r>
      <w:r>
        <w:rPr>
          <w:spacing w:val="-13"/>
        </w:rPr>
        <w:t> </w:t>
      </w:r>
      <w:r>
        <w:rPr/>
        <w:t>добрив</w:t>
      </w:r>
      <w:r>
        <w:rPr>
          <w:spacing w:val="-10"/>
        </w:rPr>
        <w:t> </w:t>
      </w:r>
      <w:r>
        <w:rPr/>
        <w:t>України,</w:t>
      </w:r>
      <w:r>
        <w:rPr>
          <w:spacing w:val="-7"/>
        </w:rPr>
        <w:t> </w:t>
      </w:r>
      <w:r>
        <w:rPr/>
        <w:t>маркетингова</w:t>
      </w:r>
      <w:r>
        <w:rPr>
          <w:spacing w:val="-8"/>
        </w:rPr>
        <w:t> </w:t>
      </w:r>
      <w:r>
        <w:rPr/>
        <w:t>діяльність</w:t>
      </w:r>
      <w:r>
        <w:rPr>
          <w:spacing w:val="2"/>
        </w:rPr>
        <w:t> </w:t>
      </w:r>
      <w:r>
        <w:rPr/>
        <w:t>ТОВ</w:t>
      </w:r>
      <w:r>
        <w:rPr>
          <w:spacing w:val="-8"/>
        </w:rPr>
        <w:t> </w:t>
      </w:r>
      <w:r>
        <w:rPr/>
        <w:t>«ФПК</w:t>
      </w:r>
      <w:r>
        <w:rPr>
          <w:spacing w:val="-5"/>
        </w:rPr>
        <w:t> </w:t>
      </w:r>
      <w:r>
        <w:rPr/>
        <w:t>ResourceGroup»</w:t>
      </w:r>
      <w:r>
        <w:rPr>
          <w:spacing w:val="-68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</w:t>
      </w:r>
      <w:r>
        <w:rPr>
          <w:spacing w:val="-8"/>
        </w:rPr>
        <w:t> </w:t>
      </w:r>
      <w:r>
        <w:rPr/>
        <w:t>мінеральних</w:t>
      </w:r>
      <w:r>
        <w:rPr>
          <w:spacing w:val="-8"/>
        </w:rPr>
        <w:t> </w:t>
      </w:r>
      <w:r>
        <w:rPr/>
        <w:t>добрив,</w:t>
      </w:r>
      <w:r>
        <w:rPr>
          <w:spacing w:val="-2"/>
        </w:rPr>
        <w:t> </w:t>
      </w:r>
      <w:r>
        <w:rPr/>
        <w:t>а</w:t>
      </w:r>
      <w:r>
        <w:rPr>
          <w:spacing w:val="-3"/>
        </w:rPr>
        <w:t> </w:t>
      </w:r>
      <w:r>
        <w:rPr/>
        <w:t>також</w:t>
      </w:r>
      <w:r>
        <w:rPr>
          <w:spacing w:val="-5"/>
        </w:rPr>
        <w:t> </w:t>
      </w:r>
      <w:r>
        <w:rPr/>
        <w:t>особливості</w:t>
      </w:r>
      <w:r>
        <w:rPr>
          <w:spacing w:val="-9"/>
        </w:rPr>
        <w:t> </w:t>
      </w:r>
      <w:r>
        <w:rPr/>
        <w:t>поведінки</w:t>
      </w:r>
      <w:r>
        <w:rPr>
          <w:spacing w:val="-4"/>
        </w:rPr>
        <w:t> </w:t>
      </w:r>
      <w:r>
        <w:rPr/>
        <w:t>споживачів</w:t>
      </w:r>
      <w:r>
        <w:rPr>
          <w:spacing w:val="-7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ринку</w:t>
      </w:r>
      <w:r>
        <w:rPr>
          <w:spacing w:val="-68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добрив.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проаналізований</w:t>
      </w:r>
      <w:r>
        <w:rPr>
          <w:spacing w:val="1"/>
        </w:rPr>
        <w:t> </w:t>
      </w:r>
      <w:r>
        <w:rPr/>
        <w:t>ринко</w:t>
      </w:r>
      <w:r>
        <w:rPr>
          <w:spacing w:val="1"/>
        </w:rPr>
        <w:t> </w:t>
      </w:r>
      <w:r>
        <w:rPr/>
        <w:t>мінеральних</w:t>
      </w:r>
      <w:r>
        <w:rPr>
          <w:spacing w:val="1"/>
        </w:rPr>
        <w:t> </w:t>
      </w:r>
      <w:r>
        <w:rPr/>
        <w:t>добрив:</w:t>
      </w:r>
      <w:r>
        <w:rPr>
          <w:spacing w:val="1"/>
        </w:rPr>
        <w:t> </w:t>
      </w:r>
      <w:r>
        <w:rPr/>
        <w:t>основні</w:t>
      </w:r>
      <w:r>
        <w:rPr>
          <w:spacing w:val="-67"/>
        </w:rPr>
        <w:t> </w:t>
      </w:r>
      <w:r>
        <w:rPr/>
        <w:t>особливості та фактори, що впливають на ринок, попит, пропозиція, тенденції</w:t>
      </w:r>
      <w:r>
        <w:rPr>
          <w:spacing w:val="1"/>
        </w:rPr>
        <w:t> </w:t>
      </w:r>
      <w:r>
        <w:rPr/>
        <w:t>розвитку,</w:t>
      </w:r>
      <w:r>
        <w:rPr>
          <w:spacing w:val="-8"/>
        </w:rPr>
        <w:t> </w:t>
      </w:r>
      <w:r>
        <w:rPr/>
        <w:t>тренди,</w:t>
      </w:r>
      <w:r>
        <w:rPr>
          <w:spacing w:val="-7"/>
        </w:rPr>
        <w:t> </w:t>
      </w:r>
      <w:r>
        <w:rPr/>
        <w:t>конкуренція</w:t>
      </w:r>
      <w:r>
        <w:rPr>
          <w:spacing w:val="-8"/>
        </w:rPr>
        <w:t> </w:t>
      </w:r>
      <w:r>
        <w:rPr/>
        <w:t>та</w:t>
      </w:r>
      <w:r>
        <w:rPr>
          <w:spacing w:val="-4"/>
        </w:rPr>
        <w:t> </w:t>
      </w:r>
      <w:r>
        <w:rPr/>
        <w:t>споживча</w:t>
      </w:r>
      <w:r>
        <w:rPr>
          <w:spacing w:val="-9"/>
        </w:rPr>
        <w:t> </w:t>
      </w:r>
      <w:r>
        <w:rPr/>
        <w:t>поведінка.</w:t>
      </w:r>
      <w:r>
        <w:rPr>
          <w:spacing w:val="-8"/>
        </w:rPr>
        <w:t> </w:t>
      </w:r>
      <w:r>
        <w:rPr/>
        <w:t>Далі</w:t>
      </w:r>
      <w:r>
        <w:rPr>
          <w:spacing w:val="-13"/>
        </w:rPr>
        <w:t> </w:t>
      </w:r>
      <w:r>
        <w:rPr/>
        <w:t>були</w:t>
      </w:r>
      <w:r>
        <w:rPr>
          <w:spacing w:val="-9"/>
        </w:rPr>
        <w:t> </w:t>
      </w:r>
      <w:r>
        <w:rPr/>
        <w:t>визначені</w:t>
      </w:r>
      <w:r>
        <w:rPr>
          <w:spacing w:val="-15"/>
        </w:rPr>
        <w:t> </w:t>
      </w:r>
      <w:r>
        <w:rPr/>
        <w:t>основні</w:t>
      </w:r>
      <w:r>
        <w:rPr>
          <w:spacing w:val="-68"/>
        </w:rPr>
        <w:t> </w:t>
      </w:r>
      <w:r>
        <w:rPr/>
        <w:t>конкуренти компанії, наведені основні виробники добрив, а також проаналізовані</w:t>
      </w:r>
      <w:r>
        <w:rPr>
          <w:spacing w:val="1"/>
        </w:rPr>
        <w:t> </w:t>
      </w:r>
      <w:r>
        <w:rPr/>
        <w:t>імпорт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продукції,</w:t>
      </w:r>
      <w:r>
        <w:rPr>
          <w:spacing w:val="1"/>
        </w:rPr>
        <w:t> </w:t>
      </w:r>
      <w:r>
        <w:rPr/>
        <w:t>найбільші</w:t>
      </w:r>
      <w:r>
        <w:rPr>
          <w:spacing w:val="1"/>
        </w:rPr>
        <w:t> </w:t>
      </w:r>
      <w:r>
        <w:rPr/>
        <w:t>компанії-трейдери.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 діяльності ТОВ «ФПК ResourceGroup». Також проаналізовані показники</w:t>
      </w:r>
      <w:r>
        <w:rPr>
          <w:spacing w:val="1"/>
        </w:rPr>
        <w:t> </w:t>
      </w:r>
      <w:r>
        <w:rPr/>
        <w:t>маркетингової діяльності підприємства, визначені фінансові показники діяльності,</w:t>
      </w:r>
      <w:r>
        <w:rPr>
          <w:spacing w:val="-67"/>
        </w:rPr>
        <w:t> </w:t>
      </w:r>
      <w:r>
        <w:rPr/>
        <w:t>вони задовільні 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продовжувала</w:t>
      </w:r>
      <w:r>
        <w:rPr>
          <w:spacing w:val="1"/>
        </w:rPr>
        <w:t> </w:t>
      </w:r>
      <w:r>
        <w:rPr/>
        <w:t>діяльність та розвиток.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SWOT-аналіз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підприємством.</w:t>
      </w:r>
      <w:r>
        <w:rPr>
          <w:spacing w:val="1"/>
        </w:rPr>
        <w:t> </w:t>
      </w:r>
      <w:r>
        <w:rPr/>
        <w:t>Наведений аналіз</w:t>
      </w:r>
      <w:r>
        <w:rPr>
          <w:spacing w:val="1"/>
        </w:rPr>
        <w:t> </w:t>
      </w:r>
      <w:r>
        <w:rPr/>
        <w:t>ринково-продуктових стратегії підприємства.</w:t>
      </w:r>
      <w:r>
        <w:rPr>
          <w:spacing w:val="1"/>
        </w:rPr>
        <w:t> </w:t>
      </w:r>
      <w:r>
        <w:rPr/>
        <w:t>Після цього виявлена симптоматика маркетингової управлінської проблеми. Далі</w:t>
      </w:r>
      <w:r>
        <w:rPr>
          <w:spacing w:val="1"/>
        </w:rPr>
        <w:t> </w:t>
      </w:r>
      <w:r>
        <w:rPr/>
        <w:t>були виявлені невідповідності товарної, збутової та стратегії просування компанії.</w:t>
      </w:r>
      <w:r>
        <w:rPr>
          <w:spacing w:val="-67"/>
        </w:rPr>
        <w:t> </w:t>
      </w:r>
      <w:r>
        <w:rPr/>
        <w:t>Визначена маркетингова управлінська проблема компанії: формування стратегії</w:t>
      </w:r>
      <w:r>
        <w:rPr>
          <w:spacing w:val="1"/>
        </w:rPr>
        <w:t> </w:t>
      </w:r>
      <w:r>
        <w:rPr/>
        <w:t>логістчного маркетингу ТОВ «ФПК ResourceGroup» з метою збільшення прибутку</w:t>
      </w:r>
      <w:r>
        <w:rPr>
          <w:spacing w:val="-67"/>
        </w:rPr>
        <w:t> </w:t>
      </w:r>
      <w:r>
        <w:rPr/>
        <w:t>компанії.</w:t>
      </w:r>
      <w:r>
        <w:rPr>
          <w:spacing w:val="20"/>
        </w:rPr>
        <w:t> </w:t>
      </w:r>
      <w:r>
        <w:rPr/>
        <w:t>Проведений</w:t>
      </w:r>
      <w:r>
        <w:rPr>
          <w:spacing w:val="14"/>
        </w:rPr>
        <w:t> </w:t>
      </w:r>
      <w:r>
        <w:rPr/>
        <w:t>аналіз</w:t>
      </w:r>
      <w:r>
        <w:rPr>
          <w:spacing w:val="15"/>
        </w:rPr>
        <w:t> </w:t>
      </w:r>
      <w:r>
        <w:rPr/>
        <w:t>конкурентів</w:t>
      </w:r>
      <w:r>
        <w:rPr>
          <w:spacing w:val="11"/>
        </w:rPr>
        <w:t> </w:t>
      </w:r>
      <w:r>
        <w:rPr/>
        <w:t>та</w:t>
      </w:r>
      <w:r>
        <w:rPr>
          <w:spacing w:val="15"/>
        </w:rPr>
        <w:t> </w:t>
      </w:r>
      <w:r>
        <w:rPr/>
        <w:t>переваги</w:t>
      </w:r>
      <w:r>
        <w:rPr>
          <w:spacing w:val="13"/>
        </w:rPr>
        <w:t> </w:t>
      </w:r>
      <w:r>
        <w:rPr/>
        <w:t>компанії</w:t>
      </w:r>
      <w:r>
        <w:rPr>
          <w:spacing w:val="8"/>
        </w:rPr>
        <w:t> </w:t>
      </w:r>
      <w:r>
        <w:rPr/>
        <w:t>під</w:t>
      </w:r>
      <w:r>
        <w:rPr>
          <w:spacing w:val="17"/>
        </w:rPr>
        <w:t> </w:t>
      </w:r>
      <w:r>
        <w:rPr/>
        <w:t>конкурентами.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BodyText"/>
        <w:spacing w:line="357" w:lineRule="auto" w:before="89"/>
        <w:ind w:left="336" w:right="353"/>
        <w:jc w:val="both"/>
      </w:pPr>
      <w:r>
        <w:rPr>
          <w:w w:val="95"/>
        </w:rPr>
        <w:t>Визначена проблематика споживачів, їхні мотиви та специфіка ринкової поведінки,</w:t>
      </w:r>
      <w:r>
        <w:rPr>
          <w:spacing w:val="1"/>
          <w:w w:val="95"/>
        </w:rPr>
        <w:t> </w:t>
      </w:r>
      <w:r>
        <w:rPr/>
        <w:t>проведена сегментація</w:t>
      </w:r>
      <w:r>
        <w:rPr>
          <w:spacing w:val="2"/>
        </w:rPr>
        <w:t> </w:t>
      </w:r>
      <w:r>
        <w:rPr/>
        <w:t>та визначені</w:t>
      </w:r>
      <w:r>
        <w:rPr>
          <w:spacing w:val="-5"/>
        </w:rPr>
        <w:t> </w:t>
      </w:r>
      <w:r>
        <w:rPr/>
        <w:t>цільові</w:t>
      </w:r>
      <w:r>
        <w:rPr>
          <w:spacing w:val="-6"/>
        </w:rPr>
        <w:t> </w:t>
      </w:r>
      <w:r>
        <w:rPr/>
        <w:t>сегменти для</w:t>
      </w:r>
      <w:r>
        <w:rPr>
          <w:spacing w:val="2"/>
        </w:rPr>
        <w:t> </w:t>
      </w:r>
      <w:r>
        <w:rPr/>
        <w:t>компанії.</w:t>
      </w:r>
    </w:p>
    <w:p>
      <w:pPr>
        <w:pStyle w:val="BodyText"/>
        <w:spacing w:line="360" w:lineRule="auto" w:before="5"/>
        <w:ind w:left="336" w:right="341" w:firstLine="710"/>
        <w:jc w:val="both"/>
      </w:pPr>
      <w:r>
        <w:rPr/>
        <w:t>У третьому розділі відповідно до науково-методичних засад формування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логістичного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компанії-трейдера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промисловому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визначених у першому розділі, та аналізу, проведеному у другому розділі, була</w:t>
      </w:r>
      <w:r>
        <w:rPr>
          <w:spacing w:val="1"/>
        </w:rPr>
        <w:t> </w:t>
      </w:r>
      <w:r>
        <w:rPr/>
        <w:t>розроблена стратегія логістичного маркетингу</w:t>
      </w:r>
      <w:r>
        <w:rPr>
          <w:spacing w:val="1"/>
        </w:rPr>
        <w:t> </w:t>
      </w:r>
      <w:r>
        <w:rPr/>
        <w:t>для ТОВ «ФПК ResourceGroup».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множиннох</w:t>
      </w:r>
      <w:r>
        <w:rPr>
          <w:spacing w:val="1"/>
        </w:rPr>
        <w:t> </w:t>
      </w:r>
      <w:r>
        <w:rPr/>
        <w:t>лінійної</w:t>
      </w:r>
      <w:r>
        <w:rPr>
          <w:spacing w:val="1"/>
        </w:rPr>
        <w:t> </w:t>
      </w:r>
      <w:r>
        <w:rPr/>
        <w:t>регресії,</w:t>
      </w:r>
      <w:r>
        <w:rPr>
          <w:spacing w:val="1"/>
        </w:rPr>
        <w:t> </w:t>
      </w:r>
      <w:r>
        <w:rPr/>
        <w:t>сформований</w:t>
      </w:r>
      <w:r>
        <w:rPr>
          <w:spacing w:val="1"/>
        </w:rPr>
        <w:t> </w:t>
      </w:r>
      <w:r>
        <w:rPr/>
        <w:t>прогноз.</w:t>
      </w:r>
      <w:r>
        <w:rPr>
          <w:spacing w:val="1"/>
        </w:rPr>
        <w:t> </w:t>
      </w:r>
      <w:r>
        <w:rPr>
          <w:spacing w:val="-1"/>
        </w:rPr>
        <w:t>Визначено</w:t>
      </w:r>
      <w:r>
        <w:rPr>
          <w:spacing w:val="-13"/>
        </w:rPr>
        <w:t> </w:t>
      </w:r>
      <w:r>
        <w:rPr>
          <w:spacing w:val="-1"/>
        </w:rPr>
        <w:t>кореляцію</w:t>
      </w:r>
      <w:r>
        <w:rPr>
          <w:spacing w:val="-15"/>
        </w:rPr>
        <w:t> </w:t>
      </w:r>
      <w:r>
        <w:rPr/>
        <w:t>між</w:t>
      </w:r>
      <w:r>
        <w:rPr>
          <w:spacing w:val="-12"/>
        </w:rPr>
        <w:t> </w:t>
      </w:r>
      <w:r>
        <w:rPr/>
        <w:t>показниками</w:t>
      </w:r>
      <w:r>
        <w:rPr>
          <w:spacing w:val="-13"/>
        </w:rPr>
        <w:t> </w:t>
      </w:r>
      <w:r>
        <w:rPr/>
        <w:t>об’єму</w:t>
      </w:r>
      <w:r>
        <w:rPr>
          <w:spacing w:val="-17"/>
        </w:rPr>
        <w:t> </w:t>
      </w:r>
      <w:r>
        <w:rPr/>
        <w:t>закупівлі</w:t>
      </w:r>
      <w:r>
        <w:rPr>
          <w:spacing w:val="-17"/>
        </w:rPr>
        <w:t> </w:t>
      </w:r>
      <w:r>
        <w:rPr/>
        <w:t>та</w:t>
      </w:r>
      <w:r>
        <w:rPr>
          <w:spacing w:val="-12"/>
        </w:rPr>
        <w:t> </w:t>
      </w:r>
      <w:r>
        <w:rPr/>
        <w:t>ціною</w:t>
      </w:r>
      <w:r>
        <w:rPr>
          <w:spacing w:val="-14"/>
        </w:rPr>
        <w:t> </w:t>
      </w:r>
      <w:r>
        <w:rPr/>
        <w:t>продажу,</w:t>
      </w:r>
      <w:r>
        <w:rPr>
          <w:spacing w:val="-11"/>
        </w:rPr>
        <w:t> </w:t>
      </w:r>
      <w:r>
        <w:rPr/>
        <w:t>а</w:t>
      </w:r>
      <w:r>
        <w:rPr>
          <w:spacing w:val="-12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зв’язок цих показників з прибутком, побудована моделі регресії, яка достатньо</w:t>
      </w:r>
      <w:r>
        <w:rPr>
          <w:spacing w:val="1"/>
        </w:rPr>
        <w:t> </w:t>
      </w:r>
      <w:r>
        <w:rPr>
          <w:w w:val="95"/>
        </w:rPr>
        <w:t>повно описує ситуацію. Таким чином, була доведена вигідність зміни схеми роботи</w:t>
      </w:r>
      <w:r>
        <w:rPr>
          <w:spacing w:val="1"/>
          <w:w w:val="95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зі</w:t>
      </w:r>
      <w:r>
        <w:rPr>
          <w:spacing w:val="-13"/>
        </w:rPr>
        <w:t> </w:t>
      </w:r>
      <w:r>
        <w:rPr/>
        <w:t>складом.</w:t>
      </w:r>
      <w:r>
        <w:rPr>
          <w:spacing w:val="-6"/>
        </w:rPr>
        <w:t> </w:t>
      </w:r>
      <w:r>
        <w:rPr/>
        <w:t>Також</w:t>
      </w:r>
      <w:r>
        <w:rPr>
          <w:spacing w:val="-8"/>
        </w:rPr>
        <w:t> </w:t>
      </w:r>
      <w:r>
        <w:rPr/>
        <w:t>були</w:t>
      </w:r>
      <w:r>
        <w:rPr>
          <w:spacing w:val="-7"/>
        </w:rPr>
        <w:t> </w:t>
      </w:r>
      <w:r>
        <w:rPr/>
        <w:t>визначені</w:t>
      </w:r>
      <w:r>
        <w:rPr>
          <w:spacing w:val="-13"/>
        </w:rPr>
        <w:t> </w:t>
      </w:r>
      <w:r>
        <w:rPr/>
        <w:t>цілі</w:t>
      </w:r>
      <w:r>
        <w:rPr>
          <w:spacing w:val="-13"/>
        </w:rPr>
        <w:t> </w:t>
      </w:r>
      <w:r>
        <w:rPr/>
        <w:t>просування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комунікацій,</w:t>
      </w:r>
      <w:r>
        <w:rPr>
          <w:spacing w:val="-5"/>
        </w:rPr>
        <w:t> </w:t>
      </w:r>
      <w:r>
        <w:rPr/>
        <w:t>а</w:t>
      </w:r>
      <w:r>
        <w:rPr>
          <w:spacing w:val="-8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заходи для того, щоб нівелювати дані слабкі сторони компанії. Після цього були</w:t>
      </w:r>
      <w:r>
        <w:rPr>
          <w:spacing w:val="1"/>
        </w:rPr>
        <w:t> </w:t>
      </w:r>
      <w:r>
        <w:rPr/>
        <w:t>запропоновані</w:t>
      </w:r>
      <w:r>
        <w:rPr>
          <w:spacing w:val="-15"/>
        </w:rPr>
        <w:t> </w:t>
      </w:r>
      <w:r>
        <w:rPr/>
        <w:t>зміни</w:t>
      </w:r>
      <w:r>
        <w:rPr>
          <w:spacing w:val="-9"/>
        </w:rPr>
        <w:t> </w:t>
      </w:r>
      <w:r>
        <w:rPr/>
        <w:t>в</w:t>
      </w:r>
      <w:r>
        <w:rPr>
          <w:spacing w:val="-11"/>
        </w:rPr>
        <w:t> </w:t>
      </w:r>
      <w:r>
        <w:rPr/>
        <w:t>роботі</w:t>
      </w:r>
      <w:r>
        <w:rPr>
          <w:spacing w:val="-10"/>
        </w:rPr>
        <w:t> </w:t>
      </w:r>
      <w:r>
        <w:rPr/>
        <w:t>відділу</w:t>
      </w:r>
      <w:r>
        <w:rPr>
          <w:spacing w:val="-9"/>
        </w:rPr>
        <w:t> </w:t>
      </w:r>
      <w:r>
        <w:rPr/>
        <w:t>маркетингу</w:t>
      </w:r>
      <w:r>
        <w:rPr>
          <w:spacing w:val="-10"/>
        </w:rPr>
        <w:t> </w:t>
      </w:r>
      <w:r>
        <w:rPr/>
        <w:t>в</w:t>
      </w:r>
      <w:r>
        <w:rPr>
          <w:spacing w:val="-11"/>
        </w:rPr>
        <w:t> </w:t>
      </w:r>
      <w:r>
        <w:rPr/>
        <w:t>компанії</w:t>
      </w:r>
      <w:r>
        <w:rPr>
          <w:spacing w:val="-10"/>
        </w:rPr>
        <w:t> </w:t>
      </w:r>
      <w:r>
        <w:rPr/>
        <w:t>та</w:t>
      </w:r>
      <w:r>
        <w:rPr>
          <w:spacing w:val="-8"/>
        </w:rPr>
        <w:t> </w:t>
      </w:r>
      <w:r>
        <w:rPr/>
        <w:t>описані</w:t>
      </w:r>
      <w:r>
        <w:rPr>
          <w:spacing w:val="-14"/>
        </w:rPr>
        <w:t> </w:t>
      </w:r>
      <w:r>
        <w:rPr/>
        <w:t>функції</w:t>
      </w:r>
      <w:r>
        <w:rPr>
          <w:spacing w:val="-10"/>
        </w:rPr>
        <w:t> </w:t>
      </w:r>
      <w:r>
        <w:rPr/>
        <w:t>всіх</w:t>
      </w:r>
      <w:r>
        <w:rPr>
          <w:spacing w:val="-68"/>
        </w:rPr>
        <w:t> </w:t>
      </w:r>
      <w:r>
        <w:rPr/>
        <w:t>блоків у відділі, схма якого запропонована, його варто розширити. Також були</w:t>
      </w:r>
      <w:r>
        <w:rPr>
          <w:spacing w:val="1"/>
        </w:rPr>
        <w:t> </w:t>
      </w:r>
      <w:r>
        <w:rPr/>
        <w:t>чітко визначені та кількісно виміряні цільові сегменти компанії, з’ясована їхня</w:t>
      </w:r>
      <w:r>
        <w:rPr>
          <w:spacing w:val="1"/>
        </w:rPr>
        <w:t> </w:t>
      </w:r>
      <w:r>
        <w:rPr/>
        <w:t>пролематика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запропоновані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виникнути.</w:t>
      </w:r>
      <w:r>
        <w:rPr>
          <w:spacing w:val="1"/>
        </w:rPr>
        <w:t> </w:t>
      </w:r>
      <w:r>
        <w:rPr/>
        <w:t>Розроблені рекомендації для покращення маркетингової діяльності ТОВ «ФПК</w:t>
      </w:r>
      <w:r>
        <w:rPr>
          <w:spacing w:val="1"/>
        </w:rPr>
        <w:t> </w:t>
      </w:r>
      <w:r>
        <w:rPr/>
        <w:t>ResourceGroup».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цілі,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заходи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збуту,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запропонована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збутової</w:t>
      </w:r>
      <w:r>
        <w:rPr>
          <w:spacing w:val="1"/>
        </w:rPr>
        <w:t> </w:t>
      </w:r>
      <w:r>
        <w:rPr/>
        <w:t>системи.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обґрунтована</w:t>
      </w:r>
      <w:r>
        <w:rPr>
          <w:spacing w:val="1"/>
        </w:rPr>
        <w:t> </w:t>
      </w:r>
      <w:r>
        <w:rPr/>
        <w:t>економічна</w:t>
      </w:r>
      <w:r>
        <w:rPr>
          <w:spacing w:val="1"/>
        </w:rPr>
        <w:t> </w:t>
      </w:r>
      <w:r>
        <w:rPr>
          <w:w w:val="95"/>
        </w:rPr>
        <w:t>доцільність виконання запропонованих змін та проведення заходів, з’ясувалося, що</w:t>
      </w:r>
      <w:r>
        <w:rPr>
          <w:spacing w:val="1"/>
          <w:w w:val="95"/>
        </w:rPr>
        <w:t> </w:t>
      </w:r>
      <w:r>
        <w:rPr/>
        <w:t>проект окупиться менш ніж за рік та є прибутковим, був отриманий показник</w:t>
      </w:r>
      <w:r>
        <w:rPr>
          <w:spacing w:val="1"/>
        </w:rPr>
        <w:t> </w:t>
      </w:r>
      <w:r>
        <w:rPr/>
        <w:t>чистого грошового потоку набагато більший за нуль і індекс прибутковості. За</w:t>
      </w:r>
      <w:r>
        <w:rPr>
          <w:spacing w:val="1"/>
        </w:rPr>
        <w:t> </w:t>
      </w:r>
      <w:r>
        <w:rPr/>
        <w:t>економіними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рекомендації щодо</w:t>
      </w:r>
      <w:r>
        <w:rPr>
          <w:spacing w:val="1"/>
        </w:rPr>
        <w:t> </w:t>
      </w:r>
      <w:r>
        <w:rPr/>
        <w:t>вдосконалення</w:t>
      </w:r>
      <w:r>
        <w:rPr>
          <w:spacing w:val="1"/>
        </w:rPr>
        <w:t> </w:t>
      </w:r>
      <w:r>
        <w:rPr/>
        <w:t>збутової системи</w:t>
      </w:r>
      <w:r>
        <w:rPr>
          <w:spacing w:val="1"/>
        </w:rPr>
        <w:t> </w:t>
      </w:r>
      <w:r>
        <w:rPr/>
        <w:t>компанії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виправдали,</w:t>
      </w:r>
      <w:r>
        <w:rPr>
          <w:spacing w:val="1"/>
        </w:rPr>
        <w:t> </w:t>
      </w:r>
      <w:r>
        <w:rPr/>
        <w:t>враховуючи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компанія</w:t>
      </w:r>
      <w:r>
        <w:rPr>
          <w:spacing w:val="5"/>
        </w:rPr>
        <w:t> </w:t>
      </w:r>
      <w:r>
        <w:rPr/>
        <w:t>інвестує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проект</w:t>
      </w:r>
      <w:r>
        <w:rPr>
          <w:spacing w:val="-1"/>
        </w:rPr>
        <w:t> </w:t>
      </w:r>
      <w:r>
        <w:rPr/>
        <w:t>власні</w:t>
      </w:r>
      <w:r>
        <w:rPr>
          <w:spacing w:val="-5"/>
        </w:rPr>
        <w:t> </w:t>
      </w:r>
      <w:r>
        <w:rPr/>
        <w:t>кошти,</w:t>
      </w:r>
      <w:r>
        <w:rPr>
          <w:spacing w:val="2"/>
        </w:rPr>
        <w:t> </w:t>
      </w:r>
      <w:r>
        <w:rPr/>
        <w:t>а</w:t>
      </w:r>
      <w:r>
        <w:rPr>
          <w:spacing w:val="1"/>
        </w:rPr>
        <w:t> </w:t>
      </w:r>
      <w:r>
        <w:rPr/>
        <w:t>не</w:t>
      </w:r>
      <w:r>
        <w:rPr>
          <w:spacing w:val="-3"/>
        </w:rPr>
        <w:t> </w:t>
      </w:r>
      <w:r>
        <w:rPr/>
        <w:t>кредитні</w:t>
      </w:r>
      <w:r>
        <w:rPr>
          <w:spacing w:val="-6"/>
        </w:rPr>
        <w:t> </w:t>
      </w:r>
      <w:r>
        <w:rPr/>
        <w:t>кошти банку.</w:t>
      </w:r>
    </w:p>
    <w:p>
      <w:pPr>
        <w:spacing w:after="0" w:line="360" w:lineRule="auto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Heading1"/>
        <w:spacing w:before="89"/>
        <w:ind w:left="2766"/>
        <w:jc w:val="both"/>
      </w:pPr>
      <w:bookmarkStart w:name="СПИСОК ВИКОРИСТАНИХ ДЖЕРЕЛ" w:id="43"/>
      <w:bookmarkEnd w:id="43"/>
      <w:r>
        <w:rPr>
          <w:b w:val="0"/>
        </w:rPr>
      </w:r>
      <w:bookmarkStart w:name="_bookmark18" w:id="44"/>
      <w:bookmarkEnd w:id="44"/>
      <w:r>
        <w:rPr>
          <w:b w:val="0"/>
        </w:rPr>
      </w:r>
      <w:r>
        <w:rPr/>
        <w:t>СПИСОК</w:t>
      </w:r>
      <w:r>
        <w:rPr>
          <w:spacing w:val="-8"/>
        </w:rPr>
        <w:t> </w:t>
      </w:r>
      <w:r>
        <w:rPr/>
        <w:t>ВИКОРИСТАНИХ</w:t>
      </w:r>
      <w:r>
        <w:rPr>
          <w:spacing w:val="-7"/>
        </w:rPr>
        <w:t> </w:t>
      </w:r>
      <w:r>
        <w:rPr/>
        <w:t>ДЖЕРЕЛ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158" w:after="0"/>
        <w:ind w:left="1417" w:right="340" w:hanging="360"/>
        <w:jc w:val="both"/>
        <w:rPr>
          <w:sz w:val="28"/>
        </w:rPr>
      </w:pPr>
      <w:r>
        <w:rPr>
          <w:sz w:val="28"/>
        </w:rPr>
        <w:t>PILARCZYK, B., H. MRUK, B. SOJKIN and H. SZULCE, 1999: Podstawy</w:t>
      </w:r>
      <w:r>
        <w:rPr>
          <w:spacing w:val="1"/>
          <w:sz w:val="28"/>
        </w:rPr>
        <w:t> </w:t>
      </w:r>
      <w:r>
        <w:rPr>
          <w:sz w:val="28"/>
        </w:rPr>
        <w:t>marketingu,</w:t>
      </w:r>
      <w:r>
        <w:rPr>
          <w:spacing w:val="2"/>
          <w:sz w:val="28"/>
        </w:rPr>
        <w:t> </w:t>
      </w:r>
      <w:r>
        <w:rPr>
          <w:sz w:val="28"/>
        </w:rPr>
        <w:t>Wydawnictwo</w:t>
      </w:r>
      <w:r>
        <w:rPr>
          <w:spacing w:val="6"/>
          <w:sz w:val="28"/>
        </w:rPr>
        <w:t> </w:t>
      </w:r>
      <w:r>
        <w:rPr>
          <w:sz w:val="28"/>
        </w:rPr>
        <w:t>Akademii</w:t>
      </w:r>
      <w:r>
        <w:rPr>
          <w:spacing w:val="4"/>
          <w:sz w:val="28"/>
        </w:rPr>
        <w:t> </w:t>
      </w:r>
      <w:r>
        <w:rPr>
          <w:sz w:val="28"/>
        </w:rPr>
        <w:t>Ekonomicznej,</w:t>
      </w:r>
      <w:r>
        <w:rPr>
          <w:spacing w:val="3"/>
          <w:sz w:val="28"/>
        </w:rPr>
        <w:t> </w:t>
      </w:r>
      <w:r>
        <w:rPr>
          <w:sz w:val="28"/>
        </w:rPr>
        <w:t>Poznań.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0" w:after="0"/>
        <w:ind w:left="1417" w:right="347" w:hanging="360"/>
        <w:jc w:val="both"/>
        <w:rPr>
          <w:sz w:val="28"/>
        </w:rPr>
      </w:pPr>
      <w:r>
        <w:rPr>
          <w:sz w:val="28"/>
        </w:rPr>
        <w:t>RUTKOWSKI,</w:t>
      </w:r>
      <w:r>
        <w:rPr>
          <w:spacing w:val="1"/>
          <w:sz w:val="28"/>
        </w:rPr>
        <w:t> </w:t>
      </w:r>
      <w:r>
        <w:rPr>
          <w:sz w:val="28"/>
        </w:rPr>
        <w:t>K.,</w:t>
      </w:r>
      <w:r>
        <w:rPr>
          <w:spacing w:val="1"/>
          <w:sz w:val="28"/>
        </w:rPr>
        <w:t> </w:t>
      </w:r>
      <w:r>
        <w:rPr>
          <w:sz w:val="28"/>
        </w:rPr>
        <w:t>2000:</w:t>
      </w:r>
      <w:r>
        <w:rPr>
          <w:spacing w:val="1"/>
          <w:sz w:val="28"/>
        </w:rPr>
        <w:t> </w:t>
      </w:r>
      <w:r>
        <w:rPr>
          <w:sz w:val="28"/>
        </w:rPr>
        <w:t>Logistyka</w:t>
      </w:r>
      <w:r>
        <w:rPr>
          <w:spacing w:val="1"/>
          <w:sz w:val="28"/>
        </w:rPr>
        <w:t> </w:t>
      </w:r>
      <w:r>
        <w:rPr>
          <w:sz w:val="28"/>
        </w:rPr>
        <w:t>dystrybucji,</w:t>
      </w:r>
      <w:r>
        <w:rPr>
          <w:spacing w:val="1"/>
          <w:sz w:val="28"/>
        </w:rPr>
        <w:t> </w:t>
      </w:r>
      <w:r>
        <w:rPr>
          <w:sz w:val="28"/>
        </w:rPr>
        <w:t>praca</w:t>
      </w:r>
      <w:r>
        <w:rPr>
          <w:spacing w:val="1"/>
          <w:sz w:val="28"/>
        </w:rPr>
        <w:t> </w:t>
      </w:r>
      <w:r>
        <w:rPr>
          <w:sz w:val="28"/>
        </w:rPr>
        <w:t>zbiorowa,</w:t>
      </w:r>
      <w:r>
        <w:rPr>
          <w:spacing w:val="1"/>
          <w:sz w:val="28"/>
        </w:rPr>
        <w:t> </w:t>
      </w:r>
      <w:r>
        <w:rPr>
          <w:sz w:val="28"/>
        </w:rPr>
        <w:t>Difin,</w:t>
      </w:r>
      <w:r>
        <w:rPr>
          <w:spacing w:val="1"/>
          <w:sz w:val="28"/>
        </w:rPr>
        <w:t> </w:t>
      </w:r>
      <w:r>
        <w:rPr>
          <w:sz w:val="28"/>
        </w:rPr>
        <w:t>Warszawa.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2" w:after="0"/>
        <w:ind w:left="1417" w:right="342" w:hanging="360"/>
        <w:jc w:val="both"/>
        <w:rPr>
          <w:sz w:val="28"/>
        </w:rPr>
      </w:pPr>
      <w:r>
        <w:rPr>
          <w:sz w:val="28"/>
        </w:rPr>
        <w:t>Перник Д. Логистика и маркетинг: проблемы взаимодействия // iTeam</w:t>
      </w:r>
      <w:r>
        <w:rPr>
          <w:spacing w:val="1"/>
          <w:sz w:val="28"/>
        </w:rPr>
        <w:t> </w:t>
      </w:r>
      <w:r>
        <w:rPr>
          <w:sz w:val="28"/>
        </w:rPr>
        <w:t>Русский Менеджмент.</w:t>
      </w:r>
      <w:r>
        <w:rPr>
          <w:spacing w:val="8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2014.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7" w:after="0"/>
        <w:ind w:left="1417" w:right="352" w:hanging="360"/>
        <w:jc w:val="both"/>
        <w:rPr>
          <w:sz w:val="28"/>
        </w:rPr>
      </w:pPr>
      <w:r>
        <w:rPr>
          <w:sz w:val="28"/>
        </w:rPr>
        <w:t>Фадеева</w:t>
      </w:r>
      <w:r>
        <w:rPr>
          <w:spacing w:val="1"/>
          <w:sz w:val="28"/>
        </w:rPr>
        <w:t> </w:t>
      </w:r>
      <w:r>
        <w:rPr>
          <w:sz w:val="28"/>
        </w:rPr>
        <w:t>А.В.,</w:t>
      </w:r>
      <w:r>
        <w:rPr>
          <w:spacing w:val="1"/>
          <w:sz w:val="28"/>
        </w:rPr>
        <w:t> </w:t>
      </w:r>
      <w:r>
        <w:rPr>
          <w:sz w:val="28"/>
        </w:rPr>
        <w:t>Боргарт</w:t>
      </w:r>
      <w:r>
        <w:rPr>
          <w:spacing w:val="1"/>
          <w:sz w:val="28"/>
        </w:rPr>
        <w:t> </w:t>
      </w:r>
      <w:r>
        <w:rPr>
          <w:sz w:val="28"/>
        </w:rPr>
        <w:t>Е.А.</w:t>
      </w:r>
      <w:r>
        <w:rPr>
          <w:spacing w:val="1"/>
          <w:sz w:val="28"/>
        </w:rPr>
        <w:t> </w:t>
      </w:r>
      <w:r>
        <w:rPr>
          <w:sz w:val="28"/>
        </w:rPr>
        <w:t>Современные</w:t>
      </w:r>
      <w:r>
        <w:rPr>
          <w:spacing w:val="1"/>
          <w:sz w:val="28"/>
        </w:rPr>
        <w:t> </w:t>
      </w:r>
      <w:r>
        <w:rPr>
          <w:sz w:val="28"/>
        </w:rPr>
        <w:t>аспекты</w:t>
      </w:r>
      <w:r>
        <w:rPr>
          <w:spacing w:val="1"/>
          <w:sz w:val="28"/>
        </w:rPr>
        <w:t> </w:t>
      </w:r>
      <w:r>
        <w:rPr>
          <w:sz w:val="28"/>
        </w:rPr>
        <w:t>маркетинговой</w:t>
      </w:r>
      <w:r>
        <w:rPr>
          <w:spacing w:val="1"/>
          <w:sz w:val="28"/>
        </w:rPr>
        <w:t> </w:t>
      </w:r>
      <w:r>
        <w:rPr>
          <w:sz w:val="28"/>
        </w:rPr>
        <w:t>логистики</w:t>
      </w:r>
      <w:r>
        <w:rPr>
          <w:spacing w:val="-3"/>
          <w:sz w:val="28"/>
        </w:rPr>
        <w:t> </w:t>
      </w:r>
      <w:r>
        <w:rPr>
          <w:sz w:val="28"/>
        </w:rPr>
        <w:t>//</w:t>
      </w:r>
      <w:r>
        <w:rPr>
          <w:spacing w:val="-3"/>
          <w:sz w:val="28"/>
        </w:rPr>
        <w:t> </w:t>
      </w:r>
      <w:r>
        <w:rPr>
          <w:sz w:val="28"/>
        </w:rPr>
        <w:t>Проблемы</w:t>
      </w:r>
      <w:r>
        <w:rPr>
          <w:spacing w:val="-2"/>
          <w:sz w:val="28"/>
        </w:rPr>
        <w:t> </w:t>
      </w:r>
      <w:r>
        <w:rPr>
          <w:sz w:val="28"/>
        </w:rPr>
        <w:t>экономики</w:t>
      </w:r>
      <w:r>
        <w:rPr>
          <w:spacing w:val="-2"/>
          <w:sz w:val="28"/>
        </w:rPr>
        <w:t> </w:t>
      </w:r>
      <w:r>
        <w:rPr>
          <w:sz w:val="28"/>
        </w:rPr>
        <w:t>и</w:t>
      </w:r>
      <w:r>
        <w:rPr>
          <w:spacing w:val="-2"/>
          <w:sz w:val="28"/>
        </w:rPr>
        <w:t> </w:t>
      </w:r>
      <w:r>
        <w:rPr>
          <w:sz w:val="28"/>
        </w:rPr>
        <w:t>менеджмента.</w:t>
      </w:r>
      <w:r>
        <w:rPr>
          <w:spacing w:val="9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2014.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12(40).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9" w:lineRule="auto" w:before="2" w:after="0"/>
        <w:ind w:left="1417" w:right="356" w:hanging="360"/>
        <w:jc w:val="both"/>
        <w:rPr>
          <w:sz w:val="28"/>
        </w:rPr>
      </w:pPr>
      <w:r>
        <w:rPr>
          <w:sz w:val="28"/>
        </w:rPr>
        <w:t>Шилько И.С. Совершенствование управления системой сбыта продукции</w:t>
      </w:r>
      <w:r>
        <w:rPr>
          <w:spacing w:val="-67"/>
          <w:sz w:val="28"/>
        </w:rPr>
        <w:t> </w:t>
      </w:r>
      <w:r>
        <w:rPr>
          <w:sz w:val="28"/>
        </w:rPr>
        <w:t>предприятия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основе</w:t>
      </w:r>
      <w:r>
        <w:rPr>
          <w:spacing w:val="1"/>
          <w:sz w:val="28"/>
        </w:rPr>
        <w:t> </w:t>
      </w:r>
      <w:r>
        <w:rPr>
          <w:sz w:val="28"/>
        </w:rPr>
        <w:t>взаимодействия</w:t>
      </w:r>
      <w:r>
        <w:rPr>
          <w:spacing w:val="1"/>
          <w:sz w:val="28"/>
        </w:rPr>
        <w:t> </w:t>
      </w:r>
      <w:r>
        <w:rPr>
          <w:sz w:val="28"/>
        </w:rPr>
        <w:t>маркетинга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логистики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Перспективы науки и</w:t>
      </w:r>
      <w:r>
        <w:rPr>
          <w:spacing w:val="1"/>
          <w:sz w:val="28"/>
        </w:rPr>
        <w:t> </w:t>
      </w:r>
      <w:r>
        <w:rPr>
          <w:sz w:val="28"/>
        </w:rPr>
        <w:t>образования.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2013.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-1"/>
          <w:sz w:val="28"/>
        </w:rPr>
        <w:t> </w:t>
      </w:r>
      <w:r>
        <w:rPr>
          <w:sz w:val="28"/>
        </w:rPr>
        <w:t>2.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320" w:lineRule="exact" w:before="0" w:after="0"/>
        <w:ind w:left="1417" w:right="0" w:hanging="361"/>
        <w:jc w:val="both"/>
        <w:rPr>
          <w:sz w:val="28"/>
        </w:rPr>
      </w:pPr>
      <w:r>
        <w:rPr>
          <w:sz w:val="28"/>
        </w:rPr>
        <w:t>Исмаилова</w:t>
      </w:r>
      <w:r>
        <w:rPr>
          <w:spacing w:val="31"/>
          <w:sz w:val="28"/>
        </w:rPr>
        <w:t> </w:t>
      </w:r>
      <w:r>
        <w:rPr>
          <w:sz w:val="28"/>
        </w:rPr>
        <w:t>Н.</w:t>
      </w:r>
      <w:r>
        <w:rPr>
          <w:spacing w:val="96"/>
          <w:sz w:val="28"/>
        </w:rPr>
        <w:t> </w:t>
      </w:r>
      <w:r>
        <w:rPr>
          <w:sz w:val="28"/>
        </w:rPr>
        <w:t>Р.</w:t>
      </w:r>
      <w:r>
        <w:rPr>
          <w:spacing w:val="96"/>
          <w:sz w:val="28"/>
        </w:rPr>
        <w:t> </w:t>
      </w:r>
      <w:r>
        <w:rPr>
          <w:sz w:val="28"/>
        </w:rPr>
        <w:t>Логистика</w:t>
      </w:r>
      <w:r>
        <w:rPr>
          <w:spacing w:val="96"/>
          <w:sz w:val="28"/>
        </w:rPr>
        <w:t> </w:t>
      </w:r>
      <w:r>
        <w:rPr>
          <w:sz w:val="28"/>
        </w:rPr>
        <w:t>и</w:t>
      </w:r>
      <w:r>
        <w:rPr>
          <w:spacing w:val="94"/>
          <w:sz w:val="28"/>
        </w:rPr>
        <w:t> </w:t>
      </w:r>
      <w:r>
        <w:rPr>
          <w:sz w:val="28"/>
        </w:rPr>
        <w:t>маркетинг:</w:t>
      </w:r>
      <w:r>
        <w:rPr>
          <w:spacing w:val="90"/>
          <w:sz w:val="28"/>
        </w:rPr>
        <w:t> </w:t>
      </w:r>
      <w:r>
        <w:rPr>
          <w:sz w:val="28"/>
        </w:rPr>
        <w:t>проблемы</w:t>
      </w:r>
      <w:r>
        <w:rPr>
          <w:spacing w:val="95"/>
          <w:sz w:val="28"/>
        </w:rPr>
        <w:t> </w:t>
      </w:r>
      <w:r>
        <w:rPr>
          <w:sz w:val="28"/>
        </w:rPr>
        <w:t>взаимодействия</w:t>
      </w:r>
    </w:p>
    <w:p>
      <w:pPr>
        <w:pStyle w:val="BodyText"/>
        <w:spacing w:before="29"/>
        <w:ind w:left="1417"/>
        <w:jc w:val="both"/>
      </w:pPr>
      <w:r>
        <w:rPr/>
        <w:t>//Наука</w:t>
      </w:r>
      <w:r>
        <w:rPr>
          <w:spacing w:val="-2"/>
        </w:rPr>
        <w:t> </w:t>
      </w:r>
      <w:r>
        <w:rPr/>
        <w:t>и</w:t>
      </w:r>
      <w:r>
        <w:rPr>
          <w:spacing w:val="-2"/>
        </w:rPr>
        <w:t> </w:t>
      </w:r>
      <w:r>
        <w:rPr/>
        <w:t>новые</w:t>
      </w:r>
      <w:r>
        <w:rPr>
          <w:spacing w:val="-2"/>
        </w:rPr>
        <w:t> </w:t>
      </w:r>
      <w:r>
        <w:rPr/>
        <w:t>технологии.</w:t>
      </w:r>
      <w:r>
        <w:rPr>
          <w:spacing w:val="3"/>
        </w:rPr>
        <w:t> </w:t>
      </w:r>
      <w:r>
        <w:rPr/>
        <w:t>–</w:t>
      </w:r>
      <w:r>
        <w:rPr>
          <w:spacing w:val="-1"/>
        </w:rPr>
        <w:t> </w:t>
      </w:r>
      <w:r>
        <w:rPr/>
        <w:t>2014. –</w:t>
      </w:r>
      <w:r>
        <w:rPr>
          <w:spacing w:val="-1"/>
        </w:rPr>
        <w:t> </w:t>
      </w:r>
      <w:r>
        <w:rPr/>
        <w:t>№. 1.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С.</w:t>
      </w:r>
      <w:r>
        <w:rPr>
          <w:spacing w:val="-5"/>
        </w:rPr>
        <w:t> </w:t>
      </w:r>
      <w:r>
        <w:rPr/>
        <w:t>125-128.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24" w:after="0"/>
        <w:ind w:left="1417" w:right="350" w:hanging="360"/>
        <w:jc w:val="both"/>
        <w:rPr>
          <w:sz w:val="28"/>
        </w:rPr>
      </w:pPr>
      <w:r>
        <w:rPr>
          <w:sz w:val="28"/>
        </w:rPr>
        <w:t>Модели и методы теории логистики: учебное пособие / под ред. В.С.</w:t>
      </w:r>
      <w:r>
        <w:rPr>
          <w:spacing w:val="1"/>
          <w:sz w:val="28"/>
        </w:rPr>
        <w:t> </w:t>
      </w:r>
      <w:r>
        <w:rPr>
          <w:sz w:val="28"/>
        </w:rPr>
        <w:t>Лукинского.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2-е</w:t>
      </w:r>
      <w:r>
        <w:rPr>
          <w:spacing w:val="1"/>
          <w:sz w:val="28"/>
        </w:rPr>
        <w:t> </w:t>
      </w:r>
      <w:r>
        <w:rPr>
          <w:sz w:val="28"/>
        </w:rPr>
        <w:t>изд.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СПб.:</w:t>
      </w:r>
      <w:r>
        <w:rPr>
          <w:spacing w:val="-5"/>
          <w:sz w:val="28"/>
        </w:rPr>
        <w:t> </w:t>
      </w:r>
      <w:r>
        <w:rPr>
          <w:sz w:val="28"/>
        </w:rPr>
        <w:t>Питер,</w:t>
      </w:r>
      <w:r>
        <w:rPr>
          <w:spacing w:val="3"/>
          <w:sz w:val="28"/>
        </w:rPr>
        <w:t> </w:t>
      </w:r>
      <w:r>
        <w:rPr>
          <w:sz w:val="28"/>
        </w:rPr>
        <w:t>2008.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448 с.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316" w:lineRule="exact" w:before="0" w:after="0"/>
        <w:ind w:left="1417" w:right="0" w:hanging="361"/>
        <w:jc w:val="both"/>
        <w:rPr>
          <w:sz w:val="28"/>
        </w:rPr>
      </w:pPr>
      <w:r>
        <w:rPr>
          <w:sz w:val="28"/>
        </w:rPr>
        <w:t>Николайчук</w:t>
      </w:r>
      <w:r>
        <w:rPr>
          <w:spacing w:val="-6"/>
          <w:sz w:val="28"/>
        </w:rPr>
        <w:t> </w:t>
      </w:r>
      <w:r>
        <w:rPr>
          <w:sz w:val="28"/>
        </w:rPr>
        <w:t>В.</w:t>
      </w:r>
      <w:r>
        <w:rPr>
          <w:spacing w:val="-3"/>
          <w:sz w:val="28"/>
        </w:rPr>
        <w:t> </w:t>
      </w:r>
      <w:r>
        <w:rPr>
          <w:sz w:val="28"/>
        </w:rPr>
        <w:t>Е.</w:t>
      </w:r>
      <w:r>
        <w:rPr>
          <w:spacing w:val="-3"/>
          <w:sz w:val="28"/>
        </w:rPr>
        <w:t> </w:t>
      </w:r>
      <w:r>
        <w:rPr>
          <w:sz w:val="28"/>
        </w:rPr>
        <w:t>Логистический</w:t>
      </w:r>
      <w:r>
        <w:rPr>
          <w:spacing w:val="-6"/>
          <w:sz w:val="28"/>
        </w:rPr>
        <w:t> </w:t>
      </w:r>
      <w:r>
        <w:rPr>
          <w:sz w:val="28"/>
        </w:rPr>
        <w:t>менеджмент.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2019.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24" w:after="0"/>
        <w:ind w:left="1417" w:right="344" w:hanging="360"/>
        <w:jc w:val="both"/>
        <w:rPr>
          <w:sz w:val="28"/>
        </w:rPr>
      </w:pPr>
      <w:r>
        <w:rPr>
          <w:sz w:val="28"/>
        </w:rPr>
        <w:t>Черновалов А. В. Логистика: современный практический опыт. – 2008.. –</w:t>
      </w:r>
      <w:r>
        <w:rPr>
          <w:spacing w:val="-67"/>
          <w:sz w:val="28"/>
        </w:rPr>
        <w:t> </w:t>
      </w:r>
      <w:r>
        <w:rPr>
          <w:sz w:val="28"/>
        </w:rPr>
        <w:t>296 с.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0" w:after="0"/>
        <w:ind w:left="1417" w:right="339" w:hanging="360"/>
        <w:jc w:val="both"/>
        <w:rPr>
          <w:sz w:val="28"/>
        </w:rPr>
      </w:pPr>
      <w:r>
        <w:rPr>
          <w:sz w:val="28"/>
        </w:rPr>
        <w:t>Дыбская В.В. Логистика складирования: учебник / В.В. Дыбская. – М.:</w:t>
      </w:r>
      <w:r>
        <w:rPr>
          <w:spacing w:val="1"/>
          <w:sz w:val="28"/>
        </w:rPr>
        <w:t> </w:t>
      </w:r>
      <w:r>
        <w:rPr>
          <w:sz w:val="28"/>
        </w:rPr>
        <w:t>ИНФРА-М,</w:t>
      </w:r>
      <w:r>
        <w:rPr>
          <w:spacing w:val="3"/>
          <w:sz w:val="28"/>
        </w:rPr>
        <w:t> </w:t>
      </w:r>
      <w:r>
        <w:rPr>
          <w:sz w:val="28"/>
        </w:rPr>
        <w:t>2012.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559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0" w:after="0"/>
        <w:ind w:left="1417" w:right="352" w:hanging="360"/>
        <w:jc w:val="both"/>
        <w:rPr>
          <w:sz w:val="28"/>
        </w:rPr>
      </w:pPr>
      <w:r>
        <w:rPr>
          <w:sz w:val="28"/>
        </w:rPr>
        <w:t>Гаджинский</w:t>
      </w:r>
      <w:r>
        <w:rPr>
          <w:spacing w:val="1"/>
          <w:sz w:val="28"/>
        </w:rPr>
        <w:t> </w:t>
      </w:r>
      <w:r>
        <w:rPr>
          <w:sz w:val="28"/>
        </w:rPr>
        <w:t>А.М.</w:t>
      </w:r>
      <w:r>
        <w:rPr>
          <w:spacing w:val="1"/>
          <w:sz w:val="28"/>
        </w:rPr>
        <w:t> </w:t>
      </w:r>
      <w:r>
        <w:rPr>
          <w:sz w:val="28"/>
        </w:rPr>
        <w:t>Логистика:</w:t>
      </w:r>
      <w:r>
        <w:rPr>
          <w:spacing w:val="1"/>
          <w:sz w:val="28"/>
        </w:rPr>
        <w:t> </w:t>
      </w:r>
      <w:r>
        <w:rPr>
          <w:sz w:val="28"/>
        </w:rPr>
        <w:t>учеб.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высш.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сред.</w:t>
      </w:r>
      <w:r>
        <w:rPr>
          <w:spacing w:val="1"/>
          <w:sz w:val="28"/>
        </w:rPr>
        <w:t> </w:t>
      </w:r>
      <w:r>
        <w:rPr>
          <w:sz w:val="28"/>
        </w:rPr>
        <w:t>специал.</w:t>
      </w:r>
      <w:r>
        <w:rPr>
          <w:spacing w:val="1"/>
          <w:sz w:val="28"/>
        </w:rPr>
        <w:t> </w:t>
      </w:r>
      <w:r>
        <w:rPr>
          <w:sz w:val="28"/>
        </w:rPr>
        <w:t>учеб.</w:t>
      </w:r>
      <w:r>
        <w:rPr>
          <w:spacing w:val="-67"/>
          <w:sz w:val="28"/>
        </w:rPr>
        <w:t> </w:t>
      </w:r>
      <w:r>
        <w:rPr>
          <w:sz w:val="28"/>
        </w:rPr>
        <w:t>Заведений</w:t>
      </w:r>
      <w:r>
        <w:rPr>
          <w:spacing w:val="-2"/>
          <w:sz w:val="28"/>
        </w:rPr>
        <w:t> </w:t>
      </w:r>
      <w:r>
        <w:rPr>
          <w:sz w:val="28"/>
        </w:rPr>
        <w:t>/</w:t>
      </w:r>
      <w:r>
        <w:rPr>
          <w:spacing w:val="-3"/>
          <w:sz w:val="28"/>
        </w:rPr>
        <w:t> </w:t>
      </w:r>
      <w:r>
        <w:rPr>
          <w:sz w:val="28"/>
        </w:rPr>
        <w:t>А.М.</w:t>
      </w:r>
      <w:r>
        <w:rPr>
          <w:spacing w:val="1"/>
          <w:sz w:val="28"/>
        </w:rPr>
        <w:t> </w:t>
      </w:r>
      <w:r>
        <w:rPr>
          <w:sz w:val="28"/>
        </w:rPr>
        <w:t>Гаджинский.</w:t>
      </w:r>
      <w:r>
        <w:rPr>
          <w:spacing w:val="5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2-е</w:t>
      </w:r>
      <w:r>
        <w:rPr>
          <w:spacing w:val="-1"/>
          <w:sz w:val="28"/>
        </w:rPr>
        <w:t> </w:t>
      </w:r>
      <w:r>
        <w:rPr>
          <w:sz w:val="28"/>
        </w:rPr>
        <w:t>изд.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7"/>
          <w:sz w:val="28"/>
        </w:rPr>
        <w:t> </w:t>
      </w:r>
      <w:r>
        <w:rPr>
          <w:sz w:val="28"/>
        </w:rPr>
        <w:t>Маркетинг,</w:t>
      </w:r>
      <w:r>
        <w:rPr>
          <w:spacing w:val="1"/>
          <w:sz w:val="28"/>
        </w:rPr>
        <w:t> </w:t>
      </w:r>
      <w:r>
        <w:rPr>
          <w:sz w:val="28"/>
        </w:rPr>
        <w:t>1999.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228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0" w:after="0"/>
        <w:ind w:left="1417" w:right="344" w:hanging="360"/>
        <w:jc w:val="both"/>
        <w:rPr>
          <w:sz w:val="28"/>
        </w:rPr>
      </w:pPr>
      <w:r>
        <w:rPr>
          <w:sz w:val="28"/>
        </w:rPr>
        <w:t>Чудаков А.Д. Логистика: учебно-практическое пособие / А.Д. Чудаков. –</w:t>
      </w:r>
      <w:r>
        <w:rPr>
          <w:spacing w:val="1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Альфа-Пресс,</w:t>
      </w:r>
      <w:r>
        <w:rPr>
          <w:spacing w:val="4"/>
          <w:sz w:val="28"/>
        </w:rPr>
        <w:t> </w:t>
      </w:r>
      <w:r>
        <w:rPr>
          <w:sz w:val="28"/>
        </w:rPr>
        <w:t>2008.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352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2" w:after="0"/>
        <w:ind w:left="1417" w:right="353" w:hanging="360"/>
        <w:jc w:val="both"/>
        <w:rPr>
          <w:sz w:val="28"/>
        </w:rPr>
      </w:pPr>
      <w:r>
        <w:rPr>
          <w:sz w:val="28"/>
        </w:rPr>
        <w:t>Корпоративная логистика. 300 ответов на вопросы профессионалов / под</w:t>
      </w:r>
      <w:r>
        <w:rPr>
          <w:spacing w:val="1"/>
          <w:sz w:val="28"/>
        </w:rPr>
        <w:t> </w:t>
      </w:r>
      <w:r>
        <w:rPr>
          <w:sz w:val="28"/>
        </w:rPr>
        <w:t>общ.</w:t>
      </w:r>
      <w:r>
        <w:rPr>
          <w:spacing w:val="2"/>
          <w:sz w:val="28"/>
        </w:rPr>
        <w:t> </w:t>
      </w:r>
      <w:r>
        <w:rPr>
          <w:sz w:val="28"/>
        </w:rPr>
        <w:t>и</w:t>
      </w:r>
      <w:r>
        <w:rPr>
          <w:spacing w:val="-1"/>
          <w:sz w:val="28"/>
        </w:rPr>
        <w:t> </w:t>
      </w:r>
      <w:r>
        <w:rPr>
          <w:sz w:val="28"/>
        </w:rPr>
        <w:t>науч.</w:t>
      </w:r>
      <w:r>
        <w:rPr>
          <w:spacing w:val="3"/>
          <w:sz w:val="28"/>
        </w:rPr>
        <w:t> </w:t>
      </w:r>
      <w:r>
        <w:rPr>
          <w:sz w:val="28"/>
        </w:rPr>
        <w:t>ред.</w:t>
      </w:r>
      <w:r>
        <w:rPr>
          <w:spacing w:val="-3"/>
          <w:sz w:val="28"/>
        </w:rPr>
        <w:t> </w:t>
      </w:r>
      <w:r>
        <w:rPr>
          <w:sz w:val="28"/>
        </w:rPr>
        <w:t>В.И.</w:t>
      </w:r>
      <w:r>
        <w:rPr>
          <w:spacing w:val="3"/>
          <w:sz w:val="28"/>
        </w:rPr>
        <w:t> </w:t>
      </w:r>
      <w:r>
        <w:rPr>
          <w:sz w:val="28"/>
        </w:rPr>
        <w:t>Сергеева.</w:t>
      </w:r>
      <w:r>
        <w:rPr>
          <w:spacing w:val="9"/>
          <w:sz w:val="28"/>
        </w:rPr>
        <w:t> </w:t>
      </w:r>
      <w:r>
        <w:rPr>
          <w:sz w:val="28"/>
        </w:rPr>
        <w:t>– М.:</w:t>
      </w:r>
      <w:r>
        <w:rPr>
          <w:spacing w:val="-5"/>
          <w:sz w:val="28"/>
        </w:rPr>
        <w:t> </w:t>
      </w:r>
      <w:r>
        <w:rPr>
          <w:sz w:val="28"/>
        </w:rPr>
        <w:t>Инфра-М,</w:t>
      </w:r>
      <w:r>
        <w:rPr>
          <w:spacing w:val="2"/>
          <w:sz w:val="28"/>
        </w:rPr>
        <w:t> </w:t>
      </w:r>
      <w:r>
        <w:rPr>
          <w:sz w:val="28"/>
        </w:rPr>
        <w:t>2008.</w:t>
      </w:r>
      <w:r>
        <w:rPr>
          <w:spacing w:val="3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976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9" w:lineRule="auto" w:before="3" w:after="0"/>
        <w:ind w:left="1417" w:right="348" w:hanging="360"/>
        <w:jc w:val="both"/>
        <w:rPr>
          <w:sz w:val="28"/>
        </w:rPr>
      </w:pPr>
      <w:r>
        <w:rPr>
          <w:sz w:val="28"/>
        </w:rPr>
        <w:t>Сярдова</w:t>
      </w:r>
      <w:r>
        <w:rPr>
          <w:spacing w:val="1"/>
          <w:sz w:val="28"/>
        </w:rPr>
        <w:t> </w:t>
      </w:r>
      <w:r>
        <w:rPr>
          <w:sz w:val="28"/>
        </w:rPr>
        <w:t>О.М.</w:t>
      </w:r>
      <w:r>
        <w:rPr>
          <w:spacing w:val="1"/>
          <w:sz w:val="28"/>
        </w:rPr>
        <w:t> </w:t>
      </w:r>
      <w:r>
        <w:rPr>
          <w:sz w:val="28"/>
        </w:rPr>
        <w:t>Основные</w:t>
      </w:r>
      <w:r>
        <w:rPr>
          <w:spacing w:val="1"/>
          <w:sz w:val="28"/>
        </w:rPr>
        <w:t> </w:t>
      </w:r>
      <w:r>
        <w:rPr>
          <w:sz w:val="28"/>
        </w:rPr>
        <w:t>показатели</w:t>
      </w:r>
      <w:r>
        <w:rPr>
          <w:spacing w:val="1"/>
          <w:sz w:val="28"/>
        </w:rPr>
        <w:t> </w:t>
      </w:r>
      <w:r>
        <w:rPr>
          <w:sz w:val="28"/>
        </w:rPr>
        <w:t>эффективности</w:t>
      </w:r>
      <w:r>
        <w:rPr>
          <w:spacing w:val="1"/>
          <w:sz w:val="28"/>
        </w:rPr>
        <w:t> </w:t>
      </w:r>
      <w:r>
        <w:rPr>
          <w:sz w:val="28"/>
        </w:rPr>
        <w:t>закупочной</w:t>
      </w:r>
      <w:r>
        <w:rPr>
          <w:spacing w:val="1"/>
          <w:sz w:val="28"/>
        </w:rPr>
        <w:t> </w:t>
      </w:r>
      <w:r>
        <w:rPr>
          <w:sz w:val="28"/>
        </w:rPr>
        <w:t>деятельности</w:t>
      </w:r>
      <w:r>
        <w:rPr>
          <w:spacing w:val="1"/>
          <w:sz w:val="28"/>
        </w:rPr>
        <w:t> </w:t>
      </w:r>
      <w:r>
        <w:rPr>
          <w:sz w:val="28"/>
        </w:rPr>
        <w:t>промышленного</w:t>
      </w:r>
      <w:r>
        <w:rPr>
          <w:spacing w:val="1"/>
          <w:sz w:val="28"/>
        </w:rPr>
        <w:t> </w:t>
      </w:r>
      <w:r>
        <w:rPr>
          <w:sz w:val="28"/>
        </w:rPr>
        <w:t>предприятия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Вектор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Тольяттинского</w:t>
      </w:r>
      <w:r>
        <w:rPr>
          <w:spacing w:val="1"/>
          <w:sz w:val="28"/>
        </w:rPr>
        <w:t> </w:t>
      </w:r>
      <w:r>
        <w:rPr>
          <w:sz w:val="28"/>
        </w:rPr>
        <w:t>государственного</w:t>
      </w:r>
      <w:r>
        <w:rPr>
          <w:spacing w:val="1"/>
          <w:sz w:val="28"/>
        </w:rPr>
        <w:t> </w:t>
      </w:r>
      <w:r>
        <w:rPr>
          <w:sz w:val="28"/>
        </w:rPr>
        <w:t>университета.</w:t>
      </w:r>
      <w:r>
        <w:rPr>
          <w:spacing w:val="1"/>
          <w:sz w:val="28"/>
        </w:rPr>
        <w:t> </w:t>
      </w:r>
      <w:r>
        <w:rPr>
          <w:sz w:val="28"/>
        </w:rPr>
        <w:t>Серия:</w:t>
      </w:r>
      <w:r>
        <w:rPr>
          <w:spacing w:val="1"/>
          <w:sz w:val="28"/>
        </w:rPr>
        <w:t> </w:t>
      </w:r>
      <w:r>
        <w:rPr>
          <w:sz w:val="28"/>
        </w:rPr>
        <w:t>Экономика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управление.</w:t>
      </w:r>
      <w:r>
        <w:rPr>
          <w:spacing w:val="2"/>
          <w:sz w:val="28"/>
        </w:rPr>
        <w:t> </w:t>
      </w:r>
      <w:r>
        <w:rPr>
          <w:sz w:val="28"/>
        </w:rPr>
        <w:t>Специальный выпуск.</w:t>
      </w:r>
      <w:r>
        <w:rPr>
          <w:spacing w:val="7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2010.</w:t>
      </w:r>
      <w:r>
        <w:rPr>
          <w:spacing w:val="3"/>
          <w:sz w:val="28"/>
        </w:rPr>
        <w:t> </w:t>
      </w:r>
      <w:r>
        <w:rPr>
          <w:sz w:val="28"/>
        </w:rPr>
        <w:t>– №</w:t>
      </w:r>
      <w:r>
        <w:rPr>
          <w:spacing w:val="-1"/>
          <w:sz w:val="28"/>
        </w:rPr>
        <w:t> </w:t>
      </w:r>
      <w:r>
        <w:rPr>
          <w:sz w:val="28"/>
        </w:rPr>
        <w:t>1.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39–41.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40" w:lineRule="auto" w:before="1" w:after="0"/>
        <w:ind w:left="1417" w:right="0" w:hanging="361"/>
        <w:jc w:val="left"/>
        <w:rPr>
          <w:sz w:val="28"/>
        </w:rPr>
      </w:pPr>
      <w:r>
        <w:rPr>
          <w:sz w:val="28"/>
        </w:rPr>
        <w:t>GARBARSKI,</w:t>
      </w:r>
      <w:r>
        <w:rPr>
          <w:spacing w:val="50"/>
          <w:sz w:val="28"/>
        </w:rPr>
        <w:t> </w:t>
      </w:r>
      <w:r>
        <w:rPr>
          <w:sz w:val="28"/>
        </w:rPr>
        <w:t>L.,</w:t>
      </w:r>
      <w:r>
        <w:rPr>
          <w:spacing w:val="47"/>
          <w:sz w:val="28"/>
        </w:rPr>
        <w:t> </w:t>
      </w:r>
      <w:r>
        <w:rPr>
          <w:sz w:val="28"/>
        </w:rPr>
        <w:t>I.</w:t>
      </w:r>
      <w:r>
        <w:rPr>
          <w:spacing w:val="46"/>
          <w:sz w:val="28"/>
        </w:rPr>
        <w:t> </w:t>
      </w:r>
      <w:r>
        <w:rPr>
          <w:sz w:val="28"/>
        </w:rPr>
        <w:t>RUTKOWSKI</w:t>
      </w:r>
      <w:r>
        <w:rPr>
          <w:spacing w:val="43"/>
          <w:sz w:val="28"/>
        </w:rPr>
        <w:t> </w:t>
      </w:r>
      <w:r>
        <w:rPr>
          <w:sz w:val="28"/>
        </w:rPr>
        <w:t>and</w:t>
      </w:r>
      <w:r>
        <w:rPr>
          <w:spacing w:val="49"/>
          <w:sz w:val="28"/>
        </w:rPr>
        <w:t> </w:t>
      </w:r>
      <w:r>
        <w:rPr>
          <w:sz w:val="28"/>
        </w:rPr>
        <w:t>W.</w:t>
      </w:r>
      <w:r>
        <w:rPr>
          <w:spacing w:val="46"/>
          <w:sz w:val="28"/>
        </w:rPr>
        <w:t> </w:t>
      </w:r>
      <w:r>
        <w:rPr>
          <w:sz w:val="28"/>
        </w:rPr>
        <w:t>WRZOSEK,</w:t>
      </w:r>
      <w:r>
        <w:rPr>
          <w:spacing w:val="46"/>
          <w:sz w:val="28"/>
        </w:rPr>
        <w:t> </w:t>
      </w:r>
      <w:r>
        <w:rPr>
          <w:sz w:val="28"/>
        </w:rPr>
        <w:t>2000:</w:t>
      </w:r>
      <w:r>
        <w:rPr>
          <w:spacing w:val="40"/>
          <w:sz w:val="28"/>
        </w:rPr>
        <w:t> </w:t>
      </w:r>
      <w:r>
        <w:rPr>
          <w:sz w:val="28"/>
        </w:rPr>
        <w:t>Marketing.</w:t>
      </w:r>
    </w:p>
    <w:p>
      <w:pPr>
        <w:pStyle w:val="BodyText"/>
        <w:spacing w:before="24"/>
        <w:ind w:left="1417"/>
        <w:jc w:val="both"/>
      </w:pPr>
      <w:r>
        <w:rPr/>
        <w:t>Punkt</w:t>
      </w:r>
      <w:r>
        <w:rPr>
          <w:spacing w:val="-6"/>
        </w:rPr>
        <w:t> </w:t>
      </w:r>
      <w:r>
        <w:rPr/>
        <w:t>zwrotny</w:t>
      </w:r>
      <w:r>
        <w:rPr>
          <w:spacing w:val="-6"/>
        </w:rPr>
        <w:t> </w:t>
      </w:r>
      <w:r>
        <w:rPr/>
        <w:t>nowoczesnej</w:t>
      </w:r>
      <w:r>
        <w:rPr>
          <w:spacing w:val="-1"/>
        </w:rPr>
        <w:t> </w:t>
      </w:r>
      <w:r>
        <w:rPr/>
        <w:t>firmy,</w:t>
      </w:r>
      <w:r>
        <w:rPr>
          <w:spacing w:val="-3"/>
        </w:rPr>
        <w:t> </w:t>
      </w:r>
      <w:r>
        <w:rPr/>
        <w:t>PWE,</w:t>
      </w:r>
      <w:r>
        <w:rPr>
          <w:spacing w:val="-3"/>
        </w:rPr>
        <w:t> </w:t>
      </w:r>
      <w:r>
        <w:rPr/>
        <w:t>Warszawa.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29" w:after="0"/>
        <w:ind w:left="1417" w:right="346" w:hanging="360"/>
        <w:jc w:val="both"/>
        <w:rPr>
          <w:sz w:val="28"/>
        </w:rPr>
      </w:pPr>
      <w:r>
        <w:rPr>
          <w:sz w:val="28"/>
        </w:rPr>
        <w:t>BLAIK, P., 2001: Logistyka. Koncepcja zintegrowanego zarządzania, wyd. II,</w:t>
      </w:r>
      <w:r>
        <w:rPr>
          <w:spacing w:val="-67"/>
          <w:sz w:val="28"/>
        </w:rPr>
        <w:t> </w:t>
      </w:r>
      <w:r>
        <w:rPr>
          <w:sz w:val="28"/>
        </w:rPr>
        <w:t>PWE,</w:t>
      </w:r>
      <w:r>
        <w:rPr>
          <w:spacing w:val="3"/>
          <w:sz w:val="28"/>
        </w:rPr>
        <w:t> </w:t>
      </w:r>
      <w:r>
        <w:rPr>
          <w:sz w:val="28"/>
        </w:rPr>
        <w:t>Warszawa.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2" w:after="0"/>
        <w:ind w:left="1417" w:right="347" w:hanging="360"/>
        <w:jc w:val="left"/>
        <w:rPr>
          <w:sz w:val="28"/>
        </w:rPr>
      </w:pPr>
      <w:r>
        <w:rPr>
          <w:sz w:val="28"/>
        </w:rPr>
        <w:t>DWILIŃSKI,</w:t>
      </w:r>
      <w:r>
        <w:rPr>
          <w:spacing w:val="43"/>
          <w:sz w:val="28"/>
        </w:rPr>
        <w:t> </w:t>
      </w:r>
      <w:r>
        <w:rPr>
          <w:sz w:val="28"/>
        </w:rPr>
        <w:t>L.,</w:t>
      </w:r>
      <w:r>
        <w:rPr>
          <w:spacing w:val="38"/>
          <w:sz w:val="28"/>
        </w:rPr>
        <w:t> </w:t>
      </w:r>
      <w:r>
        <w:rPr>
          <w:sz w:val="28"/>
        </w:rPr>
        <w:t>1998:</w:t>
      </w:r>
      <w:r>
        <w:rPr>
          <w:spacing w:val="31"/>
          <w:sz w:val="28"/>
        </w:rPr>
        <w:t> </w:t>
      </w:r>
      <w:r>
        <w:rPr>
          <w:sz w:val="28"/>
        </w:rPr>
        <w:t>Wstęp</w:t>
      </w:r>
      <w:r>
        <w:rPr>
          <w:spacing w:val="36"/>
          <w:sz w:val="28"/>
        </w:rPr>
        <w:t> </w:t>
      </w:r>
      <w:r>
        <w:rPr>
          <w:sz w:val="28"/>
        </w:rPr>
        <w:t>do</w:t>
      </w:r>
      <w:r>
        <w:rPr>
          <w:spacing w:val="41"/>
          <w:sz w:val="28"/>
        </w:rPr>
        <w:t> </w:t>
      </w:r>
      <w:r>
        <w:rPr>
          <w:sz w:val="28"/>
        </w:rPr>
        <w:t>logistyki,</w:t>
      </w:r>
      <w:r>
        <w:rPr>
          <w:spacing w:val="38"/>
          <w:sz w:val="28"/>
        </w:rPr>
        <w:t> </w:t>
      </w:r>
      <w:r>
        <w:rPr>
          <w:sz w:val="28"/>
        </w:rPr>
        <w:t>Oficyna</w:t>
      </w:r>
      <w:r>
        <w:rPr>
          <w:spacing w:val="38"/>
          <w:sz w:val="28"/>
        </w:rPr>
        <w:t> </w:t>
      </w:r>
      <w:r>
        <w:rPr>
          <w:sz w:val="28"/>
        </w:rPr>
        <w:t>Wydawnicza</w:t>
      </w:r>
      <w:r>
        <w:rPr>
          <w:spacing w:val="40"/>
          <w:sz w:val="28"/>
        </w:rPr>
        <w:t> </w:t>
      </w:r>
      <w:r>
        <w:rPr>
          <w:sz w:val="28"/>
        </w:rPr>
        <w:t>PW,</w:t>
      </w:r>
      <w:r>
        <w:rPr>
          <w:spacing w:val="-67"/>
          <w:sz w:val="28"/>
        </w:rPr>
        <w:t> </w:t>
      </w:r>
      <w:r>
        <w:rPr>
          <w:sz w:val="28"/>
        </w:rPr>
        <w:t>Warszawa.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0" w:after="0"/>
        <w:ind w:left="1417" w:right="359" w:hanging="360"/>
        <w:jc w:val="left"/>
        <w:rPr>
          <w:sz w:val="28"/>
        </w:rPr>
      </w:pPr>
      <w:r>
        <w:rPr>
          <w:sz w:val="28"/>
        </w:rPr>
        <w:t>Бауэрсокс</w:t>
      </w:r>
      <w:r>
        <w:rPr>
          <w:spacing w:val="5"/>
          <w:sz w:val="28"/>
        </w:rPr>
        <w:t> </w:t>
      </w:r>
      <w:r>
        <w:rPr>
          <w:sz w:val="28"/>
        </w:rPr>
        <w:t>Д.,</w:t>
      </w:r>
      <w:r>
        <w:rPr>
          <w:spacing w:val="7"/>
          <w:sz w:val="28"/>
        </w:rPr>
        <w:t> </w:t>
      </w:r>
      <w:r>
        <w:rPr>
          <w:sz w:val="28"/>
        </w:rPr>
        <w:t>Клосс</w:t>
      </w:r>
      <w:r>
        <w:rPr>
          <w:spacing w:val="6"/>
          <w:sz w:val="28"/>
        </w:rPr>
        <w:t> </w:t>
      </w:r>
      <w:r>
        <w:rPr>
          <w:sz w:val="28"/>
        </w:rPr>
        <w:t>Д.</w:t>
      </w:r>
      <w:r>
        <w:rPr>
          <w:spacing w:val="7"/>
          <w:sz w:val="28"/>
        </w:rPr>
        <w:t> </w:t>
      </w:r>
      <w:r>
        <w:rPr>
          <w:sz w:val="28"/>
        </w:rPr>
        <w:t>Логистика: интегрированная</w:t>
      </w:r>
      <w:r>
        <w:rPr>
          <w:spacing w:val="6"/>
          <w:sz w:val="28"/>
        </w:rPr>
        <w:t> </w:t>
      </w:r>
      <w:r>
        <w:rPr>
          <w:sz w:val="28"/>
        </w:rPr>
        <w:t>цепь</w:t>
      </w:r>
      <w:r>
        <w:rPr>
          <w:spacing w:val="3"/>
          <w:sz w:val="28"/>
        </w:rPr>
        <w:t> </w:t>
      </w:r>
      <w:r>
        <w:rPr>
          <w:sz w:val="28"/>
        </w:rPr>
        <w:t>поставок</w:t>
      </w:r>
      <w:r>
        <w:rPr>
          <w:spacing w:val="4"/>
          <w:sz w:val="28"/>
        </w:rPr>
        <w:t> </w:t>
      </w:r>
      <w:r>
        <w:rPr>
          <w:sz w:val="28"/>
        </w:rPr>
        <w:t>/</w:t>
      </w:r>
      <w:r>
        <w:rPr>
          <w:spacing w:val="9"/>
          <w:sz w:val="28"/>
        </w:rPr>
        <w:t> </w:t>
      </w:r>
      <w:r>
        <w:rPr>
          <w:sz w:val="28"/>
        </w:rPr>
        <w:t>Пер.</w:t>
      </w:r>
      <w:r>
        <w:rPr>
          <w:spacing w:val="-67"/>
          <w:sz w:val="28"/>
        </w:rPr>
        <w:t> </w:t>
      </w:r>
      <w:r>
        <w:rPr>
          <w:sz w:val="28"/>
        </w:rPr>
        <w:t>с</w:t>
      </w:r>
      <w:r>
        <w:rPr>
          <w:spacing w:val="1"/>
          <w:sz w:val="28"/>
        </w:rPr>
        <w:t> </w:t>
      </w:r>
      <w:r>
        <w:rPr>
          <w:sz w:val="28"/>
        </w:rPr>
        <w:t>англ.</w:t>
      </w:r>
      <w:r>
        <w:rPr>
          <w:spacing w:val="4"/>
          <w:sz w:val="28"/>
        </w:rPr>
        <w:t> </w:t>
      </w:r>
      <w:r>
        <w:rPr>
          <w:sz w:val="28"/>
        </w:rPr>
        <w:t>М.:</w:t>
      </w:r>
      <w:r>
        <w:rPr>
          <w:spacing w:val="-4"/>
          <w:sz w:val="28"/>
        </w:rPr>
        <w:t> </w:t>
      </w:r>
      <w:r>
        <w:rPr>
          <w:sz w:val="28"/>
        </w:rPr>
        <w:t>Олимп-Бизнес,</w:t>
      </w:r>
      <w:r>
        <w:rPr>
          <w:spacing w:val="3"/>
          <w:sz w:val="28"/>
        </w:rPr>
        <w:t> </w:t>
      </w:r>
      <w:r>
        <w:rPr>
          <w:sz w:val="28"/>
        </w:rPr>
        <w:t>2001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0" w:after="0"/>
        <w:ind w:left="1417" w:right="350" w:hanging="360"/>
        <w:jc w:val="left"/>
        <w:rPr>
          <w:sz w:val="28"/>
        </w:rPr>
      </w:pPr>
      <w:r>
        <w:rPr>
          <w:sz w:val="28"/>
        </w:rPr>
        <w:t>Кристофер</w:t>
      </w:r>
      <w:r>
        <w:rPr>
          <w:spacing w:val="4"/>
          <w:sz w:val="28"/>
        </w:rPr>
        <w:t> </w:t>
      </w:r>
      <w:r>
        <w:rPr>
          <w:sz w:val="28"/>
        </w:rPr>
        <w:t>М.,</w:t>
      </w:r>
      <w:r>
        <w:rPr>
          <w:spacing w:val="6"/>
          <w:sz w:val="28"/>
        </w:rPr>
        <w:t> </w:t>
      </w:r>
      <w:r>
        <w:rPr>
          <w:sz w:val="28"/>
        </w:rPr>
        <w:t>Пэк</w:t>
      </w:r>
      <w:r>
        <w:rPr>
          <w:spacing w:val="4"/>
          <w:sz w:val="28"/>
        </w:rPr>
        <w:t> </w:t>
      </w:r>
      <w:r>
        <w:rPr>
          <w:sz w:val="28"/>
        </w:rPr>
        <w:t>Х.</w:t>
      </w:r>
      <w:r>
        <w:rPr>
          <w:spacing w:val="7"/>
          <w:sz w:val="28"/>
        </w:rPr>
        <w:t> </w:t>
      </w:r>
      <w:r>
        <w:rPr>
          <w:sz w:val="28"/>
        </w:rPr>
        <w:t>Маркетинговая</w:t>
      </w:r>
      <w:r>
        <w:rPr>
          <w:spacing w:val="6"/>
          <w:sz w:val="28"/>
        </w:rPr>
        <w:t> </w:t>
      </w:r>
      <w:r>
        <w:rPr>
          <w:sz w:val="28"/>
        </w:rPr>
        <w:t>логистика</w:t>
      </w:r>
      <w:r>
        <w:rPr>
          <w:spacing w:val="5"/>
          <w:sz w:val="28"/>
        </w:rPr>
        <w:t> </w:t>
      </w:r>
      <w:r>
        <w:rPr>
          <w:sz w:val="28"/>
        </w:rPr>
        <w:t>/</w:t>
      </w:r>
      <w:r>
        <w:rPr>
          <w:spacing w:val="4"/>
          <w:sz w:val="28"/>
        </w:rPr>
        <w:t> </w:t>
      </w:r>
      <w:r>
        <w:rPr>
          <w:sz w:val="28"/>
        </w:rPr>
        <w:t>Пер.</w:t>
      </w:r>
      <w:r>
        <w:rPr>
          <w:spacing w:val="6"/>
          <w:sz w:val="28"/>
        </w:rPr>
        <w:t> </w:t>
      </w:r>
      <w:r>
        <w:rPr>
          <w:sz w:val="28"/>
        </w:rPr>
        <w:t>с</w:t>
      </w:r>
      <w:r>
        <w:rPr>
          <w:spacing w:val="16"/>
          <w:sz w:val="28"/>
        </w:rPr>
        <w:t> </w:t>
      </w:r>
      <w:r>
        <w:rPr>
          <w:sz w:val="28"/>
        </w:rPr>
        <w:t>англ.</w:t>
      </w:r>
      <w:r>
        <w:rPr>
          <w:spacing w:val="6"/>
          <w:sz w:val="28"/>
        </w:rPr>
        <w:t> </w:t>
      </w:r>
      <w:r>
        <w:rPr>
          <w:sz w:val="28"/>
        </w:rPr>
        <w:t>М.: Издат.</w:t>
      </w:r>
      <w:r>
        <w:rPr>
          <w:spacing w:val="-67"/>
          <w:sz w:val="28"/>
        </w:rPr>
        <w:t> </w:t>
      </w:r>
      <w:r>
        <w:rPr>
          <w:sz w:val="28"/>
        </w:rPr>
        <w:t>дом</w:t>
      </w:r>
      <w:r>
        <w:rPr>
          <w:spacing w:val="1"/>
          <w:sz w:val="28"/>
        </w:rPr>
        <w:t> </w:t>
      </w:r>
      <w:r>
        <w:rPr>
          <w:sz w:val="28"/>
        </w:rPr>
        <w:t>«Технологии»,</w:t>
      </w:r>
      <w:r>
        <w:rPr>
          <w:spacing w:val="4"/>
          <w:sz w:val="28"/>
        </w:rPr>
        <w:t> </w:t>
      </w:r>
      <w:r>
        <w:rPr>
          <w:sz w:val="28"/>
        </w:rPr>
        <w:t>2005.</w:t>
      </w:r>
    </w:p>
    <w:p>
      <w:pPr>
        <w:spacing w:after="0" w:line="256" w:lineRule="auto"/>
        <w:jc w:val="left"/>
        <w:rPr>
          <w:sz w:val="28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89" w:after="0"/>
        <w:ind w:left="1417" w:right="354" w:hanging="360"/>
        <w:jc w:val="both"/>
        <w:rPr>
          <w:sz w:val="28"/>
        </w:rPr>
      </w:pPr>
      <w:r>
        <w:rPr>
          <w:sz w:val="28"/>
        </w:rPr>
        <w:t>Сток</w:t>
      </w:r>
      <w:r>
        <w:rPr>
          <w:spacing w:val="-5"/>
          <w:sz w:val="28"/>
        </w:rPr>
        <w:t> </w:t>
      </w:r>
      <w:r>
        <w:rPr>
          <w:sz w:val="28"/>
        </w:rPr>
        <w:t>Д.</w:t>
      </w:r>
      <w:r>
        <w:rPr>
          <w:spacing w:val="-7"/>
          <w:sz w:val="28"/>
        </w:rPr>
        <w:t> </w:t>
      </w:r>
      <w:r>
        <w:rPr>
          <w:sz w:val="28"/>
        </w:rPr>
        <w:t>Р.,</w:t>
      </w:r>
      <w:r>
        <w:rPr>
          <w:spacing w:val="-7"/>
          <w:sz w:val="28"/>
        </w:rPr>
        <w:t> </w:t>
      </w:r>
      <w:r>
        <w:rPr>
          <w:sz w:val="28"/>
        </w:rPr>
        <w:t>Ламберт</w:t>
      </w:r>
      <w:r>
        <w:rPr>
          <w:spacing w:val="-6"/>
          <w:sz w:val="28"/>
        </w:rPr>
        <w:t> </w:t>
      </w:r>
      <w:r>
        <w:rPr>
          <w:sz w:val="28"/>
        </w:rPr>
        <w:t>Д.</w:t>
      </w:r>
      <w:r>
        <w:rPr>
          <w:spacing w:val="-7"/>
          <w:sz w:val="28"/>
        </w:rPr>
        <w:t> </w:t>
      </w:r>
      <w:r>
        <w:rPr>
          <w:sz w:val="28"/>
        </w:rPr>
        <w:t>М.</w:t>
      </w:r>
      <w:r>
        <w:rPr>
          <w:spacing w:val="-7"/>
          <w:sz w:val="28"/>
        </w:rPr>
        <w:t> </w:t>
      </w:r>
      <w:r>
        <w:rPr>
          <w:sz w:val="28"/>
        </w:rPr>
        <w:t>Стратегическое</w:t>
      </w:r>
      <w:r>
        <w:rPr>
          <w:spacing w:val="-4"/>
          <w:sz w:val="28"/>
        </w:rPr>
        <w:t> </w:t>
      </w:r>
      <w:r>
        <w:rPr>
          <w:sz w:val="28"/>
        </w:rPr>
        <w:t>управление</w:t>
      </w:r>
      <w:r>
        <w:rPr>
          <w:spacing w:val="-4"/>
          <w:sz w:val="28"/>
        </w:rPr>
        <w:t> </w:t>
      </w:r>
      <w:r>
        <w:rPr>
          <w:sz w:val="28"/>
        </w:rPr>
        <w:t>логистикой</w:t>
      </w:r>
      <w:r>
        <w:rPr>
          <w:spacing w:val="-5"/>
          <w:sz w:val="28"/>
        </w:rPr>
        <w:t> </w:t>
      </w:r>
      <w:r>
        <w:rPr>
          <w:sz w:val="28"/>
        </w:rPr>
        <w:t>/</w:t>
      </w:r>
      <w:r>
        <w:rPr>
          <w:spacing w:val="-5"/>
          <w:sz w:val="28"/>
        </w:rPr>
        <w:t> </w:t>
      </w:r>
      <w:r>
        <w:rPr>
          <w:sz w:val="28"/>
        </w:rPr>
        <w:t>Пер.</w:t>
      </w:r>
      <w:r>
        <w:rPr>
          <w:spacing w:val="-2"/>
          <w:sz w:val="28"/>
        </w:rPr>
        <w:t> </w:t>
      </w:r>
      <w:r>
        <w:rPr>
          <w:sz w:val="28"/>
        </w:rPr>
        <w:t>с</w:t>
      </w:r>
      <w:r>
        <w:rPr>
          <w:spacing w:val="-67"/>
          <w:sz w:val="28"/>
        </w:rPr>
        <w:t> </w:t>
      </w:r>
      <w:r>
        <w:rPr>
          <w:sz w:val="28"/>
        </w:rPr>
        <w:t>англ.</w:t>
      </w:r>
      <w:r>
        <w:rPr>
          <w:spacing w:val="3"/>
          <w:sz w:val="28"/>
        </w:rPr>
        <w:t> </w:t>
      </w:r>
      <w:r>
        <w:rPr>
          <w:sz w:val="28"/>
        </w:rPr>
        <w:t>4-е</w:t>
      </w:r>
      <w:r>
        <w:rPr>
          <w:spacing w:val="2"/>
          <w:sz w:val="28"/>
        </w:rPr>
        <w:t> </w:t>
      </w:r>
      <w:r>
        <w:rPr>
          <w:sz w:val="28"/>
        </w:rPr>
        <w:t>изд.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5"/>
          <w:sz w:val="28"/>
        </w:rPr>
        <w:t> </w:t>
      </w:r>
      <w:r>
        <w:rPr>
          <w:sz w:val="28"/>
        </w:rPr>
        <w:t>ИНФРА-М,</w:t>
      </w:r>
      <w:r>
        <w:rPr>
          <w:spacing w:val="4"/>
          <w:sz w:val="28"/>
        </w:rPr>
        <w:t> </w:t>
      </w:r>
      <w:r>
        <w:rPr>
          <w:sz w:val="28"/>
        </w:rPr>
        <w:t>2005.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61" w:lineRule="auto" w:before="2" w:after="0"/>
        <w:ind w:left="1417" w:right="352" w:hanging="360"/>
        <w:jc w:val="both"/>
        <w:rPr>
          <w:sz w:val="28"/>
        </w:rPr>
      </w:pPr>
      <w:r>
        <w:rPr>
          <w:sz w:val="28"/>
        </w:rPr>
        <w:t>Yoтерс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Логистика.</w:t>
      </w:r>
      <w:r>
        <w:rPr>
          <w:spacing w:val="1"/>
          <w:sz w:val="28"/>
        </w:rPr>
        <w:t> </w:t>
      </w:r>
      <w:r>
        <w:rPr>
          <w:sz w:val="28"/>
        </w:rPr>
        <w:t>Управление</w:t>
      </w:r>
      <w:r>
        <w:rPr>
          <w:spacing w:val="1"/>
          <w:sz w:val="28"/>
        </w:rPr>
        <w:t> </w:t>
      </w:r>
      <w:r>
        <w:rPr>
          <w:sz w:val="28"/>
        </w:rPr>
        <w:t>цепью поставок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Пер.</w:t>
      </w:r>
      <w:r>
        <w:rPr>
          <w:spacing w:val="1"/>
          <w:sz w:val="28"/>
        </w:rPr>
        <w:t> </w:t>
      </w:r>
      <w:r>
        <w:rPr>
          <w:sz w:val="28"/>
        </w:rPr>
        <w:t>с</w:t>
      </w:r>
      <w:r>
        <w:rPr>
          <w:spacing w:val="1"/>
          <w:sz w:val="28"/>
        </w:rPr>
        <w:t> </w:t>
      </w:r>
      <w:r>
        <w:rPr>
          <w:sz w:val="28"/>
        </w:rPr>
        <w:t>англ. М.:</w:t>
      </w:r>
      <w:r>
        <w:rPr>
          <w:spacing w:val="1"/>
          <w:sz w:val="28"/>
        </w:rPr>
        <w:t> </w:t>
      </w:r>
      <w:r>
        <w:rPr>
          <w:sz w:val="28"/>
        </w:rPr>
        <w:t>ЮНИТИ-</w:t>
      </w:r>
      <w:r>
        <w:rPr>
          <w:spacing w:val="-1"/>
          <w:sz w:val="28"/>
        </w:rPr>
        <w:t> </w:t>
      </w:r>
      <w:r>
        <w:rPr>
          <w:sz w:val="28"/>
        </w:rPr>
        <w:t>ДАНА,</w:t>
      </w:r>
      <w:r>
        <w:rPr>
          <w:spacing w:val="4"/>
          <w:sz w:val="28"/>
        </w:rPr>
        <w:t> </w:t>
      </w:r>
      <w:r>
        <w:rPr>
          <w:sz w:val="28"/>
        </w:rPr>
        <w:t>2003.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317" w:lineRule="exact" w:before="0" w:after="0"/>
        <w:ind w:left="1417" w:right="0" w:hanging="361"/>
        <w:jc w:val="both"/>
        <w:rPr>
          <w:sz w:val="28"/>
        </w:rPr>
      </w:pPr>
      <w:r>
        <w:rPr>
          <w:sz w:val="28"/>
        </w:rPr>
        <w:t>Штерн</w:t>
      </w:r>
      <w:r>
        <w:rPr>
          <w:spacing w:val="-14"/>
          <w:sz w:val="28"/>
        </w:rPr>
        <w:t> </w:t>
      </w:r>
      <w:r>
        <w:rPr>
          <w:sz w:val="28"/>
        </w:rPr>
        <w:t>Л.,</w:t>
      </w:r>
      <w:r>
        <w:rPr>
          <w:spacing w:val="-12"/>
          <w:sz w:val="28"/>
        </w:rPr>
        <w:t> </w:t>
      </w:r>
      <w:r>
        <w:rPr>
          <w:sz w:val="28"/>
        </w:rPr>
        <w:t>Эль-Ансари</w:t>
      </w:r>
      <w:r>
        <w:rPr>
          <w:spacing w:val="-14"/>
          <w:sz w:val="28"/>
        </w:rPr>
        <w:t> </w:t>
      </w:r>
      <w:r>
        <w:rPr>
          <w:sz w:val="28"/>
        </w:rPr>
        <w:t>А.,</w:t>
      </w:r>
      <w:r>
        <w:rPr>
          <w:spacing w:val="-10"/>
          <w:sz w:val="28"/>
        </w:rPr>
        <w:t> </w:t>
      </w:r>
      <w:r>
        <w:rPr>
          <w:sz w:val="28"/>
        </w:rPr>
        <w:t>Кофлан</w:t>
      </w:r>
      <w:r>
        <w:rPr>
          <w:spacing w:val="-13"/>
          <w:sz w:val="28"/>
        </w:rPr>
        <w:t> </w:t>
      </w:r>
      <w:r>
        <w:rPr>
          <w:sz w:val="28"/>
        </w:rPr>
        <w:t>Э.</w:t>
      </w:r>
      <w:r>
        <w:rPr>
          <w:spacing w:val="-17"/>
          <w:sz w:val="28"/>
        </w:rPr>
        <w:t> </w:t>
      </w:r>
      <w:r>
        <w:rPr>
          <w:sz w:val="28"/>
        </w:rPr>
        <w:t>Маркетинговые</w:t>
      </w:r>
      <w:r>
        <w:rPr>
          <w:spacing w:val="-12"/>
          <w:sz w:val="28"/>
        </w:rPr>
        <w:t> </w:t>
      </w:r>
      <w:r>
        <w:rPr>
          <w:sz w:val="28"/>
        </w:rPr>
        <w:t>каналы</w:t>
      </w:r>
      <w:r>
        <w:rPr>
          <w:spacing w:val="-14"/>
          <w:sz w:val="28"/>
        </w:rPr>
        <w:t> </w:t>
      </w:r>
      <w:r>
        <w:rPr>
          <w:sz w:val="28"/>
        </w:rPr>
        <w:t>/</w:t>
      </w:r>
      <w:r>
        <w:rPr>
          <w:spacing w:val="-15"/>
          <w:sz w:val="28"/>
        </w:rPr>
        <w:t> </w:t>
      </w:r>
      <w:r>
        <w:rPr>
          <w:sz w:val="28"/>
        </w:rPr>
        <w:t>Пер.</w:t>
      </w:r>
      <w:r>
        <w:rPr>
          <w:spacing w:val="-11"/>
          <w:sz w:val="28"/>
        </w:rPr>
        <w:t> </w:t>
      </w:r>
      <w:r>
        <w:rPr>
          <w:sz w:val="28"/>
        </w:rPr>
        <w:t>с</w:t>
      </w:r>
      <w:r>
        <w:rPr>
          <w:spacing w:val="-18"/>
          <w:sz w:val="28"/>
        </w:rPr>
        <w:t> </w:t>
      </w:r>
      <w:r>
        <w:rPr>
          <w:sz w:val="28"/>
        </w:rPr>
        <w:t>англ.</w:t>
      </w:r>
    </w:p>
    <w:p>
      <w:pPr>
        <w:pStyle w:val="BodyText"/>
        <w:spacing w:before="29"/>
        <w:ind w:left="1417"/>
        <w:jc w:val="both"/>
      </w:pPr>
      <w:r>
        <w:rPr/>
        <w:t>5-е</w:t>
      </w:r>
      <w:r>
        <w:rPr>
          <w:spacing w:val="-3"/>
        </w:rPr>
        <w:t> </w:t>
      </w:r>
      <w:r>
        <w:rPr/>
        <w:t>изд.</w:t>
      </w:r>
      <w:r>
        <w:rPr>
          <w:spacing w:val="-1"/>
        </w:rPr>
        <w:t> </w:t>
      </w:r>
      <w:r>
        <w:rPr/>
        <w:t>М.:</w:t>
      </w:r>
      <w:r>
        <w:rPr>
          <w:spacing w:val="-8"/>
        </w:rPr>
        <w:t> </w:t>
      </w:r>
      <w:r>
        <w:rPr/>
        <w:t>Издат.</w:t>
      </w:r>
      <w:r>
        <w:rPr>
          <w:spacing w:val="-1"/>
        </w:rPr>
        <w:t> </w:t>
      </w:r>
      <w:r>
        <w:rPr/>
        <w:t>дом</w:t>
      </w:r>
      <w:r>
        <w:rPr>
          <w:spacing w:val="-3"/>
        </w:rPr>
        <w:t> </w:t>
      </w:r>
      <w:r>
        <w:rPr/>
        <w:t>«Вильямс»,</w:t>
      </w:r>
      <w:r>
        <w:rPr>
          <w:spacing w:val="-1"/>
        </w:rPr>
        <w:t> </w:t>
      </w:r>
      <w:r>
        <w:rPr/>
        <w:t>2002.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40" w:lineRule="auto" w:before="23" w:after="0"/>
        <w:ind w:left="1417" w:right="0" w:hanging="361"/>
        <w:jc w:val="both"/>
        <w:rPr>
          <w:sz w:val="28"/>
        </w:rPr>
      </w:pPr>
      <w:r>
        <w:rPr>
          <w:sz w:val="28"/>
        </w:rPr>
        <w:t>Abramov,</w:t>
      </w:r>
      <w:r>
        <w:rPr>
          <w:spacing w:val="4"/>
          <w:sz w:val="28"/>
        </w:rPr>
        <w:t> </w:t>
      </w:r>
      <w:r>
        <w:rPr>
          <w:sz w:val="28"/>
        </w:rPr>
        <w:t>A.,</w:t>
      </w:r>
      <w:r>
        <w:rPr>
          <w:spacing w:val="67"/>
          <w:sz w:val="28"/>
        </w:rPr>
        <w:t> </w:t>
      </w:r>
      <w:r>
        <w:rPr>
          <w:sz w:val="28"/>
        </w:rPr>
        <w:t>Galaburda,</w:t>
      </w:r>
      <w:r>
        <w:rPr>
          <w:spacing w:val="68"/>
          <w:sz w:val="28"/>
        </w:rPr>
        <w:t> </w:t>
      </w:r>
      <w:r>
        <w:rPr>
          <w:sz w:val="28"/>
        </w:rPr>
        <w:t>V.,</w:t>
      </w:r>
      <w:r>
        <w:rPr>
          <w:spacing w:val="68"/>
          <w:sz w:val="28"/>
        </w:rPr>
        <w:t> </w:t>
      </w:r>
      <w:r>
        <w:rPr>
          <w:sz w:val="28"/>
        </w:rPr>
        <w:t>Ivanov,</w:t>
      </w:r>
      <w:r>
        <w:rPr>
          <w:spacing w:val="73"/>
          <w:sz w:val="28"/>
        </w:rPr>
        <w:t> </w:t>
      </w:r>
      <w:r>
        <w:rPr>
          <w:sz w:val="28"/>
        </w:rPr>
        <w:t>E.</w:t>
      </w:r>
      <w:r>
        <w:rPr>
          <w:spacing w:val="68"/>
          <w:sz w:val="28"/>
        </w:rPr>
        <w:t> </w:t>
      </w:r>
      <w:r>
        <w:rPr>
          <w:sz w:val="28"/>
        </w:rPr>
        <w:t>(2012),</w:t>
      </w:r>
      <w:r>
        <w:rPr>
          <w:spacing w:val="68"/>
          <w:sz w:val="28"/>
        </w:rPr>
        <w:t> </w:t>
      </w:r>
      <w:r>
        <w:rPr>
          <w:sz w:val="28"/>
        </w:rPr>
        <w:t>Marketing</w:t>
      </w:r>
      <w:r>
        <w:rPr>
          <w:spacing w:val="61"/>
          <w:sz w:val="28"/>
        </w:rPr>
        <w:t> </w:t>
      </w:r>
      <w:r>
        <w:rPr>
          <w:sz w:val="28"/>
        </w:rPr>
        <w:t>on</w:t>
      </w:r>
      <w:r>
        <w:rPr>
          <w:spacing w:val="66"/>
          <w:sz w:val="28"/>
        </w:rPr>
        <w:t> </w:t>
      </w:r>
      <w:r>
        <w:rPr>
          <w:sz w:val="28"/>
        </w:rPr>
        <w:t>Transport.</w:t>
      </w:r>
    </w:p>
    <w:p>
      <w:pPr>
        <w:pStyle w:val="BodyText"/>
        <w:spacing w:before="24"/>
        <w:ind w:left="1417"/>
        <w:jc w:val="both"/>
      </w:pPr>
      <w:r>
        <w:rPr/>
        <w:t>Moscow:</w:t>
      </w:r>
      <w:r>
        <w:rPr>
          <w:spacing w:val="-8"/>
        </w:rPr>
        <w:t> </w:t>
      </w:r>
      <w:r>
        <w:rPr/>
        <w:t>Zheldorizdat.</w:t>
      </w:r>
    </w:p>
    <w:p>
      <w:pPr>
        <w:pStyle w:val="ListParagraph"/>
        <w:numPr>
          <w:ilvl w:val="2"/>
          <w:numId w:val="25"/>
        </w:numPr>
        <w:tabs>
          <w:tab w:pos="1417" w:val="left" w:leader="none"/>
        </w:tabs>
        <w:spacing w:line="256" w:lineRule="auto" w:before="29" w:after="0"/>
        <w:ind w:left="1056" w:right="360" w:firstLine="0"/>
        <w:jc w:val="both"/>
        <w:rPr>
          <w:sz w:val="28"/>
        </w:rPr>
      </w:pPr>
      <w:r>
        <w:rPr>
          <w:sz w:val="28"/>
        </w:rPr>
        <w:t>Anikin, B. (2012), Fundamentals of Logistics. Moscow: Prospectus. p339</w:t>
      </w:r>
      <w:r>
        <w:rPr>
          <w:spacing w:val="1"/>
          <w:sz w:val="28"/>
        </w:rPr>
        <w:t> </w:t>
      </w:r>
      <w:r>
        <w:rPr>
          <w:sz w:val="28"/>
        </w:rPr>
        <w:t>25.Kunelbayev,</w:t>
      </w:r>
      <w:r>
        <w:rPr>
          <w:spacing w:val="25"/>
          <w:sz w:val="28"/>
        </w:rPr>
        <w:t> </w:t>
      </w:r>
      <w:r>
        <w:rPr>
          <w:sz w:val="28"/>
        </w:rPr>
        <w:t>M.,</w:t>
      </w:r>
      <w:r>
        <w:rPr>
          <w:spacing w:val="26"/>
          <w:sz w:val="28"/>
        </w:rPr>
        <w:t> </w:t>
      </w:r>
      <w:r>
        <w:rPr>
          <w:sz w:val="28"/>
        </w:rPr>
        <w:t>Mekebaeyev,</w:t>
      </w:r>
      <w:r>
        <w:rPr>
          <w:spacing w:val="25"/>
          <w:sz w:val="28"/>
        </w:rPr>
        <w:t> </w:t>
      </w:r>
      <w:r>
        <w:rPr>
          <w:sz w:val="28"/>
        </w:rPr>
        <w:t>N.,</w:t>
      </w:r>
      <w:r>
        <w:rPr>
          <w:spacing w:val="31"/>
          <w:sz w:val="28"/>
        </w:rPr>
        <w:t> </w:t>
      </w:r>
      <w:r>
        <w:rPr>
          <w:sz w:val="28"/>
        </w:rPr>
        <w:t>Kabdoldina,</w:t>
      </w:r>
      <w:r>
        <w:rPr>
          <w:spacing w:val="30"/>
          <w:sz w:val="28"/>
        </w:rPr>
        <w:t> </w:t>
      </w:r>
      <w:r>
        <w:rPr>
          <w:sz w:val="28"/>
        </w:rPr>
        <w:t>A.,</w:t>
      </w:r>
      <w:r>
        <w:rPr>
          <w:spacing w:val="25"/>
          <w:sz w:val="28"/>
        </w:rPr>
        <w:t> </w:t>
      </w:r>
      <w:r>
        <w:rPr>
          <w:sz w:val="28"/>
        </w:rPr>
        <w:t>Seidildayeva,</w:t>
      </w:r>
      <w:r>
        <w:rPr>
          <w:spacing w:val="26"/>
          <w:sz w:val="28"/>
        </w:rPr>
        <w:t> </w:t>
      </w:r>
      <w:r>
        <w:rPr>
          <w:sz w:val="28"/>
        </w:rPr>
        <w:t>A.,</w:t>
      </w:r>
      <w:r>
        <w:rPr>
          <w:spacing w:val="26"/>
          <w:sz w:val="28"/>
        </w:rPr>
        <w:t> </w:t>
      </w:r>
      <w:r>
        <w:rPr>
          <w:sz w:val="28"/>
        </w:rPr>
        <w:t>Silnov,</w:t>
      </w:r>
    </w:p>
    <w:p>
      <w:pPr>
        <w:pStyle w:val="BodyText"/>
        <w:spacing w:line="259" w:lineRule="auto" w:before="2"/>
        <w:ind w:left="1417" w:right="358"/>
        <w:jc w:val="both"/>
      </w:pPr>
      <w:r>
        <w:rPr/>
        <w:t>D.S.</w:t>
      </w:r>
      <w:r>
        <w:rPr>
          <w:spacing w:val="1"/>
        </w:rPr>
        <w:t> </w:t>
      </w:r>
      <w:r>
        <w:rPr/>
        <w:t>(2016),</w:t>
      </w:r>
      <w:r>
        <w:rPr>
          <w:spacing w:val="1"/>
        </w:rPr>
        <w:t> </w:t>
      </w:r>
      <w:r>
        <w:rPr/>
        <w:t>Method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studying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tubular</w:t>
      </w:r>
      <w:r>
        <w:rPr>
          <w:spacing w:val="1"/>
        </w:rPr>
        <w:t> </w:t>
      </w:r>
      <w:r>
        <w:rPr/>
        <w:t>solar</w:t>
      </w:r>
      <w:r>
        <w:rPr>
          <w:spacing w:val="1"/>
        </w:rPr>
        <w:t> </w:t>
      </w:r>
      <w:r>
        <w:rPr/>
        <w:t>collector</w:t>
      </w:r>
      <w:r>
        <w:rPr>
          <w:spacing w:val="1"/>
        </w:rPr>
        <w:t> </w:t>
      </w:r>
      <w:r>
        <w:rPr/>
        <w:t>testing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laboratory.</w:t>
      </w:r>
      <w:r>
        <w:rPr>
          <w:spacing w:val="-1"/>
        </w:rPr>
        <w:t> </w:t>
      </w:r>
      <w:r>
        <w:rPr/>
        <w:t>Journal</w:t>
      </w:r>
      <w:r>
        <w:rPr>
          <w:spacing w:val="-10"/>
        </w:rPr>
        <w:t> </w:t>
      </w:r>
      <w:r>
        <w:rPr/>
        <w:t>of</w:t>
      </w:r>
      <w:r>
        <w:rPr>
          <w:spacing w:val="-5"/>
        </w:rPr>
        <w:t> </w:t>
      </w:r>
      <w:r>
        <w:rPr/>
        <w:t>Theoretical</w:t>
      </w:r>
      <w:r>
        <w:rPr>
          <w:spacing w:val="-10"/>
        </w:rPr>
        <w:t> </w:t>
      </w:r>
      <w:r>
        <w:rPr/>
        <w:t>and</w:t>
      </w:r>
      <w:r>
        <w:rPr>
          <w:spacing w:val="-5"/>
        </w:rPr>
        <w:t> </w:t>
      </w:r>
      <w:r>
        <w:rPr/>
        <w:t>Applied</w:t>
      </w:r>
      <w:r>
        <w:rPr>
          <w:spacing w:val="-5"/>
        </w:rPr>
        <w:t> </w:t>
      </w:r>
      <w:r>
        <w:rPr/>
        <w:t>Information</w:t>
      </w:r>
      <w:r>
        <w:rPr>
          <w:spacing w:val="-5"/>
        </w:rPr>
        <w:t> </w:t>
      </w:r>
      <w:r>
        <w:rPr/>
        <w:t>Technology,</w:t>
      </w:r>
      <w:r>
        <w:rPr>
          <w:spacing w:val="-2"/>
        </w:rPr>
        <w:t> </w:t>
      </w:r>
      <w:r>
        <w:rPr/>
        <w:t>88(3),</w:t>
      </w:r>
      <w:r>
        <w:rPr>
          <w:spacing w:val="-68"/>
        </w:rPr>
        <w:t> </w:t>
      </w:r>
      <w:r>
        <w:rPr/>
        <w:t>525-529.</w:t>
      </w:r>
    </w:p>
    <w:p>
      <w:pPr>
        <w:pStyle w:val="ListParagraph"/>
        <w:numPr>
          <w:ilvl w:val="0"/>
          <w:numId w:val="29"/>
        </w:numPr>
        <w:tabs>
          <w:tab w:pos="1417" w:val="left" w:leader="none"/>
        </w:tabs>
        <w:spacing w:line="259" w:lineRule="auto" w:before="4" w:after="0"/>
        <w:ind w:left="1417" w:right="348" w:hanging="360"/>
        <w:jc w:val="both"/>
        <w:rPr>
          <w:sz w:val="28"/>
        </w:rPr>
      </w:pPr>
      <w:r>
        <w:rPr>
          <w:sz w:val="28"/>
        </w:rPr>
        <w:t>Zakharov, A.A., Olennikov, E.A., Payusova, T.I., Silnov, D.S. (2016), Cloud</w:t>
      </w:r>
      <w:r>
        <w:rPr>
          <w:spacing w:val="1"/>
          <w:sz w:val="28"/>
        </w:rPr>
        <w:t> </w:t>
      </w:r>
      <w:r>
        <w:rPr>
          <w:sz w:val="28"/>
        </w:rPr>
        <w:t>service for data analysis in medical information systems using artificial neural</w:t>
      </w:r>
      <w:r>
        <w:rPr>
          <w:spacing w:val="1"/>
          <w:sz w:val="28"/>
        </w:rPr>
        <w:t> </w:t>
      </w:r>
      <w:r>
        <w:rPr>
          <w:sz w:val="28"/>
        </w:rPr>
        <w:t>networks. International Journal of Applied Engineering Research, 11(4), 2917-</w:t>
      </w:r>
      <w:r>
        <w:rPr>
          <w:spacing w:val="-67"/>
          <w:sz w:val="28"/>
        </w:rPr>
        <w:t> </w:t>
      </w:r>
      <w:r>
        <w:rPr>
          <w:sz w:val="28"/>
        </w:rPr>
        <w:t>2920.</w:t>
      </w:r>
    </w:p>
    <w:p>
      <w:pPr>
        <w:pStyle w:val="ListParagraph"/>
        <w:numPr>
          <w:ilvl w:val="0"/>
          <w:numId w:val="29"/>
        </w:numPr>
        <w:tabs>
          <w:tab w:pos="1417" w:val="left" w:leader="none"/>
        </w:tabs>
        <w:spacing w:line="261" w:lineRule="auto" w:before="0" w:after="0"/>
        <w:ind w:left="1417" w:right="351" w:hanging="360"/>
        <w:jc w:val="both"/>
        <w:rPr>
          <w:sz w:val="28"/>
        </w:rPr>
      </w:pPr>
      <w:r>
        <w:rPr>
          <w:sz w:val="28"/>
        </w:rPr>
        <w:t>Гаджинський А. (2015), Логістика. Москва: Видавничий Дім «Дашков та</w:t>
      </w:r>
      <w:r>
        <w:rPr>
          <w:spacing w:val="1"/>
          <w:sz w:val="28"/>
        </w:rPr>
        <w:t> </w:t>
      </w:r>
      <w:r>
        <w:rPr>
          <w:sz w:val="28"/>
        </w:rPr>
        <w:t>Ко».</w:t>
      </w:r>
    </w:p>
    <w:p>
      <w:pPr>
        <w:pStyle w:val="ListParagraph"/>
        <w:numPr>
          <w:ilvl w:val="0"/>
          <w:numId w:val="29"/>
        </w:numPr>
        <w:tabs>
          <w:tab w:pos="1417" w:val="left" w:leader="none"/>
        </w:tabs>
        <w:spacing w:line="259" w:lineRule="auto" w:before="0" w:after="0"/>
        <w:ind w:left="1417" w:right="351" w:hanging="360"/>
        <w:jc w:val="both"/>
        <w:rPr>
          <w:sz w:val="28"/>
        </w:rPr>
      </w:pPr>
      <w:r>
        <w:rPr>
          <w:sz w:val="28"/>
        </w:rPr>
        <w:t>Хенфілд</w:t>
      </w:r>
      <w:r>
        <w:rPr>
          <w:spacing w:val="1"/>
          <w:sz w:val="28"/>
        </w:rPr>
        <w:t> </w:t>
      </w:r>
      <w:r>
        <w:rPr>
          <w:sz w:val="28"/>
        </w:rPr>
        <w:t>Р.,</w:t>
      </w:r>
      <w:r>
        <w:rPr>
          <w:spacing w:val="1"/>
          <w:sz w:val="28"/>
        </w:rPr>
        <w:t> </w:t>
      </w:r>
      <w:r>
        <w:rPr>
          <w:sz w:val="28"/>
        </w:rPr>
        <w:t>Ернст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(2013),</w:t>
      </w:r>
      <w:r>
        <w:rPr>
          <w:spacing w:val="1"/>
          <w:sz w:val="28"/>
        </w:rPr>
        <w:t> </w:t>
      </w:r>
      <w:r>
        <w:rPr>
          <w:sz w:val="28"/>
        </w:rPr>
        <w:t>Реорганізація</w:t>
      </w:r>
      <w:r>
        <w:rPr>
          <w:spacing w:val="1"/>
          <w:sz w:val="28"/>
        </w:rPr>
        <w:t> </w:t>
      </w:r>
      <w:r>
        <w:rPr>
          <w:sz w:val="28"/>
        </w:rPr>
        <w:t>ланцюжків</w:t>
      </w:r>
      <w:r>
        <w:rPr>
          <w:spacing w:val="1"/>
          <w:sz w:val="28"/>
        </w:rPr>
        <w:t> </w:t>
      </w:r>
      <w:r>
        <w:rPr>
          <w:sz w:val="28"/>
        </w:rPr>
        <w:t>постачання.</w:t>
      </w:r>
      <w:r>
        <w:rPr>
          <w:spacing w:val="1"/>
          <w:sz w:val="28"/>
        </w:rPr>
        <w:t> </w:t>
      </w:r>
      <w:r>
        <w:rPr>
          <w:sz w:val="28"/>
        </w:rPr>
        <w:t>Створення інтегрованих ланцюжків створення вартості. Переклад з англ.</w:t>
      </w:r>
      <w:r>
        <w:rPr>
          <w:spacing w:val="1"/>
          <w:sz w:val="28"/>
        </w:rPr>
        <w:t> </w:t>
      </w:r>
      <w:r>
        <w:rPr>
          <w:sz w:val="28"/>
        </w:rPr>
        <w:t>Москва:</w:t>
      </w:r>
      <w:r>
        <w:rPr>
          <w:spacing w:val="-5"/>
          <w:sz w:val="28"/>
        </w:rPr>
        <w:t> </w:t>
      </w:r>
      <w:r>
        <w:rPr>
          <w:sz w:val="28"/>
        </w:rPr>
        <w:t>Видавництво</w:t>
      </w:r>
      <w:r>
        <w:rPr>
          <w:spacing w:val="6"/>
          <w:sz w:val="28"/>
        </w:rPr>
        <w:t> </w:t>
      </w:r>
      <w:r>
        <w:rPr>
          <w:sz w:val="28"/>
        </w:rPr>
        <w:t>"Вільямс".</w:t>
      </w:r>
    </w:p>
    <w:p>
      <w:pPr>
        <w:pStyle w:val="ListParagraph"/>
        <w:numPr>
          <w:ilvl w:val="0"/>
          <w:numId w:val="29"/>
        </w:numPr>
        <w:tabs>
          <w:tab w:pos="1417" w:val="left" w:leader="none"/>
        </w:tabs>
        <w:spacing w:line="261" w:lineRule="auto" w:before="0" w:after="0"/>
        <w:ind w:left="1056" w:right="1317" w:firstLine="0"/>
        <w:jc w:val="left"/>
        <w:rPr>
          <w:sz w:val="28"/>
        </w:rPr>
      </w:pPr>
      <w:r>
        <w:rPr>
          <w:sz w:val="28"/>
        </w:rPr>
        <w:t>Міротін Л. (2015), Транспортна логістика. 1-е вид. Москва: Іспит.</w:t>
      </w:r>
      <w:r>
        <w:rPr>
          <w:spacing w:val="-68"/>
          <w:sz w:val="28"/>
        </w:rPr>
        <w:t> </w:t>
      </w:r>
      <w:r>
        <w:rPr>
          <w:sz w:val="28"/>
        </w:rPr>
        <w:t>30.Степанов</w:t>
      </w:r>
      <w:r>
        <w:rPr>
          <w:spacing w:val="3"/>
          <w:sz w:val="28"/>
        </w:rPr>
        <w:t> </w:t>
      </w:r>
      <w:r>
        <w:rPr>
          <w:sz w:val="28"/>
        </w:rPr>
        <w:t>В.</w:t>
      </w:r>
      <w:r>
        <w:rPr>
          <w:spacing w:val="3"/>
          <w:sz w:val="28"/>
        </w:rPr>
        <w:t> </w:t>
      </w:r>
      <w:r>
        <w:rPr>
          <w:sz w:val="28"/>
        </w:rPr>
        <w:t>Логістика.</w:t>
      </w:r>
      <w:r>
        <w:rPr>
          <w:spacing w:val="3"/>
          <w:sz w:val="28"/>
        </w:rPr>
        <w:t> </w:t>
      </w:r>
      <w:r>
        <w:rPr>
          <w:sz w:val="28"/>
        </w:rPr>
        <w:t>Москва:</w:t>
      </w:r>
      <w:r>
        <w:rPr>
          <w:spacing w:val="-5"/>
          <w:sz w:val="28"/>
        </w:rPr>
        <w:t> </w:t>
      </w:r>
      <w:r>
        <w:rPr>
          <w:sz w:val="28"/>
        </w:rPr>
        <w:t>Проспект.</w:t>
      </w:r>
      <w:r>
        <w:rPr>
          <w:spacing w:val="3"/>
          <w:sz w:val="28"/>
        </w:rPr>
        <w:t> </w:t>
      </w:r>
      <w:r>
        <w:rPr>
          <w:sz w:val="28"/>
        </w:rPr>
        <w:t>p487.</w:t>
      </w:r>
    </w:p>
    <w:p>
      <w:pPr>
        <w:pStyle w:val="BodyText"/>
        <w:spacing w:line="256" w:lineRule="auto"/>
        <w:ind w:left="1056"/>
      </w:pPr>
      <w:r>
        <w:rPr/>
        <w:t>31.Канке</w:t>
      </w:r>
      <w:r>
        <w:rPr>
          <w:spacing w:val="-1"/>
        </w:rPr>
        <w:t> </w:t>
      </w:r>
      <w:r>
        <w:rPr/>
        <w:t>А.,</w:t>
      </w:r>
      <w:r>
        <w:rPr>
          <w:spacing w:val="1"/>
        </w:rPr>
        <w:t> </w:t>
      </w:r>
      <w:r>
        <w:rPr/>
        <w:t>Кошова І.</w:t>
      </w:r>
      <w:r>
        <w:rPr>
          <w:spacing w:val="1"/>
        </w:rPr>
        <w:t> </w:t>
      </w:r>
      <w:r>
        <w:rPr/>
        <w:t>(2014),</w:t>
      </w:r>
      <w:r>
        <w:rPr>
          <w:spacing w:val="2"/>
        </w:rPr>
        <w:t> </w:t>
      </w:r>
      <w:r>
        <w:rPr/>
        <w:t>Логістика.</w:t>
      </w:r>
      <w:r>
        <w:rPr>
          <w:spacing w:val="1"/>
        </w:rPr>
        <w:t> </w:t>
      </w:r>
      <w:r>
        <w:rPr/>
        <w:t>Москва:</w:t>
      </w:r>
      <w:r>
        <w:rPr>
          <w:spacing w:val="-6"/>
        </w:rPr>
        <w:t> </w:t>
      </w:r>
      <w:r>
        <w:rPr/>
        <w:t>Інфра-М Форум.</w:t>
      </w:r>
      <w:r>
        <w:rPr>
          <w:spacing w:val="2"/>
        </w:rPr>
        <w:t> </w:t>
      </w:r>
      <w:r>
        <w:rPr/>
        <w:t>p384.</w:t>
      </w:r>
      <w:r>
        <w:rPr>
          <w:spacing w:val="1"/>
        </w:rPr>
        <w:t> </w:t>
      </w:r>
      <w:r>
        <w:rPr>
          <w:spacing w:val="-1"/>
        </w:rPr>
        <w:t>32.Коберс</w:t>
      </w:r>
      <w:r>
        <w:rPr>
          <w:spacing w:val="-16"/>
        </w:rPr>
        <w:t> </w:t>
      </w:r>
      <w:r>
        <w:rPr/>
        <w:t>І.С.,</w:t>
      </w:r>
      <w:r>
        <w:rPr>
          <w:spacing w:val="-16"/>
        </w:rPr>
        <w:t> </w:t>
      </w:r>
      <w:r>
        <w:rPr/>
        <w:t>Бармута</w:t>
      </w:r>
      <w:r>
        <w:rPr>
          <w:spacing w:val="-15"/>
        </w:rPr>
        <w:t> </w:t>
      </w:r>
      <w:r>
        <w:rPr/>
        <w:t>К.А.,</w:t>
      </w:r>
      <w:r>
        <w:rPr>
          <w:spacing w:val="-16"/>
        </w:rPr>
        <w:t> </w:t>
      </w:r>
      <w:r>
        <w:rPr/>
        <w:t>Мурадова</w:t>
      </w:r>
      <w:r>
        <w:rPr>
          <w:spacing w:val="-16"/>
        </w:rPr>
        <w:t> </w:t>
      </w:r>
      <w:r>
        <w:rPr/>
        <w:t>С.С.,</w:t>
      </w:r>
      <w:r>
        <w:rPr>
          <w:spacing w:val="-15"/>
        </w:rPr>
        <w:t> </w:t>
      </w:r>
      <w:r>
        <w:rPr/>
        <w:t>Дуброва</w:t>
      </w:r>
      <w:r>
        <w:rPr>
          <w:spacing w:val="-16"/>
        </w:rPr>
        <w:t> </w:t>
      </w:r>
      <w:r>
        <w:rPr/>
        <w:t>Л.І.,</w:t>
      </w:r>
      <w:r>
        <w:rPr>
          <w:spacing w:val="-15"/>
        </w:rPr>
        <w:t> </w:t>
      </w:r>
      <w:r>
        <w:rPr/>
        <w:t>Шкуркін</w:t>
      </w:r>
      <w:r>
        <w:rPr>
          <w:spacing w:val="-16"/>
        </w:rPr>
        <w:t> </w:t>
      </w:r>
      <w:r>
        <w:rPr/>
        <w:t>Д.</w:t>
      </w:r>
      <w:r>
        <w:rPr>
          <w:spacing w:val="-16"/>
        </w:rPr>
        <w:t> </w:t>
      </w:r>
      <w:r>
        <w:rPr/>
        <w:t>(2015)</w:t>
      </w:r>
    </w:p>
    <w:p>
      <w:pPr>
        <w:pStyle w:val="BodyText"/>
        <w:tabs>
          <w:tab w:pos="2658" w:val="left" w:leader="none"/>
          <w:tab w:pos="4782" w:val="left" w:leader="none"/>
          <w:tab w:pos="5703" w:val="left" w:leader="none"/>
          <w:tab w:pos="7262" w:val="left" w:leader="none"/>
          <w:tab w:pos="8571" w:val="left" w:leader="none"/>
        </w:tabs>
        <w:spacing w:line="256" w:lineRule="auto"/>
        <w:ind w:left="1417" w:right="349"/>
      </w:pPr>
      <w:r>
        <w:rPr/>
        <w:t>Система</w:t>
        <w:tab/>
        <w:t>методологічних</w:t>
        <w:tab/>
        <w:t>основ</w:t>
        <w:tab/>
        <w:t>управління</w:t>
        <w:tab/>
        <w:t>розвитку</w:t>
        <w:tab/>
        <w:t>підприємства.</w:t>
      </w:r>
      <w:r>
        <w:rPr>
          <w:spacing w:val="-67"/>
        </w:rPr>
        <w:t> </w:t>
      </w:r>
      <w:r>
        <w:rPr/>
        <w:t>Середземноморський</w:t>
      </w:r>
      <w:r>
        <w:rPr>
          <w:spacing w:val="-1"/>
        </w:rPr>
        <w:t> </w:t>
      </w:r>
      <w:r>
        <w:rPr/>
        <w:t>журнал</w:t>
      </w:r>
      <w:r>
        <w:rPr>
          <w:spacing w:val="1"/>
        </w:rPr>
        <w:t> </w:t>
      </w:r>
      <w:r>
        <w:rPr/>
        <w:t>соціальних</w:t>
      </w:r>
      <w:r>
        <w:rPr>
          <w:spacing w:val="-4"/>
        </w:rPr>
        <w:t> </w:t>
      </w:r>
      <w:r>
        <w:rPr/>
        <w:t>наук,</w:t>
      </w:r>
      <w:r>
        <w:rPr>
          <w:spacing w:val="3"/>
        </w:rPr>
        <w:t> </w:t>
      </w:r>
      <w:r>
        <w:rPr/>
        <w:t>6 (3С4),</w:t>
      </w:r>
      <w:r>
        <w:rPr>
          <w:spacing w:val="3"/>
        </w:rPr>
        <w:t> </w:t>
      </w:r>
      <w:r>
        <w:rPr/>
        <w:t>25-30.</w:t>
      </w: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9" w:lineRule="auto" w:before="0" w:after="0"/>
        <w:ind w:left="1417" w:right="358" w:hanging="360"/>
        <w:jc w:val="both"/>
        <w:rPr>
          <w:sz w:val="28"/>
        </w:rPr>
      </w:pPr>
      <w:r>
        <w:rPr>
          <w:sz w:val="28"/>
        </w:rPr>
        <w:t>Коберс І.С., Шкуркін Д.В., Затонський А.В., Володіна Ю.І., Саф'янова</w:t>
      </w:r>
      <w:r>
        <w:rPr>
          <w:spacing w:val="1"/>
          <w:sz w:val="28"/>
        </w:rPr>
        <w:t> </w:t>
      </w:r>
      <w:r>
        <w:rPr>
          <w:sz w:val="28"/>
        </w:rPr>
        <w:t>Т.В.</w:t>
      </w:r>
      <w:r>
        <w:rPr>
          <w:spacing w:val="1"/>
          <w:sz w:val="28"/>
        </w:rPr>
        <w:t> </w:t>
      </w:r>
      <w:r>
        <w:rPr>
          <w:sz w:val="28"/>
        </w:rPr>
        <w:t>Управління</w:t>
      </w:r>
      <w:r>
        <w:rPr>
          <w:spacing w:val="1"/>
          <w:sz w:val="28"/>
        </w:rPr>
        <w:t> </w:t>
      </w:r>
      <w:r>
        <w:rPr>
          <w:sz w:val="28"/>
        </w:rPr>
        <w:t>об'єктами,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рухаються,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1"/>
          <w:sz w:val="28"/>
        </w:rPr>
        <w:t> </w:t>
      </w:r>
      <w:r>
        <w:rPr>
          <w:sz w:val="28"/>
        </w:rPr>
        <w:t>невизначеності.</w:t>
      </w:r>
      <w:r>
        <w:rPr>
          <w:spacing w:val="1"/>
          <w:sz w:val="28"/>
        </w:rPr>
        <w:t> </w:t>
      </w:r>
      <w:r>
        <w:rPr>
          <w:sz w:val="28"/>
        </w:rPr>
        <w:t>ARPN Journal</w:t>
      </w:r>
      <w:r>
        <w:rPr>
          <w:spacing w:val="-6"/>
          <w:sz w:val="28"/>
        </w:rPr>
        <w:t> </w:t>
      </w:r>
      <w:r>
        <w:rPr>
          <w:sz w:val="28"/>
        </w:rPr>
        <w:t>of</w:t>
      </w:r>
      <w:r>
        <w:rPr>
          <w:spacing w:val="-6"/>
          <w:sz w:val="28"/>
        </w:rPr>
        <w:t> </w:t>
      </w:r>
      <w:r>
        <w:rPr>
          <w:sz w:val="28"/>
        </w:rPr>
        <w:t>Engineering</w:t>
      </w:r>
      <w:r>
        <w:rPr>
          <w:spacing w:val="-6"/>
          <w:sz w:val="28"/>
        </w:rPr>
        <w:t> </w:t>
      </w:r>
      <w:r>
        <w:rPr>
          <w:sz w:val="28"/>
        </w:rPr>
        <w:t>and</w:t>
      </w:r>
      <w:r>
        <w:rPr>
          <w:spacing w:val="4"/>
          <w:sz w:val="28"/>
        </w:rPr>
        <w:t> </w:t>
      </w:r>
      <w:r>
        <w:rPr>
          <w:sz w:val="28"/>
        </w:rPr>
        <w:t>Applied</w:t>
      </w:r>
      <w:r>
        <w:rPr>
          <w:spacing w:val="5"/>
          <w:sz w:val="28"/>
        </w:rPr>
        <w:t> </w:t>
      </w:r>
      <w:r>
        <w:rPr>
          <w:sz w:val="28"/>
        </w:rPr>
        <w:t>Sciences,</w:t>
      </w:r>
      <w:r>
        <w:rPr>
          <w:spacing w:val="2"/>
          <w:sz w:val="28"/>
        </w:rPr>
        <w:t> </w:t>
      </w:r>
      <w:r>
        <w:rPr>
          <w:sz w:val="28"/>
        </w:rPr>
        <w:t>11</w:t>
      </w:r>
      <w:r>
        <w:rPr>
          <w:spacing w:val="-1"/>
          <w:sz w:val="28"/>
        </w:rPr>
        <w:t> </w:t>
      </w:r>
      <w:r>
        <w:rPr>
          <w:sz w:val="28"/>
        </w:rPr>
        <w:t>(5),</w:t>
      </w:r>
      <w:r>
        <w:rPr>
          <w:spacing w:val="3"/>
          <w:sz w:val="28"/>
        </w:rPr>
        <w:t> </w:t>
      </w:r>
      <w:r>
        <w:rPr>
          <w:sz w:val="28"/>
        </w:rPr>
        <w:t>2830-2834.</w:t>
      </w: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6" w:lineRule="auto" w:before="0" w:after="0"/>
        <w:ind w:left="1417" w:right="349" w:hanging="360"/>
        <w:jc w:val="both"/>
        <w:rPr>
          <w:sz w:val="28"/>
        </w:rPr>
      </w:pPr>
      <w:r>
        <w:rPr>
          <w:sz w:val="28"/>
        </w:rPr>
        <w:t>Насонова,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Планування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програмування</w:t>
      </w:r>
      <w:r>
        <w:rPr>
          <w:spacing w:val="1"/>
          <w:sz w:val="28"/>
        </w:rPr>
        <w:t> </w:t>
      </w:r>
      <w:r>
        <w:rPr>
          <w:sz w:val="28"/>
        </w:rPr>
        <w:t>логістичних</w:t>
      </w:r>
      <w:r>
        <w:rPr>
          <w:spacing w:val="1"/>
          <w:sz w:val="28"/>
        </w:rPr>
        <w:t> </w:t>
      </w:r>
      <w:r>
        <w:rPr>
          <w:sz w:val="28"/>
        </w:rPr>
        <w:t>операцій.</w:t>
      </w:r>
      <w:r>
        <w:rPr>
          <w:spacing w:val="1"/>
          <w:sz w:val="28"/>
        </w:rPr>
        <w:t> </w:t>
      </w:r>
      <w:r>
        <w:rPr>
          <w:sz w:val="28"/>
        </w:rPr>
        <w:t>Організація</w:t>
      </w:r>
      <w:r>
        <w:rPr>
          <w:spacing w:val="1"/>
          <w:sz w:val="28"/>
        </w:rPr>
        <w:t> </w:t>
      </w:r>
      <w:r>
        <w:rPr>
          <w:sz w:val="28"/>
        </w:rPr>
        <w:t>логістичної</w:t>
      </w:r>
      <w:r>
        <w:rPr>
          <w:spacing w:val="-5"/>
          <w:sz w:val="28"/>
        </w:rPr>
        <w:t> </w:t>
      </w:r>
      <w:r>
        <w:rPr>
          <w:sz w:val="28"/>
        </w:rPr>
        <w:t>служби / І.</w:t>
      </w:r>
      <w:r>
        <w:rPr>
          <w:spacing w:val="2"/>
          <w:sz w:val="28"/>
        </w:rPr>
        <w:t> </w:t>
      </w:r>
      <w:r>
        <w:rPr>
          <w:sz w:val="28"/>
        </w:rPr>
        <w:t>В.</w:t>
      </w:r>
      <w:r>
        <w:rPr>
          <w:spacing w:val="2"/>
          <w:sz w:val="28"/>
        </w:rPr>
        <w:t> </w:t>
      </w:r>
      <w:r>
        <w:rPr>
          <w:sz w:val="28"/>
        </w:rPr>
        <w:t>Насонова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-1"/>
          <w:sz w:val="28"/>
        </w:rPr>
        <w:t> </w:t>
      </w:r>
      <w:r>
        <w:rPr>
          <w:sz w:val="28"/>
        </w:rPr>
        <w:t>Планово</w:t>
      </w:r>
      <w:r>
        <w:rPr>
          <w:spacing w:val="9"/>
          <w:sz w:val="28"/>
        </w:rPr>
        <w:t> </w:t>
      </w:r>
      <w:r>
        <w:rPr>
          <w:sz w:val="28"/>
        </w:rPr>
        <w:t>– екон.</w:t>
      </w:r>
      <w:r>
        <w:rPr>
          <w:spacing w:val="2"/>
          <w:sz w:val="28"/>
        </w:rPr>
        <w:t> </w:t>
      </w:r>
      <w:r>
        <w:rPr>
          <w:sz w:val="28"/>
        </w:rPr>
        <w:t>відділ.</w:t>
      </w:r>
    </w:p>
    <w:p>
      <w:pPr>
        <w:pStyle w:val="BodyText"/>
        <w:ind w:left="1417"/>
        <w:jc w:val="both"/>
      </w:pPr>
      <w:r>
        <w:rPr/>
        <w:t>– 2012.</w:t>
      </w:r>
      <w:r>
        <w:rPr>
          <w:spacing w:val="2"/>
        </w:rPr>
        <w:t> </w:t>
      </w:r>
      <w:r>
        <w:rPr/>
        <w:t>– No</w:t>
      </w:r>
      <w:r>
        <w:rPr>
          <w:spacing w:val="1"/>
        </w:rPr>
        <w:t> </w:t>
      </w:r>
      <w:r>
        <w:rPr/>
        <w:t>8.</w:t>
      </w:r>
      <w:r>
        <w:rPr>
          <w:spacing w:val="-3"/>
        </w:rPr>
        <w:t> </w:t>
      </w:r>
      <w:r>
        <w:rPr/>
        <w:t>– С.</w:t>
      </w:r>
      <w:r>
        <w:rPr>
          <w:spacing w:val="-2"/>
        </w:rPr>
        <w:t> </w:t>
      </w:r>
      <w:r>
        <w:rPr/>
        <w:t>24–32.</w:t>
      </w: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9" w:lineRule="auto" w:before="27" w:after="0"/>
        <w:ind w:left="1417" w:right="340" w:hanging="360"/>
        <w:jc w:val="both"/>
        <w:rPr>
          <w:sz w:val="28"/>
        </w:rPr>
      </w:pPr>
      <w:r>
        <w:rPr>
          <w:w w:val="95"/>
          <w:sz w:val="28"/>
        </w:rPr>
        <w:t>Біляєвський, І. К. Маркетингове дослідження: інформація, аналіз, прогноз:</w:t>
      </w:r>
      <w:r>
        <w:rPr>
          <w:spacing w:val="1"/>
          <w:w w:val="95"/>
          <w:sz w:val="28"/>
        </w:rPr>
        <w:t> </w:t>
      </w:r>
      <w:r>
        <w:rPr>
          <w:sz w:val="28"/>
        </w:rPr>
        <w:t>навч. посібник для вузів/І. К. Біляєвський. - М.: Фінанси та статистика,</w:t>
      </w:r>
      <w:r>
        <w:rPr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3"/>
          <w:sz w:val="28"/>
        </w:rPr>
        <w:t> </w:t>
      </w:r>
      <w:r>
        <w:rPr>
          <w:sz w:val="28"/>
        </w:rPr>
        <w:t>- 320</w:t>
      </w:r>
      <w:r>
        <w:rPr>
          <w:spacing w:val="1"/>
          <w:sz w:val="28"/>
        </w:rPr>
        <w:t> </w:t>
      </w:r>
      <w:r>
        <w:rPr>
          <w:sz w:val="28"/>
        </w:rPr>
        <w:t>с</w:t>
      </w: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6" w:lineRule="auto" w:before="0" w:after="0"/>
        <w:ind w:left="1417" w:right="349" w:hanging="360"/>
        <w:jc w:val="both"/>
        <w:rPr>
          <w:sz w:val="28"/>
        </w:rPr>
      </w:pPr>
      <w:r>
        <w:rPr>
          <w:w w:val="95"/>
          <w:sz w:val="28"/>
        </w:rPr>
        <w:t>Ковальов, К. Ю. Логістика у роздрібній торгівлі: як побудувати ефективну</w:t>
      </w:r>
      <w:r>
        <w:rPr>
          <w:spacing w:val="1"/>
          <w:w w:val="95"/>
          <w:sz w:val="28"/>
        </w:rPr>
        <w:t> </w:t>
      </w:r>
      <w:r>
        <w:rPr>
          <w:sz w:val="28"/>
        </w:rPr>
        <w:t>мережу</w:t>
      </w:r>
      <w:r>
        <w:rPr>
          <w:spacing w:val="-18"/>
          <w:sz w:val="28"/>
        </w:rPr>
        <w:t> </w:t>
      </w:r>
      <w:r>
        <w:rPr>
          <w:sz w:val="28"/>
        </w:rPr>
        <w:t>/</w:t>
      </w:r>
      <w:r>
        <w:rPr>
          <w:spacing w:val="-13"/>
          <w:sz w:val="28"/>
        </w:rPr>
        <w:t> </w:t>
      </w:r>
      <w:r>
        <w:rPr>
          <w:sz w:val="28"/>
        </w:rPr>
        <w:t>К.</w:t>
      </w:r>
      <w:r>
        <w:rPr>
          <w:spacing w:val="-10"/>
          <w:sz w:val="28"/>
        </w:rPr>
        <w:t> </w:t>
      </w:r>
      <w:r>
        <w:rPr>
          <w:sz w:val="28"/>
        </w:rPr>
        <w:t>Ю.</w:t>
      </w:r>
      <w:r>
        <w:rPr>
          <w:spacing w:val="-11"/>
          <w:sz w:val="28"/>
        </w:rPr>
        <w:t> </w:t>
      </w:r>
      <w:r>
        <w:rPr>
          <w:sz w:val="28"/>
        </w:rPr>
        <w:t>Ковальов,</w:t>
      </w:r>
      <w:r>
        <w:rPr>
          <w:spacing w:val="-10"/>
          <w:sz w:val="28"/>
        </w:rPr>
        <w:t> </w:t>
      </w:r>
      <w:r>
        <w:rPr>
          <w:sz w:val="28"/>
        </w:rPr>
        <w:t>С.</w:t>
      </w:r>
      <w:r>
        <w:rPr>
          <w:spacing w:val="-11"/>
          <w:sz w:val="28"/>
        </w:rPr>
        <w:t> </w:t>
      </w:r>
      <w:r>
        <w:rPr>
          <w:sz w:val="28"/>
        </w:rPr>
        <w:t>А.</w:t>
      </w:r>
      <w:r>
        <w:rPr>
          <w:spacing w:val="-10"/>
          <w:sz w:val="28"/>
        </w:rPr>
        <w:t> </w:t>
      </w:r>
      <w:r>
        <w:rPr>
          <w:sz w:val="28"/>
        </w:rPr>
        <w:t>Уваров,</w:t>
      </w:r>
      <w:r>
        <w:rPr>
          <w:spacing w:val="-6"/>
          <w:sz w:val="28"/>
        </w:rPr>
        <w:t> </w:t>
      </w:r>
      <w:r>
        <w:rPr>
          <w:sz w:val="28"/>
        </w:rPr>
        <w:t>П.</w:t>
      </w:r>
      <w:r>
        <w:rPr>
          <w:spacing w:val="-11"/>
          <w:sz w:val="28"/>
        </w:rPr>
        <w:t> </w:t>
      </w:r>
      <w:r>
        <w:rPr>
          <w:sz w:val="28"/>
        </w:rPr>
        <w:t>Є.</w:t>
      </w:r>
      <w:r>
        <w:rPr>
          <w:spacing w:val="-10"/>
          <w:sz w:val="28"/>
        </w:rPr>
        <w:t> </w:t>
      </w:r>
      <w:r>
        <w:rPr>
          <w:sz w:val="28"/>
        </w:rPr>
        <w:t>Щеглов.</w:t>
      </w:r>
      <w:r>
        <w:rPr>
          <w:spacing w:val="-2"/>
          <w:sz w:val="28"/>
        </w:rPr>
        <w:t> </w:t>
      </w:r>
      <w:r>
        <w:rPr>
          <w:sz w:val="28"/>
        </w:rPr>
        <w:t>-</w:t>
      </w:r>
      <w:r>
        <w:rPr>
          <w:spacing w:val="-15"/>
          <w:sz w:val="28"/>
        </w:rPr>
        <w:t> </w:t>
      </w:r>
      <w:r>
        <w:rPr>
          <w:sz w:val="28"/>
        </w:rPr>
        <w:t>СПб.</w:t>
      </w:r>
      <w:r>
        <w:rPr>
          <w:spacing w:val="-6"/>
          <w:sz w:val="28"/>
        </w:rPr>
        <w:t> </w:t>
      </w:r>
      <w:r>
        <w:rPr>
          <w:sz w:val="28"/>
        </w:rPr>
        <w:t>:</w:t>
      </w:r>
      <w:r>
        <w:rPr>
          <w:spacing w:val="-13"/>
          <w:sz w:val="28"/>
        </w:rPr>
        <w:t> </w:t>
      </w:r>
      <w:r>
        <w:rPr>
          <w:sz w:val="28"/>
        </w:rPr>
        <w:t>Пітер,</w:t>
      </w:r>
      <w:r>
        <w:rPr>
          <w:spacing w:val="-10"/>
          <w:sz w:val="28"/>
        </w:rPr>
        <w:t> </w:t>
      </w:r>
      <w:r>
        <w:rPr>
          <w:sz w:val="28"/>
        </w:rPr>
        <w:t>2007.</w:t>
      </w:r>
    </w:p>
    <w:p>
      <w:pPr>
        <w:pStyle w:val="BodyText"/>
        <w:spacing w:before="6"/>
        <w:ind w:left="1417"/>
        <w:jc w:val="both"/>
      </w:pPr>
      <w:r>
        <w:rPr/>
        <w:t>-</w:t>
      </w:r>
      <w:r>
        <w:rPr>
          <w:spacing w:val="-2"/>
        </w:rPr>
        <w:t> </w:t>
      </w:r>
      <w:r>
        <w:rPr/>
        <w:t>272 с</w:t>
      </w:r>
    </w:p>
    <w:p>
      <w:pPr>
        <w:spacing w:after="0"/>
        <w:jc w:val="both"/>
        <w:sectPr>
          <w:pgSz w:w="11910" w:h="16840"/>
          <w:pgMar w:header="756" w:footer="0" w:top="1140" w:bottom="280" w:left="1080" w:right="220"/>
        </w:sectPr>
      </w:pP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6" w:lineRule="auto" w:before="89" w:after="0"/>
        <w:ind w:left="1417" w:right="350" w:hanging="360"/>
        <w:jc w:val="both"/>
        <w:rPr>
          <w:sz w:val="28"/>
        </w:rPr>
      </w:pPr>
      <w:r>
        <w:rPr>
          <w:sz w:val="28"/>
        </w:rPr>
        <w:t>В.С.</w:t>
      </w:r>
      <w:r>
        <w:rPr>
          <w:spacing w:val="1"/>
          <w:sz w:val="28"/>
        </w:rPr>
        <w:t> </w:t>
      </w:r>
      <w:r>
        <w:rPr>
          <w:sz w:val="28"/>
        </w:rPr>
        <w:t>Колодін,</w:t>
      </w:r>
      <w:r>
        <w:rPr>
          <w:spacing w:val="1"/>
          <w:sz w:val="28"/>
        </w:rPr>
        <w:t> </w:t>
      </w:r>
      <w:r>
        <w:rPr>
          <w:sz w:val="28"/>
        </w:rPr>
        <w:t>2011,</w:t>
      </w:r>
      <w:r>
        <w:rPr>
          <w:spacing w:val="1"/>
          <w:sz w:val="28"/>
        </w:rPr>
        <w:t> </w:t>
      </w:r>
      <w:r>
        <w:rPr>
          <w:sz w:val="28"/>
        </w:rPr>
        <w:t>Вісті,</w:t>
      </w:r>
      <w:r>
        <w:rPr>
          <w:spacing w:val="1"/>
          <w:sz w:val="28"/>
        </w:rPr>
        <w:t> </w:t>
      </w:r>
      <w:r>
        <w:rPr>
          <w:sz w:val="28"/>
        </w:rPr>
        <w:t>№5,</w:t>
      </w:r>
      <w:r>
        <w:rPr>
          <w:spacing w:val="1"/>
          <w:sz w:val="28"/>
        </w:rPr>
        <w:t> </w:t>
      </w:r>
      <w:r>
        <w:rPr>
          <w:sz w:val="28"/>
        </w:rPr>
        <w:t>Іркутськ,</w:t>
      </w:r>
      <w:r>
        <w:rPr>
          <w:spacing w:val="1"/>
          <w:sz w:val="28"/>
        </w:rPr>
        <w:t> </w:t>
      </w:r>
      <w:r>
        <w:rPr>
          <w:sz w:val="28"/>
        </w:rPr>
        <w:t>Напрямки</w:t>
      </w:r>
      <w:r>
        <w:rPr>
          <w:spacing w:val="1"/>
          <w:sz w:val="28"/>
        </w:rPr>
        <w:t> </w:t>
      </w:r>
      <w:r>
        <w:rPr>
          <w:sz w:val="28"/>
        </w:rPr>
        <w:t>взаємодії</w:t>
      </w:r>
      <w:r>
        <w:rPr>
          <w:spacing w:val="1"/>
          <w:sz w:val="28"/>
        </w:rPr>
        <w:t> </w:t>
      </w:r>
      <w:r>
        <w:rPr>
          <w:sz w:val="28"/>
        </w:rPr>
        <w:t>маркетингових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логістичних</w:t>
      </w:r>
      <w:r>
        <w:rPr>
          <w:spacing w:val="1"/>
          <w:sz w:val="28"/>
        </w:rPr>
        <w:t> </w:t>
      </w:r>
      <w:r>
        <w:rPr>
          <w:sz w:val="28"/>
        </w:rPr>
        <w:t>технологій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виробництві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фізичному</w:t>
      </w:r>
      <w:r>
        <w:rPr>
          <w:spacing w:val="1"/>
          <w:sz w:val="28"/>
        </w:rPr>
        <w:t> </w:t>
      </w:r>
      <w:r>
        <w:rPr>
          <w:sz w:val="28"/>
        </w:rPr>
        <w:t>розподілі</w:t>
      </w:r>
      <w:r>
        <w:rPr>
          <w:spacing w:val="-5"/>
          <w:sz w:val="28"/>
        </w:rPr>
        <w:t> </w:t>
      </w:r>
      <w:r>
        <w:rPr>
          <w:sz w:val="28"/>
        </w:rPr>
        <w:t>продукції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2631" w:val="left" w:leader="none"/>
          <w:tab w:pos="4295" w:val="left" w:leader="none"/>
          <w:tab w:pos="5272" w:val="left" w:leader="none"/>
          <w:tab w:pos="5969" w:val="left" w:leader="none"/>
          <w:tab w:pos="7375" w:val="left" w:leader="none"/>
          <w:tab w:pos="8037" w:val="left" w:leader="none"/>
          <w:tab w:pos="9619" w:val="left" w:leader="none"/>
        </w:tabs>
        <w:spacing w:line="259" w:lineRule="auto" w:before="9" w:after="0"/>
        <w:ind w:left="1417" w:right="343" w:hanging="360"/>
        <w:jc w:val="left"/>
        <w:rPr>
          <w:sz w:val="28"/>
        </w:rPr>
      </w:pPr>
      <w:r>
        <w:rPr>
          <w:sz w:val="28"/>
        </w:rPr>
        <w:t>Ринок</w:t>
        <w:tab/>
        <w:t>міндобрив</w:t>
        <w:tab/>
        <w:t>2021</w:t>
        <w:tab/>
        <w:t>—</w:t>
        <w:tab/>
        <w:t>виклики</w:t>
        <w:tab/>
        <w:t>та</w:t>
        <w:tab/>
        <w:t>прогнози.</w:t>
        <w:tab/>
        <w:t>URL:</w:t>
      </w:r>
      <w:r>
        <w:rPr>
          <w:spacing w:val="-67"/>
          <w:sz w:val="28"/>
        </w:rPr>
        <w:t> </w:t>
      </w:r>
      <w:hyperlink r:id="rId50">
        <w:r>
          <w:rPr>
            <w:sz w:val="28"/>
            <w:u w:val="single"/>
          </w:rPr>
          <w:t>https://kurkul.com/spetsproekty/965-rinok-mindobriv-2021--vikliki-ta-</w:t>
        </w:r>
      </w:hyperlink>
      <w:r>
        <w:rPr>
          <w:spacing w:val="1"/>
          <w:sz w:val="28"/>
        </w:rPr>
        <w:t> </w:t>
      </w:r>
      <w:hyperlink r:id="rId50">
        <w:r>
          <w:rPr>
            <w:sz w:val="28"/>
            <w:u w:val="single"/>
          </w:rPr>
          <w:t>prognozi</w:t>
        </w:r>
        <w:r>
          <w:rPr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06.11.2021)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Виробництво</w:t>
      </w:r>
      <w:r>
        <w:rPr>
          <w:spacing w:val="-10"/>
          <w:sz w:val="28"/>
        </w:rPr>
        <w:t> </w:t>
      </w:r>
      <w:r>
        <w:rPr>
          <w:sz w:val="28"/>
        </w:rPr>
        <w:t>мінеральних</w:t>
      </w:r>
      <w:r>
        <w:rPr>
          <w:spacing w:val="-14"/>
          <w:sz w:val="28"/>
        </w:rPr>
        <w:t> </w:t>
      </w:r>
      <w:r>
        <w:rPr>
          <w:sz w:val="28"/>
        </w:rPr>
        <w:t>добрив</w:t>
      </w:r>
      <w:r>
        <w:rPr>
          <w:spacing w:val="-11"/>
          <w:sz w:val="28"/>
        </w:rPr>
        <w:t> </w:t>
      </w: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Україні</w:t>
      </w:r>
      <w:r>
        <w:rPr>
          <w:spacing w:val="-14"/>
          <w:sz w:val="28"/>
        </w:rPr>
        <w:t> </w:t>
      </w:r>
      <w:r>
        <w:rPr>
          <w:sz w:val="28"/>
        </w:rPr>
        <w:t>зросло</w:t>
      </w:r>
      <w:r>
        <w:rPr>
          <w:spacing w:val="-10"/>
          <w:sz w:val="28"/>
        </w:rPr>
        <w:t> </w:t>
      </w:r>
      <w:r>
        <w:rPr>
          <w:sz w:val="28"/>
        </w:rPr>
        <w:t>більш</w:t>
      </w:r>
      <w:r>
        <w:rPr>
          <w:spacing w:val="-8"/>
          <w:sz w:val="28"/>
        </w:rPr>
        <w:t> </w:t>
      </w:r>
      <w:r>
        <w:rPr>
          <w:sz w:val="28"/>
        </w:rPr>
        <w:t>ніж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третину.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1">
        <w:r>
          <w:rPr>
            <w:sz w:val="28"/>
            <w:u w:val="single"/>
          </w:rPr>
          <w:t>https://landlord.ua/news/vyrobnytstvo-mineralnykh-dobryv-v-ukraini-</w:t>
        </w:r>
      </w:hyperlink>
      <w:r>
        <w:rPr>
          <w:spacing w:val="1"/>
          <w:sz w:val="28"/>
        </w:rPr>
        <w:t> </w:t>
      </w:r>
      <w:hyperlink r:id="rId51">
        <w:r>
          <w:rPr>
            <w:sz w:val="28"/>
            <w:u w:val="single"/>
          </w:rPr>
          <w:t>zroslo-bilsh-nizh-na-tretynu/</w:t>
        </w:r>
        <w:r>
          <w:rPr>
            <w:spacing w:val="1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06.11.2021)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Українські</w:t>
      </w:r>
      <w:r>
        <w:rPr>
          <w:spacing w:val="1"/>
          <w:sz w:val="28"/>
        </w:rPr>
        <w:t> </w:t>
      </w:r>
      <w:r>
        <w:rPr>
          <w:sz w:val="28"/>
        </w:rPr>
        <w:t>фермери</w:t>
      </w:r>
      <w:r>
        <w:rPr>
          <w:spacing w:val="1"/>
          <w:sz w:val="28"/>
        </w:rPr>
        <w:t> </w:t>
      </w:r>
      <w:r>
        <w:rPr>
          <w:sz w:val="28"/>
        </w:rPr>
        <w:t>змінюють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внесення</w:t>
      </w:r>
      <w:r>
        <w:rPr>
          <w:spacing w:val="1"/>
          <w:sz w:val="28"/>
        </w:rPr>
        <w:t> </w:t>
      </w:r>
      <w:r>
        <w:rPr>
          <w:sz w:val="28"/>
        </w:rPr>
        <w:t>мінеральних</w:t>
      </w:r>
      <w:r>
        <w:rPr>
          <w:spacing w:val="1"/>
          <w:sz w:val="28"/>
        </w:rPr>
        <w:t> </w:t>
      </w:r>
      <w:r>
        <w:rPr>
          <w:sz w:val="28"/>
        </w:rPr>
        <w:t>добрив</w:t>
      </w:r>
      <w:r>
        <w:rPr>
          <w:spacing w:val="1"/>
          <w:sz w:val="28"/>
        </w:rPr>
        <w:t> </w:t>
      </w:r>
      <w:r>
        <w:rPr>
          <w:sz w:val="28"/>
        </w:rPr>
        <w:t>(АПК-Информ:</w:t>
      </w:r>
      <w:r>
        <w:rPr>
          <w:spacing w:val="1"/>
          <w:sz w:val="28"/>
        </w:rPr>
        <w:t> </w:t>
      </w:r>
      <w:r>
        <w:rPr>
          <w:sz w:val="28"/>
        </w:rPr>
        <w:t>ИТОГИ</w:t>
      </w:r>
      <w:r>
        <w:rPr>
          <w:spacing w:val="1"/>
          <w:sz w:val="28"/>
        </w:rPr>
        <w:t> </w:t>
      </w:r>
      <w:r>
        <w:rPr>
          <w:sz w:val="28"/>
        </w:rPr>
        <w:t>№12</w:t>
      </w:r>
      <w:r>
        <w:rPr>
          <w:spacing w:val="1"/>
          <w:sz w:val="28"/>
        </w:rPr>
        <w:t> </w:t>
      </w:r>
      <w:r>
        <w:rPr>
          <w:sz w:val="28"/>
        </w:rPr>
        <w:t>(78)).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2">
        <w:r>
          <w:rPr>
            <w:sz w:val="28"/>
            <w:u w:val="single"/>
          </w:rPr>
          <w:t>https://www.apk-</w:t>
        </w:r>
      </w:hyperlink>
      <w:r>
        <w:rPr>
          <w:spacing w:val="1"/>
          <w:sz w:val="28"/>
        </w:rPr>
        <w:t> </w:t>
      </w:r>
      <w:hyperlink r:id="rId52">
        <w:r>
          <w:rPr>
            <w:sz w:val="28"/>
            <w:u w:val="single"/>
          </w:rPr>
          <w:t>inform.com/uk/exclusive/topic/1516627</w:t>
        </w:r>
        <w:r>
          <w:rPr>
            <w:spacing w:val="5"/>
            <w:sz w:val="28"/>
            <w:u w:val="single"/>
          </w:rPr>
          <w:t> </w:t>
        </w:r>
      </w:hyperlink>
      <w:r>
        <w:rPr>
          <w:sz w:val="28"/>
        </w:rPr>
        <w:t>(дата звернення:</w:t>
      </w:r>
      <w:r>
        <w:rPr>
          <w:spacing w:val="-6"/>
          <w:sz w:val="28"/>
        </w:rPr>
        <w:t> </w:t>
      </w:r>
      <w:r>
        <w:rPr>
          <w:sz w:val="28"/>
        </w:rPr>
        <w:t>06.11.2021)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2659" w:val="left" w:leader="none"/>
          <w:tab w:pos="5373" w:val="left" w:leader="none"/>
          <w:tab w:pos="6054" w:val="left" w:leader="none"/>
          <w:tab w:pos="7541" w:val="left" w:leader="none"/>
          <w:tab w:pos="8543" w:val="left" w:leader="none"/>
          <w:tab w:pos="9613" w:val="left" w:leader="none"/>
        </w:tabs>
        <w:spacing w:line="259" w:lineRule="auto" w:before="0" w:after="0"/>
        <w:ind w:left="1417" w:right="349" w:hanging="360"/>
        <w:jc w:val="left"/>
        <w:rPr>
          <w:sz w:val="28"/>
        </w:rPr>
      </w:pPr>
      <w:r>
        <w:rPr>
          <w:sz w:val="28"/>
        </w:rPr>
        <w:t>Огляд</w:t>
        <w:tab/>
        <w:t>агропромисловості</w:t>
        <w:tab/>
        <w:t>за</w:t>
        <w:tab/>
        <w:t>вересень</w:t>
        <w:tab/>
        <w:t>2021</w:t>
        <w:tab/>
        <w:t>року.</w:t>
        <w:tab/>
        <w:t>URL:</w:t>
      </w:r>
      <w:r>
        <w:rPr>
          <w:spacing w:val="-67"/>
          <w:sz w:val="28"/>
        </w:rPr>
        <w:t> </w:t>
      </w:r>
      <w:hyperlink r:id="rId53">
        <w:r>
          <w:rPr>
            <w:sz w:val="28"/>
            <w:u w:val="single"/>
          </w:rPr>
          <w:t>https://uagra.com.ua/uk/ohliady/250-ohliad-ahropromyslovosti-za-veresen-</w:t>
        </w:r>
      </w:hyperlink>
      <w:r>
        <w:rPr>
          <w:spacing w:val="1"/>
          <w:sz w:val="28"/>
        </w:rPr>
        <w:t> </w:t>
      </w:r>
      <w:hyperlink r:id="rId53">
        <w:r>
          <w:rPr>
            <w:sz w:val="28"/>
            <w:u w:val="single"/>
          </w:rPr>
          <w:t>2021-roku</w:t>
        </w:r>
        <w:r>
          <w:rPr>
            <w:spacing w:val="-4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07.11.2021)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Названо світові тенденції ринку мінеральних добрив: вплив на Україну.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4">
        <w:r>
          <w:rPr>
            <w:sz w:val="28"/>
            <w:u w:val="single"/>
          </w:rPr>
          <w:t>https://superagronom.com/news/12599-nazvano-svitovi-tendentsiyi-</w:t>
        </w:r>
      </w:hyperlink>
      <w:r>
        <w:rPr>
          <w:spacing w:val="-67"/>
          <w:sz w:val="28"/>
        </w:rPr>
        <w:t> </w:t>
      </w:r>
      <w:hyperlink r:id="rId54">
        <w:r>
          <w:rPr>
            <w:sz w:val="28"/>
            <w:u w:val="single"/>
          </w:rPr>
          <w:t>rinku-mineralnih-dobriv-vpliv-na-ukrayinu</w:t>
        </w:r>
        <w:r>
          <w:rPr>
            <w:spacing w:val="-1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08.11.2021)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2986" w:val="left" w:leader="none"/>
        </w:tabs>
        <w:spacing w:line="256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Аналіз ринку мінеральних добрив в Україні: підживлення з-за кордону.</w:t>
      </w:r>
      <w:r>
        <w:rPr>
          <w:spacing w:val="1"/>
          <w:sz w:val="28"/>
        </w:rPr>
        <w:t> </w:t>
      </w:r>
      <w:r>
        <w:rPr>
          <w:sz w:val="28"/>
        </w:rPr>
        <w:t>URL:</w:t>
        <w:tab/>
      </w:r>
      <w:hyperlink r:id="rId55">
        <w:r>
          <w:rPr>
            <w:w w:val="95"/>
            <w:sz w:val="28"/>
            <w:u w:val="single"/>
          </w:rPr>
          <w:t>https://pro-consulting.ua/ua/pressroom/analiz-rynka-mineralnyh-</w:t>
        </w:r>
      </w:hyperlink>
      <w:r>
        <w:rPr>
          <w:spacing w:val="1"/>
          <w:w w:val="95"/>
          <w:sz w:val="28"/>
        </w:rPr>
        <w:t> </w:t>
      </w:r>
      <w:hyperlink r:id="rId55">
        <w:r>
          <w:rPr>
            <w:sz w:val="28"/>
            <w:u w:val="single"/>
          </w:rPr>
          <w:t>udobrenij-v-ukraine-podkormka-iz-za-granicy</w:t>
        </w:r>
        <w:r>
          <w:rPr>
            <w:spacing w:val="-6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09.11.2021)</w:t>
      </w:r>
    </w:p>
    <w:p>
      <w:pPr>
        <w:pStyle w:val="ListParagraph"/>
        <w:numPr>
          <w:ilvl w:val="0"/>
          <w:numId w:val="30"/>
        </w:numPr>
        <w:tabs>
          <w:tab w:pos="1561" w:val="left" w:leader="none"/>
          <w:tab w:pos="2702" w:val="left" w:leader="none"/>
          <w:tab w:pos="4573" w:val="left" w:leader="none"/>
          <w:tab w:pos="6290" w:val="left" w:leader="none"/>
          <w:tab w:pos="7192" w:val="left" w:leader="none"/>
          <w:tab w:pos="7993" w:val="left" w:leader="none"/>
          <w:tab w:pos="9610" w:val="left" w:leader="none"/>
        </w:tabs>
        <w:spacing w:line="259" w:lineRule="auto" w:before="6" w:after="0"/>
        <w:ind w:left="1417" w:right="348" w:hanging="360"/>
        <w:jc w:val="left"/>
        <w:rPr>
          <w:sz w:val="28"/>
        </w:rPr>
      </w:pPr>
      <w:r>
        <w:rPr>
          <w:sz w:val="28"/>
        </w:rPr>
        <w:t>Коли</w:t>
        <w:tab/>
        <w:t>зупиниться</w:t>
        <w:tab/>
        <w:t>зростання</w:t>
        <w:tab/>
        <w:t>цін</w:t>
        <w:tab/>
        <w:t>на</w:t>
        <w:tab/>
        <w:t>добрива?</w:t>
        <w:tab/>
        <w:t>URL:</w:t>
      </w:r>
      <w:r>
        <w:rPr>
          <w:spacing w:val="-67"/>
          <w:sz w:val="28"/>
        </w:rPr>
        <w:t> </w:t>
      </w:r>
      <w:hyperlink r:id="rId56">
        <w:r>
          <w:rPr>
            <w:sz w:val="28"/>
            <w:u w:val="single"/>
          </w:rPr>
          <w:t>https://latifundist.com/blog/read/2757-koli-zupinitsya-zrostannya-tsn-na-</w:t>
        </w:r>
      </w:hyperlink>
      <w:r>
        <w:rPr>
          <w:spacing w:val="1"/>
          <w:sz w:val="28"/>
        </w:rPr>
        <w:t> </w:t>
      </w:r>
      <w:hyperlink r:id="rId56">
        <w:r>
          <w:rPr>
            <w:sz w:val="28"/>
            <w:u w:val="single"/>
          </w:rPr>
          <w:t>dobriva</w:t>
        </w:r>
        <w:r>
          <w:rPr>
            <w:spacing w:val="2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09.11.2021)</w:t>
      </w:r>
    </w:p>
    <w:p>
      <w:pPr>
        <w:pStyle w:val="ListParagraph"/>
        <w:numPr>
          <w:ilvl w:val="0"/>
          <w:numId w:val="30"/>
        </w:numPr>
        <w:tabs>
          <w:tab w:pos="1561" w:val="left" w:leader="none"/>
          <w:tab w:pos="6341" w:val="left" w:leader="none"/>
        </w:tabs>
        <w:spacing w:line="259" w:lineRule="auto" w:before="0" w:after="0"/>
        <w:ind w:left="1417" w:right="352" w:hanging="360"/>
        <w:jc w:val="left"/>
        <w:rPr>
          <w:sz w:val="28"/>
        </w:rPr>
      </w:pPr>
      <w:r>
        <w:rPr>
          <w:sz w:val="28"/>
        </w:rPr>
        <w:t>Динамика</w:t>
      </w:r>
      <w:r>
        <w:rPr>
          <w:spacing w:val="120"/>
          <w:sz w:val="28"/>
        </w:rPr>
        <w:t> </w:t>
      </w:r>
      <w:r>
        <w:rPr>
          <w:sz w:val="28"/>
        </w:rPr>
        <w:t>роста</w:t>
      </w:r>
      <w:r>
        <w:rPr>
          <w:spacing w:val="120"/>
          <w:sz w:val="28"/>
        </w:rPr>
        <w:t> </w:t>
      </w:r>
      <w:r>
        <w:rPr>
          <w:sz w:val="28"/>
        </w:rPr>
        <w:t>цен</w:t>
      </w:r>
      <w:r>
        <w:rPr>
          <w:spacing w:val="119"/>
          <w:sz w:val="28"/>
        </w:rPr>
        <w:t> </w:t>
      </w:r>
      <w:r>
        <w:rPr>
          <w:sz w:val="28"/>
        </w:rPr>
        <w:t>на</w:t>
      </w:r>
      <w:r>
        <w:rPr>
          <w:spacing w:val="120"/>
          <w:sz w:val="28"/>
        </w:rPr>
        <w:t> </w:t>
      </w:r>
      <w:r>
        <w:rPr>
          <w:sz w:val="28"/>
        </w:rPr>
        <w:t>удобрения</w:t>
        <w:tab/>
        <w:t>серьезно</w:t>
      </w:r>
      <w:r>
        <w:rPr>
          <w:spacing w:val="47"/>
          <w:sz w:val="28"/>
        </w:rPr>
        <w:t> </w:t>
      </w:r>
      <w:r>
        <w:rPr>
          <w:sz w:val="28"/>
        </w:rPr>
        <w:t>настораживает.</w:t>
      </w:r>
      <w:r>
        <w:rPr>
          <w:spacing w:val="48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57">
        <w:r>
          <w:rPr>
            <w:sz w:val="28"/>
            <w:u w:val="single"/>
          </w:rPr>
          <w:t>https://latifundist.com/novosti/57053-dinamika-rosta-tsen-na-udobreniya-</w:t>
        </w:r>
      </w:hyperlink>
      <w:r>
        <w:rPr>
          <w:spacing w:val="1"/>
          <w:sz w:val="28"/>
        </w:rPr>
        <w:t> </w:t>
      </w:r>
      <w:hyperlink r:id="rId57">
        <w:r>
          <w:rPr>
            <w:sz w:val="28"/>
            <w:u w:val="single"/>
          </w:rPr>
          <w:t>serezno-nastorazhivaet--ruban</w:t>
        </w:r>
        <w:r>
          <w:rPr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09.11.2021)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2" w:hanging="360"/>
        <w:jc w:val="both"/>
        <w:rPr>
          <w:sz w:val="28"/>
        </w:rPr>
      </w:pPr>
      <w:r>
        <w:rPr>
          <w:sz w:val="28"/>
        </w:rPr>
        <w:t>Український експорт/імпорт мінеральних добрив за 10 місяців 2018-2019</w:t>
      </w:r>
      <w:r>
        <w:rPr>
          <w:spacing w:val="-67"/>
          <w:sz w:val="28"/>
        </w:rPr>
        <w:t> </w:t>
      </w:r>
      <w:r>
        <w:rPr>
          <w:sz w:val="28"/>
        </w:rPr>
        <w:t>років.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8">
        <w:r>
          <w:rPr>
            <w:sz w:val="28"/>
            <w:u w:val="single"/>
          </w:rPr>
          <w:t>https://dzi.gov.ua/press-centre/ukrayinskyj-eksport-import-</w:t>
        </w:r>
      </w:hyperlink>
      <w:r>
        <w:rPr>
          <w:spacing w:val="-67"/>
          <w:sz w:val="28"/>
        </w:rPr>
        <w:t> </w:t>
      </w:r>
      <w:hyperlink r:id="rId58">
        <w:r>
          <w:rPr>
            <w:sz w:val="28"/>
            <w:u w:val="single"/>
          </w:rPr>
          <w:t>mineralnyh-dobryv-za-10-misyatsiv-2018-2019-rokiv/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09.11.2021)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У листопаді Україна встановила місячний рекорд експорту добрив за</w:t>
      </w:r>
      <w:r>
        <w:rPr>
          <w:spacing w:val="1"/>
          <w:sz w:val="28"/>
        </w:rPr>
        <w:t> </w:t>
      </w:r>
      <w:r>
        <w:rPr>
          <w:sz w:val="28"/>
        </w:rPr>
        <w:t>останні</w:t>
      </w:r>
      <w:r>
        <w:rPr>
          <w:spacing w:val="1"/>
          <w:sz w:val="28"/>
        </w:rPr>
        <w:t> </w:t>
      </w:r>
      <w:r>
        <w:rPr>
          <w:sz w:val="28"/>
        </w:rPr>
        <w:t>5</w:t>
      </w:r>
      <w:r>
        <w:rPr>
          <w:spacing w:val="1"/>
          <w:sz w:val="28"/>
        </w:rPr>
        <w:t> </w:t>
      </w:r>
      <w:r>
        <w:rPr>
          <w:sz w:val="28"/>
        </w:rPr>
        <w:t>років.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9">
        <w:r>
          <w:rPr>
            <w:sz w:val="28"/>
            <w:u w:val="single"/>
          </w:rPr>
          <w:t>https://agravery.com/uk/posts/show/u-listopadi-</w:t>
        </w:r>
      </w:hyperlink>
      <w:r>
        <w:rPr>
          <w:spacing w:val="1"/>
          <w:sz w:val="28"/>
        </w:rPr>
        <w:t> </w:t>
      </w:r>
      <w:hyperlink r:id="rId59">
        <w:r>
          <w:rPr>
            <w:sz w:val="28"/>
            <w:u w:val="single"/>
          </w:rPr>
          <w:t>ukraina-vstanovila-misacnij-rekord-eksportu-dobriv-za-ostanni-5-roki</w:t>
        </w:r>
      </w:hyperlink>
      <w:r>
        <w:rPr>
          <w:sz w:val="28"/>
          <w:u w:val="single"/>
        </w:rPr>
        <w:t>v</w:t>
      </w:r>
      <w:r>
        <w:rPr>
          <w:spacing w:val="1"/>
          <w:sz w:val="28"/>
          <w:u w:val="single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09.11.2021)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Эксперт: В Украине наблюдаются признаки дефицита удобрений. URL:</w:t>
      </w:r>
      <w:r>
        <w:rPr>
          <w:spacing w:val="1"/>
          <w:sz w:val="28"/>
        </w:rPr>
        <w:t> </w:t>
      </w:r>
      <w:hyperlink r:id="rId60">
        <w:r>
          <w:rPr>
            <w:w w:val="95"/>
            <w:sz w:val="28"/>
            <w:u w:val="single"/>
          </w:rPr>
          <w:t>https://agroportal.ua/news/ukraina/ekspert-v-ukraine-nablyudayutsya-priznaki-</w:t>
        </w:r>
      </w:hyperlink>
      <w:r>
        <w:rPr>
          <w:spacing w:val="1"/>
          <w:w w:val="95"/>
          <w:sz w:val="28"/>
        </w:rPr>
        <w:t> </w:t>
      </w:r>
      <w:hyperlink r:id="rId60">
        <w:r>
          <w:rPr>
            <w:sz w:val="28"/>
            <w:u w:val="single"/>
          </w:rPr>
          <w:t>defitsita-udobrenii/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10.11.2021)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9" w:lineRule="auto" w:before="0" w:after="0"/>
        <w:ind w:left="1417" w:right="348" w:hanging="360"/>
        <w:jc w:val="both"/>
        <w:rPr>
          <w:sz w:val="28"/>
        </w:rPr>
      </w:pPr>
      <w:r>
        <w:rPr>
          <w:sz w:val="28"/>
        </w:rPr>
        <w:t>А</w:t>
      </w:r>
      <w:r>
        <w:rPr>
          <w:spacing w:val="-13"/>
          <w:sz w:val="28"/>
        </w:rPr>
        <w:t> </w:t>
      </w:r>
      <w:r>
        <w:rPr>
          <w:sz w:val="28"/>
        </w:rPr>
        <w:t>у</w:t>
      </w:r>
      <w:r>
        <w:rPr>
          <w:spacing w:val="-12"/>
          <w:sz w:val="28"/>
        </w:rPr>
        <w:t> </w:t>
      </w:r>
      <w:r>
        <w:rPr>
          <w:sz w:val="28"/>
        </w:rPr>
        <w:t>нас</w:t>
      </w:r>
      <w:r>
        <w:rPr>
          <w:spacing w:val="-7"/>
          <w:sz w:val="28"/>
        </w:rPr>
        <w:t> </w:t>
      </w:r>
      <w:r>
        <w:rPr>
          <w:sz w:val="28"/>
        </w:rPr>
        <w:t>дорогой</w:t>
      </w:r>
      <w:r>
        <w:rPr>
          <w:spacing w:val="-8"/>
          <w:sz w:val="28"/>
        </w:rPr>
        <w:t> </w:t>
      </w:r>
      <w:r>
        <w:rPr>
          <w:sz w:val="28"/>
        </w:rPr>
        <w:t>газ,</w:t>
      </w:r>
      <w:r>
        <w:rPr>
          <w:spacing w:val="-6"/>
          <w:sz w:val="28"/>
        </w:rPr>
        <w:t> </w:t>
      </w:r>
      <w:r>
        <w:rPr>
          <w:sz w:val="28"/>
        </w:rPr>
        <w:t>или</w:t>
      </w:r>
      <w:r>
        <w:rPr>
          <w:spacing w:val="-7"/>
          <w:sz w:val="28"/>
        </w:rPr>
        <w:t> </w:t>
      </w:r>
      <w:r>
        <w:rPr>
          <w:sz w:val="28"/>
        </w:rPr>
        <w:t>Как</w:t>
      </w:r>
      <w:r>
        <w:rPr>
          <w:spacing w:val="-8"/>
          <w:sz w:val="28"/>
        </w:rPr>
        <w:t> </w:t>
      </w:r>
      <w:r>
        <w:rPr>
          <w:sz w:val="28"/>
        </w:rPr>
        <w:t>подорожание</w:t>
      </w:r>
      <w:r>
        <w:rPr>
          <w:spacing w:val="-7"/>
          <w:sz w:val="28"/>
        </w:rPr>
        <w:t> </w:t>
      </w:r>
      <w:r>
        <w:rPr>
          <w:sz w:val="28"/>
        </w:rPr>
        <w:t>скажется</w:t>
      </w:r>
      <w:r>
        <w:rPr>
          <w:spacing w:val="-7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аграрной</w:t>
      </w:r>
      <w:r>
        <w:rPr>
          <w:spacing w:val="-9"/>
          <w:sz w:val="28"/>
        </w:rPr>
        <w:t> </w:t>
      </w:r>
      <w:r>
        <w:rPr>
          <w:sz w:val="28"/>
        </w:rPr>
        <w:t>отрасли.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1">
        <w:r>
          <w:rPr>
            <w:sz w:val="28"/>
            <w:u w:val="single"/>
          </w:rPr>
          <w:t>https://latifundist.com/spetsproekt/876-a-u-nas-dorogoj-gaz-ili-kak-</w:t>
        </w:r>
      </w:hyperlink>
      <w:r>
        <w:rPr>
          <w:spacing w:val="-67"/>
          <w:sz w:val="28"/>
        </w:rPr>
        <w:t> </w:t>
      </w:r>
      <w:hyperlink r:id="rId61">
        <w:r>
          <w:rPr>
            <w:sz w:val="28"/>
            <w:u w:val="single"/>
          </w:rPr>
          <w:t>podorozhanie-skazhetsya-na-agrarnoj-otrasli</w:t>
        </w:r>
        <w:r>
          <w:rPr>
            <w:spacing w:val="-7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10.11.2021)</w:t>
      </w:r>
    </w:p>
    <w:p>
      <w:pPr>
        <w:spacing w:after="0" w:line="259" w:lineRule="auto"/>
        <w:jc w:val="both"/>
        <w:rPr>
          <w:sz w:val="28"/>
        </w:rPr>
        <w:sectPr>
          <w:pgSz w:w="11910" w:h="16840"/>
          <w:pgMar w:header="756" w:footer="0" w:top="1140" w:bottom="280" w:left="1080" w:right="220"/>
        </w:sectPr>
      </w:pP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2985" w:val="left" w:leader="none"/>
          <w:tab w:pos="3718" w:val="left" w:leader="none"/>
          <w:tab w:pos="4965" w:val="left" w:leader="none"/>
          <w:tab w:pos="6295" w:val="left" w:leader="none"/>
          <w:tab w:pos="7150" w:val="left" w:leader="none"/>
        </w:tabs>
        <w:spacing w:line="256" w:lineRule="auto" w:before="89" w:after="0"/>
        <w:ind w:left="1417" w:right="348" w:hanging="360"/>
        <w:jc w:val="left"/>
        <w:rPr>
          <w:sz w:val="28"/>
        </w:rPr>
      </w:pPr>
      <w:r>
        <w:rPr>
          <w:sz w:val="28"/>
        </w:rPr>
        <w:t>Офіційний</w:t>
        <w:tab/>
        <w:t>сайт</w:t>
        <w:tab/>
        <w:t>компанії</w:t>
        <w:tab/>
        <w:t>«Eridon».</w:t>
        <w:tab/>
        <w:t>URL:</w:t>
        <w:tab/>
      </w:r>
      <w:hyperlink r:id="rId62">
        <w:r>
          <w:rPr>
            <w:w w:val="95"/>
            <w:sz w:val="28"/>
            <w:u w:val="single"/>
          </w:rPr>
          <w:t>https://www.eridon.ua/vidi-</w:t>
        </w:r>
      </w:hyperlink>
      <w:r>
        <w:rPr>
          <w:spacing w:val="1"/>
          <w:w w:val="95"/>
          <w:sz w:val="28"/>
        </w:rPr>
        <w:t> </w:t>
      </w:r>
      <w:hyperlink r:id="rId62">
        <w:r>
          <w:rPr>
            <w:sz w:val="28"/>
            <w:u w:val="single"/>
          </w:rPr>
          <w:t>diyalnosti/dobriva</w:t>
        </w:r>
        <w:r>
          <w:rPr>
            <w:spacing w:val="3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11.11.2021)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61" w:lineRule="auto" w:before="2" w:after="0"/>
        <w:ind w:left="1417" w:right="341" w:hanging="360"/>
        <w:jc w:val="left"/>
        <w:rPr>
          <w:sz w:val="28"/>
        </w:rPr>
      </w:pPr>
      <w:r>
        <w:rPr>
          <w:sz w:val="28"/>
        </w:rPr>
        <w:t>Офіційний</w:t>
      </w:r>
      <w:r>
        <w:rPr>
          <w:spacing w:val="6"/>
          <w:sz w:val="28"/>
        </w:rPr>
        <w:t> </w:t>
      </w:r>
      <w:r>
        <w:rPr>
          <w:sz w:val="28"/>
        </w:rPr>
        <w:t>сайт</w:t>
      </w:r>
      <w:r>
        <w:rPr>
          <w:spacing w:val="5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«Solagro».</w:t>
      </w:r>
      <w:r>
        <w:rPr>
          <w:spacing w:val="9"/>
          <w:sz w:val="28"/>
        </w:rPr>
        <w:t> </w:t>
      </w:r>
      <w:r>
        <w:rPr>
          <w:sz w:val="28"/>
        </w:rPr>
        <w:t>URL:</w:t>
      </w:r>
      <w:r>
        <w:rPr>
          <w:spacing w:val="3"/>
          <w:sz w:val="28"/>
        </w:rPr>
        <w:t> </w:t>
      </w:r>
      <w:hyperlink r:id="rId63">
        <w:r>
          <w:rPr>
            <w:sz w:val="28"/>
            <w:u w:val="single"/>
          </w:rPr>
          <w:t>https://solagro.com.ua</w:t>
        </w:r>
      </w:hyperlink>
      <w:r>
        <w:rPr>
          <w:sz w:val="28"/>
          <w:u w:val="single"/>
        </w:rPr>
        <w:t>/</w:t>
      </w:r>
      <w:r>
        <w:rPr>
          <w:spacing w:val="7"/>
          <w:sz w:val="28"/>
          <w:u w:val="single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11.11.2021)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61" w:lineRule="auto" w:before="0" w:after="0"/>
        <w:ind w:left="1417" w:right="344" w:hanging="360"/>
        <w:jc w:val="left"/>
        <w:rPr>
          <w:sz w:val="28"/>
        </w:rPr>
      </w:pPr>
      <w:r>
        <w:rPr>
          <w:sz w:val="28"/>
        </w:rPr>
        <w:t>Офіційний</w:t>
      </w:r>
      <w:r>
        <w:rPr>
          <w:spacing w:val="27"/>
          <w:sz w:val="28"/>
        </w:rPr>
        <w:t> </w:t>
      </w:r>
      <w:r>
        <w:rPr>
          <w:sz w:val="28"/>
        </w:rPr>
        <w:t>сайт</w:t>
      </w:r>
      <w:r>
        <w:rPr>
          <w:spacing w:val="26"/>
          <w:sz w:val="28"/>
        </w:rPr>
        <w:t> </w:t>
      </w:r>
      <w:r>
        <w:rPr>
          <w:sz w:val="28"/>
        </w:rPr>
        <w:t>компанії</w:t>
      </w:r>
      <w:r>
        <w:rPr>
          <w:spacing w:val="27"/>
          <w:sz w:val="28"/>
        </w:rPr>
        <w:t> </w:t>
      </w:r>
      <w:r>
        <w:rPr>
          <w:sz w:val="28"/>
        </w:rPr>
        <w:t>«ПРАТ</w:t>
      </w:r>
      <w:r>
        <w:rPr>
          <w:spacing w:val="27"/>
          <w:sz w:val="28"/>
        </w:rPr>
        <w:t> </w:t>
      </w:r>
      <w:r>
        <w:rPr>
          <w:sz w:val="28"/>
        </w:rPr>
        <w:t>Галнафтохім».</w:t>
      </w:r>
      <w:r>
        <w:rPr>
          <w:spacing w:val="30"/>
          <w:sz w:val="28"/>
        </w:rPr>
        <w:t> </w:t>
      </w:r>
      <w:r>
        <w:rPr>
          <w:sz w:val="28"/>
        </w:rPr>
        <w:t>URL:</w:t>
      </w:r>
      <w:r>
        <w:rPr>
          <w:spacing w:val="31"/>
          <w:sz w:val="28"/>
        </w:rPr>
        <w:t> </w:t>
      </w:r>
      <w:hyperlink r:id="rId64">
        <w:r>
          <w:rPr>
            <w:sz w:val="28"/>
            <w:u w:val="single"/>
          </w:rPr>
          <w:t>http://gnh.com.ua/</w:t>
        </w:r>
      </w:hyperlink>
      <w:r>
        <w:rPr>
          <w:spacing w:val="-67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11.11.2021)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6" w:lineRule="auto" w:before="0" w:after="0"/>
        <w:ind w:left="1417" w:right="340" w:hanging="36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> </w:t>
      </w: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«FIC</w:t>
      </w:r>
      <w:r>
        <w:rPr>
          <w:spacing w:val="1"/>
          <w:sz w:val="28"/>
        </w:rPr>
        <w:t> </w:t>
      </w:r>
      <w:r>
        <w:rPr>
          <w:sz w:val="28"/>
        </w:rPr>
        <w:t>RESOURCEGROUP»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5">
        <w:r>
          <w:rPr>
            <w:sz w:val="28"/>
            <w:u w:val="single"/>
          </w:rPr>
          <w:t>https://www.ResourceGroup.com.ua/hto-my-e/</w:t>
        </w:r>
        <w:r>
          <w:rPr>
            <w:spacing w:val="-6"/>
            <w:sz w:val="28"/>
            <w:u w:val="single"/>
          </w:rPr>
          <w:t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10"/>
          <w:sz w:val="28"/>
        </w:rPr>
        <w:t> </w:t>
      </w:r>
      <w:r>
        <w:rPr>
          <w:sz w:val="28"/>
        </w:rPr>
        <w:t>11.11.2021)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56" w:lineRule="auto" w:before="0" w:after="0"/>
        <w:ind w:left="1417" w:right="339" w:hanging="360"/>
        <w:jc w:val="both"/>
        <w:rPr>
          <w:sz w:val="28"/>
        </w:rPr>
      </w:pPr>
      <w:r>
        <w:rPr>
          <w:sz w:val="28"/>
        </w:rPr>
        <w:t>Биг-бэг. Виды и отличия. Устройство и назначение. Особенности. URL:</w:t>
      </w:r>
      <w:r>
        <w:rPr>
          <w:spacing w:val="1"/>
          <w:sz w:val="28"/>
        </w:rPr>
        <w:t> </w:t>
      </w:r>
      <w:hyperlink r:id="rId66">
        <w:r>
          <w:rPr>
            <w:sz w:val="28"/>
            <w:u w:val="single"/>
          </w:rPr>
          <w:t>https://tehpribory.ru/glavnaia/instrumenty/big-behg.htm</w:t>
        </w:r>
      </w:hyperlink>
      <w:r>
        <w:rPr>
          <w:sz w:val="28"/>
          <w:u w:val="single"/>
        </w:rPr>
        <w:t>l</w:t>
      </w:r>
      <w:r>
        <w:rPr>
          <w:spacing w:val="1"/>
          <w:sz w:val="28"/>
          <w:u w:val="single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7"/>
          <w:sz w:val="28"/>
        </w:rPr>
        <w:t> </w:t>
      </w:r>
      <w:r>
        <w:rPr>
          <w:sz w:val="28"/>
        </w:rPr>
        <w:t>11.11.2021)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5879" w:val="left" w:leader="none"/>
          <w:tab w:pos="9614" w:val="left" w:leader="none"/>
          <w:tab w:pos="9652" w:val="left" w:leader="none"/>
        </w:tabs>
        <w:spacing w:line="259" w:lineRule="auto" w:before="4" w:after="0"/>
        <w:ind w:left="1417" w:right="344" w:hanging="360"/>
        <w:jc w:val="both"/>
        <w:rPr>
          <w:sz w:val="28"/>
        </w:rPr>
      </w:pPr>
      <w:r>
        <w:rPr>
          <w:sz w:val="28"/>
        </w:rPr>
        <w:t>Регресійний</w:t>
        <w:tab/>
        <w:t>аналіз.</w:t>
        <w:tab/>
        <w:t>URL:</w:t>
      </w:r>
      <w:r>
        <w:rPr>
          <w:spacing w:val="-68"/>
          <w:sz w:val="28"/>
        </w:rPr>
        <w:t> </w:t>
      </w:r>
      <w:hyperlink r:id="rId67">
        <w:r>
          <w:rPr>
            <w:sz w:val="28"/>
            <w:u w:val="single"/>
          </w:rPr>
          <w:t>https://pidruchniki.com/17280924/ekonomika/regresiyniy_analiz</w:t>
        </w:r>
      </w:hyperlink>
      <w:r>
        <w:rPr>
          <w:sz w:val="28"/>
        </w:rPr>
        <w:tab/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20.11.2021).</w:t>
      </w: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6" w:lineRule="auto" w:before="0" w:after="0"/>
        <w:ind w:left="1417" w:right="343" w:hanging="360"/>
        <w:jc w:val="both"/>
        <w:rPr>
          <w:sz w:val="28"/>
        </w:rPr>
      </w:pPr>
      <w:r>
        <w:rPr>
          <w:sz w:val="28"/>
        </w:rPr>
        <w:t>Регресійний</w:t>
      </w:r>
      <w:r>
        <w:rPr>
          <w:spacing w:val="1"/>
          <w:sz w:val="28"/>
        </w:rPr>
        <w:t> </w:t>
      </w:r>
      <w:r>
        <w:rPr>
          <w:sz w:val="28"/>
        </w:rPr>
        <w:t>аналіз.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8">
        <w:r>
          <w:rPr>
            <w:sz w:val="28"/>
            <w:u w:val="single"/>
          </w:rPr>
          <w:t>http://epi.cc.ua/282-regressionnyiy-analiz-</w:t>
        </w:r>
      </w:hyperlink>
      <w:r>
        <w:rPr>
          <w:spacing w:val="1"/>
          <w:sz w:val="28"/>
        </w:rPr>
        <w:t> </w:t>
      </w:r>
      <w:hyperlink r:id="rId68">
        <w:r>
          <w:rPr>
            <w:sz w:val="28"/>
            <w:u w:val="single"/>
          </w:rPr>
          <w:t>26451.html</w:t>
        </w:r>
      </w:hyperlink>
      <w:r>
        <w:rPr>
          <w:sz w:val="28"/>
          <w:u w:val="single"/>
        </w:rPr>
        <w:t>.</w:t>
      </w:r>
      <w:r>
        <w:rPr>
          <w:spacing w:val="3"/>
          <w:sz w:val="28"/>
          <w:u w:val="single"/>
        </w:rPr>
        <w:t> </w:t>
      </w:r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20.11.2021).</w:t>
      </w:r>
    </w:p>
    <w:p>
      <w:pPr>
        <w:pStyle w:val="ListParagraph"/>
        <w:numPr>
          <w:ilvl w:val="0"/>
          <w:numId w:val="30"/>
        </w:numPr>
        <w:tabs>
          <w:tab w:pos="1417" w:val="left" w:leader="none"/>
        </w:tabs>
        <w:spacing w:line="259" w:lineRule="auto" w:before="6" w:after="0"/>
        <w:ind w:left="1417" w:right="343" w:hanging="360"/>
        <w:jc w:val="both"/>
        <w:rPr>
          <w:sz w:val="28"/>
        </w:rPr>
      </w:pPr>
      <w:r>
        <w:rPr>
          <w:sz w:val="28"/>
        </w:rPr>
        <w:t>Багатофакторна</w:t>
      </w:r>
      <w:r>
        <w:rPr>
          <w:spacing w:val="1"/>
          <w:sz w:val="28"/>
        </w:rPr>
        <w:t> </w:t>
      </w:r>
      <w:r>
        <w:rPr>
          <w:sz w:val="28"/>
        </w:rPr>
        <w:t>лінійна</w:t>
      </w:r>
      <w:r>
        <w:rPr>
          <w:spacing w:val="1"/>
          <w:sz w:val="28"/>
        </w:rPr>
        <w:t> </w:t>
      </w:r>
      <w:r>
        <w:rPr>
          <w:sz w:val="28"/>
        </w:rPr>
        <w:t>регресія.</w:t>
      </w:r>
      <w:r>
        <w:rPr>
          <w:spacing w:val="1"/>
          <w:sz w:val="28"/>
        </w:rPr>
        <w:t> </w:t>
      </w:r>
      <w:r>
        <w:rPr>
          <w:sz w:val="28"/>
        </w:rPr>
        <w:t>Покроковий</w:t>
      </w:r>
      <w:r>
        <w:rPr>
          <w:spacing w:val="1"/>
          <w:sz w:val="28"/>
        </w:rPr>
        <w:t> </w:t>
      </w:r>
      <w:r>
        <w:rPr>
          <w:sz w:val="28"/>
        </w:rPr>
        <w:t>регресійний</w:t>
      </w:r>
      <w:r>
        <w:rPr>
          <w:spacing w:val="1"/>
          <w:sz w:val="28"/>
        </w:rPr>
        <w:t> </w:t>
      </w:r>
      <w:r>
        <w:rPr>
          <w:sz w:val="28"/>
        </w:rPr>
        <w:t>аналіз.</w:t>
      </w:r>
      <w:r>
        <w:rPr>
          <w:spacing w:val="1"/>
          <w:sz w:val="28"/>
        </w:rPr>
        <w:t> </w:t>
      </w:r>
      <w:r>
        <w:rPr>
          <w:sz w:val="28"/>
        </w:rPr>
        <w:t>Конкретні</w:t>
      </w:r>
      <w:r>
        <w:rPr>
          <w:spacing w:val="1"/>
          <w:sz w:val="28"/>
        </w:rPr>
        <w:t> </w:t>
      </w:r>
      <w:r>
        <w:rPr>
          <w:sz w:val="28"/>
        </w:rPr>
        <w:t>застосування</w:t>
      </w:r>
      <w:r>
        <w:rPr>
          <w:spacing w:val="1"/>
          <w:sz w:val="28"/>
        </w:rPr>
        <w:t> </w:t>
      </w:r>
      <w:r>
        <w:rPr>
          <w:sz w:val="28"/>
        </w:rPr>
        <w:t>багатофакторної</w:t>
      </w:r>
      <w:r>
        <w:rPr>
          <w:spacing w:val="1"/>
          <w:sz w:val="28"/>
        </w:rPr>
        <w:t> </w:t>
      </w:r>
      <w:r>
        <w:rPr>
          <w:sz w:val="28"/>
        </w:rPr>
        <w:t>регресії.</w:t>
      </w:r>
      <w:r>
        <w:rPr>
          <w:spacing w:val="1"/>
          <w:sz w:val="28"/>
        </w:rPr>
        <w:t> </w:t>
      </w:r>
      <w:r>
        <w:rPr>
          <w:sz w:val="28"/>
        </w:rPr>
        <w:t>Лекція</w:t>
      </w:r>
      <w:r>
        <w:rPr>
          <w:spacing w:val="1"/>
          <w:sz w:val="28"/>
        </w:rPr>
        <w:t> </w:t>
      </w:r>
      <w:r>
        <w:rPr>
          <w:sz w:val="28"/>
        </w:rPr>
        <w:t>Економіко-</w:t>
      </w:r>
      <w:r>
        <w:rPr>
          <w:spacing w:val="1"/>
          <w:sz w:val="28"/>
        </w:rPr>
        <w:t> </w:t>
      </w:r>
      <w:r>
        <w:rPr>
          <w:sz w:val="28"/>
        </w:rPr>
        <w:t>математичні</w:t>
      </w:r>
      <w:r>
        <w:rPr>
          <w:spacing w:val="-5"/>
          <w:sz w:val="28"/>
        </w:rPr>
        <w:t> </w:t>
      </w:r>
      <w:r>
        <w:rPr>
          <w:sz w:val="28"/>
        </w:rPr>
        <w:t>методи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2"/>
          <w:sz w:val="28"/>
        </w:rPr>
        <w:t> </w:t>
      </w:r>
      <w:r>
        <w:rPr>
          <w:sz w:val="28"/>
        </w:rPr>
        <w:t>моделі.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321" w:lineRule="exact" w:before="0" w:after="0"/>
        <w:ind w:left="1489" w:right="0" w:hanging="433"/>
        <w:jc w:val="both"/>
        <w:rPr>
          <w:sz w:val="28"/>
        </w:rPr>
      </w:pPr>
      <w:r>
        <w:rPr>
          <w:sz w:val="28"/>
        </w:rPr>
        <w:t>Солнцев</w:t>
      </w:r>
      <w:r>
        <w:rPr>
          <w:spacing w:val="-4"/>
          <w:sz w:val="28"/>
        </w:rPr>
        <w:t> </w:t>
      </w:r>
      <w:r>
        <w:rPr>
          <w:sz w:val="28"/>
        </w:rPr>
        <w:t>С. О. и</w:t>
      </w:r>
      <w:r>
        <w:rPr>
          <w:spacing w:val="-8"/>
          <w:sz w:val="28"/>
        </w:rPr>
        <w:t> </w:t>
      </w:r>
      <w:r>
        <w:rPr>
          <w:sz w:val="28"/>
        </w:rPr>
        <w:t>др.</w:t>
      </w:r>
      <w:r>
        <w:rPr>
          <w:spacing w:val="-5"/>
          <w:sz w:val="28"/>
        </w:rPr>
        <w:t> </w:t>
      </w:r>
      <w:r>
        <w:rPr>
          <w:sz w:val="28"/>
        </w:rPr>
        <w:t>Маркетинг</w:t>
      </w:r>
      <w:r>
        <w:rPr>
          <w:spacing w:val="-2"/>
          <w:sz w:val="28"/>
        </w:rPr>
        <w:t> </w:t>
      </w:r>
      <w:r>
        <w:rPr>
          <w:sz w:val="28"/>
        </w:rPr>
        <w:t>стартап-проектів.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2019.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40" w:lineRule="auto" w:before="24" w:after="0"/>
        <w:ind w:left="1489" w:right="0" w:hanging="433"/>
        <w:jc w:val="both"/>
        <w:rPr>
          <w:sz w:val="28"/>
        </w:rPr>
      </w:pPr>
      <w:r>
        <w:rPr>
          <w:sz w:val="28"/>
        </w:rPr>
        <w:t>Бондаренко</w:t>
      </w:r>
      <w:r>
        <w:rPr>
          <w:spacing w:val="-3"/>
          <w:sz w:val="28"/>
        </w:rPr>
        <w:t> </w:t>
      </w:r>
      <w:r>
        <w:rPr>
          <w:sz w:val="28"/>
        </w:rPr>
        <w:t>В. М.</w:t>
      </w:r>
      <w:r>
        <w:rPr>
          <w:spacing w:val="-4"/>
          <w:sz w:val="28"/>
        </w:rPr>
        <w:t> </w:t>
      </w:r>
      <w:r>
        <w:rPr>
          <w:sz w:val="28"/>
        </w:rPr>
        <w:t>Маркетингова</w:t>
      </w:r>
      <w:r>
        <w:rPr>
          <w:spacing w:val="-1"/>
          <w:sz w:val="28"/>
        </w:rPr>
        <w:t> </w:t>
      </w:r>
      <w:r>
        <w:rPr>
          <w:sz w:val="28"/>
        </w:rPr>
        <w:t>діяльність</w:t>
      </w:r>
      <w:r>
        <w:rPr>
          <w:spacing w:val="-4"/>
          <w:sz w:val="28"/>
        </w:rPr>
        <w:t> </w:t>
      </w:r>
      <w:r>
        <w:rPr>
          <w:sz w:val="28"/>
        </w:rPr>
        <w:t>підприємств:</w:t>
      </w:r>
      <w:r>
        <w:rPr>
          <w:spacing w:val="-7"/>
          <w:sz w:val="28"/>
        </w:rPr>
        <w:t> </w:t>
      </w:r>
      <w:r>
        <w:rPr>
          <w:sz w:val="28"/>
        </w:rPr>
        <w:t>сучасний</w:t>
      </w:r>
      <w:r>
        <w:rPr>
          <w:spacing w:val="-3"/>
          <w:sz w:val="28"/>
        </w:rPr>
        <w:t> </w:t>
      </w:r>
      <w:r>
        <w:rPr>
          <w:sz w:val="28"/>
        </w:rPr>
        <w:t>зміст.</w:t>
      </w:r>
    </w:p>
    <w:p>
      <w:pPr>
        <w:pStyle w:val="BodyText"/>
        <w:spacing w:before="28"/>
        <w:ind w:left="1417"/>
        <w:jc w:val="both"/>
      </w:pPr>
      <w:r>
        <w:rPr/>
        <w:t>–</w:t>
      </w:r>
      <w:r>
        <w:rPr>
          <w:spacing w:val="-4"/>
        </w:rPr>
        <w:t> </w:t>
      </w:r>
      <w:r>
        <w:rPr/>
        <w:t>Київ:</w:t>
      </w:r>
      <w:r>
        <w:rPr>
          <w:spacing w:val="-4"/>
        </w:rPr>
        <w:t> </w:t>
      </w:r>
      <w:r>
        <w:rPr/>
        <w:t>Центр учбової</w:t>
      </w:r>
      <w:r>
        <w:rPr>
          <w:spacing w:val="-8"/>
        </w:rPr>
        <w:t> </w:t>
      </w:r>
      <w:r>
        <w:rPr/>
        <w:t>літератури,</w:t>
      </w:r>
      <w:r>
        <w:rPr>
          <w:spacing w:val="-3"/>
        </w:rPr>
        <w:t> </w:t>
      </w:r>
      <w:r>
        <w:rPr/>
        <w:t>2016.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3139" w:val="left" w:leader="none"/>
          <w:tab w:pos="3743" w:val="left" w:leader="none"/>
          <w:tab w:pos="4414" w:val="left" w:leader="none"/>
          <w:tab w:pos="5767" w:val="left" w:leader="none"/>
          <w:tab w:pos="6457" w:val="left" w:leader="none"/>
          <w:tab w:pos="7057" w:val="left" w:leader="none"/>
          <w:tab w:pos="9685" w:val="left" w:leader="none"/>
        </w:tabs>
        <w:spacing w:line="261" w:lineRule="auto" w:before="24" w:after="0"/>
        <w:ind w:left="1417" w:right="354" w:hanging="360"/>
        <w:jc w:val="left"/>
        <w:rPr>
          <w:sz w:val="28"/>
        </w:rPr>
      </w:pPr>
      <w:r>
        <w:rPr>
          <w:sz w:val="28"/>
        </w:rPr>
        <w:t>Антипенко</w:t>
        <w:tab/>
        <w:t>Н.</w:t>
        <w:tab/>
        <w:t>А.,</w:t>
        <w:tab/>
        <w:t>Бусыгин</w:t>
        <w:tab/>
        <w:t>Ю.</w:t>
        <w:tab/>
        <w:t>Н.</w:t>
        <w:tab/>
        <w:t>Многофакторность</w:t>
        <w:tab/>
        <w:t>NPV</w:t>
      </w:r>
      <w:r>
        <w:rPr>
          <w:spacing w:val="-67"/>
          <w:sz w:val="28"/>
        </w:rPr>
        <w:t> </w:t>
      </w:r>
      <w:r>
        <w:rPr>
          <w:sz w:val="28"/>
        </w:rPr>
        <w:t>инновационного</w:t>
      </w:r>
      <w:r>
        <w:rPr>
          <w:spacing w:val="29"/>
          <w:sz w:val="28"/>
        </w:rPr>
        <w:t> </w:t>
      </w:r>
      <w:r>
        <w:rPr>
          <w:sz w:val="28"/>
        </w:rPr>
        <w:t>проекта</w:t>
      </w:r>
      <w:r>
        <w:rPr>
          <w:spacing w:val="30"/>
          <w:sz w:val="28"/>
        </w:rPr>
        <w:t> </w:t>
      </w:r>
      <w:r>
        <w:rPr>
          <w:sz w:val="28"/>
        </w:rPr>
        <w:t>и</w:t>
      </w:r>
      <w:r>
        <w:rPr>
          <w:spacing w:val="29"/>
          <w:sz w:val="28"/>
        </w:rPr>
        <w:t> </w:t>
      </w:r>
      <w:r>
        <w:rPr>
          <w:sz w:val="28"/>
        </w:rPr>
        <w:t>его</w:t>
      </w:r>
      <w:r>
        <w:rPr>
          <w:spacing w:val="29"/>
          <w:sz w:val="28"/>
        </w:rPr>
        <w:t> </w:t>
      </w:r>
      <w:r>
        <w:rPr>
          <w:sz w:val="28"/>
        </w:rPr>
        <w:t>вероятностный</w:t>
      </w:r>
      <w:r>
        <w:rPr>
          <w:spacing w:val="29"/>
          <w:sz w:val="28"/>
        </w:rPr>
        <w:t> </w:t>
      </w:r>
      <w:r>
        <w:rPr>
          <w:sz w:val="28"/>
        </w:rPr>
        <w:t>анализ</w:t>
      </w:r>
      <w:r>
        <w:rPr>
          <w:spacing w:val="29"/>
          <w:sz w:val="28"/>
        </w:rPr>
        <w:t> </w:t>
      </w:r>
      <w:r>
        <w:rPr>
          <w:sz w:val="28"/>
        </w:rPr>
        <w:t>чувствительности</w:t>
      </w:r>
    </w:p>
    <w:p>
      <w:pPr>
        <w:pStyle w:val="BodyText"/>
        <w:spacing w:line="316" w:lineRule="exact"/>
        <w:ind w:left="1417"/>
      </w:pPr>
      <w:r>
        <w:rPr/>
        <w:t>//Актуальные</w:t>
      </w:r>
      <w:r>
        <w:rPr>
          <w:spacing w:val="-3"/>
        </w:rPr>
        <w:t> </w:t>
      </w:r>
      <w:r>
        <w:rPr/>
        <w:t>проблемы</w:t>
      </w:r>
      <w:r>
        <w:rPr>
          <w:spacing w:val="-3"/>
        </w:rPr>
        <w:t> </w:t>
      </w:r>
      <w:r>
        <w:rPr/>
        <w:t>науки</w:t>
      </w:r>
      <w:r>
        <w:rPr>
          <w:spacing w:val="-4"/>
        </w:rPr>
        <w:t> </w:t>
      </w:r>
      <w:r>
        <w:rPr/>
        <w:t>XXI</w:t>
      </w:r>
      <w:r>
        <w:rPr>
          <w:spacing w:val="-4"/>
        </w:rPr>
        <w:t> </w:t>
      </w:r>
      <w:r>
        <w:rPr/>
        <w:t>века.</w:t>
      </w:r>
      <w:r>
        <w:rPr>
          <w:spacing w:val="10"/>
        </w:rPr>
        <w:t> </w:t>
      </w:r>
      <w:r>
        <w:rPr/>
        <w:t>–</w:t>
      </w:r>
      <w:r>
        <w:rPr>
          <w:spacing w:val="-3"/>
        </w:rPr>
        <w:t> </w:t>
      </w:r>
      <w:r>
        <w:rPr/>
        <w:t>2015.</w:t>
      </w:r>
      <w:r>
        <w:rPr>
          <w:spacing w:val="1"/>
        </w:rPr>
        <w:t> </w:t>
      </w:r>
      <w:r>
        <w:rPr/>
        <w:t>–</w:t>
      </w:r>
      <w:r>
        <w:rPr>
          <w:spacing w:val="-3"/>
        </w:rPr>
        <w:t> </w:t>
      </w:r>
      <w:r>
        <w:rPr/>
        <w:t>№. 4.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С.</w:t>
      </w:r>
      <w:r>
        <w:rPr>
          <w:spacing w:val="-1"/>
        </w:rPr>
        <w:t> </w:t>
      </w:r>
      <w:r>
        <w:rPr/>
        <w:t>54-59.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</w:tabs>
        <w:spacing w:line="240" w:lineRule="auto" w:before="24" w:after="0"/>
        <w:ind w:left="1489" w:right="0" w:hanging="433"/>
        <w:jc w:val="left"/>
        <w:rPr>
          <w:sz w:val="28"/>
        </w:rPr>
      </w:pPr>
      <w:r>
        <w:rPr>
          <w:sz w:val="28"/>
        </w:rPr>
        <w:t>Драганов</w:t>
      </w:r>
      <w:r>
        <w:rPr>
          <w:spacing w:val="-13"/>
          <w:sz w:val="28"/>
        </w:rPr>
        <w:t> </w:t>
      </w:r>
      <w:r>
        <w:rPr>
          <w:sz w:val="28"/>
        </w:rPr>
        <w:t>А.</w:t>
      </w:r>
      <w:r>
        <w:rPr>
          <w:spacing w:val="-10"/>
          <w:sz w:val="28"/>
        </w:rPr>
        <w:t> </w:t>
      </w:r>
      <w:r>
        <w:rPr>
          <w:sz w:val="28"/>
        </w:rPr>
        <w:t>С.</w:t>
      </w:r>
      <w:r>
        <w:rPr>
          <w:spacing w:val="-9"/>
          <w:sz w:val="28"/>
        </w:rPr>
        <w:t> </w:t>
      </w:r>
      <w:r>
        <w:rPr>
          <w:sz w:val="28"/>
        </w:rPr>
        <w:t>Методы</w:t>
      </w:r>
      <w:r>
        <w:rPr>
          <w:spacing w:val="-12"/>
          <w:sz w:val="28"/>
        </w:rPr>
        <w:t> </w:t>
      </w:r>
      <w:r>
        <w:rPr>
          <w:sz w:val="28"/>
        </w:rPr>
        <w:t>оценки</w:t>
      </w:r>
      <w:r>
        <w:rPr>
          <w:spacing w:val="-11"/>
          <w:sz w:val="28"/>
        </w:rPr>
        <w:t> </w:t>
      </w:r>
      <w:r>
        <w:rPr>
          <w:sz w:val="28"/>
        </w:rPr>
        <w:t>эффективности</w:t>
      </w:r>
      <w:r>
        <w:rPr>
          <w:spacing w:val="-11"/>
          <w:sz w:val="28"/>
        </w:rPr>
        <w:t> </w:t>
      </w:r>
      <w:r>
        <w:rPr>
          <w:sz w:val="28"/>
        </w:rPr>
        <w:t>инвестиционного</w:t>
      </w:r>
      <w:r>
        <w:rPr>
          <w:spacing w:val="-11"/>
          <w:sz w:val="28"/>
        </w:rPr>
        <w:t> </w:t>
      </w:r>
      <w:r>
        <w:rPr>
          <w:sz w:val="28"/>
        </w:rPr>
        <w:t>проекта</w:t>
      </w:r>
    </w:p>
    <w:p>
      <w:pPr>
        <w:pStyle w:val="BodyText"/>
        <w:spacing w:before="28"/>
        <w:ind w:left="1417"/>
      </w:pPr>
      <w:r>
        <w:rPr/>
        <w:t>//Скиф.</w:t>
      </w:r>
      <w:r>
        <w:rPr>
          <w:spacing w:val="-1"/>
        </w:rPr>
        <w:t> </w:t>
      </w:r>
      <w:r>
        <w:rPr/>
        <w:t>Вопросы</w:t>
      </w:r>
      <w:r>
        <w:rPr>
          <w:spacing w:val="-3"/>
        </w:rPr>
        <w:t> </w:t>
      </w:r>
      <w:r>
        <w:rPr/>
        <w:t>студенческой</w:t>
      </w:r>
      <w:r>
        <w:rPr>
          <w:spacing w:val="-4"/>
        </w:rPr>
        <w:t> </w:t>
      </w:r>
      <w:r>
        <w:rPr/>
        <w:t>науки.</w:t>
      </w:r>
      <w:r>
        <w:rPr>
          <w:spacing w:val="5"/>
        </w:rPr>
        <w:t> </w:t>
      </w:r>
      <w:r>
        <w:rPr/>
        <w:t>–</w:t>
      </w:r>
      <w:r>
        <w:rPr>
          <w:spacing w:val="-7"/>
        </w:rPr>
        <w:t> </w:t>
      </w:r>
      <w:r>
        <w:rPr/>
        <w:t>2019. –</w:t>
      </w:r>
      <w:r>
        <w:rPr>
          <w:spacing w:val="-3"/>
        </w:rPr>
        <w:t> </w:t>
      </w:r>
      <w:r>
        <w:rPr/>
        <w:t>№. 9</w:t>
      </w:r>
      <w:r>
        <w:rPr>
          <w:spacing w:val="-4"/>
        </w:rPr>
        <w:t> </w:t>
      </w:r>
      <w:r>
        <w:rPr/>
        <w:t>(37).</w:t>
      </w:r>
    </w:p>
    <w:p>
      <w:pPr>
        <w:pStyle w:val="ListParagraph"/>
        <w:numPr>
          <w:ilvl w:val="0"/>
          <w:numId w:val="30"/>
        </w:numPr>
        <w:tabs>
          <w:tab w:pos="1489" w:val="left" w:leader="none"/>
          <w:tab w:pos="2596" w:val="left" w:leader="none"/>
          <w:tab w:pos="3095" w:val="left" w:leader="none"/>
          <w:tab w:pos="3594" w:val="left" w:leader="none"/>
          <w:tab w:pos="4693" w:val="left" w:leader="none"/>
          <w:tab w:pos="6750" w:val="left" w:leader="none"/>
          <w:tab w:pos="8376" w:val="left" w:leader="none"/>
          <w:tab w:pos="9517" w:val="left" w:leader="none"/>
        </w:tabs>
        <w:spacing w:line="261" w:lineRule="auto" w:before="24" w:after="0"/>
        <w:ind w:left="1417" w:right="349" w:hanging="360"/>
        <w:jc w:val="left"/>
        <w:rPr>
          <w:sz w:val="28"/>
        </w:rPr>
      </w:pPr>
      <w:r>
        <w:rPr>
          <w:sz w:val="28"/>
        </w:rPr>
        <w:t>Черник</w:t>
        <w:tab/>
        <w:t>А.</w:t>
        <w:tab/>
        <w:t>А.</w:t>
        <w:tab/>
        <w:t>Анализ</w:t>
        <w:tab/>
        <w:t>эффективности</w:t>
        <w:tab/>
        <w:t>инвестиций</w:t>
        <w:tab/>
        <w:t>//Сфера</w:t>
        <w:tab/>
      </w:r>
      <w:r>
        <w:rPr>
          <w:spacing w:val="-1"/>
          <w:sz w:val="28"/>
        </w:rPr>
        <w:t>услуг:</w:t>
      </w:r>
      <w:r>
        <w:rPr>
          <w:spacing w:val="-67"/>
          <w:sz w:val="28"/>
        </w:rPr>
        <w:t> </w:t>
      </w:r>
      <w:r>
        <w:rPr>
          <w:sz w:val="28"/>
        </w:rPr>
        <w:t>инновации и качество.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2013.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№.</w:t>
      </w:r>
      <w:r>
        <w:rPr>
          <w:spacing w:val="3"/>
          <w:sz w:val="28"/>
        </w:rPr>
        <w:t> </w:t>
      </w:r>
      <w:r>
        <w:rPr>
          <w:sz w:val="28"/>
        </w:rPr>
        <w:t>11.</w:t>
      </w:r>
      <w:r>
        <w:rPr>
          <w:spacing w:val="4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С.</w:t>
      </w:r>
      <w:r>
        <w:rPr>
          <w:spacing w:val="4"/>
          <w:sz w:val="28"/>
        </w:rPr>
        <w:t> </w:t>
      </w:r>
      <w:r>
        <w:rPr>
          <w:sz w:val="28"/>
        </w:rPr>
        <w:t>13-13.</w:t>
      </w:r>
    </w:p>
    <w:sectPr>
      <w:pgSz w:w="11910" w:h="16840"/>
      <w:pgMar w:header="756" w:footer="0" w:top="1140" w:bottom="280" w:left="1080" w:right="2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Courier New">
    <w:altName w:val="Courier New"/>
    <w:charset w:val="1"/>
    <w:family w:val="modern"/>
    <w:pitch w:val="default"/>
  </w:font>
  <w:font w:name="Cambria Math">
    <w:altName w:val="Cambria Math"/>
    <w:charset w:val="1"/>
    <w:family w:val="roman"/>
    <w:pitch w:val="variable"/>
  </w:font>
  <w:font w:name="Georgia">
    <w:altName w:val="Georgia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3.059998pt;margin-top:36.819984pt;width:17.150pt;height:13.05pt;mso-position-horizontal-relative:page;mso-position-vertical-relative:page;z-index:-2073036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3.059998pt;margin-top:36.819984pt;width:17.05pt;height:13.05pt;mso-position-horizontal-relative:page;mso-position-vertical-relative:page;z-index:-2072985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8.900024pt;margin-top:36.819984pt;width:17.05pt;height:13.05pt;mso-position-horizontal-relative:page;mso-position-vertical-relative:page;z-index:-2072934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8.900024pt;margin-top:36.819984pt;width:17.05pt;height:13.05pt;mso-position-horizontal-relative:page;mso-position-vertical-relative:page;z-index:-20728832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8.900024pt;margin-top:36.819984pt;width:17.05pt;height:13.05pt;mso-position-horizontal-relative:page;mso-position-vertical-relative:page;z-index:-20728320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8.900024pt;margin-top:36.819984pt;width:17.05pt;height:13.05pt;mso-position-horizontal-relative:page;mso-position-vertical-relative:page;z-index:-2072780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47.299988pt;margin-top:36.819984pt;width:22.8pt;height:13.05pt;mso-position-horizontal-relative:page;mso-position-vertical-relative:page;z-index:-2072729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9">
    <w:multiLevelType w:val="hybridMultilevel"/>
    <w:lvl w:ilvl="0">
      <w:start w:val="33"/>
      <w:numFmt w:val="decimal"/>
      <w:lvlText w:val="%1."/>
      <w:lvlJc w:val="left"/>
      <w:pPr>
        <w:ind w:left="1417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62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1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1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1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0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07" w:hanging="360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26"/>
      <w:numFmt w:val="decimal"/>
      <w:lvlText w:val="%1."/>
      <w:lvlJc w:val="left"/>
      <w:pPr>
        <w:ind w:left="1417" w:hanging="360"/>
        <w:jc w:val="left"/>
      </w:pPr>
      <w:rPr>
        <w:rFonts w:hint="default" w:ascii="Times New Roman" w:hAnsi="Times New Roman" w:eastAsia="Times New Roman" w:cs="Times New Roman"/>
        <w:w w:val="99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3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56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7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93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1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3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4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67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"/>
      <w:lvlJc w:val="left"/>
      <w:pPr>
        <w:ind w:left="1186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2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64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0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9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34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7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19" w:hanging="361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0"/>
      <w:numFmt w:val="bullet"/>
      <w:lvlText w:val=""/>
      <w:lvlJc w:val="left"/>
      <w:pPr>
        <w:ind w:left="825" w:hanging="360"/>
      </w:pPr>
      <w:rPr>
        <w:rFonts w:hint="default" w:ascii="Symbol" w:hAnsi="Symbol" w:eastAsia="Symbol" w:cs="Symbol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0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86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55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23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491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560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6283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0"/>
      <w:numFmt w:val="bullet"/>
      <w:lvlText w:val="-"/>
      <w:lvlJc w:val="left"/>
      <w:pPr>
        <w:ind w:left="1057" w:hanging="361"/>
      </w:pPr>
      <w:rPr>
        <w:rFonts w:hint="default" w:ascii="Courier New" w:hAnsi="Courier New" w:eastAsia="Courier New" w:cs="Courier New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417" w:hanging="360"/>
      </w:pPr>
      <w:rPr>
        <w:rFonts w:hint="default" w:ascii="Courier New" w:hAnsi="Courier New" w:eastAsia="Courier New" w:cs="Courier New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4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6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8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2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4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3" w:hanging="36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3"/>
      <w:numFmt w:val="decimal"/>
      <w:lvlText w:val="%1"/>
      <w:lvlJc w:val="left"/>
      <w:pPr>
        <w:ind w:left="111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119" w:hanging="423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41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60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8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2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4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63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76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64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52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41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97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8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66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95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835" w:hanging="3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2"/>
      <w:numFmt w:val="decimal"/>
      <w:lvlText w:val="%1"/>
      <w:lvlJc w:val="left"/>
      <w:pPr>
        <w:ind w:left="758" w:hanging="423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758" w:hanging="423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"/>
      <w:lvlJc w:val="left"/>
      <w:pPr>
        <w:ind w:left="105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"/>
      <w:lvlJc w:val="left"/>
      <w:pPr>
        <w:ind w:left="141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7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6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1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6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8" w:hanging="3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0"/>
      <w:numFmt w:val="bullet"/>
      <w:lvlText w:val="-"/>
      <w:lvlJc w:val="left"/>
      <w:pPr>
        <w:ind w:left="1057" w:hanging="361"/>
      </w:pPr>
      <w:rPr>
        <w:rFonts w:hint="default" w:ascii="Courier New" w:hAnsi="Courier New" w:eastAsia="Courier New" w:cs="Courier New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14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68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23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77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3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86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40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695" w:hanging="361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350" w:hanging="24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90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21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652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082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13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44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374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05" w:hanging="24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"/>
      <w:lvlJc w:val="left"/>
      <w:pPr>
        <w:ind w:left="840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3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2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1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0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8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7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63" w:hanging="36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3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2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1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0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8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7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63" w:hanging="36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0"/>
      <w:numFmt w:val="bullet"/>
      <w:lvlText w:val=""/>
      <w:lvlJc w:val="left"/>
      <w:pPr>
        <w:ind w:left="840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3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2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1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01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82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7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63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840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)"/>
      <w:lvlJc w:val="left"/>
      <w:pPr>
        <w:ind w:left="1253" w:hanging="428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02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45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88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30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73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16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58" w:hanging="428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-"/>
      <w:lvlJc w:val="left"/>
      <w:pPr>
        <w:ind w:left="254" w:hanging="14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71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3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94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6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18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29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741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952" w:hanging="144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-"/>
      <w:lvlJc w:val="left"/>
      <w:pPr>
        <w:ind w:left="254" w:hanging="14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71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83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894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106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318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529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1741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1952" w:hanging="144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267" w:hanging="154"/>
        <w:jc w:val="left"/>
      </w:pPr>
      <w:rPr>
        <w:rFonts w:hint="default" w:ascii="Times New Roman" w:hAnsi="Times New Roman" w:eastAsia="Times New Roman" w:cs="Times New Roman"/>
        <w:w w:val="100"/>
        <w:sz w:val="18"/>
        <w:szCs w:val="18"/>
        <w:lang w:val="uk-UA" w:eastAsia="en-US" w:bidi="ar-SA"/>
      </w:rPr>
    </w:lvl>
    <w:lvl w:ilvl="1">
      <w:start w:val="2"/>
      <w:numFmt w:val="decimal"/>
      <w:lvlText w:val="%2-"/>
      <w:lvlJc w:val="left"/>
      <w:pPr>
        <w:ind w:left="537" w:hanging="170"/>
        <w:jc w:val="left"/>
      </w:pPr>
      <w:rPr>
        <w:rFonts w:hint="default" w:ascii="Times New Roman" w:hAnsi="Times New Roman" w:eastAsia="Times New Roman" w:cs="Times New Roman"/>
        <w:spacing w:val="-1"/>
        <w:w w:val="101"/>
        <w:sz w:val="18"/>
        <w:szCs w:val="18"/>
        <w:lang w:val="uk-UA" w:eastAsia="en-US" w:bidi="ar-SA"/>
      </w:rPr>
    </w:lvl>
    <w:lvl w:ilvl="2">
      <w:start w:val="0"/>
      <w:numFmt w:val="bullet"/>
      <w:lvlText w:val=""/>
      <w:lvlJc w:val="left"/>
      <w:pPr>
        <w:ind w:left="1560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2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-975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-2243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-3510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-4778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-6045" w:hanging="361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"/>
      <w:lvlJc w:val="left"/>
      <w:pPr>
        <w:ind w:left="161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16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412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309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20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102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98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9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91" w:hanging="360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257" w:hanging="36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9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124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5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8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54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8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19" w:hanging="361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"/>
      <w:lvlJc w:val="left"/>
      <w:pPr>
        <w:ind w:left="125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1617" w:hanging="360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16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0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2" w:hanging="360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109" w:hanging="14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2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3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4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5" w:hanging="144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109" w:hanging="14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2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3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4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5" w:hanging="144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109" w:hanging="14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1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2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3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3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4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4" w:hanging="144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–"/>
      <w:lvlJc w:val="left"/>
      <w:pPr>
        <w:ind w:left="110" w:hanging="183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18" w:hanging="18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17" w:hanging="18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6" w:hanging="18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14" w:hanging="18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13" w:hanging="18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12" w:hanging="18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10" w:hanging="18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9" w:hanging="183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109" w:hanging="144"/>
      </w:pPr>
      <w:rPr>
        <w:rFonts w:hint="default" w:ascii="Times New Roman" w:hAnsi="Times New Roman" w:eastAsia="Times New Roman" w:cs="Times New Roman"/>
        <w:w w:val="99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00" w:hanging="144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1" w:hanging="14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02" w:hanging="14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02" w:hanging="14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03" w:hanging="14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4" w:hanging="14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04" w:hanging="14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05" w:hanging="144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536" w:hanging="245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124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78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16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54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9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1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69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07" w:hanging="361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1257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257" w:hanging="721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"/>
      <w:lvlJc w:val="left"/>
      <w:pPr>
        <w:ind w:left="1257" w:hanging="361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5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8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22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854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786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19" w:hanging="361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757" w:hanging="6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57" w:hanging="659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617" w:hanging="360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0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0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2" w:hanging="36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1415" w:hanging="65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15" w:hanging="659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52" w:hanging="65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69" w:hanging="65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85" w:hanging="65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002" w:hanging="65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918" w:hanging="65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34" w:hanging="65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51" w:hanging="659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36" w:hanging="331"/>
        <w:jc w:val="left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"/>
      <w:lvlJc w:val="left"/>
      <w:pPr>
        <w:ind w:left="1612" w:hanging="356"/>
      </w:pPr>
      <w:rPr>
        <w:rFonts w:hint="default" w:ascii="Symbol" w:hAnsi="Symbol" w:eastAsia="Symbol" w:cs="Symbol"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16" w:hanging="3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2" w:hanging="3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8" w:hanging="3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604" w:hanging="3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00" w:hanging="3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6" w:hanging="3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92" w:hanging="356"/>
      </w:pPr>
      <w:rPr>
        <w:rFonts w:hint="default"/>
        <w:lang w:val="uk-UA" w:eastAsia="en-US" w:bidi="ar-SA"/>
      </w:rPr>
    </w:lvl>
  </w:abstract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ind w:left="536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25"/>
      <w:ind w:left="536"/>
    </w:pPr>
    <w:rPr>
      <w:rFonts w:ascii="Times New Roman" w:hAnsi="Times New Roman" w:eastAsia="Times New Roman" w:cs="Times New Roman"/>
      <w:b/>
      <w:bCs/>
      <w:i/>
      <w:iCs/>
      <w:lang w:val="uk-UA" w:eastAsia="en-US" w:bidi="ar-SA"/>
    </w:rPr>
  </w:style>
  <w:style w:styleId="TOC3" w:type="paragraph">
    <w:name w:val="TOC 3"/>
    <w:basedOn w:val="Normal"/>
    <w:uiPriority w:val="1"/>
    <w:qFormat/>
    <w:pPr>
      <w:spacing w:before="125"/>
      <w:ind w:left="757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1236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417" w:hanging="361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jpeg"/><Relationship Id="rId15" Type="http://schemas.openxmlformats.org/officeDocument/2006/relationships/image" Target="media/image10.jpeg"/><Relationship Id="rId16" Type="http://schemas.openxmlformats.org/officeDocument/2006/relationships/image" Target="media/image11.jpeg"/><Relationship Id="rId17" Type="http://schemas.openxmlformats.org/officeDocument/2006/relationships/image" Target="media/image12.jpeg"/><Relationship Id="rId18" Type="http://schemas.openxmlformats.org/officeDocument/2006/relationships/image" Target="media/image13.png"/><Relationship Id="rId19" Type="http://schemas.openxmlformats.org/officeDocument/2006/relationships/hyperlink" Target="https://ru.wikipedia.org/wiki/%D0%A1%D1%83%D0%BB%D1%8C%D1%84%D0%B0%D1%82_%D0%B0%D0%BC%D0%BC%D0%BE%D0%BD%D0%B8%D1%8F" TargetMode="External"/><Relationship Id="rId20" Type="http://schemas.openxmlformats.org/officeDocument/2006/relationships/hyperlink" Target="https://ru.wikipedia.org/wiki/%D0%A5%D0%BB%D0%BE%D1%80%D0%B8%D0%B4_%D0%B0%D0%BC%D0%BC%D0%BE%D0%BD%D0%B8%D1%8F" TargetMode="External"/><Relationship Id="rId21" Type="http://schemas.openxmlformats.org/officeDocument/2006/relationships/header" Target="header2.xml"/><Relationship Id="rId22" Type="http://schemas.openxmlformats.org/officeDocument/2006/relationships/hyperlink" Target="https://ru.wikipedia.org/wiki/%D0%9D%D0%B0%D1%82%D1%80%D0%B8%D0%B5%D0%B2%D0%B0%D1%8F_%D1%81%D0%B5%D0%BB%D0%B8%D1%82%D1%80%D0%B0" TargetMode="External"/><Relationship Id="rId23" Type="http://schemas.openxmlformats.org/officeDocument/2006/relationships/hyperlink" Target="https://ru.wikipedia.org/wiki/%D0%9A%D0%B0%D0%BB%D1%8C%D1%86%D0%B8%D0%B5%D0%B2%D0%B0%D1%8F_%D1%81%D0%B5%D0%BB%D0%B8%D1%82%D1%80%D0%B0" TargetMode="External"/><Relationship Id="rId24" Type="http://schemas.openxmlformats.org/officeDocument/2006/relationships/hyperlink" Target="https://ru.wikipedia.org/wiki/%D0%9A%D0%B0%D0%BB%D0%B8%D0%B5%D0%B2%D0%B0%D1%8F_%D1%81%D0%B5%D0%BB%D0%B8%D1%82%D1%80%D0%B0" TargetMode="External"/><Relationship Id="rId25" Type="http://schemas.openxmlformats.org/officeDocument/2006/relationships/hyperlink" Target="https://ru.wikipedia.org/wiki/%D0%90%D0%BC%D0%BC%D0%B8%D0%B0%D1%87%D0%BD%D0%B0%D1%8F_%D1%81%D0%B5%D0%BB%D0%B8%D1%82%D1%80%D0%B0" TargetMode="External"/><Relationship Id="rId26" Type="http://schemas.openxmlformats.org/officeDocument/2006/relationships/hyperlink" Target="https://ru.wikipedia.org/w/index.php?title=%D0%98%D0%B7%D0%B2%D0%B5%D1%81%D1%82%D0%BA%D0%BE%D0%B2%D0%BE-%D0%B0%D0%BC%D0%BC%D0%B8%D0%B0%D1%87%D0%BD%D0%B0%D1%8F-%D1%81%D0%B5%D0%BB%D0%B8%D1%82%D1%80%D0%B0&amp;action=edit&amp;redlink=1" TargetMode="External"/><Relationship Id="rId27" Type="http://schemas.openxmlformats.org/officeDocument/2006/relationships/hyperlink" Target="https://ru.wikipedia.org/wiki/%D0%9C%D0%BE%D1%87%D0%B5%D0%B2%D0%B8%D0%BD%D0%B0" TargetMode="External"/><Relationship Id="rId28" Type="http://schemas.openxmlformats.org/officeDocument/2006/relationships/hyperlink" Target="https://ru.wikipedia.org/wiki/%D0%90%D0%BC%D0%BC%D0%BE%D1%84%D0%BE%D1%81" TargetMode="External"/><Relationship Id="rId29" Type="http://schemas.openxmlformats.org/officeDocument/2006/relationships/hyperlink" Target="https://ru.wikipedia.org/wiki/%D0%94%D0%B8%D0%B0%D0%BC%D0%BC%D0%BE%D1%84%D0%BE%D1%81" TargetMode="External"/><Relationship Id="rId30" Type="http://schemas.openxmlformats.org/officeDocument/2006/relationships/header" Target="header3.xml"/><Relationship Id="rId31" Type="http://schemas.openxmlformats.org/officeDocument/2006/relationships/header" Target="header4.xml"/><Relationship Id="rId32" Type="http://schemas.openxmlformats.org/officeDocument/2006/relationships/image" Target="media/image14.jpeg"/><Relationship Id="rId33" Type="http://schemas.openxmlformats.org/officeDocument/2006/relationships/image" Target="media/image15.jpeg"/><Relationship Id="rId34" Type="http://schemas.openxmlformats.org/officeDocument/2006/relationships/image" Target="media/image16.png"/><Relationship Id="rId35" Type="http://schemas.openxmlformats.org/officeDocument/2006/relationships/image" Target="media/image17.png"/><Relationship Id="rId36" Type="http://schemas.openxmlformats.org/officeDocument/2006/relationships/header" Target="header5.xml"/><Relationship Id="rId37" Type="http://schemas.openxmlformats.org/officeDocument/2006/relationships/header" Target="header6.xml"/><Relationship Id="rId38" Type="http://schemas.openxmlformats.org/officeDocument/2006/relationships/header" Target="header7.xml"/><Relationship Id="rId39" Type="http://schemas.openxmlformats.org/officeDocument/2006/relationships/image" Target="media/image18.jpeg"/><Relationship Id="rId40" Type="http://schemas.openxmlformats.org/officeDocument/2006/relationships/image" Target="media/image19.png"/><Relationship Id="rId41" Type="http://schemas.openxmlformats.org/officeDocument/2006/relationships/header" Target="header8.xml"/><Relationship Id="rId42" Type="http://schemas.openxmlformats.org/officeDocument/2006/relationships/image" Target="media/image20.jpeg"/><Relationship Id="rId43" Type="http://schemas.openxmlformats.org/officeDocument/2006/relationships/header" Target="header9.xml"/><Relationship Id="rId44" Type="http://schemas.openxmlformats.org/officeDocument/2006/relationships/image" Target="media/image21.png"/><Relationship Id="rId45" Type="http://schemas.openxmlformats.org/officeDocument/2006/relationships/image" Target="media/image22.jpeg"/><Relationship Id="rId46" Type="http://schemas.openxmlformats.org/officeDocument/2006/relationships/image" Target="media/image23.png"/><Relationship Id="rId47" Type="http://schemas.openxmlformats.org/officeDocument/2006/relationships/image" Target="media/image24.png"/><Relationship Id="rId48" Type="http://schemas.openxmlformats.org/officeDocument/2006/relationships/image" Target="media/image25.png"/><Relationship Id="rId49" Type="http://schemas.openxmlformats.org/officeDocument/2006/relationships/image" Target="media/image26.png"/><Relationship Id="rId50" Type="http://schemas.openxmlformats.org/officeDocument/2006/relationships/hyperlink" Target="https://kurkul.com/spetsproekty/965-rinok-mindobriv-2021--vikliki-ta-prognozi" TargetMode="External"/><Relationship Id="rId51" Type="http://schemas.openxmlformats.org/officeDocument/2006/relationships/hyperlink" Target="https://landlord.ua/news/vyrobnytstvo-mineralnykh-dobryv-v-ukraini-zroslo-bilsh-nizh-na-tretynu/" TargetMode="External"/><Relationship Id="rId52" Type="http://schemas.openxmlformats.org/officeDocument/2006/relationships/hyperlink" Target="https://www.apk-inform.com/uk/exclusive/topic/1516627" TargetMode="External"/><Relationship Id="rId53" Type="http://schemas.openxmlformats.org/officeDocument/2006/relationships/hyperlink" Target="https://uagra.com.ua/uk/ohliady/250-ohliad-ahropromyslovosti-za-veresen-2021-roku" TargetMode="External"/><Relationship Id="rId54" Type="http://schemas.openxmlformats.org/officeDocument/2006/relationships/hyperlink" Target="https://superagronom.com/news/12599-nazvano-svitovi-tendentsiyi-rinku-mineralnih-dobriv-vpliv-na-ukrayinu" TargetMode="External"/><Relationship Id="rId55" Type="http://schemas.openxmlformats.org/officeDocument/2006/relationships/hyperlink" Target="https://pro-consulting.ua/ua/pressroom/analiz-rynka-mineralnyh-udobrenij-v-ukraine-podkormka-iz-za-granicy" TargetMode="External"/><Relationship Id="rId56" Type="http://schemas.openxmlformats.org/officeDocument/2006/relationships/hyperlink" Target="https://latifundist.com/blog/read/2757-koli-zupinitsya-zrostannya-tsn-na-dobriva" TargetMode="External"/><Relationship Id="rId57" Type="http://schemas.openxmlformats.org/officeDocument/2006/relationships/hyperlink" Target="https://latifundist.com/novosti/57053-dinamika-rosta-tsen-na-udobreniya-serezno-nastorazhivaet--ruban" TargetMode="External"/><Relationship Id="rId58" Type="http://schemas.openxmlformats.org/officeDocument/2006/relationships/hyperlink" Target="https://dzi.gov.ua/press-centre/ukrayinskyj-eksport-import-mineralnyh-dobryv-za-10-misyatsiv-2018-2019-rokiv/" TargetMode="External"/><Relationship Id="rId59" Type="http://schemas.openxmlformats.org/officeDocument/2006/relationships/hyperlink" Target="https://agravery.com/uk/posts/show/u-listopadi-ukraina-vstanovila-misacnij-rekord-eksportu-dobriv-za-ostanni-5-rokiv" TargetMode="External"/><Relationship Id="rId60" Type="http://schemas.openxmlformats.org/officeDocument/2006/relationships/hyperlink" Target="https://agroportal.ua/news/ukraina/ekspert-v-ukraine-nablyudayutsya-priznaki-defitsita-udobrenii/" TargetMode="External"/><Relationship Id="rId61" Type="http://schemas.openxmlformats.org/officeDocument/2006/relationships/hyperlink" Target="https://latifundist.com/spetsproekt/876-a-u-nas-dorogoj-gaz-ili-kak-podorozhanie-skazhetsya-na-agrarnoj-otrasli" TargetMode="External"/><Relationship Id="rId62" Type="http://schemas.openxmlformats.org/officeDocument/2006/relationships/hyperlink" Target="https://www.eridon.ua/vidi-diyalnosti/dobriva" TargetMode="External"/><Relationship Id="rId63" Type="http://schemas.openxmlformats.org/officeDocument/2006/relationships/hyperlink" Target="https://solagro.com.ua/" TargetMode="External"/><Relationship Id="rId64" Type="http://schemas.openxmlformats.org/officeDocument/2006/relationships/hyperlink" Target="http://gnh.com.ua/" TargetMode="External"/><Relationship Id="rId65" Type="http://schemas.openxmlformats.org/officeDocument/2006/relationships/hyperlink" Target="https://www.resourcegroup.com.ua/hto-my-e/" TargetMode="External"/><Relationship Id="rId66" Type="http://schemas.openxmlformats.org/officeDocument/2006/relationships/hyperlink" Target="https://tehpribory.ru/glavnaia/instrumenty/big-behg.html" TargetMode="External"/><Relationship Id="rId67" Type="http://schemas.openxmlformats.org/officeDocument/2006/relationships/hyperlink" Target="https://pidruchniki.com/17280924/ekonomika/regresiyniy_analiz" TargetMode="External"/><Relationship Id="rId68" Type="http://schemas.openxmlformats.org/officeDocument/2006/relationships/hyperlink" Target="http://epi.cc.ua/282-regressionnyiy-analiz-26451.html" TargetMode="External"/><Relationship Id="rId6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v.yatskevich</dc:creator>
  <dcterms:created xsi:type="dcterms:W3CDTF">2023-02-02T12:58:03Z</dcterms:created>
  <dcterms:modified xsi:type="dcterms:W3CDTF">2023-02-02T12:58:03Z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2023-02-02T00:00:00Z</vt:filetime>
  </property>
</Properties>
</file>