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2A60" w:rsidRDefault="00B82A60" w:rsidP="00C94FD6">
      <w:pPr>
        <w:spacing w:after="0" w:line="360" w:lineRule="auto"/>
        <w:jc w:val="center"/>
        <w:rPr>
          <w:rFonts w:ascii="Times New Roman" w:hAnsi="Times New Roman" w:cs="Times New Roman"/>
          <w:b/>
          <w:sz w:val="28"/>
        </w:rPr>
      </w:pPr>
    </w:p>
    <w:p w:rsidR="00B82A60" w:rsidRDefault="00B82A60" w:rsidP="00151A29">
      <w:pPr>
        <w:jc w:val="right"/>
        <w:rPr>
          <w:b/>
          <w:sz w:val="28"/>
          <w:szCs w:val="28"/>
        </w:rPr>
      </w:pPr>
    </w:p>
    <w:p w:rsidR="00B82A60" w:rsidRPr="007409FE" w:rsidRDefault="00B82A60" w:rsidP="003466DC">
      <w:pPr>
        <w:jc w:val="center"/>
        <w:rPr>
          <w:b/>
          <w:sz w:val="28"/>
          <w:szCs w:val="28"/>
        </w:rPr>
      </w:pPr>
      <w:r w:rsidRPr="007409FE">
        <w:rPr>
          <w:b/>
          <w:sz w:val="28"/>
          <w:szCs w:val="28"/>
        </w:rPr>
        <w:t>НАЦІОНАЛЬНИЙ ТЕХНІЧНИЙ УНІВЕРСИТЕТ УКРАЇНИ</w:t>
      </w:r>
    </w:p>
    <w:p w:rsidR="00B82A60" w:rsidRDefault="00B82A60" w:rsidP="003466DC">
      <w:pPr>
        <w:jc w:val="center"/>
        <w:rPr>
          <w:b/>
          <w:sz w:val="28"/>
          <w:szCs w:val="28"/>
        </w:rPr>
      </w:pPr>
      <w:r w:rsidRPr="007409FE">
        <w:rPr>
          <w:b/>
          <w:sz w:val="28"/>
          <w:szCs w:val="28"/>
        </w:rPr>
        <w:t>«КИЇВСЬКИЙ ПОЛІТЕХНІЧНИЙ ІНСТИТУТ</w:t>
      </w:r>
    </w:p>
    <w:p w:rsidR="00B82A60" w:rsidRPr="007409FE" w:rsidRDefault="00B82A60" w:rsidP="003466DC">
      <w:pPr>
        <w:jc w:val="center"/>
        <w:rPr>
          <w:b/>
          <w:sz w:val="28"/>
          <w:szCs w:val="28"/>
        </w:rPr>
      </w:pPr>
      <w:r>
        <w:rPr>
          <w:b/>
          <w:sz w:val="28"/>
          <w:szCs w:val="28"/>
        </w:rPr>
        <w:t>імені ІГОРЯ СІКОРСЬКОГО</w:t>
      </w:r>
      <w:r w:rsidRPr="007409FE">
        <w:rPr>
          <w:b/>
          <w:sz w:val="28"/>
          <w:szCs w:val="28"/>
        </w:rPr>
        <w:t>»</w:t>
      </w:r>
    </w:p>
    <w:p w:rsidR="00B82A60" w:rsidRDefault="00B82A60" w:rsidP="003466DC">
      <w:pPr>
        <w:jc w:val="center"/>
        <w:rPr>
          <w:sz w:val="16"/>
        </w:rPr>
      </w:pPr>
    </w:p>
    <w:p w:rsidR="00B82A60" w:rsidRPr="00923A25" w:rsidRDefault="00B82A60" w:rsidP="003466DC">
      <w:pPr>
        <w:jc w:val="center"/>
        <w:rPr>
          <w:sz w:val="16"/>
          <w:u w:val="single"/>
        </w:rPr>
      </w:pPr>
      <w:r>
        <w:rPr>
          <w:sz w:val="28"/>
          <w:szCs w:val="28"/>
          <w:u w:val="single"/>
        </w:rPr>
        <w:t xml:space="preserve">Теплоенергетичний  </w:t>
      </w:r>
      <w:r w:rsidRPr="00923A25">
        <w:rPr>
          <w:sz w:val="28"/>
          <w:szCs w:val="28"/>
          <w:u w:val="single"/>
        </w:rPr>
        <w:t xml:space="preserve">факультет </w:t>
      </w:r>
    </w:p>
    <w:p w:rsidR="00B82A60" w:rsidRDefault="00B82A60" w:rsidP="003466DC">
      <w:pPr>
        <w:jc w:val="center"/>
        <w:rPr>
          <w:sz w:val="16"/>
        </w:rPr>
      </w:pPr>
      <w:r>
        <w:rPr>
          <w:sz w:val="16"/>
        </w:rPr>
        <w:t xml:space="preserve"> (повна назва   факультету)</w:t>
      </w:r>
    </w:p>
    <w:p w:rsidR="00B82A60" w:rsidRDefault="00B82A60" w:rsidP="003466DC">
      <w:pPr>
        <w:ind w:hanging="180"/>
        <w:rPr>
          <w:sz w:val="16"/>
        </w:rPr>
      </w:pPr>
      <w:r w:rsidRPr="002D6430">
        <w:rPr>
          <w:sz w:val="28"/>
          <w:szCs w:val="28"/>
          <w:u w:val="single"/>
        </w:rPr>
        <w:t>Кафедра</w:t>
      </w:r>
      <w:r>
        <w:rPr>
          <w:sz w:val="28"/>
          <w:szCs w:val="28"/>
          <w:u w:val="single"/>
        </w:rPr>
        <w:t xml:space="preserve"> «</w:t>
      </w:r>
      <w:r w:rsidRPr="005A39A9">
        <w:rPr>
          <w:sz w:val="28"/>
          <w:szCs w:val="28"/>
          <w:u w:val="single"/>
        </w:rPr>
        <w:t>Теплоенергетичних установок теплових та атомних</w:t>
      </w:r>
      <w:r>
        <w:rPr>
          <w:sz w:val="28"/>
          <w:szCs w:val="28"/>
          <w:u w:val="single"/>
        </w:rPr>
        <w:t xml:space="preserve"> е</w:t>
      </w:r>
      <w:r w:rsidRPr="005A39A9">
        <w:rPr>
          <w:sz w:val="28"/>
          <w:szCs w:val="28"/>
          <w:u w:val="single"/>
        </w:rPr>
        <w:t>лектростанцій</w:t>
      </w:r>
      <w:r>
        <w:rPr>
          <w:sz w:val="28"/>
          <w:szCs w:val="28"/>
          <w:u w:val="single"/>
        </w:rPr>
        <w:t>»</w:t>
      </w:r>
      <w:r>
        <w:rPr>
          <w:sz w:val="28"/>
          <w:vertAlign w:val="superscript"/>
        </w:rPr>
        <w:t xml:space="preserve">      </w:t>
      </w:r>
    </w:p>
    <w:p w:rsidR="00B82A60" w:rsidRDefault="00B82A60" w:rsidP="003466DC">
      <w:pPr>
        <w:jc w:val="center"/>
        <w:rPr>
          <w:sz w:val="16"/>
        </w:rPr>
      </w:pPr>
      <w:r>
        <w:rPr>
          <w:sz w:val="16"/>
        </w:rPr>
        <w:t xml:space="preserve">(повна назва кафедри) </w:t>
      </w:r>
    </w:p>
    <w:p w:rsidR="00B82A60" w:rsidRDefault="00B82A60" w:rsidP="003466DC">
      <w:pPr>
        <w:jc w:val="center"/>
        <w:rPr>
          <w:sz w:val="16"/>
        </w:rPr>
      </w:pPr>
    </w:p>
    <w:p w:rsidR="00B82A60" w:rsidRDefault="00B82A60" w:rsidP="003466DC">
      <w:pPr>
        <w:jc w:val="center"/>
        <w:rPr>
          <w:sz w:val="16"/>
        </w:rPr>
      </w:pPr>
    </w:p>
    <w:p w:rsidR="00B82A60" w:rsidRPr="00CA65DB" w:rsidRDefault="00B82A60" w:rsidP="003466DC">
      <w:pPr>
        <w:pStyle w:val="31"/>
        <w:tabs>
          <w:tab w:val="left" w:pos="720"/>
        </w:tabs>
        <w:ind w:left="1418"/>
        <w:rPr>
          <w:sz w:val="26"/>
        </w:rPr>
      </w:pPr>
      <w:r>
        <w:rPr>
          <w:sz w:val="26"/>
        </w:rPr>
        <w:t xml:space="preserve">                                                                   </w:t>
      </w:r>
      <w:r w:rsidRPr="00CA65DB">
        <w:rPr>
          <w:sz w:val="26"/>
        </w:rPr>
        <w:t>«</w:t>
      </w:r>
      <w:r w:rsidRPr="002D6430">
        <w:rPr>
          <w:sz w:val="26"/>
        </w:rPr>
        <w:t>До захисту допущено</w:t>
      </w:r>
      <w:r w:rsidRPr="00CA65DB">
        <w:rPr>
          <w:sz w:val="26"/>
        </w:rPr>
        <w:t>»</w:t>
      </w:r>
    </w:p>
    <w:p w:rsidR="00B82A60" w:rsidRPr="009961B6" w:rsidRDefault="00B82A60" w:rsidP="003466DC">
      <w:pPr>
        <w:pStyle w:val="31"/>
        <w:tabs>
          <w:tab w:val="left" w:pos="720"/>
        </w:tabs>
        <w:ind w:left="1418"/>
        <w:rPr>
          <w:szCs w:val="28"/>
        </w:rPr>
      </w:pPr>
      <w:r>
        <w:rPr>
          <w:b/>
          <w:bCs/>
          <w:sz w:val="26"/>
        </w:rPr>
        <w:tab/>
      </w:r>
      <w:r>
        <w:rPr>
          <w:b/>
          <w:bCs/>
          <w:sz w:val="26"/>
        </w:rPr>
        <w:tab/>
      </w:r>
      <w:r>
        <w:rPr>
          <w:b/>
          <w:bCs/>
          <w:sz w:val="26"/>
        </w:rPr>
        <w:tab/>
      </w:r>
      <w:r>
        <w:rPr>
          <w:b/>
          <w:bCs/>
          <w:sz w:val="26"/>
        </w:rPr>
        <w:tab/>
      </w:r>
      <w:r>
        <w:rPr>
          <w:b/>
          <w:bCs/>
          <w:sz w:val="26"/>
        </w:rPr>
        <w:tab/>
      </w:r>
      <w:r>
        <w:rPr>
          <w:b/>
          <w:bCs/>
          <w:sz w:val="26"/>
        </w:rPr>
        <w:tab/>
        <w:t xml:space="preserve">         </w:t>
      </w:r>
      <w:r>
        <w:rPr>
          <w:b/>
          <w:bCs/>
          <w:sz w:val="26"/>
        </w:rPr>
        <w:tab/>
      </w:r>
      <w:r>
        <w:rPr>
          <w:b/>
          <w:bCs/>
          <w:sz w:val="26"/>
        </w:rPr>
        <w:tab/>
        <w:t xml:space="preserve">             </w:t>
      </w:r>
      <w:r w:rsidRPr="009961B6">
        <w:rPr>
          <w:szCs w:val="28"/>
        </w:rPr>
        <w:t>З</w:t>
      </w:r>
      <w:r>
        <w:rPr>
          <w:szCs w:val="28"/>
        </w:rPr>
        <w:t>авідувач кафедр</w:t>
      </w:r>
      <w:r w:rsidRPr="009961B6">
        <w:rPr>
          <w:szCs w:val="28"/>
        </w:rPr>
        <w:t>и</w:t>
      </w:r>
    </w:p>
    <w:p w:rsidR="00B82A60" w:rsidRDefault="00B82A60" w:rsidP="003466DC">
      <w:pPr>
        <w:pStyle w:val="31"/>
        <w:tabs>
          <w:tab w:val="left" w:pos="720"/>
        </w:tabs>
        <w:ind w:left="1418"/>
        <w:rPr>
          <w:sz w:val="26"/>
          <w:vertAlign w:val="superscript"/>
        </w:rPr>
      </w:pPr>
      <w:r>
        <w:rPr>
          <w:szCs w:val="28"/>
        </w:rPr>
        <w:tab/>
      </w:r>
      <w:r>
        <w:rPr>
          <w:szCs w:val="28"/>
        </w:rPr>
        <w:tab/>
      </w:r>
      <w:r>
        <w:rPr>
          <w:szCs w:val="28"/>
        </w:rPr>
        <w:tab/>
      </w:r>
      <w:r>
        <w:rPr>
          <w:szCs w:val="28"/>
        </w:rPr>
        <w:tab/>
      </w:r>
      <w:r>
        <w:rPr>
          <w:szCs w:val="28"/>
        </w:rPr>
        <w:tab/>
      </w:r>
      <w:r>
        <w:rPr>
          <w:szCs w:val="28"/>
        </w:rPr>
        <w:tab/>
      </w:r>
      <w:r>
        <w:rPr>
          <w:szCs w:val="28"/>
        </w:rPr>
        <w:tab/>
      </w:r>
      <w:r>
        <w:rPr>
          <w:szCs w:val="28"/>
        </w:rPr>
        <w:tab/>
        <w:t xml:space="preserve">__________ </w:t>
      </w:r>
      <w:r w:rsidRPr="009961B6">
        <w:rPr>
          <w:szCs w:val="28"/>
          <w:u w:val="single"/>
        </w:rPr>
        <w:t>О.</w:t>
      </w:r>
      <w:r>
        <w:rPr>
          <w:szCs w:val="28"/>
          <w:u w:val="single"/>
        </w:rPr>
        <w:t>Ю</w:t>
      </w:r>
      <w:r w:rsidRPr="005A39A9">
        <w:rPr>
          <w:szCs w:val="28"/>
          <w:u w:val="single"/>
        </w:rPr>
        <w:t>.</w:t>
      </w:r>
      <w:r>
        <w:rPr>
          <w:szCs w:val="28"/>
          <w:u w:val="single"/>
        </w:rPr>
        <w:t>Черноусенко</w:t>
      </w:r>
      <w:r>
        <w:rPr>
          <w:sz w:val="26"/>
        </w:rPr>
        <w:tab/>
      </w:r>
      <w:r>
        <w:rPr>
          <w:sz w:val="26"/>
        </w:rPr>
        <w:tab/>
      </w:r>
      <w:r>
        <w:rPr>
          <w:sz w:val="26"/>
        </w:rPr>
        <w:tab/>
      </w:r>
      <w:r>
        <w:rPr>
          <w:sz w:val="26"/>
        </w:rPr>
        <w:tab/>
      </w:r>
      <w:r>
        <w:rPr>
          <w:sz w:val="26"/>
        </w:rPr>
        <w:tab/>
      </w:r>
      <w:r>
        <w:rPr>
          <w:sz w:val="26"/>
        </w:rPr>
        <w:tab/>
      </w:r>
      <w:r>
        <w:rPr>
          <w:sz w:val="26"/>
        </w:rPr>
        <w:tab/>
      </w:r>
      <w:r>
        <w:rPr>
          <w:sz w:val="26"/>
        </w:rPr>
        <w:tab/>
        <w:t xml:space="preserve">      </w:t>
      </w:r>
      <w:r>
        <w:rPr>
          <w:sz w:val="26"/>
          <w:vertAlign w:val="superscript"/>
        </w:rPr>
        <w:t>(підпис)                     (ініціали, прізвище)</w:t>
      </w:r>
    </w:p>
    <w:p w:rsidR="00B82A60" w:rsidRDefault="00B82A60" w:rsidP="003466DC">
      <w:pPr>
        <w:pStyle w:val="31"/>
        <w:tabs>
          <w:tab w:val="left" w:pos="720"/>
        </w:tabs>
        <w:ind w:left="1418"/>
        <w:rPr>
          <w:sz w:val="26"/>
        </w:rPr>
      </w:pPr>
      <w:r>
        <w:rPr>
          <w:sz w:val="26"/>
        </w:rPr>
        <w:tab/>
      </w:r>
      <w:r>
        <w:rPr>
          <w:sz w:val="26"/>
        </w:rPr>
        <w:tab/>
      </w:r>
      <w:r>
        <w:rPr>
          <w:sz w:val="26"/>
        </w:rPr>
        <w:tab/>
      </w:r>
      <w:r>
        <w:rPr>
          <w:sz w:val="26"/>
        </w:rPr>
        <w:tab/>
      </w:r>
      <w:r>
        <w:rPr>
          <w:sz w:val="26"/>
        </w:rPr>
        <w:tab/>
      </w:r>
      <w:r>
        <w:rPr>
          <w:sz w:val="26"/>
        </w:rPr>
        <w:tab/>
        <w:t xml:space="preserve">       </w:t>
      </w:r>
      <w:r>
        <w:rPr>
          <w:sz w:val="26"/>
        </w:rPr>
        <w:tab/>
      </w:r>
      <w:r>
        <w:rPr>
          <w:sz w:val="26"/>
        </w:rPr>
        <w:tab/>
        <w:t xml:space="preserve">  “___”_____________</w:t>
      </w:r>
      <w:r w:rsidRPr="00B54C56">
        <w:rPr>
          <w:sz w:val="26"/>
          <w:u w:val="single"/>
        </w:rPr>
        <w:t>201</w:t>
      </w:r>
      <w:r>
        <w:rPr>
          <w:sz w:val="26"/>
          <w:u w:val="single"/>
        </w:rPr>
        <w:t>9</w:t>
      </w:r>
      <w:r>
        <w:rPr>
          <w:sz w:val="26"/>
        </w:rPr>
        <w:t>_р.</w:t>
      </w:r>
    </w:p>
    <w:p w:rsidR="00B82A60" w:rsidRDefault="00B82A60" w:rsidP="003466DC">
      <w:pPr>
        <w:jc w:val="center"/>
        <w:rPr>
          <w:sz w:val="16"/>
        </w:rPr>
      </w:pPr>
    </w:p>
    <w:p w:rsidR="00B82A60" w:rsidRDefault="00B82A60" w:rsidP="003466DC">
      <w:pPr>
        <w:jc w:val="center"/>
        <w:rPr>
          <w:sz w:val="16"/>
        </w:rPr>
      </w:pPr>
    </w:p>
    <w:p w:rsidR="00B82A60" w:rsidRDefault="00B82A60" w:rsidP="003466DC">
      <w:pPr>
        <w:jc w:val="center"/>
        <w:rPr>
          <w:sz w:val="16"/>
        </w:rPr>
      </w:pPr>
    </w:p>
    <w:p w:rsidR="00B82A60" w:rsidRPr="002D6430" w:rsidRDefault="00B82A60" w:rsidP="003466DC">
      <w:pPr>
        <w:jc w:val="center"/>
        <w:rPr>
          <w:b/>
          <w:sz w:val="32"/>
          <w:szCs w:val="32"/>
        </w:rPr>
      </w:pPr>
      <w:r w:rsidRPr="002D6430">
        <w:rPr>
          <w:b/>
          <w:sz w:val="32"/>
          <w:szCs w:val="32"/>
        </w:rPr>
        <w:t xml:space="preserve">Дипломний проект </w:t>
      </w:r>
    </w:p>
    <w:p w:rsidR="00B82A60" w:rsidRPr="005A4D1C" w:rsidRDefault="00B82A60" w:rsidP="003466DC">
      <w:pPr>
        <w:jc w:val="center"/>
        <w:rPr>
          <w:b/>
          <w:bCs/>
          <w:sz w:val="28"/>
        </w:rPr>
      </w:pPr>
      <w:r w:rsidRPr="005A4D1C">
        <w:rPr>
          <w:b/>
          <w:bCs/>
          <w:sz w:val="28"/>
        </w:rPr>
        <w:t>на здобуття ступеня бакалавра</w:t>
      </w:r>
    </w:p>
    <w:p w:rsidR="00B82A60" w:rsidRDefault="00B82A60"/>
    <w:tbl>
      <w:tblPr>
        <w:tblStyle w:val="af9"/>
        <w:tblpPr w:leftFromText="180" w:rightFromText="180" w:vertAnchor="text" w:tblpY="1"/>
        <w:tblOverlap w:val="never"/>
        <w:tblW w:w="0" w:type="auto"/>
        <w:tblLook w:val="04A0"/>
      </w:tblPr>
      <w:tblGrid>
        <w:gridCol w:w="3510"/>
        <w:gridCol w:w="3969"/>
      </w:tblGrid>
      <w:tr w:rsidR="00B82A60" w:rsidTr="00A23232">
        <w:tc>
          <w:tcPr>
            <w:tcW w:w="3510" w:type="dxa"/>
            <w:tcBorders>
              <w:top w:val="nil"/>
              <w:left w:val="nil"/>
              <w:bottom w:val="nil"/>
              <w:right w:val="nil"/>
            </w:tcBorders>
          </w:tcPr>
          <w:p w:rsidR="00B82A60" w:rsidRDefault="00B82A60" w:rsidP="00A23232">
            <w:r>
              <w:t xml:space="preserve">з напряму підготовки                  </w:t>
            </w:r>
          </w:p>
        </w:tc>
        <w:tc>
          <w:tcPr>
            <w:tcW w:w="3969" w:type="dxa"/>
            <w:tcBorders>
              <w:top w:val="nil"/>
              <w:left w:val="nil"/>
              <w:bottom w:val="single" w:sz="4" w:space="0" w:color="auto"/>
              <w:right w:val="nil"/>
            </w:tcBorders>
          </w:tcPr>
          <w:p w:rsidR="00B82A60" w:rsidRPr="003466DC" w:rsidRDefault="00B82A60" w:rsidP="00A23232">
            <w:pPr>
              <w:rPr>
                <w:sz w:val="28"/>
                <w:szCs w:val="28"/>
              </w:rPr>
            </w:pPr>
            <w:r>
              <w:rPr>
                <w:sz w:val="28"/>
                <w:szCs w:val="28"/>
              </w:rPr>
              <w:t>144</w:t>
            </w:r>
            <w:r w:rsidRPr="003466DC">
              <w:rPr>
                <w:sz w:val="28"/>
                <w:szCs w:val="28"/>
              </w:rPr>
              <w:t xml:space="preserve">   «Теплоенергетика»</w:t>
            </w:r>
          </w:p>
        </w:tc>
      </w:tr>
    </w:tbl>
    <w:p w:rsidR="00B82A60" w:rsidRPr="00A23232" w:rsidRDefault="00B82A60">
      <w:r>
        <w:br w:type="textWrapping" w:clear="all"/>
        <w:t xml:space="preserve">                                                                     </w:t>
      </w:r>
      <w:r w:rsidRPr="00A23232">
        <w:rPr>
          <w:vertAlign w:val="superscript"/>
        </w:rPr>
        <w:t>(код та назва напряму підготовки)</w:t>
      </w:r>
    </w:p>
    <w:p w:rsidR="00B82A60" w:rsidRPr="00A23232" w:rsidRDefault="00B82A60"/>
    <w:tbl>
      <w:tblPr>
        <w:tblStyle w:val="af9"/>
        <w:tblW w:w="9606" w:type="dxa"/>
        <w:tblLook w:val="04A0"/>
      </w:tblPr>
      <w:tblGrid>
        <w:gridCol w:w="1242"/>
        <w:gridCol w:w="8364"/>
      </w:tblGrid>
      <w:tr w:rsidR="00B82A60" w:rsidTr="00E807DA">
        <w:tc>
          <w:tcPr>
            <w:tcW w:w="1242" w:type="dxa"/>
            <w:tcBorders>
              <w:top w:val="nil"/>
              <w:left w:val="nil"/>
              <w:bottom w:val="nil"/>
              <w:right w:val="nil"/>
            </w:tcBorders>
          </w:tcPr>
          <w:p w:rsidR="00B82A60" w:rsidRPr="002361B2" w:rsidRDefault="00B82A60">
            <w:pPr>
              <w:rPr>
                <w:sz w:val="28"/>
                <w:szCs w:val="28"/>
              </w:rPr>
            </w:pPr>
            <w:r w:rsidRPr="002361B2">
              <w:rPr>
                <w:sz w:val="28"/>
                <w:szCs w:val="28"/>
              </w:rPr>
              <w:t>на тему:</w:t>
            </w:r>
          </w:p>
        </w:tc>
        <w:tc>
          <w:tcPr>
            <w:tcW w:w="8364" w:type="dxa"/>
            <w:tcBorders>
              <w:top w:val="nil"/>
              <w:left w:val="nil"/>
              <w:bottom w:val="single" w:sz="4" w:space="0" w:color="auto"/>
              <w:right w:val="nil"/>
            </w:tcBorders>
          </w:tcPr>
          <w:p w:rsidR="00B82A60" w:rsidRPr="009961B6" w:rsidRDefault="00B82A60" w:rsidP="008902D2">
            <w:pPr>
              <w:rPr>
                <w:sz w:val="28"/>
                <w:szCs w:val="28"/>
              </w:rPr>
            </w:pPr>
            <w:r>
              <w:rPr>
                <w:sz w:val="28"/>
                <w:szCs w:val="28"/>
              </w:rPr>
              <w:t>Опалювальна ТЕЦ для м. Чернігів</w:t>
            </w:r>
          </w:p>
        </w:tc>
      </w:tr>
    </w:tbl>
    <w:p w:rsidR="00B82A60" w:rsidRDefault="00B82A60"/>
    <w:p w:rsidR="00B82A60" w:rsidRDefault="00B82A60"/>
    <w:tbl>
      <w:tblPr>
        <w:tblStyle w:val="af9"/>
        <w:tblW w:w="0" w:type="auto"/>
        <w:tblLook w:val="04A0"/>
      </w:tblPr>
      <w:tblGrid>
        <w:gridCol w:w="4219"/>
        <w:gridCol w:w="1843"/>
      </w:tblGrid>
      <w:tr w:rsidR="00B82A60" w:rsidTr="00583290">
        <w:tc>
          <w:tcPr>
            <w:tcW w:w="4219" w:type="dxa"/>
            <w:tcBorders>
              <w:top w:val="nil"/>
              <w:left w:val="nil"/>
              <w:bottom w:val="nil"/>
              <w:right w:val="nil"/>
            </w:tcBorders>
          </w:tcPr>
          <w:p w:rsidR="00B82A60" w:rsidRPr="002361B2" w:rsidRDefault="00B82A60">
            <w:pPr>
              <w:rPr>
                <w:sz w:val="28"/>
                <w:szCs w:val="28"/>
              </w:rPr>
            </w:pPr>
            <w:r w:rsidRPr="002361B2">
              <w:rPr>
                <w:sz w:val="28"/>
                <w:szCs w:val="28"/>
              </w:rPr>
              <w:t>Виконав: студент 4 курсу, групи</w:t>
            </w:r>
          </w:p>
        </w:tc>
        <w:tc>
          <w:tcPr>
            <w:tcW w:w="1843" w:type="dxa"/>
            <w:tcBorders>
              <w:top w:val="nil"/>
              <w:left w:val="nil"/>
              <w:bottom w:val="single" w:sz="4" w:space="0" w:color="auto"/>
              <w:right w:val="nil"/>
            </w:tcBorders>
          </w:tcPr>
          <w:p w:rsidR="00B82A60" w:rsidRDefault="00B82A60">
            <w:r>
              <w:t xml:space="preserve">      ТС-51</w:t>
            </w:r>
          </w:p>
        </w:tc>
      </w:tr>
    </w:tbl>
    <w:p w:rsidR="00B82A60" w:rsidRPr="00937F4C" w:rsidRDefault="00B82A60">
      <w:pPr>
        <w:rPr>
          <w:vertAlign w:val="superscript"/>
        </w:rPr>
      </w:pPr>
      <w:r>
        <w:t xml:space="preserve">                                                                          </w:t>
      </w:r>
      <w:r w:rsidRPr="00937F4C">
        <w:rPr>
          <w:vertAlign w:val="superscript"/>
        </w:rPr>
        <w:t>(шифр групи)</w:t>
      </w:r>
    </w:p>
    <w:tbl>
      <w:tblPr>
        <w:tblStyle w:val="af9"/>
        <w:tblW w:w="0" w:type="auto"/>
        <w:tblLook w:val="04A0"/>
      </w:tblPr>
      <w:tblGrid>
        <w:gridCol w:w="6204"/>
        <w:gridCol w:w="1559"/>
        <w:gridCol w:w="1701"/>
      </w:tblGrid>
      <w:tr w:rsidR="00B82A60" w:rsidTr="00583290">
        <w:tc>
          <w:tcPr>
            <w:tcW w:w="6204" w:type="dxa"/>
            <w:tcBorders>
              <w:top w:val="nil"/>
              <w:left w:val="nil"/>
              <w:bottom w:val="single" w:sz="4" w:space="0" w:color="auto"/>
              <w:right w:val="nil"/>
            </w:tcBorders>
          </w:tcPr>
          <w:p w:rsidR="00B82A60" w:rsidRPr="002361B2" w:rsidRDefault="00B82A60" w:rsidP="008902D2">
            <w:pPr>
              <w:rPr>
                <w:sz w:val="28"/>
                <w:szCs w:val="28"/>
              </w:rPr>
            </w:pPr>
            <w:r>
              <w:rPr>
                <w:sz w:val="28"/>
                <w:szCs w:val="28"/>
              </w:rPr>
              <w:t xml:space="preserve">                    </w:t>
            </w:r>
            <w:proofErr w:type="spellStart"/>
            <w:r>
              <w:rPr>
                <w:sz w:val="28"/>
                <w:szCs w:val="28"/>
              </w:rPr>
              <w:t>Власенко</w:t>
            </w:r>
            <w:proofErr w:type="spellEnd"/>
            <w:r>
              <w:rPr>
                <w:sz w:val="28"/>
                <w:szCs w:val="28"/>
              </w:rPr>
              <w:t xml:space="preserve"> Іван </w:t>
            </w:r>
            <w:proofErr w:type="spellStart"/>
            <w:r>
              <w:rPr>
                <w:sz w:val="28"/>
                <w:szCs w:val="28"/>
              </w:rPr>
              <w:t>Вячеславович</w:t>
            </w:r>
            <w:proofErr w:type="spellEnd"/>
          </w:p>
        </w:tc>
        <w:tc>
          <w:tcPr>
            <w:tcW w:w="1559" w:type="dxa"/>
            <w:tcBorders>
              <w:top w:val="nil"/>
              <w:left w:val="nil"/>
              <w:bottom w:val="nil"/>
              <w:right w:val="nil"/>
            </w:tcBorders>
          </w:tcPr>
          <w:p w:rsidR="00B82A60" w:rsidRDefault="00B82A60">
            <w:pPr>
              <w:rPr>
                <w:sz w:val="28"/>
                <w:szCs w:val="28"/>
                <w:vertAlign w:val="superscript"/>
              </w:rPr>
            </w:pPr>
          </w:p>
        </w:tc>
        <w:tc>
          <w:tcPr>
            <w:tcW w:w="1701" w:type="dxa"/>
            <w:tcBorders>
              <w:top w:val="nil"/>
              <w:left w:val="nil"/>
              <w:bottom w:val="single" w:sz="4" w:space="0" w:color="auto"/>
              <w:right w:val="nil"/>
            </w:tcBorders>
          </w:tcPr>
          <w:p w:rsidR="00B82A60" w:rsidRDefault="00B82A60">
            <w:pPr>
              <w:rPr>
                <w:sz w:val="28"/>
                <w:szCs w:val="28"/>
                <w:vertAlign w:val="superscript"/>
              </w:rPr>
            </w:pPr>
          </w:p>
        </w:tc>
      </w:tr>
    </w:tbl>
    <w:p w:rsidR="00B82A60" w:rsidRPr="00937F4C" w:rsidRDefault="00B82A60" w:rsidP="00937F4C">
      <w:pPr>
        <w:tabs>
          <w:tab w:val="left" w:pos="1701"/>
          <w:tab w:val="left" w:pos="7938"/>
        </w:tabs>
        <w:rPr>
          <w:vertAlign w:val="superscript"/>
        </w:rPr>
      </w:pPr>
      <w:r w:rsidRPr="00937F4C">
        <w:rPr>
          <w:vertAlign w:val="superscript"/>
        </w:rPr>
        <w:t xml:space="preserve">                                     (прізвище, ім’я, по батькові)                                                        </w:t>
      </w:r>
      <w:r>
        <w:rPr>
          <w:vertAlign w:val="superscript"/>
        </w:rPr>
        <w:t xml:space="preserve">                       </w:t>
      </w:r>
      <w:r w:rsidRPr="00937F4C">
        <w:rPr>
          <w:vertAlign w:val="superscript"/>
        </w:rPr>
        <w:t xml:space="preserve"> </w:t>
      </w:r>
      <w:r>
        <w:rPr>
          <w:vertAlign w:val="superscript"/>
        </w:rPr>
        <w:t xml:space="preserve"> </w:t>
      </w:r>
      <w:r w:rsidRPr="00937F4C">
        <w:rPr>
          <w:vertAlign w:val="superscript"/>
        </w:rPr>
        <w:t xml:space="preserve">            </w:t>
      </w:r>
      <w:r>
        <w:rPr>
          <w:vertAlign w:val="superscript"/>
        </w:rPr>
        <w:t xml:space="preserve">               </w:t>
      </w:r>
      <w:r w:rsidRPr="00937F4C">
        <w:rPr>
          <w:vertAlign w:val="superscript"/>
        </w:rPr>
        <w:t xml:space="preserve"> </w:t>
      </w:r>
      <w:r>
        <w:rPr>
          <w:vertAlign w:val="superscript"/>
        </w:rPr>
        <w:t xml:space="preserve"> </w:t>
      </w:r>
      <w:r w:rsidRPr="00937F4C">
        <w:rPr>
          <w:vertAlign w:val="superscript"/>
        </w:rPr>
        <w:t xml:space="preserve"> </w:t>
      </w:r>
      <w:r>
        <w:rPr>
          <w:vertAlign w:val="superscript"/>
        </w:rPr>
        <w:t xml:space="preserve">   </w:t>
      </w:r>
      <w:r w:rsidRPr="00937F4C">
        <w:rPr>
          <w:vertAlign w:val="superscript"/>
        </w:rPr>
        <w:t xml:space="preserve">     (підпис)</w:t>
      </w:r>
    </w:p>
    <w:tbl>
      <w:tblPr>
        <w:tblStyle w:val="af9"/>
        <w:tblW w:w="0" w:type="auto"/>
        <w:tblLook w:val="04A0"/>
      </w:tblPr>
      <w:tblGrid>
        <w:gridCol w:w="1384"/>
        <w:gridCol w:w="4820"/>
        <w:gridCol w:w="1559"/>
        <w:gridCol w:w="1701"/>
      </w:tblGrid>
      <w:tr w:rsidR="00B82A60" w:rsidTr="00583290">
        <w:tc>
          <w:tcPr>
            <w:tcW w:w="1384" w:type="dxa"/>
            <w:tcBorders>
              <w:top w:val="nil"/>
              <w:left w:val="nil"/>
              <w:bottom w:val="nil"/>
              <w:right w:val="nil"/>
            </w:tcBorders>
          </w:tcPr>
          <w:p w:rsidR="00B82A60" w:rsidRPr="00937F4C" w:rsidRDefault="00B82A60">
            <w:pPr>
              <w:rPr>
                <w:sz w:val="28"/>
                <w:szCs w:val="28"/>
              </w:rPr>
            </w:pPr>
            <w:r>
              <w:rPr>
                <w:sz w:val="28"/>
                <w:szCs w:val="28"/>
              </w:rPr>
              <w:t>Керівник</w:t>
            </w:r>
          </w:p>
        </w:tc>
        <w:tc>
          <w:tcPr>
            <w:tcW w:w="4820" w:type="dxa"/>
            <w:tcBorders>
              <w:top w:val="nil"/>
              <w:left w:val="nil"/>
              <w:bottom w:val="single" w:sz="4" w:space="0" w:color="auto"/>
              <w:right w:val="nil"/>
            </w:tcBorders>
          </w:tcPr>
          <w:p w:rsidR="00B82A60" w:rsidRPr="00937F4C" w:rsidRDefault="00B82A60" w:rsidP="00CA65DB">
            <w:pPr>
              <w:rPr>
                <w:sz w:val="28"/>
                <w:szCs w:val="28"/>
              </w:rPr>
            </w:pPr>
            <w:r>
              <w:rPr>
                <w:sz w:val="28"/>
                <w:szCs w:val="28"/>
              </w:rPr>
              <w:t xml:space="preserve"> Сірий Олександр Анатолійович  </w:t>
            </w:r>
          </w:p>
        </w:tc>
        <w:tc>
          <w:tcPr>
            <w:tcW w:w="1559" w:type="dxa"/>
            <w:tcBorders>
              <w:top w:val="nil"/>
              <w:left w:val="nil"/>
              <w:bottom w:val="nil"/>
              <w:right w:val="nil"/>
            </w:tcBorders>
          </w:tcPr>
          <w:p w:rsidR="00B82A60" w:rsidRDefault="00B82A60">
            <w:pPr>
              <w:rPr>
                <w:sz w:val="28"/>
                <w:szCs w:val="28"/>
                <w:vertAlign w:val="superscript"/>
              </w:rPr>
            </w:pPr>
          </w:p>
        </w:tc>
        <w:tc>
          <w:tcPr>
            <w:tcW w:w="1701" w:type="dxa"/>
            <w:tcBorders>
              <w:top w:val="nil"/>
              <w:left w:val="nil"/>
              <w:bottom w:val="single" w:sz="4" w:space="0" w:color="auto"/>
              <w:right w:val="nil"/>
            </w:tcBorders>
          </w:tcPr>
          <w:p w:rsidR="00B82A60" w:rsidRDefault="00B82A60">
            <w:pPr>
              <w:rPr>
                <w:sz w:val="28"/>
                <w:szCs w:val="28"/>
                <w:vertAlign w:val="superscript"/>
              </w:rPr>
            </w:pPr>
          </w:p>
        </w:tc>
      </w:tr>
    </w:tbl>
    <w:p w:rsidR="00B82A60" w:rsidRPr="00937F4C" w:rsidRDefault="00B82A60" w:rsidP="00937F4C">
      <w:pPr>
        <w:tabs>
          <w:tab w:val="left" w:pos="1701"/>
          <w:tab w:val="left" w:pos="7938"/>
          <w:tab w:val="left" w:pos="8080"/>
        </w:tabs>
        <w:rPr>
          <w:vertAlign w:val="superscript"/>
        </w:rPr>
      </w:pPr>
      <w:r w:rsidRPr="00937F4C">
        <w:rPr>
          <w:vertAlign w:val="superscript"/>
        </w:rPr>
        <w:t xml:space="preserve">                          </w:t>
      </w:r>
      <w:r>
        <w:rPr>
          <w:vertAlign w:val="superscript"/>
        </w:rPr>
        <w:t xml:space="preserve">     </w:t>
      </w:r>
      <w:r w:rsidRPr="00937F4C">
        <w:rPr>
          <w:vertAlign w:val="superscript"/>
        </w:rPr>
        <w:t xml:space="preserve">  </w:t>
      </w:r>
      <w:r>
        <w:rPr>
          <w:vertAlign w:val="superscript"/>
        </w:rPr>
        <w:t xml:space="preserve"> </w:t>
      </w:r>
      <w:r w:rsidRPr="00937F4C">
        <w:rPr>
          <w:vertAlign w:val="superscript"/>
        </w:rPr>
        <w:t xml:space="preserve">   (прізвище, ім’я, по батькові)                                                               </w:t>
      </w:r>
      <w:r>
        <w:rPr>
          <w:vertAlign w:val="superscript"/>
        </w:rPr>
        <w:t xml:space="preserve">                      </w:t>
      </w:r>
      <w:r w:rsidRPr="00937F4C">
        <w:rPr>
          <w:vertAlign w:val="superscript"/>
        </w:rPr>
        <w:t xml:space="preserve">  </w:t>
      </w:r>
      <w:r>
        <w:rPr>
          <w:vertAlign w:val="superscript"/>
        </w:rPr>
        <w:t xml:space="preserve"> </w:t>
      </w:r>
      <w:r w:rsidRPr="00937F4C">
        <w:rPr>
          <w:vertAlign w:val="superscript"/>
        </w:rPr>
        <w:t xml:space="preserve">     </w:t>
      </w:r>
      <w:r>
        <w:rPr>
          <w:vertAlign w:val="superscript"/>
        </w:rPr>
        <w:t xml:space="preserve"> </w:t>
      </w:r>
      <w:r w:rsidRPr="00937F4C">
        <w:rPr>
          <w:vertAlign w:val="superscript"/>
        </w:rPr>
        <w:t xml:space="preserve">   </w:t>
      </w:r>
      <w:r>
        <w:rPr>
          <w:vertAlign w:val="superscript"/>
        </w:rPr>
        <w:t xml:space="preserve"> </w:t>
      </w:r>
      <w:r w:rsidRPr="00937F4C">
        <w:rPr>
          <w:vertAlign w:val="superscript"/>
        </w:rPr>
        <w:t xml:space="preserve">     </w:t>
      </w:r>
      <w:r>
        <w:rPr>
          <w:vertAlign w:val="superscript"/>
        </w:rPr>
        <w:t xml:space="preserve">     </w:t>
      </w:r>
      <w:r w:rsidRPr="00937F4C">
        <w:rPr>
          <w:vertAlign w:val="superscript"/>
        </w:rPr>
        <w:t xml:space="preserve">    </w:t>
      </w:r>
      <w:r>
        <w:rPr>
          <w:vertAlign w:val="superscript"/>
        </w:rPr>
        <w:t xml:space="preserve">    </w:t>
      </w:r>
      <w:r w:rsidRPr="00937F4C">
        <w:rPr>
          <w:vertAlign w:val="superscript"/>
        </w:rPr>
        <w:t xml:space="preserve">   (підпис)</w:t>
      </w:r>
    </w:p>
    <w:p w:rsidR="002817F2" w:rsidRDefault="00C94FD6" w:rsidP="00C94FD6">
      <w:pPr>
        <w:spacing w:after="0" w:line="360" w:lineRule="auto"/>
        <w:jc w:val="center"/>
        <w:rPr>
          <w:rFonts w:ascii="Times New Roman" w:hAnsi="Times New Roman" w:cs="Times New Roman"/>
          <w:b/>
          <w:sz w:val="28"/>
          <w:lang w:val="ru-RU"/>
        </w:rPr>
      </w:pPr>
      <w:r>
        <w:rPr>
          <w:rFonts w:ascii="Times New Roman" w:hAnsi="Times New Roman" w:cs="Times New Roman"/>
          <w:b/>
          <w:sz w:val="28"/>
        </w:rPr>
        <w:lastRenderedPageBreak/>
        <w:t>ЗМІСТ</w:t>
      </w:r>
    </w:p>
    <w:p w:rsidR="00904C47" w:rsidRDefault="00904C47" w:rsidP="00904C47">
      <w:pPr>
        <w:spacing w:after="0" w:line="360" w:lineRule="auto"/>
        <w:rPr>
          <w:rFonts w:ascii="Times New Roman" w:hAnsi="Times New Roman" w:cs="Times New Roman"/>
          <w:sz w:val="28"/>
          <w:szCs w:val="28"/>
        </w:rPr>
      </w:pPr>
      <w:r w:rsidRPr="009F112C">
        <w:rPr>
          <w:rFonts w:ascii="Times New Roman" w:hAnsi="Times New Roman" w:cs="Times New Roman"/>
          <w:sz w:val="28"/>
          <w:szCs w:val="28"/>
        </w:rPr>
        <w:t>Умовні скорочення прийняті в атестаційній роботі бакалавра</w:t>
      </w:r>
    </w:p>
    <w:p w:rsidR="00DE0984" w:rsidRPr="001B7A51" w:rsidRDefault="00DE0984" w:rsidP="00904C47">
      <w:pPr>
        <w:spacing w:after="0" w:line="360" w:lineRule="auto"/>
        <w:rPr>
          <w:rFonts w:ascii="Times New Roman" w:hAnsi="Times New Roman" w:cs="Times New Roman"/>
          <w:sz w:val="28"/>
          <w:lang w:val="ru-RU"/>
        </w:rPr>
      </w:pPr>
      <w:r w:rsidRPr="00DE0984">
        <w:rPr>
          <w:rFonts w:ascii="Times New Roman" w:hAnsi="Times New Roman" w:cs="Times New Roman"/>
          <w:sz w:val="28"/>
        </w:rPr>
        <w:t>Вступ</w:t>
      </w:r>
      <w:r>
        <w:rPr>
          <w:rFonts w:ascii="Times New Roman" w:hAnsi="Times New Roman" w:cs="Times New Roman"/>
          <w:sz w:val="28"/>
        </w:rPr>
        <w:t>……………………………………………………………………………</w:t>
      </w:r>
      <w:r w:rsidR="005B6AEC">
        <w:rPr>
          <w:rFonts w:ascii="Times New Roman" w:hAnsi="Times New Roman" w:cs="Times New Roman"/>
          <w:sz w:val="28"/>
        </w:rPr>
        <w:t>.</w:t>
      </w:r>
      <w:r>
        <w:rPr>
          <w:rFonts w:ascii="Times New Roman" w:hAnsi="Times New Roman" w:cs="Times New Roman"/>
          <w:sz w:val="28"/>
        </w:rPr>
        <w:t>…</w:t>
      </w:r>
      <w:r w:rsidR="00662879">
        <w:rPr>
          <w:rFonts w:ascii="Times New Roman" w:hAnsi="Times New Roman" w:cs="Times New Roman"/>
          <w:sz w:val="28"/>
          <w:lang w:val="ru-RU"/>
        </w:rPr>
        <w:t>..</w:t>
      </w:r>
    </w:p>
    <w:p w:rsidR="00DE0984" w:rsidRPr="00E64995" w:rsidRDefault="004B0852" w:rsidP="00C43079">
      <w:pPr>
        <w:spacing w:after="0" w:line="360" w:lineRule="auto"/>
        <w:rPr>
          <w:rFonts w:ascii="Times New Roman" w:hAnsi="Times New Roman" w:cs="Times New Roman"/>
          <w:sz w:val="28"/>
          <w:lang w:val="ru-RU"/>
        </w:rPr>
      </w:pPr>
      <w:r>
        <w:rPr>
          <w:rFonts w:ascii="Times New Roman" w:hAnsi="Times New Roman" w:cs="Times New Roman"/>
          <w:sz w:val="28"/>
        </w:rPr>
        <w:t xml:space="preserve">1 </w:t>
      </w:r>
      <w:r w:rsidR="00DE0984" w:rsidRPr="004B0852">
        <w:rPr>
          <w:rFonts w:ascii="Times New Roman" w:hAnsi="Times New Roman" w:cs="Times New Roman"/>
          <w:sz w:val="28"/>
        </w:rPr>
        <w:t>Техніко-економічне обґрунтування вибору основного обладнання ТЕЦ…</w:t>
      </w:r>
      <w:r w:rsidR="00E64995">
        <w:rPr>
          <w:rFonts w:ascii="Times New Roman" w:hAnsi="Times New Roman" w:cs="Times New Roman"/>
          <w:sz w:val="28"/>
        </w:rPr>
        <w:t>…</w:t>
      </w:r>
      <w:r w:rsidR="00662879">
        <w:rPr>
          <w:rFonts w:ascii="Times New Roman" w:hAnsi="Times New Roman" w:cs="Times New Roman"/>
          <w:sz w:val="28"/>
          <w:lang w:val="ru-RU"/>
        </w:rPr>
        <w:t>.</w:t>
      </w:r>
    </w:p>
    <w:p w:rsidR="00DE0984" w:rsidRPr="00E64995" w:rsidRDefault="004B0852" w:rsidP="00C43079">
      <w:pPr>
        <w:spacing w:after="0" w:line="360" w:lineRule="auto"/>
        <w:ind w:firstLine="284"/>
        <w:rPr>
          <w:rFonts w:ascii="Times New Roman" w:hAnsi="Times New Roman" w:cs="Times New Roman"/>
          <w:sz w:val="28"/>
          <w:lang w:val="ru-RU"/>
        </w:rPr>
      </w:pPr>
      <w:r>
        <w:rPr>
          <w:rFonts w:ascii="Times New Roman" w:hAnsi="Times New Roman" w:cs="Times New Roman"/>
          <w:sz w:val="28"/>
        </w:rPr>
        <w:t xml:space="preserve">1.1 </w:t>
      </w:r>
      <w:r w:rsidR="00DE0984" w:rsidRPr="004B0852">
        <w:rPr>
          <w:rFonts w:ascii="Times New Roman" w:hAnsi="Times New Roman" w:cs="Times New Roman"/>
          <w:sz w:val="28"/>
        </w:rPr>
        <w:t>Варіанти систем енергопостачання…………………………………</w:t>
      </w:r>
      <w:r w:rsidR="005B6AEC">
        <w:rPr>
          <w:rFonts w:ascii="Times New Roman" w:hAnsi="Times New Roman" w:cs="Times New Roman"/>
          <w:sz w:val="28"/>
        </w:rPr>
        <w:t>…....</w:t>
      </w:r>
      <w:r w:rsidR="00662879">
        <w:rPr>
          <w:rFonts w:ascii="Times New Roman" w:hAnsi="Times New Roman" w:cs="Times New Roman"/>
          <w:sz w:val="28"/>
          <w:lang w:val="ru-RU"/>
        </w:rPr>
        <w:t>....</w:t>
      </w:r>
    </w:p>
    <w:p w:rsidR="00DE0984" w:rsidRPr="00E64995" w:rsidRDefault="004B0852" w:rsidP="00C43079">
      <w:pPr>
        <w:spacing w:after="0" w:line="360" w:lineRule="auto"/>
        <w:ind w:left="705" w:hanging="138"/>
        <w:rPr>
          <w:rFonts w:ascii="Times New Roman" w:hAnsi="Times New Roman" w:cs="Times New Roman"/>
          <w:sz w:val="28"/>
          <w:lang w:val="ru-RU"/>
        </w:rPr>
      </w:pPr>
      <w:r w:rsidRPr="004B0852">
        <w:rPr>
          <w:rFonts w:ascii="Times New Roman" w:hAnsi="Times New Roman" w:cs="Times New Roman"/>
          <w:sz w:val="28"/>
        </w:rPr>
        <w:t>1.</w:t>
      </w:r>
      <w:r>
        <w:rPr>
          <w:rFonts w:ascii="Times New Roman" w:hAnsi="Times New Roman" w:cs="Times New Roman"/>
          <w:sz w:val="28"/>
        </w:rPr>
        <w:t xml:space="preserve">1.1 </w:t>
      </w:r>
      <w:r w:rsidRPr="004B0852">
        <w:rPr>
          <w:rFonts w:ascii="Times New Roman" w:hAnsi="Times New Roman" w:cs="Times New Roman"/>
          <w:sz w:val="28"/>
        </w:rPr>
        <w:t>Розрахунок теплових навантажень………………………………</w:t>
      </w:r>
      <w:r w:rsidR="005B6AEC">
        <w:rPr>
          <w:rFonts w:ascii="Times New Roman" w:hAnsi="Times New Roman" w:cs="Times New Roman"/>
          <w:sz w:val="28"/>
        </w:rPr>
        <w:t>…</w:t>
      </w:r>
      <w:r w:rsidR="00E64995">
        <w:rPr>
          <w:rFonts w:ascii="Times New Roman" w:hAnsi="Times New Roman" w:cs="Times New Roman"/>
          <w:sz w:val="28"/>
        </w:rPr>
        <w:t>…</w:t>
      </w:r>
      <w:r w:rsidR="00662879">
        <w:rPr>
          <w:rFonts w:ascii="Times New Roman" w:hAnsi="Times New Roman" w:cs="Times New Roman"/>
          <w:sz w:val="28"/>
          <w:lang w:val="ru-RU"/>
        </w:rPr>
        <w:t>.</w:t>
      </w:r>
    </w:p>
    <w:p w:rsidR="004B0852" w:rsidRPr="00E64995" w:rsidRDefault="004B0852" w:rsidP="00C43079">
      <w:pPr>
        <w:spacing w:after="0" w:line="360" w:lineRule="auto"/>
        <w:ind w:left="705" w:hanging="138"/>
        <w:rPr>
          <w:rFonts w:ascii="Times New Roman" w:hAnsi="Times New Roman" w:cs="Times New Roman"/>
          <w:sz w:val="28"/>
          <w:lang w:val="ru-RU"/>
        </w:rPr>
      </w:pPr>
      <w:r w:rsidRPr="004B0852">
        <w:rPr>
          <w:rFonts w:ascii="Times New Roman" w:hAnsi="Times New Roman" w:cs="Times New Roman"/>
          <w:sz w:val="28"/>
        </w:rPr>
        <w:t xml:space="preserve">1.1.2 </w:t>
      </w:r>
      <w:r>
        <w:rPr>
          <w:rFonts w:ascii="Times New Roman" w:hAnsi="Times New Roman" w:cs="Times New Roman"/>
          <w:sz w:val="28"/>
        </w:rPr>
        <w:t>Вибір першого варіанта ТЕЦ………………………………………</w:t>
      </w:r>
      <w:r w:rsidR="00E64995">
        <w:rPr>
          <w:rFonts w:ascii="Times New Roman" w:hAnsi="Times New Roman" w:cs="Times New Roman"/>
          <w:sz w:val="28"/>
          <w:lang w:val="ru-RU"/>
        </w:rPr>
        <w:t>…...</w:t>
      </w:r>
    </w:p>
    <w:p w:rsidR="004B0852" w:rsidRPr="001B7A51" w:rsidRDefault="004B0852" w:rsidP="00C43079">
      <w:pPr>
        <w:spacing w:after="0" w:line="360" w:lineRule="auto"/>
        <w:ind w:left="705" w:hanging="138"/>
        <w:rPr>
          <w:rFonts w:ascii="Times New Roman" w:hAnsi="Times New Roman" w:cs="Times New Roman"/>
          <w:sz w:val="28"/>
          <w:lang w:val="ru-RU"/>
        </w:rPr>
      </w:pPr>
      <w:r w:rsidRPr="004B0852">
        <w:rPr>
          <w:rFonts w:ascii="Times New Roman" w:hAnsi="Times New Roman" w:cs="Times New Roman"/>
          <w:sz w:val="28"/>
        </w:rPr>
        <w:t>1.1.3. Вибір другого варіанту ТЕЦ</w:t>
      </w:r>
      <w:r>
        <w:rPr>
          <w:rFonts w:ascii="Times New Roman" w:hAnsi="Times New Roman" w:cs="Times New Roman"/>
          <w:sz w:val="28"/>
        </w:rPr>
        <w:t>………………………………………</w:t>
      </w:r>
      <w:r w:rsidR="00662879">
        <w:rPr>
          <w:rFonts w:ascii="Times New Roman" w:hAnsi="Times New Roman" w:cs="Times New Roman"/>
          <w:sz w:val="28"/>
        </w:rPr>
        <w:t>…...</w:t>
      </w:r>
    </w:p>
    <w:p w:rsidR="004B0852" w:rsidRPr="00E64995" w:rsidRDefault="004B0852" w:rsidP="00C43079">
      <w:pPr>
        <w:spacing w:after="0" w:line="360" w:lineRule="auto"/>
        <w:ind w:left="705" w:hanging="138"/>
        <w:rPr>
          <w:rFonts w:ascii="Times New Roman" w:hAnsi="Times New Roman" w:cs="Times New Roman"/>
          <w:sz w:val="28"/>
          <w:lang w:val="ru-RU"/>
        </w:rPr>
      </w:pPr>
      <w:r w:rsidRPr="004B0852">
        <w:rPr>
          <w:rFonts w:ascii="Times New Roman" w:hAnsi="Times New Roman" w:cs="Times New Roman"/>
          <w:sz w:val="28"/>
        </w:rPr>
        <w:t>1.1.4. Вибір третього варіанту. Котельня</w:t>
      </w:r>
      <w:r>
        <w:rPr>
          <w:rFonts w:ascii="Times New Roman" w:hAnsi="Times New Roman" w:cs="Times New Roman"/>
          <w:sz w:val="28"/>
        </w:rPr>
        <w:t>………………………………</w:t>
      </w:r>
      <w:r w:rsidR="00E64995">
        <w:rPr>
          <w:rFonts w:ascii="Times New Roman" w:hAnsi="Times New Roman" w:cs="Times New Roman"/>
          <w:sz w:val="28"/>
        </w:rPr>
        <w:t>…</w:t>
      </w:r>
      <w:r w:rsidR="00E64995">
        <w:rPr>
          <w:rFonts w:ascii="Times New Roman" w:hAnsi="Times New Roman" w:cs="Times New Roman"/>
          <w:sz w:val="28"/>
          <w:lang w:val="ru-RU"/>
        </w:rPr>
        <w:t>…</w:t>
      </w:r>
    </w:p>
    <w:p w:rsidR="004B0852" w:rsidRPr="00E64995" w:rsidRDefault="004B0852" w:rsidP="00C43079">
      <w:pPr>
        <w:spacing w:after="0" w:line="360" w:lineRule="auto"/>
        <w:ind w:firstLine="284"/>
        <w:rPr>
          <w:rFonts w:ascii="Times New Roman" w:hAnsi="Times New Roman" w:cs="Times New Roman"/>
          <w:sz w:val="28"/>
          <w:lang w:val="ru-RU"/>
        </w:rPr>
      </w:pPr>
      <w:r w:rsidRPr="004B0852">
        <w:rPr>
          <w:rFonts w:ascii="Times New Roman" w:hAnsi="Times New Roman" w:cs="Times New Roman"/>
          <w:sz w:val="28"/>
        </w:rPr>
        <w:t>1.2 Порівняння варіантів теплопостачання</w:t>
      </w:r>
      <w:r>
        <w:rPr>
          <w:rFonts w:ascii="Times New Roman" w:hAnsi="Times New Roman" w:cs="Times New Roman"/>
          <w:sz w:val="28"/>
        </w:rPr>
        <w:t>………………………………</w:t>
      </w:r>
      <w:r w:rsidR="00E64995">
        <w:rPr>
          <w:rFonts w:ascii="Times New Roman" w:hAnsi="Times New Roman" w:cs="Times New Roman"/>
          <w:sz w:val="28"/>
        </w:rPr>
        <w:t>…</w:t>
      </w:r>
      <w:r w:rsidR="00E64995">
        <w:rPr>
          <w:rFonts w:ascii="Times New Roman" w:hAnsi="Times New Roman" w:cs="Times New Roman"/>
          <w:sz w:val="28"/>
          <w:lang w:val="ru-RU"/>
        </w:rPr>
        <w:t>….</w:t>
      </w:r>
    </w:p>
    <w:p w:rsidR="004B0852" w:rsidRPr="00E64995" w:rsidRDefault="004B0852" w:rsidP="00C43079">
      <w:pPr>
        <w:spacing w:after="0" w:line="360" w:lineRule="auto"/>
        <w:ind w:firstLine="567"/>
        <w:rPr>
          <w:rFonts w:ascii="Times New Roman" w:hAnsi="Times New Roman" w:cs="Times New Roman"/>
          <w:sz w:val="28"/>
          <w:lang w:val="ru-RU"/>
        </w:rPr>
      </w:pPr>
      <w:r w:rsidRPr="004B0852">
        <w:rPr>
          <w:rFonts w:ascii="Times New Roman" w:hAnsi="Times New Roman" w:cs="Times New Roman"/>
          <w:sz w:val="28"/>
        </w:rPr>
        <w:t>1.2.1 Витрати умовного та натурального палива</w:t>
      </w:r>
      <w:r>
        <w:rPr>
          <w:rFonts w:ascii="Times New Roman" w:hAnsi="Times New Roman" w:cs="Times New Roman"/>
          <w:sz w:val="28"/>
        </w:rPr>
        <w:t>………………………</w:t>
      </w:r>
      <w:r w:rsidR="00E64995">
        <w:rPr>
          <w:rFonts w:ascii="Times New Roman" w:hAnsi="Times New Roman" w:cs="Times New Roman"/>
          <w:sz w:val="28"/>
          <w:lang w:val="ru-RU"/>
        </w:rPr>
        <w:t>…...</w:t>
      </w:r>
    </w:p>
    <w:p w:rsidR="004B0852" w:rsidRPr="00662879" w:rsidRDefault="004B0852" w:rsidP="00C43079">
      <w:pPr>
        <w:spacing w:after="0" w:line="360" w:lineRule="auto"/>
        <w:ind w:firstLine="567"/>
        <w:rPr>
          <w:rFonts w:ascii="Times New Roman" w:hAnsi="Times New Roman" w:cs="Times New Roman"/>
          <w:sz w:val="28"/>
          <w:lang w:val="ru-RU"/>
        </w:rPr>
      </w:pPr>
      <w:r w:rsidRPr="004B0852">
        <w:rPr>
          <w:rFonts w:ascii="Times New Roman" w:hAnsi="Times New Roman" w:cs="Times New Roman"/>
          <w:sz w:val="28"/>
        </w:rPr>
        <w:t>1.2.2 Витрата електроенергії на власні потреби</w:t>
      </w:r>
      <w:r>
        <w:rPr>
          <w:rFonts w:ascii="Times New Roman" w:hAnsi="Times New Roman" w:cs="Times New Roman"/>
          <w:sz w:val="28"/>
        </w:rPr>
        <w:t>………………………</w:t>
      </w:r>
      <w:r w:rsidR="00E64995">
        <w:rPr>
          <w:rFonts w:ascii="Times New Roman" w:hAnsi="Times New Roman" w:cs="Times New Roman"/>
          <w:sz w:val="28"/>
        </w:rPr>
        <w:t>…</w:t>
      </w:r>
      <w:r w:rsidR="00E64995">
        <w:rPr>
          <w:rFonts w:ascii="Times New Roman" w:hAnsi="Times New Roman" w:cs="Times New Roman"/>
          <w:sz w:val="28"/>
          <w:lang w:val="ru-RU"/>
        </w:rPr>
        <w:t>….</w:t>
      </w:r>
    </w:p>
    <w:p w:rsidR="004B0852" w:rsidRPr="001B7A51" w:rsidRDefault="004B0852" w:rsidP="00C43079">
      <w:pPr>
        <w:spacing w:after="0" w:line="360" w:lineRule="auto"/>
        <w:ind w:firstLine="567"/>
        <w:rPr>
          <w:rFonts w:ascii="Times New Roman" w:hAnsi="Times New Roman" w:cs="Times New Roman"/>
          <w:sz w:val="28"/>
          <w:lang w:val="ru-RU"/>
        </w:rPr>
      </w:pPr>
      <w:r w:rsidRPr="004B0852">
        <w:rPr>
          <w:rFonts w:ascii="Times New Roman" w:hAnsi="Times New Roman" w:cs="Times New Roman"/>
          <w:sz w:val="28"/>
        </w:rPr>
        <w:t>1.2.3 Визначення капіталовкладень</w:t>
      </w:r>
      <w:r>
        <w:rPr>
          <w:rFonts w:ascii="Times New Roman" w:hAnsi="Times New Roman" w:cs="Times New Roman"/>
          <w:sz w:val="28"/>
        </w:rPr>
        <w:t>……………………………………</w:t>
      </w:r>
      <w:r w:rsidR="00E64995">
        <w:rPr>
          <w:rFonts w:ascii="Times New Roman" w:hAnsi="Times New Roman" w:cs="Times New Roman"/>
          <w:sz w:val="28"/>
        </w:rPr>
        <w:t>…</w:t>
      </w:r>
      <w:r w:rsidR="00E64995">
        <w:rPr>
          <w:rFonts w:ascii="Times New Roman" w:hAnsi="Times New Roman" w:cs="Times New Roman"/>
          <w:sz w:val="28"/>
          <w:lang w:val="ru-RU"/>
        </w:rPr>
        <w:t>….</w:t>
      </w:r>
    </w:p>
    <w:p w:rsidR="004B0852" w:rsidRPr="001B7A51" w:rsidRDefault="004B0852" w:rsidP="00C43079">
      <w:pPr>
        <w:spacing w:after="0" w:line="360" w:lineRule="auto"/>
        <w:ind w:firstLine="567"/>
        <w:rPr>
          <w:rFonts w:ascii="Times New Roman" w:hAnsi="Times New Roman" w:cs="Times New Roman"/>
          <w:sz w:val="28"/>
          <w:lang w:val="ru-RU"/>
        </w:rPr>
      </w:pPr>
      <w:r w:rsidRPr="004B0852">
        <w:rPr>
          <w:rFonts w:ascii="Times New Roman" w:hAnsi="Times New Roman" w:cs="Times New Roman"/>
          <w:sz w:val="28"/>
        </w:rPr>
        <w:t>1.2.4 Розрахунок питомих витрат палива</w:t>
      </w:r>
      <w:r>
        <w:rPr>
          <w:rFonts w:ascii="Times New Roman" w:hAnsi="Times New Roman" w:cs="Times New Roman"/>
          <w:sz w:val="28"/>
        </w:rPr>
        <w:t>………………………………</w:t>
      </w:r>
      <w:r w:rsidR="00E64995">
        <w:rPr>
          <w:rFonts w:ascii="Times New Roman" w:hAnsi="Times New Roman" w:cs="Times New Roman"/>
          <w:sz w:val="28"/>
          <w:lang w:val="ru-RU"/>
        </w:rPr>
        <w:t>……</w:t>
      </w:r>
    </w:p>
    <w:p w:rsidR="004B0852" w:rsidRPr="001B7A51" w:rsidRDefault="004B0852" w:rsidP="00C43079">
      <w:pPr>
        <w:spacing w:after="0" w:line="360" w:lineRule="auto"/>
        <w:ind w:firstLine="567"/>
        <w:rPr>
          <w:rFonts w:ascii="Times New Roman" w:hAnsi="Times New Roman" w:cs="Times New Roman"/>
          <w:sz w:val="28"/>
          <w:lang w:val="ru-RU"/>
        </w:rPr>
      </w:pPr>
      <w:r w:rsidRPr="004B0852">
        <w:rPr>
          <w:rFonts w:ascii="Times New Roman" w:hAnsi="Times New Roman" w:cs="Times New Roman"/>
          <w:sz w:val="28"/>
        </w:rPr>
        <w:t>1.2.5 Чисельність експлуатаційного персоналу</w:t>
      </w:r>
      <w:r>
        <w:rPr>
          <w:rFonts w:ascii="Times New Roman" w:hAnsi="Times New Roman" w:cs="Times New Roman"/>
          <w:sz w:val="28"/>
        </w:rPr>
        <w:t>………………………</w:t>
      </w:r>
      <w:r w:rsidR="00E64995">
        <w:rPr>
          <w:rFonts w:ascii="Times New Roman" w:hAnsi="Times New Roman" w:cs="Times New Roman"/>
          <w:sz w:val="28"/>
        </w:rPr>
        <w:t>…</w:t>
      </w:r>
      <w:r w:rsidR="00E64995">
        <w:rPr>
          <w:rFonts w:ascii="Times New Roman" w:hAnsi="Times New Roman" w:cs="Times New Roman"/>
          <w:sz w:val="28"/>
          <w:lang w:val="ru-RU"/>
        </w:rPr>
        <w:t>…..</w:t>
      </w:r>
    </w:p>
    <w:p w:rsidR="004B0852" w:rsidRPr="00593C8C" w:rsidRDefault="004B0852" w:rsidP="00C43079">
      <w:pPr>
        <w:spacing w:after="0" w:line="360" w:lineRule="auto"/>
        <w:ind w:firstLine="567"/>
        <w:rPr>
          <w:rFonts w:ascii="Times New Roman" w:hAnsi="Times New Roman" w:cs="Times New Roman"/>
          <w:sz w:val="28"/>
          <w:lang w:val="ru-RU"/>
        </w:rPr>
      </w:pPr>
      <w:r w:rsidRPr="004B0852">
        <w:rPr>
          <w:rFonts w:ascii="Times New Roman" w:hAnsi="Times New Roman" w:cs="Times New Roman"/>
          <w:sz w:val="28"/>
        </w:rPr>
        <w:t>1.2.6 Нарахування заробітної плати</w:t>
      </w:r>
      <w:r>
        <w:rPr>
          <w:rFonts w:ascii="Times New Roman" w:hAnsi="Times New Roman" w:cs="Times New Roman"/>
          <w:sz w:val="28"/>
        </w:rPr>
        <w:t>……………………………………</w:t>
      </w:r>
      <w:r w:rsidR="00E64995">
        <w:rPr>
          <w:rFonts w:ascii="Times New Roman" w:hAnsi="Times New Roman" w:cs="Times New Roman"/>
          <w:sz w:val="28"/>
          <w:lang w:val="ru-RU"/>
        </w:rPr>
        <w:t>…….</w:t>
      </w:r>
    </w:p>
    <w:p w:rsidR="004B0852" w:rsidRPr="00E64995" w:rsidRDefault="004B0852" w:rsidP="00C43079">
      <w:pPr>
        <w:spacing w:after="0" w:line="360" w:lineRule="auto"/>
        <w:ind w:firstLine="567"/>
        <w:rPr>
          <w:rFonts w:ascii="Times New Roman" w:hAnsi="Times New Roman" w:cs="Times New Roman"/>
          <w:sz w:val="28"/>
          <w:lang w:val="ru-RU"/>
        </w:rPr>
      </w:pPr>
      <w:r w:rsidRPr="004B0852">
        <w:rPr>
          <w:rFonts w:ascii="Times New Roman" w:hAnsi="Times New Roman" w:cs="Times New Roman"/>
          <w:sz w:val="28"/>
        </w:rPr>
        <w:t>1.2.7 Амортизаційні відрахування</w:t>
      </w:r>
      <w:r>
        <w:rPr>
          <w:rFonts w:ascii="Times New Roman" w:hAnsi="Times New Roman" w:cs="Times New Roman"/>
          <w:sz w:val="28"/>
        </w:rPr>
        <w:t>……………………………………</w:t>
      </w:r>
      <w:r w:rsidR="00E64995">
        <w:rPr>
          <w:rFonts w:ascii="Times New Roman" w:hAnsi="Times New Roman" w:cs="Times New Roman"/>
          <w:sz w:val="28"/>
        </w:rPr>
        <w:t>…</w:t>
      </w:r>
      <w:r w:rsidR="00662879">
        <w:rPr>
          <w:rFonts w:ascii="Times New Roman" w:hAnsi="Times New Roman" w:cs="Times New Roman"/>
          <w:sz w:val="28"/>
          <w:lang w:val="ru-RU"/>
        </w:rPr>
        <w:t>…...</w:t>
      </w:r>
    </w:p>
    <w:p w:rsidR="004B0852" w:rsidRPr="00E64995" w:rsidRDefault="004B0852" w:rsidP="00C43079">
      <w:pPr>
        <w:spacing w:after="0" w:line="360" w:lineRule="auto"/>
        <w:ind w:firstLine="567"/>
        <w:rPr>
          <w:rFonts w:ascii="Times New Roman" w:hAnsi="Times New Roman" w:cs="Times New Roman"/>
          <w:sz w:val="28"/>
          <w:lang w:val="ru-RU"/>
        </w:rPr>
      </w:pPr>
      <w:r w:rsidRPr="004B0852">
        <w:rPr>
          <w:rFonts w:ascii="Times New Roman" w:hAnsi="Times New Roman" w:cs="Times New Roman"/>
          <w:sz w:val="28"/>
        </w:rPr>
        <w:t xml:space="preserve">1.2.8 </w:t>
      </w:r>
      <w:proofErr w:type="spellStart"/>
      <w:r w:rsidRPr="004B0852">
        <w:rPr>
          <w:rFonts w:ascii="Times New Roman" w:hAnsi="Times New Roman" w:cs="Times New Roman"/>
          <w:sz w:val="28"/>
        </w:rPr>
        <w:t>Загальностанційні</w:t>
      </w:r>
      <w:proofErr w:type="spellEnd"/>
      <w:r w:rsidRPr="004B0852">
        <w:rPr>
          <w:rFonts w:ascii="Times New Roman" w:hAnsi="Times New Roman" w:cs="Times New Roman"/>
          <w:sz w:val="28"/>
        </w:rPr>
        <w:t xml:space="preserve"> та інші витрати</w:t>
      </w:r>
      <w:r>
        <w:rPr>
          <w:rFonts w:ascii="Times New Roman" w:hAnsi="Times New Roman" w:cs="Times New Roman"/>
          <w:sz w:val="28"/>
        </w:rPr>
        <w:t>………………………………</w:t>
      </w:r>
      <w:r w:rsidR="00662879">
        <w:rPr>
          <w:rFonts w:ascii="Times New Roman" w:hAnsi="Times New Roman" w:cs="Times New Roman"/>
          <w:sz w:val="28"/>
          <w:lang w:val="ru-RU"/>
        </w:rPr>
        <w:t>…….</w:t>
      </w:r>
    </w:p>
    <w:p w:rsidR="004B0852" w:rsidRPr="00E64995" w:rsidRDefault="004B0852" w:rsidP="00C43079">
      <w:pPr>
        <w:spacing w:after="0" w:line="360" w:lineRule="auto"/>
        <w:ind w:firstLine="567"/>
        <w:rPr>
          <w:rFonts w:ascii="Times New Roman" w:hAnsi="Times New Roman" w:cs="Times New Roman"/>
          <w:sz w:val="28"/>
          <w:lang w:val="ru-RU"/>
        </w:rPr>
      </w:pPr>
      <w:r w:rsidRPr="004B0852">
        <w:rPr>
          <w:rFonts w:ascii="Times New Roman" w:hAnsi="Times New Roman" w:cs="Times New Roman"/>
          <w:sz w:val="28"/>
        </w:rPr>
        <w:t>1.2.9 Вартість палива</w:t>
      </w:r>
      <w:r>
        <w:rPr>
          <w:rFonts w:ascii="Times New Roman" w:hAnsi="Times New Roman" w:cs="Times New Roman"/>
          <w:sz w:val="28"/>
        </w:rPr>
        <w:t>…………………………………………………...</w:t>
      </w:r>
      <w:r w:rsidR="00662879">
        <w:rPr>
          <w:rFonts w:ascii="Times New Roman" w:hAnsi="Times New Roman" w:cs="Times New Roman"/>
          <w:sz w:val="28"/>
          <w:lang w:val="ru-RU"/>
        </w:rPr>
        <w:t>..........</w:t>
      </w:r>
    </w:p>
    <w:p w:rsidR="004B0852" w:rsidRPr="00E64995" w:rsidRDefault="004B0852" w:rsidP="00C43079">
      <w:pPr>
        <w:spacing w:after="0" w:line="360" w:lineRule="auto"/>
        <w:ind w:firstLine="567"/>
        <w:rPr>
          <w:rFonts w:ascii="Times New Roman" w:hAnsi="Times New Roman" w:cs="Times New Roman"/>
          <w:sz w:val="28"/>
          <w:lang w:val="ru-RU"/>
        </w:rPr>
      </w:pPr>
      <w:r w:rsidRPr="004B0852">
        <w:rPr>
          <w:rFonts w:ascii="Times New Roman" w:hAnsi="Times New Roman" w:cs="Times New Roman"/>
          <w:sz w:val="28"/>
        </w:rPr>
        <w:t>1.2.10 Вартість замикаючої електроенергії</w:t>
      </w:r>
      <w:r>
        <w:rPr>
          <w:rFonts w:ascii="Times New Roman" w:hAnsi="Times New Roman" w:cs="Times New Roman"/>
          <w:sz w:val="28"/>
        </w:rPr>
        <w:t>………………………….....</w:t>
      </w:r>
      <w:r w:rsidR="00662879">
        <w:rPr>
          <w:rFonts w:ascii="Times New Roman" w:hAnsi="Times New Roman" w:cs="Times New Roman"/>
          <w:sz w:val="28"/>
          <w:lang w:val="ru-RU"/>
        </w:rPr>
        <w:t>........</w:t>
      </w:r>
    </w:p>
    <w:p w:rsidR="004B0852" w:rsidRPr="00E64995" w:rsidRDefault="004B0852" w:rsidP="00C43079">
      <w:pPr>
        <w:spacing w:after="0" w:line="360" w:lineRule="auto"/>
        <w:ind w:firstLine="567"/>
        <w:rPr>
          <w:rFonts w:ascii="Times New Roman" w:hAnsi="Times New Roman" w:cs="Times New Roman"/>
          <w:sz w:val="28"/>
          <w:lang w:val="ru-RU"/>
        </w:rPr>
      </w:pPr>
      <w:r w:rsidRPr="004B0852">
        <w:rPr>
          <w:rFonts w:ascii="Times New Roman" w:hAnsi="Times New Roman" w:cs="Times New Roman"/>
          <w:sz w:val="28"/>
        </w:rPr>
        <w:t>1.2.11 Сумарн</w:t>
      </w:r>
      <w:r>
        <w:rPr>
          <w:rFonts w:ascii="Times New Roman" w:hAnsi="Times New Roman" w:cs="Times New Roman"/>
          <w:sz w:val="28"/>
        </w:rPr>
        <w:t xml:space="preserve">і річні </w:t>
      </w:r>
      <w:proofErr w:type="spellStart"/>
      <w:r>
        <w:rPr>
          <w:rFonts w:ascii="Times New Roman" w:hAnsi="Times New Roman" w:cs="Times New Roman"/>
          <w:sz w:val="28"/>
        </w:rPr>
        <w:t>умовно–постійні</w:t>
      </w:r>
      <w:proofErr w:type="spellEnd"/>
      <w:r>
        <w:rPr>
          <w:rFonts w:ascii="Times New Roman" w:hAnsi="Times New Roman" w:cs="Times New Roman"/>
          <w:sz w:val="28"/>
        </w:rPr>
        <w:t xml:space="preserve"> витрати…………………………</w:t>
      </w:r>
      <w:r w:rsidR="00662879">
        <w:rPr>
          <w:rFonts w:ascii="Times New Roman" w:hAnsi="Times New Roman" w:cs="Times New Roman"/>
          <w:sz w:val="28"/>
          <w:lang w:val="ru-RU"/>
        </w:rPr>
        <w:t>…..</w:t>
      </w:r>
    </w:p>
    <w:p w:rsidR="00D10CCA" w:rsidRPr="00662879" w:rsidRDefault="004B0852" w:rsidP="00662879">
      <w:pPr>
        <w:spacing w:after="0" w:line="360" w:lineRule="auto"/>
        <w:ind w:firstLine="567"/>
        <w:rPr>
          <w:rFonts w:ascii="Times New Roman" w:hAnsi="Times New Roman" w:cs="Times New Roman"/>
          <w:sz w:val="28"/>
          <w:lang w:val="ru-RU"/>
        </w:rPr>
      </w:pPr>
      <w:r w:rsidRPr="004B0852">
        <w:rPr>
          <w:rFonts w:ascii="Times New Roman" w:hAnsi="Times New Roman" w:cs="Times New Roman"/>
          <w:sz w:val="28"/>
        </w:rPr>
        <w:t>1.2.12 Приведені витрати</w:t>
      </w:r>
      <w:r w:rsidR="00691600">
        <w:rPr>
          <w:rFonts w:ascii="Times New Roman" w:hAnsi="Times New Roman" w:cs="Times New Roman"/>
          <w:sz w:val="28"/>
        </w:rPr>
        <w:t>………………………………………………</w:t>
      </w:r>
      <w:r w:rsidR="00E64995">
        <w:rPr>
          <w:rFonts w:ascii="Times New Roman" w:hAnsi="Times New Roman" w:cs="Times New Roman"/>
          <w:sz w:val="28"/>
        </w:rPr>
        <w:t>…</w:t>
      </w:r>
      <w:r w:rsidR="00662879">
        <w:rPr>
          <w:rFonts w:ascii="Times New Roman" w:hAnsi="Times New Roman" w:cs="Times New Roman"/>
          <w:sz w:val="28"/>
          <w:lang w:val="ru-RU"/>
        </w:rPr>
        <w:t>…..</w:t>
      </w:r>
    </w:p>
    <w:p w:rsidR="009E6099" w:rsidRPr="00A20AD7" w:rsidRDefault="009E6099" w:rsidP="00C43079">
      <w:pPr>
        <w:spacing w:after="0" w:line="360" w:lineRule="auto"/>
        <w:ind w:left="1134" w:hanging="1134"/>
        <w:rPr>
          <w:rFonts w:ascii="Times New Roman" w:hAnsi="Times New Roman" w:cs="Times New Roman"/>
          <w:sz w:val="28"/>
          <w:lang w:val="ru-RU"/>
        </w:rPr>
      </w:pPr>
      <w:r w:rsidRPr="009E6099">
        <w:rPr>
          <w:rFonts w:ascii="Times New Roman" w:hAnsi="Times New Roman" w:cs="Times New Roman"/>
          <w:sz w:val="28"/>
        </w:rPr>
        <w:t>2 Тепломеханічна частина</w:t>
      </w:r>
      <w:r>
        <w:rPr>
          <w:rFonts w:ascii="Times New Roman" w:hAnsi="Times New Roman" w:cs="Times New Roman"/>
          <w:sz w:val="28"/>
        </w:rPr>
        <w:t>………………………………………………………</w:t>
      </w:r>
      <w:r w:rsidR="00662879">
        <w:rPr>
          <w:rFonts w:ascii="Times New Roman" w:hAnsi="Times New Roman" w:cs="Times New Roman"/>
          <w:sz w:val="28"/>
        </w:rPr>
        <w:t>…</w:t>
      </w:r>
    </w:p>
    <w:p w:rsidR="009E6099" w:rsidRPr="00A20AD7" w:rsidRDefault="009E6099" w:rsidP="00C43079">
      <w:pPr>
        <w:spacing w:after="0" w:line="360" w:lineRule="auto"/>
        <w:ind w:left="1134" w:hanging="850"/>
        <w:rPr>
          <w:rFonts w:ascii="Times New Roman" w:hAnsi="Times New Roman" w:cs="Times New Roman"/>
          <w:sz w:val="28"/>
          <w:lang w:val="ru-RU"/>
        </w:rPr>
      </w:pPr>
      <w:r w:rsidRPr="009E6099">
        <w:rPr>
          <w:rFonts w:ascii="Times New Roman" w:hAnsi="Times New Roman" w:cs="Times New Roman"/>
          <w:sz w:val="28"/>
        </w:rPr>
        <w:t>2.1  Загальна характеристика ТЕЦ</w:t>
      </w:r>
      <w:r>
        <w:rPr>
          <w:rFonts w:ascii="Times New Roman" w:hAnsi="Times New Roman" w:cs="Times New Roman"/>
          <w:sz w:val="28"/>
        </w:rPr>
        <w:t>……………………………………………</w:t>
      </w:r>
      <w:r w:rsidR="00A20AD7">
        <w:rPr>
          <w:rFonts w:ascii="Times New Roman" w:hAnsi="Times New Roman" w:cs="Times New Roman"/>
          <w:sz w:val="28"/>
          <w:lang w:val="ru-RU"/>
        </w:rPr>
        <w:t>...</w:t>
      </w:r>
    </w:p>
    <w:p w:rsidR="009E6099" w:rsidRPr="00A20AD7" w:rsidRDefault="009E6099" w:rsidP="00C43079">
      <w:pPr>
        <w:spacing w:after="0" w:line="360" w:lineRule="auto"/>
        <w:ind w:left="1134" w:hanging="850"/>
        <w:rPr>
          <w:rFonts w:ascii="Times New Roman" w:hAnsi="Times New Roman" w:cs="Times New Roman"/>
          <w:sz w:val="28"/>
          <w:lang w:val="ru-RU"/>
        </w:rPr>
      </w:pPr>
      <w:r w:rsidRPr="009E6099">
        <w:rPr>
          <w:rFonts w:ascii="Times New Roman" w:hAnsi="Times New Roman" w:cs="Times New Roman"/>
          <w:sz w:val="28"/>
        </w:rPr>
        <w:t xml:space="preserve">2.2 </w:t>
      </w:r>
      <w:r w:rsidR="00D856EC">
        <w:rPr>
          <w:rFonts w:ascii="Times New Roman" w:hAnsi="Times New Roman" w:cs="Times New Roman"/>
          <w:sz w:val="28"/>
        </w:rPr>
        <w:t>Вибір основного устаткування...</w:t>
      </w:r>
      <w:r>
        <w:rPr>
          <w:rFonts w:ascii="Times New Roman" w:hAnsi="Times New Roman" w:cs="Times New Roman"/>
          <w:sz w:val="28"/>
        </w:rPr>
        <w:t>…………………………………………</w:t>
      </w:r>
      <w:r w:rsidR="00A20AD7">
        <w:rPr>
          <w:rFonts w:ascii="Times New Roman" w:hAnsi="Times New Roman" w:cs="Times New Roman"/>
          <w:sz w:val="28"/>
          <w:lang w:val="ru-RU"/>
        </w:rPr>
        <w:t>…</w:t>
      </w:r>
    </w:p>
    <w:p w:rsidR="009E6099" w:rsidRPr="00A20AD7" w:rsidRDefault="009E6099" w:rsidP="00C43079">
      <w:pPr>
        <w:spacing w:after="0" w:line="360" w:lineRule="auto"/>
        <w:ind w:left="1134" w:hanging="567"/>
        <w:rPr>
          <w:rFonts w:ascii="Times New Roman" w:hAnsi="Times New Roman" w:cs="Times New Roman"/>
          <w:sz w:val="28"/>
          <w:lang w:val="ru-RU"/>
        </w:rPr>
      </w:pPr>
      <w:r w:rsidRPr="009E6099">
        <w:rPr>
          <w:rFonts w:ascii="Times New Roman" w:hAnsi="Times New Roman" w:cs="Times New Roman"/>
          <w:sz w:val="28"/>
        </w:rPr>
        <w:t xml:space="preserve">2.2.1 </w:t>
      </w:r>
      <w:r w:rsidR="00D856EC">
        <w:rPr>
          <w:rFonts w:ascii="Times New Roman" w:hAnsi="Times New Roman" w:cs="Times New Roman"/>
          <w:sz w:val="28"/>
        </w:rPr>
        <w:t>Турбоагрегат Т-110/120-130 УТЗ</w:t>
      </w:r>
      <w:r>
        <w:rPr>
          <w:rFonts w:ascii="Times New Roman" w:hAnsi="Times New Roman" w:cs="Times New Roman"/>
          <w:sz w:val="28"/>
        </w:rPr>
        <w:t>……………………………………</w:t>
      </w:r>
      <w:r w:rsidR="00A20AD7">
        <w:rPr>
          <w:rFonts w:ascii="Times New Roman" w:hAnsi="Times New Roman" w:cs="Times New Roman"/>
          <w:sz w:val="28"/>
          <w:lang w:val="ru-RU"/>
        </w:rPr>
        <w:t>.</w:t>
      </w:r>
      <w:r w:rsidR="00D856EC">
        <w:rPr>
          <w:rFonts w:ascii="Times New Roman" w:hAnsi="Times New Roman" w:cs="Times New Roman"/>
          <w:sz w:val="28"/>
          <w:lang w:val="ru-RU"/>
        </w:rPr>
        <w:t>.</w:t>
      </w:r>
      <w:r w:rsidR="00A20AD7">
        <w:rPr>
          <w:rFonts w:ascii="Times New Roman" w:hAnsi="Times New Roman" w:cs="Times New Roman"/>
          <w:sz w:val="28"/>
          <w:lang w:val="ru-RU"/>
        </w:rPr>
        <w:t>..</w:t>
      </w:r>
    </w:p>
    <w:p w:rsidR="009E6099" w:rsidRPr="0086140A" w:rsidRDefault="009E6099" w:rsidP="00C43079">
      <w:pPr>
        <w:spacing w:after="0" w:line="360" w:lineRule="auto"/>
        <w:ind w:left="1134" w:hanging="567"/>
        <w:rPr>
          <w:rFonts w:ascii="Times New Roman" w:hAnsi="Times New Roman" w:cs="Times New Roman"/>
          <w:sz w:val="28"/>
          <w:lang w:val="ru-RU"/>
        </w:rPr>
      </w:pPr>
      <w:r w:rsidRPr="009E6099">
        <w:rPr>
          <w:rFonts w:ascii="Times New Roman" w:hAnsi="Times New Roman" w:cs="Times New Roman"/>
          <w:sz w:val="28"/>
        </w:rPr>
        <w:t>2.2.2  Котлоагрегати</w:t>
      </w:r>
      <w:r>
        <w:rPr>
          <w:rFonts w:ascii="Times New Roman" w:hAnsi="Times New Roman" w:cs="Times New Roman"/>
          <w:sz w:val="28"/>
        </w:rPr>
        <w:t>………………………………………………………</w:t>
      </w:r>
      <w:r w:rsidR="00A20AD7">
        <w:rPr>
          <w:rFonts w:ascii="Times New Roman" w:hAnsi="Times New Roman" w:cs="Times New Roman"/>
          <w:sz w:val="28"/>
        </w:rPr>
        <w:t>…</w:t>
      </w:r>
      <w:r w:rsidR="00A20AD7">
        <w:rPr>
          <w:rFonts w:ascii="Times New Roman" w:hAnsi="Times New Roman" w:cs="Times New Roman"/>
          <w:sz w:val="28"/>
          <w:lang w:val="ru-RU"/>
        </w:rPr>
        <w:t>..</w:t>
      </w:r>
    </w:p>
    <w:p w:rsidR="00662879" w:rsidRDefault="00662879" w:rsidP="00C43079">
      <w:pPr>
        <w:spacing w:after="0" w:line="360" w:lineRule="auto"/>
        <w:ind w:left="1134" w:hanging="850"/>
        <w:rPr>
          <w:rFonts w:ascii="Times New Roman" w:hAnsi="Times New Roman" w:cs="Times New Roman"/>
          <w:sz w:val="28"/>
        </w:rPr>
      </w:pPr>
    </w:p>
    <w:p w:rsidR="00662879" w:rsidRDefault="00662879" w:rsidP="00C43079">
      <w:pPr>
        <w:spacing w:after="0" w:line="360" w:lineRule="auto"/>
        <w:ind w:left="1134" w:hanging="850"/>
        <w:rPr>
          <w:rFonts w:ascii="Times New Roman" w:hAnsi="Times New Roman" w:cs="Times New Roman"/>
          <w:sz w:val="28"/>
        </w:rPr>
      </w:pPr>
    </w:p>
    <w:p w:rsidR="00662879" w:rsidRDefault="00662879" w:rsidP="00C43079">
      <w:pPr>
        <w:spacing w:after="0" w:line="360" w:lineRule="auto"/>
        <w:ind w:left="1134" w:hanging="850"/>
        <w:rPr>
          <w:rFonts w:ascii="Times New Roman" w:hAnsi="Times New Roman" w:cs="Times New Roman"/>
          <w:sz w:val="28"/>
        </w:rPr>
      </w:pPr>
    </w:p>
    <w:p w:rsidR="009E6099" w:rsidRPr="00A20AD7" w:rsidRDefault="009E6099" w:rsidP="00C43079">
      <w:pPr>
        <w:spacing w:after="0" w:line="360" w:lineRule="auto"/>
        <w:ind w:left="1134" w:hanging="850"/>
        <w:rPr>
          <w:rFonts w:ascii="Times New Roman" w:hAnsi="Times New Roman" w:cs="Times New Roman"/>
          <w:sz w:val="28"/>
          <w:lang w:val="ru-RU"/>
        </w:rPr>
      </w:pPr>
      <w:r w:rsidRPr="009E6099">
        <w:rPr>
          <w:rFonts w:ascii="Times New Roman" w:hAnsi="Times New Roman" w:cs="Times New Roman"/>
          <w:sz w:val="28"/>
        </w:rPr>
        <w:lastRenderedPageBreak/>
        <w:t>2.3. Вибір допоміжного обладнання</w:t>
      </w:r>
      <w:r>
        <w:rPr>
          <w:rFonts w:ascii="Times New Roman" w:hAnsi="Times New Roman" w:cs="Times New Roman"/>
          <w:sz w:val="28"/>
        </w:rPr>
        <w:t>………………………………………</w:t>
      </w:r>
      <w:r w:rsidR="00A20AD7">
        <w:rPr>
          <w:rFonts w:ascii="Times New Roman" w:hAnsi="Times New Roman" w:cs="Times New Roman"/>
          <w:sz w:val="28"/>
        </w:rPr>
        <w:t>…</w:t>
      </w:r>
      <w:r w:rsidR="00A20AD7">
        <w:rPr>
          <w:rFonts w:ascii="Times New Roman" w:hAnsi="Times New Roman" w:cs="Times New Roman"/>
          <w:sz w:val="28"/>
          <w:lang w:val="ru-RU"/>
        </w:rPr>
        <w:t>…</w:t>
      </w:r>
    </w:p>
    <w:p w:rsidR="009E6099" w:rsidRPr="00A20AD7" w:rsidRDefault="009E6099" w:rsidP="00C43079">
      <w:pPr>
        <w:spacing w:after="0" w:line="360" w:lineRule="auto"/>
        <w:ind w:left="1134" w:hanging="567"/>
        <w:rPr>
          <w:rFonts w:ascii="Times New Roman" w:hAnsi="Times New Roman" w:cs="Times New Roman"/>
          <w:sz w:val="28"/>
          <w:lang w:val="ru-RU"/>
        </w:rPr>
      </w:pPr>
      <w:r w:rsidRPr="009E6099">
        <w:rPr>
          <w:rFonts w:ascii="Times New Roman" w:hAnsi="Times New Roman" w:cs="Times New Roman"/>
          <w:sz w:val="28"/>
        </w:rPr>
        <w:t>2.3.1 Турбінне відділення</w:t>
      </w:r>
      <w:r>
        <w:rPr>
          <w:rFonts w:ascii="Times New Roman" w:hAnsi="Times New Roman" w:cs="Times New Roman"/>
          <w:sz w:val="28"/>
        </w:rPr>
        <w:t>…………………………………………………</w:t>
      </w:r>
      <w:r w:rsidR="00A20AD7">
        <w:rPr>
          <w:rFonts w:ascii="Times New Roman" w:hAnsi="Times New Roman" w:cs="Times New Roman"/>
          <w:sz w:val="28"/>
        </w:rPr>
        <w:t>…</w:t>
      </w:r>
      <w:r w:rsidR="00A20AD7">
        <w:rPr>
          <w:rFonts w:ascii="Times New Roman" w:hAnsi="Times New Roman" w:cs="Times New Roman"/>
          <w:sz w:val="28"/>
          <w:lang w:val="ru-RU"/>
        </w:rPr>
        <w:t>.</w:t>
      </w:r>
    </w:p>
    <w:p w:rsidR="00DB6EAA" w:rsidRPr="00A20AD7" w:rsidRDefault="00DB6EAA" w:rsidP="00C43079">
      <w:pPr>
        <w:spacing w:after="0" w:line="360" w:lineRule="auto"/>
        <w:ind w:left="1134" w:hanging="567"/>
        <w:rPr>
          <w:rFonts w:ascii="Times New Roman" w:hAnsi="Times New Roman" w:cs="Times New Roman"/>
          <w:sz w:val="28"/>
          <w:lang w:val="ru-RU"/>
        </w:rPr>
      </w:pPr>
      <w:r>
        <w:rPr>
          <w:rFonts w:ascii="Times New Roman" w:hAnsi="Times New Roman" w:cs="Times New Roman"/>
          <w:sz w:val="28"/>
        </w:rPr>
        <w:t>2</w:t>
      </w:r>
      <w:r w:rsidRPr="00DB6EAA">
        <w:rPr>
          <w:rFonts w:ascii="Times New Roman" w:hAnsi="Times New Roman" w:cs="Times New Roman"/>
          <w:sz w:val="28"/>
        </w:rPr>
        <w:t>.3.2 Котельне відділення</w:t>
      </w:r>
      <w:r>
        <w:rPr>
          <w:rFonts w:ascii="Times New Roman" w:hAnsi="Times New Roman" w:cs="Times New Roman"/>
          <w:sz w:val="28"/>
        </w:rPr>
        <w:t>…………………………………………………</w:t>
      </w:r>
      <w:r w:rsidR="00A20AD7">
        <w:rPr>
          <w:rFonts w:ascii="Times New Roman" w:hAnsi="Times New Roman" w:cs="Times New Roman"/>
          <w:sz w:val="28"/>
          <w:lang w:val="ru-RU"/>
        </w:rPr>
        <w:t>….</w:t>
      </w:r>
    </w:p>
    <w:p w:rsidR="00DB6EAA" w:rsidRPr="00A20AD7" w:rsidRDefault="00DB6EAA" w:rsidP="00C43079">
      <w:pPr>
        <w:spacing w:after="0" w:line="360" w:lineRule="auto"/>
        <w:ind w:left="1134" w:hanging="850"/>
        <w:rPr>
          <w:rFonts w:ascii="Times New Roman" w:hAnsi="Times New Roman" w:cs="Times New Roman"/>
          <w:sz w:val="28"/>
          <w:lang w:val="ru-RU"/>
        </w:rPr>
      </w:pPr>
      <w:r>
        <w:rPr>
          <w:rFonts w:ascii="Times New Roman" w:hAnsi="Times New Roman" w:cs="Times New Roman"/>
          <w:sz w:val="28"/>
        </w:rPr>
        <w:t>2.4 Розрахунок теплової схеми ТЕЦ………………………………………...</w:t>
      </w:r>
      <w:r w:rsidR="00A20AD7">
        <w:rPr>
          <w:rFonts w:ascii="Times New Roman" w:hAnsi="Times New Roman" w:cs="Times New Roman"/>
          <w:sz w:val="28"/>
          <w:lang w:val="ru-RU"/>
        </w:rPr>
        <w:t>.....</w:t>
      </w:r>
    </w:p>
    <w:p w:rsidR="00DB6EAA" w:rsidRPr="00D45B1F" w:rsidRDefault="00DB6EAA" w:rsidP="00C43079">
      <w:pPr>
        <w:spacing w:after="0" w:line="360" w:lineRule="auto"/>
        <w:ind w:left="1134" w:hanging="850"/>
        <w:rPr>
          <w:rFonts w:ascii="Times New Roman" w:hAnsi="Times New Roman" w:cs="Times New Roman"/>
          <w:sz w:val="28"/>
          <w:lang w:val="ru-RU"/>
        </w:rPr>
      </w:pPr>
      <w:r w:rsidRPr="00DB6EAA">
        <w:rPr>
          <w:rFonts w:ascii="Times New Roman" w:hAnsi="Times New Roman" w:cs="Times New Roman"/>
          <w:sz w:val="28"/>
        </w:rPr>
        <w:t>2.5 Компонування головного корпусу</w:t>
      </w:r>
      <w:r>
        <w:rPr>
          <w:rFonts w:ascii="Times New Roman" w:hAnsi="Times New Roman" w:cs="Times New Roman"/>
          <w:sz w:val="28"/>
        </w:rPr>
        <w:t>………………………………………</w:t>
      </w:r>
      <w:r w:rsidR="00D45B1F">
        <w:rPr>
          <w:rFonts w:ascii="Times New Roman" w:hAnsi="Times New Roman" w:cs="Times New Roman"/>
          <w:sz w:val="28"/>
          <w:lang w:val="ru-RU"/>
        </w:rPr>
        <w:t>….</w:t>
      </w:r>
    </w:p>
    <w:p w:rsidR="00DB6EAA" w:rsidRPr="00D45B1F" w:rsidRDefault="00DB6EAA" w:rsidP="00C43079">
      <w:pPr>
        <w:spacing w:after="0" w:line="360" w:lineRule="auto"/>
        <w:ind w:left="1134" w:hanging="567"/>
        <w:rPr>
          <w:rFonts w:ascii="Times New Roman" w:hAnsi="Times New Roman" w:cs="Times New Roman"/>
          <w:sz w:val="28"/>
          <w:lang w:val="ru-RU"/>
        </w:rPr>
      </w:pPr>
      <w:r w:rsidRPr="00DB6EAA">
        <w:rPr>
          <w:rFonts w:ascii="Times New Roman" w:hAnsi="Times New Roman" w:cs="Times New Roman"/>
          <w:sz w:val="28"/>
        </w:rPr>
        <w:t>2.5.1 Компонування котельного відділення</w:t>
      </w:r>
      <w:r>
        <w:rPr>
          <w:rFonts w:ascii="Times New Roman" w:hAnsi="Times New Roman" w:cs="Times New Roman"/>
          <w:sz w:val="28"/>
        </w:rPr>
        <w:t>……………………………</w:t>
      </w:r>
      <w:r w:rsidR="00D45B1F">
        <w:rPr>
          <w:rFonts w:ascii="Times New Roman" w:hAnsi="Times New Roman" w:cs="Times New Roman"/>
          <w:sz w:val="28"/>
        </w:rPr>
        <w:t>…</w:t>
      </w:r>
      <w:r w:rsidR="00D45B1F">
        <w:rPr>
          <w:rFonts w:ascii="Times New Roman" w:hAnsi="Times New Roman" w:cs="Times New Roman"/>
          <w:sz w:val="28"/>
          <w:lang w:val="ru-RU"/>
        </w:rPr>
        <w:t>…</w:t>
      </w:r>
    </w:p>
    <w:p w:rsidR="00DB6EAA" w:rsidRPr="00D45B1F" w:rsidRDefault="00DB6EAA" w:rsidP="00C43079">
      <w:pPr>
        <w:spacing w:after="0" w:line="360" w:lineRule="auto"/>
        <w:ind w:left="1134" w:hanging="567"/>
        <w:rPr>
          <w:rFonts w:ascii="Times New Roman" w:hAnsi="Times New Roman" w:cs="Times New Roman"/>
          <w:sz w:val="28"/>
          <w:lang w:val="ru-RU"/>
        </w:rPr>
      </w:pPr>
      <w:r w:rsidRPr="00DB6EAA">
        <w:rPr>
          <w:rFonts w:ascii="Times New Roman" w:hAnsi="Times New Roman" w:cs="Times New Roman"/>
          <w:sz w:val="28"/>
        </w:rPr>
        <w:t>2.5.2</w:t>
      </w:r>
      <w:r w:rsidRPr="00DB6EAA">
        <w:rPr>
          <w:rFonts w:ascii="Times New Roman" w:hAnsi="Times New Roman" w:cs="Times New Roman"/>
          <w:sz w:val="28"/>
        </w:rPr>
        <w:tab/>
      </w:r>
      <w:r w:rsidR="00E6080D">
        <w:rPr>
          <w:rFonts w:ascii="Times New Roman" w:hAnsi="Times New Roman" w:cs="Times New Roman"/>
          <w:sz w:val="28"/>
        </w:rPr>
        <w:t xml:space="preserve"> </w:t>
      </w:r>
      <w:r w:rsidRPr="00DB6EAA">
        <w:rPr>
          <w:rFonts w:ascii="Times New Roman" w:hAnsi="Times New Roman" w:cs="Times New Roman"/>
          <w:sz w:val="28"/>
        </w:rPr>
        <w:t>Компонування турбінного відділення</w:t>
      </w:r>
      <w:r w:rsidR="00E6080D">
        <w:rPr>
          <w:rFonts w:ascii="Times New Roman" w:hAnsi="Times New Roman" w:cs="Times New Roman"/>
          <w:sz w:val="28"/>
        </w:rPr>
        <w:t>……..</w:t>
      </w:r>
      <w:r>
        <w:rPr>
          <w:rFonts w:ascii="Times New Roman" w:hAnsi="Times New Roman" w:cs="Times New Roman"/>
          <w:sz w:val="28"/>
        </w:rPr>
        <w:t>………………………</w:t>
      </w:r>
      <w:r w:rsidR="00D45B1F">
        <w:rPr>
          <w:rFonts w:ascii="Times New Roman" w:hAnsi="Times New Roman" w:cs="Times New Roman"/>
          <w:sz w:val="28"/>
          <w:lang w:val="ru-RU"/>
        </w:rPr>
        <w:t>….</w:t>
      </w:r>
    </w:p>
    <w:p w:rsidR="00DB6EAA" w:rsidRPr="00D45B1F" w:rsidRDefault="00DB6EAA" w:rsidP="00C43079">
      <w:pPr>
        <w:spacing w:after="0" w:line="360" w:lineRule="auto"/>
        <w:ind w:firstLine="284"/>
        <w:rPr>
          <w:rFonts w:ascii="Times New Roman" w:hAnsi="Times New Roman" w:cs="Times New Roman"/>
          <w:sz w:val="28"/>
          <w:lang w:val="ru-RU"/>
        </w:rPr>
      </w:pPr>
      <w:r w:rsidRPr="00DB6EAA">
        <w:rPr>
          <w:rFonts w:ascii="Times New Roman" w:hAnsi="Times New Roman" w:cs="Times New Roman"/>
          <w:sz w:val="28"/>
        </w:rPr>
        <w:t>2.6 Допоміжне господарство ТЕЦ</w:t>
      </w:r>
      <w:r>
        <w:rPr>
          <w:rFonts w:ascii="Times New Roman" w:hAnsi="Times New Roman" w:cs="Times New Roman"/>
          <w:sz w:val="28"/>
        </w:rPr>
        <w:t>…………………………………………</w:t>
      </w:r>
      <w:r w:rsidR="00D45B1F">
        <w:rPr>
          <w:rFonts w:ascii="Times New Roman" w:hAnsi="Times New Roman" w:cs="Times New Roman"/>
          <w:sz w:val="28"/>
        </w:rPr>
        <w:t>…</w:t>
      </w:r>
      <w:r w:rsidR="00662879">
        <w:rPr>
          <w:rFonts w:ascii="Times New Roman" w:hAnsi="Times New Roman" w:cs="Times New Roman"/>
          <w:sz w:val="28"/>
          <w:lang w:val="ru-RU"/>
        </w:rPr>
        <w:t>...</w:t>
      </w:r>
    </w:p>
    <w:p w:rsidR="00DB6EAA" w:rsidRPr="00D45B1F" w:rsidRDefault="00DB6EAA" w:rsidP="00C43079">
      <w:pPr>
        <w:spacing w:after="0" w:line="360" w:lineRule="auto"/>
        <w:ind w:firstLine="567"/>
        <w:rPr>
          <w:rFonts w:ascii="Times New Roman" w:hAnsi="Times New Roman" w:cs="Times New Roman"/>
          <w:sz w:val="28"/>
          <w:lang w:val="ru-RU"/>
        </w:rPr>
      </w:pPr>
      <w:r w:rsidRPr="00DB6EAA">
        <w:rPr>
          <w:rFonts w:ascii="Times New Roman" w:hAnsi="Times New Roman" w:cs="Times New Roman"/>
          <w:sz w:val="28"/>
        </w:rPr>
        <w:t>2.6.1 Паливне господарство</w:t>
      </w:r>
      <w:r>
        <w:rPr>
          <w:rFonts w:ascii="Times New Roman" w:hAnsi="Times New Roman" w:cs="Times New Roman"/>
          <w:sz w:val="28"/>
        </w:rPr>
        <w:t>………………………………………………</w:t>
      </w:r>
      <w:r w:rsidR="00662879">
        <w:rPr>
          <w:rFonts w:ascii="Times New Roman" w:hAnsi="Times New Roman" w:cs="Times New Roman"/>
          <w:sz w:val="28"/>
          <w:lang w:val="ru-RU"/>
        </w:rPr>
        <w:t>…..</w:t>
      </w:r>
    </w:p>
    <w:p w:rsidR="00DB6EAA" w:rsidRPr="00D45B1F" w:rsidRDefault="00DB6EAA" w:rsidP="00C43079">
      <w:pPr>
        <w:spacing w:after="0" w:line="360" w:lineRule="auto"/>
        <w:ind w:firstLine="851"/>
        <w:rPr>
          <w:rFonts w:ascii="Times New Roman" w:hAnsi="Times New Roman" w:cs="Times New Roman"/>
          <w:sz w:val="28"/>
          <w:lang w:val="ru-RU"/>
        </w:rPr>
      </w:pPr>
      <w:r w:rsidRPr="00DB6EAA">
        <w:rPr>
          <w:rFonts w:ascii="Times New Roman" w:hAnsi="Times New Roman" w:cs="Times New Roman"/>
          <w:sz w:val="28"/>
        </w:rPr>
        <w:t>2.6.1.1 Газове господарство</w:t>
      </w:r>
      <w:r>
        <w:rPr>
          <w:rFonts w:ascii="Times New Roman" w:hAnsi="Times New Roman" w:cs="Times New Roman"/>
          <w:sz w:val="28"/>
        </w:rPr>
        <w:t>……………………………………………</w:t>
      </w:r>
      <w:r w:rsidR="00D45B1F">
        <w:rPr>
          <w:rFonts w:ascii="Times New Roman" w:hAnsi="Times New Roman" w:cs="Times New Roman"/>
          <w:sz w:val="28"/>
        </w:rPr>
        <w:t>…</w:t>
      </w:r>
      <w:r w:rsidR="0086140A">
        <w:rPr>
          <w:rFonts w:ascii="Times New Roman" w:hAnsi="Times New Roman" w:cs="Times New Roman"/>
          <w:sz w:val="28"/>
          <w:lang w:val="ru-RU"/>
        </w:rPr>
        <w:t>..</w:t>
      </w:r>
    </w:p>
    <w:p w:rsidR="00DB6EAA" w:rsidRPr="00D45B1F" w:rsidRDefault="00DB6EAA" w:rsidP="00C43079">
      <w:pPr>
        <w:spacing w:after="0" w:line="360" w:lineRule="auto"/>
        <w:ind w:firstLine="851"/>
        <w:rPr>
          <w:rFonts w:ascii="Times New Roman" w:hAnsi="Times New Roman" w:cs="Times New Roman"/>
          <w:sz w:val="28"/>
          <w:lang w:val="ru-RU"/>
        </w:rPr>
      </w:pPr>
      <w:r w:rsidRPr="00DB6EAA">
        <w:rPr>
          <w:rFonts w:ascii="Times New Roman" w:hAnsi="Times New Roman" w:cs="Times New Roman"/>
          <w:sz w:val="28"/>
        </w:rPr>
        <w:t>2.6.1.</w:t>
      </w:r>
      <w:r>
        <w:rPr>
          <w:rFonts w:ascii="Times New Roman" w:hAnsi="Times New Roman" w:cs="Times New Roman"/>
          <w:sz w:val="28"/>
        </w:rPr>
        <w:t>2</w:t>
      </w:r>
      <w:r w:rsidRPr="00DB6EAA">
        <w:rPr>
          <w:rFonts w:ascii="Times New Roman" w:hAnsi="Times New Roman" w:cs="Times New Roman"/>
          <w:sz w:val="28"/>
        </w:rPr>
        <w:t xml:space="preserve"> Мазутне господарство</w:t>
      </w:r>
      <w:r>
        <w:rPr>
          <w:rFonts w:ascii="Times New Roman" w:hAnsi="Times New Roman" w:cs="Times New Roman"/>
          <w:sz w:val="28"/>
        </w:rPr>
        <w:t>…………………………………………</w:t>
      </w:r>
      <w:r w:rsidR="00D45B1F">
        <w:rPr>
          <w:rFonts w:ascii="Times New Roman" w:hAnsi="Times New Roman" w:cs="Times New Roman"/>
          <w:sz w:val="28"/>
        </w:rPr>
        <w:t>…</w:t>
      </w:r>
      <w:r w:rsidR="0086140A">
        <w:rPr>
          <w:rFonts w:ascii="Times New Roman" w:hAnsi="Times New Roman" w:cs="Times New Roman"/>
          <w:sz w:val="28"/>
          <w:lang w:val="ru-RU"/>
        </w:rPr>
        <w:t>...</w:t>
      </w:r>
    </w:p>
    <w:p w:rsidR="00DB6EAA" w:rsidRPr="00D45B1F" w:rsidRDefault="00DB6EAA" w:rsidP="00C43079">
      <w:pPr>
        <w:spacing w:after="0" w:line="360" w:lineRule="auto"/>
        <w:ind w:firstLine="567"/>
        <w:rPr>
          <w:rFonts w:ascii="Times New Roman" w:hAnsi="Times New Roman" w:cs="Times New Roman"/>
          <w:sz w:val="28"/>
          <w:lang w:val="ru-RU"/>
        </w:rPr>
      </w:pPr>
      <w:r w:rsidRPr="00DB6EAA">
        <w:rPr>
          <w:rFonts w:ascii="Times New Roman" w:hAnsi="Times New Roman" w:cs="Times New Roman"/>
          <w:sz w:val="28"/>
        </w:rPr>
        <w:t>2.6.2 Система  технічного  водопостачання</w:t>
      </w:r>
      <w:r>
        <w:rPr>
          <w:rFonts w:ascii="Times New Roman" w:hAnsi="Times New Roman" w:cs="Times New Roman"/>
          <w:sz w:val="28"/>
        </w:rPr>
        <w:t>……………………………</w:t>
      </w:r>
      <w:r w:rsidR="00D45B1F">
        <w:rPr>
          <w:rFonts w:ascii="Times New Roman" w:hAnsi="Times New Roman" w:cs="Times New Roman"/>
          <w:sz w:val="28"/>
        </w:rPr>
        <w:t>…</w:t>
      </w:r>
      <w:r w:rsidR="00D45B1F">
        <w:rPr>
          <w:rFonts w:ascii="Times New Roman" w:hAnsi="Times New Roman" w:cs="Times New Roman"/>
          <w:sz w:val="28"/>
          <w:lang w:val="ru-RU"/>
        </w:rPr>
        <w:t>…</w:t>
      </w:r>
    </w:p>
    <w:p w:rsidR="00DB6EAA" w:rsidRPr="00D45B1F" w:rsidRDefault="00DB6EAA" w:rsidP="00C43079">
      <w:pPr>
        <w:spacing w:after="0" w:line="360" w:lineRule="auto"/>
        <w:ind w:firstLine="851"/>
        <w:rPr>
          <w:rFonts w:ascii="Times New Roman" w:hAnsi="Times New Roman" w:cs="Times New Roman"/>
          <w:sz w:val="28"/>
          <w:lang w:val="ru-RU"/>
        </w:rPr>
      </w:pPr>
      <w:r w:rsidRPr="00DB6EAA">
        <w:rPr>
          <w:rFonts w:ascii="Times New Roman" w:hAnsi="Times New Roman" w:cs="Times New Roman"/>
          <w:sz w:val="28"/>
        </w:rPr>
        <w:t>2.6.2.1   Споживання  технічної  води</w:t>
      </w:r>
      <w:r>
        <w:rPr>
          <w:rFonts w:ascii="Times New Roman" w:hAnsi="Times New Roman" w:cs="Times New Roman"/>
          <w:sz w:val="28"/>
        </w:rPr>
        <w:t>…………………………………</w:t>
      </w:r>
      <w:r w:rsidR="00D45B1F">
        <w:rPr>
          <w:rFonts w:ascii="Times New Roman" w:hAnsi="Times New Roman" w:cs="Times New Roman"/>
          <w:sz w:val="28"/>
          <w:lang w:val="ru-RU"/>
        </w:rPr>
        <w:t>….</w:t>
      </w:r>
    </w:p>
    <w:p w:rsidR="00DB6EAA" w:rsidRPr="00D45B1F" w:rsidRDefault="00DB6EAA" w:rsidP="00C43079">
      <w:pPr>
        <w:spacing w:after="0" w:line="360" w:lineRule="auto"/>
        <w:ind w:firstLine="851"/>
        <w:rPr>
          <w:rFonts w:ascii="Times New Roman" w:hAnsi="Times New Roman" w:cs="Times New Roman"/>
          <w:sz w:val="28"/>
          <w:lang w:val="ru-RU"/>
        </w:rPr>
      </w:pPr>
      <w:r w:rsidRPr="00DB6EAA">
        <w:rPr>
          <w:rFonts w:ascii="Times New Roman" w:hAnsi="Times New Roman" w:cs="Times New Roman"/>
          <w:sz w:val="28"/>
        </w:rPr>
        <w:t>2.6.2.2  Оборотна система  водопостачання   з  градирнями</w:t>
      </w:r>
      <w:r>
        <w:rPr>
          <w:rFonts w:ascii="Times New Roman" w:hAnsi="Times New Roman" w:cs="Times New Roman"/>
          <w:sz w:val="28"/>
        </w:rPr>
        <w:t>…………</w:t>
      </w:r>
      <w:r w:rsidR="00D45B1F">
        <w:rPr>
          <w:rFonts w:ascii="Times New Roman" w:hAnsi="Times New Roman" w:cs="Times New Roman"/>
          <w:sz w:val="28"/>
          <w:lang w:val="ru-RU"/>
        </w:rPr>
        <w:t>….</w:t>
      </w:r>
    </w:p>
    <w:p w:rsidR="00DB6EAA" w:rsidRPr="00D45B1F" w:rsidRDefault="00DB6EAA" w:rsidP="00C43079">
      <w:pPr>
        <w:spacing w:after="0" w:line="360" w:lineRule="auto"/>
        <w:ind w:firstLine="567"/>
        <w:rPr>
          <w:rFonts w:ascii="Times New Roman" w:hAnsi="Times New Roman" w:cs="Times New Roman"/>
          <w:sz w:val="28"/>
          <w:lang w:val="ru-RU"/>
        </w:rPr>
      </w:pPr>
      <w:r w:rsidRPr="00DB6EAA">
        <w:rPr>
          <w:rFonts w:ascii="Times New Roman" w:hAnsi="Times New Roman" w:cs="Times New Roman"/>
          <w:sz w:val="28"/>
        </w:rPr>
        <w:t xml:space="preserve">2.6.3 Хімічна   </w:t>
      </w:r>
      <w:proofErr w:type="spellStart"/>
      <w:r w:rsidRPr="00DB6EAA">
        <w:rPr>
          <w:rFonts w:ascii="Times New Roman" w:hAnsi="Times New Roman" w:cs="Times New Roman"/>
          <w:sz w:val="28"/>
        </w:rPr>
        <w:t>водопідготовка</w:t>
      </w:r>
      <w:proofErr w:type="spellEnd"/>
      <w:r>
        <w:rPr>
          <w:rFonts w:ascii="Times New Roman" w:hAnsi="Times New Roman" w:cs="Times New Roman"/>
          <w:sz w:val="28"/>
        </w:rPr>
        <w:t>……………………………………………</w:t>
      </w:r>
      <w:r w:rsidR="00D45B1F">
        <w:rPr>
          <w:rFonts w:ascii="Times New Roman" w:hAnsi="Times New Roman" w:cs="Times New Roman"/>
          <w:sz w:val="28"/>
          <w:lang w:val="ru-RU"/>
        </w:rPr>
        <w:t>….</w:t>
      </w:r>
    </w:p>
    <w:p w:rsidR="00DB6EAA" w:rsidRPr="00D45B1F" w:rsidRDefault="00DB6EAA" w:rsidP="00C43079">
      <w:pPr>
        <w:spacing w:after="0" w:line="360" w:lineRule="auto"/>
        <w:ind w:firstLine="851"/>
        <w:rPr>
          <w:rFonts w:ascii="Times New Roman" w:hAnsi="Times New Roman" w:cs="Times New Roman"/>
          <w:sz w:val="28"/>
          <w:lang w:val="ru-RU"/>
        </w:rPr>
      </w:pPr>
      <w:r w:rsidRPr="00DB6EAA">
        <w:rPr>
          <w:rFonts w:ascii="Times New Roman" w:hAnsi="Times New Roman" w:cs="Times New Roman"/>
          <w:sz w:val="28"/>
        </w:rPr>
        <w:t>2.6.3.1 Організація  водно-хімічного  режиму  електростанції</w:t>
      </w:r>
      <w:r>
        <w:rPr>
          <w:rFonts w:ascii="Times New Roman" w:hAnsi="Times New Roman" w:cs="Times New Roman"/>
          <w:sz w:val="28"/>
        </w:rPr>
        <w:t>……</w:t>
      </w:r>
      <w:r w:rsidR="00D45B1F">
        <w:rPr>
          <w:rFonts w:ascii="Times New Roman" w:hAnsi="Times New Roman" w:cs="Times New Roman"/>
          <w:sz w:val="28"/>
        </w:rPr>
        <w:t>…</w:t>
      </w:r>
      <w:r w:rsidR="00D45B1F">
        <w:rPr>
          <w:rFonts w:ascii="Times New Roman" w:hAnsi="Times New Roman" w:cs="Times New Roman"/>
          <w:sz w:val="28"/>
          <w:lang w:val="ru-RU"/>
        </w:rPr>
        <w:t>….</w:t>
      </w:r>
    </w:p>
    <w:p w:rsidR="00DB6EAA" w:rsidRPr="00D45B1F" w:rsidRDefault="00DB6EAA" w:rsidP="00C43079">
      <w:pPr>
        <w:spacing w:after="0" w:line="360" w:lineRule="auto"/>
        <w:ind w:firstLine="851"/>
        <w:rPr>
          <w:rFonts w:ascii="Times New Roman" w:hAnsi="Times New Roman" w:cs="Times New Roman"/>
          <w:sz w:val="28"/>
          <w:lang w:val="ru-RU"/>
        </w:rPr>
      </w:pPr>
      <w:r w:rsidRPr="00DB6EAA">
        <w:rPr>
          <w:rFonts w:ascii="Times New Roman" w:hAnsi="Times New Roman" w:cs="Times New Roman"/>
          <w:sz w:val="28"/>
        </w:rPr>
        <w:t xml:space="preserve">2.6.3.2 Методи  </w:t>
      </w:r>
      <w:proofErr w:type="spellStart"/>
      <w:r w:rsidRPr="00DB6EAA">
        <w:rPr>
          <w:rFonts w:ascii="Times New Roman" w:hAnsi="Times New Roman" w:cs="Times New Roman"/>
          <w:sz w:val="28"/>
        </w:rPr>
        <w:t>хімводопідготовки</w:t>
      </w:r>
      <w:proofErr w:type="spellEnd"/>
      <w:r>
        <w:rPr>
          <w:rFonts w:ascii="Times New Roman" w:hAnsi="Times New Roman" w:cs="Times New Roman"/>
          <w:sz w:val="28"/>
        </w:rPr>
        <w:t>……………………………………</w:t>
      </w:r>
      <w:r w:rsidR="00D45B1F">
        <w:rPr>
          <w:rFonts w:ascii="Times New Roman" w:hAnsi="Times New Roman" w:cs="Times New Roman"/>
          <w:sz w:val="28"/>
          <w:lang w:val="ru-RU"/>
        </w:rPr>
        <w:t>…..</w:t>
      </w:r>
    </w:p>
    <w:p w:rsidR="00FD1466" w:rsidRPr="00D45B1F" w:rsidRDefault="00FD1466" w:rsidP="00C43079">
      <w:pPr>
        <w:spacing w:after="0" w:line="360" w:lineRule="auto"/>
        <w:ind w:left="1134" w:hanging="850"/>
        <w:rPr>
          <w:rFonts w:ascii="Times New Roman" w:hAnsi="Times New Roman" w:cs="Times New Roman"/>
          <w:sz w:val="28"/>
          <w:lang w:val="ru-RU"/>
        </w:rPr>
      </w:pPr>
      <w:r w:rsidRPr="00FD1466">
        <w:rPr>
          <w:rFonts w:ascii="Times New Roman" w:hAnsi="Times New Roman" w:cs="Times New Roman"/>
          <w:sz w:val="28"/>
        </w:rPr>
        <w:t>2.7 Охорона  навколишнього середовища від  викидів електростанції</w:t>
      </w:r>
      <w:r>
        <w:rPr>
          <w:rFonts w:ascii="Times New Roman" w:hAnsi="Times New Roman" w:cs="Times New Roman"/>
          <w:sz w:val="28"/>
        </w:rPr>
        <w:t>…</w:t>
      </w:r>
      <w:r w:rsidR="00D45B1F">
        <w:rPr>
          <w:rFonts w:ascii="Times New Roman" w:hAnsi="Times New Roman" w:cs="Times New Roman"/>
          <w:sz w:val="28"/>
        </w:rPr>
        <w:t>…</w:t>
      </w:r>
      <w:r w:rsidR="00D45B1F">
        <w:rPr>
          <w:rFonts w:ascii="Times New Roman" w:hAnsi="Times New Roman" w:cs="Times New Roman"/>
          <w:sz w:val="28"/>
          <w:lang w:val="ru-RU"/>
        </w:rPr>
        <w:t>...</w:t>
      </w:r>
    </w:p>
    <w:p w:rsidR="00DB6EAA" w:rsidRPr="00D45B1F" w:rsidRDefault="00FD1466" w:rsidP="00C43079">
      <w:pPr>
        <w:ind w:firstLine="567"/>
        <w:rPr>
          <w:rFonts w:ascii="Times New Roman" w:hAnsi="Times New Roman" w:cs="Times New Roman"/>
          <w:sz w:val="28"/>
          <w:lang w:val="ru-RU"/>
        </w:rPr>
      </w:pPr>
      <w:r>
        <w:rPr>
          <w:rFonts w:ascii="Times New Roman" w:hAnsi="Times New Roman" w:cs="Times New Roman"/>
          <w:sz w:val="28"/>
        </w:rPr>
        <w:t>2.7.1</w:t>
      </w:r>
      <w:r w:rsidRPr="00FD1466">
        <w:rPr>
          <w:rFonts w:ascii="Times New Roman" w:hAnsi="Times New Roman" w:cs="Times New Roman"/>
          <w:sz w:val="28"/>
        </w:rPr>
        <w:t xml:space="preserve"> Розрахунок концентрації оксидів азоту</w:t>
      </w:r>
      <w:r>
        <w:rPr>
          <w:rFonts w:ascii="Times New Roman" w:hAnsi="Times New Roman" w:cs="Times New Roman"/>
          <w:sz w:val="28"/>
        </w:rPr>
        <w:t>…………………………</w:t>
      </w:r>
      <w:r w:rsidR="00D45B1F">
        <w:rPr>
          <w:rFonts w:ascii="Times New Roman" w:hAnsi="Times New Roman" w:cs="Times New Roman"/>
          <w:sz w:val="28"/>
        </w:rPr>
        <w:t>…</w:t>
      </w:r>
      <w:r w:rsidR="00D45B1F">
        <w:rPr>
          <w:rFonts w:ascii="Times New Roman" w:hAnsi="Times New Roman" w:cs="Times New Roman"/>
          <w:sz w:val="28"/>
          <w:lang w:val="ru-RU"/>
        </w:rPr>
        <w:t>….</w:t>
      </w:r>
    </w:p>
    <w:p w:rsidR="00FD1466" w:rsidRPr="00D45B1F" w:rsidRDefault="00FD1466" w:rsidP="00C43079">
      <w:pPr>
        <w:ind w:firstLine="567"/>
        <w:rPr>
          <w:rFonts w:ascii="Times New Roman" w:hAnsi="Times New Roman" w:cs="Times New Roman"/>
          <w:sz w:val="28"/>
          <w:lang w:val="ru-RU"/>
        </w:rPr>
      </w:pPr>
      <w:r>
        <w:rPr>
          <w:rFonts w:ascii="Times New Roman" w:hAnsi="Times New Roman" w:cs="Times New Roman"/>
          <w:sz w:val="28"/>
        </w:rPr>
        <w:t>2.7.2</w:t>
      </w:r>
      <w:r w:rsidRPr="00FD1466">
        <w:rPr>
          <w:rFonts w:ascii="Times New Roman" w:hAnsi="Times New Roman" w:cs="Times New Roman"/>
          <w:sz w:val="28"/>
        </w:rPr>
        <w:t xml:space="preserve"> Вибір кількості  і  розрахунок висоти димарів</w:t>
      </w:r>
      <w:r>
        <w:rPr>
          <w:rFonts w:ascii="Times New Roman" w:hAnsi="Times New Roman" w:cs="Times New Roman"/>
          <w:sz w:val="28"/>
        </w:rPr>
        <w:t>…………………</w:t>
      </w:r>
      <w:r w:rsidR="00D45B1F">
        <w:rPr>
          <w:rFonts w:ascii="Times New Roman" w:hAnsi="Times New Roman" w:cs="Times New Roman"/>
          <w:sz w:val="28"/>
        </w:rPr>
        <w:t>…</w:t>
      </w:r>
      <w:r w:rsidR="00D45B1F">
        <w:rPr>
          <w:rFonts w:ascii="Times New Roman" w:hAnsi="Times New Roman" w:cs="Times New Roman"/>
          <w:sz w:val="28"/>
          <w:lang w:val="ru-RU"/>
        </w:rPr>
        <w:t>…..</w:t>
      </w:r>
    </w:p>
    <w:p w:rsidR="00FD1466" w:rsidRPr="00D45B1F" w:rsidRDefault="00FD1466" w:rsidP="00C43079">
      <w:pPr>
        <w:ind w:firstLine="284"/>
        <w:rPr>
          <w:rFonts w:ascii="Times New Roman" w:hAnsi="Times New Roman" w:cs="Times New Roman"/>
          <w:sz w:val="28"/>
          <w:lang w:val="ru-RU"/>
        </w:rPr>
      </w:pPr>
      <w:r w:rsidRPr="00FD1466">
        <w:rPr>
          <w:rFonts w:ascii="Times New Roman" w:hAnsi="Times New Roman" w:cs="Times New Roman"/>
          <w:sz w:val="28"/>
        </w:rPr>
        <w:t>2.8  Генеральний  план  ТЕЦ</w:t>
      </w:r>
      <w:r>
        <w:rPr>
          <w:rFonts w:ascii="Times New Roman" w:hAnsi="Times New Roman" w:cs="Times New Roman"/>
          <w:sz w:val="28"/>
        </w:rPr>
        <w:t>………………………………………………</w:t>
      </w:r>
      <w:r w:rsidR="00D45B1F">
        <w:rPr>
          <w:rFonts w:ascii="Times New Roman" w:hAnsi="Times New Roman" w:cs="Times New Roman"/>
          <w:sz w:val="28"/>
          <w:lang w:val="ru-RU"/>
        </w:rPr>
        <w:t>……</w:t>
      </w:r>
    </w:p>
    <w:p w:rsidR="00FD1466" w:rsidRPr="00D45B1F" w:rsidRDefault="00FD1466" w:rsidP="00C43079">
      <w:pPr>
        <w:ind w:firstLine="567"/>
        <w:rPr>
          <w:rFonts w:ascii="Times New Roman" w:hAnsi="Times New Roman" w:cs="Times New Roman"/>
          <w:sz w:val="28"/>
          <w:lang w:val="ru-RU"/>
        </w:rPr>
      </w:pPr>
      <w:r w:rsidRPr="00FD1466">
        <w:rPr>
          <w:rFonts w:ascii="Times New Roman" w:hAnsi="Times New Roman" w:cs="Times New Roman"/>
          <w:sz w:val="28"/>
        </w:rPr>
        <w:t>2.8.1  Вибір  будівельного  майданчика  ТЕЦ</w:t>
      </w:r>
      <w:r>
        <w:rPr>
          <w:rFonts w:ascii="Times New Roman" w:hAnsi="Times New Roman" w:cs="Times New Roman"/>
          <w:sz w:val="28"/>
        </w:rPr>
        <w:t>…………………………</w:t>
      </w:r>
      <w:r w:rsidR="00662879">
        <w:rPr>
          <w:rFonts w:ascii="Times New Roman" w:hAnsi="Times New Roman" w:cs="Times New Roman"/>
          <w:sz w:val="28"/>
          <w:lang w:val="ru-RU"/>
        </w:rPr>
        <w:t>……</w:t>
      </w:r>
    </w:p>
    <w:p w:rsidR="00FD1466" w:rsidRPr="00D45B1F" w:rsidRDefault="00FD1466" w:rsidP="00C43079">
      <w:pPr>
        <w:ind w:firstLine="567"/>
        <w:rPr>
          <w:rFonts w:ascii="Times New Roman" w:hAnsi="Times New Roman" w:cs="Times New Roman"/>
          <w:sz w:val="28"/>
          <w:lang w:val="ru-RU"/>
        </w:rPr>
      </w:pPr>
      <w:r w:rsidRPr="00FD1466">
        <w:rPr>
          <w:rFonts w:ascii="Times New Roman" w:hAnsi="Times New Roman" w:cs="Times New Roman"/>
          <w:sz w:val="28"/>
        </w:rPr>
        <w:t>2.8.2  Генеральний  план  ТЕЦ</w:t>
      </w:r>
      <w:r>
        <w:rPr>
          <w:rFonts w:ascii="Times New Roman" w:hAnsi="Times New Roman" w:cs="Times New Roman"/>
          <w:sz w:val="28"/>
        </w:rPr>
        <w:t>…………………………………………</w:t>
      </w:r>
      <w:r w:rsidR="00D45B1F">
        <w:rPr>
          <w:rFonts w:ascii="Times New Roman" w:hAnsi="Times New Roman" w:cs="Times New Roman"/>
          <w:sz w:val="28"/>
          <w:lang w:val="ru-RU"/>
        </w:rPr>
        <w:t>…...</w:t>
      </w:r>
      <w:r w:rsidR="00662879">
        <w:rPr>
          <w:rFonts w:ascii="Times New Roman" w:hAnsi="Times New Roman" w:cs="Times New Roman"/>
          <w:sz w:val="28"/>
          <w:lang w:val="ru-RU"/>
        </w:rPr>
        <w:t>..</w:t>
      </w:r>
    </w:p>
    <w:p w:rsidR="00FD1466" w:rsidRPr="00A202AB" w:rsidRDefault="00FD1466" w:rsidP="00C43079">
      <w:pPr>
        <w:rPr>
          <w:rFonts w:ascii="Times New Roman" w:hAnsi="Times New Roman" w:cs="Times New Roman"/>
          <w:sz w:val="28"/>
          <w:lang w:val="ru-RU"/>
        </w:rPr>
      </w:pPr>
      <w:r>
        <w:rPr>
          <w:rFonts w:ascii="Times New Roman" w:hAnsi="Times New Roman" w:cs="Times New Roman"/>
          <w:sz w:val="28"/>
        </w:rPr>
        <w:t>3 Охорона праці………………………………………………………………</w:t>
      </w:r>
      <w:r w:rsidR="00A202AB">
        <w:rPr>
          <w:rFonts w:ascii="Times New Roman" w:hAnsi="Times New Roman" w:cs="Times New Roman"/>
          <w:sz w:val="28"/>
          <w:lang w:val="ru-RU"/>
        </w:rPr>
        <w:t>…...</w:t>
      </w:r>
      <w:r w:rsidR="00662879">
        <w:rPr>
          <w:rFonts w:ascii="Times New Roman" w:hAnsi="Times New Roman" w:cs="Times New Roman"/>
          <w:sz w:val="28"/>
          <w:lang w:val="ru-RU"/>
        </w:rPr>
        <w:t>..</w:t>
      </w:r>
    </w:p>
    <w:p w:rsidR="00FD1466" w:rsidRPr="00A202AB" w:rsidRDefault="00FD1466" w:rsidP="00C43079">
      <w:pPr>
        <w:ind w:left="284"/>
        <w:rPr>
          <w:rFonts w:ascii="Times New Roman" w:hAnsi="Times New Roman" w:cs="Times New Roman"/>
          <w:sz w:val="28"/>
          <w:lang w:val="ru-RU"/>
        </w:rPr>
      </w:pPr>
      <w:r>
        <w:rPr>
          <w:rFonts w:ascii="Times New Roman" w:hAnsi="Times New Roman" w:cs="Times New Roman"/>
          <w:sz w:val="28"/>
        </w:rPr>
        <w:t>3.1</w:t>
      </w:r>
      <w:r w:rsidR="004F73AB" w:rsidRPr="004F73AB">
        <w:rPr>
          <w:rFonts w:ascii="Times New Roman" w:hAnsi="Times New Roman" w:cs="Times New Roman"/>
          <w:sz w:val="28"/>
        </w:rPr>
        <w:t xml:space="preserve"> </w:t>
      </w:r>
      <w:r w:rsidR="00E6080D" w:rsidRPr="00E6080D">
        <w:rPr>
          <w:rFonts w:ascii="Times New Roman" w:hAnsi="Times New Roman" w:cs="Times New Roman"/>
          <w:sz w:val="28"/>
          <w:szCs w:val="28"/>
        </w:rPr>
        <w:t>Технічні рішення та організаційні заходи з безпеки експлуатації спроектованого обладнання</w:t>
      </w:r>
      <w:r w:rsidR="00E6080D">
        <w:rPr>
          <w:rFonts w:ascii="Times New Roman" w:hAnsi="Times New Roman" w:cs="Times New Roman"/>
          <w:sz w:val="28"/>
        </w:rPr>
        <w:t xml:space="preserve"> </w:t>
      </w:r>
      <w:r>
        <w:rPr>
          <w:rFonts w:ascii="Times New Roman" w:hAnsi="Times New Roman" w:cs="Times New Roman"/>
          <w:sz w:val="28"/>
        </w:rPr>
        <w:t>…</w:t>
      </w:r>
      <w:r w:rsidR="00E6080D">
        <w:rPr>
          <w:rFonts w:ascii="Times New Roman" w:hAnsi="Times New Roman" w:cs="Times New Roman"/>
          <w:sz w:val="28"/>
        </w:rPr>
        <w:t>….</w:t>
      </w:r>
      <w:r>
        <w:rPr>
          <w:rFonts w:ascii="Times New Roman" w:hAnsi="Times New Roman" w:cs="Times New Roman"/>
          <w:sz w:val="28"/>
        </w:rPr>
        <w:t>……………………..…</w:t>
      </w:r>
      <w:r w:rsidR="00A202AB">
        <w:rPr>
          <w:rFonts w:ascii="Times New Roman" w:hAnsi="Times New Roman" w:cs="Times New Roman"/>
          <w:sz w:val="28"/>
        </w:rPr>
        <w:t>………………</w:t>
      </w:r>
      <w:r w:rsidR="00A202AB">
        <w:rPr>
          <w:rFonts w:ascii="Times New Roman" w:hAnsi="Times New Roman" w:cs="Times New Roman"/>
          <w:sz w:val="28"/>
          <w:lang w:val="ru-RU"/>
        </w:rPr>
        <w:t>…...</w:t>
      </w:r>
      <w:r w:rsidR="00662879">
        <w:rPr>
          <w:rFonts w:ascii="Times New Roman" w:hAnsi="Times New Roman" w:cs="Times New Roman"/>
          <w:sz w:val="28"/>
          <w:lang w:val="ru-RU"/>
        </w:rPr>
        <w:t>..</w:t>
      </w:r>
    </w:p>
    <w:p w:rsidR="00FD1466" w:rsidRPr="00A202AB" w:rsidRDefault="00FD1466" w:rsidP="00E6080D">
      <w:pPr>
        <w:ind w:firstLine="567"/>
        <w:rPr>
          <w:rFonts w:ascii="Times New Roman" w:hAnsi="Times New Roman" w:cs="Times New Roman"/>
          <w:sz w:val="28"/>
          <w:lang w:val="ru-RU"/>
        </w:rPr>
      </w:pPr>
      <w:r>
        <w:rPr>
          <w:rFonts w:ascii="Times New Roman" w:hAnsi="Times New Roman" w:cs="Times New Roman"/>
          <w:sz w:val="28"/>
        </w:rPr>
        <w:t>3.</w:t>
      </w:r>
      <w:r w:rsidR="00E6080D">
        <w:rPr>
          <w:rFonts w:ascii="Times New Roman" w:hAnsi="Times New Roman" w:cs="Times New Roman"/>
          <w:sz w:val="28"/>
        </w:rPr>
        <w:t>1.1</w:t>
      </w:r>
      <w:r>
        <w:rPr>
          <w:rFonts w:ascii="Times New Roman" w:hAnsi="Times New Roman" w:cs="Times New Roman"/>
          <w:sz w:val="28"/>
        </w:rPr>
        <w:t>Електробезпека………………………………………………</w:t>
      </w:r>
      <w:r w:rsidR="00E6080D">
        <w:rPr>
          <w:rFonts w:ascii="Times New Roman" w:hAnsi="Times New Roman" w:cs="Times New Roman"/>
          <w:sz w:val="28"/>
        </w:rPr>
        <w:t>..</w:t>
      </w:r>
      <w:r>
        <w:rPr>
          <w:rFonts w:ascii="Times New Roman" w:hAnsi="Times New Roman" w:cs="Times New Roman"/>
          <w:sz w:val="28"/>
        </w:rPr>
        <w:t>…</w:t>
      </w:r>
      <w:r w:rsidR="00A202AB">
        <w:rPr>
          <w:rFonts w:ascii="Times New Roman" w:hAnsi="Times New Roman" w:cs="Times New Roman"/>
          <w:sz w:val="28"/>
        </w:rPr>
        <w:t>…</w:t>
      </w:r>
      <w:r w:rsidR="00A202AB">
        <w:rPr>
          <w:rFonts w:ascii="Times New Roman" w:hAnsi="Times New Roman" w:cs="Times New Roman"/>
          <w:sz w:val="28"/>
          <w:lang w:val="ru-RU"/>
        </w:rPr>
        <w:t>…</w:t>
      </w:r>
      <w:r w:rsidR="00662879">
        <w:rPr>
          <w:rFonts w:ascii="Times New Roman" w:hAnsi="Times New Roman" w:cs="Times New Roman"/>
          <w:sz w:val="28"/>
          <w:lang w:val="ru-RU"/>
        </w:rPr>
        <w:t>…</w:t>
      </w:r>
    </w:p>
    <w:p w:rsidR="00FD1466" w:rsidRDefault="00FD1466" w:rsidP="00C43079">
      <w:pPr>
        <w:ind w:left="284"/>
        <w:rPr>
          <w:rFonts w:ascii="Times New Roman" w:hAnsi="Times New Roman" w:cs="Times New Roman"/>
          <w:sz w:val="28"/>
          <w:lang w:val="ru-RU"/>
        </w:rPr>
      </w:pPr>
      <w:r>
        <w:rPr>
          <w:rFonts w:ascii="Times New Roman" w:hAnsi="Times New Roman" w:cs="Times New Roman"/>
          <w:sz w:val="28"/>
        </w:rPr>
        <w:t>3.</w:t>
      </w:r>
      <w:r w:rsidR="00E6080D">
        <w:rPr>
          <w:rFonts w:ascii="Times New Roman" w:hAnsi="Times New Roman" w:cs="Times New Roman"/>
          <w:sz w:val="28"/>
        </w:rPr>
        <w:t>2</w:t>
      </w:r>
      <w:r>
        <w:rPr>
          <w:rFonts w:ascii="Times New Roman" w:hAnsi="Times New Roman" w:cs="Times New Roman"/>
          <w:sz w:val="28"/>
        </w:rPr>
        <w:t xml:space="preserve"> </w:t>
      </w:r>
      <w:r w:rsidR="00E6080D" w:rsidRPr="00E6080D">
        <w:rPr>
          <w:rFonts w:ascii="Times New Roman" w:hAnsi="Times New Roman" w:cs="Times New Roman"/>
          <w:bCs/>
          <w:sz w:val="28"/>
          <w:szCs w:val="28"/>
        </w:rPr>
        <w:t>Технічні рішення та організаційні заходи з гігієни праці та виробничої санітарії</w:t>
      </w:r>
      <w:r w:rsidR="00E6080D" w:rsidRPr="00E6080D">
        <w:rPr>
          <w:rFonts w:ascii="Times New Roman" w:hAnsi="Times New Roman" w:cs="Times New Roman"/>
          <w:sz w:val="28"/>
          <w:szCs w:val="28"/>
        </w:rPr>
        <w:t xml:space="preserve"> </w:t>
      </w:r>
      <w:r>
        <w:rPr>
          <w:rFonts w:ascii="Times New Roman" w:hAnsi="Times New Roman" w:cs="Times New Roman"/>
          <w:sz w:val="28"/>
        </w:rPr>
        <w:t>………</w:t>
      </w:r>
      <w:r w:rsidR="00E6080D">
        <w:rPr>
          <w:rFonts w:ascii="Times New Roman" w:hAnsi="Times New Roman" w:cs="Times New Roman"/>
          <w:sz w:val="28"/>
        </w:rPr>
        <w:t>……………………………………………………….</w:t>
      </w:r>
      <w:r>
        <w:rPr>
          <w:rFonts w:ascii="Times New Roman" w:hAnsi="Times New Roman" w:cs="Times New Roman"/>
          <w:sz w:val="28"/>
        </w:rPr>
        <w:t>…</w:t>
      </w:r>
      <w:r w:rsidR="00A202AB">
        <w:rPr>
          <w:rFonts w:ascii="Times New Roman" w:hAnsi="Times New Roman" w:cs="Times New Roman"/>
          <w:sz w:val="28"/>
        </w:rPr>
        <w:t>…</w:t>
      </w:r>
      <w:r w:rsidR="00A202AB">
        <w:rPr>
          <w:rFonts w:ascii="Times New Roman" w:hAnsi="Times New Roman" w:cs="Times New Roman"/>
          <w:sz w:val="28"/>
          <w:lang w:val="ru-RU"/>
        </w:rPr>
        <w:t>…...</w:t>
      </w:r>
      <w:r w:rsidR="00662879">
        <w:rPr>
          <w:rFonts w:ascii="Times New Roman" w:hAnsi="Times New Roman" w:cs="Times New Roman"/>
          <w:sz w:val="28"/>
          <w:lang w:val="ru-RU"/>
        </w:rPr>
        <w:t>.</w:t>
      </w:r>
    </w:p>
    <w:p w:rsidR="00E6080D" w:rsidRDefault="00E6080D" w:rsidP="00E6080D">
      <w:pPr>
        <w:ind w:firstLine="567"/>
        <w:rPr>
          <w:rFonts w:ascii="Times New Roman" w:hAnsi="Times New Roman" w:cs="Times New Roman"/>
          <w:sz w:val="28"/>
          <w:lang w:val="ru-RU"/>
        </w:rPr>
      </w:pPr>
      <w:r>
        <w:rPr>
          <w:rFonts w:ascii="Times New Roman" w:hAnsi="Times New Roman" w:cs="Times New Roman"/>
          <w:sz w:val="28"/>
          <w:lang w:val="ru-RU"/>
        </w:rPr>
        <w:t xml:space="preserve">3.2.1 </w:t>
      </w:r>
      <w:proofErr w:type="spellStart"/>
      <w:r>
        <w:rPr>
          <w:rFonts w:ascii="Times New Roman" w:hAnsi="Times New Roman" w:cs="Times New Roman"/>
          <w:sz w:val="28"/>
          <w:lang w:val="ru-RU"/>
        </w:rPr>
        <w:t>Мікро</w:t>
      </w:r>
      <w:r w:rsidR="00281883">
        <w:rPr>
          <w:rFonts w:ascii="Times New Roman" w:hAnsi="Times New Roman" w:cs="Times New Roman"/>
          <w:sz w:val="28"/>
          <w:lang w:val="ru-RU"/>
        </w:rPr>
        <w:t>клімат</w:t>
      </w:r>
      <w:proofErr w:type="spellEnd"/>
      <w:r w:rsidR="00281883">
        <w:rPr>
          <w:rFonts w:ascii="Times New Roman" w:hAnsi="Times New Roman" w:cs="Times New Roman"/>
          <w:sz w:val="28"/>
          <w:lang w:val="ru-RU"/>
        </w:rPr>
        <w:t>……………………………………………………………</w:t>
      </w:r>
      <w:r w:rsidR="00662879">
        <w:rPr>
          <w:rFonts w:ascii="Times New Roman" w:hAnsi="Times New Roman" w:cs="Times New Roman"/>
          <w:sz w:val="28"/>
          <w:lang w:val="ru-RU"/>
        </w:rPr>
        <w:t>..</w:t>
      </w:r>
    </w:p>
    <w:p w:rsidR="00A202AB" w:rsidRDefault="005752E3" w:rsidP="00A202AB">
      <w:pPr>
        <w:ind w:firstLine="567"/>
        <w:rPr>
          <w:rFonts w:ascii="Times New Roman" w:hAnsi="Times New Roman" w:cs="Times New Roman"/>
          <w:sz w:val="28"/>
        </w:rPr>
      </w:pPr>
      <w:r>
        <w:rPr>
          <w:rFonts w:ascii="Times New Roman" w:hAnsi="Times New Roman" w:cs="Times New Roman"/>
          <w:sz w:val="28"/>
          <w:lang w:val="ru-RU"/>
        </w:rPr>
        <w:lastRenderedPageBreak/>
        <w:t>3.</w:t>
      </w:r>
      <w:r w:rsidR="00E6080D">
        <w:rPr>
          <w:rFonts w:ascii="Times New Roman" w:hAnsi="Times New Roman" w:cs="Times New Roman"/>
          <w:sz w:val="28"/>
          <w:lang w:val="ru-RU"/>
        </w:rPr>
        <w:t>2.2</w:t>
      </w:r>
      <w:r>
        <w:rPr>
          <w:rFonts w:ascii="Times New Roman" w:hAnsi="Times New Roman" w:cs="Times New Roman"/>
          <w:sz w:val="28"/>
          <w:lang w:val="ru-RU"/>
        </w:rPr>
        <w:t xml:space="preserve"> </w:t>
      </w:r>
      <w:proofErr w:type="spellStart"/>
      <w:r>
        <w:rPr>
          <w:rFonts w:ascii="Times New Roman" w:hAnsi="Times New Roman" w:cs="Times New Roman"/>
          <w:sz w:val="28"/>
          <w:lang w:val="ru-RU"/>
        </w:rPr>
        <w:t>Ск</w:t>
      </w:r>
      <w:proofErr w:type="spellEnd"/>
      <w:r>
        <w:rPr>
          <w:rFonts w:ascii="Times New Roman" w:hAnsi="Times New Roman" w:cs="Times New Roman"/>
          <w:sz w:val="28"/>
        </w:rPr>
        <w:t>лад повітря ро</w:t>
      </w:r>
      <w:r w:rsidR="00281883">
        <w:rPr>
          <w:rFonts w:ascii="Times New Roman" w:hAnsi="Times New Roman" w:cs="Times New Roman"/>
          <w:sz w:val="28"/>
        </w:rPr>
        <w:t>бочої зони…………………………………………...</w:t>
      </w:r>
    </w:p>
    <w:p w:rsidR="005752E3" w:rsidRPr="005752E3" w:rsidRDefault="00E6080D" w:rsidP="00A202AB">
      <w:pPr>
        <w:ind w:firstLine="567"/>
        <w:rPr>
          <w:rFonts w:ascii="Times New Roman" w:hAnsi="Times New Roman" w:cs="Times New Roman"/>
          <w:sz w:val="28"/>
        </w:rPr>
      </w:pPr>
      <w:r>
        <w:rPr>
          <w:rFonts w:ascii="Times New Roman" w:hAnsi="Times New Roman" w:cs="Times New Roman"/>
          <w:sz w:val="28"/>
        </w:rPr>
        <w:t>3.2.3</w:t>
      </w:r>
      <w:r w:rsidR="005752E3">
        <w:rPr>
          <w:rFonts w:ascii="Times New Roman" w:hAnsi="Times New Roman" w:cs="Times New Roman"/>
          <w:sz w:val="28"/>
        </w:rPr>
        <w:t xml:space="preserve"> Виробниче </w:t>
      </w:r>
      <w:r w:rsidR="00281883">
        <w:rPr>
          <w:rFonts w:ascii="Times New Roman" w:hAnsi="Times New Roman" w:cs="Times New Roman"/>
          <w:sz w:val="28"/>
        </w:rPr>
        <w:t>освітлення…………………………………………………</w:t>
      </w:r>
    </w:p>
    <w:p w:rsidR="00FD1466" w:rsidRPr="00D856EC" w:rsidRDefault="00FD1466" w:rsidP="00A202AB">
      <w:pPr>
        <w:ind w:firstLine="567"/>
        <w:rPr>
          <w:rFonts w:ascii="Times New Roman" w:hAnsi="Times New Roman" w:cs="Times New Roman"/>
          <w:sz w:val="28"/>
        </w:rPr>
      </w:pPr>
      <w:r>
        <w:rPr>
          <w:rFonts w:ascii="Times New Roman" w:hAnsi="Times New Roman" w:cs="Times New Roman"/>
          <w:sz w:val="28"/>
        </w:rPr>
        <w:t>3.</w:t>
      </w:r>
      <w:r w:rsidR="00E6080D">
        <w:rPr>
          <w:rFonts w:ascii="Times New Roman" w:hAnsi="Times New Roman" w:cs="Times New Roman"/>
          <w:sz w:val="28"/>
        </w:rPr>
        <w:t>2.4</w:t>
      </w:r>
      <w:r>
        <w:rPr>
          <w:rFonts w:ascii="Times New Roman" w:hAnsi="Times New Roman" w:cs="Times New Roman"/>
          <w:sz w:val="28"/>
        </w:rPr>
        <w:t xml:space="preserve"> Виробничий шум………………………………………………………</w:t>
      </w:r>
    </w:p>
    <w:p w:rsidR="00FD1466" w:rsidRPr="00CC1614" w:rsidRDefault="00A202AB" w:rsidP="00A202AB">
      <w:pPr>
        <w:ind w:firstLine="567"/>
        <w:rPr>
          <w:rFonts w:ascii="Times New Roman" w:hAnsi="Times New Roman" w:cs="Times New Roman"/>
          <w:sz w:val="28"/>
        </w:rPr>
      </w:pPr>
      <w:r>
        <w:rPr>
          <w:rFonts w:ascii="Times New Roman" w:hAnsi="Times New Roman" w:cs="Times New Roman"/>
          <w:sz w:val="28"/>
        </w:rPr>
        <w:t>3.</w:t>
      </w:r>
      <w:r w:rsidR="00E6080D">
        <w:rPr>
          <w:rFonts w:ascii="Times New Roman" w:hAnsi="Times New Roman" w:cs="Times New Roman"/>
          <w:sz w:val="28"/>
        </w:rPr>
        <w:t>2.5</w:t>
      </w:r>
      <w:r w:rsidR="00FD1466">
        <w:rPr>
          <w:rFonts w:ascii="Times New Roman" w:hAnsi="Times New Roman" w:cs="Times New Roman"/>
          <w:sz w:val="28"/>
        </w:rPr>
        <w:t xml:space="preserve"> Виробнич</w:t>
      </w:r>
      <w:r w:rsidR="00E6080D">
        <w:rPr>
          <w:rFonts w:ascii="Times New Roman" w:hAnsi="Times New Roman" w:cs="Times New Roman"/>
          <w:sz w:val="28"/>
        </w:rPr>
        <w:t>і вібрації</w:t>
      </w:r>
      <w:r w:rsidR="00FD1466">
        <w:rPr>
          <w:rFonts w:ascii="Times New Roman" w:hAnsi="Times New Roman" w:cs="Times New Roman"/>
          <w:sz w:val="28"/>
        </w:rPr>
        <w:t>…………………………………</w:t>
      </w:r>
      <w:r w:rsidR="00E6080D">
        <w:rPr>
          <w:rFonts w:ascii="Times New Roman" w:hAnsi="Times New Roman" w:cs="Times New Roman"/>
          <w:sz w:val="28"/>
        </w:rPr>
        <w:t>..</w:t>
      </w:r>
      <w:r w:rsidR="00FD1466">
        <w:rPr>
          <w:rFonts w:ascii="Times New Roman" w:hAnsi="Times New Roman" w:cs="Times New Roman"/>
          <w:sz w:val="28"/>
        </w:rPr>
        <w:t>…………………</w:t>
      </w:r>
    </w:p>
    <w:p w:rsidR="005752E3" w:rsidRDefault="005752E3" w:rsidP="00A202AB">
      <w:pPr>
        <w:ind w:firstLine="567"/>
        <w:rPr>
          <w:rFonts w:ascii="Times New Roman" w:hAnsi="Times New Roman" w:cs="Times New Roman"/>
          <w:sz w:val="28"/>
        </w:rPr>
      </w:pPr>
      <w:r>
        <w:rPr>
          <w:rFonts w:ascii="Times New Roman" w:hAnsi="Times New Roman" w:cs="Times New Roman"/>
          <w:sz w:val="28"/>
        </w:rPr>
        <w:t>3.</w:t>
      </w:r>
      <w:r w:rsidR="00E6080D">
        <w:rPr>
          <w:rFonts w:ascii="Times New Roman" w:hAnsi="Times New Roman" w:cs="Times New Roman"/>
          <w:sz w:val="28"/>
        </w:rPr>
        <w:t>2.6</w:t>
      </w:r>
      <w:r>
        <w:rPr>
          <w:rFonts w:ascii="Times New Roman" w:hAnsi="Times New Roman" w:cs="Times New Roman"/>
          <w:sz w:val="28"/>
        </w:rPr>
        <w:t xml:space="preserve"> Виробнич</w:t>
      </w:r>
      <w:r w:rsidR="00E6080D">
        <w:rPr>
          <w:rFonts w:ascii="Times New Roman" w:hAnsi="Times New Roman" w:cs="Times New Roman"/>
          <w:sz w:val="28"/>
        </w:rPr>
        <w:t>і</w:t>
      </w:r>
      <w:r>
        <w:rPr>
          <w:rFonts w:ascii="Times New Roman" w:hAnsi="Times New Roman" w:cs="Times New Roman"/>
          <w:sz w:val="28"/>
        </w:rPr>
        <w:t xml:space="preserve"> випромінювання………………………………………….</w:t>
      </w:r>
      <w:r w:rsidR="00E6080D">
        <w:rPr>
          <w:rFonts w:ascii="Times New Roman" w:hAnsi="Times New Roman" w:cs="Times New Roman"/>
          <w:sz w:val="28"/>
        </w:rPr>
        <w:t>.</w:t>
      </w:r>
    </w:p>
    <w:p w:rsidR="00FD1466" w:rsidRPr="00662879" w:rsidRDefault="00A202AB" w:rsidP="00C43079">
      <w:pPr>
        <w:ind w:firstLine="284"/>
        <w:rPr>
          <w:rFonts w:ascii="Times New Roman" w:hAnsi="Times New Roman" w:cs="Times New Roman"/>
          <w:sz w:val="28"/>
        </w:rPr>
      </w:pPr>
      <w:r>
        <w:rPr>
          <w:rFonts w:ascii="Times New Roman" w:hAnsi="Times New Roman" w:cs="Times New Roman"/>
          <w:sz w:val="28"/>
        </w:rPr>
        <w:t>3.</w:t>
      </w:r>
      <w:r w:rsidRPr="00E6080D">
        <w:rPr>
          <w:rFonts w:ascii="Times New Roman" w:hAnsi="Times New Roman" w:cs="Times New Roman"/>
          <w:sz w:val="28"/>
        </w:rPr>
        <w:t>4</w:t>
      </w:r>
      <w:r w:rsidR="00FD1466">
        <w:rPr>
          <w:rFonts w:ascii="Times New Roman" w:hAnsi="Times New Roman" w:cs="Times New Roman"/>
          <w:sz w:val="28"/>
        </w:rPr>
        <w:t xml:space="preserve"> Пожежна безпека</w:t>
      </w:r>
      <w:r w:rsidR="00E6080D">
        <w:rPr>
          <w:rFonts w:ascii="Times New Roman" w:hAnsi="Times New Roman" w:cs="Times New Roman"/>
          <w:sz w:val="28"/>
        </w:rPr>
        <w:t xml:space="preserve"> та профілактика...</w:t>
      </w:r>
      <w:r w:rsidR="00FD1466">
        <w:rPr>
          <w:rFonts w:ascii="Times New Roman" w:hAnsi="Times New Roman" w:cs="Times New Roman"/>
          <w:sz w:val="28"/>
        </w:rPr>
        <w:t>………………………………</w:t>
      </w:r>
      <w:r w:rsidR="00281883">
        <w:rPr>
          <w:rFonts w:ascii="Times New Roman" w:hAnsi="Times New Roman" w:cs="Times New Roman"/>
          <w:sz w:val="28"/>
        </w:rPr>
        <w:t>……...</w:t>
      </w:r>
    </w:p>
    <w:p w:rsidR="00FD1466" w:rsidRPr="00904C47" w:rsidRDefault="00FD1466" w:rsidP="00C43079">
      <w:pPr>
        <w:rPr>
          <w:rFonts w:ascii="Times New Roman" w:hAnsi="Times New Roman" w:cs="Times New Roman"/>
          <w:sz w:val="28"/>
          <w:lang w:val="ru-RU"/>
        </w:rPr>
      </w:pPr>
      <w:r>
        <w:rPr>
          <w:rFonts w:ascii="Times New Roman" w:hAnsi="Times New Roman" w:cs="Times New Roman"/>
          <w:sz w:val="28"/>
        </w:rPr>
        <w:t>Висновок……………………………………………………………………</w:t>
      </w:r>
      <w:r w:rsidR="005752E3">
        <w:rPr>
          <w:rFonts w:ascii="Times New Roman" w:hAnsi="Times New Roman" w:cs="Times New Roman"/>
          <w:sz w:val="28"/>
        </w:rPr>
        <w:t>…</w:t>
      </w:r>
      <w:r w:rsidR="005053FD">
        <w:rPr>
          <w:rFonts w:ascii="Times New Roman" w:hAnsi="Times New Roman" w:cs="Times New Roman"/>
          <w:sz w:val="28"/>
        </w:rPr>
        <w:t>...</w:t>
      </w:r>
      <w:r>
        <w:rPr>
          <w:rFonts w:ascii="Times New Roman" w:hAnsi="Times New Roman" w:cs="Times New Roman"/>
          <w:sz w:val="28"/>
        </w:rPr>
        <w:t>…</w:t>
      </w:r>
    </w:p>
    <w:p w:rsidR="00FD1466" w:rsidRPr="00904C47" w:rsidRDefault="00FD1466" w:rsidP="00C43079">
      <w:pPr>
        <w:rPr>
          <w:rFonts w:ascii="Times New Roman" w:hAnsi="Times New Roman" w:cs="Times New Roman"/>
          <w:sz w:val="28"/>
          <w:lang w:val="ru-RU"/>
        </w:rPr>
      </w:pPr>
      <w:r>
        <w:rPr>
          <w:rFonts w:ascii="Times New Roman" w:hAnsi="Times New Roman" w:cs="Times New Roman"/>
          <w:sz w:val="28"/>
        </w:rPr>
        <w:t>Список використаної літератури…………………………………</w:t>
      </w:r>
      <w:r w:rsidR="00963D29">
        <w:rPr>
          <w:rFonts w:ascii="Times New Roman" w:hAnsi="Times New Roman" w:cs="Times New Roman"/>
          <w:sz w:val="28"/>
        </w:rPr>
        <w:t>……………</w:t>
      </w:r>
      <w:r w:rsidR="005053FD">
        <w:rPr>
          <w:rFonts w:ascii="Times New Roman" w:hAnsi="Times New Roman" w:cs="Times New Roman"/>
          <w:sz w:val="28"/>
        </w:rPr>
        <w:t>...</w:t>
      </w:r>
      <w:r>
        <w:rPr>
          <w:rFonts w:ascii="Times New Roman" w:hAnsi="Times New Roman" w:cs="Times New Roman"/>
          <w:sz w:val="28"/>
        </w:rPr>
        <w:t>.</w:t>
      </w:r>
    </w:p>
    <w:p w:rsidR="00D10CCA" w:rsidRDefault="005053FD" w:rsidP="00E6080D">
      <w:pPr>
        <w:spacing w:line="360" w:lineRule="auto"/>
        <w:rPr>
          <w:rFonts w:ascii="Times New Roman" w:hAnsi="Times New Roman" w:cs="Times New Roman"/>
          <w:sz w:val="28"/>
        </w:rPr>
      </w:pPr>
      <w:bookmarkStart w:id="0" w:name="_GoBack"/>
      <w:bookmarkEnd w:id="0"/>
      <w:r>
        <w:rPr>
          <w:rFonts w:ascii="Times New Roman" w:hAnsi="Times New Roman" w:cs="Times New Roman"/>
          <w:sz w:val="28"/>
        </w:rPr>
        <w:t>Додаток А</w:t>
      </w:r>
    </w:p>
    <w:p w:rsidR="00B82A60" w:rsidRDefault="005053FD" w:rsidP="00E6080D">
      <w:pPr>
        <w:spacing w:line="360" w:lineRule="auto"/>
        <w:rPr>
          <w:rFonts w:ascii="Times New Roman" w:hAnsi="Times New Roman" w:cs="Times New Roman"/>
          <w:sz w:val="28"/>
        </w:rPr>
      </w:pPr>
      <w:r>
        <w:rPr>
          <w:rFonts w:ascii="Times New Roman" w:hAnsi="Times New Roman" w:cs="Times New Roman"/>
          <w:sz w:val="28"/>
        </w:rPr>
        <w:t>Додаток Б</w:t>
      </w:r>
    </w:p>
    <w:p w:rsidR="00B82A60" w:rsidRDefault="00B82A60">
      <w:pPr>
        <w:rPr>
          <w:rFonts w:ascii="Times New Roman" w:hAnsi="Times New Roman" w:cs="Times New Roman"/>
          <w:sz w:val="28"/>
        </w:rPr>
      </w:pPr>
      <w:r>
        <w:rPr>
          <w:rFonts w:ascii="Times New Roman" w:hAnsi="Times New Roman" w:cs="Times New Roman"/>
          <w:sz w:val="28"/>
        </w:rPr>
        <w:br w:type="page"/>
      </w:r>
    </w:p>
    <w:p w:rsidR="00B82A60" w:rsidRDefault="00B82A60" w:rsidP="006012DA">
      <w:pPr>
        <w:pStyle w:val="11"/>
        <w:shd w:val="clear" w:color="auto" w:fill="FFFFFF"/>
        <w:spacing w:line="360" w:lineRule="auto"/>
        <w:ind w:right="282" w:firstLine="283"/>
        <w:jc w:val="center"/>
        <w:rPr>
          <w:b/>
          <w:sz w:val="28"/>
          <w:szCs w:val="28"/>
          <w:lang w:val="uk-UA"/>
        </w:rPr>
      </w:pPr>
      <w:r>
        <w:rPr>
          <w:b/>
          <w:sz w:val="28"/>
          <w:szCs w:val="28"/>
          <w:lang w:val="uk-UA"/>
        </w:rPr>
        <w:lastRenderedPageBreak/>
        <w:t>ВСТУП</w:t>
      </w:r>
    </w:p>
    <w:p w:rsidR="00B82A60" w:rsidRPr="00953B53" w:rsidRDefault="00B82A60" w:rsidP="006012DA">
      <w:pPr>
        <w:pStyle w:val="11"/>
        <w:shd w:val="clear" w:color="auto" w:fill="FFFFFF"/>
        <w:spacing w:line="360" w:lineRule="auto"/>
        <w:ind w:right="282" w:firstLine="283"/>
        <w:jc w:val="center"/>
        <w:rPr>
          <w:b/>
          <w:i/>
          <w:sz w:val="28"/>
          <w:szCs w:val="28"/>
          <w:lang w:val="uk-UA"/>
        </w:rPr>
      </w:pPr>
    </w:p>
    <w:p w:rsidR="00B82A60" w:rsidRDefault="00B82A60" w:rsidP="006012DA">
      <w:pPr>
        <w:spacing w:line="360" w:lineRule="auto"/>
        <w:ind w:firstLine="709"/>
        <w:jc w:val="both"/>
        <w:rPr>
          <w:sz w:val="28"/>
          <w:szCs w:val="28"/>
        </w:rPr>
      </w:pPr>
      <w:r>
        <w:rPr>
          <w:sz w:val="28"/>
          <w:szCs w:val="28"/>
        </w:rPr>
        <w:t>В розвинутих  країнах світу на потребу електроенергії та тепла низького та середнього потенціалу затрачується основна частина здобутих паливно-енергетичних ресурсів.</w:t>
      </w:r>
    </w:p>
    <w:p w:rsidR="00B82A60" w:rsidRDefault="00B82A60" w:rsidP="006012DA">
      <w:pPr>
        <w:spacing w:line="360" w:lineRule="auto"/>
        <w:ind w:firstLine="709"/>
        <w:jc w:val="both"/>
        <w:rPr>
          <w:sz w:val="28"/>
          <w:szCs w:val="28"/>
        </w:rPr>
      </w:pPr>
      <w:proofErr w:type="spellStart"/>
      <w:r>
        <w:rPr>
          <w:sz w:val="28"/>
          <w:szCs w:val="28"/>
        </w:rPr>
        <w:t>Низькопотенціальною</w:t>
      </w:r>
      <w:proofErr w:type="spellEnd"/>
      <w:r>
        <w:rPr>
          <w:sz w:val="28"/>
          <w:szCs w:val="28"/>
        </w:rPr>
        <w:t xml:space="preserve"> вважається теплова потреба, яка може бути задоволена теплоносієм з температурою до </w:t>
      </w:r>
      <w:r w:rsidRPr="006012DA">
        <w:rPr>
          <w:position w:val="-6"/>
          <w:sz w:val="28"/>
          <w:szCs w:val="28"/>
        </w:rPr>
        <w:object w:dxaOrig="639"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8pt;height:15.9pt" o:ole="">
            <v:imagedata r:id="rId7" o:title=""/>
          </v:shape>
          <o:OLEObject Type="Embed" ProgID="Equation.DSMT4" ShapeID="_x0000_i1025" DrawAspect="Content" ObjectID="_1629481052" r:id="rId8"/>
        </w:object>
      </w:r>
      <w:r>
        <w:rPr>
          <w:sz w:val="28"/>
          <w:szCs w:val="28"/>
        </w:rPr>
        <w:t xml:space="preserve">. </w:t>
      </w:r>
      <w:proofErr w:type="spellStart"/>
      <w:r>
        <w:rPr>
          <w:sz w:val="28"/>
          <w:szCs w:val="28"/>
        </w:rPr>
        <w:t>Середньопотенціальна</w:t>
      </w:r>
      <w:proofErr w:type="spellEnd"/>
      <w:r>
        <w:rPr>
          <w:sz w:val="28"/>
          <w:szCs w:val="28"/>
        </w:rPr>
        <w:t xml:space="preserve"> теплова потреба може бути задоволена теплоносієм з температурою від </w:t>
      </w:r>
      <w:r w:rsidRPr="000F6452">
        <w:rPr>
          <w:position w:val="-6"/>
          <w:sz w:val="28"/>
          <w:szCs w:val="28"/>
        </w:rPr>
        <w:object w:dxaOrig="660" w:dyaOrig="320">
          <v:shape id="_x0000_i1026" type="#_x0000_t75" style="width:33.5pt;height:15.9pt" o:ole="" fillcolor="window">
            <v:imagedata r:id="rId9" o:title=""/>
          </v:shape>
          <o:OLEObject Type="Embed" ProgID="Equation.3" ShapeID="_x0000_i1026" DrawAspect="Content" ObjectID="_1629481053" r:id="rId10"/>
        </w:object>
      </w:r>
      <w:r>
        <w:rPr>
          <w:sz w:val="28"/>
          <w:szCs w:val="28"/>
        </w:rPr>
        <w:t xml:space="preserve"> до </w:t>
      </w:r>
      <w:r w:rsidRPr="000F6452">
        <w:rPr>
          <w:position w:val="-6"/>
          <w:sz w:val="28"/>
          <w:szCs w:val="28"/>
        </w:rPr>
        <w:object w:dxaOrig="680" w:dyaOrig="320">
          <v:shape id="_x0000_i1027" type="#_x0000_t75" style="width:34.35pt;height:15.9pt" o:ole="" fillcolor="window">
            <v:imagedata r:id="rId11" o:title=""/>
          </v:shape>
          <o:OLEObject Type="Embed" ProgID="Equation.3" ShapeID="_x0000_i1027" DrawAspect="Content" ObjectID="_1629481054" r:id="rId12"/>
        </w:object>
      </w:r>
      <w:r>
        <w:rPr>
          <w:sz w:val="28"/>
          <w:szCs w:val="28"/>
        </w:rPr>
        <w:t>.</w:t>
      </w:r>
    </w:p>
    <w:p w:rsidR="00B82A60" w:rsidRDefault="00B82A60" w:rsidP="00E063DA">
      <w:pPr>
        <w:spacing w:line="360" w:lineRule="auto"/>
        <w:ind w:firstLine="709"/>
        <w:jc w:val="both"/>
        <w:rPr>
          <w:sz w:val="28"/>
          <w:szCs w:val="28"/>
        </w:rPr>
      </w:pPr>
      <w:r>
        <w:rPr>
          <w:sz w:val="28"/>
          <w:szCs w:val="28"/>
        </w:rPr>
        <w:t>Для упорядкування раціонального енергопостачання країни особливо велике значення має теплофікація, яка є дійсним методом централізованого теплопостачання і шляхом до зниження питомої витрати палива на виробіток електроенергії, що підтверджено розрахунками, результати яких подані в даному проекті.</w:t>
      </w:r>
    </w:p>
    <w:p w:rsidR="00B82A60" w:rsidRDefault="00B82A60" w:rsidP="00E063DA">
      <w:pPr>
        <w:spacing w:line="360" w:lineRule="auto"/>
        <w:ind w:firstLine="709"/>
        <w:jc w:val="both"/>
        <w:rPr>
          <w:sz w:val="28"/>
          <w:szCs w:val="28"/>
        </w:rPr>
      </w:pPr>
      <w:r>
        <w:rPr>
          <w:sz w:val="28"/>
          <w:szCs w:val="28"/>
        </w:rPr>
        <w:t>Під терміном теплофікація розуміється централізоване теплопостачання комбінованого, тобто спільного виробітку тепла і електроенергії.</w:t>
      </w:r>
    </w:p>
    <w:p w:rsidR="00B82A60" w:rsidRDefault="00B82A60" w:rsidP="00E063DA">
      <w:pPr>
        <w:spacing w:line="360" w:lineRule="auto"/>
        <w:ind w:firstLine="709"/>
        <w:jc w:val="both"/>
        <w:rPr>
          <w:sz w:val="28"/>
          <w:szCs w:val="28"/>
        </w:rPr>
      </w:pPr>
      <w:r>
        <w:rPr>
          <w:sz w:val="28"/>
          <w:szCs w:val="28"/>
        </w:rPr>
        <w:t>При теплофікації джерелом виробітку електроенергії і тепла – є ТЕЦ.</w:t>
      </w:r>
    </w:p>
    <w:p w:rsidR="00B82A60" w:rsidRDefault="00B82A60" w:rsidP="00E063DA">
      <w:pPr>
        <w:spacing w:line="360" w:lineRule="auto"/>
        <w:ind w:firstLine="709"/>
        <w:jc w:val="both"/>
        <w:rPr>
          <w:sz w:val="28"/>
          <w:szCs w:val="28"/>
        </w:rPr>
      </w:pPr>
      <w:r>
        <w:rPr>
          <w:sz w:val="28"/>
          <w:szCs w:val="28"/>
        </w:rPr>
        <w:t xml:space="preserve">Виникнення ідеї централізованого теплопостачання відноситься до 80-х років минулого століття. У 1877 році в місті </w:t>
      </w:r>
      <w:proofErr w:type="spellStart"/>
      <w:r>
        <w:rPr>
          <w:sz w:val="28"/>
          <w:szCs w:val="28"/>
        </w:rPr>
        <w:t>Лакпорий</w:t>
      </w:r>
      <w:proofErr w:type="spellEnd"/>
      <w:r>
        <w:rPr>
          <w:sz w:val="28"/>
          <w:szCs w:val="28"/>
        </w:rPr>
        <w:t xml:space="preserve"> США була споруджена перша установа для централізованого теплопостачання. Перші районі теплофікаційні установки в Європі виникли на початку XX ст. У 1900 році пустили в роботу першу району теплофікаційну установку в місті Дрезден. За нею виникли такі установки в інших містах Германії і в інших містах Європи. Але ці установки протягом довгого </w:t>
      </w:r>
      <w:proofErr w:type="spellStart"/>
      <w:r>
        <w:rPr>
          <w:sz w:val="28"/>
          <w:szCs w:val="28"/>
        </w:rPr>
        <w:t>періода</w:t>
      </w:r>
      <w:proofErr w:type="spellEnd"/>
      <w:r>
        <w:rPr>
          <w:sz w:val="28"/>
          <w:szCs w:val="28"/>
        </w:rPr>
        <w:t xml:space="preserve"> мали низькі електричні потужності та не мали серйозного значення з точки зору електропостачання цих міст.</w:t>
      </w:r>
    </w:p>
    <w:p w:rsidR="00B82A60" w:rsidRDefault="00B82A60" w:rsidP="00E063DA">
      <w:pPr>
        <w:spacing w:line="360" w:lineRule="auto"/>
        <w:ind w:firstLine="709"/>
        <w:jc w:val="both"/>
        <w:rPr>
          <w:sz w:val="28"/>
          <w:szCs w:val="28"/>
        </w:rPr>
      </w:pPr>
      <w:r>
        <w:rPr>
          <w:sz w:val="28"/>
          <w:szCs w:val="28"/>
        </w:rPr>
        <w:t xml:space="preserve">Тільки незадовго до початку другої світової війни і особливо в післявоєнні роки в усьому світі почали приділяти значну увагу теплофікації. Для </w:t>
      </w:r>
      <w:r>
        <w:rPr>
          <w:sz w:val="28"/>
          <w:szCs w:val="28"/>
        </w:rPr>
        <w:lastRenderedPageBreak/>
        <w:t xml:space="preserve">економічного </w:t>
      </w:r>
      <w:proofErr w:type="spellStart"/>
      <w:r>
        <w:rPr>
          <w:sz w:val="28"/>
          <w:szCs w:val="28"/>
        </w:rPr>
        <w:t>виправдовування</w:t>
      </w:r>
      <w:proofErr w:type="spellEnd"/>
      <w:r>
        <w:rPr>
          <w:sz w:val="28"/>
          <w:szCs w:val="28"/>
        </w:rPr>
        <w:t xml:space="preserve"> теплофікації необхідно визначити ступінь концентрації теплового навантаження, яка дозволяє будувати ТЕЦ підвищеної електричної потужності.</w:t>
      </w:r>
    </w:p>
    <w:p w:rsidR="00B82A60" w:rsidRDefault="00B82A60" w:rsidP="00E063DA">
      <w:pPr>
        <w:spacing w:line="360" w:lineRule="auto"/>
        <w:ind w:firstLine="709"/>
        <w:jc w:val="both"/>
        <w:rPr>
          <w:sz w:val="28"/>
          <w:szCs w:val="28"/>
        </w:rPr>
      </w:pPr>
      <w:r>
        <w:rPr>
          <w:sz w:val="28"/>
          <w:szCs w:val="28"/>
        </w:rPr>
        <w:t>Загальна витрата тепла приходилась на промисловість, а це означало подальшу концентрацію теплових навантажень в містах і суттєвий ріст міст з погодинною витратою тепла 6000 ГДж і більше. Останнє створювало сприятливі умови для розвитку централізованого теплопостачання і теплофікації. Головним джерелом теплопостачання були  ТЕЦ, річне постачання тепла від них було 36-38 %. Друге місце займали великі котельні – їх частка в річному постачанні тепла  підвищилась з 33.7 до 39 %.</w:t>
      </w:r>
    </w:p>
    <w:p w:rsidR="00B82A60" w:rsidRDefault="00B82A60" w:rsidP="00E063DA">
      <w:pPr>
        <w:spacing w:line="360" w:lineRule="auto"/>
        <w:ind w:firstLine="709"/>
        <w:jc w:val="both"/>
        <w:rPr>
          <w:sz w:val="28"/>
          <w:szCs w:val="28"/>
        </w:rPr>
      </w:pPr>
      <w:r>
        <w:rPr>
          <w:sz w:val="28"/>
          <w:szCs w:val="28"/>
        </w:rPr>
        <w:t xml:space="preserve">Крім того в потужних котельнях ТЕЦ чи великих районних котельнях можливо радикально використати сучасні методи </w:t>
      </w:r>
      <w:proofErr w:type="spellStart"/>
      <w:r>
        <w:rPr>
          <w:sz w:val="28"/>
          <w:szCs w:val="28"/>
        </w:rPr>
        <w:t>газо-</w:t>
      </w:r>
      <w:proofErr w:type="spellEnd"/>
      <w:r>
        <w:rPr>
          <w:sz w:val="28"/>
          <w:szCs w:val="28"/>
        </w:rPr>
        <w:t xml:space="preserve"> та </w:t>
      </w:r>
      <w:proofErr w:type="spellStart"/>
      <w:r>
        <w:rPr>
          <w:sz w:val="28"/>
          <w:szCs w:val="28"/>
        </w:rPr>
        <w:t>золоочистки</w:t>
      </w:r>
      <w:proofErr w:type="spellEnd"/>
      <w:r>
        <w:rPr>
          <w:sz w:val="28"/>
          <w:szCs w:val="28"/>
        </w:rPr>
        <w:t xml:space="preserve"> які по технічним і економічним умовам важко застосовувати в малих котельнях.</w:t>
      </w:r>
    </w:p>
    <w:p w:rsidR="00B82A60" w:rsidRDefault="00B82A60" w:rsidP="00E063DA">
      <w:pPr>
        <w:spacing w:line="360" w:lineRule="auto"/>
        <w:ind w:firstLine="709"/>
        <w:jc w:val="both"/>
        <w:rPr>
          <w:sz w:val="28"/>
          <w:szCs w:val="28"/>
        </w:rPr>
      </w:pPr>
      <w:r>
        <w:rPr>
          <w:sz w:val="28"/>
          <w:szCs w:val="28"/>
        </w:rPr>
        <w:t>Енергетика в Україні – одна з розвинутих галузей. В Україні проживає 48 млн. чоловік, що становить 1% від населення Земної кулі, територія України 0.5% від всієї поверхні Землі.</w:t>
      </w:r>
    </w:p>
    <w:p w:rsidR="00B82A60" w:rsidRDefault="00B82A60" w:rsidP="00E063DA">
      <w:pPr>
        <w:spacing w:line="360" w:lineRule="auto"/>
        <w:ind w:firstLine="709"/>
        <w:jc w:val="both"/>
        <w:rPr>
          <w:sz w:val="28"/>
          <w:szCs w:val="28"/>
        </w:rPr>
      </w:pPr>
      <w:r>
        <w:rPr>
          <w:sz w:val="28"/>
          <w:szCs w:val="28"/>
        </w:rPr>
        <w:t>Більшість станцій були побудовані в 60-70 роках та відробили свій ресурс на 80%. Оскільки не має коштів на заміну застарілого устаткування, йде модернізація і реконструювання з метою подовження строку служби устаткування станцій на 20 років, підвищити ККД та поліпшити економічні показники, підняти потужність до номінальної.</w:t>
      </w:r>
    </w:p>
    <w:p w:rsidR="00B82A60" w:rsidRDefault="00B82A60" w:rsidP="00E063DA">
      <w:pPr>
        <w:spacing w:line="360" w:lineRule="auto"/>
        <w:ind w:firstLine="709"/>
        <w:jc w:val="both"/>
        <w:rPr>
          <w:sz w:val="28"/>
          <w:szCs w:val="28"/>
        </w:rPr>
      </w:pPr>
      <w:r>
        <w:rPr>
          <w:sz w:val="28"/>
          <w:szCs w:val="28"/>
        </w:rPr>
        <w:tab/>
        <w:t xml:space="preserve"> </w:t>
      </w:r>
    </w:p>
    <w:p w:rsidR="00B82A60" w:rsidRPr="006012DA" w:rsidRDefault="00B82A60" w:rsidP="00E063DA">
      <w:pPr>
        <w:spacing w:line="360" w:lineRule="auto"/>
        <w:ind w:firstLine="709"/>
      </w:pPr>
    </w:p>
    <w:p w:rsidR="00B82A60" w:rsidRPr="006012DA" w:rsidRDefault="00B82A60">
      <w:pPr>
        <w:spacing w:line="360" w:lineRule="auto"/>
        <w:ind w:firstLine="709"/>
      </w:pPr>
    </w:p>
    <w:p w:rsidR="00B82A60" w:rsidRDefault="00B82A60">
      <w:pPr>
        <w:rPr>
          <w:rFonts w:ascii="Times New Roman" w:hAnsi="Times New Roman" w:cs="Times New Roman"/>
          <w:sz w:val="28"/>
        </w:rPr>
      </w:pPr>
      <w:r>
        <w:rPr>
          <w:rFonts w:ascii="Times New Roman" w:hAnsi="Times New Roman" w:cs="Times New Roman"/>
          <w:sz w:val="28"/>
        </w:rPr>
        <w:br w:type="page"/>
      </w:r>
    </w:p>
    <w:p w:rsidR="00B82A60" w:rsidRDefault="00B82A60" w:rsidP="0097568B">
      <w:pPr>
        <w:pStyle w:val="aa"/>
        <w:spacing w:line="360" w:lineRule="auto"/>
        <w:ind w:firstLine="0"/>
        <w:jc w:val="center"/>
        <w:rPr>
          <w:sz w:val="28"/>
          <w:szCs w:val="28"/>
          <w:lang w:val="en-US"/>
        </w:rPr>
      </w:pPr>
    </w:p>
    <w:p w:rsidR="00B82A60" w:rsidRPr="00C854C6" w:rsidRDefault="00B82A60" w:rsidP="001E1E08">
      <w:pPr>
        <w:pStyle w:val="aa"/>
        <w:spacing w:line="360" w:lineRule="auto"/>
        <w:ind w:firstLine="0"/>
        <w:jc w:val="center"/>
        <w:rPr>
          <w:b/>
          <w:sz w:val="28"/>
          <w:szCs w:val="28"/>
          <w:lang w:val="ru-RU"/>
        </w:rPr>
      </w:pPr>
      <w:r w:rsidRPr="00C854C6">
        <w:rPr>
          <w:b/>
          <w:sz w:val="28"/>
          <w:szCs w:val="28"/>
        </w:rPr>
        <w:t>1. ТЕХНІКО-ЕКОНОМІЧНЕ ОБҐРУНТУВАННЯ ВИБОРУ ОСНОВНОГО УСТАТКУВАННЯ ТЕЦ</w:t>
      </w:r>
    </w:p>
    <w:p w:rsidR="00B82A60" w:rsidRPr="001E1E08" w:rsidRDefault="00B82A60" w:rsidP="001E1E08">
      <w:pPr>
        <w:pStyle w:val="aa"/>
        <w:spacing w:line="360" w:lineRule="auto"/>
        <w:ind w:firstLine="0"/>
        <w:rPr>
          <w:sz w:val="28"/>
          <w:szCs w:val="28"/>
          <w:lang w:val="ru-RU"/>
        </w:rPr>
      </w:pPr>
    </w:p>
    <w:p w:rsidR="00B82A60" w:rsidRPr="00194108" w:rsidRDefault="00B82A60" w:rsidP="009D6E00">
      <w:pPr>
        <w:pStyle w:val="21"/>
        <w:spacing w:line="360" w:lineRule="auto"/>
        <w:ind w:left="0" w:firstLine="709"/>
        <w:jc w:val="both"/>
        <w:rPr>
          <w:sz w:val="28"/>
          <w:szCs w:val="28"/>
          <w:lang w:val="uk-UA"/>
        </w:rPr>
      </w:pPr>
      <w:r w:rsidRPr="00194108">
        <w:rPr>
          <w:sz w:val="28"/>
          <w:szCs w:val="28"/>
          <w:lang w:val="uk-UA"/>
        </w:rPr>
        <w:t>У зв'язку з дуже великою роллю енергетики в народному господарстві, вибір оптимального варіанту проекту електростанції має велике значення для економіки країни.</w:t>
      </w:r>
    </w:p>
    <w:p w:rsidR="00B82A60" w:rsidRPr="00194108" w:rsidRDefault="00B82A60" w:rsidP="009D6E00">
      <w:pPr>
        <w:pStyle w:val="21"/>
        <w:spacing w:line="360" w:lineRule="auto"/>
        <w:ind w:left="0" w:firstLine="709"/>
        <w:jc w:val="both"/>
        <w:rPr>
          <w:sz w:val="28"/>
          <w:szCs w:val="28"/>
          <w:lang w:val="uk-UA"/>
        </w:rPr>
      </w:pPr>
      <w:r w:rsidRPr="00194108">
        <w:rPr>
          <w:sz w:val="28"/>
          <w:szCs w:val="28"/>
          <w:lang w:val="uk-UA"/>
        </w:rPr>
        <w:t xml:space="preserve">Електростанції характеризуються дуже високою </w:t>
      </w:r>
      <w:proofErr w:type="spellStart"/>
      <w:r w:rsidRPr="00194108">
        <w:rPr>
          <w:sz w:val="28"/>
          <w:szCs w:val="28"/>
          <w:lang w:val="uk-UA"/>
        </w:rPr>
        <w:t>капіталоємністю</w:t>
      </w:r>
      <w:proofErr w:type="spellEnd"/>
      <w:r w:rsidRPr="00194108">
        <w:rPr>
          <w:sz w:val="28"/>
          <w:szCs w:val="28"/>
          <w:lang w:val="uk-UA"/>
        </w:rPr>
        <w:t xml:space="preserve">, великим терміном будівництва і тривалим періодом експлуатації. До них висувають високі вимоги щодо забезпечення надійності й економічності роботи, високого рівня продуктивності і безпеки праці.  </w:t>
      </w:r>
    </w:p>
    <w:p w:rsidR="00B82A60" w:rsidRPr="00194108" w:rsidRDefault="00B82A60" w:rsidP="009D6E00">
      <w:pPr>
        <w:pStyle w:val="21"/>
        <w:spacing w:line="360" w:lineRule="auto"/>
        <w:ind w:left="0" w:firstLine="709"/>
        <w:jc w:val="both"/>
        <w:rPr>
          <w:sz w:val="28"/>
          <w:szCs w:val="28"/>
          <w:lang w:val="uk-UA"/>
        </w:rPr>
      </w:pPr>
      <w:r w:rsidRPr="00194108">
        <w:rPr>
          <w:sz w:val="28"/>
          <w:szCs w:val="28"/>
          <w:lang w:val="uk-UA"/>
        </w:rPr>
        <w:t>Далі проводяться розрахунки двох варіантів ТЕЦ, яка проектується, і котельні та вибір найбільш оптимального з них.</w:t>
      </w:r>
    </w:p>
    <w:p w:rsidR="00B82A60" w:rsidRPr="00194108" w:rsidRDefault="00B82A60" w:rsidP="00613712">
      <w:pPr>
        <w:spacing w:line="360" w:lineRule="auto"/>
        <w:jc w:val="both"/>
      </w:pPr>
      <w:r w:rsidRPr="00194108">
        <w:rPr>
          <w:iCs/>
        </w:rPr>
        <w:t xml:space="preserve"> </w:t>
      </w:r>
      <w:r w:rsidRPr="00194108">
        <w:t xml:space="preserve">                        </w:t>
      </w:r>
    </w:p>
    <w:p w:rsidR="00B82A60" w:rsidRPr="00C854C6" w:rsidRDefault="00B82A60" w:rsidP="00B33C4F">
      <w:pPr>
        <w:pStyle w:val="21"/>
        <w:spacing w:line="360" w:lineRule="auto"/>
        <w:ind w:left="0" w:firstLine="709"/>
        <w:rPr>
          <w:b/>
          <w:sz w:val="28"/>
          <w:szCs w:val="28"/>
          <w:lang w:val="uk-UA"/>
        </w:rPr>
      </w:pPr>
      <w:r w:rsidRPr="00C854C6">
        <w:rPr>
          <w:b/>
          <w:sz w:val="28"/>
          <w:szCs w:val="28"/>
          <w:lang w:val="uk-UA"/>
        </w:rPr>
        <w:t>1.1 Варіанти систем енергопостачання</w:t>
      </w:r>
    </w:p>
    <w:p w:rsidR="00B82A60" w:rsidRPr="00C854C6" w:rsidRDefault="00B82A60" w:rsidP="004768EE">
      <w:pPr>
        <w:pStyle w:val="21"/>
        <w:spacing w:line="360" w:lineRule="auto"/>
        <w:ind w:left="0" w:firstLine="0"/>
        <w:jc w:val="both"/>
        <w:rPr>
          <w:b/>
          <w:sz w:val="28"/>
          <w:szCs w:val="28"/>
          <w:lang w:val="uk-UA"/>
        </w:rPr>
      </w:pPr>
    </w:p>
    <w:p w:rsidR="00B82A60" w:rsidRPr="005509C2" w:rsidRDefault="00B82A60" w:rsidP="00B33C4F">
      <w:pPr>
        <w:pStyle w:val="21"/>
        <w:spacing w:line="360" w:lineRule="auto"/>
        <w:ind w:left="0" w:firstLine="709"/>
        <w:rPr>
          <w:b/>
          <w:sz w:val="28"/>
          <w:szCs w:val="28"/>
        </w:rPr>
      </w:pPr>
      <w:r w:rsidRPr="00C854C6">
        <w:rPr>
          <w:b/>
          <w:sz w:val="28"/>
          <w:szCs w:val="28"/>
          <w:lang w:val="uk-UA"/>
        </w:rPr>
        <w:t>1.1.1 Розрахунок теплових навантажень</w:t>
      </w:r>
    </w:p>
    <w:p w:rsidR="00B82A60" w:rsidRPr="005509C2" w:rsidRDefault="00B82A60" w:rsidP="00B33C4F">
      <w:pPr>
        <w:pStyle w:val="21"/>
        <w:spacing w:line="360" w:lineRule="auto"/>
        <w:ind w:left="0" w:firstLine="709"/>
        <w:rPr>
          <w:b/>
          <w:sz w:val="28"/>
          <w:szCs w:val="28"/>
        </w:rPr>
      </w:pPr>
    </w:p>
    <w:p w:rsidR="00B82A60" w:rsidRPr="00194108" w:rsidRDefault="00B82A60" w:rsidP="009D6E00">
      <w:pPr>
        <w:pStyle w:val="21"/>
        <w:spacing w:line="360" w:lineRule="auto"/>
        <w:ind w:left="0" w:firstLine="709"/>
        <w:jc w:val="both"/>
        <w:rPr>
          <w:sz w:val="28"/>
          <w:szCs w:val="28"/>
          <w:lang w:val="uk-UA"/>
        </w:rPr>
      </w:pPr>
      <w:r w:rsidRPr="00194108">
        <w:rPr>
          <w:sz w:val="28"/>
          <w:szCs w:val="28"/>
          <w:lang w:val="uk-UA"/>
        </w:rPr>
        <w:t xml:space="preserve">При виборі варіантів енергопостачання необхідно керуватися тим, що </w:t>
      </w:r>
    </w:p>
    <w:p w:rsidR="00B82A60" w:rsidRPr="0029062A" w:rsidRDefault="00B82A60" w:rsidP="009D6E00">
      <w:pPr>
        <w:pStyle w:val="21"/>
        <w:spacing w:line="360" w:lineRule="auto"/>
        <w:ind w:left="0" w:firstLine="0"/>
        <w:jc w:val="both"/>
        <w:rPr>
          <w:sz w:val="28"/>
          <w:szCs w:val="28"/>
        </w:rPr>
      </w:pPr>
      <w:r w:rsidRPr="00194108">
        <w:rPr>
          <w:sz w:val="28"/>
          <w:szCs w:val="28"/>
          <w:lang w:val="uk-UA"/>
        </w:rPr>
        <w:t>електростанція повинна покривати всі потреби по навантаженню в гарячій воді.</w:t>
      </w:r>
    </w:p>
    <w:p w:rsidR="00B82A60" w:rsidRPr="0029062A" w:rsidRDefault="00B82A60" w:rsidP="009D6E00">
      <w:pPr>
        <w:pStyle w:val="21"/>
        <w:spacing w:line="360" w:lineRule="auto"/>
        <w:ind w:left="0" w:firstLine="0"/>
        <w:jc w:val="both"/>
        <w:rPr>
          <w:sz w:val="28"/>
          <w:szCs w:val="28"/>
        </w:rPr>
      </w:pPr>
    </w:p>
    <w:p w:rsidR="00B82A60" w:rsidRPr="009D6E00" w:rsidRDefault="00B82A60" w:rsidP="00CE7538">
      <w:pPr>
        <w:pStyle w:val="21"/>
        <w:spacing w:line="360" w:lineRule="auto"/>
        <w:ind w:left="0" w:firstLine="709"/>
        <w:jc w:val="both"/>
        <w:rPr>
          <w:sz w:val="28"/>
          <w:szCs w:val="28"/>
          <w:lang w:val="uk-UA"/>
        </w:rPr>
      </w:pPr>
      <w:r w:rsidRPr="007526C3">
        <w:rPr>
          <w:color w:val="000000"/>
          <w:sz w:val="28"/>
          <w:lang w:val="uk-UA"/>
        </w:rPr>
        <w:t>Таблиця 1.1</w:t>
      </w:r>
      <w:r>
        <w:rPr>
          <w:color w:val="000000"/>
          <w:sz w:val="28"/>
          <w:lang w:val="uk-UA"/>
        </w:rPr>
        <w:t xml:space="preserve"> </w:t>
      </w:r>
      <w:r w:rsidRPr="007526C3">
        <w:rPr>
          <w:i/>
          <w:sz w:val="28"/>
          <w:szCs w:val="28"/>
          <w:lang w:val="uk-UA"/>
        </w:rPr>
        <w:t>–</w:t>
      </w:r>
      <w:r w:rsidRPr="007526C3">
        <w:rPr>
          <w:color w:val="000000"/>
          <w:sz w:val="28"/>
          <w:lang w:val="uk-UA"/>
        </w:rPr>
        <w:t xml:space="preserve"> Кліматологічні дані міста </w:t>
      </w:r>
      <w:r>
        <w:rPr>
          <w:color w:val="000000"/>
          <w:sz w:val="28"/>
          <w:lang w:val="uk-UA"/>
        </w:rPr>
        <w:t>Чернігів[1</w:t>
      </w:r>
      <w:r w:rsidRPr="00FE35F7">
        <w:rPr>
          <w:color w:val="000000"/>
          <w:sz w:val="28"/>
          <w:lang w:val="uk-UA"/>
        </w:rPr>
        <w:t>]</w:t>
      </w:r>
      <w:r>
        <w:rPr>
          <w:color w:val="000000"/>
          <w:sz w:val="28"/>
          <w:lang w:val="uk-UA"/>
        </w:rPr>
        <w:t>.</w:t>
      </w:r>
    </w:p>
    <w:tbl>
      <w:tblPr>
        <w:tblpPr w:leftFromText="180" w:rightFromText="180" w:vertAnchor="text" w:horzAnchor="margin" w:tblpY="8"/>
        <w:tblW w:w="8897" w:type="dxa"/>
        <w:tblLayout w:type="fixed"/>
        <w:tblLook w:val="0000"/>
      </w:tblPr>
      <w:tblGrid>
        <w:gridCol w:w="878"/>
        <w:gridCol w:w="1024"/>
        <w:gridCol w:w="1856"/>
        <w:gridCol w:w="562"/>
        <w:gridCol w:w="656"/>
        <w:gridCol w:w="604"/>
        <w:gridCol w:w="765"/>
        <w:gridCol w:w="851"/>
        <w:gridCol w:w="850"/>
        <w:gridCol w:w="851"/>
      </w:tblGrid>
      <w:tr w:rsidR="00B82A60" w:rsidRPr="00B857CB" w:rsidTr="001E1E08">
        <w:trPr>
          <w:trHeight w:val="927"/>
        </w:trPr>
        <w:tc>
          <w:tcPr>
            <w:tcW w:w="3758" w:type="dxa"/>
            <w:gridSpan w:val="3"/>
            <w:tcBorders>
              <w:top w:val="single" w:sz="8" w:space="0" w:color="auto"/>
              <w:left w:val="single" w:sz="4" w:space="0" w:color="auto"/>
              <w:bottom w:val="single" w:sz="4" w:space="0" w:color="auto"/>
              <w:right w:val="single" w:sz="4" w:space="0" w:color="auto"/>
            </w:tcBorders>
            <w:shd w:val="clear" w:color="auto" w:fill="auto"/>
            <w:vAlign w:val="center"/>
          </w:tcPr>
          <w:p w:rsidR="00B82A60" w:rsidRPr="001F472C" w:rsidRDefault="00B82A60" w:rsidP="00EA23AF">
            <w:pPr>
              <w:jc w:val="center"/>
              <w:rPr>
                <w:i/>
                <w:sz w:val="28"/>
                <w:szCs w:val="28"/>
                <w:lang w:eastAsia="uk-UA"/>
              </w:rPr>
            </w:pPr>
            <w:r w:rsidRPr="001F472C">
              <w:rPr>
                <w:sz w:val="28"/>
                <w:szCs w:val="28"/>
                <w:lang w:eastAsia="uk-UA"/>
              </w:rPr>
              <w:t xml:space="preserve">Температура </w:t>
            </w:r>
            <w:proofErr w:type="spellStart"/>
            <w:r w:rsidRPr="001F472C">
              <w:rPr>
                <w:sz w:val="28"/>
                <w:szCs w:val="28"/>
                <w:lang w:eastAsia="uk-UA"/>
              </w:rPr>
              <w:t>зовнішнь</w:t>
            </w:r>
            <w:proofErr w:type="spellEnd"/>
            <w:r>
              <w:rPr>
                <w:sz w:val="28"/>
                <w:szCs w:val="28"/>
                <w:lang w:val="en-US" w:eastAsia="uk-UA"/>
              </w:rPr>
              <w:t>о</w:t>
            </w:r>
            <w:proofErr w:type="spellStart"/>
            <w:r w:rsidRPr="001F472C">
              <w:rPr>
                <w:sz w:val="28"/>
                <w:szCs w:val="28"/>
                <w:lang w:eastAsia="uk-UA"/>
              </w:rPr>
              <w:t>го</w:t>
            </w:r>
            <w:proofErr w:type="spellEnd"/>
            <w:r>
              <w:rPr>
                <w:sz w:val="28"/>
                <w:szCs w:val="28"/>
                <w:lang w:val="en-US" w:eastAsia="uk-UA"/>
              </w:rPr>
              <w:t xml:space="preserve"> </w:t>
            </w:r>
            <w:r w:rsidRPr="001F472C">
              <w:rPr>
                <w:sz w:val="28"/>
                <w:szCs w:val="28"/>
                <w:lang w:eastAsia="uk-UA"/>
              </w:rPr>
              <w:t>повітря,˚C</w:t>
            </w:r>
          </w:p>
        </w:tc>
        <w:tc>
          <w:tcPr>
            <w:tcW w:w="5139" w:type="dxa"/>
            <w:gridSpan w:val="7"/>
            <w:tcBorders>
              <w:top w:val="single" w:sz="8" w:space="0" w:color="auto"/>
              <w:left w:val="nil"/>
              <w:bottom w:val="single" w:sz="4" w:space="0" w:color="auto"/>
              <w:right w:val="single" w:sz="8" w:space="0" w:color="000000"/>
            </w:tcBorders>
            <w:shd w:val="clear" w:color="auto" w:fill="auto"/>
            <w:vAlign w:val="center"/>
          </w:tcPr>
          <w:p w:rsidR="00B82A60" w:rsidRPr="001F472C" w:rsidRDefault="00B82A60" w:rsidP="00EA23AF">
            <w:pPr>
              <w:jc w:val="center"/>
              <w:rPr>
                <w:i/>
                <w:sz w:val="28"/>
                <w:szCs w:val="28"/>
                <w:lang w:eastAsia="uk-UA"/>
              </w:rPr>
            </w:pPr>
            <w:r w:rsidRPr="001F472C">
              <w:rPr>
                <w:sz w:val="28"/>
                <w:szCs w:val="28"/>
                <w:lang w:eastAsia="uk-UA"/>
              </w:rPr>
              <w:t>Число годин опалювального періоду з температурою зовнішнього повітря (˚C)</w:t>
            </w:r>
          </w:p>
        </w:tc>
      </w:tr>
      <w:tr w:rsidR="00B82A60" w:rsidRPr="00B857CB" w:rsidTr="001E1E08">
        <w:trPr>
          <w:cantSplit/>
          <w:trHeight w:val="1973"/>
        </w:trPr>
        <w:tc>
          <w:tcPr>
            <w:tcW w:w="878" w:type="dxa"/>
            <w:tcBorders>
              <w:top w:val="nil"/>
              <w:left w:val="single" w:sz="4" w:space="0" w:color="auto"/>
              <w:bottom w:val="single" w:sz="4" w:space="0" w:color="auto"/>
              <w:right w:val="single" w:sz="4" w:space="0" w:color="auto"/>
            </w:tcBorders>
            <w:shd w:val="clear" w:color="auto" w:fill="auto"/>
            <w:textDirection w:val="btLr"/>
            <w:vAlign w:val="center"/>
          </w:tcPr>
          <w:p w:rsidR="00B82A60" w:rsidRPr="001F472C" w:rsidRDefault="00B82A60" w:rsidP="00EA23AF">
            <w:pPr>
              <w:ind w:left="113" w:right="113"/>
              <w:jc w:val="center"/>
              <w:rPr>
                <w:i/>
                <w:sz w:val="28"/>
                <w:szCs w:val="28"/>
                <w:lang w:eastAsia="uk-UA"/>
              </w:rPr>
            </w:pPr>
            <w:r w:rsidRPr="001F472C">
              <w:rPr>
                <w:sz w:val="28"/>
                <w:szCs w:val="28"/>
                <w:lang w:eastAsia="uk-UA"/>
              </w:rPr>
              <w:t>Розрахункова для</w:t>
            </w:r>
            <w:r>
              <w:rPr>
                <w:sz w:val="28"/>
                <w:szCs w:val="28"/>
                <w:lang w:val="en-US" w:eastAsia="uk-UA"/>
              </w:rPr>
              <w:t xml:space="preserve"> </w:t>
            </w:r>
            <w:proofErr w:type="spellStart"/>
            <w:r>
              <w:rPr>
                <w:sz w:val="28"/>
                <w:szCs w:val="28"/>
                <w:lang w:val="en-US" w:eastAsia="uk-UA"/>
              </w:rPr>
              <w:t>опалення</w:t>
            </w:r>
            <w:proofErr w:type="spellEnd"/>
            <w:r w:rsidRPr="001F472C">
              <w:rPr>
                <w:sz w:val="28"/>
                <w:szCs w:val="28"/>
                <w:lang w:eastAsia="uk-UA"/>
              </w:rPr>
              <w:t xml:space="preserve"> </w:t>
            </w:r>
          </w:p>
        </w:tc>
        <w:tc>
          <w:tcPr>
            <w:tcW w:w="1024" w:type="dxa"/>
            <w:tcBorders>
              <w:top w:val="nil"/>
              <w:left w:val="nil"/>
              <w:bottom w:val="single" w:sz="4" w:space="0" w:color="auto"/>
              <w:right w:val="single" w:sz="4" w:space="0" w:color="auto"/>
            </w:tcBorders>
            <w:shd w:val="clear" w:color="auto" w:fill="auto"/>
            <w:textDirection w:val="btLr"/>
            <w:vAlign w:val="center"/>
          </w:tcPr>
          <w:p w:rsidR="00B82A60" w:rsidRPr="001F472C" w:rsidRDefault="00B82A60" w:rsidP="00EA23AF">
            <w:pPr>
              <w:ind w:left="113" w:right="113"/>
              <w:jc w:val="center"/>
              <w:rPr>
                <w:i/>
                <w:sz w:val="28"/>
                <w:szCs w:val="28"/>
                <w:lang w:eastAsia="uk-UA"/>
              </w:rPr>
            </w:pPr>
            <w:r w:rsidRPr="001F472C">
              <w:rPr>
                <w:sz w:val="28"/>
                <w:szCs w:val="28"/>
                <w:lang w:eastAsia="uk-UA"/>
              </w:rPr>
              <w:t>Розрахункова для вентиляції</w:t>
            </w:r>
          </w:p>
        </w:tc>
        <w:tc>
          <w:tcPr>
            <w:tcW w:w="1856" w:type="dxa"/>
            <w:tcBorders>
              <w:top w:val="nil"/>
              <w:left w:val="nil"/>
              <w:bottom w:val="single" w:sz="4" w:space="0" w:color="auto"/>
              <w:right w:val="single" w:sz="4" w:space="0" w:color="auto"/>
            </w:tcBorders>
            <w:shd w:val="clear" w:color="auto" w:fill="auto"/>
            <w:textDirection w:val="btLr"/>
            <w:vAlign w:val="center"/>
          </w:tcPr>
          <w:p w:rsidR="00B82A60" w:rsidRPr="001F472C" w:rsidRDefault="00B82A60" w:rsidP="00EA23AF">
            <w:pPr>
              <w:ind w:left="113" w:right="113"/>
              <w:jc w:val="center"/>
              <w:rPr>
                <w:i/>
                <w:sz w:val="28"/>
                <w:szCs w:val="28"/>
                <w:lang w:eastAsia="uk-UA"/>
              </w:rPr>
            </w:pPr>
            <w:r w:rsidRPr="001F472C">
              <w:rPr>
                <w:sz w:val="28"/>
                <w:szCs w:val="28"/>
                <w:lang w:eastAsia="uk-UA"/>
              </w:rPr>
              <w:t xml:space="preserve">Середня за </w:t>
            </w:r>
            <w:proofErr w:type="spellStart"/>
            <w:r w:rsidRPr="001F472C">
              <w:rPr>
                <w:sz w:val="28"/>
                <w:szCs w:val="28"/>
                <w:lang w:eastAsia="uk-UA"/>
              </w:rPr>
              <w:t>опалюваль</w:t>
            </w:r>
            <w:r w:rsidRPr="00BF6B17">
              <w:rPr>
                <w:sz w:val="28"/>
                <w:szCs w:val="28"/>
                <w:lang w:eastAsia="uk-UA"/>
              </w:rPr>
              <w:t>-</w:t>
            </w:r>
            <w:r w:rsidRPr="001F472C">
              <w:rPr>
                <w:sz w:val="28"/>
                <w:szCs w:val="28"/>
                <w:lang w:eastAsia="uk-UA"/>
              </w:rPr>
              <w:t>ний</w:t>
            </w:r>
            <w:proofErr w:type="spellEnd"/>
            <w:r w:rsidRPr="001F472C">
              <w:rPr>
                <w:sz w:val="28"/>
                <w:szCs w:val="28"/>
                <w:lang w:eastAsia="uk-UA"/>
              </w:rPr>
              <w:t xml:space="preserve"> період</w:t>
            </w:r>
          </w:p>
        </w:tc>
        <w:tc>
          <w:tcPr>
            <w:tcW w:w="562" w:type="dxa"/>
            <w:tcBorders>
              <w:top w:val="nil"/>
              <w:left w:val="nil"/>
              <w:bottom w:val="single" w:sz="4" w:space="0" w:color="auto"/>
              <w:right w:val="single" w:sz="4" w:space="0" w:color="auto"/>
            </w:tcBorders>
            <w:shd w:val="clear" w:color="auto" w:fill="auto"/>
            <w:vAlign w:val="center"/>
          </w:tcPr>
          <w:p w:rsidR="00B82A60" w:rsidRPr="001F472C" w:rsidRDefault="00B82A60" w:rsidP="00EA23AF">
            <w:pPr>
              <w:jc w:val="center"/>
              <w:rPr>
                <w:i/>
                <w:szCs w:val="24"/>
                <w:lang w:eastAsia="uk-UA"/>
              </w:rPr>
            </w:pPr>
            <w:r w:rsidRPr="001F472C">
              <w:rPr>
                <w:szCs w:val="24"/>
                <w:lang w:eastAsia="uk-UA"/>
              </w:rPr>
              <w:t>-25</w:t>
            </w:r>
          </w:p>
        </w:tc>
        <w:tc>
          <w:tcPr>
            <w:tcW w:w="656" w:type="dxa"/>
            <w:tcBorders>
              <w:top w:val="nil"/>
              <w:left w:val="nil"/>
              <w:bottom w:val="single" w:sz="4" w:space="0" w:color="auto"/>
              <w:right w:val="single" w:sz="4" w:space="0" w:color="auto"/>
            </w:tcBorders>
            <w:shd w:val="clear" w:color="auto" w:fill="auto"/>
            <w:vAlign w:val="center"/>
          </w:tcPr>
          <w:p w:rsidR="00B82A60" w:rsidRPr="001F472C" w:rsidRDefault="00B82A60" w:rsidP="00EA23AF">
            <w:pPr>
              <w:jc w:val="center"/>
              <w:rPr>
                <w:i/>
                <w:szCs w:val="24"/>
                <w:lang w:eastAsia="uk-UA"/>
              </w:rPr>
            </w:pPr>
            <w:r w:rsidRPr="001F472C">
              <w:rPr>
                <w:szCs w:val="24"/>
                <w:lang w:eastAsia="uk-UA"/>
              </w:rPr>
              <w:t>-20</w:t>
            </w:r>
          </w:p>
        </w:tc>
        <w:tc>
          <w:tcPr>
            <w:tcW w:w="604" w:type="dxa"/>
            <w:tcBorders>
              <w:top w:val="nil"/>
              <w:left w:val="nil"/>
              <w:bottom w:val="single" w:sz="4" w:space="0" w:color="auto"/>
              <w:right w:val="single" w:sz="4" w:space="0" w:color="auto"/>
            </w:tcBorders>
            <w:shd w:val="clear" w:color="auto" w:fill="auto"/>
            <w:vAlign w:val="center"/>
          </w:tcPr>
          <w:p w:rsidR="00B82A60" w:rsidRPr="001F472C" w:rsidRDefault="00B82A60" w:rsidP="00EA23AF">
            <w:pPr>
              <w:jc w:val="center"/>
              <w:rPr>
                <w:i/>
                <w:szCs w:val="24"/>
                <w:lang w:eastAsia="uk-UA"/>
              </w:rPr>
            </w:pPr>
            <w:r w:rsidRPr="001F472C">
              <w:rPr>
                <w:szCs w:val="24"/>
                <w:lang w:eastAsia="uk-UA"/>
              </w:rPr>
              <w:t>-15</w:t>
            </w:r>
          </w:p>
        </w:tc>
        <w:tc>
          <w:tcPr>
            <w:tcW w:w="765" w:type="dxa"/>
            <w:tcBorders>
              <w:top w:val="nil"/>
              <w:left w:val="nil"/>
              <w:bottom w:val="single" w:sz="4" w:space="0" w:color="auto"/>
              <w:right w:val="single" w:sz="4" w:space="0" w:color="auto"/>
            </w:tcBorders>
            <w:shd w:val="clear" w:color="auto" w:fill="auto"/>
            <w:vAlign w:val="center"/>
          </w:tcPr>
          <w:p w:rsidR="00B82A60" w:rsidRPr="001F472C" w:rsidRDefault="00B82A60" w:rsidP="00EA23AF">
            <w:pPr>
              <w:jc w:val="center"/>
              <w:rPr>
                <w:i/>
                <w:szCs w:val="24"/>
                <w:lang w:eastAsia="uk-UA"/>
              </w:rPr>
            </w:pPr>
            <w:r w:rsidRPr="001F472C">
              <w:rPr>
                <w:szCs w:val="24"/>
                <w:lang w:eastAsia="uk-UA"/>
              </w:rPr>
              <w:t>-10</w:t>
            </w:r>
          </w:p>
        </w:tc>
        <w:tc>
          <w:tcPr>
            <w:tcW w:w="851" w:type="dxa"/>
            <w:tcBorders>
              <w:top w:val="nil"/>
              <w:left w:val="nil"/>
              <w:bottom w:val="single" w:sz="4" w:space="0" w:color="auto"/>
              <w:right w:val="single" w:sz="4" w:space="0" w:color="auto"/>
            </w:tcBorders>
            <w:shd w:val="clear" w:color="auto" w:fill="auto"/>
            <w:vAlign w:val="center"/>
          </w:tcPr>
          <w:p w:rsidR="00B82A60" w:rsidRPr="001F472C" w:rsidRDefault="00B82A60" w:rsidP="00EA23AF">
            <w:pPr>
              <w:jc w:val="center"/>
              <w:rPr>
                <w:i/>
                <w:szCs w:val="24"/>
                <w:lang w:eastAsia="uk-UA"/>
              </w:rPr>
            </w:pPr>
            <w:r w:rsidRPr="001F472C">
              <w:rPr>
                <w:szCs w:val="24"/>
                <w:lang w:eastAsia="uk-UA"/>
              </w:rPr>
              <w:t>-5</w:t>
            </w:r>
          </w:p>
        </w:tc>
        <w:tc>
          <w:tcPr>
            <w:tcW w:w="850" w:type="dxa"/>
            <w:tcBorders>
              <w:top w:val="nil"/>
              <w:left w:val="nil"/>
              <w:bottom w:val="single" w:sz="4" w:space="0" w:color="auto"/>
              <w:right w:val="single" w:sz="4" w:space="0" w:color="auto"/>
            </w:tcBorders>
            <w:shd w:val="clear" w:color="auto" w:fill="auto"/>
            <w:vAlign w:val="center"/>
          </w:tcPr>
          <w:p w:rsidR="00B82A60" w:rsidRPr="001F472C" w:rsidRDefault="00B82A60" w:rsidP="00EA23AF">
            <w:pPr>
              <w:jc w:val="center"/>
              <w:rPr>
                <w:i/>
                <w:szCs w:val="24"/>
                <w:lang w:eastAsia="uk-UA"/>
              </w:rPr>
            </w:pPr>
            <w:r w:rsidRPr="001F472C">
              <w:rPr>
                <w:szCs w:val="24"/>
                <w:lang w:eastAsia="uk-UA"/>
              </w:rPr>
              <w:t>0</w:t>
            </w:r>
          </w:p>
        </w:tc>
        <w:tc>
          <w:tcPr>
            <w:tcW w:w="851" w:type="dxa"/>
            <w:tcBorders>
              <w:top w:val="nil"/>
              <w:left w:val="nil"/>
              <w:bottom w:val="single" w:sz="4" w:space="0" w:color="auto"/>
              <w:right w:val="single" w:sz="8" w:space="0" w:color="auto"/>
            </w:tcBorders>
            <w:shd w:val="clear" w:color="auto" w:fill="auto"/>
            <w:vAlign w:val="center"/>
          </w:tcPr>
          <w:p w:rsidR="00B82A60" w:rsidRPr="001F472C" w:rsidRDefault="00B82A60" w:rsidP="00EA23AF">
            <w:pPr>
              <w:jc w:val="center"/>
              <w:rPr>
                <w:i/>
                <w:szCs w:val="24"/>
                <w:lang w:eastAsia="uk-UA"/>
              </w:rPr>
            </w:pPr>
            <w:r w:rsidRPr="001F472C">
              <w:rPr>
                <w:szCs w:val="24"/>
                <w:lang w:eastAsia="uk-UA"/>
              </w:rPr>
              <w:t>8</w:t>
            </w:r>
          </w:p>
        </w:tc>
      </w:tr>
      <w:tr w:rsidR="00B82A60" w:rsidRPr="00B857CB" w:rsidTr="001E1E08">
        <w:trPr>
          <w:trHeight w:val="145"/>
        </w:trPr>
        <w:tc>
          <w:tcPr>
            <w:tcW w:w="878" w:type="dxa"/>
            <w:tcBorders>
              <w:top w:val="nil"/>
              <w:left w:val="single" w:sz="4" w:space="0" w:color="auto"/>
              <w:bottom w:val="single" w:sz="8" w:space="0" w:color="auto"/>
              <w:right w:val="single" w:sz="4" w:space="0" w:color="auto"/>
            </w:tcBorders>
            <w:shd w:val="clear" w:color="auto" w:fill="auto"/>
            <w:vAlign w:val="center"/>
          </w:tcPr>
          <w:p w:rsidR="00B82A60" w:rsidRPr="006E1D8D" w:rsidRDefault="00B82A60" w:rsidP="00EA23AF">
            <w:pPr>
              <w:jc w:val="center"/>
              <w:rPr>
                <w:i/>
                <w:lang w:eastAsia="uk-UA"/>
              </w:rPr>
            </w:pPr>
            <w:r w:rsidRPr="006E1D8D">
              <w:rPr>
                <w:lang w:eastAsia="uk-UA"/>
              </w:rPr>
              <w:t>-</w:t>
            </w:r>
            <w:r>
              <w:rPr>
                <w:lang w:eastAsia="uk-UA"/>
              </w:rPr>
              <w:t>20</w:t>
            </w:r>
          </w:p>
        </w:tc>
        <w:tc>
          <w:tcPr>
            <w:tcW w:w="1024" w:type="dxa"/>
            <w:tcBorders>
              <w:top w:val="nil"/>
              <w:left w:val="nil"/>
              <w:bottom w:val="single" w:sz="8" w:space="0" w:color="auto"/>
              <w:right w:val="single" w:sz="4" w:space="0" w:color="auto"/>
            </w:tcBorders>
            <w:shd w:val="clear" w:color="auto" w:fill="auto"/>
            <w:vAlign w:val="center"/>
          </w:tcPr>
          <w:p w:rsidR="00B82A60" w:rsidRPr="006E1D8D" w:rsidRDefault="00B82A60" w:rsidP="00EA23AF">
            <w:pPr>
              <w:jc w:val="center"/>
              <w:rPr>
                <w:i/>
                <w:lang w:eastAsia="uk-UA"/>
              </w:rPr>
            </w:pPr>
            <w:r w:rsidRPr="006E1D8D">
              <w:rPr>
                <w:lang w:eastAsia="uk-UA"/>
              </w:rPr>
              <w:t>-</w:t>
            </w:r>
            <w:r>
              <w:rPr>
                <w:lang w:eastAsia="uk-UA"/>
              </w:rPr>
              <w:t>9</w:t>
            </w:r>
          </w:p>
        </w:tc>
        <w:tc>
          <w:tcPr>
            <w:tcW w:w="1856" w:type="dxa"/>
            <w:tcBorders>
              <w:top w:val="nil"/>
              <w:left w:val="nil"/>
              <w:bottom w:val="single" w:sz="8" w:space="0" w:color="auto"/>
              <w:right w:val="single" w:sz="4" w:space="0" w:color="auto"/>
            </w:tcBorders>
            <w:shd w:val="clear" w:color="auto" w:fill="auto"/>
            <w:vAlign w:val="center"/>
          </w:tcPr>
          <w:p w:rsidR="00B82A60" w:rsidRPr="006E1D8D" w:rsidRDefault="00B82A60" w:rsidP="00EA23AF">
            <w:pPr>
              <w:jc w:val="center"/>
              <w:rPr>
                <w:i/>
                <w:lang w:eastAsia="uk-UA"/>
              </w:rPr>
            </w:pPr>
            <w:r>
              <w:rPr>
                <w:lang w:eastAsia="uk-UA"/>
              </w:rPr>
              <w:t>0</w:t>
            </w:r>
          </w:p>
        </w:tc>
        <w:tc>
          <w:tcPr>
            <w:tcW w:w="562" w:type="dxa"/>
            <w:tcBorders>
              <w:top w:val="nil"/>
              <w:left w:val="nil"/>
              <w:bottom w:val="single" w:sz="8" w:space="0" w:color="auto"/>
              <w:right w:val="single" w:sz="4" w:space="0" w:color="auto"/>
            </w:tcBorders>
            <w:shd w:val="clear" w:color="auto" w:fill="auto"/>
            <w:vAlign w:val="center"/>
          </w:tcPr>
          <w:p w:rsidR="00B82A60" w:rsidRPr="006E1D8D" w:rsidRDefault="00B82A60" w:rsidP="00EA23AF">
            <w:pPr>
              <w:jc w:val="center"/>
              <w:rPr>
                <w:i/>
                <w:lang w:eastAsia="uk-UA"/>
              </w:rPr>
            </w:pPr>
            <w:r>
              <w:rPr>
                <w:lang w:eastAsia="uk-UA"/>
              </w:rPr>
              <w:t>1</w:t>
            </w:r>
          </w:p>
        </w:tc>
        <w:tc>
          <w:tcPr>
            <w:tcW w:w="656" w:type="dxa"/>
            <w:tcBorders>
              <w:top w:val="nil"/>
              <w:left w:val="nil"/>
              <w:bottom w:val="single" w:sz="8" w:space="0" w:color="auto"/>
              <w:right w:val="single" w:sz="4" w:space="0" w:color="auto"/>
            </w:tcBorders>
            <w:shd w:val="clear" w:color="auto" w:fill="auto"/>
            <w:vAlign w:val="center"/>
          </w:tcPr>
          <w:p w:rsidR="00B82A60" w:rsidRPr="006E1D8D" w:rsidRDefault="00B82A60" w:rsidP="00EA23AF">
            <w:pPr>
              <w:jc w:val="center"/>
              <w:rPr>
                <w:i/>
                <w:lang w:eastAsia="uk-UA"/>
              </w:rPr>
            </w:pPr>
            <w:r>
              <w:rPr>
                <w:lang w:eastAsia="uk-UA"/>
              </w:rPr>
              <w:t>7</w:t>
            </w:r>
          </w:p>
        </w:tc>
        <w:tc>
          <w:tcPr>
            <w:tcW w:w="604" w:type="dxa"/>
            <w:tcBorders>
              <w:top w:val="nil"/>
              <w:left w:val="nil"/>
              <w:bottom w:val="single" w:sz="8" w:space="0" w:color="auto"/>
              <w:right w:val="single" w:sz="4" w:space="0" w:color="auto"/>
            </w:tcBorders>
            <w:shd w:val="clear" w:color="auto" w:fill="auto"/>
            <w:vAlign w:val="center"/>
          </w:tcPr>
          <w:p w:rsidR="00B82A60" w:rsidRPr="006E1D8D" w:rsidRDefault="00B82A60" w:rsidP="00EA23AF">
            <w:pPr>
              <w:jc w:val="center"/>
              <w:rPr>
                <w:i/>
                <w:lang w:eastAsia="uk-UA"/>
              </w:rPr>
            </w:pPr>
            <w:r>
              <w:rPr>
                <w:lang w:eastAsia="uk-UA"/>
              </w:rPr>
              <w:t>39</w:t>
            </w:r>
          </w:p>
        </w:tc>
        <w:tc>
          <w:tcPr>
            <w:tcW w:w="765" w:type="dxa"/>
            <w:tcBorders>
              <w:top w:val="nil"/>
              <w:left w:val="nil"/>
              <w:bottom w:val="single" w:sz="8" w:space="0" w:color="auto"/>
              <w:right w:val="single" w:sz="4" w:space="0" w:color="auto"/>
            </w:tcBorders>
            <w:shd w:val="clear" w:color="auto" w:fill="auto"/>
            <w:vAlign w:val="center"/>
          </w:tcPr>
          <w:p w:rsidR="00B82A60" w:rsidRPr="006E1D8D" w:rsidRDefault="00B82A60" w:rsidP="00EA23AF">
            <w:pPr>
              <w:jc w:val="center"/>
              <w:rPr>
                <w:i/>
                <w:lang w:eastAsia="uk-UA"/>
              </w:rPr>
            </w:pPr>
            <w:r>
              <w:rPr>
                <w:lang w:eastAsia="uk-UA"/>
              </w:rPr>
              <w:t>205</w:t>
            </w:r>
          </w:p>
        </w:tc>
        <w:tc>
          <w:tcPr>
            <w:tcW w:w="851" w:type="dxa"/>
            <w:tcBorders>
              <w:top w:val="nil"/>
              <w:left w:val="nil"/>
              <w:bottom w:val="single" w:sz="8" w:space="0" w:color="auto"/>
              <w:right w:val="single" w:sz="4" w:space="0" w:color="auto"/>
            </w:tcBorders>
            <w:shd w:val="clear" w:color="auto" w:fill="auto"/>
            <w:vAlign w:val="center"/>
          </w:tcPr>
          <w:p w:rsidR="00B82A60" w:rsidRPr="006E1D8D" w:rsidRDefault="00B82A60" w:rsidP="00EA23AF">
            <w:pPr>
              <w:jc w:val="center"/>
              <w:rPr>
                <w:i/>
                <w:lang w:eastAsia="uk-UA"/>
              </w:rPr>
            </w:pPr>
            <w:r>
              <w:rPr>
                <w:lang w:eastAsia="uk-UA"/>
              </w:rPr>
              <w:t>689</w:t>
            </w:r>
          </w:p>
        </w:tc>
        <w:tc>
          <w:tcPr>
            <w:tcW w:w="850" w:type="dxa"/>
            <w:tcBorders>
              <w:top w:val="nil"/>
              <w:left w:val="nil"/>
              <w:bottom w:val="single" w:sz="8" w:space="0" w:color="auto"/>
              <w:right w:val="single" w:sz="4" w:space="0" w:color="auto"/>
            </w:tcBorders>
            <w:shd w:val="clear" w:color="auto" w:fill="auto"/>
            <w:vAlign w:val="center"/>
          </w:tcPr>
          <w:p w:rsidR="00B82A60" w:rsidRPr="006E1D8D" w:rsidRDefault="00B82A60" w:rsidP="00EA23AF">
            <w:pPr>
              <w:jc w:val="center"/>
              <w:rPr>
                <w:i/>
                <w:lang w:eastAsia="uk-UA"/>
              </w:rPr>
            </w:pPr>
            <w:r>
              <w:rPr>
                <w:lang w:eastAsia="uk-UA"/>
              </w:rPr>
              <w:t>2208</w:t>
            </w:r>
          </w:p>
        </w:tc>
        <w:tc>
          <w:tcPr>
            <w:tcW w:w="851" w:type="dxa"/>
            <w:tcBorders>
              <w:top w:val="nil"/>
              <w:left w:val="nil"/>
              <w:bottom w:val="single" w:sz="8" w:space="0" w:color="auto"/>
              <w:right w:val="single" w:sz="8" w:space="0" w:color="auto"/>
            </w:tcBorders>
            <w:shd w:val="clear" w:color="auto" w:fill="auto"/>
            <w:vAlign w:val="center"/>
          </w:tcPr>
          <w:p w:rsidR="00B82A60" w:rsidRPr="006E1D8D" w:rsidRDefault="00B82A60" w:rsidP="00EA23AF">
            <w:pPr>
              <w:jc w:val="center"/>
              <w:rPr>
                <w:i/>
                <w:lang w:eastAsia="uk-UA"/>
              </w:rPr>
            </w:pPr>
            <w:r>
              <w:rPr>
                <w:lang w:eastAsia="uk-UA"/>
              </w:rPr>
              <w:t>4152</w:t>
            </w:r>
          </w:p>
        </w:tc>
      </w:tr>
    </w:tbl>
    <w:p w:rsidR="00B82A60" w:rsidRPr="00194108" w:rsidRDefault="00B82A60" w:rsidP="009D6E00">
      <w:pPr>
        <w:pStyle w:val="21"/>
        <w:spacing w:line="360" w:lineRule="auto"/>
        <w:ind w:left="0" w:firstLine="0"/>
        <w:jc w:val="both"/>
        <w:rPr>
          <w:sz w:val="28"/>
          <w:szCs w:val="28"/>
          <w:lang w:val="uk-UA"/>
        </w:rPr>
      </w:pPr>
    </w:p>
    <w:p w:rsidR="00B82A60" w:rsidRPr="00194108" w:rsidRDefault="00B82A60" w:rsidP="004768EE">
      <w:pPr>
        <w:pStyle w:val="21"/>
        <w:spacing w:line="360" w:lineRule="auto"/>
        <w:ind w:left="0" w:firstLine="0"/>
        <w:jc w:val="both"/>
        <w:rPr>
          <w:sz w:val="28"/>
          <w:szCs w:val="28"/>
          <w:lang w:val="uk-UA"/>
        </w:rPr>
      </w:pPr>
    </w:p>
    <w:p w:rsidR="00B82A60" w:rsidRPr="00194108" w:rsidRDefault="00B82A60" w:rsidP="004768EE">
      <w:pPr>
        <w:pStyle w:val="21"/>
        <w:spacing w:line="360" w:lineRule="auto"/>
        <w:ind w:left="0" w:firstLine="0"/>
        <w:jc w:val="both"/>
        <w:rPr>
          <w:sz w:val="28"/>
          <w:szCs w:val="28"/>
          <w:lang w:val="uk-UA"/>
        </w:rPr>
      </w:pPr>
    </w:p>
    <w:p w:rsidR="00B82A60" w:rsidRPr="00194108" w:rsidRDefault="00B82A60" w:rsidP="004768EE">
      <w:pPr>
        <w:pStyle w:val="21"/>
        <w:spacing w:line="360" w:lineRule="auto"/>
        <w:ind w:left="0" w:firstLine="0"/>
        <w:jc w:val="both"/>
        <w:rPr>
          <w:sz w:val="28"/>
          <w:szCs w:val="28"/>
          <w:lang w:val="uk-UA"/>
        </w:rPr>
      </w:pPr>
    </w:p>
    <w:p w:rsidR="00B82A60" w:rsidRPr="00194108" w:rsidRDefault="00B82A60" w:rsidP="004768EE">
      <w:pPr>
        <w:pStyle w:val="21"/>
        <w:spacing w:line="360" w:lineRule="auto"/>
        <w:ind w:left="0" w:firstLine="0"/>
        <w:jc w:val="both"/>
        <w:rPr>
          <w:sz w:val="28"/>
          <w:szCs w:val="28"/>
          <w:lang w:val="uk-UA"/>
        </w:rPr>
      </w:pPr>
    </w:p>
    <w:p w:rsidR="00B82A60" w:rsidRPr="00194108" w:rsidRDefault="00B82A60" w:rsidP="004768EE">
      <w:pPr>
        <w:pStyle w:val="21"/>
        <w:spacing w:line="360" w:lineRule="auto"/>
        <w:ind w:left="0" w:firstLine="0"/>
        <w:jc w:val="both"/>
        <w:rPr>
          <w:sz w:val="28"/>
          <w:szCs w:val="28"/>
          <w:lang w:val="uk-UA"/>
        </w:rPr>
      </w:pPr>
    </w:p>
    <w:p w:rsidR="00B82A60" w:rsidRPr="00194108" w:rsidRDefault="00B82A60" w:rsidP="004768EE">
      <w:pPr>
        <w:pStyle w:val="21"/>
        <w:spacing w:line="360" w:lineRule="auto"/>
        <w:ind w:left="0" w:firstLine="0"/>
        <w:jc w:val="both"/>
        <w:rPr>
          <w:sz w:val="28"/>
          <w:szCs w:val="28"/>
          <w:lang w:val="uk-UA"/>
        </w:rPr>
      </w:pPr>
    </w:p>
    <w:p w:rsidR="00B82A60" w:rsidRDefault="00B82A60" w:rsidP="00B33C4F">
      <w:pPr>
        <w:pStyle w:val="21"/>
        <w:spacing w:line="360" w:lineRule="auto"/>
        <w:ind w:left="0" w:firstLine="709"/>
        <w:jc w:val="both"/>
        <w:rPr>
          <w:sz w:val="28"/>
          <w:szCs w:val="28"/>
          <w:lang w:val="uk-UA"/>
        </w:rPr>
      </w:pPr>
    </w:p>
    <w:p w:rsidR="00B82A60" w:rsidRPr="00194108" w:rsidRDefault="00B82A60" w:rsidP="00B33C4F">
      <w:pPr>
        <w:pStyle w:val="21"/>
        <w:spacing w:line="360" w:lineRule="auto"/>
        <w:ind w:left="0" w:firstLine="709"/>
        <w:jc w:val="both"/>
        <w:rPr>
          <w:sz w:val="28"/>
          <w:szCs w:val="28"/>
          <w:lang w:val="uk-UA"/>
        </w:rPr>
      </w:pPr>
      <w:r w:rsidRPr="00194108">
        <w:rPr>
          <w:sz w:val="28"/>
          <w:szCs w:val="28"/>
          <w:lang w:val="uk-UA"/>
        </w:rPr>
        <w:lastRenderedPageBreak/>
        <w:t>Розрахуємо теплові навантаження на вентиляцію, гаряче водопостачання й опалення.  Розрахункове теплове навантаження на вентиляцію:</w:t>
      </w:r>
    </w:p>
    <w:p w:rsidR="00B82A60" w:rsidRPr="0029062A" w:rsidRDefault="00B82A60" w:rsidP="009436E6">
      <w:pPr>
        <w:pStyle w:val="21"/>
        <w:spacing w:line="360" w:lineRule="auto"/>
        <w:ind w:left="0" w:firstLine="709"/>
        <w:jc w:val="center"/>
        <w:rPr>
          <w:sz w:val="28"/>
          <w:szCs w:val="28"/>
        </w:rPr>
      </w:pPr>
      <w:proofErr w:type="spellStart"/>
      <w:r w:rsidRPr="00194108">
        <w:rPr>
          <w:sz w:val="28"/>
          <w:szCs w:val="28"/>
          <w:lang w:val="uk-UA"/>
        </w:rPr>
        <w:t>Q</w:t>
      </w:r>
      <w:r w:rsidRPr="00194108">
        <w:rPr>
          <w:sz w:val="28"/>
          <w:szCs w:val="28"/>
          <w:vertAlign w:val="subscript"/>
          <w:lang w:val="uk-UA"/>
        </w:rPr>
        <w:t>в</w:t>
      </w:r>
      <w:r w:rsidRPr="00194108">
        <w:rPr>
          <w:sz w:val="28"/>
          <w:szCs w:val="28"/>
          <w:lang w:val="uk-UA"/>
        </w:rPr>
        <w:t>=</w:t>
      </w:r>
      <w:proofErr w:type="spellEnd"/>
      <w:r w:rsidRPr="00194108">
        <w:rPr>
          <w:sz w:val="28"/>
          <w:szCs w:val="28"/>
          <w:lang w:val="uk-UA"/>
        </w:rPr>
        <w:sym w:font="Symbol" w:char="F067"/>
      </w:r>
      <w:r w:rsidRPr="00194108">
        <w:rPr>
          <w:sz w:val="28"/>
          <w:szCs w:val="28"/>
          <w:vertAlign w:val="subscript"/>
          <w:lang w:val="uk-UA"/>
        </w:rPr>
        <w:t>в</w:t>
      </w:r>
      <w:r w:rsidRPr="00194108">
        <w:rPr>
          <w:sz w:val="28"/>
          <w:szCs w:val="28"/>
          <w:lang w:val="uk-UA"/>
        </w:rPr>
        <w:t>∙</w:t>
      </w:r>
      <w:r w:rsidRPr="0029062A">
        <w:rPr>
          <w:sz w:val="28"/>
          <w:szCs w:val="28"/>
          <w:vertAlign w:val="superscript"/>
        </w:rPr>
        <w:t xml:space="preserve"> </w:t>
      </w:r>
      <w:proofErr w:type="spellStart"/>
      <w:r w:rsidRPr="00194108">
        <w:rPr>
          <w:sz w:val="28"/>
          <w:szCs w:val="28"/>
          <w:lang w:val="uk-UA"/>
        </w:rPr>
        <w:t>Q</w:t>
      </w:r>
      <w:r w:rsidRPr="00194108">
        <w:rPr>
          <w:sz w:val="28"/>
          <w:szCs w:val="28"/>
          <w:vertAlign w:val="subscript"/>
          <w:lang w:val="uk-UA"/>
        </w:rPr>
        <w:t>max</w:t>
      </w:r>
      <w:proofErr w:type="spellEnd"/>
      <w:r w:rsidRPr="00194108">
        <w:rPr>
          <w:sz w:val="28"/>
          <w:szCs w:val="28"/>
          <w:lang w:val="uk-UA"/>
        </w:rPr>
        <w:t xml:space="preserve"> ,</w:t>
      </w:r>
    </w:p>
    <w:p w:rsidR="00B82A60" w:rsidRPr="00194108" w:rsidRDefault="00B82A60" w:rsidP="00CE7538">
      <w:pPr>
        <w:pStyle w:val="21"/>
        <w:spacing w:line="360" w:lineRule="auto"/>
        <w:ind w:left="0" w:firstLine="709"/>
        <w:jc w:val="both"/>
        <w:rPr>
          <w:sz w:val="28"/>
          <w:szCs w:val="28"/>
          <w:lang w:val="uk-UA"/>
        </w:rPr>
      </w:pPr>
      <w:r w:rsidRPr="00194108">
        <w:rPr>
          <w:sz w:val="28"/>
          <w:szCs w:val="28"/>
          <w:lang w:val="uk-UA"/>
        </w:rPr>
        <w:t xml:space="preserve">де     </w:t>
      </w:r>
      <w:proofErr w:type="spellStart"/>
      <w:r w:rsidRPr="00194108">
        <w:rPr>
          <w:sz w:val="28"/>
          <w:szCs w:val="28"/>
          <w:lang w:val="uk-UA"/>
        </w:rPr>
        <w:t>Q</w:t>
      </w:r>
      <w:r w:rsidRPr="00194108">
        <w:rPr>
          <w:sz w:val="28"/>
          <w:szCs w:val="28"/>
          <w:vertAlign w:val="subscript"/>
          <w:lang w:val="uk-UA"/>
        </w:rPr>
        <w:t>max</w:t>
      </w:r>
      <w:proofErr w:type="spellEnd"/>
      <w:r w:rsidRPr="00194108">
        <w:rPr>
          <w:sz w:val="28"/>
          <w:szCs w:val="28"/>
          <w:vertAlign w:val="subscript"/>
          <w:lang w:val="uk-UA"/>
        </w:rPr>
        <w:t xml:space="preserve"> </w:t>
      </w:r>
      <w:r w:rsidRPr="00194108">
        <w:rPr>
          <w:sz w:val="28"/>
          <w:szCs w:val="28"/>
          <w:lang w:val="uk-UA"/>
        </w:rPr>
        <w:t>– максимальне теплове навантаження в гарячій воді, МВт,</w:t>
      </w:r>
    </w:p>
    <w:p w:rsidR="00B82A60" w:rsidRPr="00194108" w:rsidRDefault="00B82A60" w:rsidP="002B0938">
      <w:pPr>
        <w:pStyle w:val="21"/>
        <w:tabs>
          <w:tab w:val="left" w:pos="426"/>
        </w:tabs>
        <w:spacing w:line="360" w:lineRule="auto"/>
        <w:ind w:left="0" w:firstLine="0"/>
        <w:jc w:val="both"/>
        <w:rPr>
          <w:sz w:val="28"/>
          <w:szCs w:val="28"/>
          <w:lang w:val="uk-UA"/>
        </w:rPr>
      </w:pPr>
      <w:r w:rsidRPr="00194108">
        <w:rPr>
          <w:sz w:val="28"/>
          <w:szCs w:val="28"/>
          <w:lang w:val="uk-UA"/>
        </w:rPr>
        <w:sym w:font="Symbol" w:char="F067"/>
      </w:r>
      <w:r w:rsidRPr="00194108">
        <w:rPr>
          <w:sz w:val="28"/>
          <w:szCs w:val="28"/>
          <w:vertAlign w:val="subscript"/>
          <w:lang w:val="uk-UA"/>
        </w:rPr>
        <w:t xml:space="preserve">в </w:t>
      </w:r>
      <w:r w:rsidRPr="00194108">
        <w:rPr>
          <w:sz w:val="28"/>
          <w:szCs w:val="28"/>
          <w:lang w:val="uk-UA"/>
        </w:rPr>
        <w:t>– частка вентиляції.</w:t>
      </w:r>
    </w:p>
    <w:p w:rsidR="00B82A60" w:rsidRPr="00F80FD7" w:rsidRDefault="00B82A60" w:rsidP="009436E6">
      <w:pPr>
        <w:pStyle w:val="21"/>
        <w:spacing w:line="360" w:lineRule="auto"/>
        <w:ind w:left="0" w:firstLine="709"/>
        <w:jc w:val="center"/>
        <w:rPr>
          <w:sz w:val="28"/>
          <w:szCs w:val="28"/>
          <w:lang w:val="uk-UA"/>
        </w:rPr>
      </w:pPr>
      <w:r w:rsidRPr="00F80FD7">
        <w:rPr>
          <w:sz w:val="28"/>
          <w:szCs w:val="28"/>
          <w:lang w:val="uk-UA"/>
        </w:rPr>
        <w:t>Q</w:t>
      </w:r>
      <w:r w:rsidRPr="00F80FD7">
        <w:rPr>
          <w:sz w:val="28"/>
          <w:szCs w:val="28"/>
          <w:vertAlign w:val="subscript"/>
          <w:lang w:val="uk-UA"/>
        </w:rPr>
        <w:t>в</w:t>
      </w:r>
      <w:r w:rsidRPr="00F80FD7">
        <w:rPr>
          <w:sz w:val="28"/>
          <w:szCs w:val="28"/>
          <w:lang w:val="uk-UA"/>
        </w:rPr>
        <w:t>=</w:t>
      </w:r>
      <w:r>
        <w:rPr>
          <w:sz w:val="28"/>
          <w:szCs w:val="28"/>
          <w:lang w:val="uk-UA"/>
        </w:rPr>
        <w:t>0,09</w:t>
      </w:r>
      <w:r w:rsidRPr="00194108">
        <w:rPr>
          <w:sz w:val="28"/>
          <w:szCs w:val="28"/>
          <w:lang w:val="uk-UA"/>
        </w:rPr>
        <w:t>∙</w:t>
      </w:r>
      <w:r>
        <w:rPr>
          <w:sz w:val="28"/>
          <w:szCs w:val="28"/>
          <w:lang w:val="uk-UA"/>
        </w:rPr>
        <w:t>1000</w:t>
      </w:r>
      <w:r w:rsidRPr="00730FE2">
        <w:rPr>
          <w:sz w:val="28"/>
          <w:szCs w:val="28"/>
          <w:lang w:val="uk-UA"/>
        </w:rPr>
        <w:t xml:space="preserve">= </w:t>
      </w:r>
      <w:r>
        <w:rPr>
          <w:sz w:val="28"/>
          <w:szCs w:val="28"/>
          <w:lang w:val="uk-UA"/>
        </w:rPr>
        <w:t>90</w:t>
      </w:r>
      <w:r w:rsidRPr="00730FE2">
        <w:rPr>
          <w:sz w:val="28"/>
          <w:szCs w:val="28"/>
          <w:lang w:val="uk-UA"/>
        </w:rPr>
        <w:t xml:space="preserve"> МВт,</w:t>
      </w:r>
    </w:p>
    <w:p w:rsidR="00B82A60" w:rsidRPr="00194108" w:rsidRDefault="00B82A60" w:rsidP="002B0938">
      <w:pPr>
        <w:pStyle w:val="21"/>
        <w:spacing w:line="360" w:lineRule="auto"/>
        <w:ind w:left="0" w:firstLine="709"/>
        <w:rPr>
          <w:sz w:val="28"/>
          <w:szCs w:val="28"/>
          <w:lang w:val="uk-UA"/>
        </w:rPr>
      </w:pPr>
      <w:r w:rsidRPr="00194108">
        <w:rPr>
          <w:sz w:val="28"/>
          <w:szCs w:val="28"/>
          <w:lang w:val="uk-UA"/>
        </w:rPr>
        <w:t>Розрахункове теплове навантаження на гаряче водопостачання в опалювальний період:</w:t>
      </w:r>
    </w:p>
    <w:p w:rsidR="00B82A60" w:rsidRPr="00194108" w:rsidRDefault="00B82A60" w:rsidP="009436E6">
      <w:pPr>
        <w:pStyle w:val="21"/>
        <w:spacing w:line="360" w:lineRule="auto"/>
        <w:ind w:left="0" w:firstLine="709"/>
        <w:jc w:val="center"/>
        <w:rPr>
          <w:sz w:val="28"/>
          <w:szCs w:val="28"/>
          <w:lang w:val="uk-UA"/>
        </w:rPr>
      </w:pPr>
      <w:proofErr w:type="spellStart"/>
      <w:r w:rsidRPr="00194108">
        <w:rPr>
          <w:sz w:val="28"/>
          <w:szCs w:val="28"/>
          <w:lang w:val="uk-UA"/>
        </w:rPr>
        <w:t>Q</w:t>
      </w:r>
      <w:r w:rsidRPr="00194108">
        <w:rPr>
          <w:sz w:val="28"/>
          <w:szCs w:val="28"/>
          <w:vertAlign w:val="subscript"/>
          <w:lang w:val="uk-UA"/>
        </w:rPr>
        <w:t>гвп</w:t>
      </w:r>
      <w:r w:rsidRPr="00194108">
        <w:rPr>
          <w:sz w:val="28"/>
          <w:szCs w:val="28"/>
          <w:lang w:val="uk-UA"/>
        </w:rPr>
        <w:t>=</w:t>
      </w:r>
      <w:proofErr w:type="spellEnd"/>
      <w:r w:rsidRPr="00194108">
        <w:rPr>
          <w:sz w:val="28"/>
          <w:szCs w:val="28"/>
          <w:lang w:val="uk-UA"/>
        </w:rPr>
        <w:sym w:font="Symbol" w:char="F067"/>
      </w:r>
      <w:proofErr w:type="spellStart"/>
      <w:r w:rsidRPr="00194108">
        <w:rPr>
          <w:sz w:val="28"/>
          <w:szCs w:val="28"/>
          <w:vertAlign w:val="subscript"/>
          <w:lang w:val="uk-UA"/>
        </w:rPr>
        <w:t>гвп</w:t>
      </w:r>
      <w:r w:rsidRPr="00194108">
        <w:rPr>
          <w:sz w:val="28"/>
          <w:szCs w:val="28"/>
          <w:lang w:val="uk-UA"/>
        </w:rPr>
        <w:t>∙</w:t>
      </w:r>
      <w:proofErr w:type="spellEnd"/>
      <w:r w:rsidRPr="0029062A">
        <w:rPr>
          <w:sz w:val="28"/>
          <w:szCs w:val="28"/>
          <w:vertAlign w:val="superscript"/>
        </w:rPr>
        <w:t xml:space="preserve"> </w:t>
      </w:r>
      <w:proofErr w:type="spellStart"/>
      <w:r w:rsidRPr="00194108">
        <w:rPr>
          <w:sz w:val="28"/>
          <w:szCs w:val="28"/>
          <w:lang w:val="uk-UA"/>
        </w:rPr>
        <w:t>Q</w:t>
      </w:r>
      <w:r w:rsidRPr="00194108">
        <w:rPr>
          <w:sz w:val="28"/>
          <w:szCs w:val="28"/>
          <w:vertAlign w:val="subscript"/>
          <w:lang w:val="uk-UA"/>
        </w:rPr>
        <w:t>max</w:t>
      </w:r>
      <w:proofErr w:type="spellEnd"/>
      <w:r w:rsidRPr="00194108">
        <w:rPr>
          <w:sz w:val="28"/>
          <w:szCs w:val="28"/>
          <w:lang w:val="uk-UA"/>
        </w:rPr>
        <w:t xml:space="preserve"> ,</w:t>
      </w:r>
    </w:p>
    <w:p w:rsidR="00B82A60" w:rsidRPr="00194108" w:rsidRDefault="00B82A60" w:rsidP="00CE7538">
      <w:pPr>
        <w:pStyle w:val="21"/>
        <w:spacing w:line="360" w:lineRule="auto"/>
        <w:ind w:left="0" w:firstLine="709"/>
        <w:jc w:val="both"/>
        <w:rPr>
          <w:sz w:val="28"/>
          <w:szCs w:val="28"/>
          <w:lang w:val="uk-UA"/>
        </w:rPr>
      </w:pPr>
      <w:r w:rsidRPr="00194108">
        <w:rPr>
          <w:sz w:val="28"/>
          <w:szCs w:val="28"/>
          <w:lang w:val="uk-UA"/>
        </w:rPr>
        <w:t xml:space="preserve">де    </w:t>
      </w:r>
      <w:proofErr w:type="spellStart"/>
      <w:r w:rsidRPr="00194108">
        <w:rPr>
          <w:sz w:val="28"/>
          <w:szCs w:val="28"/>
          <w:lang w:val="uk-UA"/>
        </w:rPr>
        <w:t>Q</w:t>
      </w:r>
      <w:r w:rsidRPr="00194108">
        <w:rPr>
          <w:sz w:val="28"/>
          <w:szCs w:val="28"/>
          <w:vertAlign w:val="subscript"/>
          <w:lang w:val="uk-UA"/>
        </w:rPr>
        <w:t>max</w:t>
      </w:r>
      <w:proofErr w:type="spellEnd"/>
      <w:r w:rsidRPr="00194108">
        <w:rPr>
          <w:sz w:val="28"/>
          <w:szCs w:val="28"/>
          <w:vertAlign w:val="subscript"/>
          <w:lang w:val="uk-UA"/>
        </w:rPr>
        <w:t xml:space="preserve"> </w:t>
      </w:r>
      <w:r w:rsidRPr="00194108">
        <w:rPr>
          <w:sz w:val="28"/>
          <w:szCs w:val="28"/>
          <w:lang w:val="uk-UA"/>
        </w:rPr>
        <w:t>– максимальне теплове навантаження в гарячій воді, МВт,</w:t>
      </w:r>
    </w:p>
    <w:p w:rsidR="00B82A60" w:rsidRDefault="00B82A60" w:rsidP="009436E6">
      <w:pPr>
        <w:pStyle w:val="21"/>
        <w:tabs>
          <w:tab w:val="left" w:pos="426"/>
          <w:tab w:val="left" w:pos="1291"/>
        </w:tabs>
        <w:spacing w:line="360" w:lineRule="auto"/>
        <w:ind w:left="0" w:firstLine="709"/>
        <w:jc w:val="both"/>
        <w:rPr>
          <w:sz w:val="28"/>
          <w:szCs w:val="28"/>
          <w:lang w:val="uk-UA"/>
        </w:rPr>
      </w:pPr>
      <w:r w:rsidRPr="00194108">
        <w:rPr>
          <w:sz w:val="28"/>
          <w:szCs w:val="28"/>
          <w:lang w:val="uk-UA"/>
        </w:rPr>
        <w:sym w:font="Symbol" w:char="F067"/>
      </w:r>
      <w:proofErr w:type="spellStart"/>
      <w:r w:rsidRPr="00194108">
        <w:rPr>
          <w:sz w:val="28"/>
          <w:szCs w:val="28"/>
          <w:vertAlign w:val="subscript"/>
          <w:lang w:val="uk-UA"/>
        </w:rPr>
        <w:t>гвп</w:t>
      </w:r>
      <w:proofErr w:type="spellEnd"/>
      <w:r w:rsidRPr="00194108">
        <w:rPr>
          <w:sz w:val="28"/>
          <w:szCs w:val="28"/>
          <w:vertAlign w:val="subscript"/>
          <w:lang w:val="uk-UA"/>
        </w:rPr>
        <w:t xml:space="preserve"> </w:t>
      </w:r>
      <w:r w:rsidRPr="00194108">
        <w:rPr>
          <w:sz w:val="28"/>
          <w:szCs w:val="28"/>
          <w:lang w:val="uk-UA"/>
        </w:rPr>
        <w:t>– частка гарячого водопостачання.</w:t>
      </w:r>
    </w:p>
    <w:p w:rsidR="00B82A60" w:rsidRPr="00F80FD7" w:rsidRDefault="00B82A60" w:rsidP="009436E6">
      <w:pPr>
        <w:pStyle w:val="21"/>
        <w:tabs>
          <w:tab w:val="left" w:pos="426"/>
          <w:tab w:val="left" w:pos="1291"/>
        </w:tabs>
        <w:spacing w:line="360" w:lineRule="auto"/>
        <w:ind w:left="0" w:firstLine="709"/>
        <w:jc w:val="center"/>
        <w:rPr>
          <w:sz w:val="28"/>
          <w:szCs w:val="28"/>
          <w:lang w:val="uk-UA"/>
        </w:rPr>
      </w:pPr>
      <w:r w:rsidRPr="00F80FD7">
        <w:rPr>
          <w:sz w:val="28"/>
          <w:szCs w:val="28"/>
          <w:lang w:val="uk-UA"/>
        </w:rPr>
        <w:t>Q</w:t>
      </w:r>
      <w:r w:rsidRPr="00F80FD7">
        <w:rPr>
          <w:sz w:val="28"/>
          <w:szCs w:val="28"/>
          <w:vertAlign w:val="subscript"/>
          <w:lang w:val="uk-UA"/>
        </w:rPr>
        <w:t>гвп</w:t>
      </w:r>
      <w:r w:rsidRPr="00F80FD7">
        <w:rPr>
          <w:sz w:val="28"/>
          <w:szCs w:val="28"/>
          <w:lang w:val="uk-UA"/>
        </w:rPr>
        <w:t>=</w:t>
      </w:r>
      <w:r w:rsidRPr="00730FE2">
        <w:rPr>
          <w:sz w:val="28"/>
          <w:szCs w:val="28"/>
          <w:lang w:val="uk-UA"/>
        </w:rPr>
        <w:t>0,</w:t>
      </w:r>
      <w:r>
        <w:rPr>
          <w:sz w:val="28"/>
          <w:szCs w:val="28"/>
          <w:lang w:val="uk-UA"/>
        </w:rPr>
        <w:t>18</w:t>
      </w:r>
      <w:r w:rsidRPr="00730FE2">
        <w:rPr>
          <w:sz w:val="28"/>
          <w:szCs w:val="28"/>
          <w:vertAlign w:val="superscript"/>
          <w:lang w:val="uk-UA"/>
        </w:rPr>
        <w:t>.</w:t>
      </w:r>
      <w:r>
        <w:rPr>
          <w:sz w:val="28"/>
          <w:szCs w:val="28"/>
          <w:lang w:val="uk-UA"/>
        </w:rPr>
        <w:t>1000=180</w:t>
      </w:r>
      <w:r w:rsidRPr="00730FE2">
        <w:rPr>
          <w:sz w:val="28"/>
          <w:szCs w:val="28"/>
          <w:lang w:val="uk-UA"/>
        </w:rPr>
        <w:t>МВт,</w:t>
      </w:r>
    </w:p>
    <w:p w:rsidR="00B82A60" w:rsidRPr="00194108" w:rsidRDefault="00B82A60" w:rsidP="002B0938">
      <w:pPr>
        <w:pStyle w:val="21"/>
        <w:spacing w:line="360" w:lineRule="auto"/>
        <w:ind w:left="0" w:firstLine="709"/>
        <w:rPr>
          <w:sz w:val="28"/>
          <w:szCs w:val="28"/>
          <w:lang w:val="uk-UA"/>
        </w:rPr>
      </w:pPr>
      <w:r w:rsidRPr="00194108">
        <w:rPr>
          <w:sz w:val="28"/>
          <w:szCs w:val="28"/>
          <w:lang w:val="uk-UA"/>
        </w:rPr>
        <w:t xml:space="preserve">Навантаження гарячого водопостачання улітку: </w:t>
      </w:r>
    </w:p>
    <w:p w:rsidR="00B82A60" w:rsidRPr="00194108" w:rsidRDefault="00B82A60" w:rsidP="009436E6">
      <w:pPr>
        <w:pStyle w:val="21"/>
        <w:spacing w:line="360" w:lineRule="auto"/>
        <w:ind w:left="0" w:firstLine="0"/>
        <w:jc w:val="center"/>
        <w:rPr>
          <w:sz w:val="28"/>
          <w:szCs w:val="28"/>
          <w:lang w:val="uk-UA"/>
        </w:rPr>
      </w:pPr>
      <w:r w:rsidRPr="00194108">
        <w:rPr>
          <w:position w:val="-12"/>
          <w:sz w:val="28"/>
          <w:szCs w:val="28"/>
          <w:lang w:val="uk-UA"/>
        </w:rPr>
        <w:object w:dxaOrig="520" w:dyaOrig="380">
          <v:shape id="_x0000_i1028" type="#_x0000_t75" style="width:26.8pt;height:16.75pt" o:ole="">
            <v:imagedata r:id="rId13" o:title=""/>
          </v:shape>
          <o:OLEObject Type="Embed" ProgID="Equation.DSMT4" ShapeID="_x0000_i1028" DrawAspect="Content" ObjectID="_1629481055" r:id="rId14"/>
        </w:object>
      </w:r>
      <w:r w:rsidRPr="00194108">
        <w:rPr>
          <w:sz w:val="28"/>
          <w:szCs w:val="28"/>
          <w:lang w:val="uk-UA"/>
        </w:rPr>
        <w:t>=0,7∙Q</w:t>
      </w:r>
      <w:r w:rsidRPr="00194108">
        <w:rPr>
          <w:sz w:val="28"/>
          <w:szCs w:val="28"/>
          <w:vertAlign w:val="subscript"/>
          <w:lang w:val="uk-UA"/>
        </w:rPr>
        <w:t>ГВП</w:t>
      </w:r>
    </w:p>
    <w:p w:rsidR="00B82A60" w:rsidRPr="00F80FD7" w:rsidRDefault="00B82A60" w:rsidP="009436E6">
      <w:pPr>
        <w:pStyle w:val="21"/>
        <w:spacing w:line="360" w:lineRule="auto"/>
        <w:ind w:left="0" w:firstLine="0"/>
        <w:jc w:val="center"/>
        <w:rPr>
          <w:sz w:val="28"/>
          <w:szCs w:val="28"/>
          <w:vertAlign w:val="subscript"/>
          <w:lang w:val="uk-UA"/>
        </w:rPr>
      </w:pPr>
      <w:r w:rsidRPr="00F80FD7">
        <w:rPr>
          <w:position w:val="-12"/>
          <w:sz w:val="28"/>
          <w:szCs w:val="28"/>
          <w:lang w:val="uk-UA"/>
        </w:rPr>
        <w:object w:dxaOrig="520" w:dyaOrig="380">
          <v:shape id="_x0000_i1029" type="#_x0000_t75" style="width:26.8pt;height:19.25pt" o:ole="">
            <v:imagedata r:id="rId13" o:title=""/>
          </v:shape>
          <o:OLEObject Type="Embed" ProgID="Equation.DSMT4" ShapeID="_x0000_i1029" DrawAspect="Content" ObjectID="_1629481056" r:id="rId15"/>
        </w:object>
      </w:r>
      <w:r w:rsidRPr="00F80FD7">
        <w:rPr>
          <w:sz w:val="28"/>
          <w:szCs w:val="28"/>
          <w:lang w:val="uk-UA"/>
        </w:rPr>
        <w:t>=</w:t>
      </w:r>
      <w:r w:rsidRPr="00730FE2">
        <w:rPr>
          <w:sz w:val="28"/>
          <w:szCs w:val="28"/>
          <w:lang w:val="uk-UA"/>
        </w:rPr>
        <w:t>0,7∙</w:t>
      </w:r>
      <w:r>
        <w:rPr>
          <w:sz w:val="28"/>
          <w:szCs w:val="28"/>
          <w:lang w:val="uk-UA"/>
        </w:rPr>
        <w:t>180</w:t>
      </w:r>
      <w:r w:rsidRPr="00730FE2">
        <w:rPr>
          <w:sz w:val="28"/>
          <w:szCs w:val="28"/>
          <w:lang w:val="uk-UA"/>
        </w:rPr>
        <w:t xml:space="preserve"> = </w:t>
      </w:r>
      <w:r>
        <w:rPr>
          <w:sz w:val="28"/>
          <w:szCs w:val="28"/>
          <w:lang w:val="uk-UA"/>
        </w:rPr>
        <w:t>126</w:t>
      </w:r>
      <w:r w:rsidRPr="00730FE2">
        <w:rPr>
          <w:sz w:val="28"/>
          <w:szCs w:val="28"/>
          <w:lang w:val="uk-UA"/>
        </w:rPr>
        <w:t xml:space="preserve"> МВт</w:t>
      </w:r>
    </w:p>
    <w:p w:rsidR="00B82A60" w:rsidRPr="00194108" w:rsidRDefault="00B82A60" w:rsidP="002B0938">
      <w:pPr>
        <w:pStyle w:val="21"/>
        <w:spacing w:line="360" w:lineRule="auto"/>
        <w:ind w:left="0" w:firstLine="709"/>
        <w:rPr>
          <w:sz w:val="28"/>
          <w:szCs w:val="28"/>
          <w:lang w:val="uk-UA"/>
        </w:rPr>
      </w:pPr>
      <w:r w:rsidRPr="00194108">
        <w:rPr>
          <w:sz w:val="28"/>
          <w:szCs w:val="28"/>
          <w:lang w:val="uk-UA"/>
        </w:rPr>
        <w:t>Розрахункове теплове навантаження на опалення:</w:t>
      </w:r>
    </w:p>
    <w:p w:rsidR="00B82A60" w:rsidRPr="00194108" w:rsidRDefault="00B82A60" w:rsidP="009436E6">
      <w:pPr>
        <w:pStyle w:val="21"/>
        <w:spacing w:line="360" w:lineRule="auto"/>
        <w:ind w:left="0" w:firstLine="0"/>
        <w:jc w:val="center"/>
        <w:rPr>
          <w:sz w:val="28"/>
          <w:szCs w:val="28"/>
          <w:lang w:val="uk-UA"/>
        </w:rPr>
      </w:pPr>
      <w:proofErr w:type="spellStart"/>
      <w:r w:rsidRPr="00194108">
        <w:rPr>
          <w:sz w:val="28"/>
          <w:szCs w:val="28"/>
          <w:lang w:val="uk-UA"/>
        </w:rPr>
        <w:t>Q</w:t>
      </w:r>
      <w:r w:rsidRPr="00194108">
        <w:rPr>
          <w:sz w:val="28"/>
          <w:szCs w:val="28"/>
          <w:vertAlign w:val="subscript"/>
          <w:lang w:val="uk-UA"/>
        </w:rPr>
        <w:t>роз.оп</w:t>
      </w:r>
      <w:r w:rsidRPr="00194108">
        <w:rPr>
          <w:sz w:val="28"/>
          <w:szCs w:val="28"/>
          <w:lang w:val="uk-UA"/>
        </w:rPr>
        <w:t>=</w:t>
      </w:r>
      <w:proofErr w:type="spellEnd"/>
      <w:r w:rsidRPr="00194108">
        <w:rPr>
          <w:sz w:val="28"/>
          <w:szCs w:val="28"/>
          <w:lang w:val="uk-UA"/>
        </w:rPr>
        <w:t xml:space="preserve"> </w:t>
      </w:r>
      <w:proofErr w:type="spellStart"/>
      <w:r w:rsidRPr="00194108">
        <w:rPr>
          <w:sz w:val="28"/>
          <w:szCs w:val="28"/>
          <w:lang w:val="uk-UA"/>
        </w:rPr>
        <w:t>Q</w:t>
      </w:r>
      <w:r w:rsidRPr="00194108">
        <w:rPr>
          <w:sz w:val="28"/>
          <w:szCs w:val="28"/>
          <w:vertAlign w:val="subscript"/>
          <w:lang w:val="uk-UA"/>
        </w:rPr>
        <w:t>max</w:t>
      </w:r>
      <w:proofErr w:type="spellEnd"/>
      <w:r w:rsidRPr="00194108">
        <w:rPr>
          <w:sz w:val="28"/>
          <w:szCs w:val="28"/>
          <w:vertAlign w:val="subscript"/>
          <w:lang w:val="uk-UA"/>
        </w:rPr>
        <w:t xml:space="preserve"> </w:t>
      </w:r>
      <w:r w:rsidRPr="00194108">
        <w:rPr>
          <w:sz w:val="28"/>
          <w:szCs w:val="28"/>
          <w:lang w:val="uk-UA"/>
        </w:rPr>
        <w:t xml:space="preserve">- </w:t>
      </w:r>
      <w:proofErr w:type="spellStart"/>
      <w:r w:rsidRPr="00194108">
        <w:rPr>
          <w:sz w:val="28"/>
          <w:szCs w:val="28"/>
          <w:lang w:val="uk-UA"/>
        </w:rPr>
        <w:t>Q</w:t>
      </w:r>
      <w:r w:rsidRPr="00194108">
        <w:rPr>
          <w:sz w:val="28"/>
          <w:szCs w:val="28"/>
          <w:vertAlign w:val="subscript"/>
          <w:lang w:val="uk-UA"/>
        </w:rPr>
        <w:t>в</w:t>
      </w:r>
      <w:proofErr w:type="spellEnd"/>
      <w:r w:rsidRPr="00194108">
        <w:rPr>
          <w:sz w:val="28"/>
          <w:szCs w:val="28"/>
          <w:vertAlign w:val="subscript"/>
          <w:lang w:val="uk-UA"/>
        </w:rPr>
        <w:t xml:space="preserve"> </w:t>
      </w:r>
      <w:r w:rsidRPr="00194108">
        <w:rPr>
          <w:sz w:val="28"/>
          <w:szCs w:val="28"/>
          <w:lang w:val="uk-UA"/>
        </w:rPr>
        <w:t xml:space="preserve">- </w:t>
      </w:r>
      <w:proofErr w:type="spellStart"/>
      <w:r w:rsidRPr="00194108">
        <w:rPr>
          <w:sz w:val="28"/>
          <w:szCs w:val="28"/>
          <w:lang w:val="uk-UA"/>
        </w:rPr>
        <w:t>Q</w:t>
      </w:r>
      <w:r w:rsidRPr="00194108">
        <w:rPr>
          <w:sz w:val="28"/>
          <w:szCs w:val="28"/>
          <w:vertAlign w:val="subscript"/>
          <w:lang w:val="uk-UA"/>
        </w:rPr>
        <w:t>гвп</w:t>
      </w:r>
      <w:proofErr w:type="spellEnd"/>
      <w:r w:rsidRPr="00194108">
        <w:rPr>
          <w:sz w:val="28"/>
          <w:szCs w:val="28"/>
          <w:lang w:val="uk-UA"/>
        </w:rPr>
        <w:t>,</w:t>
      </w:r>
    </w:p>
    <w:p w:rsidR="00B82A60" w:rsidRPr="00194108" w:rsidRDefault="00B82A60" w:rsidP="00CE7538">
      <w:pPr>
        <w:pStyle w:val="21"/>
        <w:spacing w:line="360" w:lineRule="auto"/>
        <w:ind w:left="0" w:firstLine="709"/>
        <w:jc w:val="both"/>
        <w:rPr>
          <w:sz w:val="28"/>
          <w:szCs w:val="28"/>
          <w:lang w:val="uk-UA"/>
        </w:rPr>
      </w:pPr>
      <w:r>
        <w:rPr>
          <w:sz w:val="28"/>
          <w:szCs w:val="28"/>
          <w:lang w:val="uk-UA"/>
        </w:rPr>
        <w:t xml:space="preserve">де </w:t>
      </w:r>
      <w:proofErr w:type="spellStart"/>
      <w:r w:rsidRPr="00194108">
        <w:rPr>
          <w:sz w:val="28"/>
          <w:szCs w:val="28"/>
          <w:lang w:val="uk-UA"/>
        </w:rPr>
        <w:t>Q</w:t>
      </w:r>
      <w:r w:rsidRPr="00194108">
        <w:rPr>
          <w:sz w:val="28"/>
          <w:szCs w:val="28"/>
          <w:vertAlign w:val="subscript"/>
          <w:lang w:val="uk-UA"/>
        </w:rPr>
        <w:t>max</w:t>
      </w:r>
      <w:proofErr w:type="spellEnd"/>
      <w:r w:rsidRPr="00194108">
        <w:rPr>
          <w:sz w:val="28"/>
          <w:szCs w:val="28"/>
          <w:vertAlign w:val="subscript"/>
          <w:lang w:val="uk-UA"/>
        </w:rPr>
        <w:t xml:space="preserve"> </w:t>
      </w:r>
      <w:r w:rsidRPr="00194108">
        <w:rPr>
          <w:sz w:val="28"/>
          <w:szCs w:val="28"/>
          <w:lang w:val="uk-UA"/>
        </w:rPr>
        <w:t>– максимальне теплове навантаження в гарячій воді, МВт,</w:t>
      </w:r>
    </w:p>
    <w:p w:rsidR="00B82A60" w:rsidRPr="00194108" w:rsidRDefault="00B82A60" w:rsidP="002B22E7">
      <w:pPr>
        <w:pStyle w:val="21"/>
        <w:spacing w:line="360" w:lineRule="auto"/>
        <w:ind w:left="0" w:firstLine="0"/>
        <w:jc w:val="both"/>
        <w:rPr>
          <w:sz w:val="28"/>
          <w:szCs w:val="28"/>
          <w:lang w:val="uk-UA"/>
        </w:rPr>
      </w:pPr>
      <w:r w:rsidRPr="00194108">
        <w:rPr>
          <w:sz w:val="28"/>
          <w:szCs w:val="28"/>
          <w:lang w:val="uk-UA"/>
        </w:rPr>
        <w:tab/>
      </w:r>
      <w:proofErr w:type="spellStart"/>
      <w:r w:rsidRPr="00194108">
        <w:rPr>
          <w:sz w:val="28"/>
          <w:szCs w:val="28"/>
          <w:lang w:val="uk-UA"/>
        </w:rPr>
        <w:t>Q</w:t>
      </w:r>
      <w:r w:rsidRPr="00194108">
        <w:rPr>
          <w:sz w:val="28"/>
          <w:szCs w:val="28"/>
          <w:vertAlign w:val="subscript"/>
          <w:lang w:val="uk-UA"/>
        </w:rPr>
        <w:t>в</w:t>
      </w:r>
      <w:proofErr w:type="spellEnd"/>
      <w:r w:rsidRPr="00194108">
        <w:rPr>
          <w:sz w:val="28"/>
          <w:szCs w:val="28"/>
          <w:vertAlign w:val="subscript"/>
          <w:lang w:val="uk-UA"/>
        </w:rPr>
        <w:t xml:space="preserve"> </w:t>
      </w:r>
      <w:r w:rsidRPr="00194108">
        <w:rPr>
          <w:sz w:val="28"/>
          <w:szCs w:val="28"/>
          <w:lang w:val="uk-UA"/>
        </w:rPr>
        <w:t>– розрахункове теплове навантаження на вентиляцію, МВт,</w:t>
      </w:r>
    </w:p>
    <w:p w:rsidR="00B82A60" w:rsidRPr="00194108" w:rsidRDefault="00B82A60" w:rsidP="002B22E7">
      <w:pPr>
        <w:pStyle w:val="21"/>
        <w:spacing w:line="360" w:lineRule="auto"/>
        <w:ind w:left="0" w:firstLine="0"/>
        <w:jc w:val="both"/>
        <w:rPr>
          <w:sz w:val="28"/>
          <w:szCs w:val="28"/>
          <w:lang w:val="uk-UA"/>
        </w:rPr>
      </w:pPr>
      <w:r w:rsidRPr="00194108">
        <w:rPr>
          <w:sz w:val="28"/>
          <w:szCs w:val="28"/>
          <w:lang w:val="uk-UA"/>
        </w:rPr>
        <w:tab/>
      </w:r>
      <w:proofErr w:type="spellStart"/>
      <w:r w:rsidRPr="00194108">
        <w:rPr>
          <w:sz w:val="28"/>
          <w:szCs w:val="28"/>
          <w:lang w:val="uk-UA"/>
        </w:rPr>
        <w:t>Q</w:t>
      </w:r>
      <w:r w:rsidRPr="00194108">
        <w:rPr>
          <w:sz w:val="28"/>
          <w:szCs w:val="28"/>
          <w:vertAlign w:val="subscript"/>
          <w:lang w:val="uk-UA"/>
        </w:rPr>
        <w:t>гвп</w:t>
      </w:r>
      <w:proofErr w:type="spellEnd"/>
      <w:r w:rsidRPr="00194108">
        <w:rPr>
          <w:sz w:val="28"/>
          <w:szCs w:val="28"/>
          <w:vertAlign w:val="subscript"/>
          <w:lang w:val="uk-UA"/>
        </w:rPr>
        <w:t xml:space="preserve"> </w:t>
      </w:r>
      <w:r w:rsidRPr="00194108">
        <w:rPr>
          <w:sz w:val="28"/>
          <w:szCs w:val="28"/>
          <w:lang w:val="uk-UA"/>
        </w:rPr>
        <w:t>– розрахункове теплове навантаження на гаряче водопостачання в опалювальний період, МВт.</w:t>
      </w:r>
    </w:p>
    <w:p w:rsidR="00B82A60" w:rsidRPr="00F80FD7" w:rsidRDefault="00B82A60" w:rsidP="009436E6">
      <w:pPr>
        <w:pStyle w:val="21"/>
        <w:spacing w:line="360" w:lineRule="auto"/>
        <w:ind w:left="0" w:firstLine="0"/>
        <w:jc w:val="center"/>
        <w:rPr>
          <w:sz w:val="28"/>
          <w:szCs w:val="28"/>
          <w:lang w:val="uk-UA"/>
        </w:rPr>
      </w:pPr>
      <w:r w:rsidRPr="00F80FD7">
        <w:rPr>
          <w:sz w:val="28"/>
          <w:szCs w:val="28"/>
          <w:lang w:val="uk-UA"/>
        </w:rPr>
        <w:t>Q</w:t>
      </w:r>
      <w:r w:rsidRPr="00F80FD7">
        <w:rPr>
          <w:sz w:val="28"/>
          <w:szCs w:val="28"/>
          <w:vertAlign w:val="subscript"/>
          <w:lang w:val="uk-UA"/>
        </w:rPr>
        <w:t>роз.оп</w:t>
      </w:r>
      <w:r w:rsidRPr="00F80FD7">
        <w:rPr>
          <w:sz w:val="28"/>
          <w:szCs w:val="28"/>
          <w:lang w:val="uk-UA"/>
        </w:rPr>
        <w:t>=</w:t>
      </w:r>
      <w:r>
        <w:rPr>
          <w:sz w:val="28"/>
          <w:szCs w:val="28"/>
          <w:lang w:val="uk-UA"/>
        </w:rPr>
        <w:t>1000</w:t>
      </w:r>
      <w:r w:rsidRPr="00730FE2">
        <w:rPr>
          <w:sz w:val="28"/>
          <w:szCs w:val="28"/>
          <w:lang w:val="uk-UA"/>
        </w:rPr>
        <w:t xml:space="preserve"> – </w:t>
      </w:r>
      <w:r>
        <w:rPr>
          <w:sz w:val="28"/>
          <w:szCs w:val="28"/>
          <w:lang w:val="uk-UA"/>
        </w:rPr>
        <w:t>90</w:t>
      </w:r>
      <w:r w:rsidRPr="00730FE2">
        <w:rPr>
          <w:sz w:val="28"/>
          <w:szCs w:val="28"/>
          <w:lang w:val="uk-UA"/>
        </w:rPr>
        <w:t xml:space="preserve">– </w:t>
      </w:r>
      <w:r>
        <w:rPr>
          <w:sz w:val="28"/>
          <w:szCs w:val="28"/>
          <w:lang w:val="uk-UA"/>
        </w:rPr>
        <w:t>180</w:t>
      </w:r>
      <w:r w:rsidRPr="00730FE2">
        <w:rPr>
          <w:sz w:val="28"/>
          <w:szCs w:val="28"/>
          <w:lang w:val="uk-UA"/>
        </w:rPr>
        <w:t xml:space="preserve">= </w:t>
      </w:r>
      <w:r>
        <w:rPr>
          <w:sz w:val="28"/>
          <w:szCs w:val="28"/>
          <w:lang w:val="uk-UA"/>
        </w:rPr>
        <w:t>730</w:t>
      </w:r>
      <w:r w:rsidRPr="00730FE2">
        <w:rPr>
          <w:sz w:val="28"/>
          <w:szCs w:val="28"/>
          <w:lang w:val="uk-UA"/>
        </w:rPr>
        <w:t xml:space="preserve"> МВт,</w:t>
      </w:r>
    </w:p>
    <w:p w:rsidR="00B82A60" w:rsidRPr="00194108" w:rsidRDefault="00B82A60" w:rsidP="002B0938">
      <w:pPr>
        <w:pStyle w:val="21"/>
        <w:spacing w:line="360" w:lineRule="auto"/>
        <w:ind w:left="0" w:firstLine="709"/>
        <w:rPr>
          <w:sz w:val="28"/>
          <w:szCs w:val="28"/>
          <w:lang w:val="uk-UA"/>
        </w:rPr>
      </w:pPr>
      <w:r w:rsidRPr="00194108">
        <w:rPr>
          <w:sz w:val="28"/>
          <w:szCs w:val="28"/>
          <w:lang w:val="uk-UA"/>
        </w:rPr>
        <w:t>Теплове навантаження, яке припадає на відбори турбін:</w:t>
      </w:r>
    </w:p>
    <w:p w:rsidR="00B82A60" w:rsidRPr="00194108" w:rsidRDefault="00B82A60" w:rsidP="009436E6">
      <w:pPr>
        <w:pStyle w:val="21"/>
        <w:spacing w:line="360" w:lineRule="auto"/>
        <w:ind w:left="0" w:firstLine="0"/>
        <w:jc w:val="center"/>
        <w:rPr>
          <w:sz w:val="28"/>
          <w:szCs w:val="28"/>
          <w:lang w:val="uk-UA"/>
        </w:rPr>
      </w:pPr>
      <w:proofErr w:type="spellStart"/>
      <w:r w:rsidRPr="00194108">
        <w:rPr>
          <w:sz w:val="28"/>
          <w:szCs w:val="28"/>
          <w:lang w:val="uk-UA"/>
        </w:rPr>
        <w:t>Q</w:t>
      </w:r>
      <w:r w:rsidRPr="00194108">
        <w:rPr>
          <w:sz w:val="28"/>
          <w:szCs w:val="28"/>
          <w:vertAlign w:val="subscript"/>
          <w:lang w:val="uk-UA"/>
        </w:rPr>
        <w:t>отб</w:t>
      </w:r>
      <w:r w:rsidRPr="00194108">
        <w:rPr>
          <w:sz w:val="28"/>
          <w:szCs w:val="28"/>
          <w:lang w:val="uk-UA"/>
        </w:rPr>
        <w:t>=</w:t>
      </w:r>
      <w:proofErr w:type="spellEnd"/>
      <w:r w:rsidRPr="00194108">
        <w:rPr>
          <w:sz w:val="28"/>
          <w:szCs w:val="28"/>
          <w:lang w:val="uk-UA"/>
        </w:rPr>
        <w:t xml:space="preserve"> </w:t>
      </w:r>
      <w:proofErr w:type="spellStart"/>
      <w:r w:rsidRPr="00194108">
        <w:rPr>
          <w:sz w:val="28"/>
          <w:szCs w:val="28"/>
          <w:lang w:val="uk-UA"/>
        </w:rPr>
        <w:t>Q</w:t>
      </w:r>
      <w:r w:rsidRPr="00194108">
        <w:rPr>
          <w:sz w:val="28"/>
          <w:szCs w:val="28"/>
          <w:vertAlign w:val="subscript"/>
          <w:lang w:val="uk-UA"/>
        </w:rPr>
        <w:t>гвп</w:t>
      </w:r>
      <w:proofErr w:type="spellEnd"/>
      <w:r w:rsidRPr="00194108">
        <w:rPr>
          <w:sz w:val="28"/>
          <w:szCs w:val="28"/>
          <w:vertAlign w:val="subscript"/>
          <w:lang w:val="uk-UA"/>
        </w:rPr>
        <w:t xml:space="preserve"> </w:t>
      </w:r>
      <w:r w:rsidRPr="00194108">
        <w:rPr>
          <w:sz w:val="28"/>
          <w:szCs w:val="28"/>
          <w:lang w:val="uk-UA"/>
        </w:rPr>
        <w:t xml:space="preserve">+ 0,5 </w:t>
      </w:r>
      <w:r w:rsidRPr="00194108">
        <w:rPr>
          <w:sz w:val="28"/>
          <w:szCs w:val="28"/>
          <w:vertAlign w:val="superscript"/>
          <w:lang w:val="uk-UA"/>
        </w:rPr>
        <w:t>.</w:t>
      </w:r>
      <w:r w:rsidRPr="00194108">
        <w:rPr>
          <w:sz w:val="28"/>
          <w:szCs w:val="28"/>
          <w:lang w:val="uk-UA"/>
        </w:rPr>
        <w:t xml:space="preserve"> (</w:t>
      </w:r>
      <w:proofErr w:type="spellStart"/>
      <w:r w:rsidRPr="00194108">
        <w:rPr>
          <w:sz w:val="28"/>
          <w:szCs w:val="28"/>
          <w:lang w:val="uk-UA"/>
        </w:rPr>
        <w:t>Q</w:t>
      </w:r>
      <w:r w:rsidRPr="00194108">
        <w:rPr>
          <w:sz w:val="28"/>
          <w:szCs w:val="28"/>
          <w:vertAlign w:val="subscript"/>
          <w:lang w:val="uk-UA"/>
        </w:rPr>
        <w:t>роз.оп</w:t>
      </w:r>
      <w:proofErr w:type="spellEnd"/>
      <w:r w:rsidRPr="00194108">
        <w:rPr>
          <w:sz w:val="28"/>
          <w:szCs w:val="28"/>
          <w:vertAlign w:val="subscript"/>
          <w:lang w:val="uk-UA"/>
        </w:rPr>
        <w:t xml:space="preserve"> </w:t>
      </w:r>
      <w:r w:rsidRPr="00194108">
        <w:rPr>
          <w:sz w:val="28"/>
          <w:szCs w:val="28"/>
          <w:lang w:val="uk-UA"/>
        </w:rPr>
        <w:t xml:space="preserve">+ </w:t>
      </w:r>
      <w:proofErr w:type="spellStart"/>
      <w:r w:rsidRPr="00194108">
        <w:rPr>
          <w:sz w:val="28"/>
          <w:szCs w:val="28"/>
          <w:lang w:val="uk-UA"/>
        </w:rPr>
        <w:t>Q</w:t>
      </w:r>
      <w:r w:rsidRPr="00194108">
        <w:rPr>
          <w:sz w:val="28"/>
          <w:szCs w:val="28"/>
          <w:vertAlign w:val="subscript"/>
          <w:lang w:val="uk-UA"/>
        </w:rPr>
        <w:t>в</w:t>
      </w:r>
      <w:proofErr w:type="spellEnd"/>
      <w:r w:rsidRPr="00194108">
        <w:rPr>
          <w:sz w:val="28"/>
          <w:szCs w:val="28"/>
          <w:lang w:val="uk-UA"/>
        </w:rPr>
        <w:t>),</w:t>
      </w:r>
    </w:p>
    <w:p w:rsidR="00B82A60" w:rsidRPr="00194108" w:rsidRDefault="00B82A60" w:rsidP="00CE7538">
      <w:pPr>
        <w:pStyle w:val="21"/>
        <w:spacing w:line="360" w:lineRule="auto"/>
        <w:ind w:left="0" w:firstLine="709"/>
        <w:jc w:val="both"/>
        <w:rPr>
          <w:sz w:val="28"/>
          <w:szCs w:val="28"/>
          <w:lang w:val="uk-UA"/>
        </w:rPr>
      </w:pPr>
      <w:r w:rsidRPr="00194108">
        <w:rPr>
          <w:sz w:val="28"/>
          <w:szCs w:val="28"/>
          <w:lang w:val="uk-UA"/>
        </w:rPr>
        <w:t>де</w:t>
      </w:r>
      <w:r w:rsidRPr="00194108">
        <w:rPr>
          <w:sz w:val="28"/>
          <w:szCs w:val="28"/>
          <w:lang w:val="uk-UA"/>
        </w:rPr>
        <w:tab/>
      </w:r>
      <w:proofErr w:type="spellStart"/>
      <w:r w:rsidRPr="00194108">
        <w:rPr>
          <w:sz w:val="28"/>
          <w:szCs w:val="28"/>
          <w:lang w:val="uk-UA"/>
        </w:rPr>
        <w:t>Q</w:t>
      </w:r>
      <w:r w:rsidRPr="00194108">
        <w:rPr>
          <w:sz w:val="28"/>
          <w:szCs w:val="28"/>
          <w:vertAlign w:val="subscript"/>
          <w:lang w:val="uk-UA"/>
        </w:rPr>
        <w:t>гвп</w:t>
      </w:r>
      <w:proofErr w:type="spellEnd"/>
      <w:r w:rsidRPr="00194108">
        <w:rPr>
          <w:sz w:val="28"/>
          <w:szCs w:val="28"/>
          <w:vertAlign w:val="subscript"/>
          <w:lang w:val="uk-UA"/>
        </w:rPr>
        <w:t xml:space="preserve"> </w:t>
      </w:r>
      <w:r w:rsidRPr="00194108">
        <w:rPr>
          <w:sz w:val="28"/>
          <w:szCs w:val="28"/>
          <w:lang w:val="uk-UA"/>
        </w:rPr>
        <w:t>– розрахункове теплове навантаження на гаряче водопостачання в опалювальний період,</w:t>
      </w:r>
      <w:r w:rsidRPr="00194108">
        <w:rPr>
          <w:sz w:val="28"/>
          <w:szCs w:val="28"/>
          <w:lang w:val="uk-UA"/>
        </w:rPr>
        <w:tab/>
        <w:t>МВт.</w:t>
      </w:r>
    </w:p>
    <w:p w:rsidR="00B82A60" w:rsidRPr="00194108" w:rsidRDefault="00B82A60" w:rsidP="002B22E7">
      <w:pPr>
        <w:pStyle w:val="21"/>
        <w:spacing w:line="360" w:lineRule="auto"/>
        <w:ind w:left="0" w:firstLine="0"/>
        <w:jc w:val="both"/>
        <w:rPr>
          <w:sz w:val="28"/>
          <w:szCs w:val="28"/>
          <w:lang w:val="uk-UA"/>
        </w:rPr>
      </w:pPr>
      <w:r w:rsidRPr="00194108">
        <w:rPr>
          <w:sz w:val="28"/>
          <w:szCs w:val="28"/>
          <w:lang w:val="uk-UA"/>
        </w:rPr>
        <w:tab/>
      </w:r>
      <w:proofErr w:type="spellStart"/>
      <w:r w:rsidRPr="00194108">
        <w:rPr>
          <w:sz w:val="28"/>
          <w:szCs w:val="28"/>
          <w:lang w:val="uk-UA"/>
        </w:rPr>
        <w:t>Q</w:t>
      </w:r>
      <w:r w:rsidRPr="00194108">
        <w:rPr>
          <w:sz w:val="28"/>
          <w:szCs w:val="28"/>
          <w:vertAlign w:val="subscript"/>
          <w:lang w:val="uk-UA"/>
        </w:rPr>
        <w:t>роз.оп</w:t>
      </w:r>
      <w:proofErr w:type="spellEnd"/>
      <w:r w:rsidRPr="00194108">
        <w:rPr>
          <w:sz w:val="28"/>
          <w:szCs w:val="28"/>
          <w:lang w:val="uk-UA"/>
        </w:rPr>
        <w:t xml:space="preserve"> – розрахункове теплове навантаження на опалення, МВт,</w:t>
      </w:r>
    </w:p>
    <w:p w:rsidR="00B82A60" w:rsidRPr="00194108" w:rsidRDefault="00B82A60" w:rsidP="004768EE">
      <w:pPr>
        <w:pStyle w:val="21"/>
        <w:spacing w:line="360" w:lineRule="auto"/>
        <w:ind w:left="0" w:firstLine="0"/>
        <w:jc w:val="both"/>
        <w:rPr>
          <w:sz w:val="28"/>
          <w:szCs w:val="28"/>
          <w:lang w:val="uk-UA"/>
        </w:rPr>
      </w:pPr>
      <w:r w:rsidRPr="00194108">
        <w:rPr>
          <w:sz w:val="28"/>
          <w:szCs w:val="28"/>
          <w:lang w:val="uk-UA"/>
        </w:rPr>
        <w:tab/>
      </w:r>
      <w:proofErr w:type="spellStart"/>
      <w:r w:rsidRPr="00194108">
        <w:rPr>
          <w:sz w:val="28"/>
          <w:szCs w:val="28"/>
          <w:lang w:val="uk-UA"/>
        </w:rPr>
        <w:t>Q</w:t>
      </w:r>
      <w:r w:rsidRPr="00194108">
        <w:rPr>
          <w:sz w:val="28"/>
          <w:szCs w:val="28"/>
          <w:vertAlign w:val="subscript"/>
          <w:lang w:val="uk-UA"/>
        </w:rPr>
        <w:t>в</w:t>
      </w:r>
      <w:proofErr w:type="spellEnd"/>
      <w:r w:rsidRPr="00194108">
        <w:rPr>
          <w:sz w:val="28"/>
          <w:szCs w:val="28"/>
          <w:vertAlign w:val="subscript"/>
          <w:lang w:val="uk-UA"/>
        </w:rPr>
        <w:t xml:space="preserve"> </w:t>
      </w:r>
      <w:r w:rsidRPr="00194108">
        <w:rPr>
          <w:sz w:val="28"/>
          <w:szCs w:val="28"/>
          <w:lang w:val="uk-UA"/>
        </w:rPr>
        <w:t>– розрахункове теплове навантаження на вентиляцію, МВт.</w:t>
      </w:r>
    </w:p>
    <w:p w:rsidR="00B82A60" w:rsidRPr="0029062A" w:rsidRDefault="00B82A60" w:rsidP="009436E6">
      <w:pPr>
        <w:pStyle w:val="21"/>
        <w:spacing w:line="360" w:lineRule="auto"/>
        <w:ind w:left="0" w:firstLine="0"/>
        <w:jc w:val="center"/>
        <w:rPr>
          <w:sz w:val="28"/>
          <w:szCs w:val="28"/>
        </w:rPr>
      </w:pPr>
      <w:r w:rsidRPr="00F80FD7">
        <w:rPr>
          <w:sz w:val="28"/>
          <w:szCs w:val="28"/>
          <w:lang w:val="uk-UA"/>
        </w:rPr>
        <w:t>Q</w:t>
      </w:r>
      <w:r w:rsidRPr="00F80FD7">
        <w:rPr>
          <w:sz w:val="28"/>
          <w:szCs w:val="28"/>
          <w:vertAlign w:val="subscript"/>
          <w:lang w:val="uk-UA"/>
        </w:rPr>
        <w:t>відб</w:t>
      </w:r>
      <w:r w:rsidRPr="00F80FD7">
        <w:rPr>
          <w:sz w:val="28"/>
          <w:szCs w:val="28"/>
          <w:lang w:val="uk-UA"/>
        </w:rPr>
        <w:t>=</w:t>
      </w:r>
      <w:r>
        <w:rPr>
          <w:sz w:val="28"/>
          <w:szCs w:val="28"/>
          <w:lang w:val="uk-UA"/>
        </w:rPr>
        <w:t>180</w:t>
      </w:r>
      <w:r w:rsidRPr="00730FE2">
        <w:rPr>
          <w:sz w:val="28"/>
          <w:szCs w:val="28"/>
          <w:lang w:val="uk-UA"/>
        </w:rPr>
        <w:t xml:space="preserve">+0,5 </w:t>
      </w:r>
      <w:r w:rsidRPr="00730FE2">
        <w:rPr>
          <w:sz w:val="28"/>
          <w:szCs w:val="28"/>
          <w:vertAlign w:val="superscript"/>
          <w:lang w:val="uk-UA"/>
        </w:rPr>
        <w:t>.</w:t>
      </w:r>
      <w:r w:rsidRPr="00730FE2">
        <w:rPr>
          <w:sz w:val="28"/>
          <w:szCs w:val="28"/>
          <w:lang w:val="uk-UA"/>
        </w:rPr>
        <w:t xml:space="preserve"> (</w:t>
      </w:r>
      <w:r>
        <w:rPr>
          <w:sz w:val="28"/>
          <w:szCs w:val="28"/>
          <w:lang w:val="uk-UA"/>
        </w:rPr>
        <w:t>730</w:t>
      </w:r>
      <w:r w:rsidRPr="00730FE2">
        <w:rPr>
          <w:sz w:val="28"/>
          <w:szCs w:val="28"/>
          <w:lang w:val="uk-UA"/>
        </w:rPr>
        <w:t>+</w:t>
      </w:r>
      <w:r>
        <w:rPr>
          <w:sz w:val="28"/>
          <w:szCs w:val="28"/>
          <w:lang w:val="uk-UA"/>
        </w:rPr>
        <w:t>90</w:t>
      </w:r>
      <w:r w:rsidRPr="00730FE2">
        <w:rPr>
          <w:sz w:val="28"/>
          <w:szCs w:val="28"/>
          <w:lang w:val="uk-UA"/>
        </w:rPr>
        <w:t>)=</w:t>
      </w:r>
      <w:r>
        <w:rPr>
          <w:sz w:val="28"/>
          <w:szCs w:val="28"/>
          <w:lang w:val="uk-UA"/>
        </w:rPr>
        <w:t xml:space="preserve">590 </w:t>
      </w:r>
      <w:r w:rsidRPr="00730FE2">
        <w:rPr>
          <w:sz w:val="28"/>
          <w:szCs w:val="28"/>
          <w:lang w:val="uk-UA"/>
        </w:rPr>
        <w:t>МВт.</w:t>
      </w:r>
    </w:p>
    <w:p w:rsidR="00B82A60" w:rsidRDefault="00B82A60" w:rsidP="00B33C4F">
      <w:pPr>
        <w:pStyle w:val="21"/>
        <w:spacing w:line="360" w:lineRule="auto"/>
        <w:ind w:left="0" w:firstLine="709"/>
        <w:rPr>
          <w:b/>
          <w:sz w:val="28"/>
          <w:szCs w:val="28"/>
          <w:lang w:val="uk-UA"/>
        </w:rPr>
      </w:pPr>
    </w:p>
    <w:p w:rsidR="00B82A60" w:rsidRPr="0029062A" w:rsidRDefault="00B82A60" w:rsidP="00B33C4F">
      <w:pPr>
        <w:pStyle w:val="21"/>
        <w:spacing w:line="360" w:lineRule="auto"/>
        <w:ind w:left="0" w:firstLine="709"/>
        <w:rPr>
          <w:b/>
          <w:sz w:val="28"/>
          <w:szCs w:val="28"/>
        </w:rPr>
      </w:pPr>
      <w:r w:rsidRPr="005509C2">
        <w:rPr>
          <w:b/>
          <w:sz w:val="28"/>
          <w:szCs w:val="28"/>
          <w:lang w:val="uk-UA"/>
        </w:rPr>
        <w:lastRenderedPageBreak/>
        <w:t>1.1.2. Вибір першого варіанта ТЕЦ</w:t>
      </w:r>
    </w:p>
    <w:p w:rsidR="00B82A60" w:rsidRPr="0029062A" w:rsidRDefault="00B82A60" w:rsidP="00B33C4F">
      <w:pPr>
        <w:pStyle w:val="21"/>
        <w:spacing w:line="360" w:lineRule="auto"/>
        <w:ind w:left="0" w:firstLine="709"/>
        <w:rPr>
          <w:b/>
          <w:sz w:val="28"/>
          <w:szCs w:val="28"/>
        </w:rPr>
      </w:pPr>
    </w:p>
    <w:p w:rsidR="00B82A60" w:rsidRPr="005509C2" w:rsidRDefault="00B82A60" w:rsidP="0008585C">
      <w:pPr>
        <w:pStyle w:val="21"/>
        <w:spacing w:line="360" w:lineRule="auto"/>
        <w:ind w:left="0" w:firstLine="709"/>
        <w:jc w:val="both"/>
        <w:rPr>
          <w:sz w:val="28"/>
          <w:szCs w:val="28"/>
        </w:rPr>
      </w:pPr>
      <w:r w:rsidRPr="00194108">
        <w:rPr>
          <w:sz w:val="28"/>
          <w:szCs w:val="28"/>
          <w:lang w:val="uk-UA"/>
        </w:rPr>
        <w:t xml:space="preserve">Для покриття необхідного навантаження в гарячій воді вибираємо  такі турбіни: </w:t>
      </w:r>
      <w:r>
        <w:rPr>
          <w:sz w:val="28"/>
          <w:szCs w:val="28"/>
          <w:lang w:val="uk-UA"/>
        </w:rPr>
        <w:t>Т-50-130 в кількості 5 шт</w:t>
      </w:r>
      <w:r w:rsidRPr="00194108">
        <w:rPr>
          <w:sz w:val="28"/>
          <w:szCs w:val="28"/>
          <w:lang w:val="uk-UA"/>
        </w:rPr>
        <w:t>.</w:t>
      </w:r>
    </w:p>
    <w:p w:rsidR="00B82A60" w:rsidRPr="005509C2" w:rsidRDefault="00B82A60" w:rsidP="0008585C">
      <w:pPr>
        <w:pStyle w:val="21"/>
        <w:spacing w:line="360" w:lineRule="auto"/>
        <w:ind w:left="0" w:firstLine="709"/>
        <w:jc w:val="both"/>
        <w:rPr>
          <w:sz w:val="28"/>
          <w:szCs w:val="28"/>
        </w:rPr>
      </w:pPr>
    </w:p>
    <w:p w:rsidR="00B82A60" w:rsidRPr="005509C2" w:rsidRDefault="00B82A60" w:rsidP="005509C2">
      <w:pPr>
        <w:pStyle w:val="21"/>
        <w:spacing w:line="360" w:lineRule="auto"/>
        <w:ind w:left="0" w:firstLine="709"/>
        <w:rPr>
          <w:sz w:val="28"/>
          <w:szCs w:val="28"/>
          <w:lang w:val="en-US"/>
        </w:rPr>
      </w:pPr>
      <w:r>
        <w:rPr>
          <w:sz w:val="28"/>
          <w:szCs w:val="28"/>
          <w:lang w:val="uk-UA"/>
        </w:rPr>
        <w:t xml:space="preserve">Таблиця 1.2 </w:t>
      </w:r>
      <w:r w:rsidRPr="007526C3">
        <w:rPr>
          <w:i/>
          <w:sz w:val="28"/>
          <w:szCs w:val="28"/>
          <w:lang w:val="uk-UA"/>
        </w:rPr>
        <w:t>–</w:t>
      </w:r>
      <w:r>
        <w:rPr>
          <w:sz w:val="28"/>
          <w:szCs w:val="28"/>
          <w:lang w:val="uk-UA"/>
        </w:rPr>
        <w:t xml:space="preserve"> Характеристики турбіни </w:t>
      </w:r>
      <w:r w:rsidRPr="00730FE2">
        <w:rPr>
          <w:sz w:val="28"/>
          <w:szCs w:val="28"/>
          <w:lang w:val="uk-UA"/>
        </w:rPr>
        <w:t>Т-</w:t>
      </w:r>
      <w:r>
        <w:rPr>
          <w:sz w:val="28"/>
          <w:szCs w:val="28"/>
          <w:lang w:val="uk-UA"/>
        </w:rPr>
        <w:t>50-130</w:t>
      </w:r>
      <w:r>
        <w:rPr>
          <w:sz w:val="28"/>
          <w:szCs w:val="28"/>
          <w:lang w:val="en-US"/>
        </w:rPr>
        <w:t>[1]</w:t>
      </w:r>
      <w:r w:rsidRPr="00730FE2">
        <w:rPr>
          <w:sz w:val="28"/>
          <w:szCs w:val="28"/>
          <w:lang w:val="uk-UA"/>
        </w:rPr>
        <w:t>.</w:t>
      </w:r>
    </w:p>
    <w:tbl>
      <w:tblPr>
        <w:tblW w:w="96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188"/>
        <w:gridCol w:w="1245"/>
        <w:gridCol w:w="1234"/>
        <w:gridCol w:w="1917"/>
        <w:gridCol w:w="960"/>
        <w:gridCol w:w="959"/>
        <w:gridCol w:w="1096"/>
        <w:gridCol w:w="1096"/>
      </w:tblGrid>
      <w:tr w:rsidR="00B82A60" w:rsidRPr="000210AE" w:rsidTr="0024017A">
        <w:trPr>
          <w:trHeight w:val="2140"/>
        </w:trPr>
        <w:tc>
          <w:tcPr>
            <w:tcW w:w="1188" w:type="dxa"/>
            <w:vMerge w:val="restart"/>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Тип турбіни</w:t>
            </w:r>
          </w:p>
        </w:tc>
        <w:tc>
          <w:tcPr>
            <w:tcW w:w="2479" w:type="dxa"/>
            <w:gridSpan w:val="2"/>
            <w:shd w:val="clear" w:color="auto" w:fill="auto"/>
            <w:vAlign w:val="center"/>
          </w:tcPr>
          <w:p w:rsidR="00B82A60" w:rsidRPr="000210AE" w:rsidRDefault="00B82A60" w:rsidP="0024017A">
            <w:pPr>
              <w:pStyle w:val="21"/>
              <w:spacing w:line="360" w:lineRule="auto"/>
              <w:ind w:left="0" w:firstLine="0"/>
              <w:jc w:val="center"/>
              <w:rPr>
                <w:szCs w:val="24"/>
                <w:u w:val="double"/>
                <w:lang w:val="uk-UA"/>
              </w:rPr>
            </w:pPr>
            <w:r w:rsidRPr="000210AE">
              <w:rPr>
                <w:szCs w:val="24"/>
                <w:lang w:val="uk-UA"/>
              </w:rPr>
              <w:t xml:space="preserve">Відбори </w:t>
            </w:r>
            <w:r w:rsidRPr="000210AE">
              <w:rPr>
                <w:i/>
                <w:szCs w:val="24"/>
                <w:lang w:val="en-US"/>
              </w:rPr>
              <w:t>D</w:t>
            </w:r>
            <w:proofErr w:type="spellStart"/>
            <w:r w:rsidRPr="000210AE">
              <w:rPr>
                <w:i/>
                <w:szCs w:val="24"/>
                <w:vertAlign w:val="subscript"/>
                <w:lang w:val="uk-UA"/>
              </w:rPr>
              <w:t>ном</w:t>
            </w:r>
            <w:proofErr w:type="spellEnd"/>
            <w:r w:rsidRPr="000210AE">
              <w:rPr>
                <w:i/>
                <w:szCs w:val="24"/>
                <w:vertAlign w:val="subscript"/>
                <w:lang w:val="uk-UA"/>
              </w:rPr>
              <w:t xml:space="preserve"> </w:t>
            </w:r>
            <w:r w:rsidRPr="000210AE">
              <w:rPr>
                <w:i/>
                <w:szCs w:val="24"/>
                <w:lang w:val="uk-UA"/>
              </w:rPr>
              <w:t>/</w:t>
            </w:r>
            <w:proofErr w:type="spellStart"/>
            <w:r w:rsidRPr="000210AE">
              <w:rPr>
                <w:i/>
                <w:szCs w:val="24"/>
                <w:lang w:val="en-US"/>
              </w:rPr>
              <w:t>D</w:t>
            </w:r>
            <w:r w:rsidRPr="000210AE">
              <w:rPr>
                <w:i/>
                <w:szCs w:val="24"/>
                <w:vertAlign w:val="subscript"/>
                <w:lang w:val="en-US"/>
              </w:rPr>
              <w:t>ma</w:t>
            </w:r>
            <w:proofErr w:type="spellEnd"/>
            <w:r w:rsidRPr="000210AE">
              <w:rPr>
                <w:i/>
                <w:szCs w:val="24"/>
                <w:vertAlign w:val="subscript"/>
                <w:lang w:val="uk-UA"/>
              </w:rPr>
              <w:t xml:space="preserve">х </w:t>
            </w:r>
            <w:r w:rsidRPr="000210AE">
              <w:rPr>
                <w:szCs w:val="24"/>
                <w:lang w:val="uk-UA"/>
              </w:rPr>
              <w:t>, т/</w:t>
            </w:r>
            <w:proofErr w:type="spellStart"/>
            <w:r w:rsidRPr="000210AE">
              <w:rPr>
                <w:szCs w:val="24"/>
                <w:lang w:val="uk-UA"/>
              </w:rPr>
              <w:t>год</w:t>
            </w:r>
            <w:proofErr w:type="spellEnd"/>
          </w:p>
        </w:tc>
        <w:tc>
          <w:tcPr>
            <w:tcW w:w="1917" w:type="dxa"/>
            <w:vMerge w:val="restart"/>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Мах витрата пари на турбіну, т/год</w:t>
            </w:r>
          </w:p>
        </w:tc>
        <w:tc>
          <w:tcPr>
            <w:tcW w:w="1918" w:type="dxa"/>
            <w:gridSpan w:val="2"/>
            <w:shd w:val="clear" w:color="auto" w:fill="auto"/>
            <w:vAlign w:val="center"/>
          </w:tcPr>
          <w:p w:rsidR="00B82A60" w:rsidRPr="000210AE" w:rsidRDefault="00B82A60" w:rsidP="0024017A">
            <w:pPr>
              <w:pStyle w:val="21"/>
              <w:ind w:left="0" w:firstLine="0"/>
              <w:jc w:val="center"/>
              <w:rPr>
                <w:szCs w:val="24"/>
                <w:lang w:val="uk-UA"/>
              </w:rPr>
            </w:pPr>
            <w:r w:rsidRPr="000210AE">
              <w:rPr>
                <w:szCs w:val="24"/>
                <w:lang w:val="uk-UA"/>
              </w:rPr>
              <w:t xml:space="preserve">Питомий виробіток електроенергії на тепловому споживанні, </w:t>
            </w:r>
            <w:r w:rsidRPr="000210AE">
              <w:rPr>
                <w:i/>
                <w:szCs w:val="24"/>
                <w:lang w:val="en-US"/>
              </w:rPr>
              <w:t>w</w:t>
            </w:r>
            <w:proofErr w:type="spellStart"/>
            <w:r w:rsidRPr="000210AE">
              <w:rPr>
                <w:i/>
                <w:szCs w:val="24"/>
                <w:vertAlign w:val="subscript"/>
                <w:lang w:val="uk-UA"/>
              </w:rPr>
              <w:t>тф</w:t>
            </w:r>
            <w:proofErr w:type="spellEnd"/>
            <w:r w:rsidRPr="000210AE">
              <w:rPr>
                <w:i/>
                <w:szCs w:val="24"/>
                <w:vertAlign w:val="subscript"/>
                <w:lang w:val="uk-UA"/>
              </w:rPr>
              <w:t>.</w:t>
            </w:r>
            <w:r w:rsidRPr="000210AE">
              <w:rPr>
                <w:szCs w:val="24"/>
                <w:lang w:val="uk-UA"/>
              </w:rPr>
              <w:t xml:space="preserve">, </w:t>
            </w:r>
            <w:proofErr w:type="spellStart"/>
            <w:r w:rsidRPr="000210AE">
              <w:rPr>
                <w:szCs w:val="24"/>
                <w:lang w:val="uk-UA"/>
              </w:rPr>
              <w:t>кВт</w:t>
            </w:r>
            <w:r w:rsidRPr="000210AE">
              <w:rPr>
                <w:rFonts w:ascii="Cambria Math" w:hAnsi="Cambria Math" w:cs="Cambria Math"/>
                <w:szCs w:val="24"/>
                <w:lang w:val="uk-UA"/>
              </w:rPr>
              <w:t>⋅</w:t>
            </w:r>
            <w:r w:rsidRPr="000210AE">
              <w:rPr>
                <w:szCs w:val="24"/>
                <w:lang w:val="uk-UA"/>
              </w:rPr>
              <w:t>год</w:t>
            </w:r>
            <w:proofErr w:type="spellEnd"/>
            <w:r w:rsidRPr="000210AE">
              <w:rPr>
                <w:szCs w:val="24"/>
                <w:lang w:val="uk-UA"/>
              </w:rPr>
              <w:t>/ГДж</w:t>
            </w:r>
          </w:p>
        </w:tc>
        <w:tc>
          <w:tcPr>
            <w:tcW w:w="2192" w:type="dxa"/>
            <w:gridSpan w:val="2"/>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 xml:space="preserve">Питомі витрати </w:t>
            </w:r>
            <w:r w:rsidRPr="000210AE">
              <w:rPr>
                <w:i/>
                <w:szCs w:val="24"/>
                <w:lang w:val="en-US"/>
              </w:rPr>
              <w:t>q</w:t>
            </w:r>
            <w:r w:rsidRPr="000210AE">
              <w:rPr>
                <w:szCs w:val="24"/>
                <w:lang w:val="uk-UA"/>
              </w:rPr>
              <w:t>, кДж/(</w:t>
            </w:r>
            <w:proofErr w:type="spellStart"/>
            <w:r w:rsidRPr="000210AE">
              <w:rPr>
                <w:szCs w:val="24"/>
                <w:lang w:val="uk-UA"/>
              </w:rPr>
              <w:t>кВт</w:t>
            </w:r>
            <w:r w:rsidRPr="000210AE">
              <w:rPr>
                <w:rFonts w:ascii="Cambria Math" w:hAnsi="Cambria Math" w:cs="Cambria Math"/>
                <w:szCs w:val="24"/>
                <w:lang w:val="uk-UA"/>
              </w:rPr>
              <w:t>⋅</w:t>
            </w:r>
            <w:r w:rsidRPr="000210AE">
              <w:rPr>
                <w:szCs w:val="24"/>
                <w:lang w:val="uk-UA"/>
              </w:rPr>
              <w:t>год</w:t>
            </w:r>
            <w:proofErr w:type="spellEnd"/>
            <w:r w:rsidRPr="000210AE">
              <w:rPr>
                <w:szCs w:val="24"/>
                <w:lang w:val="uk-UA"/>
              </w:rPr>
              <w:t>)</w:t>
            </w:r>
          </w:p>
        </w:tc>
      </w:tr>
      <w:tr w:rsidR="00B82A60" w:rsidRPr="000210AE" w:rsidTr="0024017A">
        <w:trPr>
          <w:trHeight w:val="147"/>
        </w:trPr>
        <w:tc>
          <w:tcPr>
            <w:tcW w:w="1188" w:type="dxa"/>
            <w:vMerge/>
            <w:shd w:val="clear" w:color="auto" w:fill="auto"/>
            <w:vAlign w:val="center"/>
          </w:tcPr>
          <w:p w:rsidR="00B82A60" w:rsidRPr="000210AE" w:rsidRDefault="00B82A60" w:rsidP="0024017A">
            <w:pPr>
              <w:pStyle w:val="21"/>
              <w:spacing w:line="360" w:lineRule="auto"/>
              <w:ind w:left="0" w:firstLine="0"/>
              <w:jc w:val="center"/>
              <w:rPr>
                <w:szCs w:val="24"/>
                <w:lang w:val="uk-UA"/>
              </w:rPr>
            </w:pPr>
          </w:p>
        </w:tc>
        <w:tc>
          <w:tcPr>
            <w:tcW w:w="1245" w:type="dxa"/>
            <w:shd w:val="clear" w:color="auto" w:fill="auto"/>
            <w:vAlign w:val="center"/>
          </w:tcPr>
          <w:p w:rsidR="00B82A60" w:rsidRPr="000210AE" w:rsidRDefault="00B82A60" w:rsidP="0024017A">
            <w:pPr>
              <w:pStyle w:val="21"/>
              <w:spacing w:line="360" w:lineRule="auto"/>
              <w:ind w:left="0" w:firstLine="0"/>
              <w:jc w:val="center"/>
              <w:rPr>
                <w:szCs w:val="24"/>
                <w:lang w:val="uk-UA"/>
              </w:rPr>
            </w:pPr>
            <w:proofErr w:type="spellStart"/>
            <w:r w:rsidRPr="000210AE">
              <w:rPr>
                <w:szCs w:val="24"/>
                <w:lang w:val="uk-UA"/>
              </w:rPr>
              <w:t>вироб-ничий</w:t>
            </w:r>
            <w:proofErr w:type="spellEnd"/>
          </w:p>
        </w:tc>
        <w:tc>
          <w:tcPr>
            <w:tcW w:w="1234"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опалю-вальний</w:t>
            </w:r>
          </w:p>
        </w:tc>
        <w:tc>
          <w:tcPr>
            <w:tcW w:w="1917" w:type="dxa"/>
            <w:vMerge/>
            <w:shd w:val="clear" w:color="auto" w:fill="auto"/>
            <w:vAlign w:val="center"/>
          </w:tcPr>
          <w:p w:rsidR="00B82A60" w:rsidRPr="000210AE" w:rsidRDefault="00B82A60" w:rsidP="0024017A">
            <w:pPr>
              <w:pStyle w:val="21"/>
              <w:spacing w:line="360" w:lineRule="auto"/>
              <w:ind w:left="0" w:firstLine="0"/>
              <w:jc w:val="center"/>
              <w:rPr>
                <w:szCs w:val="24"/>
                <w:lang w:val="uk-UA"/>
              </w:rPr>
            </w:pPr>
          </w:p>
        </w:tc>
        <w:tc>
          <w:tcPr>
            <w:tcW w:w="960" w:type="dxa"/>
            <w:shd w:val="clear" w:color="auto" w:fill="auto"/>
            <w:vAlign w:val="center"/>
          </w:tcPr>
          <w:p w:rsidR="00B82A60" w:rsidRPr="000210AE" w:rsidRDefault="00B82A60" w:rsidP="0024017A">
            <w:pPr>
              <w:pStyle w:val="21"/>
              <w:spacing w:line="360" w:lineRule="auto"/>
              <w:ind w:left="0" w:firstLine="0"/>
              <w:jc w:val="center"/>
              <w:rPr>
                <w:i/>
                <w:szCs w:val="24"/>
                <w:vertAlign w:val="subscript"/>
                <w:lang w:val="uk-UA"/>
              </w:rPr>
            </w:pPr>
            <w:proofErr w:type="spellStart"/>
            <w:r w:rsidRPr="000210AE">
              <w:rPr>
                <w:szCs w:val="24"/>
                <w:lang w:val="uk-UA"/>
              </w:rPr>
              <w:t>вироб</w:t>
            </w:r>
            <w:proofErr w:type="spellEnd"/>
            <w:r w:rsidRPr="000210AE">
              <w:rPr>
                <w:szCs w:val="24"/>
                <w:lang w:val="uk-UA"/>
              </w:rPr>
              <w:t xml:space="preserve">. відбір, </w:t>
            </w:r>
            <m:oMath>
              <m:sSubSup>
                <m:sSubSupPr>
                  <m:ctrlPr>
                    <w:rPr>
                      <w:rFonts w:ascii="Cambria Math" w:hAnsi="Cambria Math"/>
                      <w:szCs w:val="24"/>
                      <w:lang w:val="uk-UA"/>
                    </w:rPr>
                  </m:ctrlPr>
                </m:sSubSupPr>
                <m:e>
                  <m:r>
                    <w:rPr>
                      <w:rFonts w:ascii="Cambria Math" w:hAnsi="Cambria Math"/>
                      <w:szCs w:val="24"/>
                      <w:lang w:val="en-US"/>
                    </w:rPr>
                    <m:t>w</m:t>
                  </m:r>
                </m:e>
                <m:sub>
                  <m:r>
                    <w:rPr>
                      <w:rFonts w:ascii="Cambria Math" w:hAnsi="Cambria Math"/>
                      <w:szCs w:val="24"/>
                      <w:lang w:val="uk-UA"/>
                    </w:rPr>
                    <m:t>тф</m:t>
                  </m:r>
                </m:sub>
                <m:sup>
                  <m:r>
                    <w:rPr>
                      <w:rFonts w:ascii="Cambria Math" w:hAnsi="Cambria Math"/>
                      <w:szCs w:val="24"/>
                      <w:lang w:val="uk-UA"/>
                    </w:rPr>
                    <m:t>вир</m:t>
                  </m:r>
                </m:sup>
              </m:sSubSup>
            </m:oMath>
          </w:p>
        </w:tc>
        <w:tc>
          <w:tcPr>
            <w:tcW w:w="959" w:type="dxa"/>
            <w:shd w:val="clear" w:color="auto" w:fill="auto"/>
            <w:vAlign w:val="center"/>
          </w:tcPr>
          <w:p w:rsidR="00B82A60" w:rsidRPr="000210AE" w:rsidRDefault="00B82A60" w:rsidP="0024017A">
            <w:pPr>
              <w:pStyle w:val="21"/>
              <w:spacing w:line="360" w:lineRule="auto"/>
              <w:ind w:left="0" w:firstLine="0"/>
              <w:jc w:val="center"/>
              <w:rPr>
                <w:szCs w:val="24"/>
                <w:lang w:val="uk-UA"/>
              </w:rPr>
            </w:pPr>
            <w:proofErr w:type="spellStart"/>
            <w:r w:rsidRPr="000210AE">
              <w:rPr>
                <w:szCs w:val="24"/>
                <w:lang w:val="uk-UA"/>
              </w:rPr>
              <w:t>оплюввідбір</w:t>
            </w:r>
            <w:proofErr w:type="spellEnd"/>
            <w:r w:rsidRPr="000210AE">
              <w:rPr>
                <w:szCs w:val="24"/>
                <w:lang w:val="uk-UA"/>
              </w:rPr>
              <w:t>,</w:t>
            </w:r>
            <m:oMath>
              <m:r>
                <w:rPr>
                  <w:rFonts w:ascii="Cambria Math" w:hAnsi="Cambria Math"/>
                  <w:szCs w:val="24"/>
                  <w:lang w:val="uk-UA"/>
                </w:rPr>
                <m:t xml:space="preserve"> </m:t>
              </m:r>
              <m:sSubSup>
                <m:sSubSupPr>
                  <m:ctrlPr>
                    <w:rPr>
                      <w:rFonts w:ascii="Cambria Math" w:hAnsi="Cambria Math"/>
                      <w:szCs w:val="24"/>
                      <w:lang w:val="uk-UA"/>
                    </w:rPr>
                  </m:ctrlPr>
                </m:sSubSupPr>
                <m:e>
                  <m:r>
                    <w:rPr>
                      <w:rFonts w:ascii="Cambria Math" w:hAnsi="Cambria Math"/>
                      <w:szCs w:val="24"/>
                      <w:lang w:val="en-US"/>
                    </w:rPr>
                    <m:t>w</m:t>
                  </m:r>
                </m:e>
                <m:sub>
                  <m:r>
                    <w:rPr>
                      <w:rFonts w:ascii="Cambria Math" w:hAnsi="Cambria Math"/>
                      <w:szCs w:val="24"/>
                      <w:lang w:val="uk-UA"/>
                    </w:rPr>
                    <m:t>тф</m:t>
                  </m:r>
                </m:sub>
                <m:sup>
                  <m:r>
                    <w:rPr>
                      <w:rFonts w:ascii="Cambria Math" w:hAnsi="Cambria Math"/>
                      <w:szCs w:val="24"/>
                      <w:lang w:val="uk-UA"/>
                    </w:rPr>
                    <m:t>оп.</m:t>
                  </m:r>
                </m:sup>
              </m:sSubSup>
            </m:oMath>
          </w:p>
        </w:tc>
        <w:tc>
          <w:tcPr>
            <w:tcW w:w="1096" w:type="dxa"/>
            <w:shd w:val="clear" w:color="auto" w:fill="auto"/>
            <w:vAlign w:val="center"/>
          </w:tcPr>
          <w:p w:rsidR="00B82A60" w:rsidRPr="000210AE" w:rsidRDefault="00B82A60" w:rsidP="0024017A">
            <w:pPr>
              <w:pStyle w:val="21"/>
              <w:spacing w:line="360" w:lineRule="auto"/>
              <w:ind w:left="0" w:firstLine="0"/>
              <w:jc w:val="center"/>
              <w:rPr>
                <w:szCs w:val="24"/>
                <w:lang w:val="uk-UA"/>
              </w:rPr>
            </w:pPr>
            <w:proofErr w:type="spellStart"/>
            <w:r w:rsidRPr="000210AE">
              <w:rPr>
                <w:szCs w:val="24"/>
                <w:lang w:val="uk-UA"/>
              </w:rPr>
              <w:t>теплоф</w:t>
            </w:r>
            <w:proofErr w:type="spellEnd"/>
            <w:r w:rsidRPr="000210AE">
              <w:rPr>
                <w:szCs w:val="24"/>
                <w:lang w:val="uk-UA"/>
              </w:rPr>
              <w:t>.</w:t>
            </w:r>
          </w:p>
          <w:p w:rsidR="00B82A60" w:rsidRPr="000210AE" w:rsidRDefault="00B82A60" w:rsidP="0024017A">
            <w:pPr>
              <w:pStyle w:val="21"/>
              <w:spacing w:line="360" w:lineRule="auto"/>
              <w:ind w:left="0" w:firstLine="0"/>
              <w:jc w:val="center"/>
              <w:rPr>
                <w:szCs w:val="24"/>
                <w:lang w:val="uk-UA"/>
              </w:rPr>
            </w:pPr>
            <w:proofErr w:type="spellStart"/>
            <w:r w:rsidRPr="000210AE">
              <w:rPr>
                <w:szCs w:val="24"/>
                <w:lang w:val="uk-UA"/>
              </w:rPr>
              <w:t>вироб</w:t>
            </w:r>
            <w:proofErr w:type="spellEnd"/>
            <w:r w:rsidRPr="000210AE">
              <w:rPr>
                <w:szCs w:val="24"/>
                <w:lang w:val="uk-UA"/>
              </w:rPr>
              <w:t>.,</w:t>
            </w:r>
          </w:p>
          <w:p w:rsidR="00B82A60" w:rsidRPr="000210AE" w:rsidRDefault="00B82A60" w:rsidP="0024017A">
            <w:pPr>
              <w:pStyle w:val="21"/>
              <w:spacing w:line="360" w:lineRule="auto"/>
              <w:ind w:left="0" w:firstLine="0"/>
              <w:jc w:val="center"/>
              <w:rPr>
                <w:i/>
                <w:szCs w:val="24"/>
                <w:vertAlign w:val="subscript"/>
              </w:rPr>
            </w:pPr>
            <w:r w:rsidRPr="000210AE">
              <w:rPr>
                <w:i/>
                <w:szCs w:val="24"/>
                <w:lang w:val="en-US"/>
              </w:rPr>
              <w:t>q</w:t>
            </w:r>
            <w:proofErr w:type="spellStart"/>
            <w:r w:rsidRPr="000210AE">
              <w:rPr>
                <w:i/>
                <w:szCs w:val="24"/>
                <w:vertAlign w:val="subscript"/>
              </w:rPr>
              <w:t>тф</w:t>
            </w:r>
            <w:proofErr w:type="spellEnd"/>
          </w:p>
        </w:tc>
        <w:tc>
          <w:tcPr>
            <w:tcW w:w="1096" w:type="dxa"/>
            <w:shd w:val="clear" w:color="auto" w:fill="auto"/>
            <w:vAlign w:val="center"/>
          </w:tcPr>
          <w:p w:rsidR="00B82A60" w:rsidRPr="000210AE" w:rsidRDefault="00B82A60" w:rsidP="0024017A">
            <w:pPr>
              <w:pStyle w:val="21"/>
              <w:spacing w:line="360" w:lineRule="auto"/>
              <w:ind w:left="0" w:firstLine="0"/>
              <w:rPr>
                <w:szCs w:val="24"/>
                <w:lang w:val="uk-UA"/>
              </w:rPr>
            </w:pPr>
            <w:proofErr w:type="spellStart"/>
            <w:r w:rsidRPr="000210AE">
              <w:rPr>
                <w:szCs w:val="24"/>
                <w:lang w:val="uk-UA"/>
              </w:rPr>
              <w:t>конд</w:t>
            </w:r>
            <w:proofErr w:type="spellEnd"/>
            <w:r w:rsidRPr="000210AE">
              <w:rPr>
                <w:szCs w:val="24"/>
                <w:lang w:val="uk-UA"/>
              </w:rPr>
              <w:t xml:space="preserve">. </w:t>
            </w:r>
            <w:proofErr w:type="spellStart"/>
            <w:r w:rsidRPr="000210AE">
              <w:rPr>
                <w:szCs w:val="24"/>
                <w:lang w:val="uk-UA"/>
              </w:rPr>
              <w:t>вироб</w:t>
            </w:r>
            <w:proofErr w:type="spellEnd"/>
            <w:r w:rsidRPr="000210AE">
              <w:rPr>
                <w:szCs w:val="24"/>
                <w:lang w:val="uk-UA"/>
              </w:rPr>
              <w:t xml:space="preserve">., </w:t>
            </w:r>
            <w:proofErr w:type="gramStart"/>
            <w:r w:rsidRPr="000210AE">
              <w:rPr>
                <w:i/>
                <w:szCs w:val="24"/>
                <w:lang w:val="en-US"/>
              </w:rPr>
              <w:t>q</w:t>
            </w:r>
            <w:r w:rsidRPr="000210AE">
              <w:rPr>
                <w:i/>
                <w:szCs w:val="24"/>
                <w:vertAlign w:val="subscript"/>
              </w:rPr>
              <w:t>к</w:t>
            </w:r>
            <w:proofErr w:type="gramEnd"/>
            <w:r w:rsidRPr="000210AE">
              <w:rPr>
                <w:i/>
                <w:szCs w:val="24"/>
                <w:vertAlign w:val="subscript"/>
              </w:rPr>
              <w:t>.</w:t>
            </w:r>
          </w:p>
        </w:tc>
      </w:tr>
      <w:tr w:rsidR="00B82A60" w:rsidRPr="000210AE" w:rsidTr="0024017A">
        <w:trPr>
          <w:trHeight w:val="993"/>
        </w:trPr>
        <w:tc>
          <w:tcPr>
            <w:tcW w:w="1188"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rPr>
              <w:t>Т-50-130</w:t>
            </w:r>
          </w:p>
        </w:tc>
        <w:tc>
          <w:tcPr>
            <w:tcW w:w="1245"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w:t>
            </w:r>
          </w:p>
        </w:tc>
        <w:tc>
          <w:tcPr>
            <w:tcW w:w="1234"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107,5 МВт</w:t>
            </w:r>
          </w:p>
        </w:tc>
        <w:tc>
          <w:tcPr>
            <w:tcW w:w="1917"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268</w:t>
            </w:r>
          </w:p>
        </w:tc>
        <w:tc>
          <w:tcPr>
            <w:tcW w:w="960"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w:t>
            </w:r>
          </w:p>
        </w:tc>
        <w:tc>
          <w:tcPr>
            <w:tcW w:w="959"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129</w:t>
            </w:r>
          </w:p>
        </w:tc>
        <w:tc>
          <w:tcPr>
            <w:tcW w:w="1096"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3894</w:t>
            </w:r>
          </w:p>
        </w:tc>
        <w:tc>
          <w:tcPr>
            <w:tcW w:w="1096"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9211</w:t>
            </w:r>
          </w:p>
        </w:tc>
      </w:tr>
    </w:tbl>
    <w:p w:rsidR="00B82A60" w:rsidRDefault="00B82A60" w:rsidP="00A3329A">
      <w:pPr>
        <w:pStyle w:val="21"/>
        <w:spacing w:line="360" w:lineRule="auto"/>
        <w:ind w:left="0" w:firstLine="0"/>
        <w:jc w:val="both"/>
        <w:rPr>
          <w:sz w:val="28"/>
          <w:szCs w:val="28"/>
          <w:lang w:val="uk-UA"/>
        </w:rPr>
      </w:pPr>
    </w:p>
    <w:p w:rsidR="00B82A60" w:rsidRPr="00194108" w:rsidRDefault="00B82A60" w:rsidP="00A3329A">
      <w:pPr>
        <w:pStyle w:val="21"/>
        <w:spacing w:line="360" w:lineRule="auto"/>
        <w:ind w:left="0" w:firstLine="0"/>
        <w:jc w:val="both"/>
        <w:rPr>
          <w:sz w:val="28"/>
          <w:szCs w:val="28"/>
          <w:lang w:val="uk-UA"/>
        </w:rPr>
      </w:pPr>
      <w:r w:rsidRPr="00194108">
        <w:rPr>
          <w:sz w:val="28"/>
          <w:szCs w:val="28"/>
          <w:lang w:val="uk-UA"/>
        </w:rPr>
        <w:t>при цьому коефіцієнт теплофікації становить:</w:t>
      </w:r>
    </w:p>
    <w:p w:rsidR="00B82A60" w:rsidRPr="00194108" w:rsidRDefault="00B82A60" w:rsidP="009436E6">
      <w:pPr>
        <w:pStyle w:val="21"/>
        <w:spacing w:line="360" w:lineRule="auto"/>
        <w:ind w:left="0" w:firstLine="0"/>
        <w:jc w:val="center"/>
        <w:rPr>
          <w:position w:val="-30"/>
          <w:sz w:val="28"/>
          <w:szCs w:val="28"/>
          <w:lang w:val="uk-UA"/>
        </w:rPr>
      </w:pPr>
      <w:r w:rsidRPr="00194108">
        <w:rPr>
          <w:position w:val="-30"/>
          <w:sz w:val="28"/>
          <w:szCs w:val="28"/>
          <w:lang w:val="uk-UA"/>
        </w:rPr>
        <w:object w:dxaOrig="1340" w:dyaOrig="680">
          <v:shape id="_x0000_i1030" type="#_x0000_t75" style="width:79.55pt;height:41.85pt" o:ole="">
            <v:imagedata r:id="rId16" o:title=""/>
          </v:shape>
          <o:OLEObject Type="Embed" ProgID="Equation.3" ShapeID="_x0000_i1030" DrawAspect="Content" ObjectID="_1629481057" r:id="rId17"/>
        </w:object>
      </w:r>
    </w:p>
    <w:p w:rsidR="00B82A60" w:rsidRPr="00194108" w:rsidRDefault="00B82A60" w:rsidP="0008585C">
      <w:pPr>
        <w:pStyle w:val="21"/>
        <w:spacing w:line="360" w:lineRule="auto"/>
        <w:ind w:left="0" w:firstLine="709"/>
        <w:jc w:val="both"/>
        <w:rPr>
          <w:sz w:val="28"/>
          <w:szCs w:val="28"/>
          <w:lang w:val="uk-UA"/>
        </w:rPr>
      </w:pPr>
      <w:r>
        <w:rPr>
          <w:sz w:val="28"/>
          <w:szCs w:val="28"/>
          <w:lang w:val="uk-UA"/>
        </w:rPr>
        <w:t>де</w:t>
      </w:r>
      <w:r w:rsidRPr="00194108">
        <w:rPr>
          <w:sz w:val="28"/>
          <w:szCs w:val="28"/>
          <w:lang w:val="uk-UA"/>
        </w:rPr>
        <w:t xml:space="preserve"> </w:t>
      </w:r>
      <w:proofErr w:type="spellStart"/>
      <w:r w:rsidRPr="00194108">
        <w:rPr>
          <w:sz w:val="28"/>
          <w:szCs w:val="28"/>
          <w:lang w:val="uk-UA"/>
        </w:rPr>
        <w:t>Q</w:t>
      </w:r>
      <w:r w:rsidRPr="00194108">
        <w:rPr>
          <w:sz w:val="28"/>
          <w:szCs w:val="28"/>
          <w:vertAlign w:val="subscript"/>
          <w:lang w:val="uk-UA"/>
        </w:rPr>
        <w:t>відб</w:t>
      </w:r>
      <w:proofErr w:type="spellEnd"/>
      <w:r w:rsidRPr="00194108">
        <w:rPr>
          <w:sz w:val="28"/>
          <w:szCs w:val="28"/>
          <w:vertAlign w:val="subscript"/>
          <w:lang w:val="uk-UA"/>
        </w:rPr>
        <w:t xml:space="preserve"> </w:t>
      </w:r>
      <w:r w:rsidRPr="00194108">
        <w:rPr>
          <w:sz w:val="28"/>
          <w:szCs w:val="28"/>
          <w:lang w:val="uk-UA"/>
        </w:rPr>
        <w:t>– загальна  кількість тепла, що забезпечують теплофікаційні відбори турбін</w:t>
      </w:r>
      <w:r w:rsidRPr="00194108">
        <w:rPr>
          <w:sz w:val="28"/>
          <w:szCs w:val="28"/>
          <w:vertAlign w:val="subscript"/>
          <w:lang w:val="uk-UA"/>
        </w:rPr>
        <w:t xml:space="preserve"> ,</w:t>
      </w:r>
      <w:r w:rsidRPr="00194108">
        <w:rPr>
          <w:sz w:val="28"/>
          <w:szCs w:val="28"/>
          <w:lang w:val="uk-UA"/>
        </w:rPr>
        <w:t xml:space="preserve"> МВт</w:t>
      </w:r>
    </w:p>
    <w:p w:rsidR="00B82A60" w:rsidRPr="00194108" w:rsidRDefault="00B82A60" w:rsidP="00A3329A">
      <w:pPr>
        <w:pStyle w:val="21"/>
        <w:spacing w:line="360" w:lineRule="auto"/>
        <w:ind w:left="0" w:firstLine="0"/>
        <w:jc w:val="both"/>
        <w:rPr>
          <w:sz w:val="28"/>
          <w:szCs w:val="28"/>
          <w:lang w:val="uk-UA"/>
        </w:rPr>
      </w:pPr>
      <w:r w:rsidRPr="00194108">
        <w:rPr>
          <w:sz w:val="28"/>
          <w:szCs w:val="28"/>
          <w:lang w:val="uk-UA"/>
        </w:rPr>
        <w:t xml:space="preserve">          </w:t>
      </w:r>
      <w:r w:rsidRPr="00194108">
        <w:rPr>
          <w:sz w:val="28"/>
          <w:szCs w:val="28"/>
          <w:lang w:val="uk-UA"/>
        </w:rPr>
        <w:tab/>
      </w:r>
      <w:proofErr w:type="spellStart"/>
      <w:r w:rsidRPr="00194108">
        <w:rPr>
          <w:sz w:val="28"/>
          <w:szCs w:val="28"/>
          <w:lang w:val="uk-UA"/>
        </w:rPr>
        <w:t>Q</w:t>
      </w:r>
      <w:r w:rsidRPr="00194108">
        <w:rPr>
          <w:sz w:val="28"/>
          <w:szCs w:val="28"/>
          <w:vertAlign w:val="subscript"/>
          <w:lang w:val="uk-UA"/>
        </w:rPr>
        <w:t>max</w:t>
      </w:r>
      <w:proofErr w:type="spellEnd"/>
      <w:r w:rsidRPr="00194108">
        <w:rPr>
          <w:sz w:val="28"/>
          <w:szCs w:val="28"/>
          <w:vertAlign w:val="subscript"/>
          <w:lang w:val="uk-UA"/>
        </w:rPr>
        <w:t xml:space="preserve"> </w:t>
      </w:r>
      <w:r w:rsidRPr="00194108">
        <w:rPr>
          <w:sz w:val="28"/>
          <w:szCs w:val="28"/>
          <w:lang w:val="uk-UA"/>
        </w:rPr>
        <w:t>– максимальне теплове навантаження у гарячій воді, МВт.</w:t>
      </w:r>
    </w:p>
    <w:p w:rsidR="00B82A60" w:rsidRPr="00194108" w:rsidRDefault="00B82A60" w:rsidP="009436E6">
      <w:pPr>
        <w:pStyle w:val="21"/>
        <w:spacing w:line="360" w:lineRule="auto"/>
        <w:ind w:left="0" w:firstLine="0"/>
        <w:jc w:val="center"/>
        <w:rPr>
          <w:sz w:val="28"/>
          <w:szCs w:val="28"/>
          <w:lang w:val="uk-UA"/>
        </w:rPr>
      </w:pPr>
      <w:r w:rsidRPr="00194108">
        <w:rPr>
          <w:position w:val="-24"/>
          <w:sz w:val="28"/>
          <w:szCs w:val="28"/>
          <w:lang w:val="uk-UA"/>
        </w:rPr>
        <w:object w:dxaOrig="2240" w:dyaOrig="620">
          <v:shape id="_x0000_i1031" type="#_x0000_t75" style="width:126.4pt;height:34.35pt" o:ole="">
            <v:imagedata r:id="rId18" o:title=""/>
          </v:shape>
          <o:OLEObject Type="Embed" ProgID="Equation.DSMT4" ShapeID="_x0000_i1031" DrawAspect="Content" ObjectID="_1629481058" r:id="rId19"/>
        </w:object>
      </w:r>
    </w:p>
    <w:p w:rsidR="00B82A60" w:rsidRPr="00194108" w:rsidRDefault="00B82A60" w:rsidP="002B0938">
      <w:pPr>
        <w:pStyle w:val="21"/>
        <w:spacing w:line="360" w:lineRule="auto"/>
        <w:ind w:left="0" w:firstLine="709"/>
        <w:jc w:val="both"/>
        <w:rPr>
          <w:sz w:val="28"/>
          <w:szCs w:val="28"/>
          <w:lang w:val="uk-UA"/>
        </w:rPr>
      </w:pPr>
      <w:r w:rsidRPr="00194108">
        <w:rPr>
          <w:sz w:val="28"/>
          <w:szCs w:val="28"/>
          <w:lang w:val="uk-UA"/>
        </w:rPr>
        <w:t xml:space="preserve">В даному варіанті всі турбіни розраховані на споживання </w:t>
      </w:r>
      <w:r>
        <w:rPr>
          <w:sz w:val="28"/>
          <w:szCs w:val="28"/>
          <w:lang w:val="uk-UA"/>
        </w:rPr>
        <w:t>1340</w:t>
      </w:r>
      <w:r w:rsidRPr="00194108">
        <w:rPr>
          <w:sz w:val="28"/>
          <w:szCs w:val="28"/>
          <w:lang w:val="uk-UA"/>
        </w:rPr>
        <w:t xml:space="preserve"> т/год пари. Для забезпечення їх цією кількістю пари можна взяти </w:t>
      </w:r>
      <w:r>
        <w:rPr>
          <w:sz w:val="28"/>
          <w:szCs w:val="28"/>
          <w:lang w:val="uk-UA"/>
        </w:rPr>
        <w:t>4</w:t>
      </w:r>
      <w:r w:rsidRPr="00194108">
        <w:rPr>
          <w:sz w:val="28"/>
          <w:szCs w:val="28"/>
          <w:lang w:val="uk-UA"/>
        </w:rPr>
        <w:t xml:space="preserve"> котли</w:t>
      </w:r>
      <w:r>
        <w:rPr>
          <w:sz w:val="28"/>
          <w:szCs w:val="28"/>
          <w:lang w:val="uk-UA"/>
        </w:rPr>
        <w:t xml:space="preserve">              Е-320-140 ГМ</w:t>
      </w:r>
      <w:r w:rsidRPr="00194108">
        <w:rPr>
          <w:sz w:val="28"/>
          <w:szCs w:val="28"/>
          <w:lang w:val="uk-UA"/>
        </w:rPr>
        <w:t xml:space="preserve"> з паропродуктивністю по </w:t>
      </w:r>
      <w:r>
        <w:rPr>
          <w:sz w:val="28"/>
          <w:szCs w:val="28"/>
          <w:lang w:val="uk-UA"/>
        </w:rPr>
        <w:t>320</w:t>
      </w:r>
      <w:r w:rsidRPr="00194108">
        <w:rPr>
          <w:sz w:val="28"/>
          <w:szCs w:val="28"/>
          <w:lang w:val="uk-UA"/>
        </w:rPr>
        <w:t xml:space="preserve"> т/год кожний. При цьому:</w:t>
      </w:r>
    </w:p>
    <w:p w:rsidR="00B82A60" w:rsidRPr="00194108" w:rsidRDefault="00B82A60" w:rsidP="00B82A60">
      <w:pPr>
        <w:pStyle w:val="21"/>
        <w:numPr>
          <w:ilvl w:val="0"/>
          <w:numId w:val="4"/>
        </w:numPr>
        <w:spacing w:line="360" w:lineRule="auto"/>
        <w:ind w:left="0" w:firstLine="709"/>
        <w:jc w:val="both"/>
        <w:rPr>
          <w:sz w:val="28"/>
          <w:szCs w:val="28"/>
          <w:lang w:val="uk-UA"/>
        </w:rPr>
      </w:pPr>
      <w:r w:rsidRPr="00194108">
        <w:rPr>
          <w:sz w:val="28"/>
          <w:szCs w:val="28"/>
          <w:lang w:val="uk-UA"/>
        </w:rPr>
        <w:t xml:space="preserve">потреба в парі </w:t>
      </w:r>
      <w:r>
        <w:rPr>
          <w:sz w:val="28"/>
          <w:szCs w:val="28"/>
          <w:lang w:val="uk-UA"/>
        </w:rPr>
        <w:t>268</w:t>
      </w:r>
      <w:r w:rsidRPr="00194108">
        <w:rPr>
          <w:sz w:val="28"/>
          <w:szCs w:val="28"/>
          <w:lang w:val="uk-UA"/>
        </w:rPr>
        <w:t>∙</w:t>
      </w:r>
      <w:r>
        <w:rPr>
          <w:sz w:val="28"/>
          <w:szCs w:val="28"/>
          <w:lang w:val="uk-UA"/>
        </w:rPr>
        <w:t>5</w:t>
      </w:r>
      <w:r w:rsidRPr="00194108">
        <w:rPr>
          <w:sz w:val="28"/>
          <w:szCs w:val="28"/>
          <w:lang w:val="uk-UA"/>
        </w:rPr>
        <w:t xml:space="preserve"> = </w:t>
      </w:r>
      <w:r>
        <w:rPr>
          <w:sz w:val="28"/>
          <w:szCs w:val="28"/>
          <w:lang w:val="uk-UA"/>
        </w:rPr>
        <w:t xml:space="preserve"> 1 340</w:t>
      </w:r>
      <w:r w:rsidRPr="00194108">
        <w:rPr>
          <w:sz w:val="28"/>
          <w:szCs w:val="28"/>
          <w:lang w:val="uk-UA"/>
        </w:rPr>
        <w:t xml:space="preserve"> т/год,</w:t>
      </w:r>
    </w:p>
    <w:p w:rsidR="00B82A60" w:rsidRPr="00194108" w:rsidRDefault="00B82A60" w:rsidP="00B82A60">
      <w:pPr>
        <w:pStyle w:val="21"/>
        <w:numPr>
          <w:ilvl w:val="0"/>
          <w:numId w:val="4"/>
        </w:numPr>
        <w:spacing w:line="360" w:lineRule="auto"/>
        <w:ind w:left="0" w:firstLine="709"/>
        <w:jc w:val="both"/>
        <w:rPr>
          <w:sz w:val="28"/>
          <w:szCs w:val="28"/>
          <w:lang w:val="uk-UA"/>
        </w:rPr>
      </w:pPr>
      <w:r w:rsidRPr="00194108">
        <w:rPr>
          <w:sz w:val="28"/>
          <w:szCs w:val="28"/>
          <w:lang w:val="uk-UA"/>
        </w:rPr>
        <w:t xml:space="preserve">генерація пари </w:t>
      </w:r>
      <w:r>
        <w:rPr>
          <w:sz w:val="28"/>
          <w:szCs w:val="28"/>
          <w:lang w:val="uk-UA"/>
        </w:rPr>
        <w:t>5</w:t>
      </w:r>
      <w:r w:rsidRPr="00194108">
        <w:rPr>
          <w:sz w:val="28"/>
          <w:szCs w:val="28"/>
          <w:lang w:val="uk-UA"/>
        </w:rPr>
        <w:t>∙</w:t>
      </w:r>
      <w:r>
        <w:rPr>
          <w:sz w:val="28"/>
          <w:szCs w:val="28"/>
          <w:lang w:val="uk-UA"/>
        </w:rPr>
        <w:t>320</w:t>
      </w:r>
      <w:r w:rsidRPr="00194108">
        <w:rPr>
          <w:sz w:val="28"/>
          <w:szCs w:val="28"/>
          <w:lang w:val="uk-UA"/>
        </w:rPr>
        <w:t xml:space="preserve"> = </w:t>
      </w:r>
      <w:r>
        <w:rPr>
          <w:sz w:val="28"/>
          <w:szCs w:val="28"/>
          <w:lang w:val="uk-UA"/>
        </w:rPr>
        <w:t>1 600</w:t>
      </w:r>
      <w:r w:rsidRPr="00194108">
        <w:rPr>
          <w:sz w:val="28"/>
          <w:szCs w:val="28"/>
          <w:lang w:val="uk-UA"/>
        </w:rPr>
        <w:t xml:space="preserve"> т/год.</w:t>
      </w:r>
    </w:p>
    <w:p w:rsidR="00B82A60" w:rsidRPr="00194108" w:rsidRDefault="00B82A60" w:rsidP="0008585C">
      <w:pPr>
        <w:pStyle w:val="21"/>
        <w:spacing w:line="360" w:lineRule="auto"/>
        <w:ind w:left="0" w:firstLine="709"/>
        <w:jc w:val="both"/>
        <w:rPr>
          <w:sz w:val="28"/>
          <w:szCs w:val="28"/>
          <w:lang w:val="uk-UA"/>
        </w:rPr>
      </w:pPr>
      <w:r w:rsidRPr="00194108">
        <w:rPr>
          <w:sz w:val="28"/>
          <w:szCs w:val="28"/>
          <w:lang w:val="uk-UA"/>
        </w:rPr>
        <w:lastRenderedPageBreak/>
        <w:t>Для покриття пікової частини навантаження у гарячій воді використовують пікові водонагрівальні котли. Доля пікового навантаження становить:</w:t>
      </w:r>
    </w:p>
    <w:p w:rsidR="00B82A60" w:rsidRPr="00194108" w:rsidRDefault="00B82A60" w:rsidP="009436E6">
      <w:pPr>
        <w:pStyle w:val="21"/>
        <w:spacing w:line="360" w:lineRule="auto"/>
        <w:ind w:left="0" w:firstLine="0"/>
        <w:jc w:val="center"/>
        <w:rPr>
          <w:sz w:val="28"/>
          <w:szCs w:val="28"/>
          <w:lang w:val="uk-UA"/>
        </w:rPr>
      </w:pPr>
      <w:proofErr w:type="spellStart"/>
      <w:r w:rsidRPr="00194108">
        <w:rPr>
          <w:sz w:val="28"/>
          <w:szCs w:val="28"/>
          <w:lang w:val="uk-UA"/>
        </w:rPr>
        <w:t>Q</w:t>
      </w:r>
      <w:r w:rsidRPr="00194108">
        <w:rPr>
          <w:sz w:val="28"/>
          <w:szCs w:val="28"/>
          <w:vertAlign w:val="subscript"/>
          <w:lang w:val="uk-UA"/>
        </w:rPr>
        <w:t>пік</w:t>
      </w:r>
      <w:proofErr w:type="spellEnd"/>
      <w:r w:rsidRPr="00194108">
        <w:rPr>
          <w:sz w:val="28"/>
          <w:szCs w:val="28"/>
          <w:lang w:val="uk-UA"/>
        </w:rPr>
        <w:t xml:space="preserve"> = </w:t>
      </w:r>
      <w:proofErr w:type="spellStart"/>
      <w:r w:rsidRPr="00194108">
        <w:rPr>
          <w:sz w:val="28"/>
          <w:szCs w:val="28"/>
          <w:lang w:val="uk-UA"/>
        </w:rPr>
        <w:t>Q</w:t>
      </w:r>
      <w:r w:rsidRPr="00194108">
        <w:rPr>
          <w:sz w:val="28"/>
          <w:szCs w:val="28"/>
          <w:vertAlign w:val="subscript"/>
          <w:lang w:val="uk-UA"/>
        </w:rPr>
        <w:t>max</w:t>
      </w:r>
      <w:proofErr w:type="spellEnd"/>
      <w:r w:rsidRPr="00194108">
        <w:rPr>
          <w:sz w:val="28"/>
          <w:szCs w:val="28"/>
          <w:lang w:val="uk-UA"/>
        </w:rPr>
        <w:t xml:space="preserve"> - </w:t>
      </w:r>
      <w:proofErr w:type="spellStart"/>
      <w:r w:rsidRPr="00194108">
        <w:rPr>
          <w:sz w:val="28"/>
          <w:szCs w:val="28"/>
          <w:lang w:val="uk-UA"/>
        </w:rPr>
        <w:t>Q</w:t>
      </w:r>
      <w:r w:rsidRPr="00194108">
        <w:rPr>
          <w:sz w:val="28"/>
          <w:szCs w:val="28"/>
          <w:vertAlign w:val="subscript"/>
          <w:lang w:val="uk-UA"/>
        </w:rPr>
        <w:t>відб</w:t>
      </w:r>
      <w:proofErr w:type="spellEnd"/>
    </w:p>
    <w:p w:rsidR="00B82A60" w:rsidRPr="00194108" w:rsidRDefault="00B82A60" w:rsidP="00A3329A">
      <w:pPr>
        <w:pStyle w:val="21"/>
        <w:spacing w:line="360" w:lineRule="auto"/>
        <w:ind w:left="0" w:firstLine="0"/>
        <w:jc w:val="both"/>
        <w:rPr>
          <w:sz w:val="28"/>
          <w:szCs w:val="28"/>
          <w:lang w:val="uk-UA"/>
        </w:rPr>
      </w:pPr>
      <w:r w:rsidRPr="00194108">
        <w:rPr>
          <w:sz w:val="28"/>
          <w:szCs w:val="28"/>
          <w:lang w:val="uk-UA"/>
        </w:rPr>
        <w:t>Тобто,</w:t>
      </w:r>
    </w:p>
    <w:p w:rsidR="00B82A60" w:rsidRDefault="00B82A60" w:rsidP="009436E6">
      <w:pPr>
        <w:pStyle w:val="21"/>
        <w:spacing w:line="360" w:lineRule="auto"/>
        <w:ind w:left="0" w:firstLine="0"/>
        <w:jc w:val="center"/>
        <w:rPr>
          <w:sz w:val="28"/>
          <w:szCs w:val="28"/>
          <w:lang w:val="uk-UA"/>
        </w:rPr>
      </w:pPr>
      <w:proofErr w:type="spellStart"/>
      <w:r w:rsidRPr="00F80FD7">
        <w:rPr>
          <w:sz w:val="28"/>
          <w:szCs w:val="28"/>
          <w:lang w:val="uk-UA"/>
        </w:rPr>
        <w:t>Q</w:t>
      </w:r>
      <w:r w:rsidRPr="00F80FD7">
        <w:rPr>
          <w:sz w:val="28"/>
          <w:szCs w:val="28"/>
          <w:vertAlign w:val="subscript"/>
          <w:lang w:val="uk-UA"/>
        </w:rPr>
        <w:t>пік</w:t>
      </w:r>
      <w:proofErr w:type="spellEnd"/>
      <w:r w:rsidRPr="00F80FD7">
        <w:rPr>
          <w:sz w:val="28"/>
          <w:szCs w:val="28"/>
          <w:lang w:val="uk-UA"/>
        </w:rPr>
        <w:t xml:space="preserve"> = </w:t>
      </w:r>
      <w:r>
        <w:rPr>
          <w:sz w:val="28"/>
          <w:szCs w:val="28"/>
          <w:lang w:val="uk-UA"/>
        </w:rPr>
        <w:t xml:space="preserve">1000 -537,5 </w:t>
      </w:r>
      <w:r w:rsidRPr="00F80FD7">
        <w:rPr>
          <w:sz w:val="28"/>
          <w:szCs w:val="28"/>
          <w:lang w:val="uk-UA"/>
        </w:rPr>
        <w:t xml:space="preserve">= </w:t>
      </w:r>
      <w:r>
        <w:rPr>
          <w:sz w:val="28"/>
          <w:szCs w:val="28"/>
          <w:lang w:val="uk-UA"/>
        </w:rPr>
        <w:t>462,5</w:t>
      </w:r>
      <w:r w:rsidRPr="00F80FD7">
        <w:rPr>
          <w:sz w:val="28"/>
          <w:szCs w:val="28"/>
          <w:lang w:val="uk-UA"/>
        </w:rPr>
        <w:t xml:space="preserve"> МВт</w:t>
      </w:r>
    </w:p>
    <w:p w:rsidR="00B82A60" w:rsidRPr="00194108" w:rsidRDefault="00B82A60" w:rsidP="0008585C">
      <w:pPr>
        <w:pStyle w:val="21"/>
        <w:spacing w:line="360" w:lineRule="auto"/>
        <w:ind w:left="0" w:firstLine="709"/>
        <w:jc w:val="both"/>
        <w:rPr>
          <w:sz w:val="28"/>
          <w:szCs w:val="28"/>
          <w:lang w:val="uk-UA"/>
        </w:rPr>
      </w:pPr>
      <w:r w:rsidRPr="00194108">
        <w:rPr>
          <w:sz w:val="28"/>
          <w:szCs w:val="28"/>
          <w:lang w:val="uk-UA"/>
        </w:rPr>
        <w:t xml:space="preserve">Для забезпечення такого навантаження потрібно встановити </w:t>
      </w:r>
      <w:r>
        <w:rPr>
          <w:sz w:val="28"/>
          <w:szCs w:val="28"/>
          <w:lang w:val="uk-UA"/>
        </w:rPr>
        <w:t>4 котли</w:t>
      </w:r>
      <w:r w:rsidRPr="00194108">
        <w:rPr>
          <w:sz w:val="28"/>
          <w:szCs w:val="28"/>
          <w:lang w:val="uk-UA"/>
        </w:rPr>
        <w:t xml:space="preserve"> типу КВГМ-1</w:t>
      </w:r>
      <w:r>
        <w:rPr>
          <w:sz w:val="28"/>
          <w:szCs w:val="28"/>
          <w:lang w:val="uk-UA"/>
        </w:rPr>
        <w:t xml:space="preserve">00, </w:t>
      </w:r>
      <w:r w:rsidRPr="00194108">
        <w:rPr>
          <w:sz w:val="28"/>
          <w:szCs w:val="28"/>
          <w:lang w:val="uk-UA"/>
        </w:rPr>
        <w:t xml:space="preserve"> потужністю по </w:t>
      </w:r>
      <w:r>
        <w:rPr>
          <w:sz w:val="28"/>
          <w:szCs w:val="28"/>
          <w:lang w:val="uk-UA"/>
        </w:rPr>
        <w:t>116</w:t>
      </w:r>
      <w:r w:rsidRPr="00194108">
        <w:rPr>
          <w:sz w:val="28"/>
          <w:szCs w:val="28"/>
          <w:lang w:val="uk-UA"/>
        </w:rPr>
        <w:t xml:space="preserve"> МВт.</w:t>
      </w:r>
    </w:p>
    <w:p w:rsidR="00B82A60" w:rsidRDefault="00B82A60" w:rsidP="00A3329A">
      <w:pPr>
        <w:pStyle w:val="21"/>
        <w:spacing w:line="360" w:lineRule="auto"/>
        <w:ind w:left="0" w:firstLine="0"/>
        <w:jc w:val="both"/>
        <w:rPr>
          <w:b/>
          <w:sz w:val="28"/>
          <w:szCs w:val="28"/>
          <w:lang w:val="uk-UA"/>
        </w:rPr>
      </w:pPr>
    </w:p>
    <w:p w:rsidR="00B82A60" w:rsidRPr="0029062A" w:rsidRDefault="00B82A60" w:rsidP="00B33C4F">
      <w:pPr>
        <w:pStyle w:val="21"/>
        <w:spacing w:line="360" w:lineRule="auto"/>
        <w:ind w:left="0" w:firstLine="709"/>
        <w:rPr>
          <w:b/>
          <w:sz w:val="28"/>
          <w:szCs w:val="28"/>
        </w:rPr>
      </w:pPr>
      <w:r w:rsidRPr="000B46B8">
        <w:rPr>
          <w:b/>
          <w:sz w:val="28"/>
          <w:szCs w:val="28"/>
          <w:lang w:val="uk-UA"/>
        </w:rPr>
        <w:t>1.1.3. Вибір другого варіанту ТЕЦ</w:t>
      </w:r>
    </w:p>
    <w:p w:rsidR="00B82A60" w:rsidRPr="0029062A" w:rsidRDefault="00B82A60" w:rsidP="00B33C4F">
      <w:pPr>
        <w:pStyle w:val="21"/>
        <w:spacing w:line="360" w:lineRule="auto"/>
        <w:ind w:left="0" w:firstLine="709"/>
        <w:rPr>
          <w:b/>
          <w:sz w:val="28"/>
          <w:szCs w:val="28"/>
        </w:rPr>
      </w:pPr>
    </w:p>
    <w:p w:rsidR="00B82A60" w:rsidRDefault="00B82A60" w:rsidP="002B0938">
      <w:pPr>
        <w:pStyle w:val="21"/>
        <w:spacing w:line="360" w:lineRule="auto"/>
        <w:ind w:left="0" w:firstLine="709"/>
        <w:jc w:val="both"/>
        <w:rPr>
          <w:sz w:val="28"/>
          <w:szCs w:val="28"/>
          <w:lang w:val="uk-UA"/>
        </w:rPr>
      </w:pPr>
      <w:r w:rsidRPr="00194108">
        <w:rPr>
          <w:iCs/>
          <w:sz w:val="28"/>
          <w:szCs w:val="28"/>
          <w:lang w:val="uk-UA"/>
        </w:rPr>
        <w:t>Розрахунок проводиться аналогічно першому варіанту. Для покриття необхідного навантаження в гарячій воді вибираємо такі</w:t>
      </w:r>
      <w:r w:rsidRPr="00194108">
        <w:rPr>
          <w:sz w:val="28"/>
          <w:szCs w:val="28"/>
          <w:lang w:val="uk-UA"/>
        </w:rPr>
        <w:t xml:space="preserve"> турбіни:</w:t>
      </w:r>
      <w:r>
        <w:rPr>
          <w:sz w:val="28"/>
          <w:szCs w:val="28"/>
          <w:lang w:val="uk-UA"/>
        </w:rPr>
        <w:t xml:space="preserve">                  </w:t>
      </w:r>
      <w:r w:rsidRPr="00194108">
        <w:rPr>
          <w:sz w:val="28"/>
          <w:szCs w:val="28"/>
          <w:lang w:val="uk-UA"/>
        </w:rPr>
        <w:t>Т-</w:t>
      </w:r>
      <w:r>
        <w:rPr>
          <w:sz w:val="28"/>
          <w:szCs w:val="28"/>
          <w:lang w:val="uk-UA"/>
        </w:rPr>
        <w:t>110/120</w:t>
      </w:r>
      <w:r w:rsidRPr="00194108">
        <w:rPr>
          <w:sz w:val="28"/>
          <w:szCs w:val="28"/>
          <w:lang w:val="uk-UA"/>
        </w:rPr>
        <w:t>-130</w:t>
      </w:r>
      <w:r>
        <w:rPr>
          <w:sz w:val="28"/>
          <w:szCs w:val="28"/>
          <w:lang w:val="uk-UA"/>
        </w:rPr>
        <w:t xml:space="preserve"> в кількості 3 шт</w:t>
      </w:r>
      <w:r w:rsidRPr="00194108">
        <w:rPr>
          <w:sz w:val="28"/>
          <w:szCs w:val="28"/>
          <w:lang w:val="uk-UA"/>
        </w:rPr>
        <w:t>.</w:t>
      </w:r>
    </w:p>
    <w:p w:rsidR="00B82A60" w:rsidRDefault="00B82A60" w:rsidP="002B0938">
      <w:pPr>
        <w:pStyle w:val="21"/>
        <w:spacing w:line="360" w:lineRule="auto"/>
        <w:ind w:left="0" w:firstLine="709"/>
        <w:jc w:val="both"/>
        <w:rPr>
          <w:sz w:val="28"/>
          <w:szCs w:val="28"/>
          <w:lang w:val="uk-UA"/>
        </w:rPr>
      </w:pPr>
    </w:p>
    <w:p w:rsidR="00B82A60" w:rsidRDefault="00B82A60" w:rsidP="0024017A">
      <w:pPr>
        <w:pStyle w:val="21"/>
        <w:spacing w:line="360" w:lineRule="auto"/>
        <w:ind w:left="0" w:firstLine="0"/>
        <w:jc w:val="both"/>
        <w:rPr>
          <w:sz w:val="28"/>
          <w:szCs w:val="28"/>
          <w:lang w:val="uk-UA"/>
        </w:rPr>
      </w:pPr>
      <w:r>
        <w:rPr>
          <w:sz w:val="28"/>
          <w:szCs w:val="28"/>
          <w:lang w:val="uk-UA"/>
        </w:rPr>
        <w:t>Таблиця 1.3</w:t>
      </w:r>
      <w:r w:rsidRPr="007526C3">
        <w:rPr>
          <w:i/>
          <w:sz w:val="28"/>
          <w:szCs w:val="28"/>
          <w:lang w:val="uk-UA"/>
        </w:rPr>
        <w:t xml:space="preserve"> –</w:t>
      </w:r>
      <w:r>
        <w:rPr>
          <w:sz w:val="28"/>
          <w:szCs w:val="28"/>
          <w:lang w:val="uk-UA"/>
        </w:rPr>
        <w:t xml:space="preserve"> Характеристики турбіни Т-110/120-130</w:t>
      </w:r>
      <w:r>
        <w:rPr>
          <w:sz w:val="28"/>
          <w:szCs w:val="28"/>
          <w:lang w:val="en-US"/>
        </w:rPr>
        <w:t>[1]</w:t>
      </w:r>
      <w:r>
        <w:rPr>
          <w:sz w:val="28"/>
          <w:szCs w:val="28"/>
          <w:lang w:val="uk-UA"/>
        </w:rPr>
        <w:t>.</w:t>
      </w:r>
    </w:p>
    <w:tbl>
      <w:tblPr>
        <w:tblW w:w="10013"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702"/>
        <w:gridCol w:w="1049"/>
        <w:gridCol w:w="1361"/>
        <w:gridCol w:w="1790"/>
        <w:gridCol w:w="960"/>
        <w:gridCol w:w="959"/>
        <w:gridCol w:w="1096"/>
        <w:gridCol w:w="1096"/>
      </w:tblGrid>
      <w:tr w:rsidR="00B82A60" w:rsidTr="007526C3">
        <w:trPr>
          <w:trHeight w:val="2140"/>
        </w:trPr>
        <w:tc>
          <w:tcPr>
            <w:tcW w:w="1702" w:type="dxa"/>
            <w:vMerge w:val="restart"/>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Тип турбіни</w:t>
            </w:r>
          </w:p>
        </w:tc>
        <w:tc>
          <w:tcPr>
            <w:tcW w:w="2410" w:type="dxa"/>
            <w:gridSpan w:val="2"/>
            <w:shd w:val="clear" w:color="auto" w:fill="auto"/>
            <w:vAlign w:val="center"/>
          </w:tcPr>
          <w:p w:rsidR="00B82A60" w:rsidRPr="000210AE" w:rsidRDefault="00B82A60" w:rsidP="0024017A">
            <w:pPr>
              <w:pStyle w:val="21"/>
              <w:spacing w:line="360" w:lineRule="auto"/>
              <w:ind w:left="0" w:firstLine="0"/>
              <w:jc w:val="center"/>
              <w:rPr>
                <w:szCs w:val="24"/>
                <w:u w:val="double"/>
                <w:lang w:val="uk-UA"/>
              </w:rPr>
            </w:pPr>
            <w:r w:rsidRPr="000210AE">
              <w:rPr>
                <w:szCs w:val="24"/>
                <w:lang w:val="uk-UA"/>
              </w:rPr>
              <w:t xml:space="preserve">Відбори </w:t>
            </w:r>
            <w:r w:rsidRPr="000210AE">
              <w:rPr>
                <w:i/>
                <w:szCs w:val="24"/>
                <w:lang w:val="en-US"/>
              </w:rPr>
              <w:t>D</w:t>
            </w:r>
            <w:proofErr w:type="spellStart"/>
            <w:r w:rsidRPr="000210AE">
              <w:rPr>
                <w:i/>
                <w:szCs w:val="24"/>
                <w:vertAlign w:val="subscript"/>
                <w:lang w:val="uk-UA"/>
              </w:rPr>
              <w:t>ном</w:t>
            </w:r>
            <w:proofErr w:type="spellEnd"/>
            <w:r w:rsidRPr="000210AE">
              <w:rPr>
                <w:i/>
                <w:szCs w:val="24"/>
                <w:vertAlign w:val="subscript"/>
                <w:lang w:val="uk-UA"/>
              </w:rPr>
              <w:t xml:space="preserve"> </w:t>
            </w:r>
            <w:r w:rsidRPr="000210AE">
              <w:rPr>
                <w:i/>
                <w:szCs w:val="24"/>
                <w:lang w:val="uk-UA"/>
              </w:rPr>
              <w:t>/</w:t>
            </w:r>
            <w:proofErr w:type="spellStart"/>
            <w:r w:rsidRPr="000210AE">
              <w:rPr>
                <w:i/>
                <w:szCs w:val="24"/>
                <w:lang w:val="en-US"/>
              </w:rPr>
              <w:t>D</w:t>
            </w:r>
            <w:r w:rsidRPr="000210AE">
              <w:rPr>
                <w:i/>
                <w:szCs w:val="24"/>
                <w:vertAlign w:val="subscript"/>
                <w:lang w:val="en-US"/>
              </w:rPr>
              <w:t>ma</w:t>
            </w:r>
            <w:proofErr w:type="spellEnd"/>
            <w:r w:rsidRPr="000210AE">
              <w:rPr>
                <w:i/>
                <w:szCs w:val="24"/>
                <w:vertAlign w:val="subscript"/>
                <w:lang w:val="uk-UA"/>
              </w:rPr>
              <w:t xml:space="preserve">х </w:t>
            </w:r>
            <w:r w:rsidRPr="000210AE">
              <w:rPr>
                <w:szCs w:val="24"/>
                <w:lang w:val="uk-UA"/>
              </w:rPr>
              <w:t>, т/</w:t>
            </w:r>
            <w:proofErr w:type="spellStart"/>
            <w:r w:rsidRPr="000210AE">
              <w:rPr>
                <w:szCs w:val="24"/>
                <w:lang w:val="uk-UA"/>
              </w:rPr>
              <w:t>год</w:t>
            </w:r>
            <w:proofErr w:type="spellEnd"/>
          </w:p>
        </w:tc>
        <w:tc>
          <w:tcPr>
            <w:tcW w:w="1790" w:type="dxa"/>
            <w:vMerge w:val="restart"/>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Мах витрата пари на турбіну, т/год</w:t>
            </w:r>
          </w:p>
        </w:tc>
        <w:tc>
          <w:tcPr>
            <w:tcW w:w="1919" w:type="dxa"/>
            <w:gridSpan w:val="2"/>
            <w:shd w:val="clear" w:color="auto" w:fill="auto"/>
            <w:vAlign w:val="center"/>
          </w:tcPr>
          <w:p w:rsidR="00B82A60" w:rsidRPr="000210AE" w:rsidRDefault="00B82A60" w:rsidP="0024017A">
            <w:pPr>
              <w:pStyle w:val="21"/>
              <w:ind w:left="0" w:firstLine="0"/>
              <w:jc w:val="center"/>
              <w:rPr>
                <w:szCs w:val="24"/>
                <w:lang w:val="uk-UA"/>
              </w:rPr>
            </w:pPr>
            <w:r w:rsidRPr="000210AE">
              <w:rPr>
                <w:szCs w:val="24"/>
                <w:lang w:val="uk-UA"/>
              </w:rPr>
              <w:t xml:space="preserve">Питомий виробіток електроенергії на тепловому споживанні, </w:t>
            </w:r>
            <w:r w:rsidRPr="000210AE">
              <w:rPr>
                <w:i/>
                <w:szCs w:val="24"/>
                <w:lang w:val="en-US"/>
              </w:rPr>
              <w:t>w</w:t>
            </w:r>
            <w:proofErr w:type="spellStart"/>
            <w:r w:rsidRPr="000210AE">
              <w:rPr>
                <w:i/>
                <w:szCs w:val="24"/>
                <w:vertAlign w:val="subscript"/>
                <w:lang w:val="uk-UA"/>
              </w:rPr>
              <w:t>тф</w:t>
            </w:r>
            <w:proofErr w:type="spellEnd"/>
            <w:r w:rsidRPr="000210AE">
              <w:rPr>
                <w:i/>
                <w:szCs w:val="24"/>
                <w:vertAlign w:val="subscript"/>
                <w:lang w:val="uk-UA"/>
              </w:rPr>
              <w:t>.</w:t>
            </w:r>
            <w:r w:rsidRPr="000210AE">
              <w:rPr>
                <w:szCs w:val="24"/>
                <w:lang w:val="uk-UA"/>
              </w:rPr>
              <w:t xml:space="preserve">, </w:t>
            </w:r>
            <w:proofErr w:type="spellStart"/>
            <w:r w:rsidRPr="000210AE">
              <w:rPr>
                <w:szCs w:val="24"/>
                <w:lang w:val="uk-UA"/>
              </w:rPr>
              <w:t>кВт</w:t>
            </w:r>
            <w:r w:rsidRPr="000210AE">
              <w:rPr>
                <w:rFonts w:ascii="Cambria Math" w:hAnsi="Cambria Math" w:cs="Cambria Math"/>
                <w:szCs w:val="24"/>
                <w:lang w:val="uk-UA"/>
              </w:rPr>
              <w:t>⋅</w:t>
            </w:r>
            <w:r w:rsidRPr="000210AE">
              <w:rPr>
                <w:szCs w:val="24"/>
                <w:lang w:val="uk-UA"/>
              </w:rPr>
              <w:t>год</w:t>
            </w:r>
            <w:proofErr w:type="spellEnd"/>
            <w:r w:rsidRPr="000210AE">
              <w:rPr>
                <w:szCs w:val="24"/>
                <w:lang w:val="uk-UA"/>
              </w:rPr>
              <w:t>/ГДж</w:t>
            </w:r>
          </w:p>
        </w:tc>
        <w:tc>
          <w:tcPr>
            <w:tcW w:w="2192" w:type="dxa"/>
            <w:gridSpan w:val="2"/>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 xml:space="preserve">Питомі витрати </w:t>
            </w:r>
            <w:r w:rsidRPr="000210AE">
              <w:rPr>
                <w:i/>
                <w:szCs w:val="24"/>
                <w:lang w:val="en-US"/>
              </w:rPr>
              <w:t>q</w:t>
            </w:r>
            <w:r w:rsidRPr="000210AE">
              <w:rPr>
                <w:szCs w:val="24"/>
                <w:lang w:val="uk-UA"/>
              </w:rPr>
              <w:t>, кДж/(</w:t>
            </w:r>
            <w:proofErr w:type="spellStart"/>
            <w:r w:rsidRPr="000210AE">
              <w:rPr>
                <w:szCs w:val="24"/>
                <w:lang w:val="uk-UA"/>
              </w:rPr>
              <w:t>кВт</w:t>
            </w:r>
            <w:r w:rsidRPr="000210AE">
              <w:rPr>
                <w:rFonts w:ascii="Cambria Math" w:hAnsi="Cambria Math" w:cs="Cambria Math"/>
                <w:szCs w:val="24"/>
                <w:lang w:val="uk-UA"/>
              </w:rPr>
              <w:t>⋅</w:t>
            </w:r>
            <w:r w:rsidRPr="000210AE">
              <w:rPr>
                <w:szCs w:val="24"/>
                <w:lang w:val="uk-UA"/>
              </w:rPr>
              <w:t>год</w:t>
            </w:r>
            <w:proofErr w:type="spellEnd"/>
            <w:r w:rsidRPr="000210AE">
              <w:rPr>
                <w:szCs w:val="24"/>
                <w:lang w:val="uk-UA"/>
              </w:rPr>
              <w:t>)</w:t>
            </w:r>
          </w:p>
        </w:tc>
      </w:tr>
      <w:tr w:rsidR="00B82A60" w:rsidTr="007526C3">
        <w:trPr>
          <w:trHeight w:val="147"/>
        </w:trPr>
        <w:tc>
          <w:tcPr>
            <w:tcW w:w="1702" w:type="dxa"/>
            <w:vMerge/>
            <w:shd w:val="clear" w:color="auto" w:fill="auto"/>
            <w:vAlign w:val="center"/>
          </w:tcPr>
          <w:p w:rsidR="00B82A60" w:rsidRPr="000210AE" w:rsidRDefault="00B82A60" w:rsidP="0024017A">
            <w:pPr>
              <w:pStyle w:val="21"/>
              <w:spacing w:line="360" w:lineRule="auto"/>
              <w:ind w:left="0" w:firstLine="0"/>
              <w:jc w:val="center"/>
              <w:rPr>
                <w:szCs w:val="24"/>
                <w:lang w:val="uk-UA"/>
              </w:rPr>
            </w:pPr>
          </w:p>
        </w:tc>
        <w:tc>
          <w:tcPr>
            <w:tcW w:w="1049" w:type="dxa"/>
            <w:shd w:val="clear" w:color="auto" w:fill="auto"/>
            <w:vAlign w:val="center"/>
          </w:tcPr>
          <w:p w:rsidR="00B82A60" w:rsidRPr="000210AE" w:rsidRDefault="00B82A60" w:rsidP="0024017A">
            <w:pPr>
              <w:pStyle w:val="21"/>
              <w:spacing w:line="360" w:lineRule="auto"/>
              <w:ind w:left="0" w:firstLine="0"/>
              <w:jc w:val="center"/>
              <w:rPr>
                <w:szCs w:val="24"/>
                <w:lang w:val="uk-UA"/>
              </w:rPr>
            </w:pPr>
            <w:proofErr w:type="spellStart"/>
            <w:r w:rsidRPr="000210AE">
              <w:rPr>
                <w:szCs w:val="24"/>
                <w:lang w:val="uk-UA"/>
              </w:rPr>
              <w:t>вироб-ничий</w:t>
            </w:r>
            <w:proofErr w:type="spellEnd"/>
          </w:p>
        </w:tc>
        <w:tc>
          <w:tcPr>
            <w:tcW w:w="1361"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опалю-вальний</w:t>
            </w:r>
          </w:p>
        </w:tc>
        <w:tc>
          <w:tcPr>
            <w:tcW w:w="1790" w:type="dxa"/>
            <w:vMerge/>
            <w:shd w:val="clear" w:color="auto" w:fill="auto"/>
            <w:vAlign w:val="center"/>
          </w:tcPr>
          <w:p w:rsidR="00B82A60" w:rsidRPr="000210AE" w:rsidRDefault="00B82A60" w:rsidP="0024017A">
            <w:pPr>
              <w:pStyle w:val="21"/>
              <w:spacing w:line="360" w:lineRule="auto"/>
              <w:ind w:left="0" w:firstLine="0"/>
              <w:jc w:val="center"/>
              <w:rPr>
                <w:szCs w:val="24"/>
                <w:lang w:val="uk-UA"/>
              </w:rPr>
            </w:pPr>
          </w:p>
        </w:tc>
        <w:tc>
          <w:tcPr>
            <w:tcW w:w="960" w:type="dxa"/>
            <w:shd w:val="clear" w:color="auto" w:fill="auto"/>
            <w:vAlign w:val="center"/>
          </w:tcPr>
          <w:p w:rsidR="00B82A60" w:rsidRPr="000210AE" w:rsidRDefault="00B82A60" w:rsidP="0024017A">
            <w:pPr>
              <w:pStyle w:val="21"/>
              <w:spacing w:line="360" w:lineRule="auto"/>
              <w:ind w:left="0" w:firstLine="0"/>
              <w:jc w:val="center"/>
              <w:rPr>
                <w:i/>
                <w:szCs w:val="24"/>
                <w:vertAlign w:val="subscript"/>
                <w:lang w:val="uk-UA"/>
              </w:rPr>
            </w:pPr>
            <w:proofErr w:type="spellStart"/>
            <w:r w:rsidRPr="000210AE">
              <w:rPr>
                <w:szCs w:val="24"/>
                <w:lang w:val="uk-UA"/>
              </w:rPr>
              <w:t>вироб</w:t>
            </w:r>
            <w:proofErr w:type="spellEnd"/>
            <w:r w:rsidRPr="000210AE">
              <w:rPr>
                <w:szCs w:val="24"/>
                <w:lang w:val="uk-UA"/>
              </w:rPr>
              <w:t xml:space="preserve">. відбір, </w:t>
            </w:r>
            <m:oMath>
              <m:sSubSup>
                <m:sSubSupPr>
                  <m:ctrlPr>
                    <w:rPr>
                      <w:rFonts w:ascii="Cambria Math" w:hAnsi="Cambria Math"/>
                      <w:szCs w:val="24"/>
                      <w:lang w:val="uk-UA"/>
                    </w:rPr>
                  </m:ctrlPr>
                </m:sSubSupPr>
                <m:e>
                  <m:r>
                    <w:rPr>
                      <w:rFonts w:ascii="Cambria Math" w:hAnsi="Cambria Math"/>
                      <w:szCs w:val="24"/>
                      <w:lang w:val="en-US"/>
                    </w:rPr>
                    <m:t>w</m:t>
                  </m:r>
                </m:e>
                <m:sub>
                  <m:r>
                    <w:rPr>
                      <w:rFonts w:ascii="Cambria Math" w:hAnsi="Cambria Math"/>
                      <w:szCs w:val="24"/>
                      <w:lang w:val="uk-UA"/>
                    </w:rPr>
                    <m:t>тф</m:t>
                  </m:r>
                </m:sub>
                <m:sup>
                  <m:r>
                    <w:rPr>
                      <w:rFonts w:ascii="Cambria Math" w:hAnsi="Cambria Math"/>
                      <w:szCs w:val="24"/>
                      <w:lang w:val="uk-UA"/>
                    </w:rPr>
                    <m:t>вир</m:t>
                  </m:r>
                </m:sup>
              </m:sSubSup>
            </m:oMath>
          </w:p>
        </w:tc>
        <w:tc>
          <w:tcPr>
            <w:tcW w:w="959" w:type="dxa"/>
            <w:shd w:val="clear" w:color="auto" w:fill="auto"/>
            <w:vAlign w:val="center"/>
          </w:tcPr>
          <w:p w:rsidR="00B82A60" w:rsidRPr="000210AE" w:rsidRDefault="00B82A60" w:rsidP="0024017A">
            <w:pPr>
              <w:pStyle w:val="21"/>
              <w:spacing w:line="360" w:lineRule="auto"/>
              <w:ind w:left="0" w:firstLine="0"/>
              <w:jc w:val="center"/>
              <w:rPr>
                <w:szCs w:val="24"/>
                <w:lang w:val="uk-UA"/>
              </w:rPr>
            </w:pPr>
            <w:proofErr w:type="spellStart"/>
            <w:r w:rsidRPr="000210AE">
              <w:rPr>
                <w:szCs w:val="24"/>
                <w:lang w:val="uk-UA"/>
              </w:rPr>
              <w:t>оплюввідбір</w:t>
            </w:r>
            <w:proofErr w:type="spellEnd"/>
            <w:r w:rsidRPr="000210AE">
              <w:rPr>
                <w:szCs w:val="24"/>
                <w:lang w:val="uk-UA"/>
              </w:rPr>
              <w:t>,</w:t>
            </w:r>
            <m:oMath>
              <m:r>
                <w:rPr>
                  <w:rFonts w:ascii="Cambria Math" w:hAnsi="Cambria Math"/>
                  <w:szCs w:val="24"/>
                  <w:lang w:val="uk-UA"/>
                </w:rPr>
                <m:t xml:space="preserve"> </m:t>
              </m:r>
              <m:sSubSup>
                <m:sSubSupPr>
                  <m:ctrlPr>
                    <w:rPr>
                      <w:rFonts w:ascii="Cambria Math" w:hAnsi="Cambria Math"/>
                      <w:szCs w:val="24"/>
                      <w:lang w:val="uk-UA"/>
                    </w:rPr>
                  </m:ctrlPr>
                </m:sSubSupPr>
                <m:e>
                  <m:r>
                    <w:rPr>
                      <w:rFonts w:ascii="Cambria Math" w:hAnsi="Cambria Math"/>
                      <w:szCs w:val="24"/>
                      <w:lang w:val="en-US"/>
                    </w:rPr>
                    <m:t>w</m:t>
                  </m:r>
                </m:e>
                <m:sub>
                  <m:r>
                    <w:rPr>
                      <w:rFonts w:ascii="Cambria Math" w:hAnsi="Cambria Math"/>
                      <w:szCs w:val="24"/>
                      <w:lang w:val="uk-UA"/>
                    </w:rPr>
                    <m:t>тф</m:t>
                  </m:r>
                </m:sub>
                <m:sup>
                  <m:r>
                    <w:rPr>
                      <w:rFonts w:ascii="Cambria Math" w:hAnsi="Cambria Math"/>
                      <w:szCs w:val="24"/>
                      <w:lang w:val="uk-UA"/>
                    </w:rPr>
                    <m:t>оп.</m:t>
                  </m:r>
                </m:sup>
              </m:sSubSup>
            </m:oMath>
          </w:p>
        </w:tc>
        <w:tc>
          <w:tcPr>
            <w:tcW w:w="1096" w:type="dxa"/>
            <w:shd w:val="clear" w:color="auto" w:fill="auto"/>
            <w:vAlign w:val="center"/>
          </w:tcPr>
          <w:p w:rsidR="00B82A60" w:rsidRPr="000210AE" w:rsidRDefault="00B82A60" w:rsidP="0024017A">
            <w:pPr>
              <w:pStyle w:val="21"/>
              <w:spacing w:line="360" w:lineRule="auto"/>
              <w:ind w:left="0" w:firstLine="0"/>
              <w:jc w:val="center"/>
              <w:rPr>
                <w:szCs w:val="24"/>
                <w:lang w:val="uk-UA"/>
              </w:rPr>
            </w:pPr>
            <w:proofErr w:type="spellStart"/>
            <w:r w:rsidRPr="000210AE">
              <w:rPr>
                <w:szCs w:val="24"/>
                <w:lang w:val="uk-UA"/>
              </w:rPr>
              <w:t>теплоф</w:t>
            </w:r>
            <w:proofErr w:type="spellEnd"/>
            <w:r w:rsidRPr="000210AE">
              <w:rPr>
                <w:szCs w:val="24"/>
                <w:lang w:val="uk-UA"/>
              </w:rPr>
              <w:t>.</w:t>
            </w:r>
          </w:p>
          <w:p w:rsidR="00B82A60" w:rsidRPr="000210AE" w:rsidRDefault="00B82A60" w:rsidP="0024017A">
            <w:pPr>
              <w:pStyle w:val="21"/>
              <w:spacing w:line="360" w:lineRule="auto"/>
              <w:ind w:left="0" w:firstLine="0"/>
              <w:jc w:val="center"/>
              <w:rPr>
                <w:szCs w:val="24"/>
                <w:lang w:val="uk-UA"/>
              </w:rPr>
            </w:pPr>
            <w:proofErr w:type="spellStart"/>
            <w:r w:rsidRPr="000210AE">
              <w:rPr>
                <w:szCs w:val="24"/>
                <w:lang w:val="uk-UA"/>
              </w:rPr>
              <w:t>вироб</w:t>
            </w:r>
            <w:proofErr w:type="spellEnd"/>
            <w:r w:rsidRPr="000210AE">
              <w:rPr>
                <w:szCs w:val="24"/>
                <w:lang w:val="uk-UA"/>
              </w:rPr>
              <w:t>.,</w:t>
            </w:r>
          </w:p>
          <w:p w:rsidR="00B82A60" w:rsidRPr="000210AE" w:rsidRDefault="00B82A60" w:rsidP="0024017A">
            <w:pPr>
              <w:pStyle w:val="21"/>
              <w:spacing w:line="360" w:lineRule="auto"/>
              <w:ind w:left="0" w:firstLine="0"/>
              <w:jc w:val="center"/>
              <w:rPr>
                <w:i/>
                <w:szCs w:val="24"/>
                <w:vertAlign w:val="subscript"/>
              </w:rPr>
            </w:pPr>
            <w:r w:rsidRPr="000210AE">
              <w:rPr>
                <w:i/>
                <w:szCs w:val="24"/>
                <w:lang w:val="en-US"/>
              </w:rPr>
              <w:t>q</w:t>
            </w:r>
            <w:proofErr w:type="spellStart"/>
            <w:r w:rsidRPr="000210AE">
              <w:rPr>
                <w:i/>
                <w:szCs w:val="24"/>
                <w:vertAlign w:val="subscript"/>
              </w:rPr>
              <w:t>тф</w:t>
            </w:r>
            <w:proofErr w:type="spellEnd"/>
          </w:p>
        </w:tc>
        <w:tc>
          <w:tcPr>
            <w:tcW w:w="1096" w:type="dxa"/>
            <w:shd w:val="clear" w:color="auto" w:fill="auto"/>
            <w:vAlign w:val="center"/>
          </w:tcPr>
          <w:p w:rsidR="00B82A60" w:rsidRPr="000210AE" w:rsidRDefault="00B82A60" w:rsidP="0024017A">
            <w:pPr>
              <w:pStyle w:val="21"/>
              <w:spacing w:line="360" w:lineRule="auto"/>
              <w:ind w:left="0" w:firstLine="0"/>
              <w:rPr>
                <w:szCs w:val="24"/>
                <w:lang w:val="uk-UA"/>
              </w:rPr>
            </w:pPr>
            <w:proofErr w:type="spellStart"/>
            <w:r w:rsidRPr="000210AE">
              <w:rPr>
                <w:szCs w:val="24"/>
                <w:lang w:val="uk-UA"/>
              </w:rPr>
              <w:t>конд</w:t>
            </w:r>
            <w:proofErr w:type="spellEnd"/>
            <w:r w:rsidRPr="000210AE">
              <w:rPr>
                <w:szCs w:val="24"/>
                <w:lang w:val="uk-UA"/>
              </w:rPr>
              <w:t xml:space="preserve">. </w:t>
            </w:r>
            <w:proofErr w:type="spellStart"/>
            <w:r w:rsidRPr="000210AE">
              <w:rPr>
                <w:szCs w:val="24"/>
                <w:lang w:val="uk-UA"/>
              </w:rPr>
              <w:t>вироб</w:t>
            </w:r>
            <w:proofErr w:type="spellEnd"/>
            <w:r w:rsidRPr="000210AE">
              <w:rPr>
                <w:szCs w:val="24"/>
                <w:lang w:val="uk-UA"/>
              </w:rPr>
              <w:t xml:space="preserve">., </w:t>
            </w:r>
            <w:proofErr w:type="gramStart"/>
            <w:r w:rsidRPr="000210AE">
              <w:rPr>
                <w:i/>
                <w:szCs w:val="24"/>
                <w:lang w:val="en-US"/>
              </w:rPr>
              <w:t>q</w:t>
            </w:r>
            <w:r w:rsidRPr="000210AE">
              <w:rPr>
                <w:i/>
                <w:szCs w:val="24"/>
                <w:vertAlign w:val="subscript"/>
              </w:rPr>
              <w:t>к</w:t>
            </w:r>
            <w:proofErr w:type="gramEnd"/>
            <w:r w:rsidRPr="000210AE">
              <w:rPr>
                <w:i/>
                <w:szCs w:val="24"/>
                <w:vertAlign w:val="subscript"/>
              </w:rPr>
              <w:t>.</w:t>
            </w:r>
          </w:p>
        </w:tc>
      </w:tr>
      <w:tr w:rsidR="00B82A60" w:rsidTr="007526C3">
        <w:trPr>
          <w:trHeight w:val="684"/>
        </w:trPr>
        <w:tc>
          <w:tcPr>
            <w:tcW w:w="1702"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Т-110/120-130</w:t>
            </w:r>
          </w:p>
        </w:tc>
        <w:tc>
          <w:tcPr>
            <w:tcW w:w="1049"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w:t>
            </w:r>
          </w:p>
        </w:tc>
        <w:tc>
          <w:tcPr>
            <w:tcW w:w="1361"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206 МВт</w:t>
            </w:r>
          </w:p>
        </w:tc>
        <w:tc>
          <w:tcPr>
            <w:tcW w:w="1790"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470</w:t>
            </w:r>
          </w:p>
        </w:tc>
        <w:tc>
          <w:tcPr>
            <w:tcW w:w="960"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w:t>
            </w:r>
          </w:p>
        </w:tc>
        <w:tc>
          <w:tcPr>
            <w:tcW w:w="959"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129</w:t>
            </w:r>
          </w:p>
        </w:tc>
        <w:tc>
          <w:tcPr>
            <w:tcW w:w="1096"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3894</w:t>
            </w:r>
          </w:p>
        </w:tc>
        <w:tc>
          <w:tcPr>
            <w:tcW w:w="1096" w:type="dxa"/>
            <w:shd w:val="clear" w:color="auto" w:fill="auto"/>
            <w:vAlign w:val="center"/>
          </w:tcPr>
          <w:p w:rsidR="00B82A60" w:rsidRPr="000210AE" w:rsidRDefault="00B82A60" w:rsidP="0024017A">
            <w:pPr>
              <w:pStyle w:val="21"/>
              <w:spacing w:line="360" w:lineRule="auto"/>
              <w:ind w:left="0" w:firstLine="0"/>
              <w:jc w:val="center"/>
              <w:rPr>
                <w:szCs w:val="24"/>
                <w:lang w:val="uk-UA"/>
              </w:rPr>
            </w:pPr>
            <w:r w:rsidRPr="000210AE">
              <w:rPr>
                <w:szCs w:val="24"/>
                <w:lang w:val="uk-UA"/>
              </w:rPr>
              <w:t>9211</w:t>
            </w:r>
          </w:p>
        </w:tc>
      </w:tr>
    </w:tbl>
    <w:p w:rsidR="00B82A60" w:rsidRPr="00194108" w:rsidRDefault="00B82A60" w:rsidP="00A3329A">
      <w:pPr>
        <w:pStyle w:val="21"/>
        <w:spacing w:line="360" w:lineRule="auto"/>
        <w:ind w:left="0" w:firstLine="0"/>
        <w:jc w:val="both"/>
        <w:rPr>
          <w:sz w:val="28"/>
          <w:szCs w:val="28"/>
          <w:lang w:val="uk-UA"/>
        </w:rPr>
      </w:pPr>
    </w:p>
    <w:p w:rsidR="00B82A60" w:rsidRPr="00194108" w:rsidRDefault="00B82A60" w:rsidP="002B0938">
      <w:pPr>
        <w:pStyle w:val="21"/>
        <w:spacing w:line="360" w:lineRule="auto"/>
        <w:ind w:left="0" w:firstLine="709"/>
        <w:jc w:val="both"/>
        <w:rPr>
          <w:sz w:val="28"/>
          <w:szCs w:val="28"/>
          <w:lang w:val="uk-UA"/>
        </w:rPr>
      </w:pPr>
      <w:r w:rsidRPr="00194108">
        <w:rPr>
          <w:sz w:val="28"/>
          <w:szCs w:val="28"/>
          <w:lang w:val="uk-UA"/>
        </w:rPr>
        <w:t>Турбіна Т-</w:t>
      </w:r>
      <w:r>
        <w:rPr>
          <w:sz w:val="28"/>
          <w:szCs w:val="28"/>
          <w:lang w:val="uk-UA"/>
        </w:rPr>
        <w:t>110/120</w:t>
      </w:r>
      <w:r w:rsidRPr="00194108">
        <w:rPr>
          <w:sz w:val="28"/>
          <w:szCs w:val="28"/>
          <w:lang w:val="uk-UA"/>
        </w:rPr>
        <w:t xml:space="preserve">-130 на теплофікацію віддає </w:t>
      </w:r>
      <w:proofErr w:type="spellStart"/>
      <w:r w:rsidRPr="00194108">
        <w:rPr>
          <w:sz w:val="28"/>
          <w:szCs w:val="28"/>
          <w:lang w:val="uk-UA"/>
        </w:rPr>
        <w:t>Q</w:t>
      </w:r>
      <w:r w:rsidRPr="00194108">
        <w:rPr>
          <w:sz w:val="28"/>
          <w:szCs w:val="28"/>
          <w:vertAlign w:val="superscript"/>
          <w:lang w:val="uk-UA"/>
        </w:rPr>
        <w:t>Т</w:t>
      </w:r>
      <w:r w:rsidRPr="00194108">
        <w:rPr>
          <w:sz w:val="28"/>
          <w:szCs w:val="28"/>
          <w:vertAlign w:val="subscript"/>
          <w:lang w:val="uk-UA"/>
        </w:rPr>
        <w:t>оп</w:t>
      </w:r>
      <w:proofErr w:type="spellEnd"/>
      <w:r w:rsidRPr="00194108">
        <w:rPr>
          <w:sz w:val="28"/>
          <w:szCs w:val="28"/>
          <w:vertAlign w:val="subscript"/>
          <w:lang w:val="uk-UA"/>
        </w:rPr>
        <w:t xml:space="preserve"> </w:t>
      </w:r>
      <w:r w:rsidRPr="00194108">
        <w:rPr>
          <w:sz w:val="28"/>
          <w:szCs w:val="28"/>
          <w:lang w:val="uk-UA"/>
        </w:rPr>
        <w:t xml:space="preserve">= </w:t>
      </w:r>
      <w:r>
        <w:rPr>
          <w:sz w:val="28"/>
          <w:szCs w:val="28"/>
          <w:lang w:val="uk-UA"/>
        </w:rPr>
        <w:t>206</w:t>
      </w:r>
      <w:r w:rsidRPr="00194108">
        <w:rPr>
          <w:sz w:val="28"/>
          <w:szCs w:val="28"/>
          <w:lang w:val="uk-UA"/>
        </w:rPr>
        <w:t xml:space="preserve"> МВт, при цьому коефіцієнт теплофікації за формулою (1.6) становить:</w:t>
      </w:r>
    </w:p>
    <w:p w:rsidR="00B82A60" w:rsidRPr="00194108" w:rsidRDefault="00B82A60" w:rsidP="009436E6">
      <w:pPr>
        <w:pStyle w:val="21"/>
        <w:spacing w:line="360" w:lineRule="auto"/>
        <w:ind w:left="0" w:firstLine="0"/>
        <w:jc w:val="center"/>
        <w:rPr>
          <w:sz w:val="28"/>
          <w:szCs w:val="28"/>
          <w:lang w:val="uk-UA"/>
        </w:rPr>
      </w:pPr>
      <w:r w:rsidRPr="00194108">
        <w:rPr>
          <w:position w:val="-24"/>
          <w:sz w:val="28"/>
          <w:szCs w:val="28"/>
          <w:lang w:val="uk-UA"/>
        </w:rPr>
        <w:object w:dxaOrig="2040" w:dyaOrig="620">
          <v:shape id="_x0000_i1032" type="#_x0000_t75" style="width:114.7pt;height:34.35pt" o:ole="">
            <v:imagedata r:id="rId20" o:title=""/>
          </v:shape>
          <o:OLEObject Type="Embed" ProgID="Equation.DSMT4" ShapeID="_x0000_i1032" DrawAspect="Content" ObjectID="_1629481059" r:id="rId21"/>
        </w:object>
      </w:r>
    </w:p>
    <w:p w:rsidR="00B82A60" w:rsidRPr="00194108" w:rsidRDefault="00B82A60" w:rsidP="000B46B8">
      <w:pPr>
        <w:pStyle w:val="21"/>
        <w:spacing w:after="120" w:line="360" w:lineRule="auto"/>
        <w:ind w:left="0" w:firstLine="709"/>
        <w:jc w:val="both"/>
        <w:rPr>
          <w:sz w:val="28"/>
          <w:szCs w:val="28"/>
          <w:lang w:val="uk-UA"/>
        </w:rPr>
      </w:pPr>
      <w:r w:rsidRPr="00194108">
        <w:rPr>
          <w:sz w:val="28"/>
          <w:szCs w:val="28"/>
          <w:lang w:val="uk-UA"/>
        </w:rPr>
        <w:lastRenderedPageBreak/>
        <w:t xml:space="preserve">В даному варіанті всі турбіни розраховані на споживання </w:t>
      </w:r>
      <w:r>
        <w:rPr>
          <w:sz w:val="28"/>
          <w:szCs w:val="28"/>
          <w:lang w:val="uk-UA"/>
        </w:rPr>
        <w:t>1410</w:t>
      </w:r>
      <w:r w:rsidRPr="00194108">
        <w:rPr>
          <w:sz w:val="28"/>
          <w:szCs w:val="28"/>
          <w:lang w:val="uk-UA"/>
        </w:rPr>
        <w:t xml:space="preserve"> т/год пари. Для забезпечення їх цією кількістю пари можна взяти </w:t>
      </w:r>
      <w:r>
        <w:rPr>
          <w:sz w:val="28"/>
          <w:szCs w:val="28"/>
          <w:lang w:val="uk-UA"/>
        </w:rPr>
        <w:t>4</w:t>
      </w:r>
      <w:r w:rsidRPr="00194108">
        <w:rPr>
          <w:sz w:val="28"/>
          <w:szCs w:val="28"/>
          <w:lang w:val="uk-UA"/>
        </w:rPr>
        <w:t xml:space="preserve"> котли</w:t>
      </w:r>
      <w:r>
        <w:rPr>
          <w:sz w:val="28"/>
          <w:szCs w:val="28"/>
          <w:lang w:val="uk-UA"/>
        </w:rPr>
        <w:t xml:space="preserve">              типу Е-420-140 ГМ</w:t>
      </w:r>
      <w:r w:rsidRPr="00194108">
        <w:rPr>
          <w:sz w:val="28"/>
          <w:szCs w:val="28"/>
          <w:lang w:val="uk-UA"/>
        </w:rPr>
        <w:t xml:space="preserve"> з паропродуктивністю по </w:t>
      </w:r>
      <w:r>
        <w:rPr>
          <w:sz w:val="28"/>
          <w:szCs w:val="28"/>
          <w:lang w:val="uk-UA"/>
        </w:rPr>
        <w:t>420</w:t>
      </w:r>
      <w:r w:rsidRPr="00194108">
        <w:rPr>
          <w:sz w:val="28"/>
          <w:szCs w:val="28"/>
          <w:lang w:val="uk-UA"/>
        </w:rPr>
        <w:t xml:space="preserve"> т/год кожний. При цьому:</w:t>
      </w:r>
    </w:p>
    <w:p w:rsidR="00B82A60" w:rsidRPr="00194108" w:rsidRDefault="00B82A60" w:rsidP="00B82A60">
      <w:pPr>
        <w:pStyle w:val="21"/>
        <w:numPr>
          <w:ilvl w:val="0"/>
          <w:numId w:val="4"/>
        </w:numPr>
        <w:spacing w:after="120" w:line="360" w:lineRule="auto"/>
        <w:ind w:firstLine="0"/>
        <w:jc w:val="both"/>
        <w:rPr>
          <w:sz w:val="28"/>
          <w:szCs w:val="28"/>
          <w:lang w:val="uk-UA"/>
        </w:rPr>
      </w:pPr>
      <w:r w:rsidRPr="00194108">
        <w:rPr>
          <w:sz w:val="28"/>
          <w:szCs w:val="28"/>
          <w:lang w:val="uk-UA"/>
        </w:rPr>
        <w:t xml:space="preserve">потреба в парі </w:t>
      </w:r>
      <w:r>
        <w:rPr>
          <w:sz w:val="28"/>
          <w:szCs w:val="28"/>
          <w:lang w:val="uk-UA"/>
        </w:rPr>
        <w:t>470·3</w:t>
      </w:r>
      <w:r w:rsidRPr="00194108">
        <w:rPr>
          <w:sz w:val="28"/>
          <w:szCs w:val="28"/>
          <w:lang w:val="uk-UA"/>
        </w:rPr>
        <w:t xml:space="preserve"> = </w:t>
      </w:r>
      <w:r>
        <w:rPr>
          <w:sz w:val="28"/>
          <w:szCs w:val="28"/>
          <w:lang w:val="uk-UA"/>
        </w:rPr>
        <w:t>1410</w:t>
      </w:r>
      <w:r w:rsidRPr="00194108">
        <w:rPr>
          <w:sz w:val="28"/>
          <w:szCs w:val="28"/>
          <w:lang w:val="uk-UA"/>
        </w:rPr>
        <w:t xml:space="preserve"> т/год,</w:t>
      </w:r>
    </w:p>
    <w:p w:rsidR="00B82A60" w:rsidRPr="00194108" w:rsidRDefault="00B82A60" w:rsidP="00B82A60">
      <w:pPr>
        <w:pStyle w:val="21"/>
        <w:numPr>
          <w:ilvl w:val="0"/>
          <w:numId w:val="4"/>
        </w:numPr>
        <w:spacing w:after="120" w:line="360" w:lineRule="auto"/>
        <w:ind w:firstLine="0"/>
        <w:jc w:val="both"/>
        <w:rPr>
          <w:sz w:val="28"/>
          <w:szCs w:val="28"/>
          <w:lang w:val="uk-UA"/>
        </w:rPr>
      </w:pPr>
      <w:r w:rsidRPr="00194108">
        <w:rPr>
          <w:sz w:val="28"/>
          <w:szCs w:val="28"/>
          <w:lang w:val="uk-UA"/>
        </w:rPr>
        <w:t xml:space="preserve">генерація пари </w:t>
      </w:r>
      <w:r>
        <w:rPr>
          <w:sz w:val="28"/>
          <w:szCs w:val="28"/>
          <w:lang w:val="uk-UA"/>
        </w:rPr>
        <w:t>4·420</w:t>
      </w:r>
      <w:r w:rsidRPr="00194108">
        <w:rPr>
          <w:sz w:val="28"/>
          <w:szCs w:val="28"/>
          <w:lang w:val="uk-UA"/>
        </w:rPr>
        <w:t xml:space="preserve"> = </w:t>
      </w:r>
      <w:r>
        <w:rPr>
          <w:sz w:val="28"/>
          <w:szCs w:val="28"/>
          <w:lang w:val="uk-UA"/>
        </w:rPr>
        <w:t>1680</w:t>
      </w:r>
      <w:r w:rsidRPr="00194108">
        <w:rPr>
          <w:sz w:val="28"/>
          <w:szCs w:val="28"/>
          <w:lang w:val="uk-UA"/>
        </w:rPr>
        <w:t xml:space="preserve"> т/год.</w:t>
      </w:r>
    </w:p>
    <w:p w:rsidR="00B82A60" w:rsidRPr="00194108" w:rsidRDefault="00B82A60" w:rsidP="000B46B8">
      <w:pPr>
        <w:pStyle w:val="21"/>
        <w:spacing w:after="120" w:line="360" w:lineRule="auto"/>
        <w:ind w:left="0" w:firstLine="709"/>
        <w:jc w:val="both"/>
        <w:rPr>
          <w:sz w:val="28"/>
          <w:szCs w:val="28"/>
          <w:lang w:val="uk-UA"/>
        </w:rPr>
      </w:pPr>
      <w:r w:rsidRPr="00194108">
        <w:rPr>
          <w:sz w:val="28"/>
          <w:szCs w:val="28"/>
          <w:lang w:val="uk-UA"/>
        </w:rPr>
        <w:t>Для покриття пікової частини графіка навантажень використовують пікові водонагрівальні котли. Величина пікового навантаження за формулою (1.7) становить:</w:t>
      </w:r>
    </w:p>
    <w:p w:rsidR="00B82A60" w:rsidRDefault="00B82A60" w:rsidP="009436E6">
      <w:pPr>
        <w:pStyle w:val="21"/>
        <w:spacing w:after="120" w:line="360" w:lineRule="auto"/>
        <w:ind w:left="0" w:firstLine="0"/>
        <w:jc w:val="center"/>
        <w:rPr>
          <w:sz w:val="28"/>
          <w:szCs w:val="28"/>
          <w:lang w:val="uk-UA"/>
        </w:rPr>
      </w:pPr>
      <w:proofErr w:type="spellStart"/>
      <w:r w:rsidRPr="00F80FD7">
        <w:rPr>
          <w:sz w:val="28"/>
          <w:szCs w:val="28"/>
          <w:lang w:val="uk-UA"/>
        </w:rPr>
        <w:t>Q</w:t>
      </w:r>
      <w:r w:rsidRPr="00F80FD7">
        <w:rPr>
          <w:sz w:val="28"/>
          <w:szCs w:val="28"/>
          <w:vertAlign w:val="subscript"/>
          <w:lang w:val="uk-UA"/>
        </w:rPr>
        <w:t>пік</w:t>
      </w:r>
      <w:proofErr w:type="spellEnd"/>
      <w:r w:rsidRPr="00F80FD7">
        <w:rPr>
          <w:sz w:val="28"/>
          <w:szCs w:val="28"/>
          <w:lang w:val="uk-UA"/>
        </w:rPr>
        <w:t xml:space="preserve"> = </w:t>
      </w:r>
      <w:r>
        <w:rPr>
          <w:sz w:val="28"/>
          <w:szCs w:val="28"/>
          <w:lang w:val="uk-UA"/>
        </w:rPr>
        <w:t>1000</w:t>
      </w:r>
      <w:r w:rsidRPr="00730FE2">
        <w:rPr>
          <w:sz w:val="28"/>
          <w:szCs w:val="28"/>
          <w:lang w:val="uk-UA"/>
        </w:rPr>
        <w:t xml:space="preserve"> –  </w:t>
      </w:r>
      <w:r>
        <w:rPr>
          <w:sz w:val="28"/>
          <w:szCs w:val="28"/>
          <w:lang w:val="uk-UA"/>
        </w:rPr>
        <w:t>3</w:t>
      </w:r>
      <w:r w:rsidRPr="00730FE2">
        <w:rPr>
          <w:sz w:val="28"/>
          <w:szCs w:val="28"/>
          <w:vertAlign w:val="superscript"/>
          <w:lang w:val="uk-UA"/>
        </w:rPr>
        <w:t>.</w:t>
      </w:r>
      <w:r>
        <w:rPr>
          <w:sz w:val="28"/>
          <w:szCs w:val="28"/>
          <w:lang w:val="uk-UA"/>
        </w:rPr>
        <w:t>206</w:t>
      </w:r>
      <w:r w:rsidRPr="00730FE2">
        <w:rPr>
          <w:sz w:val="28"/>
          <w:szCs w:val="28"/>
          <w:lang w:val="uk-UA"/>
        </w:rPr>
        <w:t xml:space="preserve"> = </w:t>
      </w:r>
      <w:r>
        <w:rPr>
          <w:sz w:val="28"/>
          <w:szCs w:val="28"/>
          <w:lang w:val="uk-UA"/>
        </w:rPr>
        <w:t>382</w:t>
      </w:r>
      <w:r w:rsidRPr="00730FE2">
        <w:rPr>
          <w:sz w:val="28"/>
          <w:szCs w:val="28"/>
          <w:lang w:val="uk-UA"/>
        </w:rPr>
        <w:t xml:space="preserve"> МВт</w:t>
      </w:r>
    </w:p>
    <w:p w:rsidR="00B82A60" w:rsidRPr="0029062A" w:rsidRDefault="00B82A60" w:rsidP="000B46B8">
      <w:pPr>
        <w:pStyle w:val="21"/>
        <w:spacing w:after="120" w:line="360" w:lineRule="auto"/>
        <w:ind w:left="0" w:firstLine="709"/>
        <w:jc w:val="both"/>
        <w:rPr>
          <w:sz w:val="28"/>
          <w:szCs w:val="28"/>
        </w:rPr>
      </w:pPr>
      <w:r w:rsidRPr="00F80FD7">
        <w:rPr>
          <w:sz w:val="28"/>
          <w:szCs w:val="28"/>
          <w:lang w:val="uk-UA"/>
        </w:rPr>
        <w:t xml:space="preserve">Для забезпечення такого навантаження потрібно встановити </w:t>
      </w:r>
      <w:r>
        <w:rPr>
          <w:sz w:val="28"/>
          <w:szCs w:val="28"/>
          <w:lang w:val="uk-UA"/>
        </w:rPr>
        <w:t>2</w:t>
      </w:r>
      <w:r w:rsidRPr="00F80FD7">
        <w:rPr>
          <w:sz w:val="28"/>
          <w:szCs w:val="28"/>
          <w:lang w:val="uk-UA"/>
        </w:rPr>
        <w:t xml:space="preserve"> кот</w:t>
      </w:r>
      <w:r>
        <w:rPr>
          <w:sz w:val="28"/>
          <w:szCs w:val="28"/>
          <w:lang w:val="uk-UA"/>
        </w:rPr>
        <w:t>ла</w:t>
      </w:r>
      <w:r w:rsidRPr="00F80FD7">
        <w:rPr>
          <w:sz w:val="28"/>
          <w:szCs w:val="28"/>
          <w:lang w:val="uk-UA"/>
        </w:rPr>
        <w:t xml:space="preserve"> типу </w:t>
      </w:r>
      <w:r>
        <w:rPr>
          <w:sz w:val="28"/>
          <w:szCs w:val="28"/>
          <w:lang w:val="uk-UA"/>
        </w:rPr>
        <w:t>КВГМ-180</w:t>
      </w:r>
      <w:r w:rsidRPr="006510AA">
        <w:rPr>
          <w:sz w:val="28"/>
          <w:szCs w:val="28"/>
          <w:lang w:val="uk-UA"/>
        </w:rPr>
        <w:t xml:space="preserve"> </w:t>
      </w:r>
      <w:r w:rsidRPr="00730FE2">
        <w:rPr>
          <w:sz w:val="28"/>
          <w:szCs w:val="28"/>
          <w:lang w:val="uk-UA"/>
        </w:rPr>
        <w:t xml:space="preserve">з потужністю по </w:t>
      </w:r>
      <w:r>
        <w:rPr>
          <w:sz w:val="28"/>
          <w:szCs w:val="28"/>
          <w:lang w:val="uk-UA"/>
        </w:rPr>
        <w:t>209 МВт кожен, тоді 2</w:t>
      </w:r>
      <w:r>
        <w:rPr>
          <w:rFonts w:ascii="Calibri" w:hAnsi="Calibri"/>
          <w:sz w:val="28"/>
          <w:szCs w:val="28"/>
          <w:lang w:val="uk-UA"/>
        </w:rPr>
        <w:t>·</w:t>
      </w:r>
      <w:r>
        <w:rPr>
          <w:sz w:val="28"/>
          <w:szCs w:val="28"/>
          <w:lang w:val="uk-UA"/>
        </w:rPr>
        <w:t>209=418 МВт</w:t>
      </w:r>
      <w:r w:rsidRPr="00194108">
        <w:rPr>
          <w:sz w:val="28"/>
          <w:szCs w:val="28"/>
          <w:lang w:val="uk-UA"/>
        </w:rPr>
        <w:t>.</w:t>
      </w:r>
    </w:p>
    <w:p w:rsidR="00B82A60" w:rsidRPr="0029062A" w:rsidRDefault="00B82A60" w:rsidP="000B46B8">
      <w:pPr>
        <w:pStyle w:val="21"/>
        <w:spacing w:after="120" w:line="360" w:lineRule="auto"/>
        <w:ind w:left="0" w:firstLine="709"/>
        <w:jc w:val="both"/>
        <w:rPr>
          <w:sz w:val="28"/>
          <w:szCs w:val="28"/>
        </w:rPr>
      </w:pPr>
    </w:p>
    <w:p w:rsidR="00B82A60" w:rsidRPr="0029062A" w:rsidRDefault="00B82A60" w:rsidP="000B46B8">
      <w:pPr>
        <w:pStyle w:val="21"/>
        <w:spacing w:after="120" w:line="360" w:lineRule="auto"/>
        <w:ind w:left="0" w:firstLine="709"/>
        <w:rPr>
          <w:b/>
          <w:sz w:val="28"/>
          <w:szCs w:val="28"/>
        </w:rPr>
      </w:pPr>
      <w:r w:rsidRPr="000B46B8">
        <w:rPr>
          <w:b/>
          <w:sz w:val="28"/>
          <w:szCs w:val="28"/>
          <w:lang w:val="uk-UA"/>
        </w:rPr>
        <w:t>1.1.4. Вибір третього варіанту. Котельня</w:t>
      </w:r>
    </w:p>
    <w:p w:rsidR="00B82A60" w:rsidRPr="0029062A" w:rsidRDefault="00B82A60" w:rsidP="000B46B8">
      <w:pPr>
        <w:pStyle w:val="21"/>
        <w:spacing w:after="120" w:line="360" w:lineRule="auto"/>
        <w:ind w:left="0" w:firstLine="709"/>
        <w:rPr>
          <w:sz w:val="28"/>
          <w:szCs w:val="28"/>
        </w:rPr>
      </w:pPr>
    </w:p>
    <w:p w:rsidR="00B82A60" w:rsidRPr="00194108" w:rsidRDefault="00B82A60" w:rsidP="000B46B8">
      <w:pPr>
        <w:pStyle w:val="21"/>
        <w:spacing w:after="120" w:line="360" w:lineRule="auto"/>
        <w:ind w:left="0" w:firstLine="709"/>
        <w:jc w:val="both"/>
        <w:rPr>
          <w:sz w:val="28"/>
          <w:szCs w:val="28"/>
          <w:lang w:val="uk-UA"/>
        </w:rPr>
      </w:pPr>
      <w:r w:rsidRPr="00194108">
        <w:rPr>
          <w:sz w:val="28"/>
          <w:szCs w:val="28"/>
          <w:lang w:val="uk-UA"/>
        </w:rPr>
        <w:t>Для опалювальної котельні необхідно визначити кількість водонагрівальних котлів, за нижче приведеними формулами. Для забезпечення необхідного навантаження (</w:t>
      </w:r>
      <w:proofErr w:type="spellStart"/>
      <w:r w:rsidRPr="00194108">
        <w:rPr>
          <w:sz w:val="28"/>
          <w:szCs w:val="28"/>
          <w:lang w:val="uk-UA"/>
        </w:rPr>
        <w:t>Q</w:t>
      </w:r>
      <w:r w:rsidRPr="00194108">
        <w:rPr>
          <w:sz w:val="28"/>
          <w:szCs w:val="28"/>
          <w:vertAlign w:val="subscript"/>
          <w:lang w:val="uk-UA"/>
        </w:rPr>
        <w:t>max</w:t>
      </w:r>
      <w:r w:rsidRPr="00194108">
        <w:rPr>
          <w:sz w:val="28"/>
          <w:szCs w:val="28"/>
          <w:lang w:val="uk-UA"/>
        </w:rPr>
        <w:t>=</w:t>
      </w:r>
      <w:proofErr w:type="spellEnd"/>
      <w:r w:rsidRPr="00194108">
        <w:rPr>
          <w:sz w:val="28"/>
          <w:szCs w:val="28"/>
          <w:lang w:val="uk-UA"/>
        </w:rPr>
        <w:t xml:space="preserve"> </w:t>
      </w:r>
      <w:r>
        <w:rPr>
          <w:sz w:val="28"/>
          <w:szCs w:val="28"/>
          <w:lang w:val="uk-UA"/>
        </w:rPr>
        <w:t>1000</w:t>
      </w:r>
      <w:r w:rsidRPr="00194108">
        <w:rPr>
          <w:sz w:val="28"/>
          <w:szCs w:val="28"/>
          <w:lang w:val="uk-UA"/>
        </w:rPr>
        <w:t xml:space="preserve"> МВт за завданням) беремо водонагрівальні котли з паропродуктивністю по  209 МВт кожен.</w:t>
      </w:r>
    </w:p>
    <w:p w:rsidR="00B82A60" w:rsidRPr="00194108" w:rsidRDefault="00B82A60" w:rsidP="000B46B8">
      <w:pPr>
        <w:pStyle w:val="21"/>
        <w:spacing w:after="120"/>
        <w:ind w:left="0" w:firstLine="709"/>
        <w:jc w:val="both"/>
        <w:rPr>
          <w:sz w:val="28"/>
          <w:szCs w:val="28"/>
          <w:lang w:val="uk-UA"/>
        </w:rPr>
      </w:pPr>
      <w:r w:rsidRPr="00194108">
        <w:rPr>
          <w:sz w:val="28"/>
          <w:szCs w:val="28"/>
          <w:lang w:val="uk-UA"/>
        </w:rPr>
        <w:t>Кількість водонагрівальних котлів знаходиться за формулою:</w:t>
      </w:r>
    </w:p>
    <w:p w:rsidR="00B82A60" w:rsidRPr="00194108" w:rsidRDefault="00B82A60" w:rsidP="009436E6">
      <w:pPr>
        <w:pStyle w:val="21"/>
        <w:spacing w:after="120"/>
        <w:ind w:left="0" w:right="-1" w:firstLine="0"/>
        <w:jc w:val="center"/>
        <w:rPr>
          <w:sz w:val="28"/>
          <w:szCs w:val="28"/>
          <w:lang w:val="uk-UA"/>
        </w:rPr>
      </w:pPr>
      <w:proofErr w:type="spellStart"/>
      <w:r w:rsidRPr="00194108">
        <w:rPr>
          <w:sz w:val="28"/>
          <w:szCs w:val="28"/>
          <w:lang w:val="uk-UA"/>
        </w:rPr>
        <w:t>n</w:t>
      </w:r>
      <w:r w:rsidRPr="00194108">
        <w:rPr>
          <w:sz w:val="28"/>
          <w:szCs w:val="28"/>
          <w:vertAlign w:val="subscript"/>
          <w:lang w:val="uk-UA"/>
        </w:rPr>
        <w:t>вк</w:t>
      </w:r>
      <w:proofErr w:type="spellEnd"/>
      <w:r w:rsidRPr="00194108">
        <w:rPr>
          <w:sz w:val="28"/>
          <w:szCs w:val="28"/>
          <w:lang w:val="uk-UA"/>
        </w:rPr>
        <w:t xml:space="preserve"> = </w:t>
      </w:r>
      <w:r w:rsidRPr="00194108">
        <w:rPr>
          <w:position w:val="-30"/>
          <w:sz w:val="28"/>
          <w:szCs w:val="28"/>
          <w:lang w:val="uk-UA"/>
        </w:rPr>
        <w:object w:dxaOrig="639" w:dyaOrig="680">
          <v:shape id="_x0000_i1033" type="#_x0000_t75" style="width:40.2pt;height:34.35pt" o:ole="">
            <v:imagedata r:id="rId22" o:title=""/>
          </v:shape>
          <o:OLEObject Type="Embed" ProgID="Equation.3" ShapeID="_x0000_i1033" DrawAspect="Content" ObjectID="_1629481060" r:id="rId23"/>
        </w:object>
      </w:r>
      <w:r>
        <w:rPr>
          <w:sz w:val="28"/>
          <w:szCs w:val="28"/>
          <w:lang w:val="uk-UA"/>
        </w:rPr>
        <w:t xml:space="preserve">                                                                                               </w:t>
      </w:r>
    </w:p>
    <w:p w:rsidR="00B82A60" w:rsidRPr="00194108" w:rsidRDefault="00B82A60" w:rsidP="000B46B8">
      <w:pPr>
        <w:pStyle w:val="21"/>
        <w:spacing w:after="120" w:line="360" w:lineRule="auto"/>
        <w:ind w:left="0" w:firstLine="709"/>
        <w:jc w:val="both"/>
        <w:rPr>
          <w:sz w:val="28"/>
          <w:szCs w:val="28"/>
          <w:lang w:val="uk-UA"/>
        </w:rPr>
      </w:pPr>
      <w:r w:rsidRPr="00194108">
        <w:rPr>
          <w:sz w:val="28"/>
          <w:szCs w:val="28"/>
          <w:lang w:val="uk-UA"/>
        </w:rPr>
        <w:t xml:space="preserve">де      </w:t>
      </w:r>
      <w:proofErr w:type="spellStart"/>
      <w:r w:rsidRPr="00194108">
        <w:rPr>
          <w:sz w:val="28"/>
          <w:szCs w:val="28"/>
          <w:lang w:val="uk-UA"/>
        </w:rPr>
        <w:t>Q</w:t>
      </w:r>
      <w:r w:rsidRPr="00194108">
        <w:rPr>
          <w:sz w:val="28"/>
          <w:szCs w:val="28"/>
          <w:vertAlign w:val="subscript"/>
          <w:lang w:val="uk-UA"/>
        </w:rPr>
        <w:t>max</w:t>
      </w:r>
      <w:proofErr w:type="spellEnd"/>
      <w:r w:rsidRPr="00194108">
        <w:rPr>
          <w:sz w:val="28"/>
          <w:szCs w:val="28"/>
          <w:vertAlign w:val="subscript"/>
          <w:lang w:val="uk-UA"/>
        </w:rPr>
        <w:t xml:space="preserve"> </w:t>
      </w:r>
      <w:r w:rsidRPr="00194108">
        <w:rPr>
          <w:sz w:val="28"/>
          <w:szCs w:val="28"/>
          <w:lang w:val="uk-UA"/>
        </w:rPr>
        <w:t>– максимальне теплове навантаження, МВт</w:t>
      </w:r>
    </w:p>
    <w:p w:rsidR="00B82A60" w:rsidRPr="00194108" w:rsidRDefault="00B82A60" w:rsidP="000B46B8">
      <w:pPr>
        <w:pStyle w:val="21"/>
        <w:spacing w:after="120" w:line="360" w:lineRule="auto"/>
        <w:ind w:left="0" w:right="-1" w:firstLine="0"/>
        <w:jc w:val="both"/>
        <w:rPr>
          <w:sz w:val="28"/>
          <w:szCs w:val="28"/>
          <w:lang w:val="uk-UA"/>
        </w:rPr>
      </w:pPr>
      <w:r w:rsidRPr="00194108">
        <w:rPr>
          <w:sz w:val="28"/>
          <w:szCs w:val="28"/>
          <w:lang w:val="uk-UA"/>
        </w:rPr>
        <w:tab/>
      </w:r>
      <w:proofErr w:type="spellStart"/>
      <w:r w:rsidRPr="00194108">
        <w:rPr>
          <w:sz w:val="28"/>
          <w:szCs w:val="28"/>
          <w:lang w:val="uk-UA"/>
        </w:rPr>
        <w:t>Q</w:t>
      </w:r>
      <w:r w:rsidRPr="00194108">
        <w:rPr>
          <w:sz w:val="28"/>
          <w:szCs w:val="28"/>
          <w:vertAlign w:val="subscript"/>
          <w:lang w:val="uk-UA"/>
        </w:rPr>
        <w:t>кот</w:t>
      </w:r>
      <w:proofErr w:type="spellEnd"/>
      <w:r w:rsidRPr="00194108">
        <w:rPr>
          <w:sz w:val="28"/>
          <w:szCs w:val="28"/>
          <w:lang w:val="uk-UA"/>
        </w:rPr>
        <w:t xml:space="preserve"> – навантаження водонагрівального котла (</w:t>
      </w:r>
      <w:proofErr w:type="spellStart"/>
      <w:r w:rsidRPr="00194108">
        <w:rPr>
          <w:sz w:val="28"/>
          <w:szCs w:val="28"/>
          <w:lang w:val="uk-UA"/>
        </w:rPr>
        <w:t>Q</w:t>
      </w:r>
      <w:r w:rsidRPr="00194108">
        <w:rPr>
          <w:sz w:val="28"/>
          <w:szCs w:val="28"/>
          <w:vertAlign w:val="subscript"/>
          <w:lang w:val="uk-UA"/>
        </w:rPr>
        <w:t>кот</w:t>
      </w:r>
      <w:proofErr w:type="spellEnd"/>
      <w:r w:rsidRPr="00194108">
        <w:rPr>
          <w:sz w:val="28"/>
          <w:szCs w:val="28"/>
          <w:vertAlign w:val="subscript"/>
          <w:lang w:val="uk-UA"/>
        </w:rPr>
        <w:t xml:space="preserve"> </w:t>
      </w:r>
      <w:r w:rsidRPr="00194108">
        <w:rPr>
          <w:sz w:val="28"/>
          <w:szCs w:val="28"/>
          <w:lang w:val="uk-UA"/>
        </w:rPr>
        <w:t>= 209 МВт), МВт.</w:t>
      </w:r>
    </w:p>
    <w:p w:rsidR="00B82A60" w:rsidRDefault="00B82A60" w:rsidP="000B46B8">
      <w:pPr>
        <w:pStyle w:val="21"/>
        <w:spacing w:after="120" w:line="360" w:lineRule="auto"/>
        <w:ind w:left="0" w:right="-1" w:firstLine="0"/>
        <w:jc w:val="both"/>
        <w:rPr>
          <w:sz w:val="28"/>
          <w:szCs w:val="28"/>
          <w:lang w:val="uk-UA"/>
        </w:rPr>
      </w:pPr>
      <w:r w:rsidRPr="00194108">
        <w:rPr>
          <w:sz w:val="28"/>
          <w:szCs w:val="28"/>
          <w:lang w:val="uk-UA"/>
        </w:rPr>
        <w:t xml:space="preserve">Тоді:  </w:t>
      </w:r>
    </w:p>
    <w:p w:rsidR="00B82A60" w:rsidRPr="00194108" w:rsidRDefault="00B82A60" w:rsidP="009436E6">
      <w:pPr>
        <w:pStyle w:val="21"/>
        <w:spacing w:after="120" w:line="360" w:lineRule="auto"/>
        <w:ind w:left="0" w:right="-1" w:firstLine="0"/>
        <w:jc w:val="center"/>
        <w:rPr>
          <w:sz w:val="28"/>
          <w:szCs w:val="28"/>
          <w:lang w:val="uk-UA"/>
        </w:rPr>
      </w:pPr>
      <w:proofErr w:type="spellStart"/>
      <w:r w:rsidRPr="00194108">
        <w:rPr>
          <w:sz w:val="28"/>
          <w:szCs w:val="28"/>
          <w:lang w:val="uk-UA"/>
        </w:rPr>
        <w:t>n</w:t>
      </w:r>
      <w:r w:rsidRPr="00194108">
        <w:rPr>
          <w:sz w:val="28"/>
          <w:szCs w:val="28"/>
          <w:vertAlign w:val="subscript"/>
          <w:lang w:val="uk-UA"/>
        </w:rPr>
        <w:t>вк</w:t>
      </w:r>
      <w:proofErr w:type="spellEnd"/>
      <w:r w:rsidRPr="00194108">
        <w:rPr>
          <w:sz w:val="28"/>
          <w:szCs w:val="28"/>
          <w:lang w:val="uk-UA"/>
        </w:rPr>
        <w:t xml:space="preserve"> = </w:t>
      </w:r>
      <w:r>
        <w:rPr>
          <w:sz w:val="28"/>
          <w:szCs w:val="28"/>
          <w:lang w:val="uk-UA"/>
        </w:rPr>
        <w:t>1000/209</w:t>
      </w:r>
      <w:r w:rsidRPr="00F80FD7">
        <w:rPr>
          <w:sz w:val="28"/>
          <w:szCs w:val="28"/>
          <w:lang w:val="uk-UA"/>
        </w:rPr>
        <w:t xml:space="preserve"> = </w:t>
      </w:r>
      <w:r>
        <w:rPr>
          <w:sz w:val="28"/>
          <w:szCs w:val="28"/>
          <w:lang w:val="uk-UA"/>
        </w:rPr>
        <w:t>4,78</w:t>
      </w:r>
    </w:p>
    <w:p w:rsidR="00B82A60" w:rsidRPr="00194108" w:rsidRDefault="00B82A60" w:rsidP="000B46B8">
      <w:pPr>
        <w:pStyle w:val="21"/>
        <w:spacing w:after="120" w:line="360" w:lineRule="auto"/>
        <w:ind w:left="0" w:firstLine="709"/>
        <w:jc w:val="both"/>
        <w:rPr>
          <w:sz w:val="28"/>
          <w:szCs w:val="28"/>
          <w:lang w:val="uk-UA"/>
        </w:rPr>
      </w:pPr>
      <w:r w:rsidRPr="00194108">
        <w:rPr>
          <w:sz w:val="28"/>
          <w:szCs w:val="28"/>
          <w:lang w:val="uk-UA"/>
        </w:rPr>
        <w:t xml:space="preserve">Після округлення отримуємо </w:t>
      </w:r>
      <w:proofErr w:type="spellStart"/>
      <w:r w:rsidRPr="00194108">
        <w:rPr>
          <w:sz w:val="28"/>
          <w:szCs w:val="28"/>
          <w:lang w:val="uk-UA"/>
        </w:rPr>
        <w:t>n</w:t>
      </w:r>
      <w:r w:rsidRPr="00194108">
        <w:rPr>
          <w:sz w:val="28"/>
          <w:szCs w:val="28"/>
          <w:vertAlign w:val="subscript"/>
          <w:lang w:val="uk-UA"/>
        </w:rPr>
        <w:t>вк</w:t>
      </w:r>
      <w:proofErr w:type="spellEnd"/>
      <w:r w:rsidRPr="00194108">
        <w:rPr>
          <w:sz w:val="28"/>
          <w:szCs w:val="28"/>
          <w:vertAlign w:val="subscript"/>
          <w:lang w:val="uk-UA"/>
        </w:rPr>
        <w:t xml:space="preserve"> </w:t>
      </w:r>
      <w:r w:rsidRPr="00194108">
        <w:rPr>
          <w:sz w:val="28"/>
          <w:szCs w:val="28"/>
          <w:lang w:val="uk-UA"/>
        </w:rPr>
        <w:t xml:space="preserve">= </w:t>
      </w:r>
      <w:r>
        <w:rPr>
          <w:sz w:val="28"/>
          <w:szCs w:val="28"/>
          <w:lang w:val="uk-UA"/>
        </w:rPr>
        <w:t>5</w:t>
      </w:r>
      <w:r w:rsidRPr="00194108">
        <w:rPr>
          <w:sz w:val="28"/>
          <w:szCs w:val="28"/>
          <w:lang w:val="uk-UA"/>
        </w:rPr>
        <w:t xml:space="preserve"> </w:t>
      </w:r>
      <w:r>
        <w:rPr>
          <w:sz w:val="28"/>
          <w:szCs w:val="28"/>
          <w:lang w:val="uk-UA"/>
        </w:rPr>
        <w:t>котли</w:t>
      </w:r>
      <w:r w:rsidRPr="00194108">
        <w:rPr>
          <w:sz w:val="28"/>
          <w:szCs w:val="28"/>
          <w:lang w:val="uk-UA"/>
        </w:rPr>
        <w:t>.</w:t>
      </w:r>
    </w:p>
    <w:p w:rsidR="00B82A60" w:rsidRPr="00194108" w:rsidRDefault="00B82A60" w:rsidP="009436E6">
      <w:pPr>
        <w:pStyle w:val="21"/>
        <w:spacing w:after="120" w:line="360" w:lineRule="auto"/>
        <w:ind w:left="0" w:firstLine="709"/>
        <w:jc w:val="both"/>
        <w:rPr>
          <w:sz w:val="28"/>
          <w:szCs w:val="28"/>
          <w:lang w:val="uk-UA"/>
        </w:rPr>
      </w:pPr>
      <w:r w:rsidRPr="00194108">
        <w:rPr>
          <w:sz w:val="28"/>
          <w:szCs w:val="28"/>
          <w:lang w:val="uk-UA"/>
        </w:rPr>
        <w:t>Будуємо 1 котельню.</w:t>
      </w:r>
    </w:p>
    <w:p w:rsidR="00B82A60" w:rsidRPr="0029062A" w:rsidRDefault="00B82A60" w:rsidP="000B46B8">
      <w:pPr>
        <w:pStyle w:val="21"/>
        <w:spacing w:after="120" w:line="360" w:lineRule="auto"/>
        <w:ind w:left="0" w:firstLine="709"/>
        <w:rPr>
          <w:b/>
          <w:sz w:val="28"/>
          <w:szCs w:val="28"/>
        </w:rPr>
      </w:pPr>
      <w:r w:rsidRPr="000B46B8">
        <w:rPr>
          <w:b/>
          <w:sz w:val="28"/>
          <w:szCs w:val="28"/>
          <w:lang w:val="uk-UA"/>
        </w:rPr>
        <w:lastRenderedPageBreak/>
        <w:t>1.2 Порівняння варіантів теплопостачання</w:t>
      </w:r>
    </w:p>
    <w:p w:rsidR="00B82A60" w:rsidRPr="0029062A" w:rsidRDefault="00B82A60" w:rsidP="000B46B8">
      <w:pPr>
        <w:pStyle w:val="21"/>
        <w:spacing w:after="120" w:line="360" w:lineRule="auto"/>
        <w:ind w:left="0" w:firstLine="709"/>
        <w:rPr>
          <w:b/>
          <w:sz w:val="28"/>
          <w:szCs w:val="28"/>
        </w:rPr>
      </w:pPr>
    </w:p>
    <w:p w:rsidR="00B82A60" w:rsidRPr="000B46B8" w:rsidRDefault="00B82A60" w:rsidP="00B33C4F">
      <w:pPr>
        <w:spacing w:line="360" w:lineRule="auto"/>
        <w:ind w:firstLine="709"/>
        <w:rPr>
          <w:b/>
          <w:i/>
          <w:iCs/>
          <w:sz w:val="28"/>
          <w:szCs w:val="28"/>
        </w:rPr>
      </w:pPr>
      <w:r w:rsidRPr="000B46B8">
        <w:rPr>
          <w:b/>
          <w:iCs/>
          <w:sz w:val="28"/>
          <w:szCs w:val="28"/>
        </w:rPr>
        <w:t>1.2.1 Витрати умовного та натурального палива</w:t>
      </w:r>
    </w:p>
    <w:p w:rsidR="00B82A60" w:rsidRPr="000B46B8" w:rsidRDefault="00B82A60" w:rsidP="000B46B8">
      <w:pPr>
        <w:spacing w:line="360" w:lineRule="auto"/>
        <w:rPr>
          <w:b/>
          <w:i/>
          <w:iCs/>
          <w:sz w:val="28"/>
          <w:szCs w:val="28"/>
        </w:rPr>
      </w:pPr>
    </w:p>
    <w:p w:rsidR="00B82A60" w:rsidRPr="00194108" w:rsidRDefault="00B82A60" w:rsidP="009D6E00">
      <w:pPr>
        <w:spacing w:line="360" w:lineRule="auto"/>
        <w:ind w:firstLine="709"/>
        <w:rPr>
          <w:i/>
          <w:iCs/>
          <w:sz w:val="28"/>
          <w:szCs w:val="28"/>
        </w:rPr>
      </w:pPr>
      <w:r w:rsidRPr="00194108">
        <w:rPr>
          <w:iCs/>
          <w:sz w:val="28"/>
          <w:szCs w:val="28"/>
        </w:rPr>
        <w:t>В результаті розрахунку на ЕОМ річного графіку теплових навантажень були отримані значення річних витрат умовного палива для енергетичних і водонагрівальних котлів для двох варіантів ТЕЦ, що порівнюються.</w:t>
      </w:r>
    </w:p>
    <w:p w:rsidR="00B82A60" w:rsidRDefault="00B82A60" w:rsidP="009D6E00">
      <w:pPr>
        <w:spacing w:line="360" w:lineRule="auto"/>
        <w:rPr>
          <w:i/>
          <w:iCs/>
          <w:sz w:val="28"/>
          <w:szCs w:val="28"/>
        </w:rPr>
      </w:pPr>
      <w:r>
        <w:rPr>
          <w:iCs/>
          <w:sz w:val="28"/>
          <w:szCs w:val="28"/>
        </w:rPr>
        <w:t xml:space="preserve">Тобто:     </w:t>
      </w:r>
    </w:p>
    <w:p w:rsidR="00B82A60" w:rsidRPr="008B6174" w:rsidRDefault="00B82A60" w:rsidP="009436E6">
      <w:pPr>
        <w:spacing w:line="360" w:lineRule="auto"/>
        <w:jc w:val="center"/>
        <w:rPr>
          <w:i/>
          <w:iCs/>
          <w:sz w:val="28"/>
          <w:szCs w:val="28"/>
        </w:rPr>
      </w:pPr>
      <w:r w:rsidRPr="008B6174">
        <w:rPr>
          <w:iCs/>
          <w:sz w:val="28"/>
          <w:szCs w:val="28"/>
        </w:rPr>
        <w:t>B</w:t>
      </w:r>
      <w:r w:rsidRPr="008B6174">
        <w:rPr>
          <w:iCs/>
          <w:sz w:val="28"/>
          <w:szCs w:val="28"/>
          <w:vertAlign w:val="subscript"/>
        </w:rPr>
        <w:t>ум</w:t>
      </w:r>
      <w:r w:rsidRPr="008B6174">
        <w:rPr>
          <w:iCs/>
          <w:sz w:val="28"/>
          <w:szCs w:val="28"/>
          <w:vertAlign w:val="superscript"/>
        </w:rPr>
        <w:t>I</w:t>
      </w:r>
      <w:r w:rsidRPr="008B6174">
        <w:rPr>
          <w:iCs/>
          <w:sz w:val="28"/>
          <w:szCs w:val="28"/>
        </w:rPr>
        <w:t>=</w:t>
      </w:r>
      <w:r>
        <w:rPr>
          <w:iCs/>
          <w:sz w:val="28"/>
          <w:szCs w:val="28"/>
        </w:rPr>
        <w:t xml:space="preserve">683,57 </w:t>
      </w:r>
      <w:r w:rsidRPr="008B6174">
        <w:rPr>
          <w:iCs/>
          <w:sz w:val="28"/>
          <w:szCs w:val="28"/>
        </w:rPr>
        <w:t xml:space="preserve">тис. </w:t>
      </w:r>
      <w:proofErr w:type="spellStart"/>
      <w:r w:rsidRPr="008B6174">
        <w:rPr>
          <w:iCs/>
          <w:sz w:val="28"/>
          <w:szCs w:val="28"/>
        </w:rPr>
        <w:t>т.у.п</w:t>
      </w:r>
      <w:proofErr w:type="spellEnd"/>
      <w:r w:rsidRPr="008B6174">
        <w:rPr>
          <w:iCs/>
          <w:sz w:val="28"/>
          <w:szCs w:val="28"/>
        </w:rPr>
        <w:t>. /рік,</w:t>
      </w:r>
    </w:p>
    <w:p w:rsidR="00B82A60" w:rsidRPr="00F80FD7" w:rsidRDefault="00B82A60" w:rsidP="009436E6">
      <w:pPr>
        <w:spacing w:line="360" w:lineRule="auto"/>
        <w:jc w:val="center"/>
        <w:rPr>
          <w:i/>
          <w:iCs/>
          <w:sz w:val="28"/>
          <w:szCs w:val="28"/>
        </w:rPr>
      </w:pPr>
      <w:r w:rsidRPr="008B6174">
        <w:rPr>
          <w:iCs/>
          <w:sz w:val="28"/>
          <w:szCs w:val="28"/>
        </w:rPr>
        <w:t>B</w:t>
      </w:r>
      <w:r w:rsidRPr="008B6174">
        <w:rPr>
          <w:iCs/>
          <w:sz w:val="28"/>
          <w:szCs w:val="28"/>
          <w:vertAlign w:val="subscript"/>
        </w:rPr>
        <w:t>ум</w:t>
      </w:r>
      <w:r w:rsidRPr="008B6174">
        <w:rPr>
          <w:iCs/>
          <w:sz w:val="28"/>
          <w:szCs w:val="28"/>
          <w:vertAlign w:val="superscript"/>
        </w:rPr>
        <w:t>II</w:t>
      </w:r>
      <w:r w:rsidRPr="008B6174">
        <w:rPr>
          <w:iCs/>
          <w:sz w:val="28"/>
          <w:szCs w:val="28"/>
        </w:rPr>
        <w:t>=</w:t>
      </w:r>
      <w:r>
        <w:rPr>
          <w:iCs/>
          <w:sz w:val="28"/>
          <w:szCs w:val="28"/>
        </w:rPr>
        <w:t xml:space="preserve">839,97 </w:t>
      </w:r>
      <w:r w:rsidRPr="008B6174">
        <w:rPr>
          <w:iCs/>
          <w:sz w:val="28"/>
          <w:szCs w:val="28"/>
        </w:rPr>
        <w:t xml:space="preserve">тис. </w:t>
      </w:r>
      <w:proofErr w:type="spellStart"/>
      <w:r w:rsidRPr="008B6174">
        <w:rPr>
          <w:iCs/>
          <w:sz w:val="28"/>
          <w:szCs w:val="28"/>
        </w:rPr>
        <w:t>т.у.п</w:t>
      </w:r>
      <w:proofErr w:type="spellEnd"/>
      <w:r w:rsidRPr="008B6174">
        <w:rPr>
          <w:iCs/>
          <w:sz w:val="28"/>
          <w:szCs w:val="28"/>
        </w:rPr>
        <w:t>. /рік.</w:t>
      </w:r>
    </w:p>
    <w:p w:rsidR="00B82A60" w:rsidRPr="00F80FD7" w:rsidRDefault="00B82A60" w:rsidP="009D6E00">
      <w:pPr>
        <w:spacing w:line="360" w:lineRule="auto"/>
        <w:ind w:firstLine="709"/>
        <w:rPr>
          <w:i/>
          <w:iCs/>
          <w:sz w:val="28"/>
          <w:szCs w:val="28"/>
        </w:rPr>
      </w:pPr>
      <w:r w:rsidRPr="00F80FD7">
        <w:rPr>
          <w:iCs/>
          <w:sz w:val="28"/>
          <w:szCs w:val="28"/>
        </w:rPr>
        <w:t>Річні витрати умовного палива в районній котельні визначаються за формулою:</w:t>
      </w:r>
    </w:p>
    <w:p w:rsidR="00B82A60" w:rsidRDefault="00B82A60" w:rsidP="009436E6">
      <w:pPr>
        <w:spacing w:line="360" w:lineRule="auto"/>
        <w:jc w:val="center"/>
        <w:rPr>
          <w:i/>
          <w:iCs/>
          <w:sz w:val="28"/>
          <w:szCs w:val="28"/>
        </w:rPr>
      </w:pPr>
      <w:proofErr w:type="spellStart"/>
      <w:r w:rsidRPr="00F80FD7">
        <w:rPr>
          <w:iCs/>
          <w:sz w:val="28"/>
          <w:szCs w:val="28"/>
        </w:rPr>
        <w:t>B</w:t>
      </w:r>
      <w:r w:rsidRPr="00F80FD7">
        <w:rPr>
          <w:iCs/>
          <w:sz w:val="28"/>
          <w:szCs w:val="28"/>
          <w:vertAlign w:val="subscript"/>
        </w:rPr>
        <w:t>вк</w:t>
      </w:r>
      <w:r w:rsidRPr="00F80FD7">
        <w:rPr>
          <w:iCs/>
          <w:sz w:val="28"/>
          <w:szCs w:val="28"/>
        </w:rPr>
        <w:t>=Q</w:t>
      </w:r>
      <w:r w:rsidRPr="00F80FD7">
        <w:rPr>
          <w:iCs/>
          <w:sz w:val="28"/>
          <w:szCs w:val="28"/>
          <w:vertAlign w:val="subscript"/>
        </w:rPr>
        <w:t>в</w:t>
      </w:r>
      <w:r w:rsidRPr="00F80FD7">
        <w:rPr>
          <w:iCs/>
          <w:sz w:val="28"/>
          <w:szCs w:val="28"/>
          <w:vertAlign w:val="superscript"/>
        </w:rPr>
        <w:t>річ</w:t>
      </w:r>
      <w:r w:rsidRPr="00F80FD7">
        <w:rPr>
          <w:iCs/>
          <w:sz w:val="28"/>
          <w:szCs w:val="28"/>
        </w:rPr>
        <w:t>∙</w:t>
      </w:r>
      <w:proofErr w:type="spellEnd"/>
      <w:r>
        <w:rPr>
          <w:iCs/>
          <w:sz w:val="28"/>
          <w:szCs w:val="28"/>
        </w:rPr>
        <w:t>(1+а/100)</w:t>
      </w:r>
      <w:r w:rsidRPr="00F80FD7">
        <w:rPr>
          <w:iCs/>
          <w:sz w:val="28"/>
          <w:szCs w:val="28"/>
        </w:rPr>
        <w:t>1,0526/29309∙η</w:t>
      </w:r>
      <w:r w:rsidRPr="00F80FD7">
        <w:rPr>
          <w:iCs/>
          <w:sz w:val="28"/>
          <w:szCs w:val="28"/>
          <w:vertAlign w:val="subscript"/>
        </w:rPr>
        <w:t>КА</w:t>
      </w:r>
      <w:r w:rsidRPr="00F80FD7">
        <w:rPr>
          <w:iCs/>
          <w:sz w:val="28"/>
          <w:szCs w:val="28"/>
        </w:rPr>
        <w:t>∙η</w:t>
      </w:r>
      <w:r w:rsidRPr="00F80FD7">
        <w:rPr>
          <w:iCs/>
          <w:sz w:val="28"/>
          <w:szCs w:val="28"/>
          <w:vertAlign w:val="subscript"/>
        </w:rPr>
        <w:t>ТП</w:t>
      </w:r>
    </w:p>
    <w:p w:rsidR="00B82A60" w:rsidRPr="00F80FD7" w:rsidRDefault="00B82A60" w:rsidP="009436E6">
      <w:pPr>
        <w:spacing w:line="360" w:lineRule="auto"/>
        <w:jc w:val="center"/>
        <w:rPr>
          <w:i/>
          <w:iCs/>
          <w:sz w:val="28"/>
          <w:szCs w:val="28"/>
        </w:rPr>
      </w:pPr>
      <w:proofErr w:type="spellStart"/>
      <w:r w:rsidRPr="00F80FD7">
        <w:rPr>
          <w:iCs/>
          <w:sz w:val="28"/>
          <w:szCs w:val="28"/>
        </w:rPr>
        <w:t>B</w:t>
      </w:r>
      <w:r w:rsidRPr="00F80FD7">
        <w:rPr>
          <w:iCs/>
          <w:sz w:val="28"/>
          <w:szCs w:val="28"/>
          <w:vertAlign w:val="subscript"/>
        </w:rPr>
        <w:t>пк</w:t>
      </w:r>
      <w:r w:rsidRPr="00F80FD7">
        <w:rPr>
          <w:iCs/>
          <w:sz w:val="28"/>
          <w:szCs w:val="28"/>
        </w:rPr>
        <w:t>=Q</w:t>
      </w:r>
      <w:r w:rsidRPr="00F80FD7">
        <w:rPr>
          <w:iCs/>
          <w:sz w:val="28"/>
          <w:szCs w:val="28"/>
          <w:vertAlign w:val="subscript"/>
        </w:rPr>
        <w:t>п</w:t>
      </w:r>
      <w:r w:rsidRPr="00F80FD7">
        <w:rPr>
          <w:iCs/>
          <w:sz w:val="28"/>
          <w:szCs w:val="28"/>
          <w:vertAlign w:val="superscript"/>
        </w:rPr>
        <w:t>річ</w:t>
      </w:r>
      <w:r w:rsidRPr="00F80FD7">
        <w:rPr>
          <w:iCs/>
          <w:sz w:val="28"/>
          <w:szCs w:val="28"/>
        </w:rPr>
        <w:t>∙</w:t>
      </w:r>
      <w:proofErr w:type="spellEnd"/>
      <w:r>
        <w:rPr>
          <w:iCs/>
          <w:sz w:val="28"/>
          <w:szCs w:val="28"/>
        </w:rPr>
        <w:t>(1+а/100)1,0526</w:t>
      </w:r>
      <w:r w:rsidRPr="00F80FD7">
        <w:rPr>
          <w:iCs/>
          <w:sz w:val="28"/>
          <w:szCs w:val="28"/>
        </w:rPr>
        <w:t>/29309∙η</w:t>
      </w:r>
      <w:r w:rsidRPr="00F80FD7">
        <w:rPr>
          <w:iCs/>
          <w:sz w:val="28"/>
          <w:szCs w:val="28"/>
          <w:vertAlign w:val="subscript"/>
        </w:rPr>
        <w:t>КА</w:t>
      </w:r>
      <w:r w:rsidRPr="00F80FD7">
        <w:rPr>
          <w:iCs/>
          <w:sz w:val="28"/>
          <w:szCs w:val="28"/>
        </w:rPr>
        <w:t>∙η</w:t>
      </w:r>
      <w:r w:rsidRPr="00F80FD7">
        <w:rPr>
          <w:iCs/>
          <w:sz w:val="28"/>
          <w:szCs w:val="28"/>
          <w:vertAlign w:val="subscript"/>
        </w:rPr>
        <w:t>ТП</w:t>
      </w:r>
    </w:p>
    <w:p w:rsidR="00B82A60" w:rsidRPr="00194108" w:rsidRDefault="00B82A60" w:rsidP="009436E6">
      <w:pPr>
        <w:tabs>
          <w:tab w:val="left" w:pos="2130"/>
        </w:tabs>
        <w:spacing w:line="360" w:lineRule="auto"/>
        <w:ind w:firstLine="709"/>
        <w:jc w:val="center"/>
        <w:rPr>
          <w:i/>
          <w:sz w:val="28"/>
          <w:szCs w:val="28"/>
        </w:rPr>
      </w:pPr>
      <w:r w:rsidRPr="00194108">
        <w:rPr>
          <w:sz w:val="28"/>
          <w:szCs w:val="28"/>
        </w:rPr>
        <w:t xml:space="preserve">де </w:t>
      </w:r>
      <w:proofErr w:type="spellStart"/>
      <w:r w:rsidRPr="00194108">
        <w:rPr>
          <w:iCs/>
          <w:sz w:val="28"/>
          <w:szCs w:val="28"/>
        </w:rPr>
        <w:t>Q</w:t>
      </w:r>
      <w:r w:rsidRPr="00194108">
        <w:rPr>
          <w:iCs/>
          <w:sz w:val="28"/>
          <w:szCs w:val="28"/>
          <w:vertAlign w:val="subscript"/>
        </w:rPr>
        <w:t>в</w:t>
      </w:r>
      <w:r w:rsidRPr="00194108">
        <w:rPr>
          <w:iCs/>
          <w:sz w:val="28"/>
          <w:szCs w:val="28"/>
          <w:vertAlign w:val="superscript"/>
        </w:rPr>
        <w:t>річ</w:t>
      </w:r>
      <w:proofErr w:type="spellEnd"/>
      <w:r w:rsidRPr="00194108">
        <w:rPr>
          <w:iCs/>
          <w:sz w:val="28"/>
          <w:szCs w:val="28"/>
        </w:rPr>
        <w:t xml:space="preserve"> – відпуск тепла у гарячій воді, тис. ГДж,</w:t>
      </w:r>
    </w:p>
    <w:p w:rsidR="00B82A60" w:rsidRPr="00194108" w:rsidRDefault="00B82A60" w:rsidP="009436E6">
      <w:pPr>
        <w:spacing w:line="360" w:lineRule="auto"/>
        <w:jc w:val="center"/>
        <w:rPr>
          <w:i/>
          <w:sz w:val="28"/>
          <w:szCs w:val="28"/>
        </w:rPr>
      </w:pPr>
      <w:proofErr w:type="spellStart"/>
      <w:r w:rsidRPr="00194108">
        <w:rPr>
          <w:sz w:val="28"/>
          <w:szCs w:val="28"/>
        </w:rPr>
        <w:t>η</w:t>
      </w:r>
      <w:r w:rsidRPr="00194108">
        <w:rPr>
          <w:sz w:val="28"/>
          <w:szCs w:val="28"/>
          <w:vertAlign w:val="subscript"/>
        </w:rPr>
        <w:t>ка</w:t>
      </w:r>
      <w:proofErr w:type="spellEnd"/>
      <w:r w:rsidRPr="00194108">
        <w:rPr>
          <w:sz w:val="28"/>
          <w:szCs w:val="28"/>
        </w:rPr>
        <w:t xml:space="preserve"> – ККД котлоагрегату , (приймаємо </w:t>
      </w:r>
      <w:proofErr w:type="spellStart"/>
      <w:r w:rsidRPr="00194108">
        <w:rPr>
          <w:sz w:val="28"/>
          <w:szCs w:val="28"/>
        </w:rPr>
        <w:t>η</w:t>
      </w:r>
      <w:r w:rsidRPr="00194108">
        <w:rPr>
          <w:sz w:val="28"/>
          <w:szCs w:val="28"/>
          <w:vertAlign w:val="subscript"/>
        </w:rPr>
        <w:t>ка</w:t>
      </w:r>
      <w:proofErr w:type="spellEnd"/>
      <w:r w:rsidRPr="00194108">
        <w:rPr>
          <w:sz w:val="28"/>
          <w:szCs w:val="28"/>
          <w:vertAlign w:val="subscript"/>
        </w:rPr>
        <w:t xml:space="preserve"> </w:t>
      </w:r>
      <w:r w:rsidRPr="00194108">
        <w:rPr>
          <w:sz w:val="28"/>
          <w:szCs w:val="28"/>
        </w:rPr>
        <w:t>= 0,91 ),</w:t>
      </w:r>
    </w:p>
    <w:p w:rsidR="00B82A60" w:rsidRPr="00194108" w:rsidRDefault="00B82A60" w:rsidP="009436E6">
      <w:pPr>
        <w:spacing w:line="360" w:lineRule="auto"/>
        <w:jc w:val="center"/>
        <w:rPr>
          <w:i/>
          <w:sz w:val="28"/>
          <w:szCs w:val="28"/>
        </w:rPr>
      </w:pPr>
      <w:proofErr w:type="spellStart"/>
      <w:r w:rsidRPr="00194108">
        <w:rPr>
          <w:sz w:val="28"/>
          <w:szCs w:val="28"/>
        </w:rPr>
        <w:t>η</w:t>
      </w:r>
      <w:r w:rsidRPr="00194108">
        <w:rPr>
          <w:sz w:val="28"/>
          <w:szCs w:val="28"/>
          <w:vertAlign w:val="subscript"/>
        </w:rPr>
        <w:t>тп</w:t>
      </w:r>
      <w:proofErr w:type="spellEnd"/>
      <w:r w:rsidRPr="00194108">
        <w:rPr>
          <w:sz w:val="28"/>
          <w:szCs w:val="28"/>
        </w:rPr>
        <w:t xml:space="preserve"> – ККД теплового потоку , (приймаємо </w:t>
      </w:r>
      <w:proofErr w:type="spellStart"/>
      <w:r w:rsidRPr="00194108">
        <w:rPr>
          <w:sz w:val="28"/>
          <w:szCs w:val="28"/>
        </w:rPr>
        <w:t>η</w:t>
      </w:r>
      <w:r w:rsidRPr="00194108">
        <w:rPr>
          <w:sz w:val="28"/>
          <w:szCs w:val="28"/>
          <w:vertAlign w:val="subscript"/>
        </w:rPr>
        <w:t>тп</w:t>
      </w:r>
      <w:proofErr w:type="spellEnd"/>
      <w:r w:rsidRPr="00194108">
        <w:rPr>
          <w:sz w:val="28"/>
          <w:szCs w:val="28"/>
        </w:rPr>
        <w:t xml:space="preserve"> = 0,99 ) ;</w:t>
      </w:r>
    </w:p>
    <w:p w:rsidR="00B82A60" w:rsidRPr="0029062A" w:rsidRDefault="00B82A60" w:rsidP="009436E6">
      <w:pPr>
        <w:spacing w:line="360" w:lineRule="auto"/>
        <w:ind w:left="426"/>
        <w:jc w:val="center"/>
        <w:rPr>
          <w:i/>
          <w:iCs/>
          <w:sz w:val="28"/>
          <w:szCs w:val="28"/>
        </w:rPr>
      </w:pPr>
      <w:r w:rsidRPr="00F80FD7">
        <w:rPr>
          <w:iCs/>
          <w:sz w:val="28"/>
          <w:szCs w:val="28"/>
        </w:rPr>
        <w:t>B</w:t>
      </w:r>
      <w:r w:rsidRPr="00F80FD7">
        <w:rPr>
          <w:iCs/>
          <w:sz w:val="28"/>
          <w:szCs w:val="28"/>
          <w:vertAlign w:val="subscript"/>
        </w:rPr>
        <w:t>вк</w:t>
      </w:r>
      <w:r w:rsidRPr="00F80FD7">
        <w:rPr>
          <w:iCs/>
          <w:sz w:val="28"/>
          <w:szCs w:val="28"/>
        </w:rPr>
        <w:t>=</w:t>
      </w:r>
      <w:r>
        <w:rPr>
          <w:iCs/>
          <w:sz w:val="28"/>
          <w:szCs w:val="28"/>
        </w:rPr>
        <w:t>10423,2</w:t>
      </w:r>
      <w:r w:rsidRPr="00F04E2F">
        <w:rPr>
          <w:iCs/>
          <w:sz w:val="28"/>
          <w:szCs w:val="28"/>
        </w:rPr>
        <w:t>∙1,0526/29309∙0,91∙0,99 =</w:t>
      </w:r>
      <w:r>
        <w:rPr>
          <w:iCs/>
          <w:sz w:val="28"/>
          <w:szCs w:val="28"/>
        </w:rPr>
        <w:t xml:space="preserve"> 415,515 </w:t>
      </w:r>
      <w:r w:rsidRPr="00F80FD7">
        <w:rPr>
          <w:iCs/>
          <w:sz w:val="28"/>
          <w:szCs w:val="28"/>
        </w:rPr>
        <w:t xml:space="preserve">тис. </w:t>
      </w:r>
      <w:proofErr w:type="spellStart"/>
      <w:r w:rsidRPr="00F80FD7">
        <w:rPr>
          <w:iCs/>
          <w:sz w:val="28"/>
          <w:szCs w:val="28"/>
        </w:rPr>
        <w:t>т.у.п</w:t>
      </w:r>
      <w:proofErr w:type="spellEnd"/>
      <w:r w:rsidRPr="00F80FD7">
        <w:rPr>
          <w:iCs/>
          <w:sz w:val="28"/>
          <w:szCs w:val="28"/>
        </w:rPr>
        <w:t>./рік</w:t>
      </w:r>
    </w:p>
    <w:p w:rsidR="00B82A60" w:rsidRPr="0029062A" w:rsidRDefault="00B82A60" w:rsidP="002B0938">
      <w:pPr>
        <w:spacing w:line="360" w:lineRule="auto"/>
        <w:ind w:left="426"/>
        <w:rPr>
          <w:i/>
          <w:iCs/>
          <w:sz w:val="28"/>
          <w:szCs w:val="28"/>
        </w:rPr>
      </w:pPr>
    </w:p>
    <w:p w:rsidR="00B82A60" w:rsidRPr="009436E6" w:rsidRDefault="00B82A60" w:rsidP="00A3329A">
      <w:pPr>
        <w:spacing w:line="360" w:lineRule="auto"/>
        <w:ind w:firstLine="720"/>
        <w:jc w:val="both"/>
        <w:rPr>
          <w:i/>
          <w:sz w:val="28"/>
          <w:szCs w:val="28"/>
        </w:rPr>
      </w:pPr>
      <w:r>
        <w:rPr>
          <w:sz w:val="28"/>
          <w:szCs w:val="28"/>
        </w:rPr>
        <w:t>Таблиця 1.4</w:t>
      </w:r>
      <w:r w:rsidRPr="007526C3">
        <w:rPr>
          <w:sz w:val="28"/>
          <w:szCs w:val="28"/>
        </w:rPr>
        <w:t xml:space="preserve"> – Характеристики палива</w:t>
      </w:r>
      <w:r>
        <w:rPr>
          <w:sz w:val="28"/>
          <w:szCs w:val="28"/>
        </w:rPr>
        <w:t>.</w:t>
      </w:r>
    </w:p>
    <w:tbl>
      <w:tblPr>
        <w:tblW w:w="0" w:type="auto"/>
        <w:tblInd w:w="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19"/>
        <w:gridCol w:w="3565"/>
        <w:gridCol w:w="3614"/>
      </w:tblGrid>
      <w:tr w:rsidR="00B82A60" w:rsidRPr="00194108" w:rsidTr="00C7742D">
        <w:trPr>
          <w:trHeight w:val="585"/>
        </w:trPr>
        <w:tc>
          <w:tcPr>
            <w:tcW w:w="2219" w:type="dxa"/>
          </w:tcPr>
          <w:p w:rsidR="00B82A60" w:rsidRPr="00194108" w:rsidRDefault="00B82A60" w:rsidP="00C7742D">
            <w:pPr>
              <w:spacing w:line="360" w:lineRule="auto"/>
              <w:ind w:left="-65"/>
              <w:jc w:val="center"/>
              <w:rPr>
                <w:i/>
                <w:sz w:val="28"/>
              </w:rPr>
            </w:pPr>
            <w:r w:rsidRPr="00194108">
              <w:rPr>
                <w:sz w:val="28"/>
              </w:rPr>
              <w:t>Вид палива</w:t>
            </w:r>
          </w:p>
        </w:tc>
        <w:tc>
          <w:tcPr>
            <w:tcW w:w="3565" w:type="dxa"/>
          </w:tcPr>
          <w:p w:rsidR="00B82A60" w:rsidRPr="00194108" w:rsidRDefault="00B82A60" w:rsidP="00C7742D">
            <w:pPr>
              <w:rPr>
                <w:i/>
                <w:sz w:val="28"/>
              </w:rPr>
            </w:pPr>
          </w:p>
          <w:p w:rsidR="00B82A60" w:rsidRPr="00194108" w:rsidRDefault="00B82A60" w:rsidP="00C7742D">
            <w:pPr>
              <w:spacing w:line="360" w:lineRule="auto"/>
              <w:jc w:val="center"/>
              <w:rPr>
                <w:i/>
                <w:sz w:val="28"/>
                <w:vertAlign w:val="superscript"/>
              </w:rPr>
            </w:pPr>
            <w:r w:rsidRPr="00194108">
              <w:rPr>
                <w:sz w:val="28"/>
              </w:rPr>
              <w:t>Вартість 1т умовного палива, у.о./1000м</w:t>
            </w:r>
            <w:r w:rsidRPr="00194108">
              <w:rPr>
                <w:sz w:val="28"/>
                <w:vertAlign w:val="superscript"/>
              </w:rPr>
              <w:t>3</w:t>
            </w:r>
          </w:p>
        </w:tc>
        <w:tc>
          <w:tcPr>
            <w:tcW w:w="3614" w:type="dxa"/>
          </w:tcPr>
          <w:p w:rsidR="00B82A60" w:rsidRPr="00194108" w:rsidRDefault="00B82A60" w:rsidP="00C7742D">
            <w:pPr>
              <w:rPr>
                <w:i/>
                <w:sz w:val="28"/>
              </w:rPr>
            </w:pPr>
          </w:p>
          <w:p w:rsidR="00B82A60" w:rsidRPr="00194108" w:rsidRDefault="00B82A60" w:rsidP="00C7742D">
            <w:pPr>
              <w:spacing w:line="360" w:lineRule="auto"/>
              <w:jc w:val="center"/>
              <w:rPr>
                <w:i/>
                <w:sz w:val="28"/>
              </w:rPr>
            </w:pPr>
            <w:r w:rsidRPr="00194108">
              <w:rPr>
                <w:sz w:val="28"/>
              </w:rPr>
              <w:t>Теплотворна здатність, (</w:t>
            </w:r>
            <w:proofErr w:type="spellStart"/>
            <w:r w:rsidRPr="00194108">
              <w:rPr>
                <w:sz w:val="28"/>
              </w:rPr>
              <w:t>Q</w:t>
            </w:r>
            <w:r w:rsidRPr="00194108">
              <w:rPr>
                <w:sz w:val="28"/>
                <w:vertAlign w:val="subscript"/>
              </w:rPr>
              <w:t>н</w:t>
            </w:r>
            <w:proofErr w:type="spellEnd"/>
            <w:r w:rsidRPr="00194108">
              <w:rPr>
                <w:sz w:val="28"/>
              </w:rPr>
              <w:t>)</w:t>
            </w:r>
            <w:r w:rsidRPr="00194108">
              <w:rPr>
                <w:sz w:val="28"/>
                <w:vertAlign w:val="superscript"/>
              </w:rPr>
              <w:t>р</w:t>
            </w:r>
            <w:r w:rsidRPr="00194108">
              <w:rPr>
                <w:sz w:val="28"/>
              </w:rPr>
              <w:t xml:space="preserve"> , кДж/ м</w:t>
            </w:r>
            <w:r w:rsidRPr="00194108">
              <w:rPr>
                <w:sz w:val="28"/>
                <w:vertAlign w:val="superscript"/>
              </w:rPr>
              <w:t>3</w:t>
            </w:r>
          </w:p>
        </w:tc>
      </w:tr>
      <w:tr w:rsidR="00B82A60" w:rsidRPr="00194108" w:rsidTr="00C7742D">
        <w:trPr>
          <w:trHeight w:val="210"/>
        </w:trPr>
        <w:tc>
          <w:tcPr>
            <w:tcW w:w="2219" w:type="dxa"/>
          </w:tcPr>
          <w:p w:rsidR="00B82A60" w:rsidRPr="00194108" w:rsidRDefault="00B82A60" w:rsidP="00C7742D">
            <w:pPr>
              <w:spacing w:line="360" w:lineRule="auto"/>
              <w:ind w:left="-65"/>
              <w:jc w:val="center"/>
              <w:rPr>
                <w:i/>
                <w:sz w:val="28"/>
              </w:rPr>
            </w:pPr>
            <w:r w:rsidRPr="00194108">
              <w:rPr>
                <w:sz w:val="28"/>
              </w:rPr>
              <w:lastRenderedPageBreak/>
              <w:t>Газ</w:t>
            </w:r>
          </w:p>
        </w:tc>
        <w:tc>
          <w:tcPr>
            <w:tcW w:w="3565" w:type="dxa"/>
          </w:tcPr>
          <w:p w:rsidR="00B82A60" w:rsidRPr="00194108" w:rsidRDefault="00B82A60" w:rsidP="002B0938">
            <w:pPr>
              <w:spacing w:line="360" w:lineRule="auto"/>
              <w:jc w:val="center"/>
              <w:rPr>
                <w:i/>
                <w:sz w:val="28"/>
              </w:rPr>
            </w:pPr>
            <w:r w:rsidRPr="00194108">
              <w:rPr>
                <w:sz w:val="28"/>
              </w:rPr>
              <w:t>2</w:t>
            </w:r>
            <w:r>
              <w:rPr>
                <w:sz w:val="28"/>
              </w:rPr>
              <w:t>6</w:t>
            </w:r>
            <w:r w:rsidRPr="00194108">
              <w:rPr>
                <w:sz w:val="28"/>
              </w:rPr>
              <w:t>0</w:t>
            </w:r>
          </w:p>
        </w:tc>
        <w:tc>
          <w:tcPr>
            <w:tcW w:w="3614" w:type="dxa"/>
          </w:tcPr>
          <w:p w:rsidR="00B82A60" w:rsidRPr="00194108" w:rsidRDefault="00B82A60" w:rsidP="002B0938">
            <w:pPr>
              <w:spacing w:line="360" w:lineRule="auto"/>
              <w:jc w:val="center"/>
              <w:rPr>
                <w:i/>
                <w:sz w:val="28"/>
              </w:rPr>
            </w:pPr>
            <w:r w:rsidRPr="00194108">
              <w:rPr>
                <w:sz w:val="28"/>
              </w:rPr>
              <w:t>34330</w:t>
            </w:r>
          </w:p>
        </w:tc>
      </w:tr>
    </w:tbl>
    <w:p w:rsidR="00B82A60" w:rsidRPr="00194108" w:rsidRDefault="00B82A60" w:rsidP="00A3329A">
      <w:pPr>
        <w:spacing w:line="360" w:lineRule="auto"/>
        <w:jc w:val="center"/>
        <w:rPr>
          <w:i/>
          <w:iCs/>
          <w:sz w:val="28"/>
          <w:szCs w:val="28"/>
          <w:vertAlign w:val="subscript"/>
        </w:rPr>
      </w:pPr>
    </w:p>
    <w:p w:rsidR="00B82A60" w:rsidRPr="00194108" w:rsidRDefault="00B82A60" w:rsidP="0008585C">
      <w:pPr>
        <w:spacing w:line="360" w:lineRule="auto"/>
        <w:ind w:firstLine="709"/>
        <w:jc w:val="both"/>
        <w:rPr>
          <w:i/>
          <w:iCs/>
          <w:sz w:val="28"/>
          <w:szCs w:val="28"/>
        </w:rPr>
      </w:pPr>
      <w:r w:rsidRPr="00194108">
        <w:rPr>
          <w:iCs/>
          <w:sz w:val="28"/>
          <w:szCs w:val="28"/>
        </w:rPr>
        <w:t>Річні витрати натурального палива визначаються за формулою:</w:t>
      </w:r>
    </w:p>
    <w:p w:rsidR="00B82A60" w:rsidRPr="00194108" w:rsidRDefault="00B82A60" w:rsidP="009436E6">
      <w:pPr>
        <w:spacing w:line="360" w:lineRule="auto"/>
        <w:jc w:val="center"/>
        <w:rPr>
          <w:i/>
          <w:sz w:val="28"/>
        </w:rPr>
      </w:pPr>
      <w:proofErr w:type="spellStart"/>
      <w:r w:rsidRPr="00194108">
        <w:rPr>
          <w:sz w:val="28"/>
        </w:rPr>
        <w:t>В</w:t>
      </w:r>
      <w:r w:rsidRPr="00194108">
        <w:rPr>
          <w:sz w:val="28"/>
          <w:vertAlign w:val="subscript"/>
        </w:rPr>
        <w:t>нат</w:t>
      </w:r>
      <w:r w:rsidRPr="00194108">
        <w:rPr>
          <w:sz w:val="28"/>
        </w:rPr>
        <w:t>=</w:t>
      </w:r>
      <w:proofErr w:type="spellEnd"/>
      <w:r w:rsidRPr="00194108">
        <w:rPr>
          <w:sz w:val="28"/>
        </w:rPr>
        <w:t xml:space="preserve"> </w:t>
      </w:r>
      <w:proofErr w:type="spellStart"/>
      <w:r w:rsidRPr="00194108">
        <w:rPr>
          <w:sz w:val="28"/>
        </w:rPr>
        <w:t>В</w:t>
      </w:r>
      <w:r w:rsidRPr="00194108">
        <w:rPr>
          <w:sz w:val="28"/>
          <w:vertAlign w:val="subscript"/>
        </w:rPr>
        <w:t>ум</w:t>
      </w:r>
      <w:r w:rsidRPr="00194108">
        <w:rPr>
          <w:sz w:val="28"/>
        </w:rPr>
        <w:t>∙</w:t>
      </w:r>
      <w:proofErr w:type="spellEnd"/>
      <w:r w:rsidRPr="00194108">
        <w:rPr>
          <w:sz w:val="28"/>
        </w:rPr>
        <w:t>(29309/(</w:t>
      </w:r>
      <w:proofErr w:type="spellStart"/>
      <w:r w:rsidRPr="00194108">
        <w:rPr>
          <w:sz w:val="28"/>
        </w:rPr>
        <w:t>Q</w:t>
      </w:r>
      <w:r w:rsidRPr="00194108">
        <w:rPr>
          <w:sz w:val="28"/>
          <w:vertAlign w:val="subscript"/>
        </w:rPr>
        <w:t>н</w:t>
      </w:r>
      <w:r w:rsidRPr="00194108">
        <w:rPr>
          <w:sz w:val="28"/>
          <w:vertAlign w:val="superscript"/>
        </w:rPr>
        <w:t>р</w:t>
      </w:r>
      <w:proofErr w:type="spellEnd"/>
      <w:r>
        <w:rPr>
          <w:sz w:val="28"/>
        </w:rPr>
        <w:t>)</w:t>
      </w:r>
      <w:r w:rsidRPr="00194108">
        <w:rPr>
          <w:sz w:val="28"/>
        </w:rPr>
        <w:t>)</w:t>
      </w:r>
    </w:p>
    <w:p w:rsidR="00B82A60" w:rsidRPr="00194108" w:rsidRDefault="00B82A60" w:rsidP="00A3329A">
      <w:pPr>
        <w:spacing w:line="360" w:lineRule="auto"/>
        <w:ind w:firstLine="720"/>
        <w:jc w:val="both"/>
        <w:rPr>
          <w:i/>
          <w:sz w:val="28"/>
        </w:rPr>
      </w:pPr>
      <w:r w:rsidRPr="00194108">
        <w:rPr>
          <w:sz w:val="28"/>
        </w:rPr>
        <w:t>де (</w:t>
      </w:r>
      <w:proofErr w:type="spellStart"/>
      <w:r w:rsidRPr="00194108">
        <w:rPr>
          <w:sz w:val="28"/>
        </w:rPr>
        <w:t>Q</w:t>
      </w:r>
      <w:r w:rsidRPr="00194108">
        <w:rPr>
          <w:sz w:val="28"/>
          <w:vertAlign w:val="subscript"/>
        </w:rPr>
        <w:t>н</w:t>
      </w:r>
      <w:proofErr w:type="spellEnd"/>
      <w:r w:rsidRPr="00194108">
        <w:rPr>
          <w:sz w:val="28"/>
        </w:rPr>
        <w:t>)</w:t>
      </w:r>
      <w:r w:rsidRPr="00194108">
        <w:rPr>
          <w:sz w:val="28"/>
          <w:vertAlign w:val="superscript"/>
        </w:rPr>
        <w:t>р</w:t>
      </w:r>
      <w:r w:rsidRPr="00194108">
        <w:rPr>
          <w:sz w:val="28"/>
        </w:rPr>
        <w:t xml:space="preserve"> - теплотворна здатність палива , кДж/кг ;</w:t>
      </w:r>
    </w:p>
    <w:p w:rsidR="00B82A60" w:rsidRPr="00194108" w:rsidRDefault="00B82A60" w:rsidP="00A3329A">
      <w:pPr>
        <w:spacing w:line="360" w:lineRule="auto"/>
        <w:ind w:firstLine="720"/>
        <w:jc w:val="both"/>
        <w:rPr>
          <w:i/>
          <w:sz w:val="28"/>
        </w:rPr>
      </w:pPr>
      <w:proofErr w:type="spellStart"/>
      <w:r w:rsidRPr="00194108">
        <w:rPr>
          <w:sz w:val="28"/>
        </w:rPr>
        <w:t>В</w:t>
      </w:r>
      <w:r w:rsidRPr="00194108">
        <w:rPr>
          <w:sz w:val="28"/>
          <w:vertAlign w:val="subscript"/>
        </w:rPr>
        <w:t>ум</w:t>
      </w:r>
      <w:proofErr w:type="spellEnd"/>
      <w:r w:rsidRPr="00194108">
        <w:rPr>
          <w:sz w:val="28"/>
        </w:rPr>
        <w:t xml:space="preserve"> – витрата умовного палива енергетичними котлами на ТЕЦ та водонагрівальними котлами в котельні , тис. </w:t>
      </w:r>
      <w:proofErr w:type="spellStart"/>
      <w:r w:rsidRPr="00194108">
        <w:rPr>
          <w:sz w:val="28"/>
        </w:rPr>
        <w:t>т.у.п</w:t>
      </w:r>
      <w:proofErr w:type="spellEnd"/>
      <w:r w:rsidRPr="00194108">
        <w:rPr>
          <w:sz w:val="28"/>
        </w:rPr>
        <w:t>. / рік;</w:t>
      </w:r>
    </w:p>
    <w:p w:rsidR="00B82A60" w:rsidRPr="00194108" w:rsidRDefault="00B82A60" w:rsidP="00A3329A">
      <w:pPr>
        <w:spacing w:line="360" w:lineRule="auto"/>
        <w:ind w:firstLine="720"/>
        <w:jc w:val="both"/>
        <w:rPr>
          <w:i/>
          <w:sz w:val="28"/>
        </w:rPr>
      </w:pPr>
      <w:r w:rsidRPr="00194108">
        <w:rPr>
          <w:sz w:val="28"/>
        </w:rPr>
        <w:t>29309 – нижча робоча теплота згорання умовного палива, кДж/кг</w:t>
      </w:r>
    </w:p>
    <w:p w:rsidR="00B82A60" w:rsidRPr="0066242E" w:rsidRDefault="00B82A60" w:rsidP="0008585C">
      <w:pPr>
        <w:spacing w:line="360" w:lineRule="auto"/>
        <w:ind w:firstLine="709"/>
        <w:rPr>
          <w:i/>
          <w:sz w:val="28"/>
          <w:szCs w:val="28"/>
        </w:rPr>
      </w:pPr>
      <w:r w:rsidRPr="0066242E">
        <w:rPr>
          <w:sz w:val="28"/>
          <w:szCs w:val="28"/>
        </w:rPr>
        <w:t xml:space="preserve">ТЕЦ-1: </w:t>
      </w:r>
    </w:p>
    <w:p w:rsidR="00B82A60" w:rsidRDefault="00B82A60" w:rsidP="0008585C">
      <w:pPr>
        <w:spacing w:line="360" w:lineRule="auto"/>
        <w:ind w:firstLine="709"/>
        <w:jc w:val="both"/>
        <w:rPr>
          <w:i/>
          <w:sz w:val="28"/>
          <w:szCs w:val="28"/>
        </w:rPr>
      </w:pPr>
      <w:r w:rsidRPr="0066242E">
        <w:rPr>
          <w:sz w:val="28"/>
          <w:szCs w:val="28"/>
        </w:rPr>
        <w:t>а</w:t>
      </w:r>
      <w:r>
        <w:rPr>
          <w:sz w:val="28"/>
          <w:szCs w:val="28"/>
        </w:rPr>
        <w:t xml:space="preserve">) енергетичні котли:  </w:t>
      </w:r>
    </w:p>
    <w:p w:rsidR="00B82A60" w:rsidRPr="0066242E" w:rsidRDefault="00B82A60" w:rsidP="009436E6">
      <w:pPr>
        <w:spacing w:line="360" w:lineRule="auto"/>
        <w:ind w:firstLine="709"/>
        <w:jc w:val="center"/>
        <w:rPr>
          <w:i/>
          <w:sz w:val="28"/>
          <w:szCs w:val="28"/>
        </w:rPr>
      </w:pPr>
      <w:r w:rsidRPr="0066242E">
        <w:rPr>
          <w:position w:val="-24"/>
          <w:sz w:val="28"/>
          <w:szCs w:val="28"/>
        </w:rPr>
        <w:object w:dxaOrig="3340" w:dyaOrig="620">
          <v:shape id="_x0000_i1034" type="#_x0000_t75" style="width:167.45pt;height:30.15pt" o:ole="">
            <v:imagedata r:id="rId24" o:title=""/>
          </v:shape>
          <o:OLEObject Type="Embed" ProgID="Equation.3" ShapeID="_x0000_i1034" DrawAspect="Content" ObjectID="_1629481061" r:id="rId25"/>
        </w:object>
      </w:r>
      <w:r w:rsidRPr="0066242E">
        <w:rPr>
          <w:sz w:val="28"/>
          <w:szCs w:val="28"/>
        </w:rPr>
        <w:t xml:space="preserve"> тис. </w:t>
      </w:r>
      <w:proofErr w:type="spellStart"/>
      <w:r w:rsidRPr="0066242E">
        <w:rPr>
          <w:sz w:val="28"/>
          <w:szCs w:val="28"/>
        </w:rPr>
        <w:t>т.н.п</w:t>
      </w:r>
      <w:proofErr w:type="spellEnd"/>
      <w:r w:rsidRPr="0066242E">
        <w:rPr>
          <w:sz w:val="28"/>
          <w:szCs w:val="28"/>
        </w:rPr>
        <w:t>./рік;</w:t>
      </w:r>
    </w:p>
    <w:p w:rsidR="00B82A60" w:rsidRDefault="00B82A60" w:rsidP="0008585C">
      <w:pPr>
        <w:spacing w:line="360" w:lineRule="auto"/>
        <w:ind w:firstLine="709"/>
        <w:jc w:val="both"/>
        <w:rPr>
          <w:i/>
          <w:sz w:val="28"/>
          <w:szCs w:val="28"/>
        </w:rPr>
      </w:pPr>
      <w:r w:rsidRPr="0066242E">
        <w:rPr>
          <w:sz w:val="28"/>
          <w:szCs w:val="28"/>
        </w:rPr>
        <w:t>б) водон</w:t>
      </w:r>
      <w:r>
        <w:rPr>
          <w:sz w:val="28"/>
          <w:szCs w:val="28"/>
        </w:rPr>
        <w:t xml:space="preserve">агрівальні котли: </w:t>
      </w:r>
    </w:p>
    <w:p w:rsidR="00B82A60" w:rsidRPr="0066242E" w:rsidRDefault="00B82A60" w:rsidP="009436E6">
      <w:pPr>
        <w:spacing w:line="360" w:lineRule="auto"/>
        <w:ind w:firstLine="709"/>
        <w:jc w:val="center"/>
        <w:rPr>
          <w:i/>
          <w:sz w:val="28"/>
          <w:szCs w:val="28"/>
        </w:rPr>
      </w:pPr>
      <w:r w:rsidRPr="0066242E">
        <w:rPr>
          <w:position w:val="-24"/>
          <w:sz w:val="28"/>
          <w:szCs w:val="28"/>
        </w:rPr>
        <w:object w:dxaOrig="3100" w:dyaOrig="620">
          <v:shape id="_x0000_i1035" type="#_x0000_t75" style="width:154.9pt;height:30.15pt" o:ole="">
            <v:imagedata r:id="rId26" o:title=""/>
          </v:shape>
          <o:OLEObject Type="Embed" ProgID="Equation.DSMT4" ShapeID="_x0000_i1035" DrawAspect="Content" ObjectID="_1629481062" r:id="rId27"/>
        </w:object>
      </w:r>
      <w:r w:rsidRPr="0066242E">
        <w:rPr>
          <w:sz w:val="28"/>
          <w:szCs w:val="28"/>
        </w:rPr>
        <w:t xml:space="preserve"> тис. </w:t>
      </w:r>
      <w:proofErr w:type="spellStart"/>
      <w:r w:rsidRPr="0066242E">
        <w:rPr>
          <w:sz w:val="28"/>
          <w:szCs w:val="28"/>
        </w:rPr>
        <w:t>т.н.п</w:t>
      </w:r>
      <w:proofErr w:type="spellEnd"/>
      <w:r w:rsidRPr="0066242E">
        <w:rPr>
          <w:sz w:val="28"/>
          <w:szCs w:val="28"/>
        </w:rPr>
        <w:t>./рік.</w:t>
      </w:r>
    </w:p>
    <w:p w:rsidR="00B82A60" w:rsidRDefault="00B82A60" w:rsidP="0008585C">
      <w:pPr>
        <w:spacing w:line="360" w:lineRule="auto"/>
        <w:ind w:firstLine="709"/>
        <w:rPr>
          <w:i/>
          <w:sz w:val="28"/>
          <w:szCs w:val="28"/>
        </w:rPr>
      </w:pPr>
      <w:r w:rsidRPr="0008585C">
        <w:rPr>
          <w:sz w:val="28"/>
          <w:szCs w:val="28"/>
        </w:rPr>
        <w:t xml:space="preserve">Разом: </w:t>
      </w:r>
      <w:r w:rsidRPr="0066242E">
        <w:rPr>
          <w:sz w:val="28"/>
          <w:szCs w:val="28"/>
        </w:rPr>
        <w:t xml:space="preserve"> </w:t>
      </w:r>
    </w:p>
    <w:p w:rsidR="00B82A60" w:rsidRPr="009436E6" w:rsidRDefault="00B82A60" w:rsidP="009436E6">
      <w:pPr>
        <w:spacing w:line="360" w:lineRule="auto"/>
        <w:ind w:firstLine="709"/>
        <w:jc w:val="center"/>
        <w:rPr>
          <w:i/>
          <w:sz w:val="28"/>
          <w:szCs w:val="28"/>
        </w:rPr>
      </w:pPr>
      <w:r w:rsidRPr="0066242E">
        <w:rPr>
          <w:position w:val="-10"/>
          <w:sz w:val="28"/>
          <w:szCs w:val="28"/>
        </w:rPr>
        <w:object w:dxaOrig="3260" w:dyaOrig="320">
          <v:shape id="_x0000_i1036" type="#_x0000_t75" style="width:162.4pt;height:15.9pt" o:ole="">
            <v:imagedata r:id="rId28" o:title=""/>
          </v:shape>
          <o:OLEObject Type="Embed" ProgID="Equation.DSMT4" ShapeID="_x0000_i1036" DrawAspect="Content" ObjectID="_1629481063" r:id="rId29"/>
        </w:object>
      </w:r>
      <w:r w:rsidRPr="0066242E">
        <w:rPr>
          <w:sz w:val="28"/>
          <w:szCs w:val="28"/>
        </w:rPr>
        <w:t xml:space="preserve"> тис. </w:t>
      </w:r>
      <w:proofErr w:type="spellStart"/>
      <w:r w:rsidRPr="0066242E">
        <w:rPr>
          <w:sz w:val="28"/>
          <w:szCs w:val="28"/>
        </w:rPr>
        <w:t>т.н.п</w:t>
      </w:r>
      <w:proofErr w:type="spellEnd"/>
      <w:r w:rsidRPr="0066242E">
        <w:rPr>
          <w:sz w:val="28"/>
          <w:szCs w:val="28"/>
        </w:rPr>
        <w:t>./рік.</w:t>
      </w:r>
    </w:p>
    <w:p w:rsidR="00B82A60" w:rsidRPr="009436E6" w:rsidRDefault="00B82A60" w:rsidP="0008585C">
      <w:pPr>
        <w:spacing w:line="360" w:lineRule="auto"/>
        <w:ind w:firstLine="709"/>
        <w:rPr>
          <w:i/>
          <w:sz w:val="28"/>
          <w:szCs w:val="28"/>
        </w:rPr>
      </w:pPr>
    </w:p>
    <w:p w:rsidR="00B82A60" w:rsidRPr="0066242E" w:rsidRDefault="00B82A60" w:rsidP="0008585C">
      <w:pPr>
        <w:ind w:firstLine="709"/>
        <w:rPr>
          <w:i/>
          <w:sz w:val="28"/>
          <w:szCs w:val="28"/>
        </w:rPr>
      </w:pPr>
      <w:r w:rsidRPr="0066242E">
        <w:rPr>
          <w:sz w:val="28"/>
          <w:szCs w:val="28"/>
        </w:rPr>
        <w:t xml:space="preserve">ТЕЦ-2: </w:t>
      </w:r>
    </w:p>
    <w:p w:rsidR="00B82A60" w:rsidRDefault="00B82A60" w:rsidP="0008585C">
      <w:pPr>
        <w:spacing w:line="360" w:lineRule="auto"/>
        <w:ind w:firstLine="709"/>
        <w:jc w:val="both"/>
        <w:rPr>
          <w:i/>
          <w:sz w:val="28"/>
          <w:szCs w:val="28"/>
        </w:rPr>
      </w:pPr>
      <w:r w:rsidRPr="0066242E">
        <w:rPr>
          <w:sz w:val="28"/>
          <w:szCs w:val="28"/>
        </w:rPr>
        <w:t xml:space="preserve">а) енергетичні котли:  </w:t>
      </w:r>
    </w:p>
    <w:p w:rsidR="00B82A60" w:rsidRPr="0066242E" w:rsidRDefault="00B82A60" w:rsidP="009436E6">
      <w:pPr>
        <w:spacing w:line="360" w:lineRule="auto"/>
        <w:ind w:firstLine="709"/>
        <w:jc w:val="center"/>
        <w:rPr>
          <w:i/>
          <w:sz w:val="28"/>
          <w:szCs w:val="28"/>
        </w:rPr>
      </w:pPr>
      <w:r w:rsidRPr="0066242E">
        <w:rPr>
          <w:position w:val="-24"/>
          <w:sz w:val="28"/>
          <w:szCs w:val="28"/>
        </w:rPr>
        <w:object w:dxaOrig="3460" w:dyaOrig="620">
          <v:shape id="_x0000_i1037" type="#_x0000_t75" style="width:173.3pt;height:30.15pt" o:ole="">
            <v:imagedata r:id="rId30" o:title=""/>
          </v:shape>
          <o:OLEObject Type="Embed" ProgID="Equation.3" ShapeID="_x0000_i1037" DrawAspect="Content" ObjectID="_1629481064" r:id="rId31"/>
        </w:object>
      </w:r>
      <w:r w:rsidRPr="0066242E">
        <w:rPr>
          <w:sz w:val="28"/>
          <w:szCs w:val="28"/>
        </w:rPr>
        <w:t xml:space="preserve">тис. </w:t>
      </w:r>
      <w:proofErr w:type="spellStart"/>
      <w:r w:rsidRPr="0066242E">
        <w:rPr>
          <w:sz w:val="28"/>
          <w:szCs w:val="28"/>
        </w:rPr>
        <w:t>т.н.п</w:t>
      </w:r>
      <w:proofErr w:type="spellEnd"/>
      <w:r w:rsidRPr="0066242E">
        <w:rPr>
          <w:sz w:val="28"/>
          <w:szCs w:val="28"/>
        </w:rPr>
        <w:t>./рік;</w:t>
      </w:r>
    </w:p>
    <w:p w:rsidR="00B82A60" w:rsidRDefault="00B82A60" w:rsidP="0008585C">
      <w:pPr>
        <w:spacing w:line="360" w:lineRule="auto"/>
        <w:ind w:firstLine="709"/>
        <w:jc w:val="both"/>
        <w:rPr>
          <w:i/>
          <w:sz w:val="28"/>
          <w:szCs w:val="28"/>
        </w:rPr>
      </w:pPr>
      <w:r w:rsidRPr="0066242E">
        <w:rPr>
          <w:sz w:val="28"/>
          <w:szCs w:val="28"/>
        </w:rPr>
        <w:t xml:space="preserve">б) водонагрівальні котли: </w:t>
      </w:r>
    </w:p>
    <w:p w:rsidR="00B82A60" w:rsidRPr="0066242E" w:rsidRDefault="00B82A60" w:rsidP="009436E6">
      <w:pPr>
        <w:spacing w:line="360" w:lineRule="auto"/>
        <w:ind w:firstLine="709"/>
        <w:jc w:val="center"/>
        <w:rPr>
          <w:i/>
          <w:sz w:val="28"/>
          <w:szCs w:val="28"/>
        </w:rPr>
      </w:pPr>
      <w:r w:rsidRPr="0066242E">
        <w:rPr>
          <w:position w:val="-24"/>
          <w:sz w:val="28"/>
          <w:szCs w:val="28"/>
        </w:rPr>
        <w:object w:dxaOrig="3220" w:dyaOrig="620">
          <v:shape id="_x0000_i1038" type="#_x0000_t75" style="width:161.6pt;height:30.15pt" o:ole="">
            <v:imagedata r:id="rId32" o:title=""/>
          </v:shape>
          <o:OLEObject Type="Embed" ProgID="Equation.DSMT4" ShapeID="_x0000_i1038" DrawAspect="Content" ObjectID="_1629481065" r:id="rId33"/>
        </w:object>
      </w:r>
      <w:r w:rsidRPr="0066242E">
        <w:rPr>
          <w:sz w:val="28"/>
          <w:szCs w:val="28"/>
        </w:rPr>
        <w:t xml:space="preserve">тис. </w:t>
      </w:r>
      <w:proofErr w:type="spellStart"/>
      <w:r w:rsidRPr="0066242E">
        <w:rPr>
          <w:sz w:val="28"/>
          <w:szCs w:val="28"/>
        </w:rPr>
        <w:t>т.н.п</w:t>
      </w:r>
      <w:proofErr w:type="spellEnd"/>
      <w:r w:rsidRPr="0066242E">
        <w:rPr>
          <w:sz w:val="28"/>
          <w:szCs w:val="28"/>
        </w:rPr>
        <w:t>./рік.</w:t>
      </w:r>
    </w:p>
    <w:p w:rsidR="00B82A60" w:rsidRDefault="00B82A60" w:rsidP="0008585C">
      <w:pPr>
        <w:spacing w:line="360" w:lineRule="auto"/>
        <w:ind w:firstLine="709"/>
        <w:rPr>
          <w:i/>
          <w:sz w:val="28"/>
          <w:szCs w:val="28"/>
        </w:rPr>
      </w:pPr>
      <w:r w:rsidRPr="0008585C">
        <w:rPr>
          <w:sz w:val="28"/>
          <w:szCs w:val="28"/>
        </w:rPr>
        <w:lastRenderedPageBreak/>
        <w:t>Разом:</w:t>
      </w:r>
      <w:r w:rsidRPr="0066242E">
        <w:rPr>
          <w:sz w:val="28"/>
          <w:szCs w:val="28"/>
        </w:rPr>
        <w:t xml:space="preserve">    </w:t>
      </w:r>
    </w:p>
    <w:p w:rsidR="00B82A60" w:rsidRPr="0066242E" w:rsidRDefault="00B82A60" w:rsidP="009436E6">
      <w:pPr>
        <w:spacing w:line="360" w:lineRule="auto"/>
        <w:ind w:firstLine="709"/>
        <w:jc w:val="center"/>
        <w:rPr>
          <w:i/>
          <w:sz w:val="28"/>
          <w:szCs w:val="28"/>
        </w:rPr>
      </w:pPr>
      <w:r w:rsidRPr="0066242E">
        <w:rPr>
          <w:position w:val="-10"/>
          <w:sz w:val="28"/>
          <w:szCs w:val="28"/>
        </w:rPr>
        <w:object w:dxaOrig="3480" w:dyaOrig="320">
          <v:shape id="_x0000_i1039" type="#_x0000_t75" style="width:174.15pt;height:15.9pt" o:ole="">
            <v:imagedata r:id="rId34" o:title=""/>
          </v:shape>
          <o:OLEObject Type="Embed" ProgID="Equation.DSMT4" ShapeID="_x0000_i1039" DrawAspect="Content" ObjectID="_1629481066" r:id="rId35"/>
        </w:object>
      </w:r>
      <w:r w:rsidRPr="0066242E">
        <w:rPr>
          <w:sz w:val="28"/>
          <w:szCs w:val="28"/>
        </w:rPr>
        <w:t xml:space="preserve">тис. </w:t>
      </w:r>
      <w:proofErr w:type="spellStart"/>
      <w:r w:rsidRPr="0066242E">
        <w:rPr>
          <w:sz w:val="28"/>
          <w:szCs w:val="28"/>
        </w:rPr>
        <w:t>т.н.п</w:t>
      </w:r>
      <w:proofErr w:type="spellEnd"/>
      <w:r w:rsidRPr="0066242E">
        <w:rPr>
          <w:sz w:val="28"/>
          <w:szCs w:val="28"/>
        </w:rPr>
        <w:t>./рік.</w:t>
      </w:r>
    </w:p>
    <w:p w:rsidR="00B82A60" w:rsidRPr="0066242E" w:rsidRDefault="00B82A60" w:rsidP="0008585C">
      <w:pPr>
        <w:spacing w:line="360" w:lineRule="auto"/>
        <w:ind w:firstLine="709"/>
        <w:jc w:val="both"/>
        <w:rPr>
          <w:i/>
          <w:sz w:val="28"/>
          <w:szCs w:val="28"/>
        </w:rPr>
      </w:pPr>
      <w:r w:rsidRPr="0066242E">
        <w:rPr>
          <w:sz w:val="28"/>
          <w:szCs w:val="28"/>
        </w:rPr>
        <w:t xml:space="preserve">Витрати натурального палива для котельні: </w:t>
      </w:r>
    </w:p>
    <w:p w:rsidR="00B82A60" w:rsidRPr="00E573FA" w:rsidRDefault="00B82A60" w:rsidP="009436E6">
      <w:pPr>
        <w:spacing w:line="360" w:lineRule="auto"/>
        <w:ind w:right="-85"/>
        <w:jc w:val="center"/>
        <w:rPr>
          <w:i/>
          <w:sz w:val="28"/>
        </w:rPr>
      </w:pPr>
      <w:r w:rsidRPr="0066242E">
        <w:rPr>
          <w:position w:val="-24"/>
          <w:sz w:val="28"/>
          <w:szCs w:val="28"/>
        </w:rPr>
        <w:object w:dxaOrig="3580" w:dyaOrig="620">
          <v:shape id="_x0000_i1040" type="#_x0000_t75" style="width:179.15pt;height:30.15pt" o:ole="">
            <v:imagedata r:id="rId36" o:title=""/>
          </v:shape>
          <o:OLEObject Type="Embed" ProgID="Equation.3" ShapeID="_x0000_i1040" DrawAspect="Content" ObjectID="_1629481067" r:id="rId37"/>
        </w:object>
      </w:r>
      <w:r w:rsidRPr="0066242E">
        <w:rPr>
          <w:sz w:val="28"/>
          <w:szCs w:val="28"/>
        </w:rPr>
        <w:t xml:space="preserve">тис. </w:t>
      </w:r>
      <w:proofErr w:type="spellStart"/>
      <w:r w:rsidRPr="0066242E">
        <w:rPr>
          <w:sz w:val="28"/>
          <w:szCs w:val="28"/>
        </w:rPr>
        <w:t>т.н.п</w:t>
      </w:r>
      <w:proofErr w:type="spellEnd"/>
      <w:r w:rsidRPr="0066242E">
        <w:rPr>
          <w:sz w:val="28"/>
          <w:szCs w:val="28"/>
        </w:rPr>
        <w:t>./рік</w:t>
      </w:r>
    </w:p>
    <w:p w:rsidR="00B82A60" w:rsidRPr="00194108" w:rsidRDefault="00B82A60" w:rsidP="00A3329A">
      <w:pPr>
        <w:tabs>
          <w:tab w:val="left" w:pos="7088"/>
        </w:tabs>
        <w:spacing w:line="360" w:lineRule="auto"/>
        <w:ind w:left="360"/>
        <w:jc w:val="both"/>
        <w:rPr>
          <w:i/>
          <w:sz w:val="28"/>
          <w:szCs w:val="28"/>
        </w:rPr>
      </w:pPr>
    </w:p>
    <w:p w:rsidR="00B82A60" w:rsidRPr="0029062A" w:rsidRDefault="00B82A60" w:rsidP="00B33C4F">
      <w:pPr>
        <w:tabs>
          <w:tab w:val="left" w:pos="1276"/>
        </w:tabs>
        <w:spacing w:line="360" w:lineRule="auto"/>
        <w:ind w:firstLine="709"/>
        <w:rPr>
          <w:b/>
          <w:i/>
          <w:iCs/>
          <w:sz w:val="28"/>
          <w:szCs w:val="28"/>
        </w:rPr>
      </w:pPr>
      <w:r w:rsidRPr="000B46B8">
        <w:rPr>
          <w:b/>
          <w:iCs/>
          <w:sz w:val="28"/>
          <w:szCs w:val="28"/>
        </w:rPr>
        <w:t>1.2.2 Витрата електроенергії на власні потреби</w:t>
      </w:r>
    </w:p>
    <w:p w:rsidR="00B82A60" w:rsidRPr="0029062A" w:rsidRDefault="00B82A60" w:rsidP="00B33C4F">
      <w:pPr>
        <w:tabs>
          <w:tab w:val="left" w:pos="1276"/>
        </w:tabs>
        <w:spacing w:line="360" w:lineRule="auto"/>
        <w:ind w:firstLine="709"/>
        <w:rPr>
          <w:b/>
          <w:i/>
          <w:iCs/>
          <w:sz w:val="28"/>
          <w:szCs w:val="28"/>
        </w:rPr>
      </w:pPr>
    </w:p>
    <w:p w:rsidR="00B82A60" w:rsidRPr="00115C0C" w:rsidRDefault="00B82A60" w:rsidP="003348DF">
      <w:pPr>
        <w:tabs>
          <w:tab w:val="left" w:pos="1276"/>
        </w:tabs>
        <w:spacing w:line="360" w:lineRule="auto"/>
        <w:ind w:firstLine="709"/>
        <w:jc w:val="both"/>
        <w:rPr>
          <w:i/>
          <w:iCs/>
          <w:sz w:val="28"/>
          <w:szCs w:val="28"/>
        </w:rPr>
      </w:pPr>
      <w:proofErr w:type="spellStart"/>
      <w:r w:rsidRPr="00115C0C">
        <w:rPr>
          <w:iCs/>
          <w:sz w:val="28"/>
          <w:szCs w:val="28"/>
        </w:rPr>
        <w:t>Тяго-дуттєве</w:t>
      </w:r>
      <w:proofErr w:type="spellEnd"/>
      <w:r w:rsidRPr="00115C0C">
        <w:rPr>
          <w:iCs/>
          <w:sz w:val="28"/>
          <w:szCs w:val="28"/>
        </w:rPr>
        <w:t xml:space="preserve"> обладнання:</w:t>
      </w:r>
    </w:p>
    <w:p w:rsidR="00B82A60" w:rsidRPr="00194108" w:rsidRDefault="00B82A60" w:rsidP="009436E6">
      <w:pPr>
        <w:tabs>
          <w:tab w:val="left" w:pos="1276"/>
        </w:tabs>
        <w:spacing w:line="360" w:lineRule="auto"/>
        <w:ind w:firstLine="709"/>
        <w:jc w:val="center"/>
        <w:rPr>
          <w:i/>
          <w:iCs/>
          <w:sz w:val="28"/>
          <w:szCs w:val="28"/>
        </w:rPr>
      </w:pPr>
      <w:proofErr w:type="spellStart"/>
      <w:r w:rsidRPr="00194108">
        <w:rPr>
          <w:iCs/>
          <w:sz w:val="28"/>
          <w:szCs w:val="28"/>
        </w:rPr>
        <w:t>w</w:t>
      </w:r>
      <w:r w:rsidRPr="00194108">
        <w:rPr>
          <w:iCs/>
          <w:sz w:val="28"/>
          <w:szCs w:val="28"/>
          <w:vertAlign w:val="superscript"/>
        </w:rPr>
        <w:t>I</w:t>
      </w:r>
      <w:r w:rsidRPr="00194108">
        <w:rPr>
          <w:iCs/>
          <w:sz w:val="28"/>
          <w:szCs w:val="28"/>
          <w:vertAlign w:val="subscript"/>
        </w:rPr>
        <w:t>ТД</w:t>
      </w:r>
      <w:proofErr w:type="spellEnd"/>
      <w:r w:rsidRPr="00194108">
        <w:rPr>
          <w:iCs/>
          <w:sz w:val="28"/>
          <w:szCs w:val="28"/>
          <w:vertAlign w:val="subscript"/>
        </w:rPr>
        <w:t xml:space="preserve"> </w:t>
      </w:r>
      <w:r w:rsidRPr="00194108">
        <w:rPr>
          <w:iCs/>
          <w:sz w:val="28"/>
          <w:szCs w:val="28"/>
        </w:rPr>
        <w:t xml:space="preserve">= </w:t>
      </w:r>
      <w:proofErr w:type="spellStart"/>
      <w:r w:rsidRPr="00194108">
        <w:rPr>
          <w:iCs/>
          <w:sz w:val="28"/>
          <w:szCs w:val="28"/>
        </w:rPr>
        <w:t>w</w:t>
      </w:r>
      <w:r w:rsidRPr="00194108">
        <w:rPr>
          <w:iCs/>
          <w:sz w:val="28"/>
          <w:szCs w:val="28"/>
          <w:vertAlign w:val="subscript"/>
        </w:rPr>
        <w:t>тд</w:t>
      </w:r>
      <w:proofErr w:type="spellEnd"/>
      <w:r w:rsidRPr="00194108">
        <w:rPr>
          <w:iCs/>
          <w:sz w:val="28"/>
          <w:szCs w:val="28"/>
          <w:vertAlign w:val="subscript"/>
        </w:rPr>
        <w:t xml:space="preserve"> </w:t>
      </w:r>
      <w:r w:rsidRPr="00194108">
        <w:rPr>
          <w:iCs/>
          <w:sz w:val="28"/>
          <w:szCs w:val="28"/>
        </w:rPr>
        <w:t xml:space="preserve">· </w:t>
      </w:r>
      <w:proofErr w:type="spellStart"/>
      <w:r w:rsidRPr="00194108">
        <w:rPr>
          <w:iCs/>
          <w:sz w:val="28"/>
          <w:szCs w:val="28"/>
        </w:rPr>
        <w:t>Q</w:t>
      </w:r>
      <w:r w:rsidRPr="00194108">
        <w:rPr>
          <w:iCs/>
          <w:sz w:val="28"/>
          <w:szCs w:val="28"/>
          <w:vertAlign w:val="subscript"/>
        </w:rPr>
        <w:t>ен.к</w:t>
      </w:r>
      <w:proofErr w:type="spellEnd"/>
      <w:r w:rsidRPr="00194108">
        <w:rPr>
          <w:iCs/>
          <w:sz w:val="28"/>
          <w:szCs w:val="28"/>
          <w:vertAlign w:val="subscript"/>
        </w:rPr>
        <w:t>.</w:t>
      </w:r>
      <w:r w:rsidRPr="00194108">
        <w:rPr>
          <w:iCs/>
          <w:sz w:val="28"/>
          <w:szCs w:val="28"/>
        </w:rPr>
        <w:t>/2,59,</w:t>
      </w:r>
    </w:p>
    <w:p w:rsidR="00B82A60" w:rsidRPr="006F0B3A" w:rsidRDefault="00B82A60" w:rsidP="003348DF">
      <w:pPr>
        <w:pStyle w:val="a3"/>
        <w:tabs>
          <w:tab w:val="left" w:pos="1276"/>
        </w:tabs>
        <w:spacing w:line="360" w:lineRule="auto"/>
        <w:ind w:firstLine="709"/>
        <w:jc w:val="both"/>
        <w:rPr>
          <w:i/>
          <w:iCs/>
          <w:sz w:val="28"/>
          <w:szCs w:val="28"/>
          <w:lang w:val="ru-RU"/>
        </w:rPr>
      </w:pPr>
      <w:r w:rsidRPr="00194108">
        <w:rPr>
          <w:iCs/>
          <w:sz w:val="28"/>
          <w:szCs w:val="28"/>
        </w:rPr>
        <w:t xml:space="preserve">де   </w:t>
      </w:r>
      <w:proofErr w:type="spellStart"/>
      <w:r w:rsidRPr="00194108">
        <w:rPr>
          <w:iCs/>
          <w:sz w:val="28"/>
          <w:szCs w:val="28"/>
        </w:rPr>
        <w:t>w</w:t>
      </w:r>
      <w:r w:rsidRPr="00194108">
        <w:rPr>
          <w:iCs/>
          <w:sz w:val="28"/>
          <w:szCs w:val="28"/>
          <w:vertAlign w:val="subscript"/>
        </w:rPr>
        <w:t>тд</w:t>
      </w:r>
      <w:proofErr w:type="spellEnd"/>
      <w:r w:rsidRPr="00194108">
        <w:rPr>
          <w:iCs/>
          <w:sz w:val="28"/>
          <w:szCs w:val="28"/>
        </w:rPr>
        <w:t xml:space="preserve">  – питома витрата електроенергії на вироблення 1 тони пари енергетичними котлами, </w:t>
      </w:r>
      <w:proofErr w:type="spellStart"/>
      <w:r w:rsidRPr="00194108">
        <w:rPr>
          <w:iCs/>
          <w:sz w:val="28"/>
          <w:szCs w:val="28"/>
        </w:rPr>
        <w:t>кВт∙год</w:t>
      </w:r>
      <w:proofErr w:type="spellEnd"/>
      <w:r w:rsidRPr="00194108">
        <w:rPr>
          <w:iCs/>
          <w:sz w:val="28"/>
          <w:szCs w:val="28"/>
        </w:rPr>
        <w:t>/т</w:t>
      </w:r>
      <w:r>
        <w:rPr>
          <w:iCs/>
          <w:sz w:val="28"/>
          <w:szCs w:val="28"/>
          <w:lang w:val="ru-RU"/>
        </w:rPr>
        <w:t>;</w:t>
      </w:r>
    </w:p>
    <w:p w:rsidR="00B82A60" w:rsidRPr="00194108" w:rsidRDefault="00B82A60" w:rsidP="003348DF">
      <w:pPr>
        <w:pStyle w:val="a3"/>
        <w:tabs>
          <w:tab w:val="left" w:pos="1276"/>
        </w:tabs>
        <w:spacing w:line="360" w:lineRule="auto"/>
        <w:ind w:firstLine="709"/>
        <w:jc w:val="both"/>
        <w:rPr>
          <w:i/>
          <w:iCs/>
          <w:sz w:val="28"/>
          <w:szCs w:val="28"/>
        </w:rPr>
      </w:pPr>
      <w:proofErr w:type="spellStart"/>
      <w:r w:rsidRPr="00194108">
        <w:rPr>
          <w:iCs/>
          <w:sz w:val="28"/>
          <w:szCs w:val="28"/>
        </w:rPr>
        <w:t>Q</w:t>
      </w:r>
      <w:r w:rsidRPr="00194108">
        <w:rPr>
          <w:iCs/>
          <w:sz w:val="28"/>
          <w:szCs w:val="28"/>
          <w:vertAlign w:val="subscript"/>
        </w:rPr>
        <w:t>ен.к</w:t>
      </w:r>
      <w:proofErr w:type="spellEnd"/>
      <w:r w:rsidRPr="00194108">
        <w:rPr>
          <w:iCs/>
          <w:sz w:val="28"/>
          <w:szCs w:val="28"/>
          <w:vertAlign w:val="subscript"/>
        </w:rPr>
        <w:t>.</w:t>
      </w:r>
      <w:r w:rsidRPr="00194108">
        <w:rPr>
          <w:iCs/>
          <w:sz w:val="28"/>
          <w:szCs w:val="28"/>
        </w:rPr>
        <w:t xml:space="preserve"> – річний виробіток тепла енергетичними котлами, </w:t>
      </w:r>
      <w:r>
        <w:rPr>
          <w:iCs/>
          <w:sz w:val="28"/>
          <w:szCs w:val="28"/>
        </w:rPr>
        <w:t>тис</w:t>
      </w:r>
      <w:r w:rsidRPr="00194108">
        <w:rPr>
          <w:iCs/>
          <w:sz w:val="28"/>
          <w:szCs w:val="28"/>
        </w:rPr>
        <w:t>. ГДж;</w:t>
      </w:r>
    </w:p>
    <w:p w:rsidR="00B82A60" w:rsidRPr="009E4966" w:rsidRDefault="00B82A60" w:rsidP="009436E6">
      <w:pPr>
        <w:spacing w:line="360" w:lineRule="auto"/>
        <w:ind w:firstLine="709"/>
        <w:jc w:val="center"/>
        <w:rPr>
          <w:rFonts w:ascii="Arial CYR" w:hAnsi="Arial CYR"/>
          <w:i/>
          <w:sz w:val="20"/>
          <w:lang w:eastAsia="uk-UA"/>
        </w:rPr>
      </w:pPr>
      <w:proofErr w:type="spellStart"/>
      <w:proofErr w:type="gramStart"/>
      <w:r w:rsidRPr="00032BCE">
        <w:rPr>
          <w:iCs/>
          <w:sz w:val="28"/>
          <w:szCs w:val="28"/>
          <w:lang w:val="en-US"/>
        </w:rPr>
        <w:t>w</w:t>
      </w:r>
      <w:r w:rsidRPr="00032BCE">
        <w:rPr>
          <w:iCs/>
          <w:sz w:val="28"/>
          <w:szCs w:val="28"/>
          <w:vertAlign w:val="superscript"/>
          <w:lang w:val="en-US"/>
        </w:rPr>
        <w:t>I</w:t>
      </w:r>
      <w:proofErr w:type="spellEnd"/>
      <w:r w:rsidRPr="00032BCE">
        <w:rPr>
          <w:iCs/>
          <w:sz w:val="28"/>
          <w:szCs w:val="28"/>
          <w:vertAlign w:val="subscript"/>
        </w:rPr>
        <w:t>ТД</w:t>
      </w:r>
      <w:proofErr w:type="gramEnd"/>
      <w:r w:rsidRPr="00032BCE">
        <w:rPr>
          <w:iCs/>
          <w:sz w:val="28"/>
          <w:szCs w:val="28"/>
          <w:vertAlign w:val="subscript"/>
        </w:rPr>
        <w:t xml:space="preserve"> </w:t>
      </w:r>
      <w:r w:rsidRPr="00032BCE">
        <w:rPr>
          <w:iCs/>
          <w:sz w:val="28"/>
          <w:szCs w:val="28"/>
        </w:rPr>
        <w:t xml:space="preserve">= </w:t>
      </w:r>
      <w:r>
        <w:rPr>
          <w:iCs/>
          <w:sz w:val="28"/>
          <w:szCs w:val="28"/>
        </w:rPr>
        <w:t>3,</w:t>
      </w:r>
      <w:r w:rsidRPr="00996ABF">
        <w:rPr>
          <w:iCs/>
          <w:sz w:val="28"/>
          <w:szCs w:val="28"/>
        </w:rPr>
        <w:t xml:space="preserve">5· </w:t>
      </w:r>
      <w:r w:rsidRPr="009E5DBC">
        <w:rPr>
          <w:sz w:val="28"/>
          <w:szCs w:val="28"/>
          <w:lang w:eastAsia="uk-UA"/>
        </w:rPr>
        <w:t>16196,8</w:t>
      </w:r>
      <w:r w:rsidRPr="00996ABF">
        <w:rPr>
          <w:iCs/>
          <w:sz w:val="28"/>
          <w:szCs w:val="28"/>
        </w:rPr>
        <w:t>/</w:t>
      </w:r>
      <w:r>
        <w:rPr>
          <w:iCs/>
          <w:sz w:val="28"/>
          <w:szCs w:val="28"/>
        </w:rPr>
        <w:t>2,59</w:t>
      </w:r>
      <w:r w:rsidRPr="00996ABF">
        <w:rPr>
          <w:iCs/>
          <w:sz w:val="28"/>
          <w:szCs w:val="28"/>
        </w:rPr>
        <w:t xml:space="preserve">= </w:t>
      </w:r>
      <w:r>
        <w:rPr>
          <w:iCs/>
          <w:sz w:val="28"/>
          <w:szCs w:val="28"/>
        </w:rPr>
        <w:t>21,887</w:t>
      </w:r>
      <w:r w:rsidRPr="003204F0">
        <w:rPr>
          <w:rFonts w:ascii="Calibri" w:hAnsi="Calibri"/>
          <w:sz w:val="20"/>
          <w:lang w:eastAsia="uk-UA"/>
        </w:rPr>
        <w:t xml:space="preserve"> </w:t>
      </w:r>
      <w:r w:rsidRPr="00032BCE">
        <w:rPr>
          <w:bCs/>
          <w:iCs/>
          <w:sz w:val="28"/>
          <w:szCs w:val="28"/>
        </w:rPr>
        <w:t xml:space="preserve"> млн. </w:t>
      </w:r>
      <w:proofErr w:type="spellStart"/>
      <w:r w:rsidRPr="00032BCE">
        <w:rPr>
          <w:bCs/>
          <w:iCs/>
          <w:sz w:val="28"/>
          <w:szCs w:val="28"/>
        </w:rPr>
        <w:t>кВт·год</w:t>
      </w:r>
      <w:proofErr w:type="spellEnd"/>
      <w:r w:rsidRPr="00032BCE">
        <w:rPr>
          <w:bCs/>
          <w:iCs/>
          <w:sz w:val="28"/>
          <w:szCs w:val="28"/>
        </w:rPr>
        <w:t>,</w:t>
      </w:r>
    </w:p>
    <w:p w:rsidR="00B82A60" w:rsidRPr="00194108" w:rsidRDefault="00B82A60" w:rsidP="009436E6">
      <w:pPr>
        <w:tabs>
          <w:tab w:val="left" w:pos="1276"/>
        </w:tabs>
        <w:spacing w:line="360" w:lineRule="auto"/>
        <w:ind w:firstLine="709"/>
        <w:jc w:val="center"/>
        <w:rPr>
          <w:i/>
          <w:iCs/>
          <w:sz w:val="28"/>
          <w:szCs w:val="28"/>
        </w:rPr>
      </w:pPr>
      <w:proofErr w:type="spellStart"/>
      <w:r w:rsidRPr="00194108">
        <w:rPr>
          <w:iCs/>
          <w:sz w:val="28"/>
          <w:szCs w:val="28"/>
        </w:rPr>
        <w:t>w</w:t>
      </w:r>
      <w:r w:rsidRPr="00194108">
        <w:rPr>
          <w:iCs/>
          <w:sz w:val="28"/>
          <w:szCs w:val="28"/>
          <w:vertAlign w:val="superscript"/>
        </w:rPr>
        <w:t>II</w:t>
      </w:r>
      <w:r w:rsidRPr="00194108">
        <w:rPr>
          <w:iCs/>
          <w:sz w:val="28"/>
          <w:szCs w:val="28"/>
          <w:vertAlign w:val="subscript"/>
        </w:rPr>
        <w:t>ТД</w:t>
      </w:r>
      <w:proofErr w:type="spellEnd"/>
      <w:r w:rsidRPr="00194108">
        <w:rPr>
          <w:iCs/>
          <w:sz w:val="28"/>
          <w:szCs w:val="28"/>
          <w:vertAlign w:val="subscript"/>
        </w:rPr>
        <w:t xml:space="preserve"> </w:t>
      </w:r>
      <w:r w:rsidRPr="00194108">
        <w:rPr>
          <w:iCs/>
          <w:sz w:val="28"/>
          <w:szCs w:val="28"/>
        </w:rPr>
        <w:t xml:space="preserve">= </w:t>
      </w:r>
      <w:proofErr w:type="spellStart"/>
      <w:r w:rsidRPr="00194108">
        <w:rPr>
          <w:iCs/>
          <w:sz w:val="28"/>
          <w:szCs w:val="28"/>
        </w:rPr>
        <w:t>w</w:t>
      </w:r>
      <w:r w:rsidRPr="00194108">
        <w:rPr>
          <w:iCs/>
          <w:sz w:val="28"/>
          <w:szCs w:val="28"/>
          <w:vertAlign w:val="subscript"/>
        </w:rPr>
        <w:t>тд</w:t>
      </w:r>
      <w:proofErr w:type="spellEnd"/>
      <w:r w:rsidRPr="00194108">
        <w:rPr>
          <w:iCs/>
          <w:sz w:val="28"/>
          <w:szCs w:val="28"/>
          <w:vertAlign w:val="subscript"/>
        </w:rPr>
        <w:t xml:space="preserve"> </w:t>
      </w:r>
      <w:r w:rsidRPr="00194108">
        <w:rPr>
          <w:iCs/>
          <w:sz w:val="28"/>
          <w:szCs w:val="28"/>
        </w:rPr>
        <w:t xml:space="preserve">· </w:t>
      </w:r>
      <w:proofErr w:type="spellStart"/>
      <w:r w:rsidRPr="00194108">
        <w:rPr>
          <w:iCs/>
          <w:sz w:val="28"/>
          <w:szCs w:val="28"/>
        </w:rPr>
        <w:t>Q</w:t>
      </w:r>
      <w:r w:rsidRPr="00194108">
        <w:rPr>
          <w:iCs/>
          <w:sz w:val="28"/>
          <w:szCs w:val="28"/>
          <w:vertAlign w:val="subscript"/>
        </w:rPr>
        <w:t>ен.к</w:t>
      </w:r>
      <w:proofErr w:type="spellEnd"/>
      <w:r w:rsidRPr="00194108">
        <w:rPr>
          <w:iCs/>
          <w:sz w:val="28"/>
          <w:szCs w:val="28"/>
          <w:vertAlign w:val="subscript"/>
        </w:rPr>
        <w:t>.</w:t>
      </w:r>
      <w:r w:rsidRPr="00194108">
        <w:rPr>
          <w:iCs/>
          <w:sz w:val="28"/>
          <w:szCs w:val="28"/>
        </w:rPr>
        <w:t>/2,59,</w:t>
      </w:r>
    </w:p>
    <w:p w:rsidR="00B82A60" w:rsidRDefault="00B82A60" w:rsidP="009436E6">
      <w:pPr>
        <w:tabs>
          <w:tab w:val="left" w:pos="1276"/>
        </w:tabs>
        <w:spacing w:line="360" w:lineRule="auto"/>
        <w:ind w:firstLine="709"/>
        <w:jc w:val="center"/>
        <w:rPr>
          <w:i/>
          <w:iCs/>
          <w:sz w:val="28"/>
          <w:szCs w:val="28"/>
        </w:rPr>
      </w:pPr>
      <w:proofErr w:type="spellStart"/>
      <w:proofErr w:type="gramStart"/>
      <w:r w:rsidRPr="00032BCE">
        <w:rPr>
          <w:iCs/>
          <w:sz w:val="28"/>
          <w:szCs w:val="28"/>
          <w:lang w:val="en-US"/>
        </w:rPr>
        <w:t>w</w:t>
      </w:r>
      <w:r w:rsidRPr="00032BCE">
        <w:rPr>
          <w:iCs/>
          <w:sz w:val="28"/>
          <w:szCs w:val="28"/>
          <w:vertAlign w:val="superscript"/>
          <w:lang w:val="en-US"/>
        </w:rPr>
        <w:t>II</w:t>
      </w:r>
      <w:proofErr w:type="spellEnd"/>
      <w:r w:rsidRPr="00032BCE">
        <w:rPr>
          <w:iCs/>
          <w:sz w:val="28"/>
          <w:szCs w:val="28"/>
          <w:vertAlign w:val="subscript"/>
        </w:rPr>
        <w:t>ТД</w:t>
      </w:r>
      <w:proofErr w:type="gramEnd"/>
      <w:r w:rsidRPr="00032BCE">
        <w:rPr>
          <w:iCs/>
          <w:sz w:val="28"/>
          <w:szCs w:val="28"/>
          <w:vertAlign w:val="subscript"/>
        </w:rPr>
        <w:t xml:space="preserve"> </w:t>
      </w:r>
      <w:r w:rsidRPr="00032BCE">
        <w:rPr>
          <w:iCs/>
          <w:sz w:val="28"/>
          <w:szCs w:val="28"/>
        </w:rPr>
        <w:t>=</w:t>
      </w:r>
      <w:r>
        <w:rPr>
          <w:iCs/>
          <w:sz w:val="28"/>
          <w:szCs w:val="28"/>
        </w:rPr>
        <w:t>3,</w:t>
      </w:r>
      <w:r w:rsidRPr="00996ABF">
        <w:rPr>
          <w:iCs/>
          <w:sz w:val="28"/>
          <w:szCs w:val="28"/>
        </w:rPr>
        <w:t>5·</w:t>
      </w:r>
      <w:r w:rsidRPr="009E5DBC">
        <w:rPr>
          <w:sz w:val="28"/>
          <w:szCs w:val="28"/>
          <w:lang w:eastAsia="uk-UA"/>
        </w:rPr>
        <w:t>20589,0</w:t>
      </w:r>
      <w:r w:rsidRPr="00996ABF">
        <w:rPr>
          <w:iCs/>
          <w:sz w:val="28"/>
          <w:szCs w:val="28"/>
        </w:rPr>
        <w:t>/</w:t>
      </w:r>
      <w:r>
        <w:rPr>
          <w:iCs/>
          <w:sz w:val="28"/>
          <w:szCs w:val="28"/>
        </w:rPr>
        <w:t>2,59</w:t>
      </w:r>
      <w:r w:rsidRPr="00996ABF">
        <w:rPr>
          <w:iCs/>
          <w:sz w:val="28"/>
          <w:szCs w:val="28"/>
        </w:rPr>
        <w:t xml:space="preserve"> = </w:t>
      </w:r>
      <w:r>
        <w:rPr>
          <w:iCs/>
          <w:sz w:val="28"/>
          <w:szCs w:val="28"/>
        </w:rPr>
        <w:t>27,822</w:t>
      </w:r>
      <w:r w:rsidRPr="00032BCE">
        <w:rPr>
          <w:bCs/>
          <w:iCs/>
          <w:sz w:val="28"/>
          <w:szCs w:val="28"/>
        </w:rPr>
        <w:t xml:space="preserve"> млн. </w:t>
      </w:r>
      <w:proofErr w:type="spellStart"/>
      <w:r w:rsidRPr="00032BCE">
        <w:rPr>
          <w:bCs/>
          <w:iCs/>
          <w:sz w:val="28"/>
          <w:szCs w:val="28"/>
        </w:rPr>
        <w:t>кВт·год</w:t>
      </w:r>
      <w:proofErr w:type="spellEnd"/>
      <w:r w:rsidRPr="00032BCE">
        <w:rPr>
          <w:iCs/>
          <w:sz w:val="28"/>
          <w:szCs w:val="28"/>
        </w:rPr>
        <w:t>,</w:t>
      </w:r>
    </w:p>
    <w:p w:rsidR="00B82A60" w:rsidRPr="00641B74" w:rsidRDefault="00B82A60" w:rsidP="009436E6">
      <w:pPr>
        <w:spacing w:line="360" w:lineRule="auto"/>
        <w:ind w:firstLine="709"/>
        <w:jc w:val="center"/>
        <w:rPr>
          <w:bCs/>
          <w:i/>
          <w:iCs/>
          <w:sz w:val="28"/>
          <w:szCs w:val="28"/>
        </w:rPr>
      </w:pPr>
      <w:proofErr w:type="spellStart"/>
      <w:r w:rsidRPr="00996ABF">
        <w:rPr>
          <w:iCs/>
          <w:sz w:val="28"/>
          <w:szCs w:val="28"/>
        </w:rPr>
        <w:t>w</w:t>
      </w:r>
      <w:r w:rsidRPr="00996ABF">
        <w:rPr>
          <w:iCs/>
          <w:sz w:val="28"/>
          <w:szCs w:val="28"/>
          <w:vertAlign w:val="superscript"/>
        </w:rPr>
        <w:t>III</w:t>
      </w:r>
      <w:r w:rsidRPr="00996ABF">
        <w:rPr>
          <w:iCs/>
          <w:sz w:val="28"/>
          <w:szCs w:val="28"/>
          <w:vertAlign w:val="subscript"/>
        </w:rPr>
        <w:t>ТД</w:t>
      </w:r>
      <w:r w:rsidRPr="00996ABF">
        <w:rPr>
          <w:iCs/>
          <w:sz w:val="28"/>
          <w:szCs w:val="28"/>
        </w:rPr>
        <w:t>=</w:t>
      </w:r>
      <w:proofErr w:type="spellEnd"/>
      <w:r w:rsidRPr="00996ABF">
        <w:rPr>
          <w:iCs/>
          <w:sz w:val="28"/>
          <w:szCs w:val="28"/>
        </w:rPr>
        <w:t xml:space="preserve"> </w:t>
      </w:r>
      <w:r>
        <w:rPr>
          <w:iCs/>
          <w:sz w:val="28"/>
          <w:szCs w:val="28"/>
        </w:rPr>
        <w:t>3,</w:t>
      </w:r>
      <w:r w:rsidRPr="00996ABF">
        <w:rPr>
          <w:iCs/>
          <w:sz w:val="28"/>
          <w:szCs w:val="28"/>
        </w:rPr>
        <w:t>5·</w:t>
      </w:r>
      <w:r w:rsidRPr="00B20919">
        <w:rPr>
          <w:sz w:val="28"/>
          <w:szCs w:val="28"/>
          <w:lang w:eastAsia="uk-UA"/>
        </w:rPr>
        <w:t>10423,196</w:t>
      </w:r>
      <w:r w:rsidRPr="00996ABF">
        <w:rPr>
          <w:iCs/>
          <w:sz w:val="28"/>
          <w:szCs w:val="28"/>
        </w:rPr>
        <w:t xml:space="preserve">/2,59 = </w:t>
      </w:r>
      <w:r>
        <w:rPr>
          <w:iCs/>
          <w:sz w:val="28"/>
          <w:szCs w:val="28"/>
        </w:rPr>
        <w:t>14,085</w:t>
      </w:r>
      <w:r>
        <w:rPr>
          <w:bCs/>
          <w:iCs/>
          <w:sz w:val="28"/>
          <w:szCs w:val="28"/>
        </w:rPr>
        <w:t xml:space="preserve"> </w:t>
      </w:r>
      <w:r w:rsidRPr="00996ABF">
        <w:rPr>
          <w:bCs/>
          <w:iCs/>
          <w:sz w:val="28"/>
          <w:szCs w:val="28"/>
        </w:rPr>
        <w:t xml:space="preserve">млн. </w:t>
      </w:r>
      <w:proofErr w:type="spellStart"/>
      <w:r w:rsidRPr="00996ABF">
        <w:rPr>
          <w:bCs/>
          <w:iCs/>
          <w:sz w:val="28"/>
          <w:szCs w:val="28"/>
        </w:rPr>
        <w:t>кВт·год</w:t>
      </w:r>
      <w:proofErr w:type="spellEnd"/>
      <w:r w:rsidRPr="00996ABF">
        <w:rPr>
          <w:iCs/>
          <w:sz w:val="28"/>
          <w:szCs w:val="28"/>
        </w:rPr>
        <w:t>.</w:t>
      </w:r>
    </w:p>
    <w:p w:rsidR="00B82A60" w:rsidRPr="00A32CBE" w:rsidRDefault="00B82A60" w:rsidP="003348DF">
      <w:pPr>
        <w:tabs>
          <w:tab w:val="left" w:pos="1276"/>
        </w:tabs>
        <w:spacing w:line="360" w:lineRule="auto"/>
        <w:ind w:firstLine="709"/>
        <w:jc w:val="both"/>
        <w:rPr>
          <w:i/>
          <w:sz w:val="28"/>
          <w:szCs w:val="28"/>
        </w:rPr>
      </w:pPr>
      <w:r w:rsidRPr="00A32CBE">
        <w:rPr>
          <w:sz w:val="28"/>
          <w:szCs w:val="28"/>
        </w:rPr>
        <w:t>Живильні електронасоси:</w:t>
      </w:r>
    </w:p>
    <w:p w:rsidR="00B82A60" w:rsidRPr="00194108" w:rsidRDefault="00B82A60" w:rsidP="009436E6">
      <w:pPr>
        <w:spacing w:line="360" w:lineRule="auto"/>
        <w:ind w:firstLine="709"/>
        <w:jc w:val="center"/>
        <w:rPr>
          <w:i/>
          <w:iCs/>
          <w:sz w:val="28"/>
          <w:szCs w:val="28"/>
        </w:rPr>
      </w:pPr>
      <w:proofErr w:type="spellStart"/>
      <w:r w:rsidRPr="00194108">
        <w:rPr>
          <w:iCs/>
          <w:sz w:val="28"/>
          <w:szCs w:val="28"/>
        </w:rPr>
        <w:t>W</w:t>
      </w:r>
      <w:r w:rsidRPr="00194108">
        <w:rPr>
          <w:iCs/>
          <w:sz w:val="28"/>
          <w:szCs w:val="28"/>
          <w:vertAlign w:val="subscript"/>
        </w:rPr>
        <w:t>жн</w:t>
      </w:r>
      <w:proofErr w:type="spellEnd"/>
      <w:r w:rsidRPr="00194108">
        <w:rPr>
          <w:iCs/>
          <w:sz w:val="28"/>
          <w:szCs w:val="28"/>
          <w:vertAlign w:val="subscript"/>
        </w:rPr>
        <w:t xml:space="preserve"> </w:t>
      </w:r>
      <w:r w:rsidRPr="00194108">
        <w:rPr>
          <w:iCs/>
          <w:sz w:val="28"/>
          <w:szCs w:val="28"/>
        </w:rPr>
        <w:t xml:space="preserve">= </w:t>
      </w:r>
      <w:proofErr w:type="spellStart"/>
      <w:r w:rsidRPr="00194108">
        <w:rPr>
          <w:iCs/>
          <w:sz w:val="28"/>
          <w:szCs w:val="28"/>
        </w:rPr>
        <w:t>w</w:t>
      </w:r>
      <w:r w:rsidRPr="00194108">
        <w:rPr>
          <w:iCs/>
          <w:sz w:val="28"/>
          <w:szCs w:val="28"/>
          <w:vertAlign w:val="subscript"/>
        </w:rPr>
        <w:t>жн</w:t>
      </w:r>
      <w:proofErr w:type="spellEnd"/>
      <w:r w:rsidRPr="00194108">
        <w:rPr>
          <w:iCs/>
          <w:sz w:val="28"/>
          <w:szCs w:val="28"/>
        </w:rPr>
        <w:t xml:space="preserve"> · </w:t>
      </w:r>
      <w:proofErr w:type="spellStart"/>
      <w:r w:rsidRPr="00194108">
        <w:rPr>
          <w:iCs/>
          <w:sz w:val="28"/>
          <w:szCs w:val="28"/>
        </w:rPr>
        <w:t>Q</w:t>
      </w:r>
      <w:r w:rsidRPr="00194108">
        <w:rPr>
          <w:iCs/>
          <w:sz w:val="28"/>
          <w:szCs w:val="28"/>
          <w:vertAlign w:val="subscript"/>
        </w:rPr>
        <w:t>ен.к</w:t>
      </w:r>
      <w:proofErr w:type="spellEnd"/>
      <w:r>
        <w:rPr>
          <w:iCs/>
          <w:sz w:val="28"/>
          <w:szCs w:val="28"/>
        </w:rPr>
        <w:t xml:space="preserve"> /2,59,</w:t>
      </w:r>
    </w:p>
    <w:p w:rsidR="00B82A60" w:rsidRPr="00194108" w:rsidRDefault="00B82A60" w:rsidP="003348DF">
      <w:pPr>
        <w:spacing w:line="360" w:lineRule="auto"/>
        <w:ind w:firstLine="709"/>
        <w:jc w:val="both"/>
        <w:rPr>
          <w:i/>
          <w:iCs/>
          <w:sz w:val="28"/>
          <w:szCs w:val="28"/>
        </w:rPr>
      </w:pPr>
      <w:r w:rsidRPr="00194108">
        <w:rPr>
          <w:iCs/>
          <w:sz w:val="28"/>
          <w:szCs w:val="28"/>
        </w:rPr>
        <w:t xml:space="preserve">де   </w:t>
      </w:r>
      <w:proofErr w:type="spellStart"/>
      <w:r w:rsidRPr="00194108">
        <w:rPr>
          <w:iCs/>
          <w:sz w:val="28"/>
          <w:szCs w:val="28"/>
        </w:rPr>
        <w:t>w</w:t>
      </w:r>
      <w:r w:rsidRPr="00194108">
        <w:rPr>
          <w:iCs/>
          <w:sz w:val="28"/>
          <w:szCs w:val="28"/>
          <w:vertAlign w:val="subscript"/>
        </w:rPr>
        <w:t>жн</w:t>
      </w:r>
      <w:proofErr w:type="spellEnd"/>
      <w:r w:rsidRPr="00194108">
        <w:rPr>
          <w:iCs/>
          <w:sz w:val="28"/>
          <w:szCs w:val="28"/>
          <w:vertAlign w:val="subscript"/>
        </w:rPr>
        <w:t xml:space="preserve"> </w:t>
      </w:r>
      <w:r w:rsidRPr="00194108">
        <w:rPr>
          <w:iCs/>
          <w:sz w:val="28"/>
          <w:szCs w:val="28"/>
        </w:rPr>
        <w:t xml:space="preserve"> –   </w:t>
      </w:r>
      <w:r w:rsidRPr="00194108">
        <w:rPr>
          <w:iCs/>
          <w:sz w:val="28"/>
          <w:szCs w:val="28"/>
          <w:vertAlign w:val="subscript"/>
        </w:rPr>
        <w:t xml:space="preserve"> </w:t>
      </w:r>
      <w:r w:rsidRPr="00194108">
        <w:rPr>
          <w:iCs/>
          <w:sz w:val="28"/>
          <w:szCs w:val="28"/>
        </w:rPr>
        <w:t xml:space="preserve">питома витрата електроенергії на виробіток 1 тони живильної води, </w:t>
      </w:r>
      <w:proofErr w:type="spellStart"/>
      <w:r w:rsidRPr="00194108">
        <w:rPr>
          <w:iCs/>
          <w:sz w:val="28"/>
          <w:szCs w:val="28"/>
        </w:rPr>
        <w:t>кВт·год</w:t>
      </w:r>
      <w:proofErr w:type="spellEnd"/>
      <w:r w:rsidRPr="00194108">
        <w:rPr>
          <w:iCs/>
          <w:sz w:val="28"/>
          <w:szCs w:val="28"/>
        </w:rPr>
        <w:t>/ т [1],</w:t>
      </w:r>
    </w:p>
    <w:p w:rsidR="00B82A60" w:rsidRPr="00194108" w:rsidRDefault="00B82A60" w:rsidP="009436E6">
      <w:pPr>
        <w:spacing w:line="360" w:lineRule="auto"/>
        <w:ind w:firstLine="709"/>
        <w:jc w:val="center"/>
        <w:rPr>
          <w:i/>
          <w:iCs/>
          <w:sz w:val="28"/>
          <w:szCs w:val="28"/>
        </w:rPr>
      </w:pPr>
      <w:proofErr w:type="spellStart"/>
      <w:r w:rsidRPr="00194108">
        <w:rPr>
          <w:iCs/>
          <w:sz w:val="28"/>
          <w:szCs w:val="28"/>
        </w:rPr>
        <w:t>W</w:t>
      </w:r>
      <w:r w:rsidRPr="00194108">
        <w:rPr>
          <w:iCs/>
          <w:sz w:val="28"/>
          <w:szCs w:val="28"/>
          <w:vertAlign w:val="superscript"/>
        </w:rPr>
        <w:t>I</w:t>
      </w:r>
      <w:r w:rsidRPr="00194108">
        <w:rPr>
          <w:iCs/>
          <w:sz w:val="28"/>
          <w:szCs w:val="28"/>
          <w:vertAlign w:val="subscript"/>
        </w:rPr>
        <w:t>жн</w:t>
      </w:r>
      <w:proofErr w:type="spellEnd"/>
      <w:r w:rsidRPr="00194108">
        <w:rPr>
          <w:iCs/>
          <w:sz w:val="28"/>
          <w:szCs w:val="28"/>
          <w:vertAlign w:val="subscript"/>
        </w:rPr>
        <w:t xml:space="preserve"> </w:t>
      </w:r>
      <w:r w:rsidRPr="00194108">
        <w:rPr>
          <w:iCs/>
          <w:sz w:val="28"/>
          <w:szCs w:val="28"/>
        </w:rPr>
        <w:t>=</w:t>
      </w:r>
      <w:r>
        <w:rPr>
          <w:iCs/>
          <w:sz w:val="28"/>
          <w:szCs w:val="28"/>
        </w:rPr>
        <w:t xml:space="preserve"> 16196,8</w:t>
      </w:r>
      <w:r w:rsidRPr="00194108">
        <w:rPr>
          <w:iCs/>
          <w:sz w:val="28"/>
          <w:szCs w:val="28"/>
        </w:rPr>
        <w:t>·</w:t>
      </w:r>
      <w:r>
        <w:rPr>
          <w:iCs/>
          <w:sz w:val="28"/>
          <w:szCs w:val="28"/>
        </w:rPr>
        <w:t xml:space="preserve">7,5/2,59 = 46,9 </w:t>
      </w:r>
      <w:proofErr w:type="spellStart"/>
      <w:r w:rsidRPr="00194108">
        <w:rPr>
          <w:iCs/>
          <w:sz w:val="28"/>
          <w:szCs w:val="28"/>
        </w:rPr>
        <w:t>млн</w:t>
      </w:r>
      <w:proofErr w:type="spellEnd"/>
      <w:r w:rsidRPr="00194108">
        <w:rPr>
          <w:iCs/>
          <w:sz w:val="28"/>
          <w:szCs w:val="28"/>
        </w:rPr>
        <w:t xml:space="preserve"> </w:t>
      </w:r>
      <w:proofErr w:type="spellStart"/>
      <w:r w:rsidRPr="00194108">
        <w:rPr>
          <w:iCs/>
          <w:sz w:val="28"/>
          <w:szCs w:val="28"/>
        </w:rPr>
        <w:t>кВт·год</w:t>
      </w:r>
      <w:proofErr w:type="spellEnd"/>
      <w:r w:rsidRPr="00194108">
        <w:rPr>
          <w:iCs/>
          <w:sz w:val="28"/>
          <w:szCs w:val="28"/>
        </w:rPr>
        <w:t>.</w:t>
      </w:r>
    </w:p>
    <w:p w:rsidR="00B82A60" w:rsidRPr="00194108" w:rsidRDefault="00B82A60" w:rsidP="009436E6">
      <w:pPr>
        <w:spacing w:line="360" w:lineRule="auto"/>
        <w:ind w:firstLine="709"/>
        <w:jc w:val="center"/>
        <w:rPr>
          <w:i/>
          <w:iCs/>
          <w:sz w:val="28"/>
          <w:szCs w:val="28"/>
        </w:rPr>
      </w:pPr>
      <w:proofErr w:type="spellStart"/>
      <w:r w:rsidRPr="00194108">
        <w:rPr>
          <w:iCs/>
          <w:sz w:val="28"/>
          <w:szCs w:val="28"/>
        </w:rPr>
        <w:t>W</w:t>
      </w:r>
      <w:r w:rsidRPr="00194108">
        <w:rPr>
          <w:iCs/>
          <w:sz w:val="28"/>
          <w:szCs w:val="28"/>
          <w:vertAlign w:val="superscript"/>
        </w:rPr>
        <w:t>II</w:t>
      </w:r>
      <w:r w:rsidRPr="00194108">
        <w:rPr>
          <w:iCs/>
          <w:sz w:val="28"/>
          <w:szCs w:val="28"/>
          <w:vertAlign w:val="subscript"/>
        </w:rPr>
        <w:t>жн</w:t>
      </w:r>
      <w:proofErr w:type="spellEnd"/>
      <w:r w:rsidRPr="00194108">
        <w:rPr>
          <w:iCs/>
          <w:sz w:val="28"/>
          <w:szCs w:val="28"/>
          <w:vertAlign w:val="subscript"/>
        </w:rPr>
        <w:t xml:space="preserve"> </w:t>
      </w:r>
      <w:r w:rsidRPr="00194108">
        <w:rPr>
          <w:iCs/>
          <w:sz w:val="28"/>
          <w:szCs w:val="28"/>
        </w:rPr>
        <w:t>=</w:t>
      </w:r>
      <w:r>
        <w:rPr>
          <w:iCs/>
          <w:sz w:val="28"/>
          <w:szCs w:val="28"/>
        </w:rPr>
        <w:t xml:space="preserve"> 20589</w:t>
      </w:r>
      <w:r w:rsidRPr="00194108">
        <w:rPr>
          <w:iCs/>
          <w:sz w:val="28"/>
          <w:szCs w:val="28"/>
        </w:rPr>
        <w:t xml:space="preserve">·7,5/2,59 = </w:t>
      </w:r>
      <w:r>
        <w:rPr>
          <w:iCs/>
          <w:sz w:val="28"/>
          <w:szCs w:val="28"/>
        </w:rPr>
        <w:t xml:space="preserve">59,62 </w:t>
      </w:r>
      <w:proofErr w:type="spellStart"/>
      <w:r w:rsidRPr="00194108">
        <w:rPr>
          <w:iCs/>
          <w:sz w:val="28"/>
          <w:szCs w:val="28"/>
        </w:rPr>
        <w:t>млн</w:t>
      </w:r>
      <w:proofErr w:type="spellEnd"/>
      <w:r w:rsidRPr="00194108">
        <w:rPr>
          <w:iCs/>
          <w:sz w:val="28"/>
          <w:szCs w:val="28"/>
        </w:rPr>
        <w:t xml:space="preserve"> </w:t>
      </w:r>
      <w:proofErr w:type="spellStart"/>
      <w:r w:rsidRPr="00194108">
        <w:rPr>
          <w:iCs/>
          <w:sz w:val="28"/>
          <w:szCs w:val="28"/>
        </w:rPr>
        <w:t>кВт·год</w:t>
      </w:r>
      <w:proofErr w:type="spellEnd"/>
      <w:r w:rsidRPr="00194108">
        <w:rPr>
          <w:iCs/>
          <w:sz w:val="28"/>
          <w:szCs w:val="28"/>
        </w:rPr>
        <w:t>.</w:t>
      </w:r>
    </w:p>
    <w:p w:rsidR="00B82A60" w:rsidRPr="003348DF" w:rsidRDefault="00B82A60" w:rsidP="003348DF">
      <w:pPr>
        <w:tabs>
          <w:tab w:val="left" w:pos="1276"/>
        </w:tabs>
        <w:spacing w:line="360" w:lineRule="auto"/>
        <w:ind w:firstLine="709"/>
        <w:jc w:val="both"/>
        <w:rPr>
          <w:i/>
          <w:iCs/>
          <w:sz w:val="28"/>
          <w:szCs w:val="28"/>
        </w:rPr>
      </w:pPr>
      <w:r w:rsidRPr="003348DF">
        <w:rPr>
          <w:iCs/>
          <w:sz w:val="28"/>
          <w:szCs w:val="28"/>
        </w:rPr>
        <w:lastRenderedPageBreak/>
        <w:t>Циркуляційні насоси:</w:t>
      </w:r>
    </w:p>
    <w:p w:rsidR="00B82A60" w:rsidRPr="00194108" w:rsidRDefault="00B82A60" w:rsidP="009436E6">
      <w:pPr>
        <w:tabs>
          <w:tab w:val="left" w:pos="1276"/>
        </w:tabs>
        <w:spacing w:line="360" w:lineRule="auto"/>
        <w:ind w:firstLine="709"/>
        <w:jc w:val="center"/>
        <w:rPr>
          <w:i/>
          <w:iCs/>
          <w:sz w:val="28"/>
          <w:szCs w:val="28"/>
        </w:rPr>
      </w:pPr>
      <w:proofErr w:type="spellStart"/>
      <w:r w:rsidRPr="00194108">
        <w:rPr>
          <w:iCs/>
          <w:sz w:val="28"/>
          <w:szCs w:val="28"/>
        </w:rPr>
        <w:t>W</w:t>
      </w:r>
      <w:r w:rsidRPr="00194108">
        <w:rPr>
          <w:iCs/>
          <w:sz w:val="28"/>
          <w:szCs w:val="28"/>
          <w:vertAlign w:val="subscript"/>
        </w:rPr>
        <w:t>цн</w:t>
      </w:r>
      <w:proofErr w:type="spellEnd"/>
      <w:r w:rsidRPr="00194108">
        <w:rPr>
          <w:iCs/>
          <w:sz w:val="28"/>
          <w:szCs w:val="28"/>
          <w:vertAlign w:val="subscript"/>
        </w:rPr>
        <w:t xml:space="preserve"> </w:t>
      </w:r>
      <w:proofErr w:type="spellStart"/>
      <w:r w:rsidRPr="00194108">
        <w:rPr>
          <w:iCs/>
          <w:sz w:val="28"/>
          <w:szCs w:val="28"/>
        </w:rPr>
        <w:t>=w</w:t>
      </w:r>
      <w:r w:rsidRPr="00194108">
        <w:rPr>
          <w:iCs/>
          <w:sz w:val="28"/>
          <w:szCs w:val="28"/>
          <w:vertAlign w:val="subscript"/>
        </w:rPr>
        <w:t>цн</w:t>
      </w:r>
      <w:proofErr w:type="spellEnd"/>
      <w:r w:rsidRPr="00194108">
        <w:rPr>
          <w:iCs/>
          <w:sz w:val="28"/>
          <w:szCs w:val="28"/>
        </w:rPr>
        <w:t xml:space="preserve"> </w:t>
      </w:r>
      <w:proofErr w:type="spellStart"/>
      <w:r w:rsidRPr="00194108">
        <w:rPr>
          <w:iCs/>
          <w:sz w:val="28"/>
          <w:szCs w:val="28"/>
        </w:rPr>
        <w:t>·W</w:t>
      </w:r>
      <w:r w:rsidRPr="00194108">
        <w:rPr>
          <w:iCs/>
          <w:sz w:val="28"/>
          <w:szCs w:val="28"/>
          <w:vertAlign w:val="subscript"/>
        </w:rPr>
        <w:t>виp</w:t>
      </w:r>
      <w:proofErr w:type="spellEnd"/>
      <w:r w:rsidRPr="00194108">
        <w:rPr>
          <w:iCs/>
          <w:sz w:val="28"/>
          <w:szCs w:val="28"/>
          <w:vertAlign w:val="subscript"/>
        </w:rPr>
        <w:t>.</w:t>
      </w:r>
      <w:r>
        <w:rPr>
          <w:iCs/>
          <w:sz w:val="28"/>
          <w:szCs w:val="28"/>
        </w:rPr>
        <w:t>/100,</w:t>
      </w:r>
    </w:p>
    <w:p w:rsidR="00B82A60" w:rsidRPr="00194108" w:rsidRDefault="00B82A60" w:rsidP="003348DF">
      <w:pPr>
        <w:pStyle w:val="a3"/>
        <w:tabs>
          <w:tab w:val="left" w:pos="1276"/>
        </w:tabs>
        <w:spacing w:line="360" w:lineRule="auto"/>
        <w:ind w:firstLine="709"/>
        <w:jc w:val="both"/>
        <w:rPr>
          <w:i/>
          <w:iCs/>
          <w:sz w:val="28"/>
          <w:szCs w:val="28"/>
        </w:rPr>
      </w:pPr>
      <w:r>
        <w:rPr>
          <w:iCs/>
          <w:sz w:val="28"/>
          <w:szCs w:val="28"/>
        </w:rPr>
        <w:t xml:space="preserve">де </w:t>
      </w:r>
      <w:proofErr w:type="spellStart"/>
      <w:r w:rsidRPr="00194108">
        <w:rPr>
          <w:iCs/>
          <w:sz w:val="28"/>
          <w:szCs w:val="28"/>
        </w:rPr>
        <w:t>W</w:t>
      </w:r>
      <w:r w:rsidRPr="00194108">
        <w:rPr>
          <w:iCs/>
          <w:sz w:val="28"/>
          <w:szCs w:val="28"/>
          <w:vertAlign w:val="subscript"/>
        </w:rPr>
        <w:t>цн</w:t>
      </w:r>
      <w:proofErr w:type="spellEnd"/>
      <w:r w:rsidRPr="00194108">
        <w:rPr>
          <w:iCs/>
          <w:sz w:val="28"/>
          <w:szCs w:val="28"/>
        </w:rPr>
        <w:t xml:space="preserve"> – електроенергія, що витрачається циркуляційними насосами, </w:t>
      </w:r>
    </w:p>
    <w:p w:rsidR="00B82A60" w:rsidRPr="00194108" w:rsidRDefault="00B82A60" w:rsidP="003348DF">
      <w:pPr>
        <w:pStyle w:val="a3"/>
        <w:tabs>
          <w:tab w:val="left" w:pos="1276"/>
        </w:tabs>
        <w:spacing w:line="360" w:lineRule="auto"/>
        <w:jc w:val="both"/>
        <w:rPr>
          <w:i/>
          <w:iCs/>
          <w:sz w:val="28"/>
          <w:szCs w:val="28"/>
        </w:rPr>
      </w:pPr>
      <w:r w:rsidRPr="00194108">
        <w:rPr>
          <w:iCs/>
          <w:sz w:val="28"/>
          <w:szCs w:val="28"/>
        </w:rPr>
        <w:t xml:space="preserve">млн. </w:t>
      </w:r>
      <w:proofErr w:type="spellStart"/>
      <w:r w:rsidRPr="00194108">
        <w:rPr>
          <w:iCs/>
          <w:sz w:val="28"/>
          <w:szCs w:val="28"/>
        </w:rPr>
        <w:t>кВт·год</w:t>
      </w:r>
      <w:proofErr w:type="spellEnd"/>
      <w:r w:rsidRPr="00194108">
        <w:rPr>
          <w:iCs/>
          <w:sz w:val="28"/>
          <w:szCs w:val="28"/>
        </w:rPr>
        <w:t>,</w:t>
      </w:r>
    </w:p>
    <w:p w:rsidR="00B82A60" w:rsidRPr="00194108" w:rsidRDefault="00B82A60" w:rsidP="003348DF">
      <w:pPr>
        <w:pStyle w:val="a3"/>
        <w:tabs>
          <w:tab w:val="left" w:pos="1276"/>
        </w:tabs>
        <w:spacing w:line="360" w:lineRule="auto"/>
        <w:ind w:firstLine="709"/>
        <w:jc w:val="both"/>
        <w:rPr>
          <w:i/>
          <w:iCs/>
          <w:sz w:val="28"/>
          <w:szCs w:val="28"/>
        </w:rPr>
      </w:pPr>
      <w:proofErr w:type="spellStart"/>
      <w:r w:rsidRPr="00194108">
        <w:rPr>
          <w:iCs/>
          <w:sz w:val="28"/>
          <w:szCs w:val="28"/>
        </w:rPr>
        <w:t>w</w:t>
      </w:r>
      <w:r w:rsidRPr="00194108">
        <w:rPr>
          <w:iCs/>
          <w:sz w:val="28"/>
          <w:szCs w:val="28"/>
          <w:vertAlign w:val="subscript"/>
        </w:rPr>
        <w:t>цн</w:t>
      </w:r>
      <w:proofErr w:type="spellEnd"/>
      <w:r w:rsidRPr="00194108">
        <w:rPr>
          <w:iCs/>
          <w:sz w:val="28"/>
          <w:szCs w:val="28"/>
        </w:rPr>
        <w:t xml:space="preserve"> – відсоток витрати еле</w:t>
      </w:r>
      <w:r>
        <w:rPr>
          <w:iCs/>
          <w:sz w:val="28"/>
          <w:szCs w:val="28"/>
        </w:rPr>
        <w:t xml:space="preserve">ктроенергії, що витрачається ЦН </w:t>
      </w:r>
      <w:r w:rsidRPr="00194108">
        <w:rPr>
          <w:iCs/>
          <w:sz w:val="28"/>
          <w:szCs w:val="28"/>
        </w:rPr>
        <w:t>(для 1-го і 2-го</w:t>
      </w:r>
      <w:r>
        <w:rPr>
          <w:iCs/>
          <w:sz w:val="28"/>
          <w:szCs w:val="28"/>
        </w:rPr>
        <w:t xml:space="preserve"> варіантів 0,65%; для 3-го –  0</w:t>
      </w:r>
      <w:r w:rsidRPr="00194108">
        <w:rPr>
          <w:iCs/>
          <w:sz w:val="28"/>
          <w:szCs w:val="28"/>
        </w:rPr>
        <w:t>), %</w:t>
      </w:r>
    </w:p>
    <w:p w:rsidR="00B82A60" w:rsidRPr="00194108" w:rsidRDefault="00B82A60" w:rsidP="003348DF">
      <w:pPr>
        <w:pStyle w:val="a3"/>
        <w:tabs>
          <w:tab w:val="left" w:pos="1276"/>
        </w:tabs>
        <w:spacing w:line="360" w:lineRule="auto"/>
        <w:ind w:firstLine="709"/>
        <w:jc w:val="both"/>
        <w:rPr>
          <w:i/>
          <w:iCs/>
          <w:sz w:val="28"/>
          <w:szCs w:val="28"/>
        </w:rPr>
      </w:pPr>
      <w:proofErr w:type="spellStart"/>
      <w:r w:rsidRPr="00194108">
        <w:rPr>
          <w:iCs/>
          <w:sz w:val="28"/>
          <w:szCs w:val="28"/>
        </w:rPr>
        <w:t>W</w:t>
      </w:r>
      <w:r w:rsidRPr="00194108">
        <w:rPr>
          <w:iCs/>
          <w:sz w:val="28"/>
          <w:szCs w:val="28"/>
          <w:vertAlign w:val="subscript"/>
        </w:rPr>
        <w:t>виp</w:t>
      </w:r>
      <w:proofErr w:type="spellEnd"/>
      <w:r w:rsidRPr="00194108">
        <w:rPr>
          <w:iCs/>
          <w:sz w:val="28"/>
          <w:szCs w:val="28"/>
        </w:rPr>
        <w:t xml:space="preserve"> – річний виробіток електроенергії, млн. кВт ·год.</w:t>
      </w:r>
    </w:p>
    <w:p w:rsidR="00B82A60" w:rsidRPr="00194108" w:rsidRDefault="00B82A60" w:rsidP="009436E6">
      <w:pPr>
        <w:tabs>
          <w:tab w:val="left" w:pos="1276"/>
        </w:tabs>
        <w:spacing w:line="360" w:lineRule="auto"/>
        <w:ind w:firstLine="709"/>
        <w:jc w:val="center"/>
        <w:rPr>
          <w:i/>
          <w:iCs/>
          <w:sz w:val="28"/>
          <w:szCs w:val="28"/>
        </w:rPr>
      </w:pPr>
      <w:proofErr w:type="spellStart"/>
      <w:r w:rsidRPr="00194108">
        <w:rPr>
          <w:iCs/>
          <w:sz w:val="28"/>
          <w:szCs w:val="28"/>
        </w:rPr>
        <w:t>W</w:t>
      </w:r>
      <w:r w:rsidRPr="00194108">
        <w:rPr>
          <w:iCs/>
          <w:sz w:val="28"/>
          <w:szCs w:val="28"/>
          <w:vertAlign w:val="subscript"/>
        </w:rPr>
        <w:t>цн</w:t>
      </w:r>
      <w:r w:rsidRPr="00194108">
        <w:rPr>
          <w:iCs/>
          <w:sz w:val="28"/>
          <w:szCs w:val="28"/>
          <w:vertAlign w:val="superscript"/>
        </w:rPr>
        <w:t>І</w:t>
      </w:r>
      <w:proofErr w:type="spellEnd"/>
      <w:r w:rsidRPr="00194108">
        <w:rPr>
          <w:iCs/>
          <w:sz w:val="28"/>
          <w:szCs w:val="28"/>
        </w:rPr>
        <w:t xml:space="preserve"> =0,65</w:t>
      </w:r>
      <w:r w:rsidRPr="00194108">
        <w:rPr>
          <w:iCs/>
          <w:sz w:val="28"/>
          <w:szCs w:val="28"/>
          <w:vertAlign w:val="superscript"/>
        </w:rPr>
        <w:t xml:space="preserve"> </w:t>
      </w:r>
      <w:r w:rsidRPr="00194108">
        <w:rPr>
          <w:iCs/>
          <w:sz w:val="28"/>
          <w:szCs w:val="28"/>
        </w:rPr>
        <w:t>·</w:t>
      </w:r>
      <w:r>
        <w:rPr>
          <w:iCs/>
          <w:sz w:val="28"/>
          <w:szCs w:val="28"/>
        </w:rPr>
        <w:t>1 140</w:t>
      </w:r>
      <w:r w:rsidRPr="00194108">
        <w:rPr>
          <w:iCs/>
          <w:sz w:val="28"/>
          <w:szCs w:val="28"/>
        </w:rPr>
        <w:t xml:space="preserve">/100 = </w:t>
      </w:r>
      <w:r>
        <w:rPr>
          <w:iCs/>
          <w:sz w:val="28"/>
          <w:szCs w:val="28"/>
        </w:rPr>
        <w:t xml:space="preserve">9,34 </w:t>
      </w:r>
      <w:r w:rsidRPr="00194108">
        <w:rPr>
          <w:iCs/>
          <w:sz w:val="28"/>
          <w:szCs w:val="28"/>
        </w:rPr>
        <w:t>млн. кВт· год,</w:t>
      </w:r>
    </w:p>
    <w:p w:rsidR="00B82A60" w:rsidRPr="00194108" w:rsidRDefault="00B82A60" w:rsidP="009436E6">
      <w:pPr>
        <w:tabs>
          <w:tab w:val="left" w:pos="1276"/>
        </w:tabs>
        <w:spacing w:line="360" w:lineRule="auto"/>
        <w:ind w:firstLine="709"/>
        <w:jc w:val="center"/>
        <w:rPr>
          <w:i/>
          <w:iCs/>
          <w:sz w:val="28"/>
          <w:szCs w:val="28"/>
        </w:rPr>
      </w:pPr>
      <w:proofErr w:type="spellStart"/>
      <w:r w:rsidRPr="00194108">
        <w:rPr>
          <w:iCs/>
          <w:sz w:val="28"/>
          <w:szCs w:val="28"/>
        </w:rPr>
        <w:t>W</w:t>
      </w:r>
      <w:r w:rsidRPr="00194108">
        <w:rPr>
          <w:iCs/>
          <w:sz w:val="28"/>
          <w:szCs w:val="28"/>
          <w:vertAlign w:val="subscript"/>
        </w:rPr>
        <w:t>цн</w:t>
      </w:r>
      <w:r w:rsidRPr="00194108">
        <w:rPr>
          <w:iCs/>
          <w:sz w:val="28"/>
          <w:szCs w:val="28"/>
          <w:vertAlign w:val="superscript"/>
        </w:rPr>
        <w:t>II</w:t>
      </w:r>
      <w:proofErr w:type="spellEnd"/>
      <w:r w:rsidRPr="00194108">
        <w:rPr>
          <w:iCs/>
          <w:sz w:val="28"/>
          <w:szCs w:val="28"/>
          <w:vertAlign w:val="superscript"/>
        </w:rPr>
        <w:t xml:space="preserve"> </w:t>
      </w:r>
      <w:r w:rsidRPr="00194108">
        <w:rPr>
          <w:iCs/>
          <w:sz w:val="28"/>
          <w:szCs w:val="28"/>
        </w:rPr>
        <w:t>= 0,65</w:t>
      </w:r>
      <w:r w:rsidRPr="00194108">
        <w:rPr>
          <w:iCs/>
          <w:sz w:val="28"/>
          <w:szCs w:val="28"/>
          <w:vertAlign w:val="superscript"/>
        </w:rPr>
        <w:t xml:space="preserve"> </w:t>
      </w:r>
      <w:r w:rsidRPr="00194108">
        <w:rPr>
          <w:iCs/>
          <w:sz w:val="28"/>
          <w:szCs w:val="28"/>
        </w:rPr>
        <w:t>·</w:t>
      </w:r>
      <w:r>
        <w:rPr>
          <w:iCs/>
          <w:sz w:val="28"/>
          <w:szCs w:val="28"/>
        </w:rPr>
        <w:t>1 254/1</w:t>
      </w:r>
      <w:r w:rsidRPr="00194108">
        <w:rPr>
          <w:iCs/>
          <w:sz w:val="28"/>
          <w:szCs w:val="28"/>
        </w:rPr>
        <w:t xml:space="preserve">00 = </w:t>
      </w:r>
      <w:r>
        <w:rPr>
          <w:iCs/>
          <w:sz w:val="28"/>
          <w:szCs w:val="28"/>
        </w:rPr>
        <w:t xml:space="preserve">12,333 </w:t>
      </w:r>
      <w:r w:rsidRPr="00194108">
        <w:rPr>
          <w:iCs/>
          <w:sz w:val="28"/>
          <w:szCs w:val="28"/>
        </w:rPr>
        <w:t>млн. кВт· год,</w:t>
      </w:r>
    </w:p>
    <w:p w:rsidR="00B82A60" w:rsidRPr="00194108" w:rsidRDefault="00B82A60" w:rsidP="009436E6">
      <w:pPr>
        <w:tabs>
          <w:tab w:val="left" w:pos="1276"/>
        </w:tabs>
        <w:spacing w:line="360" w:lineRule="auto"/>
        <w:ind w:firstLine="709"/>
        <w:jc w:val="center"/>
        <w:rPr>
          <w:bCs/>
          <w:i/>
          <w:iCs/>
          <w:sz w:val="28"/>
          <w:szCs w:val="28"/>
        </w:rPr>
      </w:pPr>
      <w:r w:rsidRPr="00194108">
        <w:rPr>
          <w:iCs/>
          <w:sz w:val="28"/>
          <w:szCs w:val="28"/>
        </w:rPr>
        <w:t>W</w:t>
      </w:r>
      <w:r w:rsidRPr="00194108">
        <w:rPr>
          <w:iCs/>
          <w:sz w:val="28"/>
          <w:szCs w:val="28"/>
          <w:vertAlign w:val="subscript"/>
        </w:rPr>
        <w:t>цн</w:t>
      </w:r>
      <w:r w:rsidRPr="00194108">
        <w:rPr>
          <w:iCs/>
          <w:sz w:val="28"/>
          <w:szCs w:val="28"/>
          <w:vertAlign w:val="superscript"/>
        </w:rPr>
        <w:t>III</w:t>
      </w:r>
      <w:r w:rsidRPr="00194108">
        <w:rPr>
          <w:iCs/>
          <w:sz w:val="28"/>
          <w:szCs w:val="28"/>
        </w:rPr>
        <w:t>=</w:t>
      </w:r>
      <w:r w:rsidRPr="00194108">
        <w:rPr>
          <w:bCs/>
          <w:iCs/>
          <w:sz w:val="28"/>
          <w:szCs w:val="28"/>
        </w:rPr>
        <w:t>0.</w:t>
      </w:r>
    </w:p>
    <w:p w:rsidR="00B82A60" w:rsidRPr="003348DF" w:rsidRDefault="00B82A60" w:rsidP="003348DF">
      <w:pPr>
        <w:tabs>
          <w:tab w:val="left" w:pos="1276"/>
        </w:tabs>
        <w:spacing w:line="360" w:lineRule="auto"/>
        <w:ind w:firstLine="709"/>
        <w:jc w:val="both"/>
        <w:rPr>
          <w:b/>
          <w:i/>
          <w:iCs/>
          <w:sz w:val="28"/>
          <w:szCs w:val="28"/>
        </w:rPr>
      </w:pPr>
      <w:r w:rsidRPr="003348DF">
        <w:rPr>
          <w:iCs/>
          <w:sz w:val="28"/>
          <w:szCs w:val="28"/>
        </w:rPr>
        <w:t>Мережні насоси</w:t>
      </w:r>
      <w:r>
        <w:rPr>
          <w:iCs/>
          <w:sz w:val="28"/>
          <w:szCs w:val="28"/>
        </w:rPr>
        <w:t>.</w:t>
      </w:r>
    </w:p>
    <w:p w:rsidR="00B82A60" w:rsidRPr="00194108" w:rsidRDefault="00B82A60" w:rsidP="009436E6">
      <w:pPr>
        <w:tabs>
          <w:tab w:val="left" w:pos="1276"/>
        </w:tabs>
        <w:spacing w:line="360" w:lineRule="auto"/>
        <w:ind w:firstLine="709"/>
        <w:jc w:val="center"/>
        <w:rPr>
          <w:i/>
          <w:iCs/>
          <w:sz w:val="28"/>
          <w:szCs w:val="28"/>
        </w:rPr>
      </w:pPr>
      <w:proofErr w:type="spellStart"/>
      <w:r w:rsidRPr="00194108">
        <w:rPr>
          <w:iCs/>
          <w:sz w:val="28"/>
          <w:szCs w:val="28"/>
        </w:rPr>
        <w:t>W</w:t>
      </w:r>
      <w:r w:rsidRPr="00194108">
        <w:rPr>
          <w:iCs/>
          <w:sz w:val="28"/>
          <w:szCs w:val="28"/>
          <w:vertAlign w:val="subscript"/>
        </w:rPr>
        <w:t>мн</w:t>
      </w:r>
      <w:proofErr w:type="spellEnd"/>
      <w:r w:rsidRPr="00194108">
        <w:rPr>
          <w:iCs/>
          <w:sz w:val="28"/>
          <w:szCs w:val="28"/>
          <w:vertAlign w:val="subscript"/>
        </w:rPr>
        <w:t xml:space="preserve"> </w:t>
      </w:r>
      <w:r w:rsidRPr="00194108">
        <w:rPr>
          <w:iCs/>
          <w:sz w:val="28"/>
          <w:szCs w:val="28"/>
        </w:rPr>
        <w:t xml:space="preserve">= </w:t>
      </w:r>
      <w:proofErr w:type="spellStart"/>
      <w:r w:rsidRPr="00194108">
        <w:rPr>
          <w:iCs/>
          <w:sz w:val="28"/>
          <w:szCs w:val="28"/>
        </w:rPr>
        <w:t>w</w:t>
      </w:r>
      <w:r w:rsidRPr="00194108">
        <w:rPr>
          <w:iCs/>
          <w:sz w:val="28"/>
          <w:szCs w:val="28"/>
          <w:vertAlign w:val="subscript"/>
        </w:rPr>
        <w:t>мн</w:t>
      </w:r>
      <w:proofErr w:type="spellEnd"/>
      <w:r w:rsidRPr="00194108">
        <w:rPr>
          <w:iCs/>
          <w:sz w:val="28"/>
          <w:szCs w:val="28"/>
          <w:vertAlign w:val="subscript"/>
        </w:rPr>
        <w:t xml:space="preserve"> </w:t>
      </w:r>
      <w:r w:rsidRPr="00194108">
        <w:rPr>
          <w:iCs/>
          <w:sz w:val="28"/>
          <w:szCs w:val="28"/>
        </w:rPr>
        <w:t xml:space="preserve">· </w:t>
      </w:r>
      <w:proofErr w:type="spellStart"/>
      <w:r w:rsidRPr="00194108">
        <w:rPr>
          <w:iCs/>
          <w:sz w:val="28"/>
          <w:szCs w:val="28"/>
        </w:rPr>
        <w:t>Q</w:t>
      </w:r>
      <w:r w:rsidRPr="00194108">
        <w:rPr>
          <w:iCs/>
          <w:sz w:val="28"/>
          <w:szCs w:val="28"/>
          <w:vertAlign w:val="subscript"/>
        </w:rPr>
        <w:t>гв</w:t>
      </w:r>
      <w:proofErr w:type="spellEnd"/>
      <w:r>
        <w:rPr>
          <w:iCs/>
          <w:sz w:val="28"/>
          <w:szCs w:val="28"/>
        </w:rPr>
        <w:t>,</w:t>
      </w:r>
    </w:p>
    <w:p w:rsidR="00B82A60" w:rsidRPr="00194108" w:rsidRDefault="00B82A60" w:rsidP="003348DF">
      <w:pPr>
        <w:pStyle w:val="a3"/>
        <w:tabs>
          <w:tab w:val="left" w:pos="-1560"/>
        </w:tabs>
        <w:spacing w:line="360" w:lineRule="auto"/>
        <w:ind w:firstLine="709"/>
        <w:jc w:val="both"/>
        <w:rPr>
          <w:i/>
          <w:iCs/>
          <w:sz w:val="28"/>
          <w:szCs w:val="28"/>
        </w:rPr>
      </w:pPr>
      <w:r w:rsidRPr="00194108">
        <w:rPr>
          <w:iCs/>
          <w:sz w:val="28"/>
          <w:szCs w:val="28"/>
        </w:rPr>
        <w:t xml:space="preserve">де  </w:t>
      </w:r>
      <w:proofErr w:type="spellStart"/>
      <w:r w:rsidRPr="00194108">
        <w:rPr>
          <w:iCs/>
          <w:sz w:val="28"/>
          <w:szCs w:val="28"/>
        </w:rPr>
        <w:t>W</w:t>
      </w:r>
      <w:r w:rsidRPr="00194108">
        <w:rPr>
          <w:iCs/>
          <w:sz w:val="28"/>
          <w:szCs w:val="28"/>
          <w:vertAlign w:val="subscript"/>
        </w:rPr>
        <w:t>мн</w:t>
      </w:r>
      <w:proofErr w:type="spellEnd"/>
      <w:r w:rsidRPr="00194108">
        <w:rPr>
          <w:iCs/>
          <w:sz w:val="28"/>
          <w:szCs w:val="28"/>
          <w:vertAlign w:val="subscript"/>
        </w:rPr>
        <w:t xml:space="preserve"> </w:t>
      </w:r>
      <w:r w:rsidRPr="00194108">
        <w:rPr>
          <w:iCs/>
          <w:sz w:val="28"/>
          <w:szCs w:val="28"/>
        </w:rPr>
        <w:t xml:space="preserve"> – електроенергія, що в</w:t>
      </w:r>
      <w:r>
        <w:rPr>
          <w:iCs/>
          <w:sz w:val="28"/>
          <w:szCs w:val="28"/>
        </w:rPr>
        <w:t xml:space="preserve">итрачається мережними насосами, </w:t>
      </w:r>
      <w:r w:rsidRPr="00194108">
        <w:rPr>
          <w:iCs/>
          <w:sz w:val="28"/>
          <w:szCs w:val="28"/>
        </w:rPr>
        <w:t>млн.</w:t>
      </w:r>
      <w:r>
        <w:rPr>
          <w:iCs/>
          <w:sz w:val="28"/>
          <w:szCs w:val="28"/>
          <w:lang w:val="en-US"/>
        </w:rPr>
        <w:t> </w:t>
      </w:r>
      <w:r w:rsidRPr="00194108">
        <w:rPr>
          <w:iCs/>
          <w:sz w:val="28"/>
          <w:szCs w:val="28"/>
        </w:rPr>
        <w:t>кВт год,</w:t>
      </w:r>
    </w:p>
    <w:p w:rsidR="00B82A60" w:rsidRPr="00194108" w:rsidRDefault="00B82A60" w:rsidP="003348DF">
      <w:pPr>
        <w:pStyle w:val="a3"/>
        <w:tabs>
          <w:tab w:val="left" w:pos="1276"/>
        </w:tabs>
        <w:spacing w:line="360" w:lineRule="auto"/>
        <w:ind w:firstLine="709"/>
        <w:jc w:val="both"/>
        <w:rPr>
          <w:i/>
          <w:iCs/>
          <w:sz w:val="28"/>
          <w:szCs w:val="28"/>
        </w:rPr>
      </w:pPr>
      <w:proofErr w:type="spellStart"/>
      <w:r w:rsidRPr="00194108">
        <w:rPr>
          <w:iCs/>
          <w:sz w:val="28"/>
          <w:szCs w:val="28"/>
        </w:rPr>
        <w:t>w</w:t>
      </w:r>
      <w:r w:rsidRPr="00194108">
        <w:rPr>
          <w:iCs/>
          <w:sz w:val="28"/>
          <w:szCs w:val="28"/>
          <w:vertAlign w:val="subscript"/>
        </w:rPr>
        <w:t>мн</w:t>
      </w:r>
      <w:proofErr w:type="spellEnd"/>
      <w:r w:rsidRPr="00194108">
        <w:rPr>
          <w:iCs/>
          <w:sz w:val="28"/>
          <w:szCs w:val="28"/>
        </w:rPr>
        <w:t xml:space="preserve"> – питома витрата електроенергії на 1 ГДж тепла, яке відпущене з  </w:t>
      </w:r>
    </w:p>
    <w:p w:rsidR="00B82A60" w:rsidRPr="00194108" w:rsidRDefault="00B82A60" w:rsidP="003348DF">
      <w:pPr>
        <w:pStyle w:val="a3"/>
        <w:tabs>
          <w:tab w:val="left" w:pos="1276"/>
        </w:tabs>
        <w:spacing w:line="360" w:lineRule="auto"/>
        <w:jc w:val="both"/>
        <w:rPr>
          <w:i/>
          <w:iCs/>
          <w:sz w:val="28"/>
          <w:szCs w:val="28"/>
        </w:rPr>
      </w:pPr>
      <w:r w:rsidRPr="00194108">
        <w:rPr>
          <w:iCs/>
          <w:sz w:val="28"/>
          <w:szCs w:val="28"/>
        </w:rPr>
        <w:t>гарячою водою (для всіх варіантів = 3</w:t>
      </w:r>
      <w:r w:rsidRPr="00194108">
        <w:rPr>
          <w:rFonts w:ascii="Times New Roman CYR" w:hAnsi="Times New Roman CYR"/>
          <w:sz w:val="28"/>
        </w:rPr>
        <w:t xml:space="preserve"> кВт</w:t>
      </w:r>
      <w:r w:rsidRPr="00194108">
        <w:rPr>
          <w:rFonts w:ascii="Times New Roman CYR" w:hAnsi="Times New Roman CYR" w:cs="Times New Roman CYR"/>
          <w:sz w:val="28"/>
        </w:rPr>
        <w:t>∙</w:t>
      </w:r>
      <w:r w:rsidRPr="00194108">
        <w:rPr>
          <w:rFonts w:ascii="Times New Roman CYR" w:hAnsi="Times New Roman CYR"/>
          <w:sz w:val="28"/>
        </w:rPr>
        <w:t>год/ГДж</w:t>
      </w:r>
      <w:r w:rsidRPr="00194108">
        <w:rPr>
          <w:iCs/>
          <w:sz w:val="28"/>
          <w:szCs w:val="28"/>
        </w:rPr>
        <w:t>),</w:t>
      </w:r>
    </w:p>
    <w:p w:rsidR="00B82A60" w:rsidRPr="00194108" w:rsidRDefault="00B82A60" w:rsidP="003348DF">
      <w:pPr>
        <w:pStyle w:val="a3"/>
        <w:tabs>
          <w:tab w:val="left" w:pos="1276"/>
        </w:tabs>
        <w:spacing w:line="360" w:lineRule="auto"/>
        <w:ind w:firstLine="709"/>
        <w:jc w:val="both"/>
        <w:rPr>
          <w:i/>
          <w:iCs/>
          <w:sz w:val="28"/>
          <w:szCs w:val="28"/>
        </w:rPr>
      </w:pPr>
      <w:proofErr w:type="spellStart"/>
      <w:r w:rsidRPr="00194108">
        <w:rPr>
          <w:iCs/>
          <w:sz w:val="28"/>
          <w:szCs w:val="28"/>
        </w:rPr>
        <w:t>Q</w:t>
      </w:r>
      <w:r w:rsidRPr="00194108">
        <w:rPr>
          <w:iCs/>
          <w:sz w:val="28"/>
          <w:szCs w:val="28"/>
          <w:vertAlign w:val="subscript"/>
        </w:rPr>
        <w:t>гв</w:t>
      </w:r>
      <w:proofErr w:type="spellEnd"/>
      <w:r w:rsidRPr="00194108">
        <w:rPr>
          <w:iCs/>
          <w:sz w:val="28"/>
          <w:szCs w:val="28"/>
        </w:rPr>
        <w:t xml:space="preserve"> – річний виробіток тепла в гарячій воді, млн. ГДж.</w:t>
      </w:r>
    </w:p>
    <w:p w:rsidR="00B82A60" w:rsidRPr="00194108" w:rsidRDefault="00B82A60" w:rsidP="009436E6">
      <w:pPr>
        <w:pStyle w:val="a3"/>
        <w:tabs>
          <w:tab w:val="left" w:pos="1276"/>
        </w:tabs>
        <w:spacing w:line="360" w:lineRule="auto"/>
        <w:ind w:firstLine="709"/>
        <w:jc w:val="center"/>
        <w:rPr>
          <w:i/>
          <w:iCs/>
          <w:sz w:val="28"/>
          <w:szCs w:val="28"/>
        </w:rPr>
      </w:pPr>
      <w:proofErr w:type="spellStart"/>
      <w:r w:rsidRPr="00194108">
        <w:rPr>
          <w:iCs/>
          <w:sz w:val="28"/>
          <w:szCs w:val="28"/>
        </w:rPr>
        <w:t>W</w:t>
      </w:r>
      <w:r w:rsidRPr="00194108">
        <w:rPr>
          <w:iCs/>
          <w:sz w:val="28"/>
          <w:szCs w:val="28"/>
          <w:vertAlign w:val="superscript"/>
        </w:rPr>
        <w:t>I</w:t>
      </w:r>
      <w:r w:rsidRPr="00194108">
        <w:rPr>
          <w:iCs/>
          <w:sz w:val="28"/>
          <w:szCs w:val="28"/>
          <w:vertAlign w:val="subscript"/>
        </w:rPr>
        <w:t>мн</w:t>
      </w:r>
      <w:proofErr w:type="spellEnd"/>
      <w:r w:rsidRPr="00194108">
        <w:rPr>
          <w:iCs/>
          <w:sz w:val="28"/>
          <w:szCs w:val="28"/>
        </w:rPr>
        <w:t xml:space="preserve"> = </w:t>
      </w:r>
      <w:proofErr w:type="spellStart"/>
      <w:r w:rsidRPr="00194108">
        <w:rPr>
          <w:iCs/>
          <w:sz w:val="28"/>
          <w:szCs w:val="28"/>
        </w:rPr>
        <w:t>W</w:t>
      </w:r>
      <w:r w:rsidRPr="00194108">
        <w:rPr>
          <w:iCs/>
          <w:sz w:val="28"/>
          <w:szCs w:val="28"/>
          <w:vertAlign w:val="superscript"/>
        </w:rPr>
        <w:t>II</w:t>
      </w:r>
      <w:r w:rsidRPr="00194108">
        <w:rPr>
          <w:iCs/>
          <w:sz w:val="28"/>
          <w:szCs w:val="28"/>
          <w:vertAlign w:val="subscript"/>
        </w:rPr>
        <w:t>мн</w:t>
      </w:r>
      <w:proofErr w:type="spellEnd"/>
      <w:r w:rsidRPr="00194108">
        <w:rPr>
          <w:iCs/>
          <w:sz w:val="28"/>
          <w:szCs w:val="28"/>
        </w:rPr>
        <w:t xml:space="preserve"> = W</w:t>
      </w:r>
      <w:r w:rsidRPr="00194108">
        <w:rPr>
          <w:iCs/>
          <w:sz w:val="28"/>
          <w:szCs w:val="28"/>
          <w:vertAlign w:val="superscript"/>
        </w:rPr>
        <w:t>III</w:t>
      </w:r>
      <w:r w:rsidRPr="00194108">
        <w:rPr>
          <w:iCs/>
          <w:sz w:val="28"/>
          <w:szCs w:val="28"/>
        </w:rPr>
        <w:t xml:space="preserve"> </w:t>
      </w:r>
      <w:r w:rsidRPr="00194108">
        <w:rPr>
          <w:iCs/>
          <w:sz w:val="28"/>
          <w:szCs w:val="28"/>
          <w:vertAlign w:val="subscript"/>
        </w:rPr>
        <w:t xml:space="preserve">мн </w:t>
      </w:r>
      <w:r w:rsidRPr="00194108">
        <w:rPr>
          <w:iCs/>
          <w:sz w:val="28"/>
          <w:szCs w:val="28"/>
        </w:rPr>
        <w:t xml:space="preserve">= 3 · </w:t>
      </w:r>
      <w:r>
        <w:rPr>
          <w:iCs/>
          <w:sz w:val="28"/>
          <w:szCs w:val="28"/>
        </w:rPr>
        <w:t>10423,2</w:t>
      </w:r>
      <w:r w:rsidRPr="00194108">
        <w:rPr>
          <w:iCs/>
          <w:sz w:val="28"/>
          <w:szCs w:val="28"/>
        </w:rPr>
        <w:t xml:space="preserve">= </w:t>
      </w:r>
      <w:r>
        <w:rPr>
          <w:iCs/>
          <w:sz w:val="28"/>
          <w:szCs w:val="28"/>
        </w:rPr>
        <w:t xml:space="preserve">31,269 </w:t>
      </w:r>
      <w:r w:rsidRPr="00194108">
        <w:rPr>
          <w:iCs/>
          <w:sz w:val="28"/>
          <w:szCs w:val="28"/>
        </w:rPr>
        <w:t>млн. кВт ·год.</w:t>
      </w:r>
    </w:p>
    <w:p w:rsidR="00B82A60" w:rsidRPr="003348DF" w:rsidRDefault="00B82A60" w:rsidP="003348DF">
      <w:pPr>
        <w:tabs>
          <w:tab w:val="left" w:pos="1276"/>
        </w:tabs>
        <w:spacing w:line="360" w:lineRule="auto"/>
        <w:ind w:firstLine="709"/>
        <w:jc w:val="both"/>
        <w:rPr>
          <w:i/>
          <w:iCs/>
          <w:sz w:val="28"/>
          <w:szCs w:val="28"/>
        </w:rPr>
      </w:pPr>
      <w:r w:rsidRPr="003348DF">
        <w:rPr>
          <w:iCs/>
          <w:sz w:val="28"/>
          <w:szCs w:val="28"/>
        </w:rPr>
        <w:t>Інші споживачі</w:t>
      </w:r>
      <w:r w:rsidRPr="003348DF">
        <w:rPr>
          <w:b/>
          <w:iCs/>
          <w:sz w:val="28"/>
          <w:szCs w:val="28"/>
        </w:rPr>
        <w:t>:</w:t>
      </w:r>
    </w:p>
    <w:p w:rsidR="00B82A60" w:rsidRPr="00194108" w:rsidRDefault="00B82A60" w:rsidP="009436E6">
      <w:pPr>
        <w:tabs>
          <w:tab w:val="left" w:pos="1276"/>
        </w:tabs>
        <w:spacing w:line="360" w:lineRule="auto"/>
        <w:ind w:firstLine="709"/>
        <w:jc w:val="center"/>
        <w:rPr>
          <w:i/>
          <w:iCs/>
          <w:sz w:val="28"/>
          <w:szCs w:val="28"/>
        </w:rPr>
      </w:pPr>
      <w:proofErr w:type="spellStart"/>
      <w:r w:rsidRPr="00194108">
        <w:rPr>
          <w:iCs/>
          <w:sz w:val="28"/>
          <w:szCs w:val="28"/>
        </w:rPr>
        <w:t>W</w:t>
      </w:r>
      <w:r w:rsidRPr="00194108">
        <w:rPr>
          <w:iCs/>
          <w:sz w:val="28"/>
          <w:szCs w:val="28"/>
          <w:vertAlign w:val="subscript"/>
        </w:rPr>
        <w:t>ін</w:t>
      </w:r>
      <w:proofErr w:type="spellEnd"/>
      <w:r w:rsidRPr="00194108">
        <w:rPr>
          <w:iCs/>
          <w:sz w:val="28"/>
          <w:szCs w:val="28"/>
          <w:vertAlign w:val="subscript"/>
        </w:rPr>
        <w:t xml:space="preserve"> </w:t>
      </w:r>
      <w:r w:rsidRPr="00194108">
        <w:rPr>
          <w:iCs/>
          <w:sz w:val="28"/>
          <w:szCs w:val="28"/>
        </w:rPr>
        <w:t xml:space="preserve">= </w:t>
      </w:r>
      <w:proofErr w:type="spellStart"/>
      <w:r w:rsidRPr="00194108">
        <w:rPr>
          <w:iCs/>
          <w:sz w:val="28"/>
          <w:szCs w:val="28"/>
        </w:rPr>
        <w:t>w</w:t>
      </w:r>
      <w:r w:rsidRPr="00194108">
        <w:rPr>
          <w:iCs/>
          <w:sz w:val="28"/>
          <w:szCs w:val="28"/>
          <w:vertAlign w:val="subscript"/>
        </w:rPr>
        <w:t>ін</w:t>
      </w:r>
      <w:proofErr w:type="spellEnd"/>
      <w:r w:rsidRPr="00194108">
        <w:rPr>
          <w:iCs/>
          <w:sz w:val="28"/>
          <w:szCs w:val="28"/>
          <w:vertAlign w:val="subscript"/>
        </w:rPr>
        <w:t xml:space="preserve"> </w:t>
      </w:r>
      <w:r w:rsidRPr="00194108">
        <w:rPr>
          <w:iCs/>
          <w:sz w:val="28"/>
          <w:szCs w:val="28"/>
        </w:rPr>
        <w:t xml:space="preserve">· </w:t>
      </w:r>
      <w:proofErr w:type="spellStart"/>
      <w:r w:rsidRPr="00194108">
        <w:rPr>
          <w:iCs/>
          <w:sz w:val="28"/>
          <w:szCs w:val="28"/>
        </w:rPr>
        <w:t>W</w:t>
      </w:r>
      <w:r w:rsidRPr="00194108">
        <w:rPr>
          <w:iCs/>
          <w:sz w:val="28"/>
          <w:szCs w:val="28"/>
          <w:vertAlign w:val="subscript"/>
        </w:rPr>
        <w:t>виp</w:t>
      </w:r>
      <w:proofErr w:type="spellEnd"/>
      <w:r w:rsidRPr="00194108">
        <w:rPr>
          <w:iCs/>
          <w:sz w:val="28"/>
          <w:szCs w:val="28"/>
          <w:vertAlign w:val="subscript"/>
        </w:rPr>
        <w:t>.</w:t>
      </w:r>
      <w:r w:rsidRPr="00194108">
        <w:rPr>
          <w:iCs/>
          <w:sz w:val="28"/>
          <w:szCs w:val="28"/>
        </w:rPr>
        <w:t>/100,</w:t>
      </w:r>
    </w:p>
    <w:p w:rsidR="00B82A60" w:rsidRPr="00194108" w:rsidRDefault="00B82A60" w:rsidP="003348DF">
      <w:pPr>
        <w:pStyle w:val="a3"/>
        <w:tabs>
          <w:tab w:val="left" w:pos="1276"/>
        </w:tabs>
        <w:spacing w:line="360" w:lineRule="auto"/>
        <w:ind w:firstLine="709"/>
        <w:jc w:val="both"/>
        <w:rPr>
          <w:i/>
          <w:iCs/>
          <w:sz w:val="28"/>
          <w:szCs w:val="28"/>
        </w:rPr>
      </w:pPr>
      <w:r>
        <w:rPr>
          <w:iCs/>
          <w:sz w:val="28"/>
          <w:szCs w:val="28"/>
        </w:rPr>
        <w:t xml:space="preserve"> </w:t>
      </w:r>
      <w:r w:rsidRPr="00194108">
        <w:rPr>
          <w:iCs/>
          <w:sz w:val="28"/>
          <w:szCs w:val="28"/>
        </w:rPr>
        <w:t xml:space="preserve">де </w:t>
      </w:r>
      <w:proofErr w:type="spellStart"/>
      <w:r w:rsidRPr="00194108">
        <w:rPr>
          <w:iCs/>
          <w:sz w:val="28"/>
          <w:szCs w:val="28"/>
        </w:rPr>
        <w:t>W</w:t>
      </w:r>
      <w:r w:rsidRPr="00194108">
        <w:rPr>
          <w:iCs/>
          <w:sz w:val="28"/>
          <w:szCs w:val="28"/>
          <w:vertAlign w:val="subscript"/>
        </w:rPr>
        <w:t>ін</w:t>
      </w:r>
      <w:proofErr w:type="spellEnd"/>
      <w:r w:rsidRPr="00194108">
        <w:rPr>
          <w:iCs/>
          <w:sz w:val="28"/>
          <w:szCs w:val="28"/>
          <w:vertAlign w:val="subscript"/>
        </w:rPr>
        <w:t xml:space="preserve"> </w:t>
      </w:r>
      <w:r w:rsidRPr="00194108">
        <w:rPr>
          <w:iCs/>
          <w:sz w:val="28"/>
          <w:szCs w:val="28"/>
        </w:rPr>
        <w:t>– електроенергія, що витрач</w:t>
      </w:r>
      <w:r>
        <w:rPr>
          <w:iCs/>
          <w:sz w:val="28"/>
          <w:szCs w:val="28"/>
        </w:rPr>
        <w:t xml:space="preserve">ається на інші власні потреби, </w:t>
      </w:r>
      <w:r w:rsidRPr="00194108">
        <w:rPr>
          <w:iCs/>
          <w:sz w:val="28"/>
          <w:szCs w:val="28"/>
        </w:rPr>
        <w:t>млн. кВт ·год,</w:t>
      </w:r>
    </w:p>
    <w:p w:rsidR="00B82A60" w:rsidRPr="00194108" w:rsidRDefault="00B82A60" w:rsidP="003348DF">
      <w:pPr>
        <w:pStyle w:val="a3"/>
        <w:tabs>
          <w:tab w:val="left" w:pos="1276"/>
        </w:tabs>
        <w:spacing w:line="360" w:lineRule="auto"/>
        <w:ind w:firstLine="709"/>
        <w:jc w:val="both"/>
        <w:rPr>
          <w:i/>
          <w:iCs/>
          <w:sz w:val="28"/>
          <w:szCs w:val="28"/>
        </w:rPr>
      </w:pPr>
      <w:r w:rsidRPr="00194108">
        <w:rPr>
          <w:iCs/>
          <w:sz w:val="28"/>
          <w:szCs w:val="28"/>
        </w:rPr>
        <w:t xml:space="preserve"> </w:t>
      </w:r>
      <w:proofErr w:type="spellStart"/>
      <w:r w:rsidRPr="00194108">
        <w:rPr>
          <w:iCs/>
          <w:sz w:val="28"/>
          <w:szCs w:val="28"/>
        </w:rPr>
        <w:t>w</w:t>
      </w:r>
      <w:r w:rsidRPr="00194108">
        <w:rPr>
          <w:iCs/>
          <w:sz w:val="28"/>
          <w:szCs w:val="28"/>
          <w:vertAlign w:val="subscript"/>
        </w:rPr>
        <w:t>ін</w:t>
      </w:r>
      <w:proofErr w:type="spellEnd"/>
      <w:r w:rsidRPr="00194108">
        <w:rPr>
          <w:iCs/>
          <w:sz w:val="28"/>
          <w:szCs w:val="28"/>
        </w:rPr>
        <w:t xml:space="preserve"> – відсоток витрати електроенергії на ін</w:t>
      </w:r>
      <w:r>
        <w:rPr>
          <w:iCs/>
          <w:sz w:val="28"/>
          <w:szCs w:val="28"/>
        </w:rPr>
        <w:t xml:space="preserve">ші власні потреби  (для 1-го і </w:t>
      </w:r>
      <w:r w:rsidRPr="00194108">
        <w:rPr>
          <w:iCs/>
          <w:sz w:val="28"/>
          <w:szCs w:val="28"/>
        </w:rPr>
        <w:t>2-го варіантів 0,7%</w:t>
      </w:r>
      <w:r>
        <w:rPr>
          <w:iCs/>
          <w:sz w:val="28"/>
          <w:szCs w:val="28"/>
        </w:rPr>
        <w:t>, для третього варіанту 0,1</w:t>
      </w:r>
      <w:r w:rsidRPr="00194108">
        <w:rPr>
          <w:iCs/>
          <w:sz w:val="28"/>
          <w:szCs w:val="28"/>
        </w:rPr>
        <w:t>%</w:t>
      </w:r>
      <w:r>
        <w:rPr>
          <w:iCs/>
          <w:sz w:val="28"/>
          <w:szCs w:val="28"/>
        </w:rPr>
        <w:t>)</w:t>
      </w:r>
      <w:r w:rsidRPr="00194108">
        <w:rPr>
          <w:iCs/>
          <w:sz w:val="28"/>
          <w:szCs w:val="28"/>
        </w:rPr>
        <w:t>;</w:t>
      </w:r>
    </w:p>
    <w:p w:rsidR="00B82A60" w:rsidRPr="00194108" w:rsidRDefault="00B82A60" w:rsidP="003348DF">
      <w:pPr>
        <w:pStyle w:val="a3"/>
        <w:tabs>
          <w:tab w:val="left" w:pos="-851"/>
        </w:tabs>
        <w:spacing w:line="360" w:lineRule="auto"/>
        <w:ind w:firstLine="709"/>
        <w:jc w:val="both"/>
        <w:rPr>
          <w:i/>
          <w:iCs/>
          <w:sz w:val="28"/>
          <w:szCs w:val="28"/>
        </w:rPr>
      </w:pPr>
      <w:proofErr w:type="spellStart"/>
      <w:r w:rsidRPr="00194108">
        <w:rPr>
          <w:iCs/>
          <w:sz w:val="28"/>
          <w:szCs w:val="28"/>
        </w:rPr>
        <w:t>W</w:t>
      </w:r>
      <w:r w:rsidRPr="00194108">
        <w:rPr>
          <w:iCs/>
          <w:sz w:val="28"/>
          <w:szCs w:val="28"/>
          <w:vertAlign w:val="subscript"/>
        </w:rPr>
        <w:t>виp</w:t>
      </w:r>
      <w:proofErr w:type="spellEnd"/>
      <w:r w:rsidRPr="00194108">
        <w:rPr>
          <w:iCs/>
          <w:sz w:val="28"/>
          <w:szCs w:val="28"/>
        </w:rPr>
        <w:t xml:space="preserve"> – річний виробіток електроенергії, млн. кВт ·год.</w:t>
      </w:r>
    </w:p>
    <w:p w:rsidR="00B82A60" w:rsidRPr="00F80FD7" w:rsidRDefault="00B82A60" w:rsidP="009436E6">
      <w:pPr>
        <w:tabs>
          <w:tab w:val="left" w:pos="1276"/>
        </w:tabs>
        <w:spacing w:line="360" w:lineRule="auto"/>
        <w:ind w:firstLine="709"/>
        <w:jc w:val="center"/>
        <w:rPr>
          <w:i/>
          <w:iCs/>
          <w:sz w:val="28"/>
          <w:szCs w:val="28"/>
        </w:rPr>
      </w:pPr>
      <w:r w:rsidRPr="008035EF">
        <w:rPr>
          <w:iCs/>
          <w:sz w:val="28"/>
          <w:szCs w:val="28"/>
        </w:rPr>
        <w:lastRenderedPageBreak/>
        <w:t>W</w:t>
      </w:r>
      <w:r w:rsidRPr="008035EF">
        <w:rPr>
          <w:iCs/>
          <w:sz w:val="28"/>
          <w:szCs w:val="28"/>
          <w:vertAlign w:val="subscript"/>
        </w:rPr>
        <w:t>ін</w:t>
      </w:r>
      <w:r w:rsidRPr="008035EF">
        <w:rPr>
          <w:iCs/>
          <w:sz w:val="28"/>
          <w:szCs w:val="28"/>
          <w:vertAlign w:val="superscript"/>
        </w:rPr>
        <w:t>I</w:t>
      </w:r>
      <w:r w:rsidRPr="008035EF">
        <w:rPr>
          <w:iCs/>
          <w:sz w:val="28"/>
          <w:szCs w:val="28"/>
        </w:rPr>
        <w:t>=0,7·</w:t>
      </w:r>
      <w:r w:rsidRPr="004B06AC">
        <w:rPr>
          <w:sz w:val="28"/>
          <w:szCs w:val="28"/>
          <w:lang w:eastAsia="uk-UA"/>
        </w:rPr>
        <w:t>1437,5</w:t>
      </w:r>
      <w:r w:rsidRPr="004F7DA5">
        <w:rPr>
          <w:iCs/>
          <w:sz w:val="28"/>
          <w:szCs w:val="28"/>
        </w:rPr>
        <w:t>/100 =</w:t>
      </w:r>
      <w:r>
        <w:rPr>
          <w:iCs/>
          <w:sz w:val="28"/>
          <w:szCs w:val="28"/>
        </w:rPr>
        <w:t>10,0625</w:t>
      </w:r>
      <w:r w:rsidRPr="00F80FD7">
        <w:rPr>
          <w:iCs/>
          <w:sz w:val="28"/>
          <w:szCs w:val="28"/>
        </w:rPr>
        <w:t xml:space="preserve"> млн. кВт ·год,</w:t>
      </w:r>
    </w:p>
    <w:p w:rsidR="00B82A60" w:rsidRPr="00194108" w:rsidRDefault="00B82A60" w:rsidP="009436E6">
      <w:pPr>
        <w:tabs>
          <w:tab w:val="left" w:pos="-1985"/>
        </w:tabs>
        <w:spacing w:line="360" w:lineRule="auto"/>
        <w:ind w:firstLine="709"/>
        <w:jc w:val="center"/>
        <w:rPr>
          <w:i/>
          <w:iCs/>
          <w:sz w:val="28"/>
          <w:szCs w:val="28"/>
        </w:rPr>
      </w:pPr>
      <w:r w:rsidRPr="004F7DA5">
        <w:rPr>
          <w:iCs/>
          <w:sz w:val="28"/>
          <w:szCs w:val="28"/>
        </w:rPr>
        <w:t>W</w:t>
      </w:r>
      <w:r w:rsidRPr="004F7DA5">
        <w:rPr>
          <w:iCs/>
          <w:sz w:val="28"/>
          <w:szCs w:val="28"/>
          <w:vertAlign w:val="subscript"/>
        </w:rPr>
        <w:t>ін</w:t>
      </w:r>
      <w:r w:rsidRPr="004F7DA5">
        <w:rPr>
          <w:iCs/>
          <w:sz w:val="28"/>
          <w:szCs w:val="28"/>
          <w:vertAlign w:val="superscript"/>
        </w:rPr>
        <w:t>II</w:t>
      </w:r>
      <w:r w:rsidRPr="004F7DA5">
        <w:rPr>
          <w:iCs/>
          <w:sz w:val="28"/>
          <w:szCs w:val="28"/>
        </w:rPr>
        <w:t>=0,7·</w:t>
      </w:r>
      <w:r w:rsidRPr="004B06AC">
        <w:rPr>
          <w:sz w:val="28"/>
          <w:szCs w:val="28"/>
          <w:lang w:eastAsia="uk-UA"/>
        </w:rPr>
        <w:t>1897,5</w:t>
      </w:r>
      <w:r w:rsidRPr="004F7DA5">
        <w:rPr>
          <w:iCs/>
          <w:sz w:val="28"/>
          <w:szCs w:val="28"/>
        </w:rPr>
        <w:t>/100</w:t>
      </w:r>
      <w:r w:rsidRPr="008035EF">
        <w:rPr>
          <w:iCs/>
          <w:sz w:val="28"/>
          <w:szCs w:val="28"/>
        </w:rPr>
        <w:t xml:space="preserve"> =</w:t>
      </w:r>
      <w:r>
        <w:rPr>
          <w:bCs/>
          <w:iCs/>
          <w:sz w:val="28"/>
          <w:szCs w:val="28"/>
        </w:rPr>
        <w:t>13,2825</w:t>
      </w:r>
      <w:r>
        <w:rPr>
          <w:iCs/>
          <w:sz w:val="28"/>
          <w:szCs w:val="28"/>
        </w:rPr>
        <w:t xml:space="preserve"> </w:t>
      </w:r>
      <w:r w:rsidRPr="00F80FD7">
        <w:rPr>
          <w:iCs/>
          <w:sz w:val="28"/>
          <w:szCs w:val="28"/>
        </w:rPr>
        <w:t>млн. кВт ·год,</w:t>
      </w:r>
    </w:p>
    <w:p w:rsidR="00B82A60" w:rsidRPr="00C90CBB" w:rsidRDefault="00B82A60" w:rsidP="009436E6">
      <w:pPr>
        <w:spacing w:line="360" w:lineRule="auto"/>
        <w:ind w:firstLine="709"/>
        <w:jc w:val="center"/>
        <w:rPr>
          <w:i/>
          <w:sz w:val="28"/>
          <w:szCs w:val="28"/>
        </w:rPr>
      </w:pPr>
      <w:r w:rsidRPr="008035EF">
        <w:rPr>
          <w:iCs/>
          <w:sz w:val="28"/>
          <w:szCs w:val="28"/>
        </w:rPr>
        <w:t>W</w:t>
      </w:r>
      <w:r w:rsidRPr="008035EF">
        <w:rPr>
          <w:iCs/>
          <w:sz w:val="28"/>
          <w:szCs w:val="28"/>
          <w:vertAlign w:val="subscript"/>
        </w:rPr>
        <w:t>iн</w:t>
      </w:r>
      <w:r w:rsidRPr="008035EF">
        <w:rPr>
          <w:iCs/>
          <w:sz w:val="28"/>
          <w:szCs w:val="28"/>
          <w:vertAlign w:val="superscript"/>
        </w:rPr>
        <w:t>ІІІ</w:t>
      </w:r>
      <w:r w:rsidRPr="008035EF">
        <w:rPr>
          <w:iCs/>
          <w:sz w:val="28"/>
          <w:szCs w:val="28"/>
        </w:rPr>
        <w:t>=0,1·(</w:t>
      </w:r>
      <w:r>
        <w:rPr>
          <w:iCs/>
          <w:sz w:val="28"/>
          <w:szCs w:val="28"/>
        </w:rPr>
        <w:t>14,085</w:t>
      </w:r>
      <w:r>
        <w:rPr>
          <w:bCs/>
          <w:iCs/>
          <w:sz w:val="28"/>
          <w:szCs w:val="28"/>
        </w:rPr>
        <w:t xml:space="preserve"> </w:t>
      </w:r>
      <w:r>
        <w:rPr>
          <w:iCs/>
          <w:sz w:val="28"/>
          <w:szCs w:val="28"/>
        </w:rPr>
        <w:t>+</w:t>
      </w:r>
      <w:r w:rsidRPr="004054B7">
        <w:rPr>
          <w:iCs/>
          <w:sz w:val="28"/>
          <w:szCs w:val="28"/>
        </w:rPr>
        <w:t>31,269</w:t>
      </w:r>
      <w:r w:rsidRPr="008035EF">
        <w:rPr>
          <w:iCs/>
          <w:sz w:val="28"/>
          <w:szCs w:val="28"/>
        </w:rPr>
        <w:t>) =</w:t>
      </w:r>
      <w:r>
        <w:rPr>
          <w:iCs/>
          <w:sz w:val="28"/>
          <w:szCs w:val="28"/>
        </w:rPr>
        <w:t xml:space="preserve">4,5354 </w:t>
      </w:r>
      <w:r w:rsidRPr="00C90CBB">
        <w:rPr>
          <w:sz w:val="28"/>
          <w:szCs w:val="28"/>
        </w:rPr>
        <w:t xml:space="preserve">млн. </w:t>
      </w:r>
      <w:proofErr w:type="spellStart"/>
      <w:r w:rsidRPr="00C90CBB">
        <w:rPr>
          <w:sz w:val="28"/>
          <w:szCs w:val="28"/>
        </w:rPr>
        <w:t>кВт·год</w:t>
      </w:r>
      <w:proofErr w:type="spellEnd"/>
      <w:r>
        <w:rPr>
          <w:sz w:val="28"/>
          <w:szCs w:val="28"/>
        </w:rPr>
        <w:t>.</w:t>
      </w:r>
    </w:p>
    <w:p w:rsidR="00B82A60" w:rsidRPr="00FE35F7" w:rsidRDefault="00B82A60" w:rsidP="003348DF">
      <w:pPr>
        <w:tabs>
          <w:tab w:val="left" w:pos="1276"/>
        </w:tabs>
        <w:spacing w:line="360" w:lineRule="auto"/>
        <w:ind w:firstLine="709"/>
        <w:jc w:val="both"/>
        <w:rPr>
          <w:i/>
          <w:iCs/>
          <w:sz w:val="28"/>
          <w:szCs w:val="28"/>
        </w:rPr>
      </w:pPr>
      <w:r w:rsidRPr="00FE35F7">
        <w:rPr>
          <w:iCs/>
          <w:sz w:val="28"/>
          <w:szCs w:val="28"/>
        </w:rPr>
        <w:t>Підсумовуємо по варіантах витрати електроенергії на власні потреби:</w:t>
      </w:r>
    </w:p>
    <w:p w:rsidR="00B82A60" w:rsidRDefault="00B82A60" w:rsidP="009436E6">
      <w:pPr>
        <w:tabs>
          <w:tab w:val="left" w:pos="127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right" w:pos="9355"/>
        </w:tabs>
        <w:spacing w:line="360" w:lineRule="auto"/>
        <w:ind w:firstLine="709"/>
        <w:jc w:val="center"/>
        <w:rPr>
          <w:i/>
          <w:iCs/>
          <w:sz w:val="28"/>
          <w:szCs w:val="28"/>
        </w:rPr>
      </w:pPr>
      <w:proofErr w:type="spellStart"/>
      <w:r w:rsidRPr="00194108">
        <w:rPr>
          <w:iCs/>
          <w:sz w:val="28"/>
          <w:szCs w:val="28"/>
        </w:rPr>
        <w:t>W</w:t>
      </w:r>
      <w:r w:rsidRPr="00194108">
        <w:rPr>
          <w:iCs/>
          <w:sz w:val="28"/>
          <w:szCs w:val="28"/>
          <w:vertAlign w:val="subscript"/>
        </w:rPr>
        <w:t>вп</w:t>
      </w:r>
      <w:proofErr w:type="spellEnd"/>
      <w:r w:rsidRPr="00194108">
        <w:rPr>
          <w:iCs/>
          <w:sz w:val="28"/>
          <w:szCs w:val="28"/>
          <w:vertAlign w:val="subscript"/>
        </w:rPr>
        <w:t xml:space="preserve"> </w:t>
      </w:r>
      <w:r w:rsidRPr="00194108">
        <w:rPr>
          <w:iCs/>
          <w:sz w:val="28"/>
          <w:szCs w:val="28"/>
        </w:rPr>
        <w:t xml:space="preserve">= </w:t>
      </w:r>
      <w:r w:rsidRPr="00194108">
        <w:rPr>
          <w:iCs/>
          <w:sz w:val="28"/>
          <w:szCs w:val="28"/>
        </w:rPr>
        <w:sym w:font="Symbol" w:char="F053"/>
      </w:r>
      <w:r w:rsidRPr="00194108">
        <w:rPr>
          <w:iCs/>
          <w:sz w:val="28"/>
          <w:szCs w:val="28"/>
        </w:rPr>
        <w:t xml:space="preserve"> (</w:t>
      </w:r>
      <w:proofErr w:type="spellStart"/>
      <w:r w:rsidRPr="00194108">
        <w:rPr>
          <w:iCs/>
          <w:sz w:val="28"/>
          <w:szCs w:val="28"/>
        </w:rPr>
        <w:t>w</w:t>
      </w:r>
      <w:r w:rsidRPr="00194108">
        <w:rPr>
          <w:iCs/>
          <w:sz w:val="28"/>
          <w:szCs w:val="28"/>
          <w:vertAlign w:val="subscript"/>
        </w:rPr>
        <w:t>вп</w:t>
      </w:r>
      <w:proofErr w:type="spellEnd"/>
      <w:r w:rsidRPr="00194108">
        <w:rPr>
          <w:iCs/>
          <w:sz w:val="28"/>
          <w:szCs w:val="28"/>
        </w:rPr>
        <w:t>)</w:t>
      </w:r>
      <w:r w:rsidRPr="00194108">
        <w:rPr>
          <w:iCs/>
          <w:sz w:val="28"/>
          <w:szCs w:val="28"/>
          <w:vertAlign w:val="subscript"/>
        </w:rPr>
        <w:t>i</w:t>
      </w:r>
      <w:r w:rsidRPr="00194108">
        <w:rPr>
          <w:iCs/>
          <w:sz w:val="28"/>
          <w:szCs w:val="28"/>
        </w:rPr>
        <w:t>,</w:t>
      </w:r>
    </w:p>
    <w:p w:rsidR="00B82A60" w:rsidRPr="007526C3" w:rsidRDefault="00B82A60" w:rsidP="003348DF">
      <w:pPr>
        <w:tabs>
          <w:tab w:val="left" w:pos="1276"/>
        </w:tabs>
        <w:spacing w:line="360" w:lineRule="auto"/>
        <w:ind w:firstLine="709"/>
        <w:jc w:val="both"/>
        <w:rPr>
          <w:iCs/>
          <w:sz w:val="28"/>
          <w:szCs w:val="28"/>
        </w:rPr>
      </w:pPr>
      <w:r w:rsidRPr="007526C3">
        <w:rPr>
          <w:iCs/>
          <w:sz w:val="28"/>
          <w:szCs w:val="28"/>
        </w:rPr>
        <w:t>Таблиця 1.</w:t>
      </w:r>
      <w:r>
        <w:rPr>
          <w:iCs/>
          <w:sz w:val="28"/>
          <w:szCs w:val="28"/>
        </w:rPr>
        <w:t xml:space="preserve">5 </w:t>
      </w:r>
      <w:r w:rsidRPr="007526C3">
        <w:rPr>
          <w:sz w:val="28"/>
          <w:szCs w:val="28"/>
        </w:rPr>
        <w:t>–</w:t>
      </w:r>
      <w:r w:rsidRPr="007526C3">
        <w:rPr>
          <w:iCs/>
          <w:sz w:val="28"/>
          <w:szCs w:val="28"/>
        </w:rPr>
        <w:t xml:space="preserve"> Витрати електроенергі</w:t>
      </w:r>
      <w:r>
        <w:rPr>
          <w:iCs/>
          <w:sz w:val="28"/>
          <w:szCs w:val="28"/>
        </w:rPr>
        <w:t>ї на власні потреби по варіантах.</w:t>
      </w:r>
    </w:p>
    <w:tbl>
      <w:tblPr>
        <w:tblW w:w="9571" w:type="dxa"/>
        <w:jc w:val="center"/>
        <w:tblLook w:val="01E0"/>
      </w:tblPr>
      <w:tblGrid>
        <w:gridCol w:w="2518"/>
        <w:gridCol w:w="1568"/>
        <w:gridCol w:w="1274"/>
        <w:gridCol w:w="1274"/>
        <w:gridCol w:w="1328"/>
        <w:gridCol w:w="1609"/>
      </w:tblGrid>
      <w:tr w:rsidR="00B82A60" w:rsidRPr="000210AE" w:rsidTr="000210AE">
        <w:trPr>
          <w:trHeight w:val="450"/>
          <w:jc w:val="center"/>
        </w:trPr>
        <w:tc>
          <w:tcPr>
            <w:tcW w:w="2518" w:type="dxa"/>
            <w:vMerge w:val="restart"/>
            <w:tcBorders>
              <w:top w:val="single" w:sz="4" w:space="0" w:color="auto"/>
              <w:left w:val="single" w:sz="4" w:space="0" w:color="auto"/>
              <w:right w:val="single" w:sz="4" w:space="0" w:color="auto"/>
            </w:tcBorders>
            <w:noWrap/>
          </w:tcPr>
          <w:p w:rsidR="00B82A60" w:rsidRPr="000210AE" w:rsidRDefault="00B82A60" w:rsidP="00C7742D">
            <w:pPr>
              <w:rPr>
                <w:i/>
                <w:szCs w:val="24"/>
              </w:rPr>
            </w:pPr>
            <w:r w:rsidRPr="000210AE">
              <w:rPr>
                <w:szCs w:val="24"/>
              </w:rPr>
              <w:t> </w:t>
            </w:r>
          </w:p>
        </w:tc>
        <w:tc>
          <w:tcPr>
            <w:tcW w:w="1568" w:type="dxa"/>
            <w:vMerge w:val="restart"/>
            <w:tcBorders>
              <w:top w:val="single" w:sz="4" w:space="0" w:color="auto"/>
              <w:left w:val="single" w:sz="4" w:space="0" w:color="auto"/>
              <w:right w:val="single" w:sz="4" w:space="0" w:color="auto"/>
            </w:tcBorders>
            <w:noWrap/>
          </w:tcPr>
          <w:p w:rsidR="00B82A60" w:rsidRPr="000210AE" w:rsidRDefault="00B82A60" w:rsidP="00C7742D">
            <w:pPr>
              <w:rPr>
                <w:i/>
                <w:szCs w:val="24"/>
              </w:rPr>
            </w:pPr>
            <w:r w:rsidRPr="000210AE">
              <w:rPr>
                <w:szCs w:val="24"/>
              </w:rPr>
              <w:t>Позначення</w:t>
            </w:r>
          </w:p>
        </w:tc>
        <w:tc>
          <w:tcPr>
            <w:tcW w:w="1274" w:type="dxa"/>
            <w:vMerge w:val="restart"/>
            <w:tcBorders>
              <w:top w:val="single" w:sz="4" w:space="0" w:color="auto"/>
              <w:left w:val="single" w:sz="4" w:space="0" w:color="auto"/>
              <w:right w:val="single" w:sz="4" w:space="0" w:color="auto"/>
            </w:tcBorders>
            <w:noWrap/>
            <w:vAlign w:val="center"/>
          </w:tcPr>
          <w:p w:rsidR="00B82A60" w:rsidRPr="000210AE" w:rsidRDefault="00B82A60" w:rsidP="000210AE">
            <w:pPr>
              <w:jc w:val="center"/>
              <w:rPr>
                <w:i/>
                <w:szCs w:val="24"/>
              </w:rPr>
            </w:pPr>
            <w:r w:rsidRPr="000210AE">
              <w:rPr>
                <w:szCs w:val="24"/>
              </w:rPr>
              <w:t>Варіант 1 ТЕЦ - 250 МВт</w:t>
            </w:r>
          </w:p>
        </w:tc>
        <w:tc>
          <w:tcPr>
            <w:tcW w:w="1274" w:type="dxa"/>
            <w:vMerge w:val="restart"/>
            <w:tcBorders>
              <w:top w:val="single" w:sz="4" w:space="0" w:color="auto"/>
              <w:left w:val="single" w:sz="4" w:space="0" w:color="auto"/>
              <w:right w:val="single" w:sz="4" w:space="0" w:color="auto"/>
            </w:tcBorders>
            <w:noWrap/>
            <w:vAlign w:val="center"/>
          </w:tcPr>
          <w:p w:rsidR="00B82A60" w:rsidRPr="000210AE" w:rsidRDefault="00B82A60" w:rsidP="00DB3D8F">
            <w:pPr>
              <w:jc w:val="center"/>
              <w:rPr>
                <w:i/>
                <w:szCs w:val="24"/>
              </w:rPr>
            </w:pPr>
            <w:r w:rsidRPr="000210AE">
              <w:rPr>
                <w:szCs w:val="24"/>
              </w:rPr>
              <w:t>Варіант 2 ТЕЦ - 330 МВт</w:t>
            </w:r>
          </w:p>
        </w:tc>
        <w:tc>
          <w:tcPr>
            <w:tcW w:w="1328" w:type="dxa"/>
            <w:vMerge w:val="restart"/>
            <w:tcBorders>
              <w:top w:val="single" w:sz="4" w:space="0" w:color="auto"/>
              <w:left w:val="single" w:sz="4" w:space="0" w:color="auto"/>
              <w:right w:val="single" w:sz="4" w:space="0" w:color="auto"/>
            </w:tcBorders>
            <w:noWrap/>
            <w:vAlign w:val="center"/>
          </w:tcPr>
          <w:p w:rsidR="00B82A60" w:rsidRPr="000210AE" w:rsidRDefault="00B82A60" w:rsidP="00C7742D">
            <w:pPr>
              <w:rPr>
                <w:i/>
                <w:szCs w:val="24"/>
              </w:rPr>
            </w:pPr>
            <w:r w:rsidRPr="000210AE">
              <w:rPr>
                <w:szCs w:val="24"/>
              </w:rPr>
              <w:t>Варіант 3 Котельня</w:t>
            </w:r>
          </w:p>
        </w:tc>
        <w:tc>
          <w:tcPr>
            <w:tcW w:w="1609" w:type="dxa"/>
            <w:vMerge w:val="restart"/>
            <w:tcBorders>
              <w:top w:val="single" w:sz="4" w:space="0" w:color="auto"/>
              <w:left w:val="single" w:sz="4" w:space="0" w:color="auto"/>
              <w:right w:val="single" w:sz="4" w:space="0" w:color="auto"/>
            </w:tcBorders>
            <w:noWrap/>
            <w:vAlign w:val="center"/>
          </w:tcPr>
          <w:p w:rsidR="00B82A60" w:rsidRPr="000210AE" w:rsidRDefault="00B82A60" w:rsidP="00C7742D">
            <w:pPr>
              <w:jc w:val="center"/>
              <w:rPr>
                <w:i/>
                <w:szCs w:val="24"/>
              </w:rPr>
            </w:pPr>
            <w:r>
              <w:rPr>
                <w:szCs w:val="24"/>
              </w:rPr>
              <w:t>Розмірності</w:t>
            </w:r>
          </w:p>
        </w:tc>
      </w:tr>
      <w:tr w:rsidR="00B82A60" w:rsidRPr="000210AE" w:rsidTr="000210AE">
        <w:trPr>
          <w:trHeight w:val="450"/>
          <w:jc w:val="center"/>
        </w:trPr>
        <w:tc>
          <w:tcPr>
            <w:tcW w:w="2518" w:type="dxa"/>
            <w:vMerge/>
            <w:tcBorders>
              <w:left w:val="single" w:sz="4" w:space="0" w:color="auto"/>
              <w:bottom w:val="single" w:sz="4" w:space="0" w:color="auto"/>
              <w:right w:val="single" w:sz="4" w:space="0" w:color="auto"/>
            </w:tcBorders>
          </w:tcPr>
          <w:p w:rsidR="00B82A60" w:rsidRPr="000210AE" w:rsidRDefault="00B82A60" w:rsidP="00C7742D">
            <w:pPr>
              <w:rPr>
                <w:szCs w:val="24"/>
              </w:rPr>
            </w:pPr>
          </w:p>
        </w:tc>
        <w:tc>
          <w:tcPr>
            <w:tcW w:w="1568" w:type="dxa"/>
            <w:vMerge/>
            <w:tcBorders>
              <w:left w:val="single" w:sz="4" w:space="0" w:color="auto"/>
              <w:bottom w:val="single" w:sz="4" w:space="0" w:color="auto"/>
              <w:right w:val="single" w:sz="4" w:space="0" w:color="auto"/>
            </w:tcBorders>
          </w:tcPr>
          <w:p w:rsidR="00B82A60" w:rsidRPr="000210AE" w:rsidRDefault="00B82A60" w:rsidP="00C7742D">
            <w:pPr>
              <w:rPr>
                <w:szCs w:val="24"/>
              </w:rPr>
            </w:pPr>
          </w:p>
        </w:tc>
        <w:tc>
          <w:tcPr>
            <w:tcW w:w="1274" w:type="dxa"/>
            <w:vMerge/>
            <w:tcBorders>
              <w:left w:val="single" w:sz="4" w:space="0" w:color="auto"/>
              <w:bottom w:val="single" w:sz="4" w:space="0" w:color="auto"/>
              <w:right w:val="single" w:sz="4" w:space="0" w:color="auto"/>
            </w:tcBorders>
          </w:tcPr>
          <w:p w:rsidR="00B82A60" w:rsidRPr="000210AE" w:rsidRDefault="00B82A60" w:rsidP="00C7742D">
            <w:pPr>
              <w:rPr>
                <w:i/>
                <w:szCs w:val="24"/>
              </w:rPr>
            </w:pPr>
          </w:p>
        </w:tc>
        <w:tc>
          <w:tcPr>
            <w:tcW w:w="1274" w:type="dxa"/>
            <w:vMerge/>
            <w:tcBorders>
              <w:left w:val="single" w:sz="4" w:space="0" w:color="auto"/>
              <w:bottom w:val="single" w:sz="4" w:space="0" w:color="auto"/>
              <w:right w:val="single" w:sz="4" w:space="0" w:color="auto"/>
            </w:tcBorders>
          </w:tcPr>
          <w:p w:rsidR="00B82A60" w:rsidRPr="000210AE" w:rsidRDefault="00B82A60" w:rsidP="00C7742D">
            <w:pPr>
              <w:rPr>
                <w:i/>
                <w:szCs w:val="24"/>
              </w:rPr>
            </w:pPr>
          </w:p>
        </w:tc>
        <w:tc>
          <w:tcPr>
            <w:tcW w:w="1328" w:type="dxa"/>
            <w:vMerge/>
            <w:tcBorders>
              <w:left w:val="single" w:sz="4" w:space="0" w:color="auto"/>
              <w:bottom w:val="single" w:sz="4" w:space="0" w:color="auto"/>
              <w:right w:val="single" w:sz="4" w:space="0" w:color="auto"/>
            </w:tcBorders>
          </w:tcPr>
          <w:p w:rsidR="00B82A60" w:rsidRPr="000210AE" w:rsidRDefault="00B82A60" w:rsidP="00C7742D">
            <w:pPr>
              <w:rPr>
                <w:i/>
                <w:szCs w:val="24"/>
              </w:rPr>
            </w:pPr>
          </w:p>
        </w:tc>
        <w:tc>
          <w:tcPr>
            <w:tcW w:w="1609" w:type="dxa"/>
            <w:vMerge/>
            <w:tcBorders>
              <w:left w:val="single" w:sz="4" w:space="0" w:color="auto"/>
              <w:bottom w:val="single" w:sz="4" w:space="0" w:color="auto"/>
              <w:right w:val="single" w:sz="4" w:space="0" w:color="auto"/>
            </w:tcBorders>
          </w:tcPr>
          <w:p w:rsidR="00B82A60" w:rsidRPr="000210AE" w:rsidRDefault="00B82A60" w:rsidP="00C7742D">
            <w:pPr>
              <w:rPr>
                <w:szCs w:val="24"/>
              </w:rPr>
            </w:pPr>
          </w:p>
        </w:tc>
      </w:tr>
      <w:tr w:rsidR="00B82A60" w:rsidRPr="000210AE" w:rsidTr="000210AE">
        <w:trPr>
          <w:trHeight w:val="479"/>
          <w:jc w:val="center"/>
        </w:trPr>
        <w:tc>
          <w:tcPr>
            <w:tcW w:w="2518"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rPr>
                <w:i/>
                <w:szCs w:val="24"/>
              </w:rPr>
            </w:pPr>
            <w:r w:rsidRPr="000210AE">
              <w:rPr>
                <w:szCs w:val="24"/>
              </w:rPr>
              <w:t>Котельний цех:</w:t>
            </w:r>
          </w:p>
        </w:tc>
        <w:tc>
          <w:tcPr>
            <w:tcW w:w="7053" w:type="dxa"/>
            <w:gridSpan w:val="5"/>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C7742D">
            <w:pPr>
              <w:jc w:val="center"/>
              <w:rPr>
                <w:i/>
                <w:szCs w:val="24"/>
              </w:rPr>
            </w:pPr>
          </w:p>
        </w:tc>
      </w:tr>
      <w:tr w:rsidR="00B82A60" w:rsidRPr="000210AE" w:rsidTr="000210AE">
        <w:trPr>
          <w:trHeight w:val="254"/>
          <w:jc w:val="center"/>
        </w:trPr>
        <w:tc>
          <w:tcPr>
            <w:tcW w:w="2518"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rPr>
                <w:i/>
                <w:szCs w:val="24"/>
              </w:rPr>
            </w:pPr>
            <w:r>
              <w:rPr>
                <w:szCs w:val="24"/>
              </w:rPr>
              <w:t>1.</w:t>
            </w:r>
            <w:r w:rsidRPr="000210AE">
              <w:rPr>
                <w:szCs w:val="24"/>
              </w:rPr>
              <w:t>Паливоприготування</w:t>
            </w:r>
          </w:p>
        </w:tc>
        <w:tc>
          <w:tcPr>
            <w:tcW w:w="1568"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C7742D">
            <w:pPr>
              <w:jc w:val="center"/>
              <w:rPr>
                <w:i/>
                <w:szCs w:val="24"/>
              </w:rPr>
            </w:pPr>
            <w:proofErr w:type="spellStart"/>
            <w:r w:rsidRPr="000210AE">
              <w:rPr>
                <w:szCs w:val="24"/>
              </w:rPr>
              <w:t>Wппр</w:t>
            </w:r>
            <w:proofErr w:type="spellEnd"/>
          </w:p>
        </w:tc>
        <w:tc>
          <w:tcPr>
            <w:tcW w:w="1274"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jc w:val="center"/>
              <w:rPr>
                <w:i/>
                <w:szCs w:val="24"/>
              </w:rPr>
            </w:pPr>
            <w:r w:rsidRPr="000210AE">
              <w:rPr>
                <w:szCs w:val="24"/>
              </w:rPr>
              <w:t>0</w:t>
            </w:r>
          </w:p>
        </w:tc>
        <w:tc>
          <w:tcPr>
            <w:tcW w:w="1274"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jc w:val="center"/>
              <w:rPr>
                <w:i/>
                <w:szCs w:val="24"/>
              </w:rPr>
            </w:pPr>
            <w:r w:rsidRPr="000210AE">
              <w:rPr>
                <w:szCs w:val="24"/>
              </w:rPr>
              <w:t>0</w:t>
            </w:r>
          </w:p>
        </w:tc>
        <w:tc>
          <w:tcPr>
            <w:tcW w:w="1328"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jc w:val="center"/>
              <w:rPr>
                <w:i/>
                <w:szCs w:val="24"/>
              </w:rPr>
            </w:pPr>
            <w:r w:rsidRPr="000210AE">
              <w:rPr>
                <w:szCs w:val="24"/>
              </w:rPr>
              <w:t>0</w:t>
            </w:r>
          </w:p>
        </w:tc>
        <w:tc>
          <w:tcPr>
            <w:tcW w:w="1609"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rPr>
                <w:szCs w:val="24"/>
              </w:rPr>
            </w:pPr>
            <w:r w:rsidRPr="000210AE">
              <w:rPr>
                <w:iCs/>
                <w:szCs w:val="24"/>
              </w:rPr>
              <w:t xml:space="preserve">млн. </w:t>
            </w:r>
            <w:proofErr w:type="spellStart"/>
            <w:r w:rsidRPr="000210AE">
              <w:rPr>
                <w:iCs/>
                <w:szCs w:val="24"/>
              </w:rPr>
              <w:t>кВт·год</w:t>
            </w:r>
            <w:proofErr w:type="spellEnd"/>
          </w:p>
        </w:tc>
      </w:tr>
      <w:tr w:rsidR="00B82A60" w:rsidRPr="000210AE" w:rsidTr="000210AE">
        <w:trPr>
          <w:trHeight w:val="597"/>
          <w:jc w:val="center"/>
        </w:trPr>
        <w:tc>
          <w:tcPr>
            <w:tcW w:w="2518"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rPr>
                <w:i/>
                <w:szCs w:val="24"/>
              </w:rPr>
            </w:pPr>
            <w:r w:rsidRPr="000210AE">
              <w:rPr>
                <w:szCs w:val="24"/>
              </w:rPr>
              <w:t xml:space="preserve">2. </w:t>
            </w:r>
            <w:proofErr w:type="spellStart"/>
            <w:r w:rsidRPr="000210AE">
              <w:rPr>
                <w:szCs w:val="24"/>
              </w:rPr>
              <w:t>Тяго-дуттєве</w:t>
            </w:r>
            <w:proofErr w:type="spellEnd"/>
            <w:r w:rsidRPr="000210AE">
              <w:rPr>
                <w:szCs w:val="24"/>
              </w:rPr>
              <w:t xml:space="preserve"> обладнання:</w:t>
            </w:r>
          </w:p>
        </w:tc>
        <w:tc>
          <w:tcPr>
            <w:tcW w:w="1568"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C7742D">
            <w:pPr>
              <w:jc w:val="center"/>
              <w:rPr>
                <w:i/>
                <w:szCs w:val="24"/>
              </w:rPr>
            </w:pPr>
            <w:proofErr w:type="spellStart"/>
            <w:r w:rsidRPr="000210AE">
              <w:rPr>
                <w:szCs w:val="24"/>
              </w:rPr>
              <w:t>Wтд</w:t>
            </w:r>
            <w:proofErr w:type="spellEnd"/>
          </w:p>
        </w:tc>
        <w:tc>
          <w:tcPr>
            <w:tcW w:w="1274"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AA0C26">
            <w:pPr>
              <w:jc w:val="center"/>
              <w:rPr>
                <w:i/>
                <w:szCs w:val="24"/>
              </w:rPr>
            </w:pPr>
            <w:r w:rsidRPr="000210AE">
              <w:rPr>
                <w:szCs w:val="24"/>
              </w:rPr>
              <w:t>21,887</w:t>
            </w:r>
          </w:p>
        </w:tc>
        <w:tc>
          <w:tcPr>
            <w:tcW w:w="1274"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AA0C26">
            <w:pPr>
              <w:jc w:val="center"/>
              <w:rPr>
                <w:i/>
                <w:szCs w:val="24"/>
              </w:rPr>
            </w:pPr>
            <w:r w:rsidRPr="000210AE">
              <w:rPr>
                <w:szCs w:val="24"/>
              </w:rPr>
              <w:t>27,882</w:t>
            </w:r>
          </w:p>
        </w:tc>
        <w:tc>
          <w:tcPr>
            <w:tcW w:w="1328"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AA0C26">
            <w:pPr>
              <w:jc w:val="center"/>
              <w:rPr>
                <w:i/>
                <w:szCs w:val="24"/>
              </w:rPr>
            </w:pPr>
            <w:r w:rsidRPr="000210AE">
              <w:rPr>
                <w:szCs w:val="24"/>
              </w:rPr>
              <w:t>14,085</w:t>
            </w:r>
          </w:p>
        </w:tc>
        <w:tc>
          <w:tcPr>
            <w:tcW w:w="1609"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A32CBE">
            <w:pPr>
              <w:jc w:val="center"/>
              <w:rPr>
                <w:szCs w:val="24"/>
              </w:rPr>
            </w:pPr>
            <w:r w:rsidRPr="000210AE">
              <w:rPr>
                <w:iCs/>
                <w:szCs w:val="24"/>
              </w:rPr>
              <w:t xml:space="preserve">млн. </w:t>
            </w:r>
            <w:proofErr w:type="spellStart"/>
            <w:r w:rsidRPr="000210AE">
              <w:rPr>
                <w:iCs/>
                <w:szCs w:val="24"/>
              </w:rPr>
              <w:t>кВт·год</w:t>
            </w:r>
            <w:proofErr w:type="spellEnd"/>
          </w:p>
        </w:tc>
      </w:tr>
      <w:tr w:rsidR="00B82A60" w:rsidRPr="000210AE" w:rsidTr="000210AE">
        <w:trPr>
          <w:trHeight w:val="705"/>
          <w:jc w:val="center"/>
        </w:trPr>
        <w:tc>
          <w:tcPr>
            <w:tcW w:w="2518"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rPr>
                <w:i/>
                <w:szCs w:val="24"/>
              </w:rPr>
            </w:pPr>
            <w:r w:rsidRPr="000210AE">
              <w:rPr>
                <w:szCs w:val="24"/>
              </w:rPr>
              <w:t xml:space="preserve">3. </w:t>
            </w:r>
            <w:proofErr w:type="spellStart"/>
            <w:r w:rsidRPr="000210AE">
              <w:rPr>
                <w:szCs w:val="24"/>
              </w:rPr>
              <w:t>Живільні</w:t>
            </w:r>
            <w:proofErr w:type="spellEnd"/>
            <w:r w:rsidRPr="000210AE">
              <w:rPr>
                <w:szCs w:val="24"/>
              </w:rPr>
              <w:t xml:space="preserve"> електронасоси</w:t>
            </w:r>
          </w:p>
        </w:tc>
        <w:tc>
          <w:tcPr>
            <w:tcW w:w="1568"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C7742D">
            <w:pPr>
              <w:jc w:val="center"/>
              <w:rPr>
                <w:i/>
                <w:szCs w:val="24"/>
              </w:rPr>
            </w:pPr>
            <w:proofErr w:type="spellStart"/>
            <w:r w:rsidRPr="000210AE">
              <w:rPr>
                <w:szCs w:val="24"/>
              </w:rPr>
              <w:t>Wжн</w:t>
            </w:r>
            <w:proofErr w:type="spellEnd"/>
          </w:p>
        </w:tc>
        <w:tc>
          <w:tcPr>
            <w:tcW w:w="1274"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C7742D">
            <w:pPr>
              <w:jc w:val="center"/>
              <w:rPr>
                <w:i/>
                <w:szCs w:val="24"/>
              </w:rPr>
            </w:pPr>
            <w:r w:rsidRPr="000210AE">
              <w:rPr>
                <w:szCs w:val="24"/>
              </w:rPr>
              <w:t>46,9</w:t>
            </w:r>
          </w:p>
        </w:tc>
        <w:tc>
          <w:tcPr>
            <w:tcW w:w="1274"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AA0C26">
            <w:pPr>
              <w:jc w:val="center"/>
              <w:rPr>
                <w:i/>
                <w:szCs w:val="24"/>
              </w:rPr>
            </w:pPr>
            <w:r w:rsidRPr="000210AE">
              <w:rPr>
                <w:szCs w:val="24"/>
              </w:rPr>
              <w:t>59,62</w:t>
            </w:r>
          </w:p>
        </w:tc>
        <w:tc>
          <w:tcPr>
            <w:tcW w:w="1328"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AA0C26">
            <w:pPr>
              <w:jc w:val="center"/>
              <w:rPr>
                <w:i/>
                <w:szCs w:val="24"/>
              </w:rPr>
            </w:pPr>
            <w:r w:rsidRPr="000210AE">
              <w:rPr>
                <w:szCs w:val="24"/>
              </w:rPr>
              <w:t>0</w:t>
            </w:r>
          </w:p>
        </w:tc>
        <w:tc>
          <w:tcPr>
            <w:tcW w:w="1609"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C7742D">
            <w:pPr>
              <w:rPr>
                <w:szCs w:val="24"/>
              </w:rPr>
            </w:pPr>
            <w:r w:rsidRPr="000210AE">
              <w:rPr>
                <w:szCs w:val="24"/>
              </w:rPr>
              <w:t> </w:t>
            </w:r>
            <w:r w:rsidRPr="000210AE">
              <w:rPr>
                <w:iCs/>
                <w:szCs w:val="24"/>
              </w:rPr>
              <w:t xml:space="preserve">млн. </w:t>
            </w:r>
            <w:proofErr w:type="spellStart"/>
            <w:r w:rsidRPr="000210AE">
              <w:rPr>
                <w:iCs/>
                <w:szCs w:val="24"/>
              </w:rPr>
              <w:t>кВт·год</w:t>
            </w:r>
            <w:proofErr w:type="spellEnd"/>
          </w:p>
        </w:tc>
      </w:tr>
      <w:tr w:rsidR="00B82A60" w:rsidRPr="000210AE" w:rsidTr="000210AE">
        <w:trPr>
          <w:trHeight w:val="559"/>
          <w:jc w:val="center"/>
        </w:trPr>
        <w:tc>
          <w:tcPr>
            <w:tcW w:w="2518"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rPr>
                <w:i/>
                <w:szCs w:val="24"/>
              </w:rPr>
            </w:pPr>
            <w:r w:rsidRPr="000210AE">
              <w:rPr>
                <w:szCs w:val="24"/>
              </w:rPr>
              <w:t xml:space="preserve">4. </w:t>
            </w:r>
            <w:proofErr w:type="spellStart"/>
            <w:r w:rsidRPr="000210AE">
              <w:rPr>
                <w:szCs w:val="24"/>
              </w:rPr>
              <w:t>Гідрозоловидалення</w:t>
            </w:r>
            <w:proofErr w:type="spellEnd"/>
          </w:p>
        </w:tc>
        <w:tc>
          <w:tcPr>
            <w:tcW w:w="1568"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C7742D">
            <w:pPr>
              <w:jc w:val="center"/>
              <w:rPr>
                <w:i/>
                <w:szCs w:val="24"/>
              </w:rPr>
            </w:pPr>
            <w:proofErr w:type="spellStart"/>
            <w:r w:rsidRPr="000210AE">
              <w:rPr>
                <w:szCs w:val="24"/>
              </w:rPr>
              <w:t>Wгзв</w:t>
            </w:r>
            <w:proofErr w:type="spellEnd"/>
          </w:p>
        </w:tc>
        <w:tc>
          <w:tcPr>
            <w:tcW w:w="1274"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0210AE">
            <w:pPr>
              <w:jc w:val="center"/>
              <w:rPr>
                <w:i/>
                <w:szCs w:val="24"/>
              </w:rPr>
            </w:pPr>
            <w:r w:rsidRPr="000210AE">
              <w:rPr>
                <w:szCs w:val="24"/>
              </w:rPr>
              <w:t>0</w:t>
            </w:r>
          </w:p>
        </w:tc>
        <w:tc>
          <w:tcPr>
            <w:tcW w:w="1274"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AA0C26">
            <w:pPr>
              <w:jc w:val="center"/>
              <w:rPr>
                <w:i/>
                <w:szCs w:val="24"/>
              </w:rPr>
            </w:pPr>
            <w:r w:rsidRPr="000210AE">
              <w:rPr>
                <w:szCs w:val="24"/>
              </w:rPr>
              <w:t>0</w:t>
            </w:r>
          </w:p>
        </w:tc>
        <w:tc>
          <w:tcPr>
            <w:tcW w:w="1328"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AA0C26">
            <w:pPr>
              <w:jc w:val="center"/>
              <w:rPr>
                <w:i/>
                <w:szCs w:val="24"/>
              </w:rPr>
            </w:pPr>
            <w:r w:rsidRPr="000210AE">
              <w:rPr>
                <w:szCs w:val="24"/>
              </w:rPr>
              <w:t>0</w:t>
            </w:r>
          </w:p>
        </w:tc>
        <w:tc>
          <w:tcPr>
            <w:tcW w:w="1609"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C7742D">
            <w:pPr>
              <w:rPr>
                <w:szCs w:val="24"/>
              </w:rPr>
            </w:pPr>
            <w:r w:rsidRPr="000210AE">
              <w:rPr>
                <w:szCs w:val="24"/>
              </w:rPr>
              <w:t> </w:t>
            </w:r>
            <w:r w:rsidRPr="000210AE">
              <w:rPr>
                <w:iCs/>
                <w:szCs w:val="24"/>
              </w:rPr>
              <w:t xml:space="preserve">млн. </w:t>
            </w:r>
            <w:proofErr w:type="spellStart"/>
            <w:r w:rsidRPr="000210AE">
              <w:rPr>
                <w:iCs/>
                <w:szCs w:val="24"/>
              </w:rPr>
              <w:t>кВт·год</w:t>
            </w:r>
            <w:proofErr w:type="spellEnd"/>
          </w:p>
        </w:tc>
      </w:tr>
      <w:tr w:rsidR="00B82A60" w:rsidRPr="000210AE" w:rsidTr="000210AE">
        <w:trPr>
          <w:trHeight w:val="414"/>
          <w:jc w:val="center"/>
        </w:trPr>
        <w:tc>
          <w:tcPr>
            <w:tcW w:w="2518"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rPr>
                <w:i/>
                <w:szCs w:val="24"/>
              </w:rPr>
            </w:pPr>
            <w:r w:rsidRPr="000210AE">
              <w:rPr>
                <w:szCs w:val="24"/>
              </w:rPr>
              <w:t>Турбінний цех:</w:t>
            </w:r>
          </w:p>
        </w:tc>
        <w:tc>
          <w:tcPr>
            <w:tcW w:w="7053" w:type="dxa"/>
            <w:gridSpan w:val="5"/>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AA0C26">
            <w:pPr>
              <w:jc w:val="center"/>
              <w:rPr>
                <w:i/>
                <w:szCs w:val="24"/>
              </w:rPr>
            </w:pPr>
          </w:p>
        </w:tc>
      </w:tr>
      <w:tr w:rsidR="00B82A60" w:rsidRPr="000210AE" w:rsidTr="000210AE">
        <w:trPr>
          <w:trHeight w:val="419"/>
          <w:jc w:val="center"/>
        </w:trPr>
        <w:tc>
          <w:tcPr>
            <w:tcW w:w="2518"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rPr>
                <w:i/>
                <w:szCs w:val="24"/>
              </w:rPr>
            </w:pPr>
            <w:r w:rsidRPr="000210AE">
              <w:rPr>
                <w:szCs w:val="24"/>
              </w:rPr>
              <w:t xml:space="preserve">1 </w:t>
            </w:r>
            <w:proofErr w:type="spellStart"/>
            <w:r w:rsidRPr="000210AE">
              <w:rPr>
                <w:szCs w:val="24"/>
              </w:rPr>
              <w:t>Циркул.насоси</w:t>
            </w:r>
            <w:proofErr w:type="spellEnd"/>
          </w:p>
        </w:tc>
        <w:tc>
          <w:tcPr>
            <w:tcW w:w="1568"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C7742D">
            <w:pPr>
              <w:jc w:val="center"/>
              <w:rPr>
                <w:i/>
                <w:szCs w:val="24"/>
              </w:rPr>
            </w:pPr>
            <w:proofErr w:type="spellStart"/>
            <w:r w:rsidRPr="000210AE">
              <w:rPr>
                <w:szCs w:val="24"/>
              </w:rPr>
              <w:t>Wцн</w:t>
            </w:r>
            <w:proofErr w:type="spellEnd"/>
          </w:p>
        </w:tc>
        <w:tc>
          <w:tcPr>
            <w:tcW w:w="1274"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jc w:val="center"/>
              <w:rPr>
                <w:i/>
                <w:szCs w:val="24"/>
              </w:rPr>
            </w:pPr>
            <w:r w:rsidRPr="000210AE">
              <w:rPr>
                <w:szCs w:val="24"/>
              </w:rPr>
              <w:t>9,34</w:t>
            </w:r>
          </w:p>
        </w:tc>
        <w:tc>
          <w:tcPr>
            <w:tcW w:w="1274"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AA0C26">
            <w:pPr>
              <w:jc w:val="center"/>
              <w:rPr>
                <w:i/>
                <w:szCs w:val="24"/>
              </w:rPr>
            </w:pPr>
            <w:r w:rsidRPr="000210AE">
              <w:rPr>
                <w:szCs w:val="24"/>
              </w:rPr>
              <w:t>12,333</w:t>
            </w:r>
          </w:p>
        </w:tc>
        <w:tc>
          <w:tcPr>
            <w:tcW w:w="1328"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AA0C26">
            <w:pPr>
              <w:jc w:val="center"/>
              <w:rPr>
                <w:i/>
                <w:szCs w:val="24"/>
              </w:rPr>
            </w:pPr>
            <w:r w:rsidRPr="000210AE">
              <w:rPr>
                <w:szCs w:val="24"/>
              </w:rPr>
              <w:t>0</w:t>
            </w:r>
          </w:p>
        </w:tc>
        <w:tc>
          <w:tcPr>
            <w:tcW w:w="1609"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C7742D">
            <w:pPr>
              <w:rPr>
                <w:szCs w:val="24"/>
              </w:rPr>
            </w:pPr>
            <w:r w:rsidRPr="000210AE">
              <w:rPr>
                <w:szCs w:val="24"/>
              </w:rPr>
              <w:t> </w:t>
            </w:r>
            <w:r w:rsidRPr="000210AE">
              <w:rPr>
                <w:iCs/>
                <w:szCs w:val="24"/>
              </w:rPr>
              <w:t xml:space="preserve">млн. </w:t>
            </w:r>
            <w:proofErr w:type="spellStart"/>
            <w:r w:rsidRPr="000210AE">
              <w:rPr>
                <w:iCs/>
                <w:szCs w:val="24"/>
              </w:rPr>
              <w:t>кВт·год</w:t>
            </w:r>
            <w:proofErr w:type="spellEnd"/>
          </w:p>
        </w:tc>
      </w:tr>
      <w:tr w:rsidR="00B82A60" w:rsidRPr="000210AE" w:rsidTr="000210AE">
        <w:trPr>
          <w:trHeight w:val="397"/>
          <w:jc w:val="center"/>
        </w:trPr>
        <w:tc>
          <w:tcPr>
            <w:tcW w:w="2518"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rPr>
                <w:i/>
                <w:szCs w:val="24"/>
              </w:rPr>
            </w:pPr>
            <w:r w:rsidRPr="000210AE">
              <w:rPr>
                <w:szCs w:val="24"/>
              </w:rPr>
              <w:t>2 Мережні насоси</w:t>
            </w:r>
          </w:p>
        </w:tc>
        <w:tc>
          <w:tcPr>
            <w:tcW w:w="1568"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C7742D">
            <w:pPr>
              <w:jc w:val="center"/>
              <w:rPr>
                <w:i/>
                <w:szCs w:val="24"/>
              </w:rPr>
            </w:pPr>
            <w:proofErr w:type="spellStart"/>
            <w:r w:rsidRPr="000210AE">
              <w:rPr>
                <w:szCs w:val="24"/>
              </w:rPr>
              <w:t>Wмн</w:t>
            </w:r>
            <w:proofErr w:type="spellEnd"/>
          </w:p>
        </w:tc>
        <w:tc>
          <w:tcPr>
            <w:tcW w:w="1274"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jc w:val="center"/>
              <w:rPr>
                <w:i/>
                <w:szCs w:val="24"/>
              </w:rPr>
            </w:pPr>
            <w:r w:rsidRPr="000210AE">
              <w:rPr>
                <w:szCs w:val="24"/>
              </w:rPr>
              <w:t>31,269</w:t>
            </w:r>
          </w:p>
        </w:tc>
        <w:tc>
          <w:tcPr>
            <w:tcW w:w="1274"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AA0C26">
            <w:pPr>
              <w:jc w:val="center"/>
              <w:rPr>
                <w:i/>
                <w:szCs w:val="24"/>
              </w:rPr>
            </w:pPr>
            <w:r w:rsidRPr="000210AE">
              <w:rPr>
                <w:szCs w:val="24"/>
              </w:rPr>
              <w:t>31,269</w:t>
            </w:r>
          </w:p>
        </w:tc>
        <w:tc>
          <w:tcPr>
            <w:tcW w:w="1328"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AA0C26">
            <w:pPr>
              <w:jc w:val="center"/>
              <w:rPr>
                <w:i/>
                <w:szCs w:val="24"/>
              </w:rPr>
            </w:pPr>
            <w:r w:rsidRPr="000210AE">
              <w:rPr>
                <w:szCs w:val="24"/>
              </w:rPr>
              <w:t>31,269</w:t>
            </w:r>
          </w:p>
        </w:tc>
        <w:tc>
          <w:tcPr>
            <w:tcW w:w="1609"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C7742D">
            <w:pPr>
              <w:rPr>
                <w:szCs w:val="24"/>
              </w:rPr>
            </w:pPr>
            <w:r w:rsidRPr="000210AE">
              <w:rPr>
                <w:szCs w:val="24"/>
              </w:rPr>
              <w:t> </w:t>
            </w:r>
            <w:r w:rsidRPr="000210AE">
              <w:rPr>
                <w:iCs/>
                <w:szCs w:val="24"/>
              </w:rPr>
              <w:t xml:space="preserve">млн. </w:t>
            </w:r>
            <w:proofErr w:type="spellStart"/>
            <w:r w:rsidRPr="000210AE">
              <w:rPr>
                <w:iCs/>
                <w:szCs w:val="24"/>
              </w:rPr>
              <w:t>кВт·год</w:t>
            </w:r>
            <w:proofErr w:type="spellEnd"/>
          </w:p>
        </w:tc>
      </w:tr>
      <w:tr w:rsidR="00B82A60" w:rsidRPr="000210AE" w:rsidTr="000210AE">
        <w:trPr>
          <w:trHeight w:val="402"/>
          <w:jc w:val="center"/>
        </w:trPr>
        <w:tc>
          <w:tcPr>
            <w:tcW w:w="2518"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rPr>
                <w:i/>
                <w:szCs w:val="24"/>
              </w:rPr>
            </w:pPr>
            <w:r w:rsidRPr="000210AE">
              <w:rPr>
                <w:szCs w:val="24"/>
              </w:rPr>
              <w:t>Інші споживачі</w:t>
            </w:r>
          </w:p>
        </w:tc>
        <w:tc>
          <w:tcPr>
            <w:tcW w:w="1568"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C7742D">
            <w:pPr>
              <w:jc w:val="center"/>
              <w:rPr>
                <w:i/>
                <w:szCs w:val="24"/>
              </w:rPr>
            </w:pPr>
            <w:proofErr w:type="spellStart"/>
            <w:r w:rsidRPr="000210AE">
              <w:rPr>
                <w:szCs w:val="24"/>
              </w:rPr>
              <w:t>Wін</w:t>
            </w:r>
            <w:proofErr w:type="spellEnd"/>
          </w:p>
        </w:tc>
        <w:tc>
          <w:tcPr>
            <w:tcW w:w="1274"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jc w:val="center"/>
              <w:rPr>
                <w:i/>
                <w:szCs w:val="24"/>
              </w:rPr>
            </w:pPr>
            <w:r w:rsidRPr="000210AE">
              <w:rPr>
                <w:szCs w:val="24"/>
              </w:rPr>
              <w:t>10,0625</w:t>
            </w:r>
          </w:p>
        </w:tc>
        <w:tc>
          <w:tcPr>
            <w:tcW w:w="1274"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AA0C26">
            <w:pPr>
              <w:jc w:val="center"/>
              <w:rPr>
                <w:i/>
                <w:szCs w:val="24"/>
              </w:rPr>
            </w:pPr>
            <w:r w:rsidRPr="000210AE">
              <w:rPr>
                <w:szCs w:val="24"/>
              </w:rPr>
              <w:t>13,2825</w:t>
            </w:r>
          </w:p>
        </w:tc>
        <w:tc>
          <w:tcPr>
            <w:tcW w:w="1328"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AA0C26">
            <w:pPr>
              <w:jc w:val="center"/>
              <w:rPr>
                <w:i/>
                <w:szCs w:val="24"/>
              </w:rPr>
            </w:pPr>
            <w:r w:rsidRPr="000210AE">
              <w:rPr>
                <w:szCs w:val="24"/>
              </w:rPr>
              <w:t>4,5354</w:t>
            </w:r>
          </w:p>
        </w:tc>
        <w:tc>
          <w:tcPr>
            <w:tcW w:w="1609"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C7742D">
            <w:pPr>
              <w:rPr>
                <w:szCs w:val="24"/>
              </w:rPr>
            </w:pPr>
            <w:r w:rsidRPr="000210AE">
              <w:rPr>
                <w:szCs w:val="24"/>
              </w:rPr>
              <w:t> </w:t>
            </w:r>
            <w:r w:rsidRPr="000210AE">
              <w:rPr>
                <w:iCs/>
                <w:szCs w:val="24"/>
              </w:rPr>
              <w:t xml:space="preserve">млн. </w:t>
            </w:r>
            <w:proofErr w:type="spellStart"/>
            <w:r w:rsidRPr="000210AE">
              <w:rPr>
                <w:iCs/>
                <w:szCs w:val="24"/>
              </w:rPr>
              <w:t>кВт·год</w:t>
            </w:r>
            <w:proofErr w:type="spellEnd"/>
          </w:p>
        </w:tc>
      </w:tr>
      <w:tr w:rsidR="00B82A60" w:rsidRPr="000210AE" w:rsidTr="000210AE">
        <w:trPr>
          <w:trHeight w:val="255"/>
          <w:jc w:val="center"/>
        </w:trPr>
        <w:tc>
          <w:tcPr>
            <w:tcW w:w="2518"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rPr>
                <w:i/>
                <w:szCs w:val="24"/>
              </w:rPr>
            </w:pPr>
            <w:r w:rsidRPr="000210AE">
              <w:rPr>
                <w:szCs w:val="24"/>
              </w:rPr>
              <w:t>Сумарні витрати</w:t>
            </w:r>
          </w:p>
        </w:tc>
        <w:tc>
          <w:tcPr>
            <w:tcW w:w="1568"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C7742D">
            <w:pPr>
              <w:jc w:val="center"/>
              <w:rPr>
                <w:i/>
                <w:szCs w:val="24"/>
              </w:rPr>
            </w:pPr>
            <w:proofErr w:type="spellStart"/>
            <w:r w:rsidRPr="000210AE">
              <w:rPr>
                <w:szCs w:val="24"/>
              </w:rPr>
              <w:t>Wвп</w:t>
            </w:r>
            <w:proofErr w:type="spellEnd"/>
          </w:p>
        </w:tc>
        <w:tc>
          <w:tcPr>
            <w:tcW w:w="1274" w:type="dxa"/>
            <w:tcBorders>
              <w:top w:val="single" w:sz="4" w:space="0" w:color="auto"/>
              <w:left w:val="single" w:sz="4" w:space="0" w:color="auto"/>
              <w:bottom w:val="single" w:sz="4" w:space="0" w:color="auto"/>
              <w:right w:val="single" w:sz="4" w:space="0" w:color="auto"/>
            </w:tcBorders>
            <w:noWrap/>
          </w:tcPr>
          <w:p w:rsidR="00B82A60" w:rsidRPr="000210AE" w:rsidRDefault="00B82A60" w:rsidP="00C7742D">
            <w:pPr>
              <w:jc w:val="center"/>
              <w:rPr>
                <w:i/>
                <w:szCs w:val="24"/>
              </w:rPr>
            </w:pPr>
            <w:r w:rsidRPr="000210AE">
              <w:rPr>
                <w:szCs w:val="24"/>
              </w:rPr>
              <w:t>119,46</w:t>
            </w:r>
          </w:p>
        </w:tc>
        <w:tc>
          <w:tcPr>
            <w:tcW w:w="1274"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E01862">
            <w:pPr>
              <w:jc w:val="center"/>
              <w:rPr>
                <w:i/>
                <w:szCs w:val="24"/>
              </w:rPr>
            </w:pPr>
            <w:r w:rsidRPr="000210AE">
              <w:rPr>
                <w:szCs w:val="24"/>
              </w:rPr>
              <w:t>144,329</w:t>
            </w:r>
          </w:p>
        </w:tc>
        <w:tc>
          <w:tcPr>
            <w:tcW w:w="1328"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E01862">
            <w:pPr>
              <w:jc w:val="center"/>
              <w:rPr>
                <w:i/>
                <w:szCs w:val="24"/>
              </w:rPr>
            </w:pPr>
            <w:r w:rsidRPr="000210AE">
              <w:rPr>
                <w:szCs w:val="24"/>
              </w:rPr>
              <w:t>49,89</w:t>
            </w:r>
          </w:p>
        </w:tc>
        <w:tc>
          <w:tcPr>
            <w:tcW w:w="1609" w:type="dxa"/>
            <w:tcBorders>
              <w:top w:val="single" w:sz="4" w:space="0" w:color="auto"/>
              <w:left w:val="single" w:sz="4" w:space="0" w:color="auto"/>
              <w:bottom w:val="single" w:sz="4" w:space="0" w:color="auto"/>
              <w:right w:val="single" w:sz="4" w:space="0" w:color="auto"/>
            </w:tcBorders>
            <w:noWrap/>
            <w:vAlign w:val="center"/>
          </w:tcPr>
          <w:p w:rsidR="00B82A60" w:rsidRPr="000210AE" w:rsidRDefault="00B82A60" w:rsidP="00C7742D">
            <w:pPr>
              <w:rPr>
                <w:szCs w:val="24"/>
              </w:rPr>
            </w:pPr>
            <w:r w:rsidRPr="000210AE">
              <w:rPr>
                <w:szCs w:val="24"/>
              </w:rPr>
              <w:t> </w:t>
            </w:r>
            <w:r w:rsidRPr="000210AE">
              <w:rPr>
                <w:iCs/>
                <w:szCs w:val="24"/>
              </w:rPr>
              <w:t xml:space="preserve">млн. </w:t>
            </w:r>
            <w:proofErr w:type="spellStart"/>
            <w:r w:rsidRPr="000210AE">
              <w:rPr>
                <w:iCs/>
                <w:szCs w:val="24"/>
              </w:rPr>
              <w:t>кВт·год</w:t>
            </w:r>
            <w:proofErr w:type="spellEnd"/>
          </w:p>
        </w:tc>
      </w:tr>
      <w:tr w:rsidR="00B82A60" w:rsidRPr="000210AE" w:rsidTr="000210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47"/>
          <w:jc w:val="center"/>
        </w:trPr>
        <w:tc>
          <w:tcPr>
            <w:tcW w:w="2518" w:type="dxa"/>
          </w:tcPr>
          <w:p w:rsidR="00B82A60" w:rsidRPr="000210AE" w:rsidRDefault="00B82A60" w:rsidP="00C7742D">
            <w:pPr>
              <w:pStyle w:val="21"/>
              <w:spacing w:line="276" w:lineRule="auto"/>
              <w:ind w:left="0" w:firstLine="0"/>
              <w:rPr>
                <w:szCs w:val="24"/>
                <w:lang w:val="uk-UA"/>
              </w:rPr>
            </w:pPr>
            <w:r w:rsidRPr="000210AE">
              <w:rPr>
                <w:szCs w:val="24"/>
                <w:lang w:val="uk-UA"/>
              </w:rPr>
              <w:t>Річний відпуск електроенергії в мережі</w:t>
            </w:r>
          </w:p>
        </w:tc>
        <w:tc>
          <w:tcPr>
            <w:tcW w:w="1568" w:type="dxa"/>
            <w:vAlign w:val="center"/>
          </w:tcPr>
          <w:p w:rsidR="00B82A60" w:rsidRPr="000210AE" w:rsidRDefault="00B82A60" w:rsidP="00C7742D">
            <w:pPr>
              <w:pStyle w:val="21"/>
              <w:spacing w:line="276" w:lineRule="auto"/>
              <w:ind w:left="0" w:firstLine="0"/>
              <w:jc w:val="center"/>
              <w:rPr>
                <w:szCs w:val="24"/>
                <w:lang w:val="uk-UA"/>
              </w:rPr>
            </w:pPr>
            <w:proofErr w:type="spellStart"/>
            <w:r w:rsidRPr="000210AE">
              <w:rPr>
                <w:szCs w:val="24"/>
                <w:lang w:val="uk-UA"/>
              </w:rPr>
              <w:t>Wвід</w:t>
            </w:r>
            <w:proofErr w:type="spellEnd"/>
          </w:p>
        </w:tc>
        <w:tc>
          <w:tcPr>
            <w:tcW w:w="1274" w:type="dxa"/>
            <w:vAlign w:val="center"/>
          </w:tcPr>
          <w:p w:rsidR="00B82A60" w:rsidRPr="000210AE" w:rsidRDefault="00B82A60" w:rsidP="006616FF">
            <w:pPr>
              <w:jc w:val="center"/>
              <w:rPr>
                <w:i/>
                <w:szCs w:val="24"/>
              </w:rPr>
            </w:pPr>
            <w:r w:rsidRPr="000210AE">
              <w:rPr>
                <w:szCs w:val="24"/>
              </w:rPr>
              <w:t>1318,034</w:t>
            </w:r>
          </w:p>
        </w:tc>
        <w:tc>
          <w:tcPr>
            <w:tcW w:w="1274" w:type="dxa"/>
            <w:vAlign w:val="center"/>
          </w:tcPr>
          <w:p w:rsidR="00B82A60" w:rsidRPr="000210AE" w:rsidRDefault="00B82A60" w:rsidP="00E01862">
            <w:pPr>
              <w:jc w:val="center"/>
              <w:rPr>
                <w:i/>
                <w:szCs w:val="24"/>
              </w:rPr>
            </w:pPr>
            <w:r w:rsidRPr="000210AE">
              <w:rPr>
                <w:szCs w:val="24"/>
              </w:rPr>
              <w:t>1753,17</w:t>
            </w:r>
          </w:p>
        </w:tc>
        <w:tc>
          <w:tcPr>
            <w:tcW w:w="1328" w:type="dxa"/>
            <w:vAlign w:val="center"/>
          </w:tcPr>
          <w:p w:rsidR="00B82A60" w:rsidRPr="000210AE" w:rsidRDefault="00B82A60" w:rsidP="00DB3D8F">
            <w:pPr>
              <w:pStyle w:val="21"/>
              <w:spacing w:line="276" w:lineRule="auto"/>
              <w:ind w:left="0" w:right="-112" w:firstLine="0"/>
              <w:jc w:val="center"/>
              <w:rPr>
                <w:szCs w:val="24"/>
                <w:lang w:val="uk-UA"/>
              </w:rPr>
            </w:pPr>
            <w:r w:rsidRPr="000210AE">
              <w:rPr>
                <w:szCs w:val="24"/>
                <w:lang w:val="uk-UA"/>
              </w:rPr>
              <w:t>-49,89</w:t>
            </w:r>
          </w:p>
        </w:tc>
        <w:tc>
          <w:tcPr>
            <w:tcW w:w="1609" w:type="dxa"/>
            <w:vAlign w:val="center"/>
          </w:tcPr>
          <w:p w:rsidR="00B82A60" w:rsidRPr="000210AE" w:rsidRDefault="00B82A60" w:rsidP="00C7742D">
            <w:pPr>
              <w:pStyle w:val="21"/>
              <w:spacing w:line="276" w:lineRule="auto"/>
              <w:ind w:left="0" w:firstLine="0"/>
              <w:jc w:val="center"/>
              <w:rPr>
                <w:b/>
                <w:szCs w:val="24"/>
                <w:lang w:val="uk-UA"/>
              </w:rPr>
            </w:pPr>
            <w:r w:rsidRPr="000210AE">
              <w:rPr>
                <w:iCs/>
                <w:szCs w:val="24"/>
                <w:lang w:val="uk-UA"/>
              </w:rPr>
              <w:t xml:space="preserve">млн. </w:t>
            </w:r>
            <w:proofErr w:type="spellStart"/>
            <w:r w:rsidRPr="000210AE">
              <w:rPr>
                <w:iCs/>
                <w:szCs w:val="24"/>
                <w:lang w:val="uk-UA"/>
              </w:rPr>
              <w:t>кВт·год</w:t>
            </w:r>
            <w:proofErr w:type="spellEnd"/>
          </w:p>
        </w:tc>
      </w:tr>
    </w:tbl>
    <w:p w:rsidR="00B82A60" w:rsidRDefault="00B82A60" w:rsidP="00254766">
      <w:pPr>
        <w:spacing w:line="360" w:lineRule="auto"/>
        <w:ind w:firstLine="709"/>
        <w:rPr>
          <w:i/>
          <w:sz w:val="28"/>
          <w:szCs w:val="28"/>
        </w:rPr>
      </w:pPr>
    </w:p>
    <w:p w:rsidR="00B82A60" w:rsidRDefault="00B82A60" w:rsidP="00254766">
      <w:pPr>
        <w:spacing w:line="360" w:lineRule="auto"/>
        <w:ind w:firstLine="709"/>
        <w:rPr>
          <w:b/>
          <w:i/>
          <w:sz w:val="28"/>
          <w:szCs w:val="28"/>
          <w:lang w:val="en-US"/>
        </w:rPr>
      </w:pPr>
      <w:r w:rsidRPr="000B46B8">
        <w:rPr>
          <w:b/>
          <w:sz w:val="28"/>
          <w:szCs w:val="28"/>
        </w:rPr>
        <w:t>1.2.3 Визначення капіталовкладень</w:t>
      </w:r>
    </w:p>
    <w:p w:rsidR="00B82A60" w:rsidRPr="000B46B8" w:rsidRDefault="00B82A60" w:rsidP="00254766">
      <w:pPr>
        <w:spacing w:line="360" w:lineRule="auto"/>
        <w:ind w:firstLine="709"/>
        <w:rPr>
          <w:b/>
          <w:i/>
          <w:sz w:val="28"/>
          <w:szCs w:val="28"/>
          <w:lang w:val="en-US"/>
        </w:rPr>
      </w:pPr>
    </w:p>
    <w:p w:rsidR="00B82A60" w:rsidRPr="00194108" w:rsidRDefault="00B82A60" w:rsidP="001F4105">
      <w:pPr>
        <w:pStyle w:val="21"/>
        <w:spacing w:line="360" w:lineRule="auto"/>
        <w:ind w:left="0" w:firstLine="708"/>
        <w:jc w:val="both"/>
        <w:rPr>
          <w:sz w:val="28"/>
          <w:szCs w:val="28"/>
          <w:lang w:val="uk-UA"/>
        </w:rPr>
      </w:pPr>
      <w:r w:rsidRPr="00194108">
        <w:rPr>
          <w:sz w:val="28"/>
          <w:szCs w:val="28"/>
          <w:lang w:val="uk-UA"/>
        </w:rPr>
        <w:t>Визначимо капіталовкладення в ТЕЦ для кожного варіанта за формулою:</w:t>
      </w:r>
    </w:p>
    <w:p w:rsidR="00B82A60" w:rsidRPr="00194108" w:rsidRDefault="00B82A60" w:rsidP="009436E6">
      <w:pPr>
        <w:pStyle w:val="21"/>
        <w:spacing w:line="360" w:lineRule="auto"/>
        <w:ind w:left="0" w:firstLine="0"/>
        <w:jc w:val="center"/>
        <w:rPr>
          <w:sz w:val="28"/>
          <w:szCs w:val="28"/>
          <w:lang w:val="uk-UA"/>
        </w:rPr>
      </w:pPr>
      <w:r w:rsidRPr="00194108">
        <w:rPr>
          <w:sz w:val="28"/>
          <w:szCs w:val="28"/>
          <w:lang w:val="uk-UA"/>
        </w:rPr>
        <w:t>(К)</w:t>
      </w:r>
      <w:r w:rsidRPr="00194108">
        <w:rPr>
          <w:sz w:val="28"/>
          <w:szCs w:val="28"/>
          <w:vertAlign w:val="subscript"/>
          <w:lang w:val="uk-UA"/>
        </w:rPr>
        <w:t xml:space="preserve">ТЕЦ </w:t>
      </w:r>
      <w:r w:rsidRPr="00194108">
        <w:rPr>
          <w:sz w:val="28"/>
          <w:szCs w:val="28"/>
          <w:lang w:val="uk-UA"/>
        </w:rPr>
        <w:t>= К</w:t>
      </w:r>
      <w:r w:rsidRPr="00194108">
        <w:rPr>
          <w:sz w:val="28"/>
          <w:szCs w:val="28"/>
          <w:vertAlign w:val="subscript"/>
          <w:lang w:val="uk-UA"/>
        </w:rPr>
        <w:t xml:space="preserve">БС </w:t>
      </w:r>
      <w:r w:rsidRPr="00194108">
        <w:rPr>
          <w:sz w:val="28"/>
          <w:szCs w:val="28"/>
          <w:lang w:val="uk-UA"/>
        </w:rPr>
        <w:t>+ К</w:t>
      </w:r>
      <w:r w:rsidRPr="00194108">
        <w:rPr>
          <w:sz w:val="28"/>
          <w:szCs w:val="28"/>
          <w:vertAlign w:val="subscript"/>
          <w:lang w:val="uk-UA"/>
        </w:rPr>
        <w:t>ОБ</w:t>
      </w:r>
      <w:r w:rsidRPr="00194108">
        <w:rPr>
          <w:sz w:val="28"/>
          <w:szCs w:val="28"/>
          <w:lang w:val="uk-UA"/>
        </w:rPr>
        <w:t xml:space="preserve"> = [ К</w:t>
      </w:r>
      <w:r w:rsidRPr="00194108">
        <w:rPr>
          <w:sz w:val="28"/>
          <w:szCs w:val="28"/>
          <w:vertAlign w:val="superscript"/>
          <w:lang w:val="uk-UA"/>
        </w:rPr>
        <w:t>I</w:t>
      </w:r>
      <w:r w:rsidRPr="00194108">
        <w:rPr>
          <w:sz w:val="28"/>
          <w:szCs w:val="28"/>
          <w:vertAlign w:val="subscript"/>
          <w:lang w:val="uk-UA"/>
        </w:rPr>
        <w:t xml:space="preserve">БС </w:t>
      </w:r>
      <w:r w:rsidRPr="00194108">
        <w:rPr>
          <w:sz w:val="28"/>
          <w:szCs w:val="28"/>
          <w:lang w:val="uk-UA"/>
        </w:rPr>
        <w:t xml:space="preserve">+ </w:t>
      </w:r>
      <w:proofErr w:type="spellStart"/>
      <w:r w:rsidRPr="00194108">
        <w:rPr>
          <w:sz w:val="28"/>
          <w:szCs w:val="28"/>
          <w:lang w:val="uk-UA"/>
        </w:rPr>
        <w:t>n</w:t>
      </w:r>
      <w:r w:rsidRPr="00194108">
        <w:rPr>
          <w:sz w:val="28"/>
          <w:szCs w:val="28"/>
          <w:vertAlign w:val="subscript"/>
          <w:lang w:val="uk-UA"/>
        </w:rPr>
        <w:t>БЛ</w:t>
      </w:r>
      <w:proofErr w:type="spellEnd"/>
      <w:r w:rsidRPr="00194108">
        <w:rPr>
          <w:sz w:val="28"/>
          <w:szCs w:val="28"/>
          <w:vertAlign w:val="subscript"/>
          <w:lang w:val="uk-UA"/>
        </w:rPr>
        <w:t xml:space="preserve"> </w:t>
      </w:r>
      <w:r w:rsidRPr="00194108">
        <w:rPr>
          <w:sz w:val="28"/>
          <w:szCs w:val="28"/>
          <w:lang w:val="uk-UA"/>
        </w:rPr>
        <w:t>·</w:t>
      </w:r>
      <w:r w:rsidRPr="00194108">
        <w:rPr>
          <w:sz w:val="28"/>
          <w:szCs w:val="28"/>
          <w:vertAlign w:val="subscript"/>
          <w:lang w:val="uk-UA"/>
        </w:rPr>
        <w:t xml:space="preserve"> </w:t>
      </w:r>
      <w:r w:rsidRPr="00194108">
        <w:rPr>
          <w:sz w:val="28"/>
          <w:szCs w:val="28"/>
          <w:lang w:val="uk-UA"/>
        </w:rPr>
        <w:t>К</w:t>
      </w:r>
      <w:r w:rsidRPr="00194108">
        <w:rPr>
          <w:sz w:val="28"/>
          <w:szCs w:val="28"/>
          <w:vertAlign w:val="superscript"/>
          <w:lang w:val="uk-UA"/>
        </w:rPr>
        <w:t>II</w:t>
      </w:r>
      <w:r w:rsidRPr="00194108">
        <w:rPr>
          <w:sz w:val="28"/>
          <w:szCs w:val="28"/>
          <w:vertAlign w:val="subscript"/>
          <w:lang w:val="uk-UA"/>
        </w:rPr>
        <w:t>БС</w:t>
      </w:r>
      <w:r w:rsidRPr="00194108">
        <w:rPr>
          <w:sz w:val="28"/>
          <w:szCs w:val="28"/>
          <w:lang w:val="uk-UA"/>
        </w:rPr>
        <w:t xml:space="preserve"> + </w:t>
      </w:r>
      <w:proofErr w:type="spellStart"/>
      <w:r w:rsidRPr="00194108">
        <w:rPr>
          <w:sz w:val="28"/>
          <w:szCs w:val="28"/>
          <w:lang w:val="uk-UA"/>
        </w:rPr>
        <w:t>n</w:t>
      </w:r>
      <w:r w:rsidRPr="00194108">
        <w:rPr>
          <w:sz w:val="28"/>
          <w:szCs w:val="28"/>
          <w:vertAlign w:val="subscript"/>
          <w:lang w:val="uk-UA"/>
        </w:rPr>
        <w:t>ВК</w:t>
      </w:r>
      <w:proofErr w:type="spellEnd"/>
      <w:r w:rsidRPr="00194108">
        <w:rPr>
          <w:sz w:val="28"/>
          <w:szCs w:val="28"/>
          <w:lang w:val="uk-UA"/>
        </w:rPr>
        <w:t xml:space="preserve"> · К</w:t>
      </w:r>
      <w:r w:rsidRPr="00194108">
        <w:rPr>
          <w:sz w:val="28"/>
          <w:szCs w:val="28"/>
          <w:vertAlign w:val="subscript"/>
          <w:lang w:val="uk-UA"/>
        </w:rPr>
        <w:t>БС(ВК)</w:t>
      </w:r>
      <w:r w:rsidRPr="00194108">
        <w:rPr>
          <w:sz w:val="28"/>
          <w:szCs w:val="28"/>
          <w:lang w:val="uk-UA"/>
        </w:rPr>
        <w:t>] + [ К</w:t>
      </w:r>
      <w:r w:rsidRPr="00194108">
        <w:rPr>
          <w:sz w:val="28"/>
          <w:szCs w:val="28"/>
          <w:vertAlign w:val="superscript"/>
          <w:lang w:val="uk-UA"/>
        </w:rPr>
        <w:t>I</w:t>
      </w:r>
      <w:r w:rsidRPr="00194108">
        <w:rPr>
          <w:sz w:val="28"/>
          <w:szCs w:val="28"/>
          <w:vertAlign w:val="subscript"/>
          <w:lang w:val="uk-UA"/>
        </w:rPr>
        <w:t>ОБ</w:t>
      </w:r>
      <w:r w:rsidRPr="00194108">
        <w:rPr>
          <w:sz w:val="28"/>
          <w:szCs w:val="28"/>
          <w:lang w:val="uk-UA"/>
        </w:rPr>
        <w:t xml:space="preserve"> + </w:t>
      </w:r>
      <w:proofErr w:type="spellStart"/>
      <w:r w:rsidRPr="00194108">
        <w:rPr>
          <w:sz w:val="28"/>
          <w:szCs w:val="28"/>
          <w:lang w:val="uk-UA"/>
        </w:rPr>
        <w:t>n</w:t>
      </w:r>
      <w:r w:rsidRPr="00194108">
        <w:rPr>
          <w:sz w:val="28"/>
          <w:szCs w:val="28"/>
          <w:vertAlign w:val="subscript"/>
          <w:lang w:val="uk-UA"/>
        </w:rPr>
        <w:t>БЛ</w:t>
      </w:r>
      <w:proofErr w:type="spellEnd"/>
      <w:r w:rsidRPr="00194108">
        <w:rPr>
          <w:sz w:val="28"/>
          <w:szCs w:val="28"/>
          <w:vertAlign w:val="subscript"/>
          <w:lang w:val="uk-UA"/>
        </w:rPr>
        <w:t xml:space="preserve"> </w:t>
      </w:r>
      <w:r w:rsidRPr="00194108">
        <w:rPr>
          <w:sz w:val="28"/>
          <w:szCs w:val="28"/>
          <w:lang w:val="uk-UA"/>
        </w:rPr>
        <w:t>· К</w:t>
      </w:r>
      <w:r w:rsidRPr="00194108">
        <w:rPr>
          <w:sz w:val="28"/>
          <w:szCs w:val="28"/>
          <w:vertAlign w:val="superscript"/>
          <w:lang w:val="uk-UA"/>
        </w:rPr>
        <w:t>II</w:t>
      </w:r>
      <w:r w:rsidRPr="00194108">
        <w:rPr>
          <w:sz w:val="28"/>
          <w:szCs w:val="28"/>
          <w:vertAlign w:val="subscript"/>
          <w:lang w:val="uk-UA"/>
        </w:rPr>
        <w:t xml:space="preserve">ОБ </w:t>
      </w:r>
      <w:r w:rsidRPr="00194108">
        <w:rPr>
          <w:sz w:val="28"/>
          <w:szCs w:val="28"/>
          <w:lang w:val="uk-UA"/>
        </w:rPr>
        <w:t>+</w:t>
      </w:r>
    </w:p>
    <w:p w:rsidR="00B82A60" w:rsidRPr="00194108" w:rsidRDefault="00B82A60" w:rsidP="009436E6">
      <w:pPr>
        <w:pStyle w:val="21"/>
        <w:spacing w:line="360" w:lineRule="auto"/>
        <w:ind w:left="0" w:firstLine="0"/>
        <w:jc w:val="center"/>
        <w:rPr>
          <w:sz w:val="28"/>
          <w:szCs w:val="28"/>
          <w:lang w:val="uk-UA"/>
        </w:rPr>
      </w:pPr>
      <w:r w:rsidRPr="00194108">
        <w:rPr>
          <w:sz w:val="28"/>
          <w:szCs w:val="28"/>
          <w:lang w:val="uk-UA"/>
        </w:rPr>
        <w:lastRenderedPageBreak/>
        <w:t xml:space="preserve">+ </w:t>
      </w:r>
      <w:proofErr w:type="spellStart"/>
      <w:r w:rsidRPr="00194108">
        <w:rPr>
          <w:sz w:val="28"/>
          <w:szCs w:val="28"/>
          <w:lang w:val="uk-UA"/>
        </w:rPr>
        <w:t>n</w:t>
      </w:r>
      <w:r w:rsidRPr="00194108">
        <w:rPr>
          <w:sz w:val="28"/>
          <w:szCs w:val="28"/>
          <w:vertAlign w:val="subscript"/>
          <w:lang w:val="uk-UA"/>
        </w:rPr>
        <w:t>ВК</w:t>
      </w:r>
      <w:proofErr w:type="spellEnd"/>
      <w:r w:rsidRPr="00194108">
        <w:rPr>
          <w:sz w:val="28"/>
          <w:szCs w:val="28"/>
          <w:vertAlign w:val="subscript"/>
          <w:lang w:val="uk-UA"/>
        </w:rPr>
        <w:t xml:space="preserve"> </w:t>
      </w:r>
      <w:r w:rsidRPr="00194108">
        <w:rPr>
          <w:sz w:val="28"/>
          <w:szCs w:val="28"/>
          <w:lang w:val="uk-UA"/>
        </w:rPr>
        <w:t xml:space="preserve">· </w:t>
      </w:r>
      <w:proofErr w:type="spellStart"/>
      <w:r w:rsidRPr="00194108">
        <w:rPr>
          <w:sz w:val="28"/>
          <w:szCs w:val="28"/>
          <w:lang w:val="uk-UA"/>
        </w:rPr>
        <w:t>К</w:t>
      </w:r>
      <w:r w:rsidRPr="00194108">
        <w:rPr>
          <w:sz w:val="28"/>
          <w:szCs w:val="28"/>
          <w:vertAlign w:val="subscript"/>
          <w:lang w:val="uk-UA"/>
        </w:rPr>
        <w:t>ОБ</w:t>
      </w:r>
      <w:proofErr w:type="spellEnd"/>
      <w:r w:rsidRPr="00194108">
        <w:rPr>
          <w:sz w:val="28"/>
          <w:szCs w:val="28"/>
          <w:vertAlign w:val="subscript"/>
          <w:lang w:val="uk-UA"/>
        </w:rPr>
        <w:t>(ВК)</w:t>
      </w:r>
      <w:r w:rsidRPr="00194108">
        <w:rPr>
          <w:sz w:val="28"/>
          <w:szCs w:val="28"/>
          <w:lang w:val="uk-UA"/>
        </w:rPr>
        <w:t xml:space="preserve"> ],</w:t>
      </w:r>
    </w:p>
    <w:p w:rsidR="00B82A60" w:rsidRPr="00194108" w:rsidRDefault="00B82A60" w:rsidP="009436E6">
      <w:pPr>
        <w:pStyle w:val="21"/>
        <w:spacing w:line="384" w:lineRule="auto"/>
        <w:ind w:left="0" w:firstLine="709"/>
        <w:jc w:val="both"/>
        <w:rPr>
          <w:sz w:val="28"/>
          <w:szCs w:val="28"/>
          <w:lang w:val="uk-UA"/>
        </w:rPr>
      </w:pPr>
      <w:r w:rsidRPr="00194108">
        <w:rPr>
          <w:sz w:val="28"/>
          <w:szCs w:val="28"/>
          <w:lang w:val="uk-UA"/>
        </w:rPr>
        <w:t>де К</w:t>
      </w:r>
      <w:r w:rsidRPr="00194108">
        <w:rPr>
          <w:sz w:val="28"/>
          <w:szCs w:val="28"/>
          <w:vertAlign w:val="superscript"/>
          <w:lang w:val="uk-UA"/>
        </w:rPr>
        <w:t>I</w:t>
      </w:r>
      <w:r w:rsidRPr="00194108">
        <w:rPr>
          <w:sz w:val="28"/>
          <w:szCs w:val="28"/>
          <w:vertAlign w:val="subscript"/>
          <w:lang w:val="uk-UA"/>
        </w:rPr>
        <w:t xml:space="preserve">БС </w:t>
      </w:r>
      <w:r w:rsidRPr="00194108">
        <w:rPr>
          <w:sz w:val="28"/>
          <w:szCs w:val="28"/>
          <w:lang w:val="uk-UA"/>
        </w:rPr>
        <w:t>і К</w:t>
      </w:r>
      <w:r w:rsidRPr="00194108">
        <w:rPr>
          <w:sz w:val="28"/>
          <w:szCs w:val="28"/>
          <w:vertAlign w:val="superscript"/>
          <w:lang w:val="uk-UA"/>
        </w:rPr>
        <w:t>II</w:t>
      </w:r>
      <w:r w:rsidRPr="00194108">
        <w:rPr>
          <w:sz w:val="28"/>
          <w:szCs w:val="28"/>
          <w:vertAlign w:val="subscript"/>
          <w:lang w:val="uk-UA"/>
        </w:rPr>
        <w:t>БС</w:t>
      </w:r>
      <w:r w:rsidRPr="00194108">
        <w:rPr>
          <w:sz w:val="28"/>
          <w:szCs w:val="28"/>
          <w:lang w:val="uk-UA"/>
        </w:rPr>
        <w:t xml:space="preserve"> – витрати на будівлі та споруди, віднесені на перший і на ко</w:t>
      </w:r>
      <w:r>
        <w:rPr>
          <w:sz w:val="28"/>
          <w:szCs w:val="28"/>
          <w:lang w:val="uk-UA"/>
        </w:rPr>
        <w:t xml:space="preserve">жний наступний блок, </w:t>
      </w:r>
      <w:proofErr w:type="spellStart"/>
      <w:r>
        <w:rPr>
          <w:sz w:val="28"/>
          <w:szCs w:val="28"/>
          <w:lang w:val="uk-UA"/>
        </w:rPr>
        <w:t>млн.у.о</w:t>
      </w:r>
      <w:proofErr w:type="spellEnd"/>
      <w:r>
        <w:rPr>
          <w:sz w:val="28"/>
          <w:szCs w:val="28"/>
          <w:lang w:val="uk-UA"/>
        </w:rPr>
        <w:t>. [</w:t>
      </w:r>
      <w:r>
        <w:rPr>
          <w:sz w:val="28"/>
          <w:szCs w:val="28"/>
        </w:rPr>
        <w:t>1</w:t>
      </w:r>
      <w:r w:rsidRPr="00194108">
        <w:rPr>
          <w:sz w:val="28"/>
          <w:szCs w:val="28"/>
          <w:lang w:val="uk-UA"/>
        </w:rPr>
        <w:t>];</w:t>
      </w:r>
    </w:p>
    <w:p w:rsidR="00B82A60" w:rsidRPr="00194108" w:rsidRDefault="00B82A60" w:rsidP="009436E6">
      <w:pPr>
        <w:pStyle w:val="21"/>
        <w:spacing w:line="384" w:lineRule="auto"/>
        <w:ind w:left="0" w:firstLine="709"/>
        <w:jc w:val="both"/>
        <w:rPr>
          <w:sz w:val="28"/>
          <w:szCs w:val="28"/>
          <w:lang w:val="uk-UA"/>
        </w:rPr>
      </w:pPr>
      <w:r w:rsidRPr="00194108">
        <w:rPr>
          <w:sz w:val="28"/>
          <w:szCs w:val="28"/>
          <w:lang w:val="uk-UA"/>
        </w:rPr>
        <w:t>К</w:t>
      </w:r>
      <w:r w:rsidRPr="00194108">
        <w:rPr>
          <w:sz w:val="28"/>
          <w:szCs w:val="28"/>
          <w:vertAlign w:val="superscript"/>
          <w:lang w:val="uk-UA"/>
        </w:rPr>
        <w:t>I</w:t>
      </w:r>
      <w:r w:rsidRPr="00194108">
        <w:rPr>
          <w:sz w:val="28"/>
          <w:szCs w:val="28"/>
          <w:vertAlign w:val="subscript"/>
          <w:lang w:val="uk-UA"/>
        </w:rPr>
        <w:t xml:space="preserve">ОБ </w:t>
      </w:r>
      <w:r w:rsidRPr="00194108">
        <w:rPr>
          <w:sz w:val="28"/>
          <w:szCs w:val="28"/>
          <w:lang w:val="uk-UA"/>
        </w:rPr>
        <w:t>і К</w:t>
      </w:r>
      <w:r w:rsidRPr="00194108">
        <w:rPr>
          <w:sz w:val="28"/>
          <w:szCs w:val="28"/>
          <w:vertAlign w:val="superscript"/>
          <w:lang w:val="uk-UA"/>
        </w:rPr>
        <w:t>II</w:t>
      </w:r>
      <w:r w:rsidRPr="00194108">
        <w:rPr>
          <w:sz w:val="28"/>
          <w:szCs w:val="28"/>
          <w:vertAlign w:val="subscript"/>
          <w:lang w:val="uk-UA"/>
        </w:rPr>
        <w:t>ОБ</w:t>
      </w:r>
      <w:r w:rsidRPr="00194108">
        <w:rPr>
          <w:sz w:val="28"/>
          <w:szCs w:val="28"/>
          <w:lang w:val="uk-UA"/>
        </w:rPr>
        <w:t xml:space="preserve"> – витрати на обладнання, віднесені на перший і на кожний </w:t>
      </w:r>
    </w:p>
    <w:p w:rsidR="00B82A60" w:rsidRPr="00194108" w:rsidRDefault="00B82A60" w:rsidP="009436E6">
      <w:pPr>
        <w:pStyle w:val="21"/>
        <w:spacing w:line="384" w:lineRule="auto"/>
        <w:ind w:left="0" w:firstLine="0"/>
        <w:jc w:val="both"/>
        <w:rPr>
          <w:sz w:val="28"/>
          <w:szCs w:val="28"/>
          <w:lang w:val="uk-UA"/>
        </w:rPr>
      </w:pPr>
      <w:r>
        <w:rPr>
          <w:sz w:val="28"/>
          <w:szCs w:val="28"/>
          <w:lang w:val="uk-UA"/>
        </w:rPr>
        <w:t xml:space="preserve">наступний блок, </w:t>
      </w:r>
      <w:proofErr w:type="spellStart"/>
      <w:r>
        <w:rPr>
          <w:sz w:val="28"/>
          <w:szCs w:val="28"/>
          <w:lang w:val="uk-UA"/>
        </w:rPr>
        <w:t>млн.у.о</w:t>
      </w:r>
      <w:proofErr w:type="spellEnd"/>
      <w:r>
        <w:rPr>
          <w:sz w:val="28"/>
          <w:szCs w:val="28"/>
          <w:lang w:val="uk-UA"/>
        </w:rPr>
        <w:t>. [</w:t>
      </w:r>
      <w:r>
        <w:rPr>
          <w:sz w:val="28"/>
          <w:szCs w:val="28"/>
        </w:rPr>
        <w:t>1</w:t>
      </w:r>
      <w:r w:rsidRPr="00194108">
        <w:rPr>
          <w:sz w:val="28"/>
          <w:szCs w:val="28"/>
          <w:lang w:val="uk-UA"/>
        </w:rPr>
        <w:t>];</w:t>
      </w:r>
    </w:p>
    <w:p w:rsidR="00B82A60" w:rsidRPr="00194108" w:rsidRDefault="00B82A60" w:rsidP="009436E6">
      <w:pPr>
        <w:pStyle w:val="21"/>
        <w:spacing w:line="384" w:lineRule="auto"/>
        <w:ind w:left="0" w:firstLine="709"/>
        <w:jc w:val="both"/>
        <w:rPr>
          <w:sz w:val="28"/>
          <w:szCs w:val="28"/>
          <w:lang w:val="uk-UA"/>
        </w:rPr>
      </w:pPr>
      <w:r w:rsidRPr="00194108">
        <w:rPr>
          <w:sz w:val="28"/>
          <w:szCs w:val="28"/>
          <w:lang w:val="uk-UA"/>
        </w:rPr>
        <w:t>К</w:t>
      </w:r>
      <w:r w:rsidRPr="00194108">
        <w:rPr>
          <w:sz w:val="28"/>
          <w:szCs w:val="28"/>
          <w:vertAlign w:val="subscript"/>
          <w:lang w:val="uk-UA"/>
        </w:rPr>
        <w:t xml:space="preserve">БС(ВК) і </w:t>
      </w:r>
      <w:r w:rsidRPr="00194108">
        <w:rPr>
          <w:sz w:val="28"/>
          <w:szCs w:val="28"/>
          <w:lang w:val="uk-UA"/>
        </w:rPr>
        <w:t>К</w:t>
      </w:r>
      <w:r w:rsidRPr="00194108">
        <w:rPr>
          <w:sz w:val="28"/>
          <w:szCs w:val="28"/>
          <w:vertAlign w:val="subscript"/>
          <w:lang w:val="uk-UA"/>
        </w:rPr>
        <w:t xml:space="preserve">ОБ(ВК) </w:t>
      </w:r>
      <w:r w:rsidRPr="00194108">
        <w:rPr>
          <w:sz w:val="28"/>
          <w:szCs w:val="28"/>
          <w:lang w:val="uk-UA"/>
        </w:rPr>
        <w:t>– витрати на будівлі та споруди, віднесені на один піковий водонагрівальний котел, розташова</w:t>
      </w:r>
      <w:r>
        <w:rPr>
          <w:sz w:val="28"/>
          <w:szCs w:val="28"/>
          <w:lang w:val="uk-UA"/>
        </w:rPr>
        <w:t xml:space="preserve">ний на майданчику ТЕЦ, </w:t>
      </w:r>
      <w:proofErr w:type="spellStart"/>
      <w:r>
        <w:rPr>
          <w:sz w:val="28"/>
          <w:szCs w:val="28"/>
          <w:lang w:val="uk-UA"/>
        </w:rPr>
        <w:t>млн.у.о</w:t>
      </w:r>
      <w:proofErr w:type="spellEnd"/>
      <w:r>
        <w:rPr>
          <w:sz w:val="28"/>
          <w:szCs w:val="28"/>
          <w:lang w:val="uk-UA"/>
        </w:rPr>
        <w:t>. </w:t>
      </w:r>
      <w:r w:rsidRPr="00194108">
        <w:rPr>
          <w:sz w:val="28"/>
          <w:szCs w:val="28"/>
          <w:lang w:val="uk-UA"/>
        </w:rPr>
        <w:t>[1];</w:t>
      </w:r>
    </w:p>
    <w:p w:rsidR="00B82A60" w:rsidRPr="00194108" w:rsidRDefault="00B82A60" w:rsidP="009436E6">
      <w:pPr>
        <w:pStyle w:val="21"/>
        <w:spacing w:line="384" w:lineRule="auto"/>
        <w:ind w:left="0" w:firstLine="0"/>
        <w:jc w:val="both"/>
        <w:rPr>
          <w:sz w:val="28"/>
          <w:szCs w:val="28"/>
          <w:lang w:val="uk-UA"/>
        </w:rPr>
      </w:pPr>
      <w:r w:rsidRPr="00194108">
        <w:rPr>
          <w:sz w:val="28"/>
          <w:szCs w:val="28"/>
          <w:lang w:val="uk-UA"/>
        </w:rPr>
        <w:tab/>
      </w:r>
      <w:proofErr w:type="spellStart"/>
      <w:r w:rsidRPr="00194108">
        <w:rPr>
          <w:sz w:val="28"/>
          <w:szCs w:val="28"/>
          <w:lang w:val="uk-UA"/>
        </w:rPr>
        <w:t>n</w:t>
      </w:r>
      <w:r w:rsidRPr="00194108">
        <w:rPr>
          <w:sz w:val="28"/>
          <w:szCs w:val="28"/>
          <w:vertAlign w:val="subscript"/>
          <w:lang w:val="uk-UA"/>
        </w:rPr>
        <w:t>БЛ</w:t>
      </w:r>
      <w:proofErr w:type="spellEnd"/>
      <w:r w:rsidRPr="00194108">
        <w:rPr>
          <w:sz w:val="28"/>
          <w:szCs w:val="28"/>
          <w:vertAlign w:val="subscript"/>
          <w:lang w:val="uk-UA"/>
        </w:rPr>
        <w:t xml:space="preserve"> </w:t>
      </w:r>
      <w:r w:rsidRPr="00194108">
        <w:rPr>
          <w:sz w:val="28"/>
          <w:szCs w:val="28"/>
          <w:lang w:val="uk-UA"/>
        </w:rPr>
        <w:t xml:space="preserve">– кількість наступних блоків; </w:t>
      </w:r>
    </w:p>
    <w:p w:rsidR="00B82A60" w:rsidRDefault="00B82A60" w:rsidP="009436E6">
      <w:pPr>
        <w:pStyle w:val="21"/>
        <w:spacing w:line="384" w:lineRule="auto"/>
        <w:ind w:left="0" w:firstLine="0"/>
        <w:jc w:val="both"/>
        <w:rPr>
          <w:sz w:val="28"/>
          <w:szCs w:val="28"/>
          <w:lang w:val="uk-UA"/>
        </w:rPr>
      </w:pPr>
      <w:r w:rsidRPr="00194108">
        <w:rPr>
          <w:sz w:val="28"/>
          <w:szCs w:val="28"/>
          <w:lang w:val="uk-UA"/>
        </w:rPr>
        <w:t xml:space="preserve">          </w:t>
      </w:r>
      <w:proofErr w:type="spellStart"/>
      <w:r w:rsidRPr="00194108">
        <w:rPr>
          <w:sz w:val="28"/>
          <w:szCs w:val="28"/>
          <w:lang w:val="uk-UA"/>
        </w:rPr>
        <w:t>n</w:t>
      </w:r>
      <w:r w:rsidRPr="00194108">
        <w:rPr>
          <w:sz w:val="28"/>
          <w:szCs w:val="28"/>
          <w:vertAlign w:val="subscript"/>
          <w:lang w:val="uk-UA"/>
        </w:rPr>
        <w:t>ВК</w:t>
      </w:r>
      <w:r w:rsidRPr="00194108">
        <w:rPr>
          <w:sz w:val="28"/>
          <w:szCs w:val="28"/>
          <w:lang w:val="uk-UA"/>
        </w:rPr>
        <w:t>–</w:t>
      </w:r>
      <w:proofErr w:type="spellEnd"/>
      <w:r w:rsidRPr="00194108">
        <w:rPr>
          <w:sz w:val="28"/>
          <w:szCs w:val="28"/>
          <w:lang w:val="uk-UA"/>
        </w:rPr>
        <w:t xml:space="preserve"> кількість пікових водонагрівальних котлів.</w:t>
      </w:r>
    </w:p>
    <w:p w:rsidR="00B82A60" w:rsidRPr="00194108" w:rsidRDefault="00B82A60" w:rsidP="009436E6">
      <w:pPr>
        <w:pStyle w:val="21"/>
        <w:spacing w:line="384" w:lineRule="auto"/>
        <w:ind w:left="0" w:firstLine="709"/>
        <w:jc w:val="both"/>
        <w:rPr>
          <w:sz w:val="28"/>
          <w:szCs w:val="28"/>
          <w:lang w:val="uk-UA"/>
        </w:rPr>
      </w:pPr>
      <w:r>
        <w:rPr>
          <w:sz w:val="28"/>
          <w:szCs w:val="28"/>
          <w:lang w:val="uk-UA"/>
        </w:rPr>
        <w:t xml:space="preserve">На ТЕЦ 1: 5 котлів з паропродуктивністю 320 т/год, 5 турбін Т-50-130 та 3 водонагрівальних котли КВГМ-100. </w:t>
      </w:r>
    </w:p>
    <w:p w:rsidR="00B82A60" w:rsidRPr="00623DD2" w:rsidRDefault="00B82A60" w:rsidP="009436E6">
      <w:pPr>
        <w:spacing w:line="384" w:lineRule="auto"/>
        <w:ind w:right="-1"/>
        <w:rPr>
          <w:i/>
          <w:sz w:val="28"/>
          <w:szCs w:val="28"/>
        </w:rPr>
      </w:pPr>
    </w:p>
    <w:p w:rsidR="00B82A60" w:rsidRPr="00035AD7" w:rsidRDefault="00B82A60" w:rsidP="009436E6">
      <w:pPr>
        <w:spacing w:line="384" w:lineRule="auto"/>
        <w:ind w:firstLine="709"/>
        <w:jc w:val="center"/>
        <w:rPr>
          <w:i/>
          <w:sz w:val="28"/>
          <w:szCs w:val="28"/>
        </w:rPr>
      </w:pPr>
      <w:r w:rsidRPr="00035AD7">
        <w:rPr>
          <w:position w:val="-12"/>
          <w:sz w:val="28"/>
          <w:szCs w:val="28"/>
        </w:rPr>
        <w:object w:dxaOrig="4720" w:dyaOrig="360">
          <v:shape id="_x0000_i1041" type="#_x0000_t75" style="width:236.1pt;height:18.4pt" o:ole="">
            <v:imagedata r:id="rId38" o:title=""/>
          </v:shape>
          <o:OLEObject Type="Embed" ProgID="Equation.3" ShapeID="_x0000_i1041" DrawAspect="Content" ObjectID="_1629481068" r:id="rId39"/>
        </w:object>
      </w:r>
      <w:r w:rsidRPr="00035AD7">
        <w:rPr>
          <w:sz w:val="28"/>
          <w:szCs w:val="28"/>
        </w:rPr>
        <w:t xml:space="preserve"> млн. </w:t>
      </w:r>
      <w:proofErr w:type="spellStart"/>
      <w:r w:rsidRPr="00035AD7">
        <w:rPr>
          <w:sz w:val="28"/>
          <w:szCs w:val="28"/>
        </w:rPr>
        <w:t>у.о</w:t>
      </w:r>
      <w:proofErr w:type="spellEnd"/>
      <w:r w:rsidRPr="00035AD7">
        <w:rPr>
          <w:sz w:val="28"/>
          <w:szCs w:val="28"/>
        </w:rPr>
        <w:t>.</w:t>
      </w:r>
    </w:p>
    <w:p w:rsidR="00B82A60" w:rsidRPr="0029062A" w:rsidRDefault="00B82A60" w:rsidP="009436E6">
      <w:pPr>
        <w:spacing w:line="384" w:lineRule="auto"/>
        <w:ind w:firstLine="709"/>
        <w:jc w:val="center"/>
        <w:rPr>
          <w:i/>
          <w:sz w:val="28"/>
          <w:szCs w:val="28"/>
          <w:u w:val="single"/>
        </w:rPr>
      </w:pPr>
      <w:r w:rsidRPr="00035AD7">
        <w:rPr>
          <w:position w:val="-12"/>
          <w:sz w:val="28"/>
          <w:szCs w:val="28"/>
        </w:rPr>
        <w:object w:dxaOrig="5319" w:dyaOrig="360">
          <v:shape id="_x0000_i1042" type="#_x0000_t75" style="width:266.25pt;height:18.4pt" o:ole="">
            <v:imagedata r:id="rId40" o:title=""/>
          </v:shape>
          <o:OLEObject Type="Embed" ProgID="Equation.3" ShapeID="_x0000_i1042" DrawAspect="Content" ObjectID="_1629481069" r:id="rId41"/>
        </w:object>
      </w:r>
      <w:r w:rsidRPr="00035AD7">
        <w:rPr>
          <w:sz w:val="28"/>
          <w:szCs w:val="28"/>
        </w:rPr>
        <w:t xml:space="preserve"> млн. </w:t>
      </w:r>
      <w:proofErr w:type="spellStart"/>
      <w:r w:rsidRPr="00035AD7">
        <w:rPr>
          <w:sz w:val="28"/>
          <w:szCs w:val="28"/>
        </w:rPr>
        <w:t>у.о</w:t>
      </w:r>
      <w:proofErr w:type="spellEnd"/>
      <w:r w:rsidRPr="00035AD7">
        <w:rPr>
          <w:sz w:val="28"/>
          <w:szCs w:val="28"/>
        </w:rPr>
        <w:t>.</w:t>
      </w:r>
    </w:p>
    <w:p w:rsidR="00B82A60" w:rsidRPr="0029062A" w:rsidRDefault="00B82A60" w:rsidP="009436E6">
      <w:pPr>
        <w:spacing w:line="384" w:lineRule="auto"/>
        <w:ind w:firstLine="709"/>
        <w:jc w:val="center"/>
        <w:rPr>
          <w:i/>
          <w:sz w:val="28"/>
          <w:szCs w:val="28"/>
        </w:rPr>
      </w:pPr>
      <w:r w:rsidRPr="00035AD7">
        <w:rPr>
          <w:position w:val="-14"/>
          <w:sz w:val="28"/>
          <w:szCs w:val="28"/>
        </w:rPr>
        <w:object w:dxaOrig="900" w:dyaOrig="380">
          <v:shape id="_x0000_i1043" type="#_x0000_t75" style="width:45.2pt;height:19.25pt" o:ole="">
            <v:imagedata r:id="rId42" o:title=""/>
          </v:shape>
          <o:OLEObject Type="Embed" ProgID="Equation.3" ShapeID="_x0000_i1043" DrawAspect="Content" ObjectID="_1629481070" r:id="rId43"/>
        </w:object>
      </w:r>
      <w:r>
        <w:rPr>
          <w:sz w:val="28"/>
          <w:szCs w:val="28"/>
        </w:rPr>
        <w:t xml:space="preserve"> 300,3</w:t>
      </w:r>
      <w:r w:rsidRPr="00035AD7">
        <w:rPr>
          <w:sz w:val="28"/>
          <w:szCs w:val="28"/>
        </w:rPr>
        <w:t xml:space="preserve"> млн. </w:t>
      </w:r>
      <w:proofErr w:type="spellStart"/>
      <w:r w:rsidRPr="00035AD7">
        <w:rPr>
          <w:sz w:val="28"/>
          <w:szCs w:val="28"/>
        </w:rPr>
        <w:t>у.о</w:t>
      </w:r>
      <w:proofErr w:type="spellEnd"/>
      <w:r w:rsidRPr="00035AD7">
        <w:rPr>
          <w:sz w:val="28"/>
          <w:szCs w:val="28"/>
        </w:rPr>
        <w:t>.</w:t>
      </w:r>
    </w:p>
    <w:p w:rsidR="00B82A60" w:rsidRPr="0029062A" w:rsidRDefault="00B82A60" w:rsidP="009436E6">
      <w:pPr>
        <w:spacing w:line="384" w:lineRule="auto"/>
        <w:ind w:firstLine="709"/>
        <w:rPr>
          <w:i/>
          <w:sz w:val="28"/>
          <w:szCs w:val="28"/>
        </w:rPr>
      </w:pPr>
    </w:p>
    <w:p w:rsidR="00B82A60" w:rsidRPr="00115C0C" w:rsidRDefault="00B82A60" w:rsidP="009436E6">
      <w:pPr>
        <w:spacing w:line="384" w:lineRule="auto"/>
        <w:ind w:firstLine="709"/>
        <w:jc w:val="both"/>
        <w:rPr>
          <w:i/>
          <w:sz w:val="28"/>
          <w:szCs w:val="28"/>
        </w:rPr>
      </w:pPr>
      <w:r>
        <w:rPr>
          <w:sz w:val="28"/>
          <w:szCs w:val="28"/>
        </w:rPr>
        <w:t>На ТЕЦ 2</w:t>
      </w:r>
      <w:r w:rsidRPr="00115C0C">
        <w:rPr>
          <w:sz w:val="28"/>
          <w:szCs w:val="28"/>
        </w:rPr>
        <w:t xml:space="preserve">: </w:t>
      </w:r>
      <w:r>
        <w:rPr>
          <w:sz w:val="28"/>
          <w:szCs w:val="28"/>
        </w:rPr>
        <w:t>4</w:t>
      </w:r>
      <w:r w:rsidRPr="00115C0C">
        <w:rPr>
          <w:sz w:val="28"/>
          <w:szCs w:val="28"/>
        </w:rPr>
        <w:t xml:space="preserve"> котлів з паропродуктивністю </w:t>
      </w:r>
      <w:r>
        <w:rPr>
          <w:sz w:val="28"/>
          <w:szCs w:val="28"/>
        </w:rPr>
        <w:t>4</w:t>
      </w:r>
      <w:r w:rsidRPr="00115C0C">
        <w:rPr>
          <w:sz w:val="28"/>
          <w:szCs w:val="28"/>
        </w:rPr>
        <w:t xml:space="preserve">20 т/год, </w:t>
      </w:r>
      <w:r>
        <w:rPr>
          <w:sz w:val="28"/>
          <w:szCs w:val="28"/>
        </w:rPr>
        <w:t>3</w:t>
      </w:r>
      <w:r w:rsidRPr="00115C0C">
        <w:rPr>
          <w:sz w:val="28"/>
          <w:szCs w:val="28"/>
        </w:rPr>
        <w:t xml:space="preserve"> турбін</w:t>
      </w:r>
      <w:r>
        <w:rPr>
          <w:sz w:val="28"/>
          <w:szCs w:val="28"/>
        </w:rPr>
        <w:t>и</w:t>
      </w:r>
      <w:r w:rsidRPr="00115C0C">
        <w:rPr>
          <w:sz w:val="28"/>
          <w:szCs w:val="28"/>
        </w:rPr>
        <w:t xml:space="preserve"> Т</w:t>
      </w:r>
      <w:r>
        <w:rPr>
          <w:sz w:val="28"/>
          <w:szCs w:val="28"/>
        </w:rPr>
        <w:noBreakHyphen/>
        <w:t>110/120</w:t>
      </w:r>
      <w:r>
        <w:rPr>
          <w:sz w:val="28"/>
          <w:szCs w:val="28"/>
        </w:rPr>
        <w:noBreakHyphen/>
      </w:r>
      <w:r w:rsidRPr="00115C0C">
        <w:rPr>
          <w:sz w:val="28"/>
          <w:szCs w:val="28"/>
        </w:rPr>
        <w:t xml:space="preserve">130 та </w:t>
      </w:r>
      <w:r>
        <w:rPr>
          <w:sz w:val="28"/>
          <w:szCs w:val="28"/>
        </w:rPr>
        <w:t>2</w:t>
      </w:r>
      <w:r w:rsidRPr="00115C0C">
        <w:rPr>
          <w:sz w:val="28"/>
          <w:szCs w:val="28"/>
        </w:rPr>
        <w:t xml:space="preserve"> водонагрівальних котли КВГМ-1</w:t>
      </w:r>
      <w:r>
        <w:rPr>
          <w:sz w:val="28"/>
          <w:szCs w:val="28"/>
        </w:rPr>
        <w:t>80</w:t>
      </w:r>
      <w:r w:rsidRPr="00115C0C">
        <w:rPr>
          <w:sz w:val="28"/>
          <w:szCs w:val="28"/>
        </w:rPr>
        <w:t>.</w:t>
      </w:r>
    </w:p>
    <w:p w:rsidR="00B82A60" w:rsidRDefault="00B82A60" w:rsidP="009436E6">
      <w:pPr>
        <w:spacing w:line="384" w:lineRule="auto"/>
        <w:ind w:firstLine="709"/>
        <w:rPr>
          <w:i/>
          <w:sz w:val="28"/>
          <w:szCs w:val="28"/>
        </w:rPr>
      </w:pPr>
    </w:p>
    <w:p w:rsidR="00B82A60" w:rsidRPr="00035AD7" w:rsidRDefault="00B82A60" w:rsidP="009436E6">
      <w:pPr>
        <w:spacing w:line="384" w:lineRule="auto"/>
        <w:ind w:firstLine="709"/>
        <w:jc w:val="center"/>
        <w:rPr>
          <w:i/>
          <w:sz w:val="28"/>
          <w:szCs w:val="28"/>
        </w:rPr>
      </w:pPr>
      <w:r w:rsidRPr="00035AD7">
        <w:rPr>
          <w:position w:val="-12"/>
          <w:sz w:val="28"/>
          <w:szCs w:val="28"/>
        </w:rPr>
        <w:object w:dxaOrig="5200" w:dyaOrig="360">
          <v:shape id="_x0000_i1044" type="#_x0000_t75" style="width:260.35pt;height:18.4pt" o:ole="">
            <v:imagedata r:id="rId44" o:title=""/>
          </v:shape>
          <o:OLEObject Type="Embed" ProgID="Equation.DSMT4" ShapeID="_x0000_i1044" DrawAspect="Content" ObjectID="_1629481071" r:id="rId45"/>
        </w:object>
      </w:r>
      <w:r w:rsidRPr="00035AD7">
        <w:rPr>
          <w:sz w:val="28"/>
          <w:szCs w:val="28"/>
        </w:rPr>
        <w:t xml:space="preserve"> млн. </w:t>
      </w:r>
      <w:proofErr w:type="spellStart"/>
      <w:r w:rsidRPr="00035AD7">
        <w:rPr>
          <w:sz w:val="28"/>
          <w:szCs w:val="28"/>
        </w:rPr>
        <w:t>у.о</w:t>
      </w:r>
      <w:proofErr w:type="spellEnd"/>
      <w:r w:rsidRPr="00035AD7">
        <w:rPr>
          <w:sz w:val="28"/>
          <w:szCs w:val="28"/>
        </w:rPr>
        <w:t>.</w:t>
      </w:r>
    </w:p>
    <w:p w:rsidR="00B82A60" w:rsidRPr="0029062A" w:rsidRDefault="00B82A60" w:rsidP="009436E6">
      <w:pPr>
        <w:spacing w:line="384" w:lineRule="auto"/>
        <w:ind w:firstLine="709"/>
        <w:jc w:val="center"/>
        <w:rPr>
          <w:i/>
          <w:sz w:val="28"/>
          <w:szCs w:val="28"/>
        </w:rPr>
      </w:pPr>
      <w:r w:rsidRPr="00035AD7">
        <w:rPr>
          <w:position w:val="-12"/>
          <w:sz w:val="28"/>
          <w:szCs w:val="28"/>
        </w:rPr>
        <w:object w:dxaOrig="5400" w:dyaOrig="360">
          <v:shape id="_x0000_i1045" type="#_x0000_t75" style="width:270.4pt;height:18.4pt" o:ole="">
            <v:imagedata r:id="rId46" o:title=""/>
          </v:shape>
          <o:OLEObject Type="Embed" ProgID="Equation.DSMT4" ShapeID="_x0000_i1045" DrawAspect="Content" ObjectID="_1629481072" r:id="rId47"/>
        </w:object>
      </w:r>
      <w:r w:rsidRPr="00035AD7">
        <w:rPr>
          <w:sz w:val="28"/>
          <w:szCs w:val="28"/>
        </w:rPr>
        <w:t xml:space="preserve"> млн. </w:t>
      </w:r>
      <w:proofErr w:type="spellStart"/>
      <w:r w:rsidRPr="00035AD7">
        <w:rPr>
          <w:sz w:val="28"/>
          <w:szCs w:val="28"/>
        </w:rPr>
        <w:t>у.о</w:t>
      </w:r>
      <w:proofErr w:type="spellEnd"/>
    </w:p>
    <w:p w:rsidR="00B82A60" w:rsidRDefault="00B82A60" w:rsidP="009436E6">
      <w:pPr>
        <w:spacing w:line="384" w:lineRule="auto"/>
        <w:ind w:firstLine="709"/>
        <w:jc w:val="center"/>
        <w:rPr>
          <w:i/>
          <w:sz w:val="28"/>
          <w:szCs w:val="28"/>
        </w:rPr>
      </w:pPr>
      <w:r w:rsidRPr="00035AD7">
        <w:rPr>
          <w:position w:val="-14"/>
          <w:sz w:val="28"/>
          <w:szCs w:val="28"/>
        </w:rPr>
        <w:object w:dxaOrig="940" w:dyaOrig="380">
          <v:shape id="_x0000_i1046" type="#_x0000_t75" style="width:47.7pt;height:19.25pt" o:ole="">
            <v:imagedata r:id="rId48" o:title=""/>
          </v:shape>
          <o:OLEObject Type="Embed" ProgID="Equation.3" ShapeID="_x0000_i1046" DrawAspect="Content" ObjectID="_1629481073" r:id="rId49"/>
        </w:object>
      </w:r>
      <w:r>
        <w:rPr>
          <w:sz w:val="28"/>
          <w:szCs w:val="28"/>
        </w:rPr>
        <w:t xml:space="preserve"> 312,2 </w:t>
      </w:r>
      <w:r w:rsidRPr="00035AD7">
        <w:rPr>
          <w:sz w:val="28"/>
          <w:szCs w:val="28"/>
        </w:rPr>
        <w:t xml:space="preserve">млн. </w:t>
      </w:r>
      <w:proofErr w:type="spellStart"/>
      <w:r w:rsidRPr="00035AD7">
        <w:rPr>
          <w:sz w:val="28"/>
          <w:szCs w:val="28"/>
        </w:rPr>
        <w:t>у.о</w:t>
      </w:r>
      <w:proofErr w:type="spellEnd"/>
      <w:r w:rsidRPr="00035AD7">
        <w:rPr>
          <w:sz w:val="28"/>
          <w:szCs w:val="28"/>
        </w:rPr>
        <w:t>.</w:t>
      </w:r>
    </w:p>
    <w:p w:rsidR="00B82A60" w:rsidRDefault="00B82A60" w:rsidP="009436E6">
      <w:pPr>
        <w:spacing w:line="384" w:lineRule="auto"/>
        <w:ind w:firstLine="709"/>
        <w:jc w:val="both"/>
        <w:rPr>
          <w:i/>
          <w:sz w:val="28"/>
          <w:szCs w:val="28"/>
        </w:rPr>
      </w:pPr>
      <w:r>
        <w:rPr>
          <w:sz w:val="28"/>
          <w:szCs w:val="28"/>
        </w:rPr>
        <w:t>На котельні 5 водонагрівальних котлів КВГМ-180.</w:t>
      </w:r>
    </w:p>
    <w:p w:rsidR="00B82A60" w:rsidRPr="00035AD7" w:rsidRDefault="00B82A60" w:rsidP="009436E6">
      <w:pPr>
        <w:spacing w:line="384" w:lineRule="auto"/>
        <w:ind w:firstLine="709"/>
        <w:rPr>
          <w:i/>
          <w:sz w:val="28"/>
          <w:szCs w:val="28"/>
        </w:rPr>
      </w:pPr>
      <w:r w:rsidRPr="00035AD7">
        <w:rPr>
          <w:sz w:val="28"/>
          <w:szCs w:val="28"/>
        </w:rPr>
        <w:lastRenderedPageBreak/>
        <w:t xml:space="preserve">Капіталовкладення в районні котельні  розраховуються як:                                                      </w:t>
      </w:r>
    </w:p>
    <w:p w:rsidR="00B82A60" w:rsidRPr="00035AD7" w:rsidRDefault="00B82A60" w:rsidP="009436E6">
      <w:pPr>
        <w:spacing w:line="384" w:lineRule="auto"/>
        <w:ind w:firstLine="709"/>
        <w:jc w:val="center"/>
        <w:rPr>
          <w:i/>
          <w:sz w:val="28"/>
          <w:szCs w:val="28"/>
        </w:rPr>
      </w:pPr>
      <w:r w:rsidRPr="00035AD7">
        <w:rPr>
          <w:position w:val="-12"/>
          <w:sz w:val="28"/>
          <w:szCs w:val="28"/>
        </w:rPr>
        <w:object w:dxaOrig="2400" w:dyaOrig="380">
          <v:shape id="_x0000_i1047" type="#_x0000_t75" style="width:119.7pt;height:19.25pt" o:ole="">
            <v:imagedata r:id="rId50" o:title=""/>
          </v:shape>
          <o:OLEObject Type="Embed" ProgID="Equation.3" ShapeID="_x0000_i1047" DrawAspect="Content" ObjectID="_1629481074" r:id="rId51"/>
        </w:object>
      </w:r>
      <w:r>
        <w:rPr>
          <w:sz w:val="28"/>
          <w:szCs w:val="28"/>
        </w:rPr>
        <w:t>,</w:t>
      </w:r>
    </w:p>
    <w:p w:rsidR="00B82A60" w:rsidRPr="00035AD7" w:rsidRDefault="00B82A60" w:rsidP="009436E6">
      <w:pPr>
        <w:spacing w:line="384" w:lineRule="auto"/>
        <w:ind w:firstLine="709"/>
        <w:jc w:val="both"/>
        <w:rPr>
          <w:i/>
          <w:sz w:val="28"/>
          <w:szCs w:val="28"/>
        </w:rPr>
      </w:pPr>
      <w:r w:rsidRPr="00035AD7">
        <w:rPr>
          <w:sz w:val="28"/>
          <w:szCs w:val="28"/>
        </w:rPr>
        <w:t xml:space="preserve"> де </w:t>
      </w:r>
      <w:r w:rsidRPr="00035AD7">
        <w:rPr>
          <w:position w:val="-10"/>
          <w:sz w:val="28"/>
          <w:szCs w:val="28"/>
        </w:rPr>
        <w:object w:dxaOrig="780" w:dyaOrig="360">
          <v:shape id="_x0000_i1048" type="#_x0000_t75" style="width:40.2pt;height:18.4pt" o:ole="">
            <v:imagedata r:id="rId52" o:title=""/>
          </v:shape>
          <o:OLEObject Type="Embed" ProgID="Equation.3" ShapeID="_x0000_i1048" DrawAspect="Content" ObjectID="_1629481075" r:id="rId53"/>
        </w:object>
      </w:r>
      <w:r w:rsidRPr="00035AD7">
        <w:rPr>
          <w:sz w:val="28"/>
          <w:szCs w:val="28"/>
        </w:rPr>
        <w:t xml:space="preserve"> - капіталовкладення в 1</w:t>
      </w:r>
      <w:r w:rsidRPr="00035AD7">
        <w:rPr>
          <w:sz w:val="28"/>
          <w:szCs w:val="28"/>
          <w:u w:val="single"/>
          <w:vertAlign w:val="superscript"/>
        </w:rPr>
        <w:t>й</w:t>
      </w:r>
      <w:r w:rsidRPr="00035AD7">
        <w:rPr>
          <w:sz w:val="28"/>
          <w:szCs w:val="28"/>
        </w:rPr>
        <w:t xml:space="preserve"> і на кожний наступний агрегати котельні </w:t>
      </w:r>
      <w:proofErr w:type="spellStart"/>
      <w:r w:rsidRPr="00035AD7">
        <w:rPr>
          <w:sz w:val="28"/>
          <w:szCs w:val="28"/>
        </w:rPr>
        <w:t>відповіднно</w:t>
      </w:r>
      <w:proofErr w:type="spellEnd"/>
      <w:r w:rsidRPr="00035AD7">
        <w:rPr>
          <w:sz w:val="28"/>
          <w:szCs w:val="28"/>
        </w:rPr>
        <w:t xml:space="preserve">, млн. </w:t>
      </w:r>
      <w:proofErr w:type="spellStart"/>
      <w:r w:rsidRPr="00035AD7">
        <w:rPr>
          <w:sz w:val="28"/>
          <w:szCs w:val="28"/>
        </w:rPr>
        <w:t>у.о</w:t>
      </w:r>
      <w:proofErr w:type="spellEnd"/>
      <w:r w:rsidRPr="00035AD7">
        <w:rPr>
          <w:sz w:val="28"/>
          <w:szCs w:val="28"/>
        </w:rPr>
        <w:t xml:space="preserve">.; </w:t>
      </w:r>
      <w:r w:rsidRPr="00035AD7">
        <w:rPr>
          <w:position w:val="-14"/>
          <w:sz w:val="28"/>
          <w:szCs w:val="28"/>
        </w:rPr>
        <w:object w:dxaOrig="740" w:dyaOrig="380">
          <v:shape id="_x0000_i1049" type="#_x0000_t75" style="width:36.85pt;height:19.25pt" o:ole="">
            <v:imagedata r:id="rId54" o:title=""/>
          </v:shape>
          <o:OLEObject Type="Embed" ProgID="Equation.3" ShapeID="_x0000_i1049" DrawAspect="Content" ObjectID="_1629481076" r:id="rId55"/>
        </w:object>
      </w:r>
      <w:r w:rsidRPr="00035AD7">
        <w:rPr>
          <w:sz w:val="28"/>
          <w:szCs w:val="28"/>
        </w:rPr>
        <w:t xml:space="preserve"> - кількість  наступних котлоагрегатів.</w:t>
      </w:r>
    </w:p>
    <w:p w:rsidR="00B82A60" w:rsidRPr="009436E6" w:rsidRDefault="00B82A60" w:rsidP="009436E6">
      <w:pPr>
        <w:pStyle w:val="21"/>
        <w:spacing w:line="384" w:lineRule="auto"/>
        <w:ind w:left="0" w:firstLine="709"/>
        <w:jc w:val="center"/>
        <w:rPr>
          <w:sz w:val="28"/>
          <w:szCs w:val="28"/>
          <w:lang w:val="uk-UA"/>
        </w:rPr>
      </w:pPr>
      <w:r w:rsidRPr="00035AD7">
        <w:rPr>
          <w:i/>
          <w:position w:val="-12"/>
          <w:sz w:val="28"/>
          <w:szCs w:val="28"/>
          <w:lang w:val="uk-UA"/>
        </w:rPr>
        <w:object w:dxaOrig="2439" w:dyaOrig="360">
          <v:shape id="_x0000_i1050" type="#_x0000_t75" style="width:121.4pt;height:21.75pt" o:ole="">
            <v:imagedata r:id="rId56" o:title=""/>
          </v:shape>
          <o:OLEObject Type="Embed" ProgID="Equation.3" ShapeID="_x0000_i1050" DrawAspect="Content" ObjectID="_1629481077" r:id="rId57"/>
        </w:object>
      </w:r>
      <w:r>
        <w:rPr>
          <w:i/>
          <w:sz w:val="28"/>
          <w:szCs w:val="28"/>
          <w:lang w:val="uk-UA"/>
        </w:rPr>
        <w:t xml:space="preserve"> </w:t>
      </w:r>
      <w:r w:rsidRPr="007D4E32">
        <w:rPr>
          <w:sz w:val="28"/>
          <w:szCs w:val="28"/>
          <w:lang w:val="uk-UA"/>
        </w:rPr>
        <w:t xml:space="preserve">млн. </w:t>
      </w:r>
      <w:proofErr w:type="spellStart"/>
      <w:r w:rsidRPr="007D4E32">
        <w:rPr>
          <w:sz w:val="28"/>
          <w:szCs w:val="28"/>
          <w:lang w:val="uk-UA"/>
        </w:rPr>
        <w:t>у.о</w:t>
      </w:r>
      <w:proofErr w:type="spellEnd"/>
      <w:r w:rsidRPr="007D4E32">
        <w:rPr>
          <w:sz w:val="28"/>
          <w:szCs w:val="28"/>
          <w:lang w:val="uk-UA"/>
        </w:rPr>
        <w:t>.</w:t>
      </w:r>
    </w:p>
    <w:p w:rsidR="00B82A60" w:rsidRPr="0029062A" w:rsidRDefault="00B82A60" w:rsidP="00D85E69">
      <w:pPr>
        <w:pStyle w:val="21"/>
        <w:spacing w:line="360" w:lineRule="auto"/>
        <w:ind w:left="0" w:firstLine="709"/>
        <w:rPr>
          <w:b/>
          <w:sz w:val="28"/>
          <w:szCs w:val="28"/>
        </w:rPr>
      </w:pPr>
      <w:r w:rsidRPr="000B46B8">
        <w:rPr>
          <w:b/>
          <w:sz w:val="28"/>
          <w:szCs w:val="28"/>
          <w:lang w:val="uk-UA"/>
        </w:rPr>
        <w:t xml:space="preserve">1.2.4 </w:t>
      </w:r>
      <w:r w:rsidRPr="0029062A">
        <w:rPr>
          <w:b/>
          <w:sz w:val="28"/>
          <w:szCs w:val="28"/>
        </w:rPr>
        <w:t xml:space="preserve"> </w:t>
      </w:r>
      <w:r w:rsidRPr="000B46B8">
        <w:rPr>
          <w:b/>
          <w:sz w:val="28"/>
          <w:szCs w:val="28"/>
          <w:lang w:val="uk-UA"/>
        </w:rPr>
        <w:t>Розрахунок питомих витрат палива</w:t>
      </w:r>
    </w:p>
    <w:p w:rsidR="00B82A60" w:rsidRPr="0029062A" w:rsidRDefault="00B82A60" w:rsidP="00D85E69">
      <w:pPr>
        <w:pStyle w:val="21"/>
        <w:spacing w:line="360" w:lineRule="auto"/>
        <w:ind w:left="0" w:firstLine="709"/>
        <w:rPr>
          <w:sz w:val="28"/>
          <w:szCs w:val="28"/>
        </w:rPr>
      </w:pPr>
    </w:p>
    <w:p w:rsidR="00B82A60" w:rsidRPr="00194108" w:rsidRDefault="00B82A60" w:rsidP="001F4105">
      <w:pPr>
        <w:pStyle w:val="31"/>
        <w:spacing w:line="360" w:lineRule="auto"/>
        <w:ind w:left="0" w:firstLine="708"/>
        <w:jc w:val="both"/>
        <w:rPr>
          <w:i w:val="0"/>
          <w:iCs/>
          <w:sz w:val="28"/>
          <w:szCs w:val="28"/>
          <w:lang w:val="uk-UA"/>
        </w:rPr>
      </w:pPr>
      <w:r w:rsidRPr="00194108">
        <w:rPr>
          <w:i w:val="0"/>
          <w:iCs/>
          <w:sz w:val="28"/>
          <w:szCs w:val="28"/>
          <w:lang w:val="uk-UA"/>
        </w:rPr>
        <w:t>Питомі витрати палива на ТЕЦ на виробіток електроенергії на тепловому споживанні:</w:t>
      </w:r>
    </w:p>
    <w:p w:rsidR="00B82A60" w:rsidRPr="00194108" w:rsidRDefault="00B82A60" w:rsidP="009436E6">
      <w:pPr>
        <w:pStyle w:val="31"/>
        <w:spacing w:line="360" w:lineRule="auto"/>
        <w:ind w:left="0" w:firstLine="709"/>
        <w:jc w:val="center"/>
        <w:rPr>
          <w:i w:val="0"/>
          <w:iCs/>
          <w:sz w:val="28"/>
          <w:szCs w:val="28"/>
          <w:lang w:val="uk-UA"/>
        </w:rPr>
      </w:pPr>
      <w:r w:rsidRPr="00035AD7">
        <w:rPr>
          <w:i w:val="0"/>
          <w:position w:val="-30"/>
          <w:sz w:val="28"/>
          <w:szCs w:val="28"/>
          <w:lang w:val="uk-UA"/>
        </w:rPr>
        <w:object w:dxaOrig="2720" w:dyaOrig="980">
          <v:shape id="_x0000_i1051" type="#_x0000_t75" style="width:135.65pt;height:48.55pt" o:ole="">
            <v:imagedata r:id="rId58" o:title=""/>
          </v:shape>
          <o:OLEObject Type="Embed" ProgID="Equation.3" ShapeID="_x0000_i1051" DrawAspect="Content" ObjectID="_1629481078" r:id="rId59"/>
        </w:object>
      </w:r>
      <w:r w:rsidRPr="00035AD7">
        <w:rPr>
          <w:i w:val="0"/>
          <w:sz w:val="28"/>
          <w:szCs w:val="28"/>
        </w:rPr>
        <w:t xml:space="preserve"> </w:t>
      </w:r>
      <w:r w:rsidRPr="00035AD7">
        <w:rPr>
          <w:i w:val="0"/>
          <w:sz w:val="28"/>
          <w:szCs w:val="28"/>
          <w:lang w:val="uk-UA"/>
        </w:rPr>
        <w:t>,</w:t>
      </w:r>
    </w:p>
    <w:p w:rsidR="00B82A60" w:rsidRPr="003348DF" w:rsidRDefault="00B82A60" w:rsidP="003348DF">
      <w:pPr>
        <w:spacing w:line="360" w:lineRule="auto"/>
        <w:ind w:firstLine="709"/>
        <w:jc w:val="both"/>
        <w:rPr>
          <w:i/>
          <w:sz w:val="28"/>
          <w:szCs w:val="28"/>
        </w:rPr>
      </w:pPr>
      <w:r w:rsidRPr="00194108">
        <w:rPr>
          <w:sz w:val="28"/>
          <w:szCs w:val="28"/>
        </w:rPr>
        <w:t xml:space="preserve">де   </w:t>
      </w:r>
      <w:proofErr w:type="spellStart"/>
      <w:r w:rsidRPr="00194108">
        <w:rPr>
          <w:sz w:val="28"/>
          <w:szCs w:val="28"/>
        </w:rPr>
        <w:t>b</w:t>
      </w:r>
      <w:r w:rsidRPr="00194108">
        <w:rPr>
          <w:sz w:val="28"/>
          <w:szCs w:val="28"/>
          <w:vertAlign w:val="subscript"/>
        </w:rPr>
        <w:t>тф</w:t>
      </w:r>
      <w:proofErr w:type="spellEnd"/>
      <w:r w:rsidRPr="00194108">
        <w:rPr>
          <w:sz w:val="28"/>
          <w:szCs w:val="28"/>
          <w:vertAlign w:val="subscript"/>
        </w:rPr>
        <w:t xml:space="preserve"> </w:t>
      </w:r>
      <w:r w:rsidRPr="00194108">
        <w:rPr>
          <w:sz w:val="28"/>
          <w:szCs w:val="28"/>
        </w:rPr>
        <w:t xml:space="preserve">– питома витрата палива на виробіток електроенергії на тепловому  споживанні, </w:t>
      </w:r>
      <w:r w:rsidRPr="00194108">
        <w:rPr>
          <w:iCs/>
          <w:sz w:val="28"/>
          <w:szCs w:val="28"/>
        </w:rPr>
        <w:t>кг/</w:t>
      </w:r>
      <w:proofErr w:type="spellStart"/>
      <w:r w:rsidRPr="00194108">
        <w:rPr>
          <w:iCs/>
          <w:sz w:val="28"/>
          <w:szCs w:val="28"/>
        </w:rPr>
        <w:t>кВт·год</w:t>
      </w:r>
      <w:proofErr w:type="spellEnd"/>
      <w:r w:rsidRPr="00194108">
        <w:rPr>
          <w:iCs/>
          <w:sz w:val="28"/>
          <w:szCs w:val="28"/>
        </w:rPr>
        <w:t>,</w:t>
      </w:r>
    </w:p>
    <w:p w:rsidR="00B82A60" w:rsidRPr="00194108" w:rsidRDefault="00B82A60" w:rsidP="00A3329A">
      <w:pPr>
        <w:spacing w:line="360" w:lineRule="auto"/>
        <w:jc w:val="both"/>
        <w:rPr>
          <w:i/>
          <w:iCs/>
          <w:sz w:val="28"/>
          <w:szCs w:val="28"/>
        </w:rPr>
      </w:pPr>
      <w:r w:rsidRPr="00194108">
        <w:rPr>
          <w:iCs/>
          <w:sz w:val="28"/>
          <w:szCs w:val="28"/>
        </w:rPr>
        <w:tab/>
      </w:r>
      <w:proofErr w:type="spellStart"/>
      <w:r w:rsidRPr="00194108">
        <w:rPr>
          <w:iCs/>
          <w:sz w:val="28"/>
          <w:szCs w:val="28"/>
        </w:rPr>
        <w:t>q</w:t>
      </w:r>
      <w:r w:rsidRPr="00194108">
        <w:rPr>
          <w:iCs/>
          <w:sz w:val="28"/>
          <w:szCs w:val="28"/>
          <w:vertAlign w:val="subscript"/>
        </w:rPr>
        <w:t>тф</w:t>
      </w:r>
      <w:proofErr w:type="spellEnd"/>
      <w:r w:rsidRPr="00194108">
        <w:rPr>
          <w:iCs/>
          <w:sz w:val="28"/>
          <w:szCs w:val="28"/>
        </w:rPr>
        <w:t xml:space="preserve"> – питома витрата теплоти на 1 </w:t>
      </w:r>
      <w:proofErr w:type="spellStart"/>
      <w:r w:rsidRPr="00194108">
        <w:rPr>
          <w:iCs/>
          <w:sz w:val="28"/>
          <w:szCs w:val="28"/>
        </w:rPr>
        <w:t>кВт·год</w:t>
      </w:r>
      <w:proofErr w:type="spellEnd"/>
      <w:r w:rsidRPr="00194108">
        <w:rPr>
          <w:iCs/>
          <w:sz w:val="28"/>
          <w:szCs w:val="28"/>
        </w:rPr>
        <w:t xml:space="preserve">  для теплофікаційного  </w:t>
      </w:r>
    </w:p>
    <w:p w:rsidR="00B82A60" w:rsidRPr="00194108" w:rsidRDefault="00B82A60" w:rsidP="00A3329A">
      <w:pPr>
        <w:spacing w:line="360" w:lineRule="auto"/>
        <w:jc w:val="both"/>
        <w:rPr>
          <w:i/>
          <w:iCs/>
          <w:sz w:val="28"/>
          <w:szCs w:val="28"/>
        </w:rPr>
      </w:pPr>
      <w:r w:rsidRPr="00194108">
        <w:rPr>
          <w:iCs/>
          <w:sz w:val="28"/>
          <w:szCs w:val="28"/>
        </w:rPr>
        <w:t>виробітк</w:t>
      </w:r>
      <w:r>
        <w:rPr>
          <w:iCs/>
          <w:sz w:val="28"/>
          <w:szCs w:val="28"/>
        </w:rPr>
        <w:t>у електроенергії, кДж/</w:t>
      </w:r>
      <w:proofErr w:type="spellStart"/>
      <w:r>
        <w:rPr>
          <w:iCs/>
          <w:sz w:val="28"/>
          <w:szCs w:val="28"/>
        </w:rPr>
        <w:t>кВт·год</w:t>
      </w:r>
      <w:proofErr w:type="spellEnd"/>
      <w:r>
        <w:rPr>
          <w:iCs/>
          <w:sz w:val="28"/>
          <w:szCs w:val="28"/>
        </w:rPr>
        <w:t xml:space="preserve"> [1</w:t>
      </w:r>
      <w:r w:rsidRPr="00194108">
        <w:rPr>
          <w:iCs/>
          <w:sz w:val="28"/>
          <w:szCs w:val="28"/>
        </w:rPr>
        <w:t>],</w:t>
      </w:r>
    </w:p>
    <w:p w:rsidR="00B82A60" w:rsidRPr="00194108" w:rsidRDefault="00B82A60" w:rsidP="00A3329A">
      <w:pPr>
        <w:spacing w:line="360" w:lineRule="auto"/>
        <w:jc w:val="both"/>
        <w:rPr>
          <w:i/>
          <w:iCs/>
          <w:sz w:val="28"/>
          <w:szCs w:val="28"/>
        </w:rPr>
      </w:pPr>
      <w:r w:rsidRPr="00194108">
        <w:rPr>
          <w:iCs/>
          <w:sz w:val="28"/>
          <w:szCs w:val="28"/>
        </w:rPr>
        <w:tab/>
        <w:t xml:space="preserve"> k</w:t>
      </w:r>
      <w:r w:rsidRPr="00194108">
        <w:rPr>
          <w:iCs/>
          <w:sz w:val="28"/>
          <w:szCs w:val="28"/>
          <w:vertAlign w:val="subscript"/>
        </w:rPr>
        <w:t>1</w:t>
      </w:r>
      <w:r w:rsidRPr="00194108">
        <w:rPr>
          <w:iCs/>
          <w:sz w:val="28"/>
          <w:szCs w:val="28"/>
        </w:rPr>
        <w:t xml:space="preserve"> –  коефіцієнт, що враховує пускові витрати</w:t>
      </w:r>
      <w:r>
        <w:rPr>
          <w:iCs/>
          <w:sz w:val="28"/>
          <w:szCs w:val="28"/>
        </w:rPr>
        <w:t xml:space="preserve"> палива (приймаємо</w:t>
      </w:r>
      <w:r w:rsidRPr="00194108">
        <w:rPr>
          <w:iCs/>
          <w:sz w:val="28"/>
          <w:szCs w:val="28"/>
        </w:rPr>
        <w:t xml:space="preserve"> k</w:t>
      </w:r>
      <w:r>
        <w:rPr>
          <w:iCs/>
          <w:sz w:val="28"/>
          <w:szCs w:val="28"/>
          <w:vertAlign w:val="subscript"/>
        </w:rPr>
        <w:t>1 </w:t>
      </w:r>
      <w:r w:rsidRPr="00194108">
        <w:rPr>
          <w:iCs/>
          <w:sz w:val="28"/>
          <w:szCs w:val="28"/>
        </w:rPr>
        <w:t>=</w:t>
      </w:r>
      <w:r>
        <w:rPr>
          <w:iCs/>
          <w:sz w:val="28"/>
          <w:szCs w:val="28"/>
        </w:rPr>
        <w:t> </w:t>
      </w:r>
      <w:r w:rsidRPr="00194108">
        <w:rPr>
          <w:iCs/>
          <w:sz w:val="28"/>
          <w:szCs w:val="28"/>
        </w:rPr>
        <w:t>1,02),</w:t>
      </w:r>
    </w:p>
    <w:p w:rsidR="00B82A60" w:rsidRPr="00194108" w:rsidRDefault="00B82A60" w:rsidP="00A3329A">
      <w:pPr>
        <w:spacing w:line="360" w:lineRule="auto"/>
        <w:jc w:val="both"/>
        <w:rPr>
          <w:i/>
          <w:iCs/>
          <w:sz w:val="28"/>
          <w:szCs w:val="28"/>
        </w:rPr>
      </w:pPr>
      <w:r w:rsidRPr="00194108">
        <w:rPr>
          <w:iCs/>
          <w:sz w:val="28"/>
          <w:szCs w:val="28"/>
        </w:rPr>
        <w:tab/>
        <w:t xml:space="preserve"> </w:t>
      </w:r>
      <w:r w:rsidRPr="00194108">
        <w:rPr>
          <w:sz w:val="28"/>
          <w:szCs w:val="28"/>
        </w:rPr>
        <w:t>k</w:t>
      </w:r>
      <w:r w:rsidRPr="00194108">
        <w:rPr>
          <w:sz w:val="28"/>
          <w:szCs w:val="28"/>
          <w:vertAlign w:val="subscript"/>
        </w:rPr>
        <w:t>2</w:t>
      </w:r>
      <w:r w:rsidRPr="00194108">
        <w:rPr>
          <w:iCs/>
          <w:sz w:val="28"/>
          <w:szCs w:val="28"/>
        </w:rPr>
        <w:t xml:space="preserve"> –  коефіцієнт, що враховує роботу ТЕЦ у змінних режимах  </w:t>
      </w:r>
    </w:p>
    <w:p w:rsidR="00B82A60" w:rsidRPr="00194108" w:rsidRDefault="00B82A60" w:rsidP="00A3329A">
      <w:pPr>
        <w:spacing w:line="360" w:lineRule="auto"/>
        <w:jc w:val="both"/>
        <w:rPr>
          <w:i/>
          <w:iCs/>
          <w:sz w:val="28"/>
          <w:szCs w:val="28"/>
        </w:rPr>
      </w:pPr>
      <w:r w:rsidRPr="00194108">
        <w:rPr>
          <w:iCs/>
          <w:sz w:val="28"/>
          <w:szCs w:val="28"/>
        </w:rPr>
        <w:tab/>
        <w:t>(приймаємо k</w:t>
      </w:r>
      <w:r w:rsidRPr="00194108">
        <w:rPr>
          <w:iCs/>
          <w:sz w:val="28"/>
          <w:szCs w:val="28"/>
          <w:vertAlign w:val="subscript"/>
        </w:rPr>
        <w:t xml:space="preserve">2 </w:t>
      </w:r>
      <w:r w:rsidRPr="00194108">
        <w:rPr>
          <w:iCs/>
          <w:sz w:val="28"/>
          <w:szCs w:val="28"/>
        </w:rPr>
        <w:t>= 1,03),</w:t>
      </w:r>
    </w:p>
    <w:p w:rsidR="00B82A60" w:rsidRPr="00194108" w:rsidRDefault="00B82A60" w:rsidP="00A3329A">
      <w:pPr>
        <w:spacing w:line="360" w:lineRule="auto"/>
        <w:jc w:val="both"/>
        <w:rPr>
          <w:i/>
          <w:iCs/>
          <w:sz w:val="28"/>
          <w:szCs w:val="28"/>
        </w:rPr>
      </w:pPr>
      <w:r w:rsidRPr="00194108">
        <w:rPr>
          <w:iCs/>
          <w:sz w:val="28"/>
          <w:szCs w:val="28"/>
        </w:rPr>
        <w:tab/>
        <w:t xml:space="preserve"> </w:t>
      </w:r>
      <w:r w:rsidRPr="00194108">
        <w:rPr>
          <w:iCs/>
          <w:sz w:val="28"/>
          <w:szCs w:val="28"/>
        </w:rPr>
        <w:sym w:font="Symbol" w:char="F068"/>
      </w:r>
      <w:r w:rsidRPr="00194108">
        <w:rPr>
          <w:iCs/>
          <w:sz w:val="28"/>
          <w:szCs w:val="28"/>
          <w:vertAlign w:val="subscript"/>
        </w:rPr>
        <w:t xml:space="preserve">ка </w:t>
      </w:r>
      <w:r w:rsidRPr="00194108">
        <w:rPr>
          <w:iCs/>
          <w:sz w:val="28"/>
          <w:szCs w:val="28"/>
        </w:rPr>
        <w:t xml:space="preserve">– ККД енергетичних котлів (приймаємо </w:t>
      </w:r>
      <w:r w:rsidRPr="00194108">
        <w:rPr>
          <w:iCs/>
          <w:sz w:val="28"/>
          <w:szCs w:val="28"/>
        </w:rPr>
        <w:sym w:font="Symbol" w:char="F068"/>
      </w:r>
      <w:r w:rsidRPr="00194108">
        <w:rPr>
          <w:iCs/>
          <w:sz w:val="28"/>
          <w:szCs w:val="28"/>
          <w:vertAlign w:val="subscript"/>
        </w:rPr>
        <w:t>ка</w:t>
      </w:r>
      <w:r w:rsidRPr="00194108">
        <w:rPr>
          <w:iCs/>
          <w:sz w:val="28"/>
          <w:szCs w:val="28"/>
        </w:rPr>
        <w:t>=0,91),</w:t>
      </w:r>
    </w:p>
    <w:p w:rsidR="00B82A60" w:rsidRPr="00194108" w:rsidRDefault="00B82A60" w:rsidP="00A3329A">
      <w:pPr>
        <w:tabs>
          <w:tab w:val="left" w:pos="567"/>
        </w:tabs>
        <w:spacing w:line="360" w:lineRule="auto"/>
        <w:jc w:val="both"/>
        <w:rPr>
          <w:i/>
          <w:iCs/>
          <w:sz w:val="28"/>
          <w:szCs w:val="28"/>
        </w:rPr>
      </w:pPr>
      <w:r w:rsidRPr="00194108">
        <w:rPr>
          <w:iCs/>
          <w:sz w:val="28"/>
          <w:szCs w:val="28"/>
        </w:rPr>
        <w:tab/>
        <w:t xml:space="preserve">  </w:t>
      </w:r>
      <w:r>
        <w:rPr>
          <w:iCs/>
          <w:sz w:val="28"/>
          <w:szCs w:val="28"/>
        </w:rPr>
        <w:t xml:space="preserve"> </w:t>
      </w:r>
      <w:r w:rsidRPr="00194108">
        <w:rPr>
          <w:iCs/>
          <w:sz w:val="28"/>
          <w:szCs w:val="28"/>
        </w:rPr>
        <w:sym w:font="Symbol" w:char="F068"/>
      </w:r>
      <w:proofErr w:type="spellStart"/>
      <w:r w:rsidRPr="00194108">
        <w:rPr>
          <w:iCs/>
          <w:sz w:val="28"/>
          <w:szCs w:val="28"/>
          <w:vertAlign w:val="subscript"/>
        </w:rPr>
        <w:t>тп</w:t>
      </w:r>
      <w:proofErr w:type="spellEnd"/>
      <w:r w:rsidRPr="00194108">
        <w:rPr>
          <w:iCs/>
          <w:sz w:val="28"/>
          <w:szCs w:val="28"/>
          <w:vertAlign w:val="subscript"/>
        </w:rPr>
        <w:t xml:space="preserve"> </w:t>
      </w:r>
      <w:r w:rsidRPr="00194108">
        <w:rPr>
          <w:iCs/>
          <w:sz w:val="28"/>
          <w:szCs w:val="28"/>
        </w:rPr>
        <w:t xml:space="preserve">– ККД теплового потоку ( приймаємо </w:t>
      </w:r>
      <w:r w:rsidRPr="00194108">
        <w:rPr>
          <w:iCs/>
          <w:sz w:val="28"/>
          <w:szCs w:val="28"/>
        </w:rPr>
        <w:sym w:font="Symbol" w:char="F068"/>
      </w:r>
      <w:r w:rsidRPr="00194108">
        <w:rPr>
          <w:iCs/>
          <w:sz w:val="28"/>
          <w:szCs w:val="28"/>
          <w:vertAlign w:val="subscript"/>
        </w:rPr>
        <w:t>т.п.</w:t>
      </w:r>
      <w:r w:rsidRPr="00194108">
        <w:rPr>
          <w:iCs/>
          <w:sz w:val="28"/>
          <w:szCs w:val="28"/>
        </w:rPr>
        <w:t>=0,99),</w:t>
      </w:r>
    </w:p>
    <w:p w:rsidR="00B82A60" w:rsidRPr="00194108" w:rsidRDefault="00B82A60" w:rsidP="00A3329A">
      <w:pPr>
        <w:spacing w:line="360" w:lineRule="auto"/>
        <w:jc w:val="both"/>
        <w:rPr>
          <w:i/>
          <w:sz w:val="28"/>
          <w:szCs w:val="28"/>
        </w:rPr>
      </w:pPr>
      <w:r w:rsidRPr="00194108">
        <w:rPr>
          <w:iCs/>
          <w:sz w:val="28"/>
          <w:szCs w:val="28"/>
        </w:rPr>
        <w:tab/>
      </w:r>
      <w:r>
        <w:rPr>
          <w:iCs/>
          <w:sz w:val="28"/>
          <w:szCs w:val="28"/>
        </w:rPr>
        <w:t xml:space="preserve"> </w:t>
      </w:r>
      <w:r w:rsidRPr="00194108">
        <w:rPr>
          <w:iCs/>
          <w:sz w:val="28"/>
          <w:szCs w:val="28"/>
        </w:rPr>
        <w:t xml:space="preserve">а– норма витрат палива при транспортуванні та зберіганні (для природного газу </w:t>
      </w:r>
      <w:r w:rsidRPr="00194108">
        <w:rPr>
          <w:sz w:val="28"/>
          <w:szCs w:val="28"/>
        </w:rPr>
        <w:t>а = 0, для мазуту а=0.3), %</w:t>
      </w:r>
    </w:p>
    <w:p w:rsidR="00B82A60" w:rsidRPr="00194108" w:rsidRDefault="00B82A60" w:rsidP="00B34413">
      <w:pPr>
        <w:spacing w:line="360" w:lineRule="auto"/>
        <w:ind w:firstLine="709"/>
        <w:jc w:val="both"/>
        <w:rPr>
          <w:i/>
          <w:sz w:val="28"/>
          <w:szCs w:val="28"/>
        </w:rPr>
      </w:pPr>
      <w:r>
        <w:rPr>
          <w:sz w:val="28"/>
          <w:szCs w:val="28"/>
        </w:rPr>
        <w:lastRenderedPageBreak/>
        <w:t>Для 1-го та 2-го варіантів:</w:t>
      </w:r>
    </w:p>
    <w:p w:rsidR="00B82A60" w:rsidRPr="00194108" w:rsidRDefault="00B82A60" w:rsidP="004D11DB">
      <w:pPr>
        <w:spacing w:after="240" w:line="360" w:lineRule="auto"/>
        <w:jc w:val="center"/>
        <w:rPr>
          <w:i/>
          <w:sz w:val="28"/>
          <w:szCs w:val="28"/>
        </w:rPr>
      </w:pPr>
      <w:proofErr w:type="spellStart"/>
      <w:r w:rsidRPr="00194108">
        <w:rPr>
          <w:sz w:val="28"/>
          <w:szCs w:val="28"/>
        </w:rPr>
        <w:t>b</w:t>
      </w:r>
      <w:r w:rsidRPr="00194108">
        <w:rPr>
          <w:sz w:val="28"/>
          <w:szCs w:val="28"/>
          <w:vertAlign w:val="superscript"/>
        </w:rPr>
        <w:t>I</w:t>
      </w:r>
      <w:r w:rsidRPr="00194108">
        <w:rPr>
          <w:sz w:val="28"/>
          <w:szCs w:val="28"/>
          <w:vertAlign w:val="subscript"/>
        </w:rPr>
        <w:t>тф</w:t>
      </w:r>
      <w:proofErr w:type="spellEnd"/>
      <w:r>
        <w:rPr>
          <w:sz w:val="28"/>
          <w:szCs w:val="28"/>
        </w:rPr>
        <w:t xml:space="preserve"> =</w:t>
      </w:r>
      <w:r w:rsidRPr="001F4105">
        <w:rPr>
          <w:sz w:val="28"/>
          <w:szCs w:val="28"/>
        </w:rPr>
        <w:t xml:space="preserve"> </w:t>
      </w:r>
      <w:proofErr w:type="spellStart"/>
      <w:r w:rsidRPr="00194108">
        <w:rPr>
          <w:sz w:val="28"/>
          <w:szCs w:val="28"/>
        </w:rPr>
        <w:t>b</w:t>
      </w:r>
      <w:r w:rsidRPr="00194108">
        <w:rPr>
          <w:sz w:val="28"/>
          <w:szCs w:val="28"/>
          <w:vertAlign w:val="superscript"/>
        </w:rPr>
        <w:t>II</w:t>
      </w:r>
      <w:r w:rsidRPr="00194108">
        <w:rPr>
          <w:sz w:val="28"/>
          <w:szCs w:val="28"/>
          <w:vertAlign w:val="subscript"/>
        </w:rPr>
        <w:t>тф</w:t>
      </w:r>
      <w:proofErr w:type="spellEnd"/>
      <w:r w:rsidRPr="00194108">
        <w:rPr>
          <w:sz w:val="28"/>
          <w:szCs w:val="28"/>
          <w:vertAlign w:val="subscript"/>
        </w:rPr>
        <w:t xml:space="preserve"> </w:t>
      </w:r>
      <w:r w:rsidRPr="00194108">
        <w:rPr>
          <w:sz w:val="28"/>
          <w:szCs w:val="28"/>
        </w:rPr>
        <w:t xml:space="preserve">= </w:t>
      </w:r>
      <w:r>
        <w:rPr>
          <w:sz w:val="28"/>
          <w:szCs w:val="28"/>
          <w:lang w:val="en-US"/>
        </w:rPr>
        <w:t>b</w:t>
      </w:r>
      <w:proofErr w:type="spellStart"/>
      <w:r w:rsidRPr="007D4E32">
        <w:rPr>
          <w:sz w:val="28"/>
          <w:szCs w:val="28"/>
          <w:vertAlign w:val="subscript"/>
        </w:rPr>
        <w:t>тф</w:t>
      </w:r>
      <w:proofErr w:type="spellEnd"/>
      <w:r w:rsidRPr="00035AD7">
        <w:rPr>
          <w:position w:val="-28"/>
          <w:sz w:val="28"/>
          <w:szCs w:val="28"/>
        </w:rPr>
        <w:object w:dxaOrig="2140" w:dyaOrig="660">
          <v:shape id="_x0000_i1052" type="#_x0000_t75" style="width:107.15pt;height:31.8pt" o:ole="">
            <v:imagedata r:id="rId60" o:title=""/>
          </v:shape>
          <o:OLEObject Type="Embed" ProgID="Equation.3" ShapeID="_x0000_i1052" DrawAspect="Content" ObjectID="_1629481079" r:id="rId61"/>
        </w:object>
      </w:r>
      <w:r>
        <w:rPr>
          <w:sz w:val="28"/>
          <w:szCs w:val="28"/>
        </w:rPr>
        <w:t xml:space="preserve">  0,1549</w:t>
      </w:r>
      <w:r w:rsidRPr="00035AD7">
        <w:rPr>
          <w:sz w:val="28"/>
          <w:szCs w:val="28"/>
        </w:rPr>
        <w:t xml:space="preserve"> кг/</w:t>
      </w:r>
      <w:proofErr w:type="spellStart"/>
      <w:r w:rsidRPr="00035AD7">
        <w:rPr>
          <w:sz w:val="28"/>
          <w:szCs w:val="28"/>
        </w:rPr>
        <w:t>кВт·год</w:t>
      </w:r>
      <w:proofErr w:type="spellEnd"/>
      <w:r>
        <w:rPr>
          <w:sz w:val="28"/>
          <w:szCs w:val="28"/>
        </w:rPr>
        <w:t>,</w:t>
      </w:r>
    </w:p>
    <w:p w:rsidR="00B82A60" w:rsidRPr="00FE35F7" w:rsidRDefault="00B82A60" w:rsidP="00B34413">
      <w:pPr>
        <w:pStyle w:val="21"/>
        <w:spacing w:line="360" w:lineRule="auto"/>
        <w:ind w:left="0" w:firstLine="709"/>
        <w:jc w:val="both"/>
        <w:rPr>
          <w:sz w:val="28"/>
          <w:szCs w:val="28"/>
        </w:rPr>
      </w:pPr>
      <w:r w:rsidRPr="00194108">
        <w:rPr>
          <w:sz w:val="28"/>
          <w:szCs w:val="28"/>
          <w:lang w:val="uk-UA"/>
        </w:rPr>
        <w:t>Питомі витрати палива на ТЕЦ на виробіток електроенергії в конденсаційному режимі:</w:t>
      </w:r>
    </w:p>
    <w:p w:rsidR="00B82A60" w:rsidRPr="00194108" w:rsidRDefault="00B82A60" w:rsidP="004D11DB">
      <w:pPr>
        <w:spacing w:line="360" w:lineRule="auto"/>
        <w:ind w:firstLine="709"/>
        <w:jc w:val="center"/>
        <w:rPr>
          <w:i/>
          <w:iCs/>
          <w:sz w:val="28"/>
          <w:szCs w:val="28"/>
        </w:rPr>
      </w:pPr>
      <w:proofErr w:type="gramStart"/>
      <w:r>
        <w:rPr>
          <w:iCs/>
          <w:sz w:val="28"/>
          <w:szCs w:val="28"/>
          <w:lang w:val="en-US"/>
        </w:rPr>
        <w:t>b</w:t>
      </w:r>
      <w:r>
        <w:rPr>
          <w:iCs/>
          <w:sz w:val="28"/>
          <w:szCs w:val="28"/>
          <w:vertAlign w:val="subscript"/>
        </w:rPr>
        <w:t>к</w:t>
      </w:r>
      <w:proofErr w:type="gramEnd"/>
      <w:r w:rsidRPr="00035AD7">
        <w:rPr>
          <w:position w:val="-30"/>
          <w:sz w:val="28"/>
          <w:szCs w:val="28"/>
        </w:rPr>
        <w:object w:dxaOrig="2160" w:dyaOrig="960">
          <v:shape id="_x0000_i1053" type="#_x0000_t75" style="width:108.85pt;height:48.55pt" o:ole="">
            <v:imagedata r:id="rId62" o:title=""/>
          </v:shape>
          <o:OLEObject Type="Embed" ProgID="Equation.3" ShapeID="_x0000_i1053" DrawAspect="Content" ObjectID="_1629481080" r:id="rId63"/>
        </w:object>
      </w:r>
      <w:r w:rsidRPr="00035AD7">
        <w:rPr>
          <w:sz w:val="28"/>
          <w:szCs w:val="28"/>
        </w:rPr>
        <w:t xml:space="preserve">  ,</w:t>
      </w:r>
    </w:p>
    <w:p w:rsidR="00B82A60" w:rsidRPr="00194108" w:rsidRDefault="00B82A60" w:rsidP="00A3329A">
      <w:pPr>
        <w:tabs>
          <w:tab w:val="left" w:pos="709"/>
        </w:tabs>
        <w:spacing w:line="360" w:lineRule="auto"/>
        <w:jc w:val="both"/>
        <w:rPr>
          <w:i/>
          <w:iCs/>
          <w:sz w:val="28"/>
          <w:szCs w:val="28"/>
        </w:rPr>
      </w:pPr>
      <w:r w:rsidRPr="00194108">
        <w:rPr>
          <w:iCs/>
          <w:sz w:val="28"/>
          <w:szCs w:val="28"/>
        </w:rPr>
        <w:t xml:space="preserve">де      </w:t>
      </w:r>
      <w:r w:rsidRPr="00194108">
        <w:rPr>
          <w:iCs/>
          <w:sz w:val="28"/>
          <w:szCs w:val="28"/>
        </w:rPr>
        <w:tab/>
      </w:r>
      <w:proofErr w:type="spellStart"/>
      <w:r w:rsidRPr="00194108">
        <w:rPr>
          <w:iCs/>
          <w:sz w:val="28"/>
          <w:szCs w:val="28"/>
        </w:rPr>
        <w:t>q</w:t>
      </w:r>
      <w:r w:rsidRPr="00194108">
        <w:rPr>
          <w:iCs/>
          <w:sz w:val="28"/>
          <w:szCs w:val="28"/>
          <w:vertAlign w:val="subscript"/>
        </w:rPr>
        <w:t>к</w:t>
      </w:r>
      <w:proofErr w:type="spellEnd"/>
      <w:r w:rsidRPr="00194108">
        <w:rPr>
          <w:iCs/>
          <w:sz w:val="28"/>
          <w:szCs w:val="28"/>
        </w:rPr>
        <w:t xml:space="preserve"> – питома витрата тепла на 1 </w:t>
      </w:r>
      <w:proofErr w:type="spellStart"/>
      <w:r w:rsidRPr="00194108">
        <w:rPr>
          <w:iCs/>
          <w:sz w:val="28"/>
          <w:szCs w:val="28"/>
        </w:rPr>
        <w:t>кВт·год</w:t>
      </w:r>
      <w:proofErr w:type="spellEnd"/>
      <w:r w:rsidRPr="00194108">
        <w:rPr>
          <w:iCs/>
          <w:sz w:val="28"/>
          <w:szCs w:val="28"/>
        </w:rPr>
        <w:t xml:space="preserve"> виробленої електроенергії в </w:t>
      </w:r>
    </w:p>
    <w:p w:rsidR="00B82A60" w:rsidRPr="00194108" w:rsidRDefault="00B82A60" w:rsidP="00A3329A">
      <w:pPr>
        <w:spacing w:line="360" w:lineRule="auto"/>
        <w:jc w:val="both"/>
        <w:rPr>
          <w:i/>
          <w:iCs/>
          <w:sz w:val="28"/>
          <w:szCs w:val="28"/>
        </w:rPr>
      </w:pPr>
      <w:r w:rsidRPr="00194108">
        <w:rPr>
          <w:iCs/>
          <w:sz w:val="28"/>
          <w:szCs w:val="28"/>
        </w:rPr>
        <w:tab/>
        <w:t xml:space="preserve">конденсаційному </w:t>
      </w:r>
      <w:proofErr w:type="spellStart"/>
      <w:r w:rsidRPr="00194108">
        <w:rPr>
          <w:iCs/>
          <w:sz w:val="28"/>
          <w:szCs w:val="28"/>
        </w:rPr>
        <w:t>режимi</w:t>
      </w:r>
      <w:proofErr w:type="spellEnd"/>
      <w:r w:rsidRPr="00194108">
        <w:rPr>
          <w:iCs/>
          <w:sz w:val="28"/>
          <w:szCs w:val="28"/>
        </w:rPr>
        <w:t>, кДж/</w:t>
      </w:r>
      <w:proofErr w:type="spellStart"/>
      <w:r w:rsidRPr="00194108">
        <w:rPr>
          <w:iCs/>
          <w:sz w:val="28"/>
          <w:szCs w:val="28"/>
        </w:rPr>
        <w:t>кВт·год</w:t>
      </w:r>
      <w:proofErr w:type="spellEnd"/>
      <w:r w:rsidRPr="00194108">
        <w:rPr>
          <w:iCs/>
          <w:sz w:val="28"/>
          <w:szCs w:val="28"/>
        </w:rPr>
        <w:t>;</w:t>
      </w:r>
    </w:p>
    <w:p w:rsidR="00B82A60" w:rsidRDefault="00B82A60" w:rsidP="004D11DB">
      <w:pPr>
        <w:spacing w:line="360" w:lineRule="auto"/>
        <w:jc w:val="both"/>
        <w:rPr>
          <w:i/>
          <w:sz w:val="28"/>
          <w:szCs w:val="28"/>
        </w:rPr>
      </w:pPr>
      <w:r>
        <w:rPr>
          <w:sz w:val="28"/>
          <w:szCs w:val="28"/>
        </w:rPr>
        <w:t>Для 1-го та 2-го варіантів:</w:t>
      </w:r>
    </w:p>
    <w:p w:rsidR="00B82A60" w:rsidRPr="004D11DB" w:rsidRDefault="00B82A60" w:rsidP="004D11DB">
      <w:pPr>
        <w:spacing w:line="360" w:lineRule="auto"/>
        <w:jc w:val="center"/>
        <w:rPr>
          <w:i/>
          <w:sz w:val="28"/>
          <w:szCs w:val="28"/>
        </w:rPr>
      </w:pPr>
      <w:proofErr w:type="spellStart"/>
      <w:r w:rsidRPr="00194108">
        <w:rPr>
          <w:iCs/>
          <w:sz w:val="28"/>
          <w:szCs w:val="28"/>
        </w:rPr>
        <w:t>b</w:t>
      </w:r>
      <w:r w:rsidRPr="00194108">
        <w:rPr>
          <w:iCs/>
          <w:sz w:val="28"/>
          <w:szCs w:val="28"/>
          <w:vertAlign w:val="superscript"/>
        </w:rPr>
        <w:t>I</w:t>
      </w:r>
      <w:r w:rsidRPr="00194108">
        <w:rPr>
          <w:iCs/>
          <w:sz w:val="28"/>
          <w:szCs w:val="28"/>
          <w:vertAlign w:val="subscript"/>
        </w:rPr>
        <w:t>к</w:t>
      </w:r>
      <w:proofErr w:type="spellEnd"/>
      <w:r>
        <w:rPr>
          <w:iCs/>
          <w:sz w:val="28"/>
          <w:szCs w:val="28"/>
          <w:vertAlign w:val="subscript"/>
        </w:rPr>
        <w:t xml:space="preserve"> </w:t>
      </w:r>
      <w:r w:rsidRPr="00194108">
        <w:rPr>
          <w:iCs/>
          <w:sz w:val="28"/>
          <w:szCs w:val="28"/>
        </w:rPr>
        <w:t>=</w:t>
      </w:r>
      <w:r>
        <w:rPr>
          <w:iCs/>
          <w:sz w:val="28"/>
          <w:szCs w:val="28"/>
        </w:rPr>
        <w:t xml:space="preserve"> </w:t>
      </w:r>
      <w:proofErr w:type="spellStart"/>
      <w:r w:rsidRPr="00194108">
        <w:rPr>
          <w:sz w:val="28"/>
          <w:szCs w:val="28"/>
        </w:rPr>
        <w:t>b</w:t>
      </w:r>
      <w:r w:rsidRPr="00194108">
        <w:rPr>
          <w:sz w:val="28"/>
          <w:szCs w:val="28"/>
          <w:vertAlign w:val="superscript"/>
        </w:rPr>
        <w:t>II</w:t>
      </w:r>
      <w:r>
        <w:rPr>
          <w:sz w:val="28"/>
          <w:szCs w:val="28"/>
          <w:vertAlign w:val="subscript"/>
        </w:rPr>
        <w:t>к</w:t>
      </w:r>
      <w:proofErr w:type="spellEnd"/>
      <w:r w:rsidRPr="00194108">
        <w:rPr>
          <w:iCs/>
          <w:sz w:val="28"/>
          <w:szCs w:val="28"/>
          <w:vertAlign w:val="subscript"/>
        </w:rPr>
        <w:t xml:space="preserve"> </w:t>
      </w:r>
      <w:r w:rsidRPr="00194108">
        <w:rPr>
          <w:iCs/>
          <w:sz w:val="28"/>
          <w:szCs w:val="28"/>
        </w:rPr>
        <w:t xml:space="preserve">= </w:t>
      </w:r>
      <w:r>
        <w:rPr>
          <w:iCs/>
          <w:sz w:val="28"/>
          <w:szCs w:val="28"/>
          <w:lang w:val="en-US"/>
        </w:rPr>
        <w:t>b</w:t>
      </w:r>
      <w:r w:rsidRPr="00E96E05">
        <w:rPr>
          <w:iCs/>
          <w:sz w:val="28"/>
          <w:szCs w:val="28"/>
          <w:vertAlign w:val="subscript"/>
        </w:rPr>
        <w:t>к</w:t>
      </w:r>
      <w:r w:rsidRPr="00035AD7">
        <w:rPr>
          <w:position w:val="-28"/>
          <w:sz w:val="28"/>
          <w:szCs w:val="28"/>
        </w:rPr>
        <w:object w:dxaOrig="2160" w:dyaOrig="660">
          <v:shape id="_x0000_i1054" type="#_x0000_t75" style="width:113pt;height:37.65pt" o:ole="">
            <v:imagedata r:id="rId64" o:title=""/>
          </v:shape>
          <o:OLEObject Type="Embed" ProgID="Equation.3" ShapeID="_x0000_i1054" DrawAspect="Content" ObjectID="_1629481081" r:id="rId65"/>
        </w:object>
      </w:r>
      <w:r>
        <w:rPr>
          <w:sz w:val="28"/>
          <w:szCs w:val="28"/>
        </w:rPr>
        <w:t xml:space="preserve">  0,3664</w:t>
      </w:r>
      <w:r w:rsidRPr="00035AD7">
        <w:rPr>
          <w:sz w:val="28"/>
          <w:szCs w:val="28"/>
        </w:rPr>
        <w:t xml:space="preserve">  кг/</w:t>
      </w:r>
      <w:proofErr w:type="spellStart"/>
      <w:r w:rsidRPr="00035AD7">
        <w:rPr>
          <w:sz w:val="28"/>
          <w:szCs w:val="28"/>
        </w:rPr>
        <w:t>кВт·год</w:t>
      </w:r>
      <w:proofErr w:type="spellEnd"/>
      <w:r>
        <w:rPr>
          <w:sz w:val="28"/>
          <w:szCs w:val="28"/>
        </w:rPr>
        <w:t>,</w:t>
      </w:r>
    </w:p>
    <w:p w:rsidR="00B82A60" w:rsidRPr="00194108" w:rsidRDefault="00B82A60" w:rsidP="00B34413">
      <w:pPr>
        <w:spacing w:line="360" w:lineRule="auto"/>
        <w:ind w:firstLine="709"/>
        <w:jc w:val="both"/>
        <w:rPr>
          <w:i/>
          <w:iCs/>
          <w:sz w:val="28"/>
          <w:szCs w:val="28"/>
        </w:rPr>
      </w:pPr>
      <w:r w:rsidRPr="00194108">
        <w:rPr>
          <w:iCs/>
          <w:sz w:val="28"/>
          <w:szCs w:val="28"/>
        </w:rPr>
        <w:t>Питомі витрати палива на виробіток тепла на ТЕЦ (для енергетичних і водонагрівальних котлів визначаємо окремо):</w:t>
      </w:r>
    </w:p>
    <w:p w:rsidR="00B82A60" w:rsidRPr="00194108" w:rsidRDefault="00B82A60" w:rsidP="004D11DB">
      <w:pPr>
        <w:spacing w:line="360" w:lineRule="auto"/>
        <w:jc w:val="center"/>
        <w:rPr>
          <w:i/>
          <w:iCs/>
          <w:sz w:val="28"/>
          <w:szCs w:val="28"/>
        </w:rPr>
      </w:pPr>
      <w:proofErr w:type="spellStart"/>
      <w:r w:rsidRPr="00194108">
        <w:rPr>
          <w:iCs/>
          <w:sz w:val="28"/>
          <w:szCs w:val="28"/>
        </w:rPr>
        <w:t>b</w:t>
      </w:r>
      <w:r w:rsidRPr="00194108">
        <w:rPr>
          <w:iCs/>
          <w:sz w:val="28"/>
          <w:szCs w:val="28"/>
          <w:vertAlign w:val="subscript"/>
        </w:rPr>
        <w:t>q</w:t>
      </w:r>
      <w:proofErr w:type="spellEnd"/>
      <w:r w:rsidRPr="00194108">
        <w:rPr>
          <w:iCs/>
          <w:sz w:val="28"/>
          <w:szCs w:val="28"/>
          <w:vertAlign w:val="subscript"/>
        </w:rPr>
        <w:t xml:space="preserve"> </w:t>
      </w:r>
      <w:r w:rsidRPr="00194108">
        <w:rPr>
          <w:iCs/>
          <w:sz w:val="28"/>
          <w:szCs w:val="28"/>
        </w:rPr>
        <w:t>= 34,1·k</w:t>
      </w:r>
      <w:r w:rsidRPr="00194108">
        <w:rPr>
          <w:iCs/>
          <w:sz w:val="28"/>
          <w:szCs w:val="28"/>
          <w:vertAlign w:val="subscript"/>
        </w:rPr>
        <w:t>1</w:t>
      </w:r>
      <w:r w:rsidRPr="00194108">
        <w:rPr>
          <w:iCs/>
          <w:sz w:val="28"/>
          <w:szCs w:val="28"/>
        </w:rPr>
        <w:t>·k</w:t>
      </w:r>
      <w:r w:rsidRPr="00194108">
        <w:rPr>
          <w:iCs/>
          <w:sz w:val="28"/>
          <w:szCs w:val="28"/>
          <w:vertAlign w:val="subscript"/>
        </w:rPr>
        <w:t>2</w:t>
      </w:r>
      <w:r w:rsidRPr="00194108">
        <w:rPr>
          <w:iCs/>
          <w:sz w:val="28"/>
          <w:szCs w:val="28"/>
        </w:rPr>
        <w:t>/(</w:t>
      </w:r>
      <w:r w:rsidRPr="00194108">
        <w:rPr>
          <w:iCs/>
          <w:sz w:val="28"/>
          <w:szCs w:val="28"/>
        </w:rPr>
        <w:sym w:font="Symbol" w:char="F068"/>
      </w:r>
      <w:proofErr w:type="spellStart"/>
      <w:r w:rsidRPr="00194108">
        <w:rPr>
          <w:iCs/>
          <w:sz w:val="28"/>
          <w:szCs w:val="28"/>
          <w:vertAlign w:val="subscript"/>
        </w:rPr>
        <w:t>ка</w:t>
      </w:r>
      <w:proofErr w:type="spellEnd"/>
      <w:r w:rsidRPr="00194108">
        <w:rPr>
          <w:iCs/>
          <w:sz w:val="28"/>
          <w:szCs w:val="28"/>
        </w:rPr>
        <w:t>·</w:t>
      </w:r>
      <w:r w:rsidRPr="00194108">
        <w:rPr>
          <w:iCs/>
          <w:sz w:val="28"/>
          <w:szCs w:val="28"/>
        </w:rPr>
        <w:sym w:font="Symbol" w:char="F068"/>
      </w:r>
      <w:proofErr w:type="spellStart"/>
      <w:r w:rsidRPr="00194108">
        <w:rPr>
          <w:iCs/>
          <w:sz w:val="28"/>
          <w:szCs w:val="28"/>
          <w:vertAlign w:val="subscript"/>
        </w:rPr>
        <w:t>тп</w:t>
      </w:r>
      <w:proofErr w:type="spellEnd"/>
      <w:r w:rsidRPr="00194108">
        <w:rPr>
          <w:iCs/>
          <w:sz w:val="28"/>
          <w:szCs w:val="28"/>
        </w:rPr>
        <w:t>)·(1+а/100),</w:t>
      </w:r>
    </w:p>
    <w:p w:rsidR="00B82A60" w:rsidRPr="00194108" w:rsidRDefault="00B82A60" w:rsidP="003348DF">
      <w:pPr>
        <w:spacing w:line="360" w:lineRule="auto"/>
        <w:ind w:firstLine="709"/>
        <w:jc w:val="both"/>
        <w:rPr>
          <w:i/>
          <w:iCs/>
          <w:sz w:val="28"/>
          <w:szCs w:val="28"/>
        </w:rPr>
      </w:pPr>
      <w:r w:rsidRPr="00194108">
        <w:rPr>
          <w:iCs/>
          <w:sz w:val="28"/>
          <w:szCs w:val="28"/>
        </w:rPr>
        <w:t xml:space="preserve">де      </w:t>
      </w:r>
      <w:r w:rsidRPr="00194108">
        <w:rPr>
          <w:iCs/>
          <w:sz w:val="28"/>
          <w:szCs w:val="28"/>
        </w:rPr>
        <w:tab/>
      </w:r>
      <w:r w:rsidRPr="00194108">
        <w:rPr>
          <w:sz w:val="28"/>
          <w:szCs w:val="28"/>
        </w:rPr>
        <w:t>k</w:t>
      </w:r>
      <w:r w:rsidRPr="00194108">
        <w:rPr>
          <w:sz w:val="28"/>
          <w:szCs w:val="28"/>
          <w:vertAlign w:val="subscript"/>
        </w:rPr>
        <w:t>2</w:t>
      </w:r>
      <w:r w:rsidRPr="00194108">
        <w:rPr>
          <w:iCs/>
          <w:sz w:val="28"/>
          <w:szCs w:val="28"/>
        </w:rPr>
        <w:t xml:space="preserve"> – коефіцієнт, що враховує роботу ТЕЦ у змінних режимах (приймаю k</w:t>
      </w:r>
      <w:r w:rsidRPr="00194108">
        <w:rPr>
          <w:iCs/>
          <w:sz w:val="28"/>
          <w:szCs w:val="28"/>
          <w:vertAlign w:val="subscript"/>
        </w:rPr>
        <w:t xml:space="preserve">2 </w:t>
      </w:r>
      <w:r w:rsidRPr="00194108">
        <w:rPr>
          <w:iCs/>
          <w:sz w:val="28"/>
          <w:szCs w:val="28"/>
        </w:rPr>
        <w:t>= 1,01– для водонагрівальних котлів; k</w:t>
      </w:r>
      <w:r w:rsidRPr="00194108">
        <w:rPr>
          <w:iCs/>
          <w:sz w:val="28"/>
          <w:szCs w:val="28"/>
          <w:vertAlign w:val="subscript"/>
        </w:rPr>
        <w:t xml:space="preserve">2 </w:t>
      </w:r>
      <w:r w:rsidRPr="00194108">
        <w:rPr>
          <w:iCs/>
          <w:sz w:val="28"/>
          <w:szCs w:val="28"/>
        </w:rPr>
        <w:t>= 1,03– для енергетичних котлів);</w:t>
      </w:r>
    </w:p>
    <w:p w:rsidR="00B82A60" w:rsidRPr="00194108" w:rsidRDefault="00B82A60" w:rsidP="003348DF">
      <w:pPr>
        <w:spacing w:line="360" w:lineRule="auto"/>
        <w:ind w:firstLine="709"/>
        <w:jc w:val="both"/>
        <w:rPr>
          <w:i/>
          <w:iCs/>
          <w:sz w:val="28"/>
          <w:szCs w:val="28"/>
        </w:rPr>
      </w:pPr>
      <w:r w:rsidRPr="00194108">
        <w:rPr>
          <w:iCs/>
          <w:sz w:val="28"/>
          <w:szCs w:val="28"/>
        </w:rPr>
        <w:t>Для 1-го та 2-го варіантів:</w:t>
      </w:r>
    </w:p>
    <w:p w:rsidR="00B82A60" w:rsidRDefault="00B82A60" w:rsidP="004D11DB">
      <w:pPr>
        <w:spacing w:line="360" w:lineRule="auto"/>
        <w:jc w:val="center"/>
        <w:rPr>
          <w:i/>
          <w:sz w:val="28"/>
          <w:szCs w:val="28"/>
        </w:rPr>
      </w:pPr>
      <w:r w:rsidRPr="00035AD7">
        <w:rPr>
          <w:position w:val="-28"/>
          <w:sz w:val="28"/>
          <w:szCs w:val="28"/>
        </w:rPr>
        <w:object w:dxaOrig="2640" w:dyaOrig="660">
          <v:shape id="_x0000_i1055" type="#_x0000_t75" style="width:131.45pt;height:31.8pt" o:ole="">
            <v:imagedata r:id="rId66" o:title=""/>
          </v:shape>
          <o:OLEObject Type="Embed" ProgID="Equation.3" ShapeID="_x0000_i1055" DrawAspect="Content" ObjectID="_1629481082" r:id="rId67"/>
        </w:object>
      </w:r>
      <w:r>
        <w:rPr>
          <w:sz w:val="28"/>
          <w:szCs w:val="28"/>
        </w:rPr>
        <w:t xml:space="preserve"> 39,7663</w:t>
      </w:r>
      <w:r w:rsidRPr="00035AD7">
        <w:rPr>
          <w:sz w:val="28"/>
          <w:szCs w:val="28"/>
        </w:rPr>
        <w:t xml:space="preserve"> кг/ГДж</w:t>
      </w:r>
    </w:p>
    <w:p w:rsidR="00B82A60" w:rsidRDefault="00B82A60" w:rsidP="004D11DB">
      <w:pPr>
        <w:spacing w:line="360" w:lineRule="auto"/>
        <w:jc w:val="center"/>
        <w:rPr>
          <w:i/>
          <w:sz w:val="28"/>
          <w:szCs w:val="28"/>
        </w:rPr>
      </w:pPr>
      <w:r w:rsidRPr="00035AD7">
        <w:rPr>
          <w:position w:val="-28"/>
          <w:sz w:val="28"/>
          <w:szCs w:val="28"/>
        </w:rPr>
        <w:object w:dxaOrig="2840" w:dyaOrig="660">
          <v:shape id="_x0000_i1056" type="#_x0000_t75" style="width:142.35pt;height:31.8pt" o:ole="">
            <v:imagedata r:id="rId68" o:title=""/>
          </v:shape>
          <o:OLEObject Type="Embed" ProgID="Equation.3" ShapeID="_x0000_i1056" DrawAspect="Content" ObjectID="_1629481083" r:id="rId69"/>
        </w:object>
      </w:r>
      <w:r>
        <w:rPr>
          <w:sz w:val="28"/>
          <w:szCs w:val="28"/>
        </w:rPr>
        <w:t xml:space="preserve"> 38,9941 </w:t>
      </w:r>
      <w:r w:rsidRPr="00035AD7">
        <w:rPr>
          <w:sz w:val="28"/>
          <w:szCs w:val="28"/>
        </w:rPr>
        <w:t>кг/ГДж</w:t>
      </w:r>
    </w:p>
    <w:p w:rsidR="00B82A60" w:rsidRPr="00194108" w:rsidRDefault="00B82A60" w:rsidP="004D11DB">
      <w:pPr>
        <w:spacing w:line="360" w:lineRule="auto"/>
        <w:jc w:val="center"/>
        <w:rPr>
          <w:i/>
          <w:iCs/>
          <w:sz w:val="28"/>
          <w:szCs w:val="28"/>
        </w:rPr>
      </w:pPr>
      <w:r w:rsidRPr="00194108">
        <w:rPr>
          <w:iCs/>
          <w:sz w:val="28"/>
          <w:szCs w:val="28"/>
        </w:rPr>
        <w:t>Питомі витрати палива на відпуск тепла від водонагрівальних котлів в районній котельні, кг/ГДж :</w:t>
      </w:r>
    </w:p>
    <w:p w:rsidR="00B82A60" w:rsidRPr="00194108" w:rsidRDefault="00B82A60" w:rsidP="004D11DB">
      <w:pPr>
        <w:spacing w:line="360" w:lineRule="auto"/>
        <w:jc w:val="center"/>
        <w:rPr>
          <w:i/>
          <w:iCs/>
          <w:sz w:val="28"/>
          <w:szCs w:val="28"/>
        </w:rPr>
      </w:pPr>
      <w:proofErr w:type="spellStart"/>
      <w:r w:rsidRPr="00194108">
        <w:rPr>
          <w:iCs/>
          <w:sz w:val="28"/>
          <w:szCs w:val="28"/>
        </w:rPr>
        <w:lastRenderedPageBreak/>
        <w:t>b</w:t>
      </w:r>
      <w:r w:rsidRPr="00194108">
        <w:rPr>
          <w:iCs/>
          <w:sz w:val="28"/>
          <w:szCs w:val="28"/>
          <w:vertAlign w:val="subscript"/>
        </w:rPr>
        <w:t>вк</w:t>
      </w:r>
      <w:proofErr w:type="spellEnd"/>
      <w:r w:rsidRPr="00194108">
        <w:rPr>
          <w:iCs/>
          <w:sz w:val="28"/>
          <w:szCs w:val="28"/>
          <w:vertAlign w:val="subscript"/>
        </w:rPr>
        <w:t xml:space="preserve"> </w:t>
      </w:r>
      <w:r w:rsidRPr="00194108">
        <w:rPr>
          <w:iCs/>
          <w:sz w:val="28"/>
          <w:szCs w:val="28"/>
        </w:rPr>
        <w:t>= 34,1·1,0526 /(</w:t>
      </w:r>
      <w:r w:rsidRPr="00194108">
        <w:rPr>
          <w:iCs/>
          <w:sz w:val="28"/>
          <w:szCs w:val="28"/>
        </w:rPr>
        <w:sym w:font="Symbol" w:char="F068"/>
      </w:r>
      <w:proofErr w:type="spellStart"/>
      <w:r w:rsidRPr="00194108">
        <w:rPr>
          <w:iCs/>
          <w:sz w:val="28"/>
          <w:szCs w:val="28"/>
          <w:vertAlign w:val="subscript"/>
        </w:rPr>
        <w:t>ка</w:t>
      </w:r>
      <w:proofErr w:type="spellEnd"/>
      <w:r w:rsidRPr="00194108">
        <w:rPr>
          <w:iCs/>
          <w:sz w:val="28"/>
          <w:szCs w:val="28"/>
        </w:rPr>
        <w:sym w:font="Symbol" w:char="F068"/>
      </w:r>
      <w:proofErr w:type="spellStart"/>
      <w:r w:rsidRPr="00194108">
        <w:rPr>
          <w:iCs/>
          <w:sz w:val="28"/>
          <w:szCs w:val="28"/>
          <w:vertAlign w:val="subscript"/>
        </w:rPr>
        <w:t>тп</w:t>
      </w:r>
      <w:proofErr w:type="spellEnd"/>
      <w:r>
        <w:rPr>
          <w:iCs/>
          <w:sz w:val="28"/>
          <w:szCs w:val="28"/>
        </w:rPr>
        <w:t>)·(1+а/100),</w:t>
      </w:r>
    </w:p>
    <w:p w:rsidR="00B82A60" w:rsidRPr="00194108" w:rsidRDefault="00B82A60" w:rsidP="00A3329A">
      <w:pPr>
        <w:spacing w:line="360" w:lineRule="auto"/>
        <w:jc w:val="both"/>
        <w:rPr>
          <w:i/>
          <w:iCs/>
          <w:sz w:val="28"/>
          <w:szCs w:val="28"/>
        </w:rPr>
      </w:pPr>
      <w:r w:rsidRPr="00194108">
        <w:rPr>
          <w:iCs/>
          <w:sz w:val="28"/>
          <w:szCs w:val="28"/>
        </w:rPr>
        <w:t xml:space="preserve">де    </w:t>
      </w:r>
      <w:proofErr w:type="spellStart"/>
      <w:r w:rsidRPr="00194108">
        <w:rPr>
          <w:iCs/>
          <w:sz w:val="28"/>
          <w:szCs w:val="28"/>
        </w:rPr>
        <w:t>b</w:t>
      </w:r>
      <w:r w:rsidRPr="00194108">
        <w:rPr>
          <w:iCs/>
          <w:sz w:val="28"/>
          <w:szCs w:val="28"/>
          <w:vertAlign w:val="subscript"/>
        </w:rPr>
        <w:t>вк</w:t>
      </w:r>
      <w:proofErr w:type="spellEnd"/>
      <w:r w:rsidRPr="00194108">
        <w:rPr>
          <w:iCs/>
          <w:sz w:val="28"/>
          <w:szCs w:val="28"/>
          <w:vertAlign w:val="subscript"/>
        </w:rPr>
        <w:t xml:space="preserve"> </w:t>
      </w:r>
      <w:r w:rsidRPr="00194108">
        <w:rPr>
          <w:iCs/>
          <w:sz w:val="28"/>
          <w:szCs w:val="28"/>
        </w:rPr>
        <w:t>– питомі витрати палива на відпуск тепла від водонагрівальних</w:t>
      </w:r>
    </w:p>
    <w:p w:rsidR="00B82A60" w:rsidRPr="00194108" w:rsidRDefault="00B82A60" w:rsidP="00A3329A">
      <w:pPr>
        <w:spacing w:line="360" w:lineRule="auto"/>
        <w:jc w:val="both"/>
        <w:rPr>
          <w:i/>
          <w:iCs/>
          <w:sz w:val="28"/>
          <w:szCs w:val="28"/>
        </w:rPr>
      </w:pPr>
      <w:r w:rsidRPr="00194108">
        <w:rPr>
          <w:iCs/>
          <w:sz w:val="28"/>
          <w:szCs w:val="28"/>
        </w:rPr>
        <w:t>котлів в районній котельні, кг/ГДж,</w:t>
      </w:r>
    </w:p>
    <w:p w:rsidR="00B82A60" w:rsidRPr="00194108" w:rsidRDefault="00B82A60" w:rsidP="00A3329A">
      <w:pPr>
        <w:spacing w:line="360" w:lineRule="auto"/>
        <w:jc w:val="both"/>
        <w:rPr>
          <w:i/>
          <w:iCs/>
          <w:sz w:val="28"/>
          <w:szCs w:val="28"/>
        </w:rPr>
      </w:pPr>
      <w:r w:rsidRPr="00194108">
        <w:rPr>
          <w:iCs/>
          <w:sz w:val="28"/>
          <w:szCs w:val="28"/>
        </w:rPr>
        <w:tab/>
      </w:r>
      <w:r>
        <w:rPr>
          <w:iCs/>
          <w:sz w:val="28"/>
          <w:szCs w:val="28"/>
        </w:rPr>
        <w:t xml:space="preserve">   </w:t>
      </w:r>
      <w:r w:rsidRPr="00194108">
        <w:rPr>
          <w:iCs/>
          <w:sz w:val="28"/>
          <w:szCs w:val="28"/>
        </w:rPr>
        <w:sym w:font="Symbol" w:char="F068"/>
      </w:r>
      <w:r w:rsidRPr="00194108">
        <w:rPr>
          <w:iCs/>
          <w:sz w:val="28"/>
          <w:szCs w:val="28"/>
          <w:vertAlign w:val="subscript"/>
        </w:rPr>
        <w:t xml:space="preserve">ка </w:t>
      </w:r>
      <w:r w:rsidRPr="00194108">
        <w:rPr>
          <w:iCs/>
          <w:sz w:val="28"/>
          <w:szCs w:val="28"/>
        </w:rPr>
        <w:t xml:space="preserve">– ККД водонагрівальних котлів (приймаємо </w:t>
      </w:r>
      <w:r w:rsidRPr="00194108">
        <w:rPr>
          <w:iCs/>
          <w:sz w:val="28"/>
          <w:szCs w:val="28"/>
        </w:rPr>
        <w:sym w:font="Symbol" w:char="F068"/>
      </w:r>
      <w:r w:rsidRPr="00194108">
        <w:rPr>
          <w:iCs/>
          <w:sz w:val="28"/>
          <w:szCs w:val="28"/>
          <w:vertAlign w:val="subscript"/>
        </w:rPr>
        <w:t>ка</w:t>
      </w:r>
      <w:r w:rsidRPr="00194108">
        <w:rPr>
          <w:iCs/>
          <w:sz w:val="28"/>
          <w:szCs w:val="28"/>
        </w:rPr>
        <w:t>=0,91),</w:t>
      </w:r>
    </w:p>
    <w:p w:rsidR="00B82A60" w:rsidRDefault="00B82A60" w:rsidP="004D11DB">
      <w:pPr>
        <w:spacing w:line="360" w:lineRule="auto"/>
        <w:jc w:val="center"/>
        <w:rPr>
          <w:i/>
          <w:sz w:val="28"/>
          <w:szCs w:val="28"/>
        </w:rPr>
      </w:pPr>
      <w:proofErr w:type="gramStart"/>
      <w:r>
        <w:rPr>
          <w:sz w:val="28"/>
          <w:szCs w:val="28"/>
          <w:lang w:val="en-US"/>
        </w:rPr>
        <w:t>b</w:t>
      </w:r>
      <w:proofErr w:type="spellStart"/>
      <w:r>
        <w:rPr>
          <w:sz w:val="28"/>
          <w:szCs w:val="28"/>
          <w:vertAlign w:val="subscript"/>
        </w:rPr>
        <w:t>вк</w:t>
      </w:r>
      <w:proofErr w:type="spellEnd"/>
      <w:proofErr w:type="gramEnd"/>
      <w:r w:rsidRPr="00035AD7">
        <w:rPr>
          <w:position w:val="-28"/>
          <w:sz w:val="28"/>
          <w:szCs w:val="28"/>
        </w:rPr>
        <w:object w:dxaOrig="1600" w:dyaOrig="660">
          <v:shape id="_x0000_i1057" type="#_x0000_t75" style="width:87.9pt;height:37.65pt" o:ole="">
            <v:imagedata r:id="rId70" o:title=""/>
          </v:shape>
          <o:OLEObject Type="Embed" ProgID="Equation.3" ShapeID="_x0000_i1057" DrawAspect="Content" ObjectID="_1629481084" r:id="rId71"/>
        </w:object>
      </w:r>
      <w:r>
        <w:rPr>
          <w:sz w:val="28"/>
          <w:szCs w:val="28"/>
        </w:rPr>
        <w:t xml:space="preserve"> 39,8420</w:t>
      </w:r>
      <w:r w:rsidRPr="00035AD7">
        <w:rPr>
          <w:sz w:val="28"/>
          <w:szCs w:val="28"/>
        </w:rPr>
        <w:t>кг/ГДж</w:t>
      </w:r>
    </w:p>
    <w:p w:rsidR="00B82A60" w:rsidRDefault="00B82A60" w:rsidP="004D11DB">
      <w:pPr>
        <w:spacing w:line="360" w:lineRule="auto"/>
        <w:jc w:val="center"/>
        <w:rPr>
          <w:i/>
          <w:sz w:val="28"/>
          <w:szCs w:val="28"/>
        </w:rPr>
      </w:pPr>
    </w:p>
    <w:p w:rsidR="00B82A60" w:rsidRPr="004D11DB" w:rsidRDefault="00B82A60" w:rsidP="00254766">
      <w:pPr>
        <w:spacing w:line="360" w:lineRule="auto"/>
        <w:ind w:firstLine="709"/>
        <w:rPr>
          <w:b/>
          <w:i/>
          <w:iCs/>
          <w:sz w:val="28"/>
          <w:szCs w:val="28"/>
        </w:rPr>
      </w:pPr>
      <w:r w:rsidRPr="004D11DB">
        <w:rPr>
          <w:b/>
          <w:iCs/>
          <w:sz w:val="28"/>
          <w:szCs w:val="28"/>
        </w:rPr>
        <w:t>1.2.5 Чисельність експлуатаційного персоналу</w:t>
      </w:r>
    </w:p>
    <w:p w:rsidR="00B82A60" w:rsidRPr="00A84799" w:rsidRDefault="00B82A60" w:rsidP="00254766">
      <w:pPr>
        <w:spacing w:line="360" w:lineRule="auto"/>
        <w:ind w:firstLine="709"/>
        <w:rPr>
          <w:i/>
          <w:iCs/>
          <w:sz w:val="28"/>
          <w:szCs w:val="28"/>
        </w:rPr>
      </w:pPr>
    </w:p>
    <w:p w:rsidR="00B82A60" w:rsidRPr="00194108" w:rsidRDefault="00B82A60" w:rsidP="003348DF">
      <w:pPr>
        <w:pStyle w:val="21"/>
        <w:spacing w:line="360" w:lineRule="auto"/>
        <w:ind w:left="0" w:firstLine="709"/>
        <w:jc w:val="both"/>
        <w:rPr>
          <w:sz w:val="28"/>
          <w:szCs w:val="28"/>
          <w:lang w:val="uk-UA"/>
        </w:rPr>
      </w:pPr>
      <w:r w:rsidRPr="00194108">
        <w:rPr>
          <w:sz w:val="28"/>
          <w:szCs w:val="28"/>
          <w:lang w:val="uk-UA"/>
        </w:rPr>
        <w:t>Чисельність експлуатаційного персоналу приймаємо в залежності від виду палива та кількості енергоблоків для ТЕЦ і загальної продуктивності котлів для районної котельні</w:t>
      </w:r>
      <w:r>
        <w:rPr>
          <w:sz w:val="28"/>
          <w:szCs w:val="28"/>
          <w:lang w:val="uk-UA"/>
        </w:rPr>
        <w:t xml:space="preserve"> </w:t>
      </w:r>
      <w:r w:rsidRPr="00F87B80">
        <w:rPr>
          <w:sz w:val="28"/>
          <w:szCs w:val="28"/>
          <w:lang w:val="uk-UA"/>
        </w:rPr>
        <w:t>[</w:t>
      </w:r>
      <w:r>
        <w:rPr>
          <w:sz w:val="28"/>
          <w:szCs w:val="28"/>
          <w:lang w:val="uk-UA"/>
        </w:rPr>
        <w:t>1</w:t>
      </w:r>
      <w:r w:rsidRPr="00F87B80">
        <w:rPr>
          <w:sz w:val="28"/>
          <w:szCs w:val="28"/>
          <w:lang w:val="uk-UA"/>
        </w:rPr>
        <w:t>]</w:t>
      </w:r>
      <w:r w:rsidRPr="00194108">
        <w:rPr>
          <w:sz w:val="28"/>
          <w:szCs w:val="28"/>
          <w:lang w:val="uk-UA"/>
        </w:rPr>
        <w:t>.</w:t>
      </w:r>
    </w:p>
    <w:p w:rsidR="00B82A60" w:rsidRPr="00194108" w:rsidRDefault="00B82A60" w:rsidP="003348DF">
      <w:pPr>
        <w:pStyle w:val="21"/>
        <w:spacing w:line="360" w:lineRule="auto"/>
        <w:ind w:left="0" w:firstLine="709"/>
        <w:jc w:val="both"/>
        <w:rPr>
          <w:sz w:val="28"/>
          <w:szCs w:val="28"/>
          <w:lang w:val="uk-UA"/>
        </w:rPr>
      </w:pPr>
      <w:r w:rsidRPr="00194108">
        <w:rPr>
          <w:sz w:val="28"/>
          <w:szCs w:val="28"/>
          <w:lang w:val="uk-UA"/>
        </w:rPr>
        <w:t xml:space="preserve"> У результаті маємо:</w:t>
      </w:r>
    </w:p>
    <w:p w:rsidR="00B82A60" w:rsidRDefault="00B82A60" w:rsidP="004D11DB">
      <w:pPr>
        <w:spacing w:line="360" w:lineRule="auto"/>
        <w:ind w:right="-85"/>
        <w:jc w:val="center"/>
        <w:rPr>
          <w:i/>
          <w:szCs w:val="24"/>
        </w:rPr>
      </w:pPr>
      <w:r w:rsidRPr="00C74CFA">
        <w:rPr>
          <w:sz w:val="28"/>
          <w:szCs w:val="28"/>
        </w:rPr>
        <w:t>R</w:t>
      </w:r>
      <w:r w:rsidRPr="00C74CFA">
        <w:rPr>
          <w:sz w:val="28"/>
          <w:szCs w:val="28"/>
          <w:vertAlign w:val="superscript"/>
        </w:rPr>
        <w:t>I</w:t>
      </w:r>
      <w:r w:rsidRPr="00194108">
        <w:rPr>
          <w:sz w:val="28"/>
          <w:szCs w:val="28"/>
        </w:rPr>
        <w:t>=</w:t>
      </w:r>
      <w:r w:rsidRPr="00C74CFA">
        <w:rPr>
          <w:szCs w:val="24"/>
        </w:rPr>
        <w:t xml:space="preserve"> </w:t>
      </w:r>
      <w:r w:rsidRPr="00C74CFA">
        <w:rPr>
          <w:sz w:val="28"/>
          <w:szCs w:val="28"/>
        </w:rPr>
        <w:t xml:space="preserve">184,6363 </w:t>
      </w:r>
      <w:r w:rsidRPr="00C74CFA">
        <w:rPr>
          <w:position w:val="-4"/>
          <w:sz w:val="28"/>
          <w:szCs w:val="28"/>
        </w:rPr>
        <w:object w:dxaOrig="120" w:dyaOrig="160">
          <v:shape id="_x0000_i1058" type="#_x0000_t75" style="width:6.7pt;height:8.35pt" o:ole="">
            <v:imagedata r:id="rId72" o:title=""/>
          </v:shape>
          <o:OLEObject Type="Embed" ProgID="Equation.DSMT4" ShapeID="_x0000_i1058" DrawAspect="Content" ObjectID="_1629481085" r:id="rId73"/>
        </w:object>
      </w:r>
      <w:r w:rsidRPr="00C74CFA">
        <w:rPr>
          <w:sz w:val="28"/>
          <w:szCs w:val="28"/>
        </w:rPr>
        <w:t xml:space="preserve">0,9 =166,173 </w:t>
      </w:r>
      <w:r w:rsidRPr="00C74CFA">
        <w:rPr>
          <w:position w:val="-4"/>
          <w:sz w:val="28"/>
          <w:szCs w:val="28"/>
        </w:rPr>
        <w:object w:dxaOrig="200" w:dyaOrig="200">
          <v:shape id="_x0000_i1059" type="#_x0000_t75" style="width:9.2pt;height:9.2pt" o:ole="">
            <v:imagedata r:id="rId74" o:title=""/>
          </v:shape>
          <o:OLEObject Type="Embed" ProgID="Equation.3" ShapeID="_x0000_i1059" DrawAspect="Content" ObjectID="_1629481086" r:id="rId75"/>
        </w:object>
      </w:r>
      <w:r w:rsidRPr="00C74CFA">
        <w:rPr>
          <w:sz w:val="28"/>
          <w:szCs w:val="28"/>
        </w:rPr>
        <w:t xml:space="preserve"> 166  </w:t>
      </w:r>
      <w:proofErr w:type="spellStart"/>
      <w:r w:rsidRPr="00C74CFA">
        <w:rPr>
          <w:sz w:val="28"/>
          <w:szCs w:val="28"/>
        </w:rPr>
        <w:t>чол</w:t>
      </w:r>
      <w:proofErr w:type="spellEnd"/>
      <w:r>
        <w:rPr>
          <w:sz w:val="28"/>
          <w:szCs w:val="28"/>
        </w:rPr>
        <w:t>;</w:t>
      </w:r>
    </w:p>
    <w:p w:rsidR="00B82A60" w:rsidRPr="00C74CFA" w:rsidRDefault="00B82A60" w:rsidP="004D11DB">
      <w:pPr>
        <w:pStyle w:val="21"/>
        <w:spacing w:line="360" w:lineRule="auto"/>
        <w:ind w:left="0" w:firstLine="0"/>
        <w:jc w:val="center"/>
        <w:rPr>
          <w:sz w:val="28"/>
          <w:szCs w:val="28"/>
          <w:lang w:val="uk-UA"/>
        </w:rPr>
      </w:pPr>
      <w:r w:rsidRPr="00194108">
        <w:rPr>
          <w:sz w:val="28"/>
          <w:szCs w:val="28"/>
          <w:lang w:val="uk-UA"/>
        </w:rPr>
        <w:t>R</w:t>
      </w:r>
      <w:r w:rsidRPr="00194108">
        <w:rPr>
          <w:sz w:val="28"/>
          <w:szCs w:val="28"/>
          <w:vertAlign w:val="superscript"/>
          <w:lang w:val="uk-UA"/>
        </w:rPr>
        <w:t>II</w:t>
      </w:r>
      <w:r w:rsidRPr="00194108">
        <w:rPr>
          <w:sz w:val="28"/>
          <w:szCs w:val="28"/>
          <w:lang w:val="uk-UA"/>
        </w:rPr>
        <w:t>=</w:t>
      </w:r>
      <w:r w:rsidRPr="00C74CFA">
        <w:rPr>
          <w:sz w:val="28"/>
          <w:szCs w:val="28"/>
          <w:lang w:val="uk-UA"/>
        </w:rPr>
        <w:t>168,5</w:t>
      </w:r>
      <w:r w:rsidRPr="00C74CFA">
        <w:rPr>
          <w:position w:val="-4"/>
          <w:sz w:val="28"/>
          <w:szCs w:val="28"/>
          <w:lang w:val="uk-UA"/>
        </w:rPr>
        <w:object w:dxaOrig="120" w:dyaOrig="160">
          <v:shape id="_x0000_i1060" type="#_x0000_t75" style="width:6.7pt;height:8.35pt" o:ole="">
            <v:imagedata r:id="rId76" o:title=""/>
          </v:shape>
          <o:OLEObject Type="Embed" ProgID="Equation.DSMT4" ShapeID="_x0000_i1060" DrawAspect="Content" ObjectID="_1629481087" r:id="rId77"/>
        </w:object>
      </w:r>
      <w:r w:rsidRPr="00C74CFA">
        <w:rPr>
          <w:sz w:val="28"/>
          <w:szCs w:val="28"/>
          <w:lang w:val="uk-UA"/>
        </w:rPr>
        <w:t xml:space="preserve">0,9 = 151,65 </w:t>
      </w:r>
      <w:r w:rsidRPr="00C74CFA">
        <w:rPr>
          <w:position w:val="-4"/>
          <w:sz w:val="28"/>
          <w:szCs w:val="28"/>
        </w:rPr>
        <w:object w:dxaOrig="200" w:dyaOrig="200">
          <v:shape id="_x0000_i1061" type="#_x0000_t75" style="width:9.2pt;height:9.2pt" o:ole="">
            <v:imagedata r:id="rId74" o:title=""/>
          </v:shape>
          <o:OLEObject Type="Embed" ProgID="Equation.3" ShapeID="_x0000_i1061" DrawAspect="Content" ObjectID="_1629481088" r:id="rId78"/>
        </w:object>
      </w:r>
      <w:r w:rsidRPr="00C74CFA">
        <w:rPr>
          <w:sz w:val="28"/>
          <w:szCs w:val="28"/>
          <w:lang w:val="uk-UA"/>
        </w:rPr>
        <w:t xml:space="preserve">152  </w:t>
      </w:r>
      <w:proofErr w:type="spellStart"/>
      <w:r w:rsidRPr="00C74CFA">
        <w:rPr>
          <w:sz w:val="28"/>
          <w:szCs w:val="28"/>
          <w:lang w:val="uk-UA"/>
        </w:rPr>
        <w:t>чол</w:t>
      </w:r>
      <w:proofErr w:type="spellEnd"/>
      <w:r>
        <w:rPr>
          <w:sz w:val="28"/>
          <w:szCs w:val="28"/>
          <w:lang w:val="uk-UA"/>
        </w:rPr>
        <w:t>;</w:t>
      </w:r>
    </w:p>
    <w:p w:rsidR="00B82A60" w:rsidRDefault="00B82A60" w:rsidP="004D11DB">
      <w:pPr>
        <w:pStyle w:val="21"/>
        <w:spacing w:line="360" w:lineRule="auto"/>
        <w:ind w:left="0" w:firstLine="0"/>
        <w:jc w:val="center"/>
        <w:rPr>
          <w:sz w:val="28"/>
          <w:szCs w:val="28"/>
          <w:lang w:val="uk-UA"/>
        </w:rPr>
      </w:pPr>
      <w:r w:rsidRPr="00194108">
        <w:rPr>
          <w:sz w:val="28"/>
          <w:szCs w:val="28"/>
          <w:lang w:val="uk-UA"/>
        </w:rPr>
        <w:t>R</w:t>
      </w:r>
      <w:r w:rsidRPr="00194108">
        <w:rPr>
          <w:sz w:val="28"/>
          <w:szCs w:val="28"/>
          <w:vertAlign w:val="superscript"/>
          <w:lang w:val="uk-UA"/>
        </w:rPr>
        <w:t>III</w:t>
      </w:r>
      <w:r w:rsidRPr="00C74CFA">
        <w:rPr>
          <w:sz w:val="28"/>
          <w:szCs w:val="28"/>
          <w:lang w:val="uk-UA"/>
        </w:rPr>
        <w:t>=</w:t>
      </w:r>
      <w:r>
        <w:rPr>
          <w:sz w:val="28"/>
          <w:szCs w:val="28"/>
          <w:lang w:val="uk-UA"/>
        </w:rPr>
        <w:t>0,052</w:t>
      </w:r>
      <w:r w:rsidRPr="00C74CFA">
        <w:rPr>
          <w:position w:val="-4"/>
          <w:sz w:val="28"/>
          <w:szCs w:val="28"/>
          <w:lang w:val="uk-UA"/>
        </w:rPr>
        <w:object w:dxaOrig="120" w:dyaOrig="160">
          <v:shape id="_x0000_i1062" type="#_x0000_t75" style="width:6.7pt;height:8.35pt" o:ole="">
            <v:imagedata r:id="rId79" o:title=""/>
          </v:shape>
          <o:OLEObject Type="Embed" ProgID="Equation.DSMT4" ShapeID="_x0000_i1062" DrawAspect="Content" ObjectID="_1629481089" r:id="rId80"/>
        </w:object>
      </w:r>
      <w:r>
        <w:rPr>
          <w:sz w:val="28"/>
          <w:szCs w:val="28"/>
          <w:lang w:val="uk-UA"/>
        </w:rPr>
        <w:t>1045=54,34</w:t>
      </w:r>
      <w:r w:rsidRPr="00C74CFA">
        <w:rPr>
          <w:position w:val="-4"/>
          <w:sz w:val="28"/>
          <w:szCs w:val="28"/>
          <w:lang w:val="uk-UA"/>
        </w:rPr>
        <w:object w:dxaOrig="200" w:dyaOrig="200">
          <v:shape id="_x0000_i1063" type="#_x0000_t75" style="width:9.2pt;height:9.2pt" o:ole="">
            <v:imagedata r:id="rId81" o:title=""/>
          </v:shape>
          <o:OLEObject Type="Embed" ProgID="Equation.DSMT4" ShapeID="_x0000_i1063" DrawAspect="Content" ObjectID="_1629481090" r:id="rId82"/>
        </w:object>
      </w:r>
      <w:r>
        <w:rPr>
          <w:sz w:val="28"/>
          <w:szCs w:val="28"/>
          <w:lang w:val="uk-UA"/>
        </w:rPr>
        <w:t>55чол.</w:t>
      </w:r>
    </w:p>
    <w:p w:rsidR="00B82A60" w:rsidRPr="0029062A" w:rsidRDefault="00B82A60" w:rsidP="00663C6E">
      <w:pPr>
        <w:pStyle w:val="21"/>
        <w:spacing w:line="360" w:lineRule="auto"/>
        <w:ind w:left="0" w:firstLine="0"/>
        <w:jc w:val="both"/>
        <w:rPr>
          <w:sz w:val="28"/>
          <w:szCs w:val="28"/>
          <w:lang w:val="uk-UA"/>
        </w:rPr>
      </w:pPr>
      <w:r w:rsidRPr="00194108">
        <w:rPr>
          <w:sz w:val="28"/>
          <w:szCs w:val="28"/>
          <w:lang w:val="uk-UA"/>
        </w:rPr>
        <w:t>де R</w:t>
      </w:r>
      <w:r w:rsidRPr="00194108">
        <w:rPr>
          <w:sz w:val="28"/>
          <w:szCs w:val="28"/>
          <w:vertAlign w:val="superscript"/>
          <w:lang w:val="uk-UA"/>
        </w:rPr>
        <w:t>I</w:t>
      </w:r>
      <w:r w:rsidRPr="00194108">
        <w:rPr>
          <w:sz w:val="28"/>
          <w:szCs w:val="28"/>
          <w:lang w:val="uk-UA"/>
        </w:rPr>
        <w:t>, R</w:t>
      </w:r>
      <w:r w:rsidRPr="00194108">
        <w:rPr>
          <w:sz w:val="28"/>
          <w:szCs w:val="28"/>
          <w:vertAlign w:val="superscript"/>
          <w:lang w:val="uk-UA"/>
        </w:rPr>
        <w:t>II</w:t>
      </w:r>
      <w:r w:rsidRPr="00194108">
        <w:rPr>
          <w:sz w:val="28"/>
          <w:szCs w:val="28"/>
          <w:lang w:val="uk-UA"/>
        </w:rPr>
        <w:t>, R</w:t>
      </w:r>
      <w:r w:rsidRPr="00194108">
        <w:rPr>
          <w:sz w:val="28"/>
          <w:szCs w:val="28"/>
          <w:vertAlign w:val="superscript"/>
          <w:lang w:val="uk-UA"/>
        </w:rPr>
        <w:t>III</w:t>
      </w:r>
      <w:r w:rsidRPr="00194108">
        <w:rPr>
          <w:sz w:val="28"/>
          <w:szCs w:val="28"/>
          <w:lang w:val="uk-UA"/>
        </w:rPr>
        <w:t xml:space="preserve"> – чисельність експлуатаційного персоналу відповідно для 1,2      і  3-го варіантів, чол.</w:t>
      </w:r>
    </w:p>
    <w:p w:rsidR="00B82A60" w:rsidRDefault="00B82A60" w:rsidP="000B46B8">
      <w:pPr>
        <w:pStyle w:val="a3"/>
        <w:spacing w:line="360" w:lineRule="auto"/>
        <w:ind w:firstLine="709"/>
        <w:rPr>
          <w:b/>
          <w:i/>
          <w:iCs/>
          <w:sz w:val="28"/>
          <w:szCs w:val="28"/>
        </w:rPr>
      </w:pPr>
      <w:r w:rsidRPr="000B46B8">
        <w:rPr>
          <w:b/>
          <w:iCs/>
          <w:sz w:val="28"/>
          <w:szCs w:val="28"/>
        </w:rPr>
        <w:t xml:space="preserve">1.2.6 </w:t>
      </w:r>
      <w:r w:rsidRPr="0029062A">
        <w:rPr>
          <w:b/>
          <w:iCs/>
          <w:sz w:val="28"/>
          <w:szCs w:val="28"/>
          <w:lang w:val="ru-RU"/>
        </w:rPr>
        <w:t xml:space="preserve"> </w:t>
      </w:r>
      <w:r w:rsidRPr="000B46B8">
        <w:rPr>
          <w:b/>
          <w:iCs/>
          <w:sz w:val="28"/>
          <w:szCs w:val="28"/>
        </w:rPr>
        <w:t>Нарахування заробітної плати</w:t>
      </w:r>
    </w:p>
    <w:p w:rsidR="00B82A60" w:rsidRPr="0029062A" w:rsidRDefault="00B82A60" w:rsidP="000B46B8">
      <w:pPr>
        <w:pStyle w:val="a3"/>
        <w:spacing w:line="360" w:lineRule="auto"/>
        <w:ind w:firstLine="709"/>
        <w:rPr>
          <w:b/>
          <w:i/>
          <w:iCs/>
          <w:sz w:val="28"/>
          <w:szCs w:val="28"/>
          <w:lang w:val="ru-RU"/>
        </w:rPr>
      </w:pPr>
    </w:p>
    <w:p w:rsidR="00B82A60" w:rsidRPr="00194108" w:rsidRDefault="00B82A60" w:rsidP="004D11DB">
      <w:pPr>
        <w:pStyle w:val="a3"/>
        <w:spacing w:line="384" w:lineRule="auto"/>
        <w:ind w:firstLine="709"/>
        <w:jc w:val="center"/>
        <w:rPr>
          <w:i/>
          <w:iCs/>
          <w:sz w:val="28"/>
          <w:szCs w:val="28"/>
        </w:rPr>
      </w:pPr>
      <w:r w:rsidRPr="00CD2AD4">
        <w:rPr>
          <w:iCs/>
          <w:position w:val="-12"/>
          <w:sz w:val="28"/>
          <w:szCs w:val="28"/>
        </w:rPr>
        <w:object w:dxaOrig="1500" w:dyaOrig="380">
          <v:shape id="_x0000_i1064" type="#_x0000_t75" style="width:81.2pt;height:23.45pt" o:ole="">
            <v:imagedata r:id="rId83" o:title=""/>
          </v:shape>
          <o:OLEObject Type="Embed" ProgID="Equation.DSMT4" ShapeID="_x0000_i1064" DrawAspect="Content" ObjectID="_1629481091" r:id="rId84"/>
        </w:object>
      </w:r>
      <w:r>
        <w:rPr>
          <w:iCs/>
          <w:sz w:val="28"/>
          <w:szCs w:val="28"/>
        </w:rPr>
        <w:t>,</w:t>
      </w:r>
    </w:p>
    <w:p w:rsidR="00B82A60" w:rsidRPr="00FE35F7" w:rsidRDefault="00B82A60" w:rsidP="004D11DB">
      <w:pPr>
        <w:pStyle w:val="a3"/>
        <w:spacing w:line="384" w:lineRule="auto"/>
        <w:ind w:firstLine="709"/>
        <w:jc w:val="both"/>
        <w:rPr>
          <w:i/>
          <w:iCs/>
          <w:sz w:val="28"/>
          <w:szCs w:val="28"/>
          <w:lang w:val="ru-RU"/>
        </w:rPr>
      </w:pPr>
      <w:r w:rsidRPr="00194108">
        <w:rPr>
          <w:iCs/>
          <w:sz w:val="28"/>
          <w:szCs w:val="28"/>
        </w:rPr>
        <w:t xml:space="preserve">де   </w:t>
      </w:r>
      <w:proofErr w:type="spellStart"/>
      <w:r w:rsidRPr="00194108">
        <w:rPr>
          <w:iCs/>
          <w:sz w:val="28"/>
          <w:szCs w:val="28"/>
        </w:rPr>
        <w:t>И</w:t>
      </w:r>
      <w:r w:rsidRPr="00194108">
        <w:rPr>
          <w:iCs/>
          <w:sz w:val="28"/>
          <w:szCs w:val="28"/>
          <w:vertAlign w:val="subscript"/>
        </w:rPr>
        <w:t>зп</w:t>
      </w:r>
      <w:proofErr w:type="spellEnd"/>
      <w:r w:rsidRPr="00194108">
        <w:rPr>
          <w:iCs/>
          <w:sz w:val="28"/>
          <w:szCs w:val="28"/>
        </w:rPr>
        <w:t xml:space="preserve"> – річна зарплата експлуатаційного персоналу, млн. </w:t>
      </w:r>
      <w:proofErr w:type="spellStart"/>
      <w:r w:rsidRPr="00194108">
        <w:rPr>
          <w:iCs/>
          <w:sz w:val="28"/>
          <w:szCs w:val="28"/>
        </w:rPr>
        <w:t>у.о</w:t>
      </w:r>
      <w:proofErr w:type="spellEnd"/>
      <w:r w:rsidRPr="00194108">
        <w:rPr>
          <w:iCs/>
          <w:sz w:val="28"/>
          <w:szCs w:val="28"/>
        </w:rPr>
        <w:t>./рік,</w:t>
      </w:r>
      <w:r w:rsidRPr="00FE35F7">
        <w:rPr>
          <w:iCs/>
          <w:sz w:val="28"/>
          <w:szCs w:val="28"/>
          <w:lang w:val="ru-RU"/>
        </w:rPr>
        <w:t xml:space="preserve"> </w:t>
      </w:r>
    </w:p>
    <w:p w:rsidR="00B82A60" w:rsidRPr="00194108" w:rsidRDefault="00B82A60" w:rsidP="004D11DB">
      <w:pPr>
        <w:pStyle w:val="a3"/>
        <w:spacing w:line="384" w:lineRule="auto"/>
        <w:ind w:firstLine="709"/>
        <w:jc w:val="both"/>
        <w:rPr>
          <w:i/>
          <w:iCs/>
          <w:sz w:val="28"/>
          <w:szCs w:val="28"/>
        </w:rPr>
      </w:pPr>
      <w:r w:rsidRPr="00194108">
        <w:rPr>
          <w:iCs/>
          <w:sz w:val="28"/>
          <w:szCs w:val="28"/>
        </w:rPr>
        <w:t>R</w:t>
      </w:r>
      <w:r w:rsidRPr="00194108">
        <w:rPr>
          <w:iCs/>
          <w:sz w:val="28"/>
          <w:szCs w:val="28"/>
          <w:vertAlign w:val="subscript"/>
        </w:rPr>
        <w:t xml:space="preserve"> </w:t>
      </w:r>
      <w:r w:rsidRPr="00194108">
        <w:rPr>
          <w:iCs/>
          <w:sz w:val="28"/>
          <w:szCs w:val="28"/>
        </w:rPr>
        <w:t>– чисельність експлуатаційного персоналу, чол.,</w:t>
      </w:r>
    </w:p>
    <w:p w:rsidR="00B82A60" w:rsidRPr="00194108" w:rsidRDefault="00B82A60" w:rsidP="004D11DB">
      <w:pPr>
        <w:pStyle w:val="a3"/>
        <w:spacing w:line="384" w:lineRule="auto"/>
        <w:jc w:val="both"/>
        <w:rPr>
          <w:i/>
          <w:iCs/>
          <w:sz w:val="28"/>
          <w:szCs w:val="28"/>
        </w:rPr>
      </w:pPr>
      <w:r w:rsidRPr="00194108">
        <w:rPr>
          <w:iCs/>
          <w:sz w:val="28"/>
          <w:szCs w:val="28"/>
        </w:rPr>
        <w:t xml:space="preserve">    </w:t>
      </w:r>
      <w:r w:rsidRPr="00FE35F7">
        <w:rPr>
          <w:iCs/>
          <w:sz w:val="28"/>
          <w:szCs w:val="28"/>
          <w:lang w:val="ru-RU"/>
        </w:rPr>
        <w:t xml:space="preserve">   </w:t>
      </w:r>
      <w:r w:rsidRPr="00194108">
        <w:rPr>
          <w:iCs/>
          <w:sz w:val="28"/>
          <w:szCs w:val="28"/>
        </w:rPr>
        <w:t xml:space="preserve">   </w:t>
      </w:r>
      <w:r w:rsidRPr="00CD2AD4">
        <w:rPr>
          <w:iCs/>
          <w:position w:val="-12"/>
          <w:sz w:val="28"/>
          <w:szCs w:val="28"/>
        </w:rPr>
        <w:object w:dxaOrig="499" w:dyaOrig="380">
          <v:shape id="_x0000_i1065" type="#_x0000_t75" style="width:24.3pt;height:22.6pt" o:ole="">
            <v:imagedata r:id="rId85" o:title=""/>
          </v:shape>
          <o:OLEObject Type="Embed" ProgID="Equation.DSMT4" ShapeID="_x0000_i1065" DrawAspect="Content" ObjectID="_1629481092" r:id="rId86"/>
        </w:object>
      </w:r>
      <w:r w:rsidRPr="00194108">
        <w:rPr>
          <w:iCs/>
          <w:sz w:val="28"/>
          <w:szCs w:val="28"/>
        </w:rPr>
        <w:t xml:space="preserve">– середній фонд зарплати, млн. </w:t>
      </w:r>
      <w:proofErr w:type="spellStart"/>
      <w:r w:rsidRPr="00194108">
        <w:rPr>
          <w:iCs/>
          <w:sz w:val="28"/>
          <w:szCs w:val="28"/>
        </w:rPr>
        <w:t>у.о</w:t>
      </w:r>
      <w:proofErr w:type="spellEnd"/>
      <w:r w:rsidRPr="00194108">
        <w:rPr>
          <w:iCs/>
          <w:sz w:val="28"/>
          <w:szCs w:val="28"/>
        </w:rPr>
        <w:t xml:space="preserve">./люд </w:t>
      </w:r>
      <w:proofErr w:type="spellStart"/>
      <w:r w:rsidRPr="00194108">
        <w:rPr>
          <w:iCs/>
          <w:sz w:val="28"/>
          <w:szCs w:val="28"/>
        </w:rPr>
        <w:t>·рік</w:t>
      </w:r>
      <w:proofErr w:type="spellEnd"/>
      <w:r w:rsidRPr="00194108">
        <w:rPr>
          <w:iCs/>
          <w:sz w:val="28"/>
          <w:szCs w:val="28"/>
        </w:rPr>
        <w:t>.</w:t>
      </w:r>
    </w:p>
    <w:p w:rsidR="00B82A60" w:rsidRPr="00194108" w:rsidRDefault="00B82A60" w:rsidP="004D11DB">
      <w:pPr>
        <w:pStyle w:val="21"/>
        <w:spacing w:line="384" w:lineRule="auto"/>
        <w:ind w:left="0" w:firstLine="709"/>
        <w:jc w:val="both"/>
        <w:rPr>
          <w:sz w:val="28"/>
          <w:szCs w:val="28"/>
          <w:lang w:val="uk-UA"/>
        </w:rPr>
      </w:pPr>
      <w:r w:rsidRPr="00194108">
        <w:rPr>
          <w:sz w:val="28"/>
          <w:szCs w:val="28"/>
          <w:lang w:val="uk-UA"/>
        </w:rPr>
        <w:t>Фонд зарплати приймаю наступним:</w:t>
      </w:r>
    </w:p>
    <w:p w:rsidR="00B82A60" w:rsidRPr="00194108" w:rsidRDefault="00B82A60" w:rsidP="004D11DB">
      <w:pPr>
        <w:pStyle w:val="21"/>
        <w:spacing w:line="384" w:lineRule="auto"/>
        <w:ind w:left="0" w:firstLine="709"/>
        <w:jc w:val="both"/>
        <w:rPr>
          <w:sz w:val="28"/>
          <w:szCs w:val="28"/>
          <w:lang w:val="uk-UA"/>
        </w:rPr>
      </w:pPr>
      <w:r w:rsidRPr="00194108">
        <w:rPr>
          <w:sz w:val="28"/>
          <w:szCs w:val="28"/>
          <w:lang w:val="uk-UA"/>
        </w:rPr>
        <w:lastRenderedPageBreak/>
        <w:t>– для ТЕЦ (1-ий і 2-ий варіанти):  6</w:t>
      </w:r>
      <w:r>
        <w:rPr>
          <w:sz w:val="28"/>
          <w:szCs w:val="28"/>
          <w:lang w:val="uk-UA"/>
        </w:rPr>
        <w:t>3</w:t>
      </w:r>
      <w:r w:rsidRPr="00194108">
        <w:rPr>
          <w:sz w:val="28"/>
          <w:szCs w:val="28"/>
          <w:lang w:val="uk-UA"/>
        </w:rPr>
        <w:t xml:space="preserve">00 </w:t>
      </w:r>
      <w:proofErr w:type="spellStart"/>
      <w:r w:rsidRPr="00194108">
        <w:rPr>
          <w:sz w:val="28"/>
          <w:szCs w:val="28"/>
          <w:lang w:val="uk-UA"/>
        </w:rPr>
        <w:t>у.о</w:t>
      </w:r>
      <w:proofErr w:type="spellEnd"/>
      <w:r w:rsidRPr="00194108">
        <w:rPr>
          <w:sz w:val="28"/>
          <w:szCs w:val="28"/>
          <w:lang w:val="uk-UA"/>
        </w:rPr>
        <w:t>./люд. рік</w:t>
      </w:r>
    </w:p>
    <w:p w:rsidR="00B82A60" w:rsidRPr="00194108" w:rsidRDefault="00B82A60" w:rsidP="004D11DB">
      <w:pPr>
        <w:pStyle w:val="21"/>
        <w:spacing w:line="384" w:lineRule="auto"/>
        <w:ind w:left="0" w:firstLine="709"/>
        <w:jc w:val="both"/>
        <w:rPr>
          <w:sz w:val="28"/>
          <w:szCs w:val="28"/>
          <w:lang w:val="uk-UA"/>
        </w:rPr>
      </w:pPr>
      <w:r w:rsidRPr="00194108">
        <w:rPr>
          <w:sz w:val="28"/>
          <w:szCs w:val="28"/>
          <w:lang w:val="uk-UA"/>
        </w:rPr>
        <w:t xml:space="preserve">– для котельні (3-ій варіант):  4500 </w:t>
      </w:r>
      <w:proofErr w:type="spellStart"/>
      <w:r w:rsidRPr="00194108">
        <w:rPr>
          <w:sz w:val="28"/>
          <w:szCs w:val="28"/>
          <w:lang w:val="uk-UA"/>
        </w:rPr>
        <w:t>у.о</w:t>
      </w:r>
      <w:proofErr w:type="spellEnd"/>
      <w:r w:rsidRPr="00194108">
        <w:rPr>
          <w:sz w:val="28"/>
          <w:szCs w:val="28"/>
          <w:lang w:val="uk-UA"/>
        </w:rPr>
        <w:t>./чол. Рік</w:t>
      </w:r>
    </w:p>
    <w:p w:rsidR="00B82A60" w:rsidRPr="00194108" w:rsidRDefault="00B82A60" w:rsidP="004D11DB">
      <w:pPr>
        <w:pStyle w:val="a3"/>
        <w:spacing w:line="384" w:lineRule="auto"/>
        <w:ind w:firstLine="709"/>
        <w:jc w:val="center"/>
        <w:rPr>
          <w:i/>
          <w:iCs/>
          <w:sz w:val="28"/>
          <w:szCs w:val="28"/>
        </w:rPr>
      </w:pPr>
      <w:r w:rsidRPr="00194108">
        <w:rPr>
          <w:iCs/>
          <w:sz w:val="28"/>
          <w:szCs w:val="28"/>
        </w:rPr>
        <w:t>Изп</w:t>
      </w:r>
      <w:r w:rsidRPr="00194108">
        <w:rPr>
          <w:iCs/>
          <w:sz w:val="28"/>
          <w:szCs w:val="28"/>
          <w:vertAlign w:val="superscript"/>
        </w:rPr>
        <w:t>I</w:t>
      </w:r>
      <w:r w:rsidRPr="00194108">
        <w:rPr>
          <w:iCs/>
          <w:sz w:val="28"/>
          <w:szCs w:val="28"/>
        </w:rPr>
        <w:t>=</w:t>
      </w:r>
      <w:r>
        <w:rPr>
          <w:iCs/>
          <w:sz w:val="28"/>
          <w:szCs w:val="28"/>
        </w:rPr>
        <w:t>166</w:t>
      </w:r>
      <w:r w:rsidRPr="00194108">
        <w:rPr>
          <w:iCs/>
          <w:sz w:val="28"/>
          <w:szCs w:val="28"/>
        </w:rPr>
        <w:t xml:space="preserve"> ·</w:t>
      </w:r>
      <w:r w:rsidRPr="00011D54">
        <w:rPr>
          <w:iCs/>
          <w:sz w:val="28"/>
          <w:szCs w:val="28"/>
        </w:rPr>
        <w:t>6</w:t>
      </w:r>
      <w:r>
        <w:rPr>
          <w:iCs/>
          <w:sz w:val="28"/>
          <w:szCs w:val="28"/>
        </w:rPr>
        <w:t>3</w:t>
      </w:r>
      <w:r w:rsidRPr="00011D54">
        <w:rPr>
          <w:iCs/>
          <w:sz w:val="28"/>
          <w:szCs w:val="28"/>
        </w:rPr>
        <w:t>00</w:t>
      </w:r>
      <w:r w:rsidRPr="00194108">
        <w:rPr>
          <w:iCs/>
          <w:sz w:val="28"/>
          <w:szCs w:val="28"/>
        </w:rPr>
        <w:t>·10</w:t>
      </w:r>
      <w:r w:rsidRPr="00194108">
        <w:rPr>
          <w:iCs/>
          <w:sz w:val="28"/>
          <w:szCs w:val="28"/>
          <w:vertAlign w:val="superscript"/>
        </w:rPr>
        <w:t>-6</w:t>
      </w:r>
      <w:r w:rsidRPr="00194108">
        <w:rPr>
          <w:iCs/>
          <w:sz w:val="28"/>
          <w:szCs w:val="28"/>
        </w:rPr>
        <w:t xml:space="preserve"> =</w:t>
      </w:r>
      <w:r>
        <w:rPr>
          <w:iCs/>
          <w:sz w:val="28"/>
          <w:szCs w:val="28"/>
        </w:rPr>
        <w:t xml:space="preserve"> 1,0458</w:t>
      </w:r>
      <w:r w:rsidRPr="00011D54">
        <w:rPr>
          <w:iCs/>
          <w:sz w:val="28"/>
          <w:szCs w:val="28"/>
        </w:rPr>
        <w:t xml:space="preserve"> </w:t>
      </w:r>
      <w:r w:rsidRPr="00194108">
        <w:rPr>
          <w:iCs/>
          <w:sz w:val="28"/>
          <w:szCs w:val="28"/>
        </w:rPr>
        <w:t xml:space="preserve">млн. </w:t>
      </w:r>
      <w:proofErr w:type="spellStart"/>
      <w:r w:rsidRPr="00194108">
        <w:rPr>
          <w:iCs/>
          <w:sz w:val="28"/>
          <w:szCs w:val="28"/>
        </w:rPr>
        <w:t>у.о</w:t>
      </w:r>
      <w:proofErr w:type="spellEnd"/>
      <w:r w:rsidRPr="00194108">
        <w:rPr>
          <w:iCs/>
          <w:sz w:val="28"/>
          <w:szCs w:val="28"/>
        </w:rPr>
        <w:t>./рік,</w:t>
      </w:r>
    </w:p>
    <w:p w:rsidR="00B82A60" w:rsidRPr="00194108" w:rsidRDefault="00B82A60" w:rsidP="004D11DB">
      <w:pPr>
        <w:pStyle w:val="a3"/>
        <w:spacing w:line="384" w:lineRule="auto"/>
        <w:ind w:firstLine="709"/>
        <w:jc w:val="center"/>
        <w:rPr>
          <w:i/>
          <w:iCs/>
          <w:sz w:val="28"/>
          <w:szCs w:val="28"/>
        </w:rPr>
      </w:pPr>
      <w:r w:rsidRPr="00194108">
        <w:rPr>
          <w:iCs/>
          <w:sz w:val="28"/>
          <w:szCs w:val="28"/>
        </w:rPr>
        <w:t>Изп</w:t>
      </w:r>
      <w:r w:rsidRPr="00194108">
        <w:rPr>
          <w:iCs/>
          <w:sz w:val="28"/>
          <w:szCs w:val="28"/>
          <w:vertAlign w:val="superscript"/>
        </w:rPr>
        <w:t>II</w:t>
      </w:r>
      <w:r w:rsidRPr="00194108">
        <w:rPr>
          <w:iCs/>
          <w:sz w:val="28"/>
          <w:szCs w:val="28"/>
        </w:rPr>
        <w:t>=</w:t>
      </w:r>
      <w:r>
        <w:rPr>
          <w:iCs/>
          <w:sz w:val="28"/>
          <w:szCs w:val="28"/>
        </w:rPr>
        <w:t>152</w:t>
      </w:r>
      <w:r w:rsidRPr="00194108">
        <w:rPr>
          <w:iCs/>
          <w:sz w:val="28"/>
          <w:szCs w:val="28"/>
        </w:rPr>
        <w:t xml:space="preserve"> ·6</w:t>
      </w:r>
      <w:r>
        <w:rPr>
          <w:iCs/>
          <w:sz w:val="28"/>
          <w:szCs w:val="28"/>
        </w:rPr>
        <w:t>3</w:t>
      </w:r>
      <w:r w:rsidRPr="00194108">
        <w:rPr>
          <w:iCs/>
          <w:sz w:val="28"/>
          <w:szCs w:val="28"/>
        </w:rPr>
        <w:t>00·10</w:t>
      </w:r>
      <w:r w:rsidRPr="00194108">
        <w:rPr>
          <w:iCs/>
          <w:sz w:val="28"/>
          <w:szCs w:val="28"/>
          <w:vertAlign w:val="superscript"/>
        </w:rPr>
        <w:t>-6</w:t>
      </w:r>
      <w:r w:rsidRPr="00194108">
        <w:rPr>
          <w:iCs/>
          <w:sz w:val="28"/>
          <w:szCs w:val="28"/>
        </w:rPr>
        <w:t xml:space="preserve"> =</w:t>
      </w:r>
      <w:r>
        <w:rPr>
          <w:iCs/>
          <w:sz w:val="28"/>
          <w:szCs w:val="28"/>
        </w:rPr>
        <w:t xml:space="preserve"> 0,9576</w:t>
      </w:r>
      <w:r w:rsidRPr="00011D54">
        <w:rPr>
          <w:iCs/>
          <w:sz w:val="28"/>
          <w:szCs w:val="28"/>
        </w:rPr>
        <w:t xml:space="preserve"> </w:t>
      </w:r>
      <w:r w:rsidRPr="00194108">
        <w:rPr>
          <w:iCs/>
          <w:sz w:val="28"/>
          <w:szCs w:val="28"/>
        </w:rPr>
        <w:t xml:space="preserve">млн. </w:t>
      </w:r>
      <w:proofErr w:type="spellStart"/>
      <w:r w:rsidRPr="00194108">
        <w:rPr>
          <w:iCs/>
          <w:sz w:val="28"/>
          <w:szCs w:val="28"/>
        </w:rPr>
        <w:t>у.о</w:t>
      </w:r>
      <w:proofErr w:type="spellEnd"/>
      <w:r w:rsidRPr="00194108">
        <w:rPr>
          <w:iCs/>
          <w:sz w:val="28"/>
          <w:szCs w:val="28"/>
        </w:rPr>
        <w:t>./рік,</w:t>
      </w:r>
    </w:p>
    <w:p w:rsidR="00B82A60" w:rsidRDefault="00B82A60" w:rsidP="004D11DB">
      <w:pPr>
        <w:pStyle w:val="a3"/>
        <w:spacing w:line="384" w:lineRule="auto"/>
        <w:ind w:firstLine="709"/>
        <w:jc w:val="center"/>
        <w:rPr>
          <w:i/>
          <w:iCs/>
          <w:sz w:val="28"/>
          <w:szCs w:val="28"/>
        </w:rPr>
      </w:pPr>
      <w:r w:rsidRPr="00194108">
        <w:rPr>
          <w:iCs/>
          <w:sz w:val="28"/>
          <w:szCs w:val="28"/>
        </w:rPr>
        <w:t>Изп</w:t>
      </w:r>
      <w:r w:rsidRPr="00194108">
        <w:rPr>
          <w:iCs/>
          <w:sz w:val="28"/>
          <w:szCs w:val="28"/>
          <w:vertAlign w:val="superscript"/>
        </w:rPr>
        <w:t>III</w:t>
      </w:r>
      <w:r w:rsidRPr="00194108">
        <w:rPr>
          <w:iCs/>
          <w:sz w:val="28"/>
          <w:szCs w:val="28"/>
        </w:rPr>
        <w:t>=</w:t>
      </w:r>
      <w:r>
        <w:rPr>
          <w:iCs/>
          <w:sz w:val="28"/>
          <w:szCs w:val="28"/>
        </w:rPr>
        <w:t>55</w:t>
      </w:r>
      <w:r w:rsidRPr="00194108">
        <w:rPr>
          <w:iCs/>
          <w:sz w:val="28"/>
          <w:szCs w:val="28"/>
        </w:rPr>
        <w:t>·4500·10</w:t>
      </w:r>
      <w:r w:rsidRPr="00194108">
        <w:rPr>
          <w:iCs/>
          <w:sz w:val="28"/>
          <w:szCs w:val="28"/>
          <w:vertAlign w:val="superscript"/>
        </w:rPr>
        <w:t>-6</w:t>
      </w:r>
      <w:r w:rsidRPr="00194108">
        <w:rPr>
          <w:iCs/>
          <w:sz w:val="28"/>
          <w:szCs w:val="28"/>
        </w:rPr>
        <w:t>=</w:t>
      </w:r>
      <w:r>
        <w:rPr>
          <w:iCs/>
          <w:sz w:val="28"/>
          <w:szCs w:val="28"/>
        </w:rPr>
        <w:t xml:space="preserve"> 0,2475</w:t>
      </w:r>
      <w:r w:rsidRPr="00194108">
        <w:rPr>
          <w:b/>
          <w:iCs/>
          <w:sz w:val="28"/>
          <w:szCs w:val="28"/>
        </w:rPr>
        <w:t xml:space="preserve"> </w:t>
      </w:r>
      <w:r w:rsidRPr="00194108">
        <w:rPr>
          <w:iCs/>
          <w:sz w:val="28"/>
          <w:szCs w:val="28"/>
        </w:rPr>
        <w:t xml:space="preserve">млн. </w:t>
      </w:r>
      <w:proofErr w:type="spellStart"/>
      <w:r w:rsidRPr="00194108">
        <w:rPr>
          <w:iCs/>
          <w:sz w:val="28"/>
          <w:szCs w:val="28"/>
        </w:rPr>
        <w:t>у.о</w:t>
      </w:r>
      <w:proofErr w:type="spellEnd"/>
      <w:r w:rsidRPr="00194108">
        <w:rPr>
          <w:iCs/>
          <w:sz w:val="28"/>
          <w:szCs w:val="28"/>
        </w:rPr>
        <w:t>./рік.</w:t>
      </w:r>
    </w:p>
    <w:p w:rsidR="00B82A60" w:rsidRPr="000B46B8" w:rsidRDefault="00B82A60" w:rsidP="004D11DB">
      <w:pPr>
        <w:pStyle w:val="a3"/>
        <w:spacing w:line="384" w:lineRule="auto"/>
        <w:ind w:firstLine="709"/>
        <w:jc w:val="center"/>
        <w:rPr>
          <w:i/>
          <w:iCs/>
          <w:sz w:val="28"/>
          <w:szCs w:val="28"/>
        </w:rPr>
      </w:pPr>
    </w:p>
    <w:p w:rsidR="00B82A60" w:rsidRPr="0029062A" w:rsidRDefault="00B82A60" w:rsidP="004D11DB">
      <w:pPr>
        <w:pStyle w:val="a3"/>
        <w:spacing w:line="384" w:lineRule="auto"/>
        <w:ind w:firstLine="709"/>
        <w:rPr>
          <w:b/>
          <w:i/>
          <w:iCs/>
          <w:sz w:val="28"/>
          <w:szCs w:val="28"/>
          <w:lang w:val="ru-RU"/>
        </w:rPr>
      </w:pPr>
      <w:r w:rsidRPr="000B46B8">
        <w:rPr>
          <w:b/>
          <w:iCs/>
          <w:sz w:val="28"/>
          <w:szCs w:val="28"/>
        </w:rPr>
        <w:t>1.2.7 Амортизаційні відрахування</w:t>
      </w:r>
    </w:p>
    <w:p w:rsidR="00B82A60" w:rsidRPr="0029062A" w:rsidRDefault="00B82A60" w:rsidP="004D11DB">
      <w:pPr>
        <w:pStyle w:val="a3"/>
        <w:spacing w:line="384" w:lineRule="auto"/>
        <w:ind w:firstLine="709"/>
        <w:rPr>
          <w:b/>
          <w:i/>
          <w:iCs/>
          <w:sz w:val="28"/>
          <w:szCs w:val="28"/>
          <w:lang w:val="ru-RU"/>
        </w:rPr>
      </w:pPr>
    </w:p>
    <w:p w:rsidR="00B82A60" w:rsidRPr="00194108" w:rsidRDefault="00B82A60" w:rsidP="004D11DB">
      <w:pPr>
        <w:pStyle w:val="a3"/>
        <w:spacing w:line="384" w:lineRule="auto"/>
        <w:ind w:firstLine="709"/>
        <w:jc w:val="center"/>
        <w:rPr>
          <w:i/>
          <w:iCs/>
          <w:sz w:val="28"/>
          <w:szCs w:val="28"/>
        </w:rPr>
      </w:pPr>
      <w:proofErr w:type="spellStart"/>
      <w:r w:rsidRPr="00194108">
        <w:rPr>
          <w:iCs/>
          <w:sz w:val="28"/>
          <w:szCs w:val="28"/>
        </w:rPr>
        <w:t>И</w:t>
      </w:r>
      <w:r w:rsidRPr="00194108">
        <w:rPr>
          <w:iCs/>
          <w:sz w:val="28"/>
          <w:szCs w:val="28"/>
          <w:vertAlign w:val="subscript"/>
        </w:rPr>
        <w:t>а</w:t>
      </w:r>
      <w:proofErr w:type="spellEnd"/>
      <w:r w:rsidRPr="00194108">
        <w:rPr>
          <w:iCs/>
          <w:sz w:val="28"/>
          <w:szCs w:val="28"/>
          <w:vertAlign w:val="subscript"/>
        </w:rPr>
        <w:t xml:space="preserve"> </w:t>
      </w:r>
      <w:r w:rsidRPr="00194108">
        <w:rPr>
          <w:iCs/>
          <w:sz w:val="28"/>
          <w:szCs w:val="28"/>
        </w:rPr>
        <w:t>=  (Н</w:t>
      </w:r>
      <w:r w:rsidRPr="00194108">
        <w:rPr>
          <w:iCs/>
          <w:sz w:val="28"/>
          <w:szCs w:val="28"/>
          <w:vertAlign w:val="subscript"/>
        </w:rPr>
        <w:t>а(БС)</w:t>
      </w:r>
      <w:r w:rsidRPr="00194108">
        <w:rPr>
          <w:iCs/>
          <w:sz w:val="28"/>
          <w:szCs w:val="28"/>
        </w:rPr>
        <w:t>/100)· К</w:t>
      </w:r>
      <w:r w:rsidRPr="00194108">
        <w:rPr>
          <w:iCs/>
          <w:sz w:val="28"/>
          <w:szCs w:val="28"/>
          <w:vertAlign w:val="subscript"/>
        </w:rPr>
        <w:t>БС</w:t>
      </w:r>
      <w:r w:rsidRPr="00194108">
        <w:rPr>
          <w:iCs/>
          <w:sz w:val="28"/>
          <w:szCs w:val="28"/>
        </w:rPr>
        <w:t xml:space="preserve"> + (Н</w:t>
      </w:r>
      <w:r w:rsidRPr="00194108">
        <w:rPr>
          <w:iCs/>
          <w:sz w:val="28"/>
          <w:szCs w:val="28"/>
          <w:vertAlign w:val="subscript"/>
        </w:rPr>
        <w:t>а(ОБ)</w:t>
      </w:r>
      <w:r w:rsidRPr="00194108">
        <w:rPr>
          <w:iCs/>
          <w:sz w:val="28"/>
          <w:szCs w:val="28"/>
        </w:rPr>
        <w:t xml:space="preserve">/100)· </w:t>
      </w:r>
      <w:proofErr w:type="spellStart"/>
      <w:r w:rsidRPr="00194108">
        <w:rPr>
          <w:iCs/>
          <w:sz w:val="28"/>
          <w:szCs w:val="28"/>
        </w:rPr>
        <w:t>К</w:t>
      </w:r>
      <w:r w:rsidRPr="00194108">
        <w:rPr>
          <w:iCs/>
          <w:sz w:val="28"/>
          <w:szCs w:val="28"/>
          <w:vertAlign w:val="subscript"/>
        </w:rPr>
        <w:t>об</w:t>
      </w:r>
      <w:proofErr w:type="spellEnd"/>
      <w:r w:rsidRPr="00194108">
        <w:rPr>
          <w:iCs/>
          <w:sz w:val="28"/>
          <w:szCs w:val="28"/>
        </w:rPr>
        <w:t>,</w:t>
      </w:r>
    </w:p>
    <w:p w:rsidR="00B82A60" w:rsidRPr="00194108" w:rsidRDefault="00B82A60" w:rsidP="004D11DB">
      <w:pPr>
        <w:pStyle w:val="a3"/>
        <w:spacing w:line="384" w:lineRule="auto"/>
        <w:ind w:firstLine="709"/>
        <w:jc w:val="both"/>
        <w:rPr>
          <w:i/>
          <w:iCs/>
          <w:sz w:val="28"/>
          <w:szCs w:val="28"/>
        </w:rPr>
      </w:pPr>
      <w:r w:rsidRPr="00194108">
        <w:rPr>
          <w:iCs/>
          <w:sz w:val="28"/>
          <w:szCs w:val="28"/>
        </w:rPr>
        <w:t xml:space="preserve">де   </w:t>
      </w:r>
      <w:proofErr w:type="spellStart"/>
      <w:r w:rsidRPr="00194108">
        <w:rPr>
          <w:iCs/>
          <w:sz w:val="28"/>
          <w:szCs w:val="28"/>
        </w:rPr>
        <w:t>И</w:t>
      </w:r>
      <w:r w:rsidRPr="00194108">
        <w:rPr>
          <w:iCs/>
          <w:sz w:val="28"/>
          <w:szCs w:val="28"/>
          <w:vertAlign w:val="subscript"/>
        </w:rPr>
        <w:t>а</w:t>
      </w:r>
      <w:proofErr w:type="spellEnd"/>
      <w:r w:rsidRPr="00194108">
        <w:rPr>
          <w:iCs/>
          <w:sz w:val="28"/>
          <w:szCs w:val="28"/>
        </w:rPr>
        <w:t xml:space="preserve"> – амортизаційні відрахування, млн. </w:t>
      </w:r>
      <w:proofErr w:type="spellStart"/>
      <w:r w:rsidRPr="00194108">
        <w:rPr>
          <w:iCs/>
          <w:sz w:val="28"/>
          <w:szCs w:val="28"/>
        </w:rPr>
        <w:t>у.о</w:t>
      </w:r>
      <w:proofErr w:type="spellEnd"/>
      <w:r w:rsidRPr="00194108">
        <w:rPr>
          <w:iCs/>
          <w:sz w:val="28"/>
          <w:szCs w:val="28"/>
        </w:rPr>
        <w:t>./рік,</w:t>
      </w:r>
    </w:p>
    <w:p w:rsidR="00B82A60" w:rsidRPr="00194108" w:rsidRDefault="00B82A60" w:rsidP="004D11DB">
      <w:pPr>
        <w:pStyle w:val="a3"/>
        <w:spacing w:line="384" w:lineRule="auto"/>
        <w:ind w:firstLine="709"/>
        <w:jc w:val="both"/>
        <w:rPr>
          <w:i/>
          <w:iCs/>
          <w:sz w:val="28"/>
          <w:szCs w:val="28"/>
        </w:rPr>
      </w:pPr>
      <w:r w:rsidRPr="00194108">
        <w:rPr>
          <w:iCs/>
          <w:sz w:val="28"/>
          <w:szCs w:val="28"/>
        </w:rPr>
        <w:t>Н</w:t>
      </w:r>
      <w:r w:rsidRPr="00194108">
        <w:rPr>
          <w:iCs/>
          <w:sz w:val="28"/>
          <w:szCs w:val="28"/>
          <w:vertAlign w:val="subscript"/>
        </w:rPr>
        <w:t xml:space="preserve">а(БС)  </w:t>
      </w:r>
      <w:r w:rsidRPr="00194108">
        <w:rPr>
          <w:iCs/>
          <w:sz w:val="28"/>
          <w:szCs w:val="28"/>
        </w:rPr>
        <w:t>–норма амортизаці</w:t>
      </w:r>
      <w:r>
        <w:rPr>
          <w:iCs/>
          <w:sz w:val="28"/>
          <w:szCs w:val="28"/>
        </w:rPr>
        <w:t xml:space="preserve">йних відрахувань на </w:t>
      </w:r>
      <w:proofErr w:type="spellStart"/>
      <w:r>
        <w:rPr>
          <w:iCs/>
          <w:sz w:val="28"/>
          <w:szCs w:val="28"/>
        </w:rPr>
        <w:t>будівелі</w:t>
      </w:r>
      <w:proofErr w:type="spellEnd"/>
      <w:r>
        <w:rPr>
          <w:iCs/>
          <w:sz w:val="28"/>
          <w:szCs w:val="28"/>
        </w:rPr>
        <w:t xml:space="preserve"> та</w:t>
      </w:r>
      <w:r w:rsidRPr="00011D54">
        <w:rPr>
          <w:iCs/>
          <w:sz w:val="28"/>
          <w:szCs w:val="28"/>
          <w:lang w:val="ru-RU"/>
        </w:rPr>
        <w:t xml:space="preserve"> </w:t>
      </w:r>
      <w:r w:rsidRPr="00194108">
        <w:rPr>
          <w:iCs/>
          <w:sz w:val="28"/>
          <w:szCs w:val="28"/>
        </w:rPr>
        <w:t>споруди,%.</w:t>
      </w:r>
    </w:p>
    <w:p w:rsidR="00B82A60" w:rsidRDefault="00B82A60" w:rsidP="004D11DB">
      <w:pPr>
        <w:pStyle w:val="a3"/>
        <w:spacing w:line="384" w:lineRule="auto"/>
        <w:ind w:firstLine="709"/>
        <w:jc w:val="both"/>
        <w:rPr>
          <w:i/>
          <w:iCs/>
          <w:sz w:val="28"/>
          <w:szCs w:val="28"/>
        </w:rPr>
      </w:pPr>
      <w:r w:rsidRPr="00194108">
        <w:rPr>
          <w:iCs/>
          <w:sz w:val="28"/>
          <w:szCs w:val="28"/>
        </w:rPr>
        <w:t>Н</w:t>
      </w:r>
      <w:r w:rsidRPr="00194108">
        <w:rPr>
          <w:iCs/>
          <w:sz w:val="28"/>
          <w:szCs w:val="28"/>
          <w:vertAlign w:val="subscript"/>
        </w:rPr>
        <w:t xml:space="preserve">а(ОБ)  </w:t>
      </w:r>
      <w:r w:rsidRPr="00194108">
        <w:rPr>
          <w:iCs/>
          <w:sz w:val="28"/>
          <w:szCs w:val="28"/>
        </w:rPr>
        <w:t>–</w:t>
      </w:r>
      <w:r w:rsidRPr="00194108">
        <w:rPr>
          <w:iCs/>
          <w:sz w:val="28"/>
          <w:szCs w:val="28"/>
          <w:vertAlign w:val="subscript"/>
        </w:rPr>
        <w:t xml:space="preserve">  </w:t>
      </w:r>
      <w:r w:rsidRPr="00194108">
        <w:rPr>
          <w:iCs/>
          <w:sz w:val="28"/>
          <w:szCs w:val="28"/>
        </w:rPr>
        <w:t>норма амортизаційних відрахувань на обладнання,%</w:t>
      </w:r>
    </w:p>
    <w:p w:rsidR="00B82A60" w:rsidRPr="00011D54" w:rsidRDefault="00B82A60" w:rsidP="004D11DB">
      <w:pPr>
        <w:pStyle w:val="a3"/>
        <w:spacing w:line="384" w:lineRule="auto"/>
        <w:ind w:firstLine="709"/>
        <w:jc w:val="both"/>
        <w:rPr>
          <w:i/>
          <w:iCs/>
          <w:sz w:val="28"/>
          <w:szCs w:val="28"/>
        </w:rPr>
      </w:pPr>
      <w:r w:rsidRPr="00194108">
        <w:rPr>
          <w:iCs/>
          <w:sz w:val="28"/>
          <w:szCs w:val="28"/>
        </w:rPr>
        <w:t>К</w:t>
      </w:r>
      <w:r w:rsidRPr="00194108">
        <w:rPr>
          <w:iCs/>
          <w:sz w:val="28"/>
          <w:szCs w:val="28"/>
          <w:vertAlign w:val="subscript"/>
        </w:rPr>
        <w:t>БС</w:t>
      </w:r>
      <w:r>
        <w:rPr>
          <w:iCs/>
          <w:sz w:val="28"/>
          <w:szCs w:val="28"/>
          <w:vertAlign w:val="subscript"/>
        </w:rPr>
        <w:t>,</w:t>
      </w:r>
      <w:r>
        <w:rPr>
          <w:iCs/>
          <w:sz w:val="28"/>
          <w:szCs w:val="28"/>
        </w:rPr>
        <w:t xml:space="preserve"> </w:t>
      </w:r>
      <w:proofErr w:type="spellStart"/>
      <w:r w:rsidRPr="00194108">
        <w:rPr>
          <w:iCs/>
          <w:sz w:val="28"/>
          <w:szCs w:val="28"/>
        </w:rPr>
        <w:t>К</w:t>
      </w:r>
      <w:r w:rsidRPr="00194108">
        <w:rPr>
          <w:iCs/>
          <w:sz w:val="28"/>
          <w:szCs w:val="28"/>
          <w:vertAlign w:val="subscript"/>
        </w:rPr>
        <w:t>об</w:t>
      </w:r>
      <w:proofErr w:type="spellEnd"/>
      <w:r>
        <w:rPr>
          <w:iCs/>
          <w:sz w:val="28"/>
          <w:szCs w:val="28"/>
        </w:rPr>
        <w:t xml:space="preserve"> капіталовкладення у будівлі та обладнання відповідно.</w:t>
      </w:r>
    </w:p>
    <w:p w:rsidR="00B82A60" w:rsidRPr="00011D54" w:rsidRDefault="00B82A60" w:rsidP="004D11DB">
      <w:pPr>
        <w:pStyle w:val="a3"/>
        <w:spacing w:line="384" w:lineRule="auto"/>
        <w:ind w:firstLine="709"/>
        <w:jc w:val="center"/>
        <w:rPr>
          <w:b/>
          <w:i/>
          <w:iCs/>
          <w:sz w:val="28"/>
          <w:szCs w:val="28"/>
        </w:rPr>
      </w:pPr>
      <w:proofErr w:type="spellStart"/>
      <w:r w:rsidRPr="00194108">
        <w:rPr>
          <w:iCs/>
          <w:sz w:val="28"/>
          <w:szCs w:val="28"/>
        </w:rPr>
        <w:t>И</w:t>
      </w:r>
      <w:r w:rsidRPr="00194108">
        <w:rPr>
          <w:iCs/>
          <w:sz w:val="28"/>
          <w:szCs w:val="28"/>
          <w:vertAlign w:val="subscript"/>
        </w:rPr>
        <w:t>а</w:t>
      </w:r>
      <w:r w:rsidRPr="00194108">
        <w:rPr>
          <w:iCs/>
          <w:sz w:val="28"/>
          <w:szCs w:val="28"/>
          <w:vertAlign w:val="superscript"/>
        </w:rPr>
        <w:t>I</w:t>
      </w:r>
      <w:proofErr w:type="spellEnd"/>
      <w:r>
        <w:rPr>
          <w:iCs/>
          <w:sz w:val="28"/>
          <w:szCs w:val="28"/>
        </w:rPr>
        <w:t xml:space="preserve"> = </w:t>
      </w:r>
      <w:r w:rsidRPr="00CD2AD4">
        <w:rPr>
          <w:iCs/>
          <w:position w:val="-24"/>
          <w:sz w:val="28"/>
          <w:szCs w:val="28"/>
        </w:rPr>
        <w:object w:dxaOrig="3240" w:dyaOrig="620">
          <v:shape id="_x0000_i1066" type="#_x0000_t75" style="width:165.75pt;height:35.15pt" o:ole="">
            <v:imagedata r:id="rId87" o:title=""/>
          </v:shape>
          <o:OLEObject Type="Embed" ProgID="Equation.DSMT4" ShapeID="_x0000_i1066" DrawAspect="Content" ObjectID="_1629481093" r:id="rId88"/>
        </w:object>
      </w:r>
      <w:r>
        <w:rPr>
          <w:iCs/>
          <w:sz w:val="28"/>
          <w:szCs w:val="28"/>
        </w:rPr>
        <w:t xml:space="preserve"> </w:t>
      </w:r>
      <w:r w:rsidRPr="00194108">
        <w:rPr>
          <w:iCs/>
          <w:sz w:val="28"/>
          <w:szCs w:val="28"/>
        </w:rPr>
        <w:t xml:space="preserve">млн. </w:t>
      </w:r>
      <w:proofErr w:type="spellStart"/>
      <w:r w:rsidRPr="00194108">
        <w:rPr>
          <w:iCs/>
          <w:sz w:val="28"/>
          <w:szCs w:val="28"/>
        </w:rPr>
        <w:t>у.о</w:t>
      </w:r>
      <w:proofErr w:type="spellEnd"/>
      <w:r w:rsidRPr="00194108">
        <w:rPr>
          <w:iCs/>
          <w:sz w:val="28"/>
          <w:szCs w:val="28"/>
        </w:rPr>
        <w:t>./рік,</w:t>
      </w:r>
    </w:p>
    <w:p w:rsidR="00B82A60" w:rsidRPr="00194108" w:rsidRDefault="00B82A60" w:rsidP="004D11DB">
      <w:pPr>
        <w:pStyle w:val="a3"/>
        <w:spacing w:line="384" w:lineRule="auto"/>
        <w:ind w:firstLine="709"/>
        <w:jc w:val="center"/>
        <w:rPr>
          <w:b/>
          <w:i/>
          <w:iCs/>
          <w:sz w:val="28"/>
          <w:szCs w:val="28"/>
        </w:rPr>
      </w:pPr>
      <w:proofErr w:type="spellStart"/>
      <w:r w:rsidRPr="00194108">
        <w:rPr>
          <w:iCs/>
          <w:sz w:val="28"/>
          <w:szCs w:val="28"/>
        </w:rPr>
        <w:t>И</w:t>
      </w:r>
      <w:r w:rsidRPr="00194108">
        <w:rPr>
          <w:iCs/>
          <w:sz w:val="28"/>
          <w:szCs w:val="28"/>
          <w:vertAlign w:val="subscript"/>
        </w:rPr>
        <w:t>а</w:t>
      </w:r>
      <w:r w:rsidRPr="00194108">
        <w:rPr>
          <w:iCs/>
          <w:sz w:val="28"/>
          <w:szCs w:val="28"/>
          <w:vertAlign w:val="superscript"/>
        </w:rPr>
        <w:t>II</w:t>
      </w:r>
      <w:r>
        <w:rPr>
          <w:iCs/>
          <w:sz w:val="28"/>
          <w:szCs w:val="28"/>
        </w:rPr>
        <w:t>=</w:t>
      </w:r>
      <w:proofErr w:type="spellEnd"/>
      <w:r w:rsidRPr="00CD2AD4">
        <w:rPr>
          <w:iCs/>
          <w:position w:val="-24"/>
          <w:sz w:val="28"/>
          <w:szCs w:val="28"/>
        </w:rPr>
        <w:object w:dxaOrig="3400" w:dyaOrig="620">
          <v:shape id="_x0000_i1067" type="#_x0000_t75" style="width:174.15pt;height:35.15pt" o:ole="">
            <v:imagedata r:id="rId89" o:title=""/>
          </v:shape>
          <o:OLEObject Type="Embed" ProgID="Equation.DSMT4" ShapeID="_x0000_i1067" DrawAspect="Content" ObjectID="_1629481094" r:id="rId90"/>
        </w:object>
      </w:r>
      <w:r>
        <w:rPr>
          <w:iCs/>
          <w:sz w:val="28"/>
          <w:szCs w:val="28"/>
        </w:rPr>
        <w:t xml:space="preserve"> </w:t>
      </w:r>
      <w:r w:rsidRPr="00194108">
        <w:rPr>
          <w:iCs/>
          <w:sz w:val="28"/>
          <w:szCs w:val="28"/>
        </w:rPr>
        <w:t xml:space="preserve">млн. </w:t>
      </w:r>
      <w:proofErr w:type="spellStart"/>
      <w:r w:rsidRPr="00194108">
        <w:rPr>
          <w:iCs/>
          <w:sz w:val="28"/>
          <w:szCs w:val="28"/>
        </w:rPr>
        <w:t>у.о</w:t>
      </w:r>
      <w:proofErr w:type="spellEnd"/>
      <w:r w:rsidRPr="00194108">
        <w:rPr>
          <w:iCs/>
          <w:sz w:val="28"/>
          <w:szCs w:val="28"/>
        </w:rPr>
        <w:t>./рік,</w:t>
      </w:r>
    </w:p>
    <w:p w:rsidR="00B82A60" w:rsidRDefault="00B82A60" w:rsidP="004D11DB">
      <w:pPr>
        <w:pStyle w:val="a3"/>
        <w:tabs>
          <w:tab w:val="left" w:pos="2481"/>
        </w:tabs>
        <w:spacing w:line="384" w:lineRule="auto"/>
        <w:ind w:firstLine="709"/>
        <w:jc w:val="center"/>
        <w:rPr>
          <w:i/>
          <w:iCs/>
          <w:sz w:val="28"/>
          <w:szCs w:val="28"/>
        </w:rPr>
      </w:pPr>
      <w:proofErr w:type="spellStart"/>
      <w:r w:rsidRPr="00194108">
        <w:rPr>
          <w:iCs/>
          <w:sz w:val="28"/>
          <w:szCs w:val="28"/>
        </w:rPr>
        <w:t>И</w:t>
      </w:r>
      <w:r w:rsidRPr="00194108">
        <w:rPr>
          <w:iCs/>
          <w:sz w:val="28"/>
          <w:szCs w:val="28"/>
          <w:vertAlign w:val="subscript"/>
        </w:rPr>
        <w:t>а</w:t>
      </w:r>
      <w:r w:rsidRPr="00194108">
        <w:rPr>
          <w:iCs/>
          <w:sz w:val="28"/>
          <w:szCs w:val="28"/>
          <w:vertAlign w:val="superscript"/>
        </w:rPr>
        <w:t>кот</w:t>
      </w:r>
      <w:proofErr w:type="spellEnd"/>
      <w:r w:rsidRPr="00194108">
        <w:rPr>
          <w:iCs/>
          <w:sz w:val="28"/>
          <w:szCs w:val="28"/>
          <w:vertAlign w:val="superscript"/>
        </w:rPr>
        <w:t xml:space="preserve"> </w:t>
      </w:r>
      <w:r w:rsidRPr="00194108">
        <w:rPr>
          <w:iCs/>
          <w:sz w:val="28"/>
          <w:szCs w:val="28"/>
        </w:rPr>
        <w:t>= Н</w:t>
      </w:r>
      <w:r w:rsidRPr="00194108">
        <w:rPr>
          <w:iCs/>
          <w:sz w:val="28"/>
          <w:szCs w:val="28"/>
          <w:vertAlign w:val="subscript"/>
        </w:rPr>
        <w:t>а</w:t>
      </w:r>
      <w:r w:rsidRPr="00194108">
        <w:rPr>
          <w:iCs/>
          <w:sz w:val="28"/>
          <w:szCs w:val="28"/>
        </w:rPr>
        <w:t xml:space="preserve"> </w:t>
      </w:r>
      <w:proofErr w:type="spellStart"/>
      <w:r w:rsidRPr="00194108">
        <w:rPr>
          <w:iCs/>
          <w:sz w:val="28"/>
          <w:szCs w:val="28"/>
        </w:rPr>
        <w:t>·К</w:t>
      </w:r>
      <w:r w:rsidRPr="00194108">
        <w:rPr>
          <w:iCs/>
          <w:sz w:val="28"/>
          <w:szCs w:val="28"/>
          <w:vertAlign w:val="subscript"/>
        </w:rPr>
        <w:t>кот</w:t>
      </w:r>
      <w:proofErr w:type="spellEnd"/>
      <w:r w:rsidRPr="00194108">
        <w:rPr>
          <w:iCs/>
          <w:sz w:val="28"/>
          <w:szCs w:val="28"/>
          <w:vertAlign w:val="subscript"/>
        </w:rPr>
        <w:t xml:space="preserve"> </w:t>
      </w:r>
      <w:r>
        <w:rPr>
          <w:iCs/>
          <w:sz w:val="28"/>
          <w:szCs w:val="28"/>
        </w:rPr>
        <w:t>/100,</w:t>
      </w:r>
    </w:p>
    <w:p w:rsidR="00B82A60" w:rsidRPr="006642E8" w:rsidRDefault="00B82A60" w:rsidP="004D11DB">
      <w:pPr>
        <w:pStyle w:val="a3"/>
        <w:tabs>
          <w:tab w:val="left" w:pos="2481"/>
        </w:tabs>
        <w:spacing w:line="384" w:lineRule="auto"/>
        <w:ind w:firstLine="709"/>
        <w:rPr>
          <w:i/>
          <w:iCs/>
          <w:sz w:val="28"/>
          <w:szCs w:val="28"/>
        </w:rPr>
      </w:pPr>
      <w:r w:rsidRPr="006642E8">
        <w:rPr>
          <w:iCs/>
          <w:sz w:val="28"/>
          <w:szCs w:val="28"/>
        </w:rPr>
        <w:t>Н</w:t>
      </w:r>
      <w:r w:rsidRPr="006642E8">
        <w:rPr>
          <w:iCs/>
          <w:sz w:val="28"/>
          <w:szCs w:val="28"/>
          <w:vertAlign w:val="subscript"/>
        </w:rPr>
        <w:t xml:space="preserve">а </w:t>
      </w:r>
      <w:r w:rsidRPr="006642E8">
        <w:rPr>
          <w:iCs/>
          <w:sz w:val="28"/>
          <w:szCs w:val="28"/>
        </w:rPr>
        <w:t>– норма амортизаційних відрахувань;</w:t>
      </w:r>
    </w:p>
    <w:p w:rsidR="00B82A60" w:rsidRPr="006642E8" w:rsidRDefault="00B82A60" w:rsidP="004D11DB">
      <w:pPr>
        <w:pStyle w:val="a3"/>
        <w:tabs>
          <w:tab w:val="left" w:pos="2481"/>
        </w:tabs>
        <w:spacing w:line="384" w:lineRule="auto"/>
        <w:ind w:firstLine="709"/>
        <w:rPr>
          <w:i/>
          <w:iCs/>
          <w:sz w:val="28"/>
          <w:szCs w:val="28"/>
        </w:rPr>
      </w:pPr>
      <w:proofErr w:type="spellStart"/>
      <w:r w:rsidRPr="006642E8">
        <w:rPr>
          <w:iCs/>
          <w:sz w:val="28"/>
          <w:szCs w:val="28"/>
        </w:rPr>
        <w:t>К</w:t>
      </w:r>
      <w:r w:rsidRPr="006642E8">
        <w:rPr>
          <w:iCs/>
          <w:sz w:val="28"/>
          <w:szCs w:val="28"/>
          <w:vertAlign w:val="subscript"/>
        </w:rPr>
        <w:t>кот</w:t>
      </w:r>
      <w:proofErr w:type="spellEnd"/>
      <w:r w:rsidRPr="006642E8">
        <w:rPr>
          <w:iCs/>
          <w:sz w:val="28"/>
          <w:szCs w:val="28"/>
          <w:vertAlign w:val="subscript"/>
        </w:rPr>
        <w:t xml:space="preserve"> </w:t>
      </w:r>
      <w:r w:rsidRPr="006642E8">
        <w:rPr>
          <w:iCs/>
          <w:sz w:val="28"/>
          <w:szCs w:val="28"/>
        </w:rPr>
        <w:t>– капіталовкладення в котельню.</w:t>
      </w:r>
    </w:p>
    <w:p w:rsidR="00B82A60" w:rsidRPr="006642E8" w:rsidRDefault="00B82A60" w:rsidP="004D11DB">
      <w:pPr>
        <w:pStyle w:val="a3"/>
        <w:spacing w:line="384" w:lineRule="auto"/>
        <w:ind w:firstLine="709"/>
        <w:jc w:val="center"/>
        <w:rPr>
          <w:i/>
          <w:iCs/>
          <w:sz w:val="28"/>
          <w:szCs w:val="28"/>
        </w:rPr>
      </w:pPr>
      <w:proofErr w:type="spellStart"/>
      <w:r w:rsidRPr="006642E8">
        <w:rPr>
          <w:iCs/>
          <w:sz w:val="28"/>
          <w:szCs w:val="28"/>
        </w:rPr>
        <w:t>И</w:t>
      </w:r>
      <w:r w:rsidRPr="006642E8">
        <w:rPr>
          <w:iCs/>
          <w:sz w:val="28"/>
          <w:szCs w:val="28"/>
          <w:vertAlign w:val="subscript"/>
        </w:rPr>
        <w:t>а</w:t>
      </w:r>
      <w:r w:rsidRPr="006642E8">
        <w:rPr>
          <w:iCs/>
          <w:sz w:val="28"/>
          <w:szCs w:val="28"/>
          <w:vertAlign w:val="superscript"/>
        </w:rPr>
        <w:t>III</w:t>
      </w:r>
      <w:r w:rsidRPr="006642E8">
        <w:rPr>
          <w:iCs/>
          <w:sz w:val="28"/>
          <w:szCs w:val="28"/>
        </w:rPr>
        <w:t>=</w:t>
      </w:r>
      <w:proofErr w:type="spellEnd"/>
      <w:r w:rsidRPr="006642E8">
        <w:rPr>
          <w:position w:val="-24"/>
          <w:sz w:val="28"/>
          <w:szCs w:val="28"/>
        </w:rPr>
        <w:object w:dxaOrig="2100" w:dyaOrig="620">
          <v:shape id="_x0000_i1068" type="#_x0000_t75" style="width:104.65pt;height:35.15pt" o:ole="">
            <v:imagedata r:id="rId91" o:title=""/>
          </v:shape>
          <o:OLEObject Type="Embed" ProgID="Equation.DSMT4" ShapeID="_x0000_i1068" DrawAspect="Content" ObjectID="_1629481095" r:id="rId92"/>
        </w:object>
      </w:r>
      <w:r w:rsidRPr="006642E8">
        <w:rPr>
          <w:iCs/>
          <w:sz w:val="28"/>
          <w:szCs w:val="28"/>
        </w:rPr>
        <w:t xml:space="preserve"> млн. </w:t>
      </w:r>
      <w:proofErr w:type="spellStart"/>
      <w:r w:rsidRPr="006642E8">
        <w:rPr>
          <w:iCs/>
          <w:sz w:val="28"/>
          <w:szCs w:val="28"/>
        </w:rPr>
        <w:t>у.о</w:t>
      </w:r>
      <w:proofErr w:type="spellEnd"/>
      <w:r w:rsidRPr="006642E8">
        <w:rPr>
          <w:iCs/>
          <w:sz w:val="28"/>
          <w:szCs w:val="28"/>
        </w:rPr>
        <w:t>./рік</w:t>
      </w:r>
    </w:p>
    <w:p w:rsidR="00B82A60" w:rsidRPr="006642E8" w:rsidRDefault="00B82A60" w:rsidP="004D11DB">
      <w:pPr>
        <w:pStyle w:val="a3"/>
        <w:spacing w:line="384" w:lineRule="auto"/>
        <w:ind w:firstLine="709"/>
        <w:rPr>
          <w:b/>
          <w:i/>
          <w:iCs/>
          <w:sz w:val="28"/>
          <w:szCs w:val="28"/>
        </w:rPr>
      </w:pPr>
      <w:r w:rsidRPr="006642E8">
        <w:rPr>
          <w:b/>
          <w:iCs/>
          <w:sz w:val="28"/>
          <w:szCs w:val="28"/>
        </w:rPr>
        <w:t xml:space="preserve">1.2.8 </w:t>
      </w:r>
      <w:proofErr w:type="spellStart"/>
      <w:r w:rsidRPr="006642E8">
        <w:rPr>
          <w:b/>
          <w:iCs/>
          <w:sz w:val="28"/>
          <w:szCs w:val="28"/>
        </w:rPr>
        <w:t>Загальностанційні</w:t>
      </w:r>
      <w:proofErr w:type="spellEnd"/>
      <w:r w:rsidRPr="006642E8">
        <w:rPr>
          <w:b/>
          <w:iCs/>
          <w:sz w:val="28"/>
          <w:szCs w:val="28"/>
        </w:rPr>
        <w:t xml:space="preserve"> та інші витрати</w:t>
      </w:r>
    </w:p>
    <w:p w:rsidR="00B82A60" w:rsidRPr="006642E8" w:rsidRDefault="00B82A60" w:rsidP="004D11DB">
      <w:pPr>
        <w:pStyle w:val="a3"/>
        <w:spacing w:line="384" w:lineRule="auto"/>
        <w:ind w:firstLine="709"/>
        <w:rPr>
          <w:i/>
          <w:iCs/>
          <w:sz w:val="28"/>
          <w:szCs w:val="28"/>
        </w:rPr>
      </w:pPr>
    </w:p>
    <w:p w:rsidR="00B82A60" w:rsidRPr="006642E8" w:rsidRDefault="00B82A60" w:rsidP="004D11DB">
      <w:pPr>
        <w:pStyle w:val="a3"/>
        <w:spacing w:line="384" w:lineRule="auto"/>
        <w:ind w:firstLine="709"/>
        <w:jc w:val="center"/>
        <w:rPr>
          <w:i/>
          <w:iCs/>
          <w:sz w:val="28"/>
          <w:szCs w:val="28"/>
        </w:rPr>
      </w:pPr>
      <w:proofErr w:type="spellStart"/>
      <w:r w:rsidRPr="006642E8">
        <w:rPr>
          <w:iCs/>
          <w:sz w:val="28"/>
          <w:szCs w:val="28"/>
        </w:rPr>
        <w:t>И</w:t>
      </w:r>
      <w:r w:rsidRPr="006642E8">
        <w:rPr>
          <w:iCs/>
          <w:sz w:val="28"/>
          <w:szCs w:val="28"/>
          <w:vertAlign w:val="subscript"/>
        </w:rPr>
        <w:t>ін</w:t>
      </w:r>
      <w:proofErr w:type="spellEnd"/>
      <w:r w:rsidRPr="006642E8">
        <w:rPr>
          <w:iCs/>
          <w:sz w:val="28"/>
          <w:szCs w:val="28"/>
          <w:vertAlign w:val="subscript"/>
        </w:rPr>
        <w:t xml:space="preserve"> </w:t>
      </w:r>
      <w:r w:rsidRPr="006642E8">
        <w:rPr>
          <w:iCs/>
          <w:sz w:val="28"/>
          <w:szCs w:val="28"/>
        </w:rPr>
        <w:t xml:space="preserve">= </w:t>
      </w:r>
      <w:r w:rsidRPr="006642E8">
        <w:rPr>
          <w:iCs/>
          <w:sz w:val="28"/>
          <w:szCs w:val="28"/>
        </w:rPr>
        <w:sym w:font="Symbol" w:char="F061"/>
      </w:r>
      <w:proofErr w:type="spellStart"/>
      <w:r w:rsidRPr="006642E8">
        <w:rPr>
          <w:iCs/>
          <w:sz w:val="28"/>
          <w:szCs w:val="28"/>
          <w:vertAlign w:val="subscript"/>
        </w:rPr>
        <w:t>ін</w:t>
      </w:r>
      <w:proofErr w:type="spellEnd"/>
      <w:r w:rsidRPr="006642E8">
        <w:rPr>
          <w:iCs/>
          <w:sz w:val="28"/>
          <w:szCs w:val="28"/>
        </w:rPr>
        <w:t xml:space="preserve"> (</w:t>
      </w:r>
      <w:proofErr w:type="spellStart"/>
      <w:r w:rsidRPr="006642E8">
        <w:rPr>
          <w:iCs/>
          <w:sz w:val="28"/>
          <w:szCs w:val="28"/>
        </w:rPr>
        <w:t>И</w:t>
      </w:r>
      <w:r w:rsidRPr="006642E8">
        <w:rPr>
          <w:iCs/>
          <w:sz w:val="28"/>
          <w:szCs w:val="28"/>
          <w:vertAlign w:val="subscript"/>
        </w:rPr>
        <w:t>а</w:t>
      </w:r>
      <w:proofErr w:type="spellEnd"/>
      <w:r w:rsidRPr="006642E8">
        <w:rPr>
          <w:iCs/>
          <w:sz w:val="28"/>
          <w:szCs w:val="28"/>
          <w:vertAlign w:val="subscript"/>
        </w:rPr>
        <w:t xml:space="preserve"> </w:t>
      </w:r>
      <w:r w:rsidRPr="006642E8">
        <w:rPr>
          <w:iCs/>
          <w:sz w:val="28"/>
          <w:szCs w:val="28"/>
        </w:rPr>
        <w:t xml:space="preserve">+ </w:t>
      </w:r>
      <w:proofErr w:type="spellStart"/>
      <w:r w:rsidRPr="006642E8">
        <w:rPr>
          <w:iCs/>
          <w:sz w:val="28"/>
          <w:szCs w:val="28"/>
        </w:rPr>
        <w:t>И</w:t>
      </w:r>
      <w:r w:rsidRPr="006642E8">
        <w:rPr>
          <w:iCs/>
          <w:sz w:val="28"/>
          <w:szCs w:val="28"/>
          <w:vertAlign w:val="subscript"/>
        </w:rPr>
        <w:t>зп</w:t>
      </w:r>
      <w:proofErr w:type="spellEnd"/>
      <w:r w:rsidRPr="006642E8">
        <w:rPr>
          <w:iCs/>
          <w:sz w:val="28"/>
          <w:szCs w:val="28"/>
        </w:rPr>
        <w:t>)/100,</w:t>
      </w:r>
    </w:p>
    <w:p w:rsidR="00B82A60" w:rsidRPr="006642E8" w:rsidRDefault="00B82A60" w:rsidP="004D11DB">
      <w:pPr>
        <w:pStyle w:val="a3"/>
        <w:spacing w:line="384" w:lineRule="auto"/>
        <w:ind w:firstLine="709"/>
        <w:jc w:val="both"/>
        <w:rPr>
          <w:i/>
          <w:iCs/>
          <w:sz w:val="28"/>
          <w:szCs w:val="28"/>
        </w:rPr>
      </w:pPr>
      <w:r w:rsidRPr="006642E8">
        <w:rPr>
          <w:iCs/>
          <w:sz w:val="28"/>
          <w:szCs w:val="28"/>
        </w:rPr>
        <w:t xml:space="preserve">де   </w:t>
      </w:r>
      <w:proofErr w:type="spellStart"/>
      <w:r w:rsidRPr="006642E8">
        <w:rPr>
          <w:iCs/>
          <w:sz w:val="28"/>
          <w:szCs w:val="28"/>
        </w:rPr>
        <w:t>И</w:t>
      </w:r>
      <w:r w:rsidRPr="006642E8">
        <w:rPr>
          <w:iCs/>
          <w:sz w:val="28"/>
          <w:szCs w:val="28"/>
          <w:vertAlign w:val="subscript"/>
        </w:rPr>
        <w:t>ін</w:t>
      </w:r>
      <w:proofErr w:type="spellEnd"/>
      <w:r w:rsidRPr="006642E8">
        <w:rPr>
          <w:b/>
          <w:iCs/>
          <w:sz w:val="28"/>
          <w:szCs w:val="28"/>
        </w:rPr>
        <w:t xml:space="preserve"> </w:t>
      </w:r>
      <w:proofErr w:type="spellStart"/>
      <w:r w:rsidRPr="006642E8">
        <w:rPr>
          <w:iCs/>
          <w:sz w:val="28"/>
          <w:szCs w:val="28"/>
        </w:rPr>
        <w:t>загальностанційні</w:t>
      </w:r>
      <w:proofErr w:type="spellEnd"/>
      <w:r w:rsidRPr="006642E8">
        <w:rPr>
          <w:iCs/>
          <w:sz w:val="28"/>
          <w:szCs w:val="28"/>
        </w:rPr>
        <w:t xml:space="preserve"> та інші витрати, млн. </w:t>
      </w:r>
      <w:proofErr w:type="spellStart"/>
      <w:r w:rsidRPr="006642E8">
        <w:rPr>
          <w:iCs/>
          <w:sz w:val="28"/>
          <w:szCs w:val="28"/>
        </w:rPr>
        <w:t>у.о</w:t>
      </w:r>
      <w:proofErr w:type="spellEnd"/>
      <w:r w:rsidRPr="006642E8">
        <w:rPr>
          <w:iCs/>
          <w:sz w:val="28"/>
          <w:szCs w:val="28"/>
        </w:rPr>
        <w:t>./рік,</w:t>
      </w:r>
    </w:p>
    <w:p w:rsidR="00B82A60" w:rsidRPr="006642E8" w:rsidRDefault="00B82A60" w:rsidP="004D11DB">
      <w:pPr>
        <w:pStyle w:val="a3"/>
        <w:spacing w:line="384" w:lineRule="auto"/>
        <w:jc w:val="both"/>
        <w:rPr>
          <w:i/>
          <w:iCs/>
          <w:sz w:val="28"/>
          <w:szCs w:val="28"/>
        </w:rPr>
      </w:pPr>
      <w:r w:rsidRPr="006642E8">
        <w:rPr>
          <w:iCs/>
          <w:sz w:val="28"/>
          <w:szCs w:val="28"/>
        </w:rPr>
        <w:tab/>
      </w:r>
      <w:r w:rsidRPr="006642E8">
        <w:rPr>
          <w:iCs/>
          <w:sz w:val="28"/>
          <w:szCs w:val="28"/>
        </w:rPr>
        <w:sym w:font="Symbol" w:char="F061"/>
      </w:r>
      <w:proofErr w:type="spellStart"/>
      <w:r w:rsidRPr="006642E8">
        <w:rPr>
          <w:iCs/>
          <w:sz w:val="28"/>
          <w:szCs w:val="28"/>
          <w:vertAlign w:val="subscript"/>
        </w:rPr>
        <w:t>ін</w:t>
      </w:r>
      <w:proofErr w:type="spellEnd"/>
      <w:r w:rsidRPr="006642E8">
        <w:rPr>
          <w:iCs/>
          <w:sz w:val="28"/>
          <w:szCs w:val="28"/>
        </w:rPr>
        <w:t xml:space="preserve">  - частка </w:t>
      </w:r>
      <w:proofErr w:type="spellStart"/>
      <w:r w:rsidRPr="006642E8">
        <w:rPr>
          <w:iCs/>
          <w:sz w:val="28"/>
          <w:szCs w:val="28"/>
        </w:rPr>
        <w:t>загальностанційних</w:t>
      </w:r>
      <w:proofErr w:type="spellEnd"/>
      <w:r w:rsidRPr="006642E8">
        <w:rPr>
          <w:iCs/>
          <w:sz w:val="28"/>
          <w:szCs w:val="28"/>
        </w:rPr>
        <w:t xml:space="preserve"> й інших витрат, %,</w:t>
      </w:r>
    </w:p>
    <w:p w:rsidR="00B82A60" w:rsidRPr="006642E8" w:rsidRDefault="00B82A60" w:rsidP="004D11DB">
      <w:pPr>
        <w:pStyle w:val="a3"/>
        <w:spacing w:line="384" w:lineRule="auto"/>
        <w:jc w:val="both"/>
        <w:rPr>
          <w:i/>
          <w:iCs/>
          <w:sz w:val="28"/>
          <w:szCs w:val="28"/>
        </w:rPr>
      </w:pPr>
      <w:r w:rsidRPr="006642E8">
        <w:rPr>
          <w:iCs/>
          <w:sz w:val="28"/>
          <w:szCs w:val="28"/>
        </w:rPr>
        <w:tab/>
      </w:r>
      <w:proofErr w:type="spellStart"/>
      <w:r w:rsidRPr="006642E8">
        <w:rPr>
          <w:iCs/>
          <w:sz w:val="28"/>
          <w:szCs w:val="28"/>
        </w:rPr>
        <w:t>И</w:t>
      </w:r>
      <w:r w:rsidRPr="006642E8">
        <w:rPr>
          <w:iCs/>
          <w:sz w:val="28"/>
          <w:szCs w:val="28"/>
          <w:vertAlign w:val="subscript"/>
        </w:rPr>
        <w:t>зп</w:t>
      </w:r>
      <w:proofErr w:type="spellEnd"/>
      <w:r w:rsidRPr="006642E8">
        <w:rPr>
          <w:iCs/>
          <w:sz w:val="28"/>
          <w:szCs w:val="28"/>
        </w:rPr>
        <w:t xml:space="preserve"> – річна заробітна плата експлуатаційного персоналу, млн. </w:t>
      </w:r>
      <w:proofErr w:type="spellStart"/>
      <w:r w:rsidRPr="006642E8">
        <w:rPr>
          <w:iCs/>
          <w:sz w:val="28"/>
          <w:szCs w:val="28"/>
        </w:rPr>
        <w:t>у.о</w:t>
      </w:r>
      <w:proofErr w:type="spellEnd"/>
      <w:r w:rsidRPr="006642E8">
        <w:rPr>
          <w:iCs/>
          <w:sz w:val="28"/>
          <w:szCs w:val="28"/>
        </w:rPr>
        <w:t>./рік,</w:t>
      </w:r>
    </w:p>
    <w:p w:rsidR="00B82A60" w:rsidRPr="006642E8" w:rsidRDefault="00B82A60" w:rsidP="004D11DB">
      <w:pPr>
        <w:pStyle w:val="a3"/>
        <w:spacing w:line="384" w:lineRule="auto"/>
        <w:jc w:val="both"/>
        <w:rPr>
          <w:i/>
          <w:iCs/>
          <w:sz w:val="28"/>
          <w:szCs w:val="28"/>
        </w:rPr>
      </w:pPr>
      <w:r w:rsidRPr="006642E8">
        <w:rPr>
          <w:iCs/>
          <w:sz w:val="28"/>
          <w:szCs w:val="28"/>
        </w:rPr>
        <w:lastRenderedPageBreak/>
        <w:t xml:space="preserve"> </w:t>
      </w:r>
      <w:r w:rsidRPr="006642E8">
        <w:rPr>
          <w:iCs/>
          <w:sz w:val="28"/>
          <w:szCs w:val="28"/>
        </w:rPr>
        <w:tab/>
      </w:r>
      <w:proofErr w:type="spellStart"/>
      <w:r w:rsidRPr="006642E8">
        <w:rPr>
          <w:iCs/>
          <w:sz w:val="28"/>
          <w:szCs w:val="28"/>
        </w:rPr>
        <w:t>И</w:t>
      </w:r>
      <w:r w:rsidRPr="006642E8">
        <w:rPr>
          <w:iCs/>
          <w:sz w:val="28"/>
          <w:szCs w:val="28"/>
          <w:vertAlign w:val="subscript"/>
        </w:rPr>
        <w:t>а</w:t>
      </w:r>
      <w:proofErr w:type="spellEnd"/>
      <w:r w:rsidRPr="006642E8">
        <w:rPr>
          <w:iCs/>
          <w:sz w:val="28"/>
          <w:szCs w:val="28"/>
        </w:rPr>
        <w:t xml:space="preserve"> - амортизаційні відрахування, млн. </w:t>
      </w:r>
      <w:proofErr w:type="spellStart"/>
      <w:r w:rsidRPr="006642E8">
        <w:rPr>
          <w:iCs/>
          <w:sz w:val="28"/>
          <w:szCs w:val="28"/>
        </w:rPr>
        <w:t>у.о</w:t>
      </w:r>
      <w:proofErr w:type="spellEnd"/>
      <w:r w:rsidRPr="006642E8">
        <w:rPr>
          <w:iCs/>
          <w:sz w:val="28"/>
          <w:szCs w:val="28"/>
        </w:rPr>
        <w:t>./рік.</w:t>
      </w:r>
    </w:p>
    <w:p w:rsidR="00B82A60" w:rsidRPr="006642E8" w:rsidRDefault="00B82A60" w:rsidP="004D11DB">
      <w:pPr>
        <w:pStyle w:val="a3"/>
        <w:spacing w:line="384" w:lineRule="auto"/>
        <w:jc w:val="center"/>
        <w:rPr>
          <w:i/>
          <w:iCs/>
          <w:sz w:val="28"/>
          <w:szCs w:val="28"/>
        </w:rPr>
      </w:pPr>
      <w:r w:rsidRPr="006642E8">
        <w:rPr>
          <w:iCs/>
          <w:position w:val="-24"/>
          <w:sz w:val="28"/>
          <w:szCs w:val="28"/>
        </w:rPr>
        <w:object w:dxaOrig="3140" w:dyaOrig="620">
          <v:shape id="_x0000_i1069" type="#_x0000_t75" style="width:156.55pt;height:34.35pt" o:ole="">
            <v:imagedata r:id="rId93" o:title=""/>
          </v:shape>
          <o:OLEObject Type="Embed" ProgID="Equation.DSMT4" ShapeID="_x0000_i1069" DrawAspect="Content" ObjectID="_1629481096" r:id="rId94"/>
        </w:object>
      </w:r>
      <w:r w:rsidRPr="006642E8">
        <w:rPr>
          <w:iCs/>
          <w:sz w:val="28"/>
          <w:szCs w:val="28"/>
        </w:rPr>
        <w:t xml:space="preserve"> </w:t>
      </w:r>
      <w:r w:rsidRPr="006642E8">
        <w:rPr>
          <w:color w:val="000000"/>
          <w:sz w:val="28"/>
          <w:szCs w:val="28"/>
          <w:lang w:eastAsia="uk-UA"/>
        </w:rPr>
        <w:t xml:space="preserve">25,784715 </w:t>
      </w:r>
      <w:r w:rsidRPr="006642E8">
        <w:rPr>
          <w:iCs/>
          <w:sz w:val="28"/>
          <w:szCs w:val="28"/>
        </w:rPr>
        <w:t xml:space="preserve">млн. </w:t>
      </w:r>
      <w:proofErr w:type="spellStart"/>
      <w:r w:rsidRPr="006642E8">
        <w:rPr>
          <w:iCs/>
          <w:sz w:val="28"/>
          <w:szCs w:val="28"/>
        </w:rPr>
        <w:t>у.о</w:t>
      </w:r>
      <w:proofErr w:type="spellEnd"/>
      <w:r w:rsidRPr="006642E8">
        <w:rPr>
          <w:iCs/>
          <w:sz w:val="28"/>
          <w:szCs w:val="28"/>
        </w:rPr>
        <w:t>./рік,</w:t>
      </w:r>
    </w:p>
    <w:p w:rsidR="00B82A60" w:rsidRPr="006642E8" w:rsidRDefault="00B82A60" w:rsidP="004D11DB">
      <w:pPr>
        <w:pStyle w:val="a3"/>
        <w:spacing w:line="384" w:lineRule="auto"/>
        <w:jc w:val="center"/>
        <w:rPr>
          <w:i/>
          <w:iCs/>
          <w:sz w:val="28"/>
          <w:szCs w:val="28"/>
        </w:rPr>
      </w:pPr>
      <w:r w:rsidRPr="006642E8">
        <w:rPr>
          <w:position w:val="-24"/>
          <w:sz w:val="28"/>
          <w:szCs w:val="28"/>
        </w:rPr>
        <w:object w:dxaOrig="3280" w:dyaOrig="620">
          <v:shape id="_x0000_i1070" type="#_x0000_t75" style="width:164.1pt;height:35.15pt" o:ole="">
            <v:imagedata r:id="rId95" o:title=""/>
          </v:shape>
          <o:OLEObject Type="Embed" ProgID="Equation.DSMT4" ShapeID="_x0000_i1070" DrawAspect="Content" ObjectID="_1629481097" r:id="rId96"/>
        </w:object>
      </w:r>
      <w:r w:rsidRPr="006642E8">
        <w:rPr>
          <w:color w:val="000000"/>
          <w:sz w:val="28"/>
          <w:szCs w:val="28"/>
        </w:rPr>
        <w:t xml:space="preserve"> </w:t>
      </w:r>
      <w:r w:rsidRPr="006642E8">
        <w:rPr>
          <w:color w:val="000000"/>
          <w:sz w:val="28"/>
          <w:szCs w:val="28"/>
          <w:lang w:eastAsia="uk-UA"/>
        </w:rPr>
        <w:t xml:space="preserve">23,1738 </w:t>
      </w:r>
      <w:r w:rsidRPr="006642E8">
        <w:rPr>
          <w:iCs/>
          <w:sz w:val="28"/>
          <w:szCs w:val="28"/>
        </w:rPr>
        <w:t xml:space="preserve">млн. </w:t>
      </w:r>
      <w:proofErr w:type="spellStart"/>
      <w:r w:rsidRPr="006642E8">
        <w:rPr>
          <w:iCs/>
          <w:sz w:val="28"/>
          <w:szCs w:val="28"/>
        </w:rPr>
        <w:t>у.о</w:t>
      </w:r>
      <w:proofErr w:type="spellEnd"/>
      <w:r w:rsidRPr="006642E8">
        <w:rPr>
          <w:iCs/>
          <w:sz w:val="28"/>
          <w:szCs w:val="28"/>
        </w:rPr>
        <w:t>./рік,</w:t>
      </w:r>
    </w:p>
    <w:p w:rsidR="00B82A60" w:rsidRPr="006642E8" w:rsidRDefault="00B82A60" w:rsidP="004D11DB">
      <w:pPr>
        <w:pStyle w:val="a3"/>
        <w:spacing w:line="384" w:lineRule="auto"/>
        <w:jc w:val="center"/>
        <w:rPr>
          <w:i/>
          <w:iCs/>
          <w:sz w:val="28"/>
          <w:szCs w:val="28"/>
        </w:rPr>
      </w:pPr>
      <w:r w:rsidRPr="006642E8">
        <w:rPr>
          <w:position w:val="-24"/>
          <w:sz w:val="28"/>
          <w:szCs w:val="28"/>
        </w:rPr>
        <w:object w:dxaOrig="2960" w:dyaOrig="620">
          <v:shape id="_x0000_i1071" type="#_x0000_t75" style="width:147.35pt;height:35.15pt" o:ole="">
            <v:imagedata r:id="rId97" o:title=""/>
          </v:shape>
          <o:OLEObject Type="Embed" ProgID="Equation.DSMT4" ShapeID="_x0000_i1071" DrawAspect="Content" ObjectID="_1629481098" r:id="rId98"/>
        </w:object>
      </w:r>
      <w:r w:rsidRPr="006642E8">
        <w:rPr>
          <w:sz w:val="28"/>
          <w:szCs w:val="28"/>
        </w:rPr>
        <w:t xml:space="preserve">4,63575 </w:t>
      </w:r>
      <w:r w:rsidRPr="006642E8">
        <w:rPr>
          <w:iCs/>
          <w:sz w:val="28"/>
          <w:szCs w:val="28"/>
        </w:rPr>
        <w:t xml:space="preserve">млн. </w:t>
      </w:r>
      <w:proofErr w:type="spellStart"/>
      <w:r w:rsidRPr="006642E8">
        <w:rPr>
          <w:iCs/>
          <w:sz w:val="28"/>
          <w:szCs w:val="28"/>
        </w:rPr>
        <w:t>у.о</w:t>
      </w:r>
      <w:proofErr w:type="spellEnd"/>
      <w:r w:rsidRPr="006642E8">
        <w:rPr>
          <w:iCs/>
          <w:sz w:val="28"/>
          <w:szCs w:val="28"/>
        </w:rPr>
        <w:t>./рік.</w:t>
      </w:r>
    </w:p>
    <w:p w:rsidR="00B82A60" w:rsidRPr="006642E8" w:rsidRDefault="00B82A60" w:rsidP="004D11DB">
      <w:pPr>
        <w:pStyle w:val="a3"/>
        <w:spacing w:line="384" w:lineRule="auto"/>
        <w:jc w:val="center"/>
        <w:rPr>
          <w:i/>
          <w:iCs/>
          <w:sz w:val="28"/>
          <w:szCs w:val="28"/>
          <w:lang w:val="ru-RU"/>
        </w:rPr>
      </w:pPr>
    </w:p>
    <w:p w:rsidR="00B82A60" w:rsidRPr="006642E8" w:rsidRDefault="00B82A60" w:rsidP="004D11DB">
      <w:pPr>
        <w:spacing w:line="360" w:lineRule="auto"/>
        <w:ind w:firstLine="709"/>
        <w:rPr>
          <w:b/>
          <w:i/>
          <w:iCs/>
          <w:sz w:val="28"/>
          <w:szCs w:val="28"/>
        </w:rPr>
      </w:pPr>
      <w:r w:rsidRPr="006642E8">
        <w:rPr>
          <w:b/>
          <w:iCs/>
          <w:sz w:val="28"/>
          <w:szCs w:val="28"/>
        </w:rPr>
        <w:t>1.2.9 Вартість палива</w:t>
      </w:r>
    </w:p>
    <w:p w:rsidR="00B82A60" w:rsidRPr="006642E8" w:rsidRDefault="00B82A60" w:rsidP="004D11DB">
      <w:pPr>
        <w:spacing w:line="360" w:lineRule="auto"/>
        <w:ind w:firstLine="709"/>
        <w:rPr>
          <w:b/>
          <w:i/>
          <w:iCs/>
          <w:sz w:val="28"/>
          <w:szCs w:val="28"/>
        </w:rPr>
      </w:pPr>
    </w:p>
    <w:p w:rsidR="00B82A60" w:rsidRPr="006642E8" w:rsidRDefault="00B82A60" w:rsidP="004D11DB">
      <w:pPr>
        <w:spacing w:line="360" w:lineRule="auto"/>
        <w:ind w:firstLine="709"/>
        <w:jc w:val="both"/>
        <w:rPr>
          <w:i/>
          <w:iCs/>
          <w:sz w:val="28"/>
          <w:szCs w:val="28"/>
        </w:rPr>
      </w:pPr>
      <w:r w:rsidRPr="006642E8">
        <w:rPr>
          <w:iCs/>
          <w:sz w:val="28"/>
          <w:szCs w:val="28"/>
        </w:rPr>
        <w:t>Загальна вартість палива, яке витрачається на ТЕЦ та в районній котельні:</w:t>
      </w:r>
    </w:p>
    <w:p w:rsidR="00B82A60" w:rsidRPr="006642E8" w:rsidRDefault="00B82A60" w:rsidP="004D11DB">
      <w:pPr>
        <w:spacing w:line="360" w:lineRule="auto"/>
        <w:ind w:firstLine="709"/>
        <w:jc w:val="center"/>
        <w:rPr>
          <w:i/>
          <w:iCs/>
          <w:sz w:val="28"/>
          <w:szCs w:val="28"/>
        </w:rPr>
      </w:pPr>
      <w:proofErr w:type="spellStart"/>
      <w:r w:rsidRPr="006642E8">
        <w:rPr>
          <w:iCs/>
          <w:sz w:val="28"/>
          <w:szCs w:val="28"/>
        </w:rPr>
        <w:t>И</w:t>
      </w:r>
      <w:r w:rsidRPr="006642E8">
        <w:rPr>
          <w:iCs/>
          <w:sz w:val="28"/>
          <w:szCs w:val="28"/>
          <w:vertAlign w:val="subscript"/>
        </w:rPr>
        <w:t>п</w:t>
      </w:r>
      <w:proofErr w:type="spellEnd"/>
      <w:r w:rsidRPr="006642E8">
        <w:rPr>
          <w:iCs/>
          <w:sz w:val="28"/>
          <w:szCs w:val="28"/>
          <w:vertAlign w:val="subscript"/>
        </w:rPr>
        <w:t xml:space="preserve"> </w:t>
      </w:r>
      <w:r w:rsidRPr="006642E8">
        <w:rPr>
          <w:iCs/>
          <w:sz w:val="28"/>
          <w:szCs w:val="28"/>
        </w:rPr>
        <w:t>=(</w:t>
      </w:r>
      <w:proofErr w:type="spellStart"/>
      <w:r w:rsidRPr="006642E8">
        <w:rPr>
          <w:iCs/>
          <w:sz w:val="28"/>
          <w:szCs w:val="28"/>
        </w:rPr>
        <w:t>В</w:t>
      </w:r>
      <w:r w:rsidRPr="006642E8">
        <w:rPr>
          <w:iCs/>
          <w:sz w:val="28"/>
          <w:szCs w:val="28"/>
          <w:vertAlign w:val="subscript"/>
        </w:rPr>
        <w:t>ен.к</w:t>
      </w:r>
      <w:r w:rsidRPr="006642E8">
        <w:rPr>
          <w:iCs/>
          <w:sz w:val="28"/>
          <w:szCs w:val="28"/>
        </w:rPr>
        <w:t>·Ц</w:t>
      </w:r>
      <w:r w:rsidRPr="006642E8">
        <w:rPr>
          <w:iCs/>
          <w:sz w:val="28"/>
          <w:szCs w:val="28"/>
          <w:vertAlign w:val="subscript"/>
        </w:rPr>
        <w:t>п.ен.к</w:t>
      </w:r>
      <w:proofErr w:type="spellEnd"/>
      <w:r w:rsidRPr="006642E8">
        <w:rPr>
          <w:iCs/>
          <w:sz w:val="28"/>
          <w:szCs w:val="28"/>
        </w:rPr>
        <w:t>)+(</w:t>
      </w:r>
      <w:proofErr w:type="spellStart"/>
      <w:r w:rsidRPr="006642E8">
        <w:rPr>
          <w:iCs/>
          <w:sz w:val="28"/>
          <w:szCs w:val="28"/>
        </w:rPr>
        <w:t>В</w:t>
      </w:r>
      <w:r w:rsidRPr="006642E8">
        <w:rPr>
          <w:iCs/>
          <w:sz w:val="28"/>
          <w:szCs w:val="28"/>
          <w:vertAlign w:val="subscript"/>
        </w:rPr>
        <w:t>вк</w:t>
      </w:r>
      <w:r w:rsidRPr="006642E8">
        <w:rPr>
          <w:iCs/>
          <w:sz w:val="28"/>
          <w:szCs w:val="28"/>
        </w:rPr>
        <w:t>·Ц</w:t>
      </w:r>
      <w:r w:rsidRPr="006642E8">
        <w:rPr>
          <w:iCs/>
          <w:sz w:val="28"/>
          <w:szCs w:val="28"/>
          <w:vertAlign w:val="subscript"/>
        </w:rPr>
        <w:t>пвк</w:t>
      </w:r>
      <w:proofErr w:type="spellEnd"/>
      <w:r w:rsidRPr="006642E8">
        <w:rPr>
          <w:iCs/>
          <w:sz w:val="28"/>
          <w:szCs w:val="28"/>
        </w:rPr>
        <w:t>),</w:t>
      </w:r>
    </w:p>
    <w:p w:rsidR="00B82A60" w:rsidRPr="006642E8" w:rsidRDefault="00B82A60" w:rsidP="004D11DB">
      <w:pPr>
        <w:spacing w:line="360" w:lineRule="auto"/>
        <w:ind w:firstLine="709"/>
        <w:jc w:val="both"/>
        <w:rPr>
          <w:i/>
          <w:iCs/>
          <w:sz w:val="28"/>
          <w:szCs w:val="28"/>
        </w:rPr>
      </w:pPr>
      <w:r w:rsidRPr="006642E8">
        <w:rPr>
          <w:iCs/>
          <w:sz w:val="28"/>
          <w:szCs w:val="28"/>
        </w:rPr>
        <w:t xml:space="preserve">де </w:t>
      </w:r>
      <w:proofErr w:type="spellStart"/>
      <w:r w:rsidRPr="006642E8">
        <w:rPr>
          <w:iCs/>
          <w:sz w:val="28"/>
          <w:szCs w:val="28"/>
        </w:rPr>
        <w:t>В</w:t>
      </w:r>
      <w:r w:rsidRPr="006642E8">
        <w:rPr>
          <w:iCs/>
          <w:sz w:val="28"/>
          <w:szCs w:val="28"/>
          <w:vertAlign w:val="subscript"/>
        </w:rPr>
        <w:t>ен.к</w:t>
      </w:r>
      <w:proofErr w:type="spellEnd"/>
      <w:r w:rsidRPr="006642E8">
        <w:rPr>
          <w:iCs/>
          <w:sz w:val="28"/>
          <w:szCs w:val="28"/>
          <w:vertAlign w:val="subscript"/>
        </w:rPr>
        <w:t xml:space="preserve">  </w:t>
      </w:r>
      <w:r w:rsidRPr="006642E8">
        <w:rPr>
          <w:iCs/>
          <w:sz w:val="28"/>
          <w:szCs w:val="28"/>
        </w:rPr>
        <w:t xml:space="preserve">– річні витрати умовного палива енергетичними котлами, тис.       </w:t>
      </w:r>
      <w:proofErr w:type="spellStart"/>
      <w:r w:rsidRPr="006642E8">
        <w:rPr>
          <w:iCs/>
          <w:sz w:val="28"/>
          <w:szCs w:val="28"/>
        </w:rPr>
        <w:t>т.у.п</w:t>
      </w:r>
      <w:proofErr w:type="spellEnd"/>
      <w:r w:rsidRPr="006642E8">
        <w:rPr>
          <w:iCs/>
          <w:sz w:val="28"/>
          <w:szCs w:val="28"/>
        </w:rPr>
        <w:t>./рік</w:t>
      </w:r>
    </w:p>
    <w:p w:rsidR="00B82A60" w:rsidRPr="006642E8" w:rsidRDefault="00B82A60" w:rsidP="004D11DB">
      <w:pPr>
        <w:spacing w:line="360" w:lineRule="auto"/>
        <w:ind w:firstLine="709"/>
        <w:jc w:val="both"/>
        <w:rPr>
          <w:i/>
          <w:iCs/>
          <w:sz w:val="28"/>
          <w:szCs w:val="28"/>
        </w:rPr>
      </w:pPr>
      <w:proofErr w:type="spellStart"/>
      <w:r w:rsidRPr="006642E8">
        <w:rPr>
          <w:iCs/>
          <w:sz w:val="28"/>
          <w:szCs w:val="28"/>
        </w:rPr>
        <w:t>В</w:t>
      </w:r>
      <w:r w:rsidRPr="006642E8">
        <w:rPr>
          <w:iCs/>
          <w:sz w:val="28"/>
          <w:szCs w:val="28"/>
          <w:vertAlign w:val="subscript"/>
        </w:rPr>
        <w:t>вк</w:t>
      </w:r>
      <w:proofErr w:type="spellEnd"/>
      <w:r w:rsidRPr="006642E8">
        <w:rPr>
          <w:iCs/>
          <w:sz w:val="28"/>
          <w:szCs w:val="28"/>
          <w:vertAlign w:val="subscript"/>
        </w:rPr>
        <w:t xml:space="preserve">  </w:t>
      </w:r>
      <w:r w:rsidRPr="006642E8">
        <w:rPr>
          <w:iCs/>
          <w:sz w:val="28"/>
          <w:szCs w:val="28"/>
        </w:rPr>
        <w:t>– річні витрати умовного палива водонагрівальними котлами, тис.</w:t>
      </w:r>
    </w:p>
    <w:p w:rsidR="00B82A60" w:rsidRPr="006642E8" w:rsidRDefault="00B82A60" w:rsidP="004D11DB">
      <w:pPr>
        <w:spacing w:line="360" w:lineRule="auto"/>
        <w:ind w:firstLine="709"/>
        <w:jc w:val="both"/>
        <w:rPr>
          <w:i/>
          <w:iCs/>
          <w:sz w:val="28"/>
          <w:szCs w:val="28"/>
        </w:rPr>
      </w:pPr>
      <w:proofErr w:type="spellStart"/>
      <w:r w:rsidRPr="006642E8">
        <w:rPr>
          <w:iCs/>
          <w:sz w:val="28"/>
          <w:szCs w:val="28"/>
        </w:rPr>
        <w:t>т.у.п</w:t>
      </w:r>
      <w:proofErr w:type="spellEnd"/>
      <w:r w:rsidRPr="006642E8">
        <w:rPr>
          <w:iCs/>
          <w:sz w:val="28"/>
          <w:szCs w:val="28"/>
        </w:rPr>
        <w:t>./рік</w:t>
      </w:r>
    </w:p>
    <w:p w:rsidR="00B82A60" w:rsidRPr="006642E8" w:rsidRDefault="00B82A60" w:rsidP="004D11DB">
      <w:pPr>
        <w:spacing w:line="360" w:lineRule="auto"/>
        <w:ind w:firstLine="709"/>
        <w:jc w:val="both"/>
        <w:rPr>
          <w:i/>
          <w:iCs/>
          <w:sz w:val="28"/>
          <w:szCs w:val="28"/>
        </w:rPr>
      </w:pPr>
      <w:proofErr w:type="spellStart"/>
      <w:r w:rsidRPr="006642E8">
        <w:rPr>
          <w:iCs/>
          <w:sz w:val="28"/>
          <w:szCs w:val="28"/>
        </w:rPr>
        <w:t>Ц</w:t>
      </w:r>
      <w:r w:rsidRPr="006642E8">
        <w:rPr>
          <w:iCs/>
          <w:sz w:val="28"/>
          <w:szCs w:val="28"/>
          <w:vertAlign w:val="subscript"/>
        </w:rPr>
        <w:t>п.ен.к</w:t>
      </w:r>
      <w:proofErr w:type="spellEnd"/>
      <w:r w:rsidRPr="006642E8">
        <w:rPr>
          <w:iCs/>
          <w:sz w:val="28"/>
          <w:szCs w:val="28"/>
          <w:vertAlign w:val="subscript"/>
        </w:rPr>
        <w:t xml:space="preserve"> </w:t>
      </w:r>
      <w:r w:rsidRPr="006642E8">
        <w:rPr>
          <w:iCs/>
          <w:sz w:val="28"/>
          <w:szCs w:val="28"/>
        </w:rPr>
        <w:t xml:space="preserve">і </w:t>
      </w:r>
      <w:proofErr w:type="spellStart"/>
      <w:r w:rsidRPr="006642E8">
        <w:rPr>
          <w:iCs/>
          <w:sz w:val="28"/>
          <w:szCs w:val="28"/>
        </w:rPr>
        <w:t>Ц</w:t>
      </w:r>
      <w:r w:rsidRPr="006642E8">
        <w:rPr>
          <w:iCs/>
          <w:sz w:val="28"/>
          <w:szCs w:val="28"/>
          <w:vertAlign w:val="subscript"/>
        </w:rPr>
        <w:t>пвк</w:t>
      </w:r>
      <w:proofErr w:type="spellEnd"/>
      <w:r w:rsidRPr="006642E8">
        <w:rPr>
          <w:iCs/>
          <w:sz w:val="28"/>
          <w:szCs w:val="28"/>
          <w:vertAlign w:val="subscript"/>
        </w:rPr>
        <w:t xml:space="preserve">  </w:t>
      </w:r>
      <w:proofErr w:type="spellStart"/>
      <w:r w:rsidRPr="006642E8">
        <w:rPr>
          <w:iCs/>
          <w:sz w:val="28"/>
          <w:szCs w:val="28"/>
        </w:rPr>
        <w:t>–вартість</w:t>
      </w:r>
      <w:proofErr w:type="spellEnd"/>
      <w:r w:rsidRPr="006642E8">
        <w:rPr>
          <w:iCs/>
          <w:sz w:val="28"/>
          <w:szCs w:val="28"/>
        </w:rPr>
        <w:t xml:space="preserve"> палива для енергетичних та водонагрівальних котлів, </w:t>
      </w:r>
      <w:proofErr w:type="spellStart"/>
      <w:r w:rsidRPr="006642E8">
        <w:rPr>
          <w:iCs/>
          <w:sz w:val="28"/>
          <w:szCs w:val="28"/>
        </w:rPr>
        <w:t>у.о</w:t>
      </w:r>
      <w:proofErr w:type="spellEnd"/>
      <w:r w:rsidRPr="006642E8">
        <w:rPr>
          <w:iCs/>
          <w:sz w:val="28"/>
          <w:szCs w:val="28"/>
        </w:rPr>
        <w:t>./</w:t>
      </w:r>
      <w:proofErr w:type="spellStart"/>
      <w:r w:rsidRPr="006642E8">
        <w:rPr>
          <w:iCs/>
          <w:sz w:val="28"/>
          <w:szCs w:val="28"/>
        </w:rPr>
        <w:t>т.у.п</w:t>
      </w:r>
      <w:proofErr w:type="spellEnd"/>
      <w:r w:rsidRPr="006642E8">
        <w:rPr>
          <w:iCs/>
          <w:sz w:val="28"/>
          <w:szCs w:val="28"/>
        </w:rPr>
        <w:t>.</w:t>
      </w:r>
    </w:p>
    <w:p w:rsidR="00B82A60" w:rsidRPr="006642E8" w:rsidRDefault="00B82A60" w:rsidP="004D11DB">
      <w:pPr>
        <w:pStyle w:val="21"/>
        <w:spacing w:line="360" w:lineRule="auto"/>
        <w:ind w:left="0" w:firstLine="709"/>
        <w:jc w:val="both"/>
        <w:rPr>
          <w:sz w:val="28"/>
          <w:szCs w:val="28"/>
          <w:lang w:val="uk-UA"/>
        </w:rPr>
      </w:pPr>
      <w:r w:rsidRPr="006642E8">
        <w:rPr>
          <w:sz w:val="28"/>
          <w:szCs w:val="28"/>
          <w:lang w:val="uk-UA"/>
        </w:rPr>
        <w:t>1-ій варіант:</w:t>
      </w:r>
    </w:p>
    <w:p w:rsidR="00B82A60" w:rsidRPr="006642E8" w:rsidRDefault="00B82A60" w:rsidP="004D11DB">
      <w:pPr>
        <w:pStyle w:val="21"/>
        <w:spacing w:line="360" w:lineRule="auto"/>
        <w:ind w:left="0" w:firstLine="709"/>
        <w:jc w:val="center"/>
        <w:rPr>
          <w:sz w:val="28"/>
          <w:szCs w:val="28"/>
          <w:lang w:val="uk-UA"/>
        </w:rPr>
      </w:pPr>
      <w:proofErr w:type="spellStart"/>
      <w:r w:rsidRPr="006642E8">
        <w:rPr>
          <w:sz w:val="28"/>
          <w:szCs w:val="28"/>
          <w:lang w:val="uk-UA"/>
        </w:rPr>
        <w:t>И</w:t>
      </w:r>
      <w:r w:rsidRPr="006642E8">
        <w:rPr>
          <w:sz w:val="28"/>
          <w:szCs w:val="28"/>
          <w:vertAlign w:val="subscript"/>
          <w:lang w:val="uk-UA"/>
        </w:rPr>
        <w:t>п</w:t>
      </w:r>
      <w:r w:rsidRPr="006642E8">
        <w:rPr>
          <w:sz w:val="28"/>
          <w:szCs w:val="28"/>
          <w:vertAlign w:val="superscript"/>
          <w:lang w:val="uk-UA"/>
        </w:rPr>
        <w:t>I</w:t>
      </w:r>
      <w:r w:rsidRPr="006642E8">
        <w:rPr>
          <w:sz w:val="28"/>
          <w:szCs w:val="28"/>
          <w:lang w:val="uk-UA"/>
        </w:rPr>
        <w:t>=</w:t>
      </w:r>
      <w:proofErr w:type="spellEnd"/>
      <w:r w:rsidRPr="006642E8">
        <w:rPr>
          <w:sz w:val="28"/>
          <w:szCs w:val="28"/>
          <w:lang w:val="uk-UA"/>
        </w:rPr>
        <w:t>(683,72·260</w:t>
      </w:r>
      <w:r w:rsidRPr="006642E8">
        <w:rPr>
          <w:iCs/>
          <w:sz w:val="28"/>
          <w:szCs w:val="28"/>
          <w:lang w:val="uk-UA"/>
        </w:rPr>
        <w:t>) ·10</w:t>
      </w:r>
      <w:r w:rsidRPr="006642E8">
        <w:rPr>
          <w:iCs/>
          <w:sz w:val="28"/>
          <w:szCs w:val="28"/>
          <w:vertAlign w:val="superscript"/>
          <w:lang w:val="uk-UA"/>
        </w:rPr>
        <w:t>-3</w:t>
      </w:r>
      <w:r w:rsidRPr="006642E8">
        <w:rPr>
          <w:iCs/>
          <w:sz w:val="28"/>
          <w:szCs w:val="28"/>
          <w:lang w:val="uk-UA"/>
        </w:rPr>
        <w:t xml:space="preserve">= 177,767 </w:t>
      </w:r>
      <w:proofErr w:type="spellStart"/>
      <w:r w:rsidRPr="006642E8">
        <w:rPr>
          <w:iCs/>
          <w:sz w:val="28"/>
          <w:szCs w:val="28"/>
          <w:lang w:val="uk-UA"/>
        </w:rPr>
        <w:t>млн.у.о</w:t>
      </w:r>
      <w:proofErr w:type="spellEnd"/>
      <w:r w:rsidRPr="006642E8">
        <w:rPr>
          <w:iCs/>
          <w:sz w:val="28"/>
          <w:szCs w:val="28"/>
          <w:lang w:val="uk-UA"/>
        </w:rPr>
        <w:t>./рік</w:t>
      </w:r>
    </w:p>
    <w:p w:rsidR="00B82A60" w:rsidRPr="006642E8" w:rsidRDefault="00B82A60" w:rsidP="004D11DB">
      <w:pPr>
        <w:pStyle w:val="21"/>
        <w:spacing w:line="360" w:lineRule="auto"/>
        <w:ind w:left="0" w:firstLine="709"/>
        <w:jc w:val="both"/>
        <w:rPr>
          <w:sz w:val="28"/>
          <w:szCs w:val="28"/>
          <w:lang w:val="uk-UA"/>
        </w:rPr>
      </w:pPr>
      <w:r w:rsidRPr="006642E8">
        <w:rPr>
          <w:i/>
          <w:iCs/>
          <w:sz w:val="28"/>
          <w:szCs w:val="28"/>
          <w:lang w:val="uk-UA"/>
        </w:rPr>
        <w:t xml:space="preserve"> </w:t>
      </w:r>
      <w:r w:rsidRPr="006642E8">
        <w:rPr>
          <w:sz w:val="28"/>
          <w:szCs w:val="28"/>
          <w:lang w:val="uk-UA"/>
        </w:rPr>
        <w:t>2-ій варіант:</w:t>
      </w:r>
    </w:p>
    <w:p w:rsidR="00B82A60" w:rsidRPr="006642E8" w:rsidRDefault="00B82A60" w:rsidP="004D11DB">
      <w:pPr>
        <w:pStyle w:val="21"/>
        <w:spacing w:line="360" w:lineRule="auto"/>
        <w:ind w:left="0" w:firstLine="709"/>
        <w:jc w:val="center"/>
        <w:rPr>
          <w:iCs/>
          <w:sz w:val="28"/>
          <w:szCs w:val="28"/>
          <w:lang w:val="uk-UA"/>
        </w:rPr>
      </w:pPr>
      <w:proofErr w:type="spellStart"/>
      <w:r w:rsidRPr="006642E8">
        <w:rPr>
          <w:sz w:val="28"/>
          <w:szCs w:val="28"/>
          <w:lang w:val="uk-UA"/>
        </w:rPr>
        <w:t>И</w:t>
      </w:r>
      <w:r w:rsidRPr="006642E8">
        <w:rPr>
          <w:sz w:val="28"/>
          <w:szCs w:val="28"/>
          <w:vertAlign w:val="subscript"/>
          <w:lang w:val="uk-UA"/>
        </w:rPr>
        <w:t>п</w:t>
      </w:r>
      <w:r w:rsidRPr="006642E8">
        <w:rPr>
          <w:sz w:val="28"/>
          <w:szCs w:val="28"/>
          <w:vertAlign w:val="superscript"/>
          <w:lang w:val="uk-UA"/>
        </w:rPr>
        <w:t>II</w:t>
      </w:r>
      <w:r w:rsidRPr="006642E8">
        <w:rPr>
          <w:sz w:val="28"/>
          <w:szCs w:val="28"/>
          <w:lang w:val="uk-UA"/>
        </w:rPr>
        <w:t>=</w:t>
      </w:r>
      <w:proofErr w:type="spellEnd"/>
      <w:r w:rsidRPr="006642E8">
        <w:rPr>
          <w:sz w:val="28"/>
          <w:szCs w:val="28"/>
          <w:lang w:val="uk-UA"/>
        </w:rPr>
        <w:t>(839,20·260</w:t>
      </w:r>
      <w:r w:rsidRPr="006642E8">
        <w:rPr>
          <w:iCs/>
          <w:sz w:val="28"/>
          <w:szCs w:val="28"/>
          <w:lang w:val="uk-UA"/>
        </w:rPr>
        <w:t>)·10</w:t>
      </w:r>
      <w:r w:rsidRPr="006642E8">
        <w:rPr>
          <w:iCs/>
          <w:sz w:val="28"/>
          <w:szCs w:val="28"/>
          <w:vertAlign w:val="superscript"/>
          <w:lang w:val="uk-UA"/>
        </w:rPr>
        <w:t>-3</w:t>
      </w:r>
      <w:r w:rsidRPr="006642E8">
        <w:rPr>
          <w:iCs/>
          <w:sz w:val="28"/>
          <w:szCs w:val="28"/>
          <w:lang w:val="uk-UA"/>
        </w:rPr>
        <w:t xml:space="preserve">= 218,19 </w:t>
      </w:r>
      <w:proofErr w:type="spellStart"/>
      <w:r w:rsidRPr="006642E8">
        <w:rPr>
          <w:iCs/>
          <w:sz w:val="28"/>
          <w:szCs w:val="28"/>
          <w:lang w:val="uk-UA"/>
        </w:rPr>
        <w:t>млн.у.о</w:t>
      </w:r>
      <w:proofErr w:type="spellEnd"/>
      <w:r w:rsidRPr="006642E8">
        <w:rPr>
          <w:iCs/>
          <w:sz w:val="28"/>
          <w:szCs w:val="28"/>
          <w:lang w:val="uk-UA"/>
        </w:rPr>
        <w:t>./рік</w:t>
      </w:r>
    </w:p>
    <w:p w:rsidR="00B82A60" w:rsidRPr="006642E8" w:rsidRDefault="00B82A60" w:rsidP="004D11DB">
      <w:pPr>
        <w:pStyle w:val="21"/>
        <w:spacing w:line="360" w:lineRule="auto"/>
        <w:ind w:left="0" w:firstLine="709"/>
        <w:jc w:val="both"/>
        <w:rPr>
          <w:i/>
          <w:iCs/>
          <w:sz w:val="28"/>
          <w:szCs w:val="28"/>
          <w:lang w:val="uk-UA"/>
        </w:rPr>
      </w:pPr>
      <w:r w:rsidRPr="006642E8">
        <w:rPr>
          <w:i/>
          <w:iCs/>
          <w:sz w:val="28"/>
          <w:szCs w:val="28"/>
          <w:lang w:val="uk-UA"/>
        </w:rPr>
        <w:t xml:space="preserve"> </w:t>
      </w:r>
      <w:r w:rsidRPr="006642E8">
        <w:rPr>
          <w:sz w:val="28"/>
          <w:szCs w:val="28"/>
          <w:lang w:val="uk-UA"/>
        </w:rPr>
        <w:t>3-ій варіант:</w:t>
      </w:r>
    </w:p>
    <w:p w:rsidR="00B82A60" w:rsidRPr="006642E8" w:rsidRDefault="00B82A60" w:rsidP="004D11DB">
      <w:pPr>
        <w:pStyle w:val="21"/>
        <w:spacing w:line="360" w:lineRule="auto"/>
        <w:ind w:left="0" w:firstLine="709"/>
        <w:jc w:val="center"/>
        <w:rPr>
          <w:iCs/>
          <w:sz w:val="28"/>
          <w:szCs w:val="28"/>
          <w:lang w:val="uk-UA"/>
        </w:rPr>
      </w:pPr>
      <w:proofErr w:type="spellStart"/>
      <w:r w:rsidRPr="006642E8">
        <w:rPr>
          <w:iCs/>
          <w:sz w:val="28"/>
          <w:szCs w:val="28"/>
          <w:lang w:val="uk-UA"/>
        </w:rPr>
        <w:t>И</w:t>
      </w:r>
      <w:r w:rsidRPr="006642E8">
        <w:rPr>
          <w:iCs/>
          <w:sz w:val="28"/>
          <w:szCs w:val="28"/>
          <w:vertAlign w:val="subscript"/>
          <w:lang w:val="uk-UA"/>
        </w:rPr>
        <w:t>п</w:t>
      </w:r>
      <w:r w:rsidRPr="006642E8">
        <w:rPr>
          <w:iCs/>
          <w:sz w:val="28"/>
          <w:szCs w:val="28"/>
          <w:vertAlign w:val="superscript"/>
          <w:lang w:val="uk-UA"/>
        </w:rPr>
        <w:t>III</w:t>
      </w:r>
      <w:r w:rsidRPr="006642E8">
        <w:rPr>
          <w:iCs/>
          <w:sz w:val="28"/>
          <w:szCs w:val="28"/>
          <w:lang w:val="uk-UA"/>
        </w:rPr>
        <w:t>=</w:t>
      </w:r>
      <w:proofErr w:type="spellEnd"/>
      <w:r w:rsidRPr="006642E8">
        <w:rPr>
          <w:iCs/>
          <w:sz w:val="28"/>
          <w:szCs w:val="28"/>
          <w:lang w:val="uk-UA"/>
        </w:rPr>
        <w:t>(415,281 ·260)=</w:t>
      </w:r>
      <w:r w:rsidRPr="006642E8">
        <w:rPr>
          <w:sz w:val="28"/>
          <w:szCs w:val="28"/>
          <w:lang w:val="uk-UA"/>
        </w:rPr>
        <w:t xml:space="preserve"> </w:t>
      </w:r>
      <w:r w:rsidRPr="006642E8">
        <w:rPr>
          <w:iCs/>
          <w:sz w:val="28"/>
          <w:szCs w:val="28"/>
          <w:lang w:val="uk-UA"/>
        </w:rPr>
        <w:t xml:space="preserve">107,973 </w:t>
      </w:r>
      <w:proofErr w:type="spellStart"/>
      <w:r w:rsidRPr="006642E8">
        <w:rPr>
          <w:iCs/>
          <w:sz w:val="28"/>
          <w:szCs w:val="28"/>
          <w:lang w:val="uk-UA"/>
        </w:rPr>
        <w:t>млн.у.о</w:t>
      </w:r>
      <w:proofErr w:type="spellEnd"/>
      <w:r w:rsidRPr="006642E8">
        <w:rPr>
          <w:iCs/>
          <w:sz w:val="28"/>
          <w:szCs w:val="28"/>
          <w:lang w:val="uk-UA"/>
        </w:rPr>
        <w:t>./рік</w:t>
      </w:r>
    </w:p>
    <w:p w:rsidR="00B82A60" w:rsidRPr="006642E8" w:rsidRDefault="00B82A60" w:rsidP="00800988">
      <w:pPr>
        <w:pStyle w:val="a3"/>
        <w:spacing w:line="360" w:lineRule="auto"/>
        <w:ind w:firstLine="709"/>
        <w:rPr>
          <w:b/>
          <w:i/>
          <w:iCs/>
          <w:sz w:val="28"/>
          <w:szCs w:val="28"/>
        </w:rPr>
      </w:pPr>
      <w:r w:rsidRPr="006642E8">
        <w:rPr>
          <w:b/>
          <w:iCs/>
          <w:sz w:val="28"/>
          <w:szCs w:val="28"/>
        </w:rPr>
        <w:t>1.2.10 Вартість замикаючої електроенергії</w:t>
      </w:r>
    </w:p>
    <w:p w:rsidR="00B82A60" w:rsidRPr="006642E8" w:rsidRDefault="00B82A60" w:rsidP="00800988">
      <w:pPr>
        <w:pStyle w:val="a3"/>
        <w:spacing w:line="360" w:lineRule="auto"/>
        <w:ind w:firstLine="709"/>
        <w:rPr>
          <w:i/>
          <w:iCs/>
          <w:sz w:val="28"/>
          <w:szCs w:val="28"/>
        </w:rPr>
      </w:pPr>
    </w:p>
    <w:p w:rsidR="00B82A60" w:rsidRPr="006642E8" w:rsidRDefault="00B82A60" w:rsidP="00800988">
      <w:pPr>
        <w:pStyle w:val="a3"/>
        <w:spacing w:line="360" w:lineRule="auto"/>
        <w:ind w:firstLine="709"/>
        <w:jc w:val="center"/>
        <w:rPr>
          <w:i/>
          <w:iCs/>
          <w:sz w:val="28"/>
          <w:szCs w:val="28"/>
        </w:rPr>
      </w:pPr>
      <w:proofErr w:type="spellStart"/>
      <w:r w:rsidRPr="006642E8">
        <w:rPr>
          <w:iCs/>
          <w:sz w:val="28"/>
          <w:szCs w:val="28"/>
        </w:rPr>
        <w:t>И</w:t>
      </w:r>
      <w:r w:rsidRPr="006642E8">
        <w:rPr>
          <w:iCs/>
          <w:sz w:val="28"/>
          <w:szCs w:val="28"/>
          <w:vertAlign w:val="subscript"/>
        </w:rPr>
        <w:t>зам</w:t>
      </w:r>
      <w:r w:rsidRPr="006642E8">
        <w:rPr>
          <w:iCs/>
          <w:sz w:val="28"/>
          <w:szCs w:val="28"/>
        </w:rPr>
        <w:t>=Ц</w:t>
      </w:r>
      <w:r w:rsidRPr="006642E8">
        <w:rPr>
          <w:iCs/>
          <w:sz w:val="28"/>
          <w:szCs w:val="28"/>
          <w:vertAlign w:val="subscript"/>
        </w:rPr>
        <w:t>зам</w:t>
      </w:r>
      <w:proofErr w:type="spellEnd"/>
      <w:r w:rsidRPr="006642E8">
        <w:rPr>
          <w:iCs/>
          <w:sz w:val="28"/>
          <w:szCs w:val="28"/>
        </w:rPr>
        <w:t xml:space="preserve"> </w:t>
      </w:r>
      <w:proofErr w:type="spellStart"/>
      <w:r w:rsidRPr="006642E8">
        <w:rPr>
          <w:iCs/>
          <w:sz w:val="28"/>
          <w:szCs w:val="28"/>
        </w:rPr>
        <w:t>·W</w:t>
      </w:r>
      <w:r w:rsidRPr="006642E8">
        <w:rPr>
          <w:iCs/>
          <w:sz w:val="28"/>
          <w:szCs w:val="28"/>
          <w:vertAlign w:val="subscript"/>
        </w:rPr>
        <w:t>зам</w:t>
      </w:r>
      <w:proofErr w:type="spellEnd"/>
      <w:r w:rsidRPr="006642E8">
        <w:rPr>
          <w:iCs/>
          <w:sz w:val="28"/>
          <w:szCs w:val="28"/>
        </w:rPr>
        <w:t>,</w:t>
      </w:r>
    </w:p>
    <w:p w:rsidR="00B82A60" w:rsidRPr="006642E8" w:rsidRDefault="00B82A60" w:rsidP="00800988">
      <w:pPr>
        <w:pStyle w:val="a3"/>
        <w:spacing w:line="360" w:lineRule="auto"/>
        <w:ind w:firstLine="709"/>
        <w:jc w:val="both"/>
        <w:rPr>
          <w:i/>
          <w:iCs/>
          <w:sz w:val="28"/>
          <w:szCs w:val="28"/>
        </w:rPr>
      </w:pPr>
      <w:r w:rsidRPr="006642E8">
        <w:rPr>
          <w:iCs/>
          <w:sz w:val="28"/>
          <w:szCs w:val="28"/>
        </w:rPr>
        <w:lastRenderedPageBreak/>
        <w:t xml:space="preserve">де  </w:t>
      </w:r>
      <w:proofErr w:type="spellStart"/>
      <w:r w:rsidRPr="006642E8">
        <w:rPr>
          <w:iCs/>
          <w:sz w:val="28"/>
          <w:szCs w:val="28"/>
        </w:rPr>
        <w:t>И</w:t>
      </w:r>
      <w:r w:rsidRPr="006642E8">
        <w:rPr>
          <w:iCs/>
          <w:sz w:val="28"/>
          <w:szCs w:val="28"/>
          <w:vertAlign w:val="subscript"/>
        </w:rPr>
        <w:t>зам</w:t>
      </w:r>
      <w:proofErr w:type="spellEnd"/>
      <w:r w:rsidRPr="006642E8">
        <w:rPr>
          <w:iCs/>
          <w:sz w:val="28"/>
          <w:szCs w:val="28"/>
        </w:rPr>
        <w:t xml:space="preserve"> – вартість замикаючої електроенергії, млн. </w:t>
      </w:r>
      <w:proofErr w:type="spellStart"/>
      <w:r w:rsidRPr="006642E8">
        <w:rPr>
          <w:iCs/>
          <w:sz w:val="28"/>
          <w:szCs w:val="28"/>
        </w:rPr>
        <w:t>у.о</w:t>
      </w:r>
      <w:proofErr w:type="spellEnd"/>
      <w:r w:rsidRPr="006642E8">
        <w:rPr>
          <w:iCs/>
          <w:sz w:val="28"/>
          <w:szCs w:val="28"/>
        </w:rPr>
        <w:t>./рік,</w:t>
      </w:r>
    </w:p>
    <w:p w:rsidR="00B82A60" w:rsidRPr="006642E8" w:rsidRDefault="00B82A60" w:rsidP="00800988">
      <w:pPr>
        <w:pStyle w:val="a3"/>
        <w:spacing w:line="360" w:lineRule="auto"/>
        <w:ind w:firstLine="709"/>
        <w:jc w:val="both"/>
        <w:rPr>
          <w:i/>
          <w:iCs/>
          <w:sz w:val="28"/>
          <w:szCs w:val="28"/>
        </w:rPr>
      </w:pPr>
      <w:proofErr w:type="spellStart"/>
      <w:r w:rsidRPr="006642E8">
        <w:rPr>
          <w:iCs/>
          <w:sz w:val="28"/>
          <w:szCs w:val="28"/>
        </w:rPr>
        <w:t>Ц</w:t>
      </w:r>
      <w:r w:rsidRPr="006642E8">
        <w:rPr>
          <w:iCs/>
          <w:sz w:val="28"/>
          <w:szCs w:val="28"/>
          <w:vertAlign w:val="subscript"/>
        </w:rPr>
        <w:t>зам</w:t>
      </w:r>
      <w:proofErr w:type="spellEnd"/>
      <w:r w:rsidRPr="006642E8">
        <w:rPr>
          <w:iCs/>
          <w:sz w:val="28"/>
          <w:szCs w:val="28"/>
        </w:rPr>
        <w:t xml:space="preserve"> – тариф на електроенергію, </w:t>
      </w:r>
      <w:proofErr w:type="spellStart"/>
      <w:r w:rsidRPr="006642E8">
        <w:rPr>
          <w:iCs/>
          <w:sz w:val="28"/>
          <w:szCs w:val="28"/>
        </w:rPr>
        <w:t>у.о</w:t>
      </w:r>
      <w:proofErr w:type="spellEnd"/>
      <w:r w:rsidRPr="006642E8">
        <w:rPr>
          <w:iCs/>
          <w:sz w:val="28"/>
          <w:szCs w:val="28"/>
        </w:rPr>
        <w:t xml:space="preserve">./кВт </w:t>
      </w:r>
      <w:proofErr w:type="spellStart"/>
      <w:r w:rsidRPr="006642E8">
        <w:rPr>
          <w:iCs/>
          <w:sz w:val="28"/>
          <w:szCs w:val="28"/>
        </w:rPr>
        <w:t>год</w:t>
      </w:r>
      <w:proofErr w:type="spellEnd"/>
      <w:r w:rsidRPr="006642E8">
        <w:rPr>
          <w:iCs/>
          <w:sz w:val="28"/>
          <w:szCs w:val="28"/>
        </w:rPr>
        <w:t>,</w:t>
      </w:r>
    </w:p>
    <w:p w:rsidR="00B82A60" w:rsidRPr="006642E8" w:rsidRDefault="00B82A60" w:rsidP="00800988">
      <w:pPr>
        <w:pStyle w:val="a3"/>
        <w:spacing w:line="360" w:lineRule="auto"/>
        <w:ind w:firstLine="709"/>
        <w:jc w:val="both"/>
        <w:rPr>
          <w:i/>
          <w:iCs/>
          <w:sz w:val="28"/>
          <w:szCs w:val="28"/>
        </w:rPr>
      </w:pPr>
      <w:proofErr w:type="spellStart"/>
      <w:r w:rsidRPr="006642E8">
        <w:rPr>
          <w:iCs/>
          <w:sz w:val="28"/>
          <w:szCs w:val="28"/>
        </w:rPr>
        <w:t>W</w:t>
      </w:r>
      <w:r w:rsidRPr="006642E8">
        <w:rPr>
          <w:iCs/>
          <w:sz w:val="28"/>
          <w:szCs w:val="28"/>
          <w:vertAlign w:val="subscript"/>
        </w:rPr>
        <w:t>зам</w:t>
      </w:r>
      <w:proofErr w:type="spellEnd"/>
      <w:r w:rsidRPr="006642E8">
        <w:rPr>
          <w:iCs/>
          <w:sz w:val="28"/>
          <w:szCs w:val="28"/>
        </w:rPr>
        <w:t xml:space="preserve"> – замикаючий відпуск електроенергії, млн. кВт год.</w:t>
      </w:r>
    </w:p>
    <w:p w:rsidR="00B82A60" w:rsidRPr="006642E8" w:rsidRDefault="00B82A60" w:rsidP="00800988">
      <w:pPr>
        <w:pStyle w:val="a3"/>
        <w:spacing w:line="360" w:lineRule="auto"/>
        <w:ind w:firstLine="709"/>
        <w:jc w:val="center"/>
        <w:rPr>
          <w:i/>
          <w:iCs/>
          <w:sz w:val="28"/>
          <w:szCs w:val="28"/>
        </w:rPr>
      </w:pPr>
      <w:proofErr w:type="spellStart"/>
      <w:r w:rsidRPr="006642E8">
        <w:rPr>
          <w:iCs/>
          <w:sz w:val="28"/>
          <w:szCs w:val="28"/>
        </w:rPr>
        <w:t>И</w:t>
      </w:r>
      <w:r w:rsidRPr="006642E8">
        <w:rPr>
          <w:iCs/>
          <w:sz w:val="28"/>
          <w:szCs w:val="28"/>
          <w:vertAlign w:val="subscript"/>
        </w:rPr>
        <w:t>зам</w:t>
      </w:r>
      <w:r w:rsidRPr="006642E8">
        <w:rPr>
          <w:iCs/>
          <w:sz w:val="28"/>
          <w:szCs w:val="28"/>
          <w:vertAlign w:val="superscript"/>
        </w:rPr>
        <w:t>I</w:t>
      </w:r>
      <w:proofErr w:type="spellEnd"/>
      <w:r w:rsidRPr="006642E8">
        <w:rPr>
          <w:iCs/>
          <w:sz w:val="28"/>
          <w:szCs w:val="28"/>
          <w:vertAlign w:val="superscript"/>
        </w:rPr>
        <w:t xml:space="preserve"> </w:t>
      </w:r>
      <w:r w:rsidRPr="006642E8">
        <w:rPr>
          <w:iCs/>
          <w:sz w:val="28"/>
          <w:szCs w:val="28"/>
        </w:rPr>
        <w:t xml:space="preserve">=435,136*0,12 = 52,216 млн. </w:t>
      </w:r>
      <w:proofErr w:type="spellStart"/>
      <w:r w:rsidRPr="006642E8">
        <w:rPr>
          <w:iCs/>
          <w:sz w:val="28"/>
          <w:szCs w:val="28"/>
        </w:rPr>
        <w:t>у.о</w:t>
      </w:r>
      <w:proofErr w:type="spellEnd"/>
      <w:r w:rsidRPr="006642E8">
        <w:rPr>
          <w:iCs/>
          <w:sz w:val="28"/>
          <w:szCs w:val="28"/>
        </w:rPr>
        <w:t>./рік;</w:t>
      </w:r>
    </w:p>
    <w:p w:rsidR="00B82A60" w:rsidRPr="006642E8" w:rsidRDefault="00B82A60" w:rsidP="00800988">
      <w:pPr>
        <w:pStyle w:val="a3"/>
        <w:spacing w:line="360" w:lineRule="auto"/>
        <w:ind w:firstLine="709"/>
        <w:jc w:val="center"/>
        <w:rPr>
          <w:i/>
          <w:iCs/>
          <w:sz w:val="28"/>
          <w:szCs w:val="28"/>
        </w:rPr>
      </w:pPr>
      <w:proofErr w:type="spellStart"/>
      <w:r w:rsidRPr="006642E8">
        <w:rPr>
          <w:iCs/>
          <w:sz w:val="28"/>
          <w:szCs w:val="28"/>
        </w:rPr>
        <w:t>И</w:t>
      </w:r>
      <w:r w:rsidRPr="006642E8">
        <w:rPr>
          <w:iCs/>
          <w:sz w:val="28"/>
          <w:szCs w:val="28"/>
          <w:vertAlign w:val="subscript"/>
        </w:rPr>
        <w:t>зам</w:t>
      </w:r>
      <w:r w:rsidRPr="006642E8">
        <w:rPr>
          <w:iCs/>
          <w:sz w:val="28"/>
          <w:szCs w:val="28"/>
          <w:vertAlign w:val="superscript"/>
        </w:rPr>
        <w:t>IІ</w:t>
      </w:r>
      <w:r w:rsidRPr="006642E8">
        <w:rPr>
          <w:iCs/>
          <w:sz w:val="28"/>
          <w:szCs w:val="28"/>
        </w:rPr>
        <w:t>=</w:t>
      </w:r>
      <w:proofErr w:type="spellEnd"/>
      <w:r w:rsidRPr="006642E8">
        <w:rPr>
          <w:iCs/>
          <w:sz w:val="28"/>
          <w:szCs w:val="28"/>
        </w:rPr>
        <w:t xml:space="preserve"> 0 млн. </w:t>
      </w:r>
      <w:proofErr w:type="spellStart"/>
      <w:r w:rsidRPr="006642E8">
        <w:rPr>
          <w:iCs/>
          <w:sz w:val="28"/>
          <w:szCs w:val="28"/>
        </w:rPr>
        <w:t>у.о</w:t>
      </w:r>
      <w:proofErr w:type="spellEnd"/>
      <w:r w:rsidRPr="006642E8">
        <w:rPr>
          <w:iCs/>
          <w:sz w:val="28"/>
          <w:szCs w:val="28"/>
        </w:rPr>
        <w:t>./рік;</w:t>
      </w:r>
    </w:p>
    <w:p w:rsidR="00B82A60" w:rsidRPr="006642E8" w:rsidRDefault="00B82A60" w:rsidP="00800988">
      <w:pPr>
        <w:pStyle w:val="a3"/>
        <w:spacing w:line="360" w:lineRule="auto"/>
        <w:ind w:firstLine="709"/>
        <w:jc w:val="center"/>
        <w:rPr>
          <w:i/>
          <w:iCs/>
          <w:sz w:val="28"/>
          <w:szCs w:val="28"/>
        </w:rPr>
      </w:pPr>
      <w:r w:rsidRPr="006642E8">
        <w:rPr>
          <w:iCs/>
          <w:sz w:val="28"/>
          <w:szCs w:val="28"/>
        </w:rPr>
        <w:t>И</w:t>
      </w:r>
      <w:r w:rsidRPr="006642E8">
        <w:rPr>
          <w:iCs/>
          <w:sz w:val="28"/>
          <w:szCs w:val="28"/>
          <w:vertAlign w:val="subscript"/>
        </w:rPr>
        <w:t>зам</w:t>
      </w:r>
      <w:r w:rsidRPr="006642E8">
        <w:rPr>
          <w:iCs/>
          <w:sz w:val="28"/>
          <w:szCs w:val="28"/>
          <w:vertAlign w:val="superscript"/>
        </w:rPr>
        <w:t>III</w:t>
      </w:r>
      <w:r w:rsidRPr="006642E8">
        <w:rPr>
          <w:iCs/>
          <w:sz w:val="28"/>
          <w:szCs w:val="28"/>
        </w:rPr>
        <w:t>=</w:t>
      </w:r>
      <w:r w:rsidRPr="006642E8">
        <w:rPr>
          <w:sz w:val="28"/>
          <w:szCs w:val="28"/>
        </w:rPr>
        <w:t>1803,061 ·10</w:t>
      </w:r>
      <w:r w:rsidRPr="006642E8">
        <w:rPr>
          <w:sz w:val="28"/>
          <w:szCs w:val="28"/>
          <w:vertAlign w:val="superscript"/>
        </w:rPr>
        <w:t>6</w:t>
      </w:r>
      <w:r w:rsidRPr="006642E8">
        <w:rPr>
          <w:sz w:val="28"/>
          <w:szCs w:val="28"/>
        </w:rPr>
        <w:t xml:space="preserve"> × 0,12 =  </w:t>
      </w:r>
      <w:r w:rsidRPr="006642E8">
        <w:rPr>
          <w:color w:val="000000"/>
          <w:sz w:val="28"/>
          <w:szCs w:val="28"/>
          <w:lang w:eastAsia="uk-UA"/>
        </w:rPr>
        <w:t xml:space="preserve">216,36 </w:t>
      </w:r>
      <w:r w:rsidRPr="006642E8">
        <w:rPr>
          <w:iCs/>
          <w:sz w:val="28"/>
          <w:szCs w:val="28"/>
        </w:rPr>
        <w:t xml:space="preserve"> млн. </w:t>
      </w:r>
      <w:proofErr w:type="spellStart"/>
      <w:r w:rsidRPr="006642E8">
        <w:rPr>
          <w:iCs/>
          <w:sz w:val="28"/>
          <w:szCs w:val="28"/>
        </w:rPr>
        <w:t>у.о</w:t>
      </w:r>
      <w:proofErr w:type="spellEnd"/>
      <w:r w:rsidRPr="006642E8">
        <w:rPr>
          <w:iCs/>
          <w:sz w:val="28"/>
          <w:szCs w:val="28"/>
        </w:rPr>
        <w:t>./рік.</w:t>
      </w:r>
    </w:p>
    <w:p w:rsidR="00B82A60" w:rsidRPr="006642E8" w:rsidRDefault="00B82A60" w:rsidP="00800988">
      <w:pPr>
        <w:pStyle w:val="a3"/>
        <w:tabs>
          <w:tab w:val="left" w:pos="643"/>
        </w:tabs>
        <w:spacing w:line="360" w:lineRule="auto"/>
        <w:rPr>
          <w:i/>
          <w:iCs/>
          <w:sz w:val="28"/>
          <w:szCs w:val="28"/>
        </w:rPr>
      </w:pPr>
    </w:p>
    <w:p w:rsidR="00B82A60" w:rsidRPr="006642E8" w:rsidRDefault="00B82A60" w:rsidP="00800988">
      <w:pPr>
        <w:pStyle w:val="a3"/>
        <w:tabs>
          <w:tab w:val="left" w:pos="643"/>
        </w:tabs>
        <w:spacing w:line="360" w:lineRule="auto"/>
        <w:ind w:firstLine="709"/>
        <w:rPr>
          <w:b/>
          <w:i/>
          <w:iCs/>
          <w:sz w:val="28"/>
          <w:szCs w:val="28"/>
          <w:lang w:val="ru-RU"/>
        </w:rPr>
      </w:pPr>
      <w:r w:rsidRPr="006642E8">
        <w:rPr>
          <w:b/>
          <w:iCs/>
          <w:sz w:val="28"/>
          <w:szCs w:val="28"/>
        </w:rPr>
        <w:t xml:space="preserve">1.2.11 Сумарні річні </w:t>
      </w:r>
      <w:proofErr w:type="spellStart"/>
      <w:r w:rsidRPr="006642E8">
        <w:rPr>
          <w:b/>
          <w:iCs/>
          <w:sz w:val="28"/>
          <w:szCs w:val="28"/>
        </w:rPr>
        <w:t>умовно–постійні</w:t>
      </w:r>
      <w:proofErr w:type="spellEnd"/>
      <w:r w:rsidRPr="006642E8">
        <w:rPr>
          <w:b/>
          <w:iCs/>
          <w:sz w:val="28"/>
          <w:szCs w:val="28"/>
        </w:rPr>
        <w:t xml:space="preserve"> витрати</w:t>
      </w:r>
    </w:p>
    <w:p w:rsidR="00B82A60" w:rsidRPr="006642E8" w:rsidRDefault="00B82A60" w:rsidP="00800988">
      <w:pPr>
        <w:pStyle w:val="a3"/>
        <w:tabs>
          <w:tab w:val="left" w:pos="643"/>
        </w:tabs>
        <w:spacing w:line="360" w:lineRule="auto"/>
        <w:ind w:firstLine="709"/>
        <w:rPr>
          <w:i/>
          <w:iCs/>
          <w:sz w:val="28"/>
          <w:szCs w:val="28"/>
          <w:lang w:val="ru-RU"/>
        </w:rPr>
      </w:pPr>
    </w:p>
    <w:p w:rsidR="00B82A60" w:rsidRPr="006642E8" w:rsidRDefault="00B82A60" w:rsidP="00800988">
      <w:pPr>
        <w:pStyle w:val="a3"/>
        <w:spacing w:line="360" w:lineRule="auto"/>
        <w:jc w:val="center"/>
        <w:rPr>
          <w:i/>
          <w:iCs/>
          <w:sz w:val="28"/>
          <w:szCs w:val="28"/>
        </w:rPr>
      </w:pPr>
      <w:r w:rsidRPr="006642E8">
        <w:rPr>
          <w:iCs/>
          <w:sz w:val="28"/>
          <w:szCs w:val="28"/>
        </w:rPr>
        <w:t>И</w:t>
      </w:r>
      <w:r w:rsidRPr="006642E8">
        <w:rPr>
          <w:iCs/>
          <w:sz w:val="28"/>
          <w:szCs w:val="28"/>
          <w:vertAlign w:val="subscript"/>
        </w:rPr>
        <w:sym w:font="Symbol" w:char="F053"/>
      </w:r>
      <w:r w:rsidRPr="006642E8">
        <w:rPr>
          <w:iCs/>
          <w:sz w:val="28"/>
          <w:szCs w:val="28"/>
        </w:rPr>
        <w:t>=</w:t>
      </w:r>
      <w:r w:rsidRPr="006642E8">
        <w:rPr>
          <w:iCs/>
          <w:sz w:val="28"/>
          <w:szCs w:val="28"/>
        </w:rPr>
        <w:sym w:font="Symbol" w:char="F053"/>
      </w:r>
      <w:proofErr w:type="spellStart"/>
      <w:r w:rsidRPr="006642E8">
        <w:rPr>
          <w:iCs/>
          <w:sz w:val="28"/>
          <w:szCs w:val="28"/>
        </w:rPr>
        <w:t>Иi</w:t>
      </w:r>
      <w:proofErr w:type="spellEnd"/>
      <w:r w:rsidRPr="006642E8">
        <w:rPr>
          <w:iCs/>
          <w:sz w:val="28"/>
          <w:szCs w:val="28"/>
        </w:rPr>
        <w:t>,</w:t>
      </w:r>
    </w:p>
    <w:p w:rsidR="00B82A60" w:rsidRPr="006642E8" w:rsidRDefault="00B82A60" w:rsidP="00800988">
      <w:pPr>
        <w:pStyle w:val="a3"/>
        <w:tabs>
          <w:tab w:val="left" w:pos="643"/>
        </w:tabs>
        <w:spacing w:line="360" w:lineRule="auto"/>
        <w:ind w:firstLine="709"/>
        <w:jc w:val="both"/>
        <w:rPr>
          <w:i/>
          <w:iCs/>
          <w:sz w:val="28"/>
          <w:szCs w:val="28"/>
        </w:rPr>
      </w:pPr>
      <w:r w:rsidRPr="006642E8">
        <w:rPr>
          <w:iCs/>
          <w:sz w:val="28"/>
          <w:szCs w:val="28"/>
        </w:rPr>
        <w:t>де И</w:t>
      </w:r>
      <w:r w:rsidRPr="006642E8">
        <w:rPr>
          <w:iCs/>
          <w:sz w:val="28"/>
          <w:szCs w:val="28"/>
          <w:vertAlign w:val="subscript"/>
        </w:rPr>
        <w:sym w:font="Symbol" w:char="F053"/>
      </w:r>
      <w:r w:rsidRPr="006642E8">
        <w:rPr>
          <w:iCs/>
          <w:sz w:val="28"/>
          <w:szCs w:val="28"/>
          <w:vertAlign w:val="subscript"/>
        </w:rPr>
        <w:t xml:space="preserve"> </w:t>
      </w:r>
      <w:r w:rsidRPr="006642E8">
        <w:rPr>
          <w:iCs/>
          <w:sz w:val="28"/>
          <w:szCs w:val="28"/>
        </w:rPr>
        <w:t xml:space="preserve">- сумарні річні експлуатаційні витрати, млн. </w:t>
      </w:r>
      <w:proofErr w:type="spellStart"/>
      <w:r w:rsidRPr="006642E8">
        <w:rPr>
          <w:iCs/>
          <w:sz w:val="28"/>
          <w:szCs w:val="28"/>
        </w:rPr>
        <w:t>у.о</w:t>
      </w:r>
      <w:proofErr w:type="spellEnd"/>
      <w:r w:rsidRPr="006642E8">
        <w:rPr>
          <w:iCs/>
          <w:sz w:val="28"/>
          <w:szCs w:val="28"/>
        </w:rPr>
        <w:t>./рік.</w:t>
      </w:r>
    </w:p>
    <w:p w:rsidR="00B82A60" w:rsidRPr="006642E8" w:rsidRDefault="00B82A60" w:rsidP="00800988">
      <w:pPr>
        <w:pStyle w:val="a3"/>
        <w:spacing w:line="360" w:lineRule="auto"/>
        <w:jc w:val="center"/>
        <w:rPr>
          <w:i/>
          <w:iCs/>
          <w:sz w:val="28"/>
          <w:szCs w:val="28"/>
        </w:rPr>
      </w:pPr>
      <w:r w:rsidRPr="006642E8">
        <w:rPr>
          <w:iCs/>
          <w:sz w:val="28"/>
          <w:szCs w:val="28"/>
        </w:rPr>
        <w:t>И</w:t>
      </w:r>
      <w:r w:rsidRPr="006642E8">
        <w:rPr>
          <w:iCs/>
          <w:sz w:val="28"/>
          <w:szCs w:val="28"/>
          <w:vertAlign w:val="subscript"/>
        </w:rPr>
        <w:sym w:font="Symbol" w:char="F053"/>
      </w:r>
      <w:r w:rsidRPr="006642E8">
        <w:rPr>
          <w:iCs/>
          <w:sz w:val="28"/>
          <w:szCs w:val="28"/>
          <w:vertAlign w:val="superscript"/>
        </w:rPr>
        <w:t>I</w:t>
      </w:r>
      <w:r w:rsidRPr="006642E8">
        <w:rPr>
          <w:iCs/>
          <w:sz w:val="28"/>
          <w:szCs w:val="28"/>
        </w:rPr>
        <w:t>= 177,7</w:t>
      </w:r>
      <w:r w:rsidRPr="006642E8">
        <w:rPr>
          <w:iCs/>
          <w:sz w:val="28"/>
          <w:szCs w:val="28"/>
          <w:lang w:val="ru-RU"/>
        </w:rPr>
        <w:t>6</w:t>
      </w:r>
      <w:r w:rsidRPr="006642E8">
        <w:rPr>
          <w:iCs/>
          <w:sz w:val="28"/>
          <w:szCs w:val="28"/>
        </w:rPr>
        <w:t>+45,8355+1,0458+25,7847+5</w:t>
      </w:r>
      <w:r w:rsidRPr="006642E8">
        <w:rPr>
          <w:iCs/>
          <w:sz w:val="28"/>
          <w:szCs w:val="28"/>
          <w:lang w:val="ru-RU"/>
        </w:rPr>
        <w:t>2</w:t>
      </w:r>
      <w:r w:rsidRPr="006642E8">
        <w:rPr>
          <w:iCs/>
          <w:sz w:val="28"/>
          <w:szCs w:val="28"/>
        </w:rPr>
        <w:t>,</w:t>
      </w:r>
      <w:r w:rsidRPr="006642E8">
        <w:rPr>
          <w:iCs/>
          <w:sz w:val="28"/>
          <w:szCs w:val="28"/>
          <w:lang w:val="ru-RU"/>
        </w:rPr>
        <w:t>216</w:t>
      </w:r>
      <w:r w:rsidRPr="006642E8">
        <w:rPr>
          <w:iCs/>
          <w:sz w:val="28"/>
          <w:szCs w:val="28"/>
        </w:rPr>
        <w:t xml:space="preserve"> = 30</w:t>
      </w:r>
      <w:r w:rsidRPr="006642E8">
        <w:rPr>
          <w:iCs/>
          <w:sz w:val="28"/>
          <w:szCs w:val="28"/>
          <w:lang w:val="ru-RU"/>
        </w:rPr>
        <w:t>2</w:t>
      </w:r>
      <w:r w:rsidRPr="006642E8">
        <w:rPr>
          <w:iCs/>
          <w:sz w:val="28"/>
          <w:szCs w:val="28"/>
        </w:rPr>
        <w:t>,</w:t>
      </w:r>
      <w:r w:rsidRPr="006642E8">
        <w:rPr>
          <w:iCs/>
          <w:sz w:val="28"/>
          <w:szCs w:val="28"/>
          <w:lang w:val="ru-RU"/>
        </w:rPr>
        <w:t>64</w:t>
      </w:r>
      <w:r w:rsidRPr="006642E8">
        <w:rPr>
          <w:iCs/>
          <w:sz w:val="28"/>
          <w:szCs w:val="28"/>
        </w:rPr>
        <w:t xml:space="preserve"> млн. </w:t>
      </w:r>
      <w:proofErr w:type="spellStart"/>
      <w:r w:rsidRPr="006642E8">
        <w:rPr>
          <w:iCs/>
          <w:sz w:val="28"/>
          <w:szCs w:val="28"/>
        </w:rPr>
        <w:t>у.о</w:t>
      </w:r>
      <w:proofErr w:type="spellEnd"/>
      <w:r w:rsidRPr="006642E8">
        <w:rPr>
          <w:iCs/>
          <w:sz w:val="28"/>
          <w:szCs w:val="28"/>
        </w:rPr>
        <w:t>./рік,</w:t>
      </w:r>
    </w:p>
    <w:p w:rsidR="00B82A60" w:rsidRPr="006642E8" w:rsidRDefault="00B82A60" w:rsidP="00800988">
      <w:pPr>
        <w:pStyle w:val="a3"/>
        <w:spacing w:line="360" w:lineRule="auto"/>
        <w:jc w:val="center"/>
        <w:rPr>
          <w:i/>
          <w:iCs/>
          <w:sz w:val="28"/>
          <w:szCs w:val="28"/>
        </w:rPr>
      </w:pPr>
      <w:r w:rsidRPr="006642E8">
        <w:rPr>
          <w:iCs/>
          <w:sz w:val="28"/>
          <w:szCs w:val="28"/>
        </w:rPr>
        <w:t>И</w:t>
      </w:r>
      <w:r w:rsidRPr="006642E8">
        <w:rPr>
          <w:iCs/>
          <w:sz w:val="28"/>
          <w:szCs w:val="28"/>
          <w:vertAlign w:val="subscript"/>
        </w:rPr>
        <w:sym w:font="Symbol" w:char="F053"/>
      </w:r>
      <w:r w:rsidRPr="006642E8">
        <w:rPr>
          <w:iCs/>
          <w:sz w:val="28"/>
          <w:szCs w:val="28"/>
          <w:vertAlign w:val="superscript"/>
        </w:rPr>
        <w:t>II</w:t>
      </w:r>
      <w:r w:rsidRPr="006642E8">
        <w:rPr>
          <w:iCs/>
          <w:sz w:val="28"/>
          <w:szCs w:val="28"/>
        </w:rPr>
        <w:t>= 218,</w:t>
      </w:r>
      <w:r w:rsidRPr="006642E8">
        <w:rPr>
          <w:iCs/>
          <w:sz w:val="28"/>
          <w:szCs w:val="28"/>
          <w:lang w:val="ru-RU"/>
        </w:rPr>
        <w:t>19</w:t>
      </w:r>
      <w:r w:rsidRPr="006642E8">
        <w:rPr>
          <w:iCs/>
          <w:sz w:val="28"/>
          <w:szCs w:val="28"/>
        </w:rPr>
        <w:t>+4</w:t>
      </w:r>
      <w:r w:rsidRPr="006642E8">
        <w:rPr>
          <w:iCs/>
          <w:sz w:val="28"/>
          <w:szCs w:val="28"/>
          <w:lang w:val="ru-RU"/>
        </w:rPr>
        <w:t>6</w:t>
      </w:r>
      <w:r w:rsidRPr="006642E8">
        <w:rPr>
          <w:iCs/>
          <w:sz w:val="28"/>
          <w:szCs w:val="28"/>
        </w:rPr>
        <w:t>,</w:t>
      </w:r>
      <w:r w:rsidRPr="006642E8">
        <w:rPr>
          <w:iCs/>
          <w:sz w:val="28"/>
          <w:szCs w:val="28"/>
          <w:lang w:val="ru-RU"/>
        </w:rPr>
        <w:t>82</w:t>
      </w:r>
      <w:r w:rsidRPr="006642E8">
        <w:rPr>
          <w:iCs/>
          <w:sz w:val="28"/>
          <w:szCs w:val="28"/>
        </w:rPr>
        <w:t>+0,9</w:t>
      </w:r>
      <w:r w:rsidRPr="006642E8">
        <w:rPr>
          <w:iCs/>
          <w:sz w:val="28"/>
          <w:szCs w:val="28"/>
          <w:lang w:val="ru-RU"/>
        </w:rPr>
        <w:t>576</w:t>
      </w:r>
      <w:r w:rsidRPr="006642E8">
        <w:rPr>
          <w:iCs/>
          <w:sz w:val="28"/>
          <w:szCs w:val="28"/>
        </w:rPr>
        <w:t>+2</w:t>
      </w:r>
      <w:r w:rsidRPr="006642E8">
        <w:rPr>
          <w:iCs/>
          <w:sz w:val="28"/>
          <w:szCs w:val="28"/>
          <w:lang w:val="ru-RU"/>
        </w:rPr>
        <w:t>3</w:t>
      </w:r>
      <w:r w:rsidRPr="006642E8">
        <w:rPr>
          <w:iCs/>
          <w:sz w:val="28"/>
          <w:szCs w:val="28"/>
        </w:rPr>
        <w:t>,</w:t>
      </w:r>
      <w:r w:rsidRPr="006642E8">
        <w:rPr>
          <w:iCs/>
          <w:sz w:val="28"/>
          <w:szCs w:val="28"/>
          <w:lang w:val="ru-RU"/>
        </w:rPr>
        <w:t>17</w:t>
      </w:r>
      <w:r w:rsidRPr="006642E8">
        <w:rPr>
          <w:iCs/>
          <w:sz w:val="28"/>
          <w:szCs w:val="28"/>
        </w:rPr>
        <w:t xml:space="preserve">+0 = </w:t>
      </w:r>
      <w:r w:rsidRPr="006642E8">
        <w:rPr>
          <w:iCs/>
          <w:sz w:val="28"/>
          <w:szCs w:val="28"/>
          <w:lang w:val="ru-RU"/>
        </w:rPr>
        <w:t>289,148</w:t>
      </w:r>
      <w:r w:rsidRPr="006642E8">
        <w:rPr>
          <w:iCs/>
          <w:sz w:val="28"/>
          <w:szCs w:val="28"/>
        </w:rPr>
        <w:t xml:space="preserve"> млн. </w:t>
      </w:r>
      <w:proofErr w:type="spellStart"/>
      <w:r w:rsidRPr="006642E8">
        <w:rPr>
          <w:iCs/>
          <w:sz w:val="28"/>
          <w:szCs w:val="28"/>
        </w:rPr>
        <w:t>у.о</w:t>
      </w:r>
      <w:proofErr w:type="spellEnd"/>
      <w:r w:rsidRPr="006642E8">
        <w:rPr>
          <w:iCs/>
          <w:sz w:val="28"/>
          <w:szCs w:val="28"/>
        </w:rPr>
        <w:t>./рік,</w:t>
      </w:r>
    </w:p>
    <w:p w:rsidR="00B82A60" w:rsidRPr="006642E8" w:rsidRDefault="00B82A60" w:rsidP="00800988">
      <w:pPr>
        <w:pStyle w:val="a3"/>
        <w:spacing w:line="360" w:lineRule="auto"/>
        <w:rPr>
          <w:i/>
          <w:iCs/>
          <w:sz w:val="28"/>
          <w:szCs w:val="28"/>
        </w:rPr>
      </w:pPr>
      <w:r w:rsidRPr="006642E8">
        <w:rPr>
          <w:iCs/>
          <w:sz w:val="28"/>
          <w:szCs w:val="28"/>
        </w:rPr>
        <w:t>И</w:t>
      </w:r>
      <w:r w:rsidRPr="006642E8">
        <w:rPr>
          <w:iCs/>
          <w:sz w:val="28"/>
          <w:szCs w:val="28"/>
          <w:vertAlign w:val="subscript"/>
        </w:rPr>
        <w:sym w:font="Symbol" w:char="F053"/>
      </w:r>
      <w:r w:rsidRPr="006642E8">
        <w:rPr>
          <w:iCs/>
          <w:sz w:val="28"/>
          <w:szCs w:val="28"/>
          <w:vertAlign w:val="superscript"/>
        </w:rPr>
        <w:t>III</w:t>
      </w:r>
      <w:r w:rsidRPr="006642E8">
        <w:rPr>
          <w:iCs/>
          <w:sz w:val="28"/>
          <w:szCs w:val="28"/>
        </w:rPr>
        <w:t>= 107,973+6,375+0,2475+4,63575+</w:t>
      </w:r>
      <w:r w:rsidRPr="006642E8">
        <w:rPr>
          <w:iCs/>
          <w:sz w:val="28"/>
          <w:szCs w:val="28"/>
          <w:lang w:val="ru-RU"/>
        </w:rPr>
        <w:t>216,36</w:t>
      </w:r>
      <w:r w:rsidRPr="006642E8">
        <w:rPr>
          <w:iCs/>
          <w:sz w:val="28"/>
          <w:szCs w:val="28"/>
        </w:rPr>
        <w:t xml:space="preserve"> = </w:t>
      </w:r>
      <w:r w:rsidRPr="006642E8">
        <w:rPr>
          <w:iCs/>
          <w:sz w:val="28"/>
          <w:szCs w:val="28"/>
          <w:lang w:val="ru-RU"/>
        </w:rPr>
        <w:t>335,59</w:t>
      </w:r>
      <w:r w:rsidRPr="006642E8">
        <w:rPr>
          <w:iCs/>
          <w:sz w:val="28"/>
          <w:szCs w:val="28"/>
        </w:rPr>
        <w:t xml:space="preserve"> млн. </w:t>
      </w:r>
      <w:proofErr w:type="spellStart"/>
      <w:r w:rsidRPr="006642E8">
        <w:rPr>
          <w:iCs/>
          <w:sz w:val="28"/>
          <w:szCs w:val="28"/>
        </w:rPr>
        <w:t>у.о</w:t>
      </w:r>
      <w:proofErr w:type="spellEnd"/>
      <w:r w:rsidRPr="006642E8">
        <w:rPr>
          <w:iCs/>
          <w:sz w:val="28"/>
          <w:szCs w:val="28"/>
        </w:rPr>
        <w:t>./рік.</w:t>
      </w:r>
    </w:p>
    <w:p w:rsidR="00B82A60" w:rsidRPr="006642E8" w:rsidRDefault="00B82A60" w:rsidP="00800988">
      <w:pPr>
        <w:pStyle w:val="a3"/>
        <w:spacing w:line="360" w:lineRule="auto"/>
        <w:rPr>
          <w:i/>
          <w:iCs/>
          <w:sz w:val="28"/>
          <w:szCs w:val="28"/>
        </w:rPr>
      </w:pPr>
    </w:p>
    <w:p w:rsidR="00B82A60" w:rsidRPr="006642E8" w:rsidRDefault="00B82A60" w:rsidP="00800988">
      <w:pPr>
        <w:pStyle w:val="a3"/>
        <w:spacing w:line="360" w:lineRule="auto"/>
        <w:ind w:firstLine="709"/>
        <w:rPr>
          <w:b/>
          <w:i/>
          <w:iCs/>
          <w:sz w:val="28"/>
          <w:szCs w:val="28"/>
        </w:rPr>
      </w:pPr>
      <w:r w:rsidRPr="006642E8">
        <w:rPr>
          <w:b/>
          <w:iCs/>
          <w:sz w:val="28"/>
          <w:szCs w:val="28"/>
        </w:rPr>
        <w:t>1.2.12 Приведені  витрати</w:t>
      </w:r>
    </w:p>
    <w:p w:rsidR="00B82A60" w:rsidRPr="006642E8" w:rsidRDefault="00B82A60" w:rsidP="00800988">
      <w:pPr>
        <w:pStyle w:val="a3"/>
        <w:spacing w:line="360" w:lineRule="auto"/>
        <w:ind w:firstLine="709"/>
        <w:rPr>
          <w:b/>
          <w:i/>
          <w:iCs/>
          <w:sz w:val="28"/>
          <w:szCs w:val="28"/>
        </w:rPr>
      </w:pPr>
    </w:p>
    <w:p w:rsidR="00B82A60" w:rsidRPr="006642E8" w:rsidRDefault="00B82A60" w:rsidP="00800988">
      <w:pPr>
        <w:pStyle w:val="a3"/>
        <w:spacing w:line="360" w:lineRule="auto"/>
        <w:ind w:firstLine="709"/>
        <w:jc w:val="center"/>
        <w:rPr>
          <w:i/>
          <w:iCs/>
          <w:sz w:val="28"/>
          <w:szCs w:val="28"/>
        </w:rPr>
      </w:pPr>
      <w:r w:rsidRPr="006642E8">
        <w:rPr>
          <w:iCs/>
          <w:sz w:val="28"/>
          <w:szCs w:val="28"/>
        </w:rPr>
        <w:t>З= И</w:t>
      </w:r>
      <w:r w:rsidRPr="006642E8">
        <w:rPr>
          <w:iCs/>
          <w:sz w:val="28"/>
          <w:szCs w:val="28"/>
          <w:vertAlign w:val="subscript"/>
        </w:rPr>
        <w:sym w:font="Symbol" w:char="F053"/>
      </w:r>
      <w:r w:rsidRPr="006642E8">
        <w:rPr>
          <w:iCs/>
          <w:sz w:val="28"/>
          <w:szCs w:val="28"/>
        </w:rPr>
        <w:t xml:space="preserve"> + 0,1·К</w:t>
      </w:r>
      <w:r w:rsidRPr="006642E8">
        <w:rPr>
          <w:iCs/>
          <w:sz w:val="28"/>
          <w:szCs w:val="28"/>
          <w:vertAlign w:val="subscript"/>
        </w:rPr>
        <w:sym w:font="Symbol" w:char="F053"/>
      </w:r>
      <w:r w:rsidRPr="006642E8">
        <w:rPr>
          <w:iCs/>
          <w:sz w:val="28"/>
          <w:szCs w:val="28"/>
        </w:rPr>
        <w:t>,</w:t>
      </w:r>
    </w:p>
    <w:p w:rsidR="00B82A60" w:rsidRPr="006642E8" w:rsidRDefault="00B82A60" w:rsidP="00800988">
      <w:pPr>
        <w:pStyle w:val="a3"/>
        <w:spacing w:line="360" w:lineRule="auto"/>
        <w:ind w:firstLine="709"/>
        <w:jc w:val="both"/>
        <w:rPr>
          <w:i/>
          <w:iCs/>
          <w:sz w:val="28"/>
          <w:szCs w:val="28"/>
        </w:rPr>
      </w:pPr>
      <w:r w:rsidRPr="006642E8">
        <w:rPr>
          <w:iCs/>
          <w:sz w:val="28"/>
          <w:szCs w:val="28"/>
        </w:rPr>
        <w:t>Де</w:t>
      </w:r>
      <w:r w:rsidRPr="006642E8">
        <w:rPr>
          <w:iCs/>
          <w:sz w:val="28"/>
          <w:szCs w:val="28"/>
          <w:lang w:val="ru-RU"/>
        </w:rPr>
        <w:t xml:space="preserve"> </w:t>
      </w:r>
      <w:r w:rsidRPr="006642E8">
        <w:rPr>
          <w:iCs/>
          <w:sz w:val="28"/>
          <w:szCs w:val="28"/>
        </w:rPr>
        <w:t xml:space="preserve">З – приведені витрати, млн. </w:t>
      </w:r>
      <w:proofErr w:type="spellStart"/>
      <w:r w:rsidRPr="006642E8">
        <w:rPr>
          <w:iCs/>
          <w:sz w:val="28"/>
          <w:szCs w:val="28"/>
        </w:rPr>
        <w:t>у.о</w:t>
      </w:r>
      <w:proofErr w:type="spellEnd"/>
      <w:r w:rsidRPr="006642E8">
        <w:rPr>
          <w:iCs/>
          <w:sz w:val="28"/>
          <w:szCs w:val="28"/>
        </w:rPr>
        <w:t>./рік,</w:t>
      </w:r>
    </w:p>
    <w:p w:rsidR="00B82A60" w:rsidRPr="006642E8" w:rsidRDefault="00B82A60" w:rsidP="00800988">
      <w:pPr>
        <w:pStyle w:val="a3"/>
        <w:spacing w:line="360" w:lineRule="auto"/>
        <w:ind w:firstLine="709"/>
        <w:jc w:val="both"/>
        <w:rPr>
          <w:i/>
          <w:iCs/>
          <w:sz w:val="28"/>
          <w:szCs w:val="28"/>
        </w:rPr>
      </w:pPr>
      <w:r w:rsidRPr="006642E8">
        <w:rPr>
          <w:iCs/>
          <w:sz w:val="28"/>
          <w:szCs w:val="28"/>
        </w:rPr>
        <w:t>И</w:t>
      </w:r>
      <w:r w:rsidRPr="006642E8">
        <w:rPr>
          <w:iCs/>
          <w:sz w:val="28"/>
          <w:szCs w:val="28"/>
          <w:vertAlign w:val="subscript"/>
        </w:rPr>
        <w:sym w:font="Symbol" w:char="F053"/>
      </w:r>
      <w:r w:rsidRPr="006642E8">
        <w:rPr>
          <w:iCs/>
          <w:sz w:val="28"/>
          <w:szCs w:val="28"/>
        </w:rPr>
        <w:t xml:space="preserve"> – сумарні річні експлуатаційні витрати, млн. </w:t>
      </w:r>
      <w:proofErr w:type="spellStart"/>
      <w:r w:rsidRPr="006642E8">
        <w:rPr>
          <w:iCs/>
          <w:sz w:val="28"/>
          <w:szCs w:val="28"/>
        </w:rPr>
        <w:t>у.о</w:t>
      </w:r>
      <w:proofErr w:type="spellEnd"/>
      <w:r w:rsidRPr="006642E8">
        <w:rPr>
          <w:iCs/>
          <w:sz w:val="28"/>
          <w:szCs w:val="28"/>
        </w:rPr>
        <w:t>./рік,</w:t>
      </w:r>
    </w:p>
    <w:p w:rsidR="00B82A60" w:rsidRPr="006642E8" w:rsidRDefault="00B82A60" w:rsidP="00800988">
      <w:pPr>
        <w:pStyle w:val="a3"/>
        <w:spacing w:line="360" w:lineRule="auto"/>
        <w:ind w:firstLine="709"/>
        <w:jc w:val="both"/>
        <w:rPr>
          <w:i/>
          <w:iCs/>
          <w:sz w:val="28"/>
          <w:szCs w:val="28"/>
        </w:rPr>
      </w:pPr>
      <w:r w:rsidRPr="006642E8">
        <w:rPr>
          <w:iCs/>
          <w:sz w:val="28"/>
          <w:szCs w:val="28"/>
        </w:rPr>
        <w:t>К</w:t>
      </w:r>
      <w:r w:rsidRPr="006642E8">
        <w:rPr>
          <w:iCs/>
          <w:sz w:val="28"/>
          <w:szCs w:val="28"/>
          <w:vertAlign w:val="subscript"/>
        </w:rPr>
        <w:sym w:font="Symbol" w:char="F053"/>
      </w:r>
      <w:r w:rsidRPr="006642E8">
        <w:rPr>
          <w:iCs/>
          <w:sz w:val="28"/>
          <w:szCs w:val="28"/>
        </w:rPr>
        <w:t xml:space="preserve"> - капіталовкладення, млн. </w:t>
      </w:r>
      <w:proofErr w:type="spellStart"/>
      <w:r w:rsidRPr="006642E8">
        <w:rPr>
          <w:iCs/>
          <w:sz w:val="28"/>
          <w:szCs w:val="28"/>
        </w:rPr>
        <w:t>у.о</w:t>
      </w:r>
      <w:proofErr w:type="spellEnd"/>
      <w:r w:rsidRPr="006642E8">
        <w:rPr>
          <w:iCs/>
          <w:sz w:val="28"/>
          <w:szCs w:val="28"/>
        </w:rPr>
        <w:t>.</w:t>
      </w:r>
    </w:p>
    <w:p w:rsidR="00B82A60" w:rsidRPr="006642E8" w:rsidRDefault="00B82A60" w:rsidP="00800988">
      <w:pPr>
        <w:pStyle w:val="a3"/>
        <w:spacing w:line="360" w:lineRule="auto"/>
        <w:jc w:val="center"/>
        <w:rPr>
          <w:i/>
          <w:iCs/>
          <w:sz w:val="28"/>
          <w:szCs w:val="28"/>
        </w:rPr>
      </w:pPr>
      <w:r w:rsidRPr="006642E8">
        <w:rPr>
          <w:iCs/>
          <w:sz w:val="28"/>
          <w:szCs w:val="28"/>
        </w:rPr>
        <w:t>З</w:t>
      </w:r>
      <w:r w:rsidRPr="006642E8">
        <w:rPr>
          <w:iCs/>
          <w:sz w:val="28"/>
          <w:szCs w:val="28"/>
          <w:vertAlign w:val="superscript"/>
        </w:rPr>
        <w:t>I</w:t>
      </w:r>
      <w:r w:rsidRPr="006642E8">
        <w:rPr>
          <w:iCs/>
          <w:sz w:val="28"/>
          <w:szCs w:val="28"/>
        </w:rPr>
        <w:t>= 302,64+0,1</w:t>
      </w:r>
      <w:r w:rsidRPr="006642E8">
        <w:rPr>
          <w:iCs/>
          <w:position w:val="-4"/>
          <w:sz w:val="28"/>
          <w:szCs w:val="28"/>
        </w:rPr>
        <w:object w:dxaOrig="120" w:dyaOrig="160">
          <v:shape id="_x0000_i1072" type="#_x0000_t75" style="width:6.7pt;height:8.35pt" o:ole="">
            <v:imagedata r:id="rId99" o:title=""/>
          </v:shape>
          <o:OLEObject Type="Embed" ProgID="Equation.DSMT4" ShapeID="_x0000_i1072" DrawAspect="Content" ObjectID="_1629481099" r:id="rId100"/>
        </w:object>
      </w:r>
      <w:r w:rsidRPr="006642E8">
        <w:rPr>
          <w:iCs/>
          <w:sz w:val="28"/>
          <w:szCs w:val="28"/>
        </w:rPr>
        <w:t xml:space="preserve">300,3 = 332,68  млн. </w:t>
      </w:r>
      <w:proofErr w:type="spellStart"/>
      <w:r w:rsidRPr="006642E8">
        <w:rPr>
          <w:iCs/>
          <w:sz w:val="28"/>
          <w:szCs w:val="28"/>
        </w:rPr>
        <w:t>у.о</w:t>
      </w:r>
      <w:proofErr w:type="spellEnd"/>
      <w:r w:rsidRPr="006642E8">
        <w:rPr>
          <w:iCs/>
          <w:sz w:val="28"/>
          <w:szCs w:val="28"/>
        </w:rPr>
        <w:t>./рік,</w:t>
      </w:r>
    </w:p>
    <w:p w:rsidR="00B82A60" w:rsidRPr="006642E8" w:rsidRDefault="00B82A60" w:rsidP="00800988">
      <w:pPr>
        <w:pStyle w:val="a3"/>
        <w:spacing w:line="360" w:lineRule="auto"/>
        <w:jc w:val="center"/>
        <w:rPr>
          <w:i/>
          <w:iCs/>
          <w:sz w:val="28"/>
          <w:szCs w:val="28"/>
        </w:rPr>
      </w:pPr>
      <w:r w:rsidRPr="006642E8">
        <w:rPr>
          <w:iCs/>
          <w:sz w:val="28"/>
          <w:szCs w:val="28"/>
        </w:rPr>
        <w:t>З</w:t>
      </w:r>
      <w:r w:rsidRPr="006642E8">
        <w:rPr>
          <w:iCs/>
          <w:sz w:val="28"/>
          <w:szCs w:val="28"/>
          <w:vertAlign w:val="superscript"/>
        </w:rPr>
        <w:t>II</w:t>
      </w:r>
      <w:r w:rsidRPr="006642E8">
        <w:rPr>
          <w:iCs/>
          <w:sz w:val="28"/>
          <w:szCs w:val="28"/>
        </w:rPr>
        <w:t>= 289,148+0,1·312,2</w:t>
      </w:r>
      <w:r w:rsidRPr="006642E8">
        <w:rPr>
          <w:sz w:val="28"/>
          <w:szCs w:val="28"/>
        </w:rPr>
        <w:t xml:space="preserve"> </w:t>
      </w:r>
      <w:r w:rsidRPr="006642E8">
        <w:rPr>
          <w:iCs/>
          <w:sz w:val="28"/>
          <w:szCs w:val="28"/>
        </w:rPr>
        <w:t xml:space="preserve">= 320,36 млн. </w:t>
      </w:r>
      <w:proofErr w:type="spellStart"/>
      <w:r w:rsidRPr="006642E8">
        <w:rPr>
          <w:iCs/>
          <w:sz w:val="28"/>
          <w:szCs w:val="28"/>
        </w:rPr>
        <w:t>у.о</w:t>
      </w:r>
      <w:proofErr w:type="spellEnd"/>
      <w:r w:rsidRPr="006642E8">
        <w:rPr>
          <w:iCs/>
          <w:sz w:val="28"/>
          <w:szCs w:val="28"/>
        </w:rPr>
        <w:t>./рік,</w:t>
      </w:r>
    </w:p>
    <w:p w:rsidR="00B82A60" w:rsidRPr="006642E8" w:rsidRDefault="00B82A60" w:rsidP="00800988">
      <w:pPr>
        <w:pStyle w:val="a3"/>
        <w:spacing w:line="360" w:lineRule="auto"/>
        <w:jc w:val="center"/>
        <w:rPr>
          <w:b/>
          <w:i/>
          <w:iCs/>
          <w:sz w:val="28"/>
          <w:szCs w:val="28"/>
        </w:rPr>
      </w:pPr>
      <w:r w:rsidRPr="006642E8">
        <w:rPr>
          <w:iCs/>
          <w:sz w:val="28"/>
          <w:szCs w:val="28"/>
        </w:rPr>
        <w:t>З</w:t>
      </w:r>
      <w:r w:rsidRPr="006642E8">
        <w:rPr>
          <w:iCs/>
          <w:sz w:val="28"/>
          <w:szCs w:val="28"/>
          <w:vertAlign w:val="superscript"/>
        </w:rPr>
        <w:t>III</w:t>
      </w:r>
      <w:r w:rsidRPr="006642E8">
        <w:rPr>
          <w:iCs/>
          <w:sz w:val="28"/>
          <w:szCs w:val="28"/>
        </w:rPr>
        <w:t>= 335,59+0,1·42,5</w:t>
      </w:r>
      <w:r w:rsidRPr="006642E8">
        <w:rPr>
          <w:b/>
          <w:iCs/>
          <w:sz w:val="28"/>
          <w:szCs w:val="28"/>
        </w:rPr>
        <w:t xml:space="preserve">= </w:t>
      </w:r>
      <w:r w:rsidRPr="006642E8">
        <w:rPr>
          <w:iCs/>
          <w:sz w:val="28"/>
          <w:szCs w:val="28"/>
        </w:rPr>
        <w:t xml:space="preserve">335,59 млн. </w:t>
      </w:r>
      <w:proofErr w:type="spellStart"/>
      <w:r w:rsidRPr="006642E8">
        <w:rPr>
          <w:iCs/>
          <w:sz w:val="28"/>
          <w:szCs w:val="28"/>
        </w:rPr>
        <w:t>у.о</w:t>
      </w:r>
      <w:proofErr w:type="spellEnd"/>
      <w:r w:rsidRPr="006642E8">
        <w:rPr>
          <w:iCs/>
          <w:sz w:val="28"/>
          <w:szCs w:val="28"/>
        </w:rPr>
        <w:t>./рік.</w:t>
      </w:r>
    </w:p>
    <w:p w:rsidR="00B82A60" w:rsidRPr="006642E8" w:rsidRDefault="00B82A60" w:rsidP="00800988">
      <w:pPr>
        <w:pStyle w:val="a3"/>
        <w:spacing w:line="360" w:lineRule="auto"/>
        <w:jc w:val="both"/>
        <w:rPr>
          <w:bCs/>
          <w:i/>
          <w:iCs/>
          <w:sz w:val="28"/>
          <w:szCs w:val="28"/>
        </w:rPr>
      </w:pPr>
      <w:r w:rsidRPr="006642E8">
        <w:rPr>
          <w:iCs/>
          <w:sz w:val="28"/>
          <w:szCs w:val="28"/>
        </w:rPr>
        <w:tab/>
        <w:t xml:space="preserve">Оптимальним вважається варіант із найменшими приведеними річними витратами. </w:t>
      </w:r>
      <w:r w:rsidRPr="006642E8">
        <w:rPr>
          <w:bCs/>
          <w:iCs/>
          <w:sz w:val="28"/>
          <w:szCs w:val="28"/>
        </w:rPr>
        <w:t>Усі величини, розраховані в техніко-економічному розрахунку, приведені в  таблиці 1.6</w:t>
      </w:r>
    </w:p>
    <w:p w:rsidR="00B82A60" w:rsidRPr="000B46B8" w:rsidRDefault="00B82A60" w:rsidP="000B46B8">
      <w:pPr>
        <w:pStyle w:val="a3"/>
        <w:spacing w:line="384" w:lineRule="auto"/>
        <w:ind w:firstLine="360"/>
        <w:rPr>
          <w:i/>
          <w:sz w:val="28"/>
          <w:szCs w:val="28"/>
          <w:lang w:val="en-US"/>
        </w:rPr>
      </w:pPr>
      <w:r w:rsidRPr="007E66E7">
        <w:rPr>
          <w:sz w:val="28"/>
          <w:szCs w:val="28"/>
        </w:rPr>
        <w:t>Таблиця 1.6 – Порівняння  варіантів  енергопостачання</w:t>
      </w:r>
      <w:r>
        <w:rPr>
          <w:sz w:val="28"/>
          <w:szCs w:val="28"/>
        </w:rPr>
        <w:t>.</w:t>
      </w:r>
    </w:p>
    <w:tbl>
      <w:tblPr>
        <w:tblW w:w="9923" w:type="dxa"/>
        <w:tblInd w:w="-269" w:type="dxa"/>
        <w:tblCellMar>
          <w:left w:w="0" w:type="dxa"/>
          <w:right w:w="0" w:type="dxa"/>
        </w:tblCellMar>
        <w:tblLook w:val="04A0"/>
      </w:tblPr>
      <w:tblGrid>
        <w:gridCol w:w="993"/>
        <w:gridCol w:w="730"/>
        <w:gridCol w:w="2814"/>
        <w:gridCol w:w="1825"/>
        <w:gridCol w:w="20"/>
        <w:gridCol w:w="1284"/>
        <w:gridCol w:w="8"/>
        <w:gridCol w:w="1202"/>
        <w:gridCol w:w="8"/>
        <w:gridCol w:w="1039"/>
      </w:tblGrid>
      <w:tr w:rsidR="00B82A60" w:rsidRPr="002678D7" w:rsidTr="009A50D9">
        <w:trPr>
          <w:trHeight w:val="270"/>
        </w:trPr>
        <w:tc>
          <w:tcPr>
            <w:tcW w:w="4537" w:type="dxa"/>
            <w:gridSpan w:val="3"/>
            <w:tcBorders>
              <w:top w:val="single" w:sz="8" w:space="0" w:color="auto"/>
              <w:left w:val="single" w:sz="8" w:space="0" w:color="auto"/>
              <w:bottom w:val="single" w:sz="8" w:space="0" w:color="auto"/>
              <w:right w:val="nil"/>
            </w:tcBorders>
            <w:shd w:val="clear" w:color="auto" w:fill="auto"/>
            <w:noWrap/>
            <w:tcMar>
              <w:top w:w="15" w:type="dxa"/>
              <w:left w:w="15" w:type="dxa"/>
              <w:bottom w:w="0" w:type="dxa"/>
              <w:right w:w="15" w:type="dxa"/>
            </w:tcMar>
          </w:tcPr>
          <w:p w:rsidR="00B82A60" w:rsidRPr="00800988" w:rsidRDefault="00B82A60" w:rsidP="00A56F68">
            <w:pPr>
              <w:rPr>
                <w:i/>
                <w:sz w:val="20"/>
              </w:rPr>
            </w:pPr>
            <w:r w:rsidRPr="00800988">
              <w:rPr>
                <w:sz w:val="20"/>
              </w:rPr>
              <w:lastRenderedPageBreak/>
              <w:t>Порівняння  варіантів  енергопостачання</w:t>
            </w:r>
          </w:p>
        </w:tc>
        <w:tc>
          <w:tcPr>
            <w:tcW w:w="1825" w:type="dxa"/>
            <w:tcBorders>
              <w:top w:val="single" w:sz="8" w:space="0" w:color="000000"/>
              <w:left w:val="single" w:sz="8" w:space="0" w:color="000000"/>
              <w:bottom w:val="single" w:sz="8" w:space="0" w:color="000000"/>
              <w:right w:val="single" w:sz="4" w:space="0" w:color="auto"/>
            </w:tcBorders>
          </w:tcPr>
          <w:p w:rsidR="00B82A60" w:rsidRPr="00800988" w:rsidRDefault="00B82A60" w:rsidP="00EA23AF">
            <w:pPr>
              <w:jc w:val="center"/>
              <w:rPr>
                <w:i/>
                <w:color w:val="FF0000"/>
                <w:sz w:val="20"/>
              </w:rPr>
            </w:pPr>
            <w:r w:rsidRPr="00800988">
              <w:rPr>
                <w:color w:val="000000" w:themeColor="text1"/>
                <w:sz w:val="20"/>
              </w:rPr>
              <w:t>Розмірність</w:t>
            </w:r>
          </w:p>
        </w:tc>
        <w:tc>
          <w:tcPr>
            <w:tcW w:w="1304" w:type="dxa"/>
            <w:gridSpan w:val="2"/>
            <w:tcBorders>
              <w:top w:val="single" w:sz="8" w:space="0" w:color="000000"/>
              <w:left w:val="single" w:sz="4" w:space="0" w:color="auto"/>
              <w:bottom w:val="single" w:sz="8" w:space="0" w:color="000000"/>
              <w:right w:val="single" w:sz="8" w:space="0" w:color="000000"/>
            </w:tcBorders>
            <w:shd w:val="clear" w:color="auto" w:fill="auto"/>
            <w:tcMar>
              <w:top w:w="15" w:type="dxa"/>
              <w:left w:w="15" w:type="dxa"/>
              <w:bottom w:w="0" w:type="dxa"/>
              <w:right w:w="15" w:type="dxa"/>
            </w:tcMar>
          </w:tcPr>
          <w:p w:rsidR="00B82A60" w:rsidRPr="00800988" w:rsidRDefault="00B82A60" w:rsidP="00EA23AF">
            <w:pPr>
              <w:jc w:val="center"/>
              <w:rPr>
                <w:i/>
                <w:color w:val="FF0000"/>
                <w:sz w:val="20"/>
              </w:rPr>
            </w:pPr>
            <w:r w:rsidRPr="00800988">
              <w:rPr>
                <w:color w:val="000000" w:themeColor="text1"/>
                <w:sz w:val="20"/>
              </w:rPr>
              <w:t>ТЕЦ</w:t>
            </w:r>
          </w:p>
        </w:tc>
        <w:tc>
          <w:tcPr>
            <w:tcW w:w="1210" w:type="dxa"/>
            <w:gridSpan w:val="2"/>
            <w:tcBorders>
              <w:top w:val="single" w:sz="8" w:space="0" w:color="000000"/>
              <w:left w:val="nil"/>
              <w:bottom w:val="single" w:sz="8" w:space="0" w:color="000000"/>
              <w:right w:val="single" w:sz="8" w:space="0" w:color="000000"/>
            </w:tcBorders>
            <w:shd w:val="clear" w:color="auto" w:fill="auto"/>
            <w:tcMar>
              <w:top w:w="15" w:type="dxa"/>
              <w:left w:w="15" w:type="dxa"/>
              <w:bottom w:w="0" w:type="dxa"/>
              <w:right w:w="15" w:type="dxa"/>
            </w:tcMar>
          </w:tcPr>
          <w:p w:rsidR="00B82A60" w:rsidRPr="00800988" w:rsidRDefault="00B82A60" w:rsidP="00EA23AF">
            <w:pPr>
              <w:jc w:val="center"/>
              <w:rPr>
                <w:i/>
                <w:color w:val="FF0000"/>
                <w:sz w:val="20"/>
              </w:rPr>
            </w:pPr>
            <w:r w:rsidRPr="00800988">
              <w:rPr>
                <w:color w:val="000000" w:themeColor="text1"/>
                <w:sz w:val="20"/>
              </w:rPr>
              <w:t>ТЕЦ</w:t>
            </w:r>
          </w:p>
        </w:tc>
        <w:tc>
          <w:tcPr>
            <w:tcW w:w="1047" w:type="dxa"/>
            <w:gridSpan w:val="2"/>
            <w:tcBorders>
              <w:top w:val="single" w:sz="8" w:space="0" w:color="auto"/>
              <w:left w:val="nil"/>
              <w:bottom w:val="single" w:sz="8" w:space="0" w:color="auto"/>
              <w:right w:val="single" w:sz="8" w:space="0" w:color="auto"/>
            </w:tcBorders>
            <w:shd w:val="clear" w:color="auto" w:fill="auto"/>
            <w:noWrap/>
            <w:tcMar>
              <w:top w:w="15" w:type="dxa"/>
              <w:left w:w="15" w:type="dxa"/>
              <w:bottom w:w="0" w:type="dxa"/>
              <w:right w:w="15" w:type="dxa"/>
            </w:tcMar>
            <w:vAlign w:val="bottom"/>
          </w:tcPr>
          <w:p w:rsidR="00B82A60" w:rsidRPr="00800988" w:rsidRDefault="00B82A60" w:rsidP="00EA23AF">
            <w:pPr>
              <w:rPr>
                <w:i/>
                <w:sz w:val="20"/>
              </w:rPr>
            </w:pPr>
            <w:r w:rsidRPr="00800988">
              <w:rPr>
                <w:sz w:val="20"/>
              </w:rPr>
              <w:t>Котельня</w:t>
            </w:r>
          </w:p>
        </w:tc>
      </w:tr>
      <w:tr w:rsidR="00B82A60" w:rsidRPr="002678D7" w:rsidTr="009A50D9">
        <w:trPr>
          <w:trHeight w:val="270"/>
        </w:trPr>
        <w:tc>
          <w:tcPr>
            <w:tcW w:w="4537" w:type="dxa"/>
            <w:gridSpan w:val="3"/>
            <w:tcBorders>
              <w:top w:val="nil"/>
              <w:left w:val="single" w:sz="8" w:space="0" w:color="auto"/>
              <w:bottom w:val="single" w:sz="8"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A56F68">
            <w:pPr>
              <w:rPr>
                <w:i/>
                <w:sz w:val="20"/>
              </w:rPr>
            </w:pPr>
            <w:r w:rsidRPr="00800988">
              <w:rPr>
                <w:sz w:val="20"/>
              </w:rPr>
              <w:t>1. Електрична потужність</w:t>
            </w:r>
          </w:p>
        </w:tc>
        <w:tc>
          <w:tcPr>
            <w:tcW w:w="1825" w:type="dxa"/>
            <w:tcBorders>
              <w:top w:val="nil"/>
              <w:left w:val="nil"/>
              <w:bottom w:val="single" w:sz="8" w:space="0" w:color="auto"/>
              <w:right w:val="single" w:sz="4" w:space="0" w:color="auto"/>
            </w:tcBorders>
            <w:vAlign w:val="center"/>
          </w:tcPr>
          <w:p w:rsidR="00B82A60" w:rsidRPr="00800988" w:rsidRDefault="00B82A60" w:rsidP="00A73065">
            <w:pPr>
              <w:jc w:val="center"/>
              <w:rPr>
                <w:i/>
                <w:sz w:val="20"/>
              </w:rPr>
            </w:pPr>
            <w:r w:rsidRPr="00800988">
              <w:rPr>
                <w:sz w:val="20"/>
              </w:rPr>
              <w:t>МВт</w:t>
            </w:r>
          </w:p>
        </w:tc>
        <w:tc>
          <w:tcPr>
            <w:tcW w:w="1304" w:type="dxa"/>
            <w:gridSpan w:val="2"/>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250</w:t>
            </w:r>
          </w:p>
        </w:tc>
        <w:tc>
          <w:tcPr>
            <w:tcW w:w="1210" w:type="dxa"/>
            <w:gridSpan w:val="2"/>
            <w:tcBorders>
              <w:top w:val="nil"/>
              <w:left w:val="nil"/>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330</w:t>
            </w:r>
          </w:p>
        </w:tc>
        <w:tc>
          <w:tcPr>
            <w:tcW w:w="1047" w:type="dxa"/>
            <w:gridSpan w:val="2"/>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w:t>
            </w: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A56F68">
            <w:pPr>
              <w:rPr>
                <w:i/>
                <w:sz w:val="20"/>
              </w:rPr>
            </w:pPr>
            <w:r w:rsidRPr="00800988">
              <w:rPr>
                <w:sz w:val="20"/>
              </w:rPr>
              <w:t>2. Теплова потужність</w:t>
            </w:r>
          </w:p>
        </w:tc>
        <w:tc>
          <w:tcPr>
            <w:tcW w:w="1825" w:type="dxa"/>
            <w:tcBorders>
              <w:top w:val="single" w:sz="8" w:space="0" w:color="auto"/>
              <w:left w:val="nil"/>
              <w:bottom w:val="single" w:sz="4" w:space="0" w:color="auto"/>
              <w:right w:val="single" w:sz="4" w:space="0" w:color="auto"/>
            </w:tcBorders>
            <w:vAlign w:val="center"/>
          </w:tcPr>
          <w:p w:rsidR="00B82A60" w:rsidRPr="00800988" w:rsidRDefault="00B82A60" w:rsidP="00A73065">
            <w:pPr>
              <w:jc w:val="center"/>
              <w:rPr>
                <w:i/>
                <w:sz w:val="20"/>
              </w:rPr>
            </w:pPr>
          </w:p>
        </w:tc>
        <w:tc>
          <w:tcPr>
            <w:tcW w:w="3561" w:type="dxa"/>
            <w:gridSpan w:val="6"/>
            <w:tcBorders>
              <w:top w:val="single" w:sz="8"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A56F68">
            <w:pPr>
              <w:rPr>
                <w:i/>
                <w:sz w:val="20"/>
              </w:rPr>
            </w:pPr>
            <w:r w:rsidRPr="00800988">
              <w:rPr>
                <w:sz w:val="20"/>
              </w:rPr>
              <w:t xml:space="preserve"> а) у гарячій воді</w:t>
            </w:r>
          </w:p>
        </w:tc>
        <w:tc>
          <w:tcPr>
            <w:tcW w:w="1825" w:type="dxa"/>
            <w:tcBorders>
              <w:top w:val="nil"/>
              <w:left w:val="nil"/>
              <w:bottom w:val="single" w:sz="4" w:space="0" w:color="auto"/>
              <w:right w:val="single" w:sz="4" w:space="0" w:color="auto"/>
            </w:tcBorders>
            <w:vAlign w:val="center"/>
          </w:tcPr>
          <w:p w:rsidR="00B82A60" w:rsidRPr="00800988" w:rsidRDefault="00B82A60" w:rsidP="00A73065">
            <w:pPr>
              <w:jc w:val="center"/>
              <w:rPr>
                <w:i/>
                <w:sz w:val="20"/>
              </w:rPr>
            </w:pPr>
            <w:r w:rsidRPr="00800988">
              <w:rPr>
                <w:sz w:val="20"/>
              </w:rPr>
              <w:t>МВт</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1000</w:t>
            </w:r>
          </w:p>
        </w:tc>
        <w:tc>
          <w:tcPr>
            <w:tcW w:w="1210"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1000</w:t>
            </w:r>
          </w:p>
        </w:tc>
        <w:tc>
          <w:tcPr>
            <w:tcW w:w="1047" w:type="dxa"/>
            <w:gridSpan w:val="2"/>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1000</w:t>
            </w: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A56F68">
            <w:pPr>
              <w:rPr>
                <w:i/>
                <w:sz w:val="20"/>
              </w:rPr>
            </w:pPr>
            <w:r w:rsidRPr="00800988">
              <w:rPr>
                <w:sz w:val="20"/>
              </w:rPr>
              <w:t xml:space="preserve">    у т. ч.: Відбори турбін</w:t>
            </w:r>
          </w:p>
        </w:tc>
        <w:tc>
          <w:tcPr>
            <w:tcW w:w="1825" w:type="dxa"/>
            <w:tcBorders>
              <w:top w:val="nil"/>
              <w:left w:val="nil"/>
              <w:bottom w:val="single" w:sz="4" w:space="0" w:color="auto"/>
              <w:right w:val="single" w:sz="4" w:space="0" w:color="auto"/>
            </w:tcBorders>
            <w:vAlign w:val="center"/>
          </w:tcPr>
          <w:p w:rsidR="00B82A60" w:rsidRPr="00800988" w:rsidRDefault="00B82A60" w:rsidP="00A73065">
            <w:pPr>
              <w:jc w:val="center"/>
              <w:rPr>
                <w:i/>
                <w:sz w:val="20"/>
              </w:rPr>
            </w:pPr>
            <w:r w:rsidRPr="00800988">
              <w:rPr>
                <w:sz w:val="20"/>
              </w:rPr>
              <w:t>МВт</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537,5</w:t>
            </w:r>
          </w:p>
        </w:tc>
        <w:tc>
          <w:tcPr>
            <w:tcW w:w="1210"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618</w:t>
            </w:r>
          </w:p>
        </w:tc>
        <w:tc>
          <w:tcPr>
            <w:tcW w:w="1047" w:type="dxa"/>
            <w:gridSpan w:val="2"/>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w:t>
            </w: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A56F68">
            <w:pPr>
              <w:rPr>
                <w:i/>
                <w:sz w:val="20"/>
              </w:rPr>
            </w:pPr>
            <w:r w:rsidRPr="00800988">
              <w:rPr>
                <w:sz w:val="20"/>
              </w:rPr>
              <w:t xml:space="preserve">    РОУ</w:t>
            </w:r>
          </w:p>
        </w:tc>
        <w:tc>
          <w:tcPr>
            <w:tcW w:w="1825" w:type="dxa"/>
            <w:tcBorders>
              <w:top w:val="nil"/>
              <w:left w:val="nil"/>
              <w:bottom w:val="single" w:sz="4" w:space="0" w:color="auto"/>
              <w:right w:val="single" w:sz="4" w:space="0" w:color="auto"/>
            </w:tcBorders>
            <w:vAlign w:val="center"/>
          </w:tcPr>
          <w:p w:rsidR="00B82A60" w:rsidRPr="00800988" w:rsidRDefault="00B82A60" w:rsidP="00A73065">
            <w:pPr>
              <w:jc w:val="center"/>
              <w:rPr>
                <w:i/>
                <w:sz w:val="20"/>
              </w:rPr>
            </w:pPr>
            <w:r w:rsidRPr="00800988">
              <w:rPr>
                <w:sz w:val="20"/>
              </w:rPr>
              <w:t>МВт</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w:t>
            </w:r>
          </w:p>
        </w:tc>
        <w:tc>
          <w:tcPr>
            <w:tcW w:w="1210"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w:t>
            </w:r>
          </w:p>
        </w:tc>
        <w:tc>
          <w:tcPr>
            <w:tcW w:w="1047" w:type="dxa"/>
            <w:gridSpan w:val="2"/>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w:t>
            </w:r>
          </w:p>
        </w:tc>
      </w:tr>
      <w:tr w:rsidR="00B82A60" w:rsidRPr="002678D7" w:rsidTr="009A50D9">
        <w:trPr>
          <w:trHeight w:val="270"/>
        </w:trPr>
        <w:tc>
          <w:tcPr>
            <w:tcW w:w="4537" w:type="dxa"/>
            <w:gridSpan w:val="3"/>
            <w:tcBorders>
              <w:top w:val="nil"/>
              <w:left w:val="single" w:sz="8" w:space="0" w:color="auto"/>
              <w:bottom w:val="single" w:sz="8"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A56F68">
            <w:pPr>
              <w:rPr>
                <w:i/>
                <w:sz w:val="20"/>
              </w:rPr>
            </w:pPr>
            <w:r w:rsidRPr="00800988">
              <w:rPr>
                <w:sz w:val="20"/>
              </w:rPr>
              <w:t xml:space="preserve">    водонагрівальні котли</w:t>
            </w:r>
          </w:p>
        </w:tc>
        <w:tc>
          <w:tcPr>
            <w:tcW w:w="1825" w:type="dxa"/>
            <w:tcBorders>
              <w:top w:val="nil"/>
              <w:left w:val="nil"/>
              <w:bottom w:val="single" w:sz="8" w:space="0" w:color="auto"/>
              <w:right w:val="single" w:sz="4" w:space="0" w:color="auto"/>
            </w:tcBorders>
            <w:vAlign w:val="center"/>
          </w:tcPr>
          <w:p w:rsidR="00B82A60" w:rsidRPr="00800988" w:rsidRDefault="00B82A60" w:rsidP="00A73065">
            <w:pPr>
              <w:jc w:val="center"/>
              <w:rPr>
                <w:i/>
                <w:sz w:val="20"/>
              </w:rPr>
            </w:pPr>
            <w:r w:rsidRPr="00800988">
              <w:rPr>
                <w:sz w:val="20"/>
              </w:rPr>
              <w:t>МВт</w:t>
            </w:r>
          </w:p>
        </w:tc>
        <w:tc>
          <w:tcPr>
            <w:tcW w:w="1304" w:type="dxa"/>
            <w:gridSpan w:val="2"/>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462,5</w:t>
            </w:r>
          </w:p>
        </w:tc>
        <w:tc>
          <w:tcPr>
            <w:tcW w:w="1210" w:type="dxa"/>
            <w:gridSpan w:val="2"/>
            <w:tcBorders>
              <w:top w:val="nil"/>
              <w:left w:val="nil"/>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382</w:t>
            </w:r>
          </w:p>
        </w:tc>
        <w:tc>
          <w:tcPr>
            <w:tcW w:w="1047" w:type="dxa"/>
            <w:gridSpan w:val="2"/>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1000</w:t>
            </w: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A56F68">
            <w:pPr>
              <w:rPr>
                <w:i/>
                <w:sz w:val="20"/>
              </w:rPr>
            </w:pPr>
            <w:r w:rsidRPr="00800988">
              <w:rPr>
                <w:sz w:val="20"/>
              </w:rPr>
              <w:t>3. Річний відпуск тепла</w:t>
            </w:r>
          </w:p>
        </w:tc>
        <w:tc>
          <w:tcPr>
            <w:tcW w:w="1825" w:type="dxa"/>
            <w:tcBorders>
              <w:top w:val="nil"/>
              <w:left w:val="nil"/>
              <w:bottom w:val="single" w:sz="4" w:space="0" w:color="auto"/>
              <w:right w:val="single" w:sz="4" w:space="0" w:color="auto"/>
            </w:tcBorders>
            <w:vAlign w:val="center"/>
          </w:tcPr>
          <w:p w:rsidR="00B82A60" w:rsidRPr="00800988" w:rsidRDefault="00B82A60" w:rsidP="00A73065">
            <w:pPr>
              <w:jc w:val="center"/>
              <w:rPr>
                <w:i/>
                <w:sz w:val="20"/>
                <w:lang w:eastAsia="uk-UA"/>
              </w:rPr>
            </w:pPr>
            <w:r w:rsidRPr="00800988">
              <w:rPr>
                <w:sz w:val="20"/>
              </w:rPr>
              <w:t>тис. ГДж</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lang w:eastAsia="uk-UA"/>
              </w:rPr>
              <w:t>10423,196</w:t>
            </w:r>
          </w:p>
        </w:tc>
        <w:tc>
          <w:tcPr>
            <w:tcW w:w="1210"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lang w:eastAsia="uk-UA"/>
              </w:rPr>
              <w:t>10423,196</w:t>
            </w:r>
          </w:p>
        </w:tc>
        <w:tc>
          <w:tcPr>
            <w:tcW w:w="1047" w:type="dxa"/>
            <w:gridSpan w:val="2"/>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lang w:eastAsia="uk-UA"/>
              </w:rPr>
              <w:t>10423,19</w:t>
            </w: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A56F68">
            <w:pPr>
              <w:rPr>
                <w:i/>
                <w:sz w:val="20"/>
              </w:rPr>
            </w:pPr>
            <w:r w:rsidRPr="00800988">
              <w:rPr>
                <w:sz w:val="20"/>
              </w:rPr>
              <w:t>у т. ч. а) виробничі відбори турбін</w:t>
            </w:r>
          </w:p>
        </w:tc>
        <w:tc>
          <w:tcPr>
            <w:tcW w:w="1825" w:type="dxa"/>
            <w:tcBorders>
              <w:top w:val="nil"/>
              <w:left w:val="nil"/>
              <w:bottom w:val="single" w:sz="4" w:space="0" w:color="auto"/>
              <w:right w:val="single" w:sz="4" w:space="0" w:color="auto"/>
            </w:tcBorders>
            <w:vAlign w:val="center"/>
          </w:tcPr>
          <w:p w:rsidR="00B82A60" w:rsidRPr="00800988" w:rsidRDefault="00B82A60" w:rsidP="00A73065">
            <w:pPr>
              <w:jc w:val="center"/>
              <w:rPr>
                <w:i/>
                <w:sz w:val="20"/>
              </w:rPr>
            </w:pPr>
            <w:r w:rsidRPr="00800988">
              <w:rPr>
                <w:sz w:val="20"/>
              </w:rPr>
              <w:t>тис. ГДж</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0</w:t>
            </w:r>
          </w:p>
        </w:tc>
        <w:tc>
          <w:tcPr>
            <w:tcW w:w="1210"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0</w:t>
            </w:r>
          </w:p>
        </w:tc>
        <w:tc>
          <w:tcPr>
            <w:tcW w:w="1047" w:type="dxa"/>
            <w:gridSpan w:val="2"/>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w:t>
            </w: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A56F68">
            <w:pPr>
              <w:rPr>
                <w:i/>
                <w:sz w:val="20"/>
              </w:rPr>
            </w:pPr>
            <w:r w:rsidRPr="00800988">
              <w:rPr>
                <w:sz w:val="20"/>
              </w:rPr>
              <w:t xml:space="preserve">          б) опалювальні відбори турбін</w:t>
            </w:r>
          </w:p>
        </w:tc>
        <w:tc>
          <w:tcPr>
            <w:tcW w:w="1825" w:type="dxa"/>
            <w:tcBorders>
              <w:top w:val="nil"/>
              <w:left w:val="nil"/>
              <w:bottom w:val="single" w:sz="4" w:space="0" w:color="auto"/>
              <w:right w:val="single" w:sz="4" w:space="0" w:color="auto"/>
            </w:tcBorders>
            <w:vAlign w:val="center"/>
          </w:tcPr>
          <w:p w:rsidR="00B82A60" w:rsidRPr="00800988" w:rsidRDefault="00B82A60" w:rsidP="00A73065">
            <w:pPr>
              <w:jc w:val="center"/>
              <w:rPr>
                <w:i/>
                <w:sz w:val="20"/>
                <w:lang w:eastAsia="uk-UA"/>
              </w:rPr>
            </w:pPr>
            <w:r w:rsidRPr="00800988">
              <w:rPr>
                <w:sz w:val="20"/>
              </w:rPr>
              <w:t>тис. ГДж</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lang w:eastAsia="uk-UA"/>
              </w:rPr>
              <w:t>9410,656</w:t>
            </w:r>
          </w:p>
        </w:tc>
        <w:tc>
          <w:tcPr>
            <w:tcW w:w="1210"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lang w:eastAsia="uk-UA"/>
              </w:rPr>
              <w:t>9904,70301</w:t>
            </w:r>
          </w:p>
        </w:tc>
        <w:tc>
          <w:tcPr>
            <w:tcW w:w="1047" w:type="dxa"/>
            <w:gridSpan w:val="2"/>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w:t>
            </w:r>
          </w:p>
        </w:tc>
      </w:tr>
      <w:tr w:rsidR="00B82A60" w:rsidRPr="002678D7" w:rsidTr="009A50D9">
        <w:trPr>
          <w:trHeight w:val="255"/>
        </w:trPr>
        <w:tc>
          <w:tcPr>
            <w:tcW w:w="4537" w:type="dxa"/>
            <w:gridSpan w:val="3"/>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A56F68">
            <w:pPr>
              <w:rPr>
                <w:i/>
                <w:sz w:val="20"/>
              </w:rPr>
            </w:pPr>
            <w:r w:rsidRPr="00800988">
              <w:rPr>
                <w:sz w:val="20"/>
              </w:rPr>
              <w:t xml:space="preserve">          в) РОУ і парові котли</w:t>
            </w:r>
          </w:p>
        </w:tc>
        <w:tc>
          <w:tcPr>
            <w:tcW w:w="1825" w:type="dxa"/>
            <w:tcBorders>
              <w:top w:val="nil"/>
              <w:left w:val="nil"/>
              <w:bottom w:val="single" w:sz="4" w:space="0" w:color="auto"/>
              <w:right w:val="single" w:sz="4" w:space="0" w:color="auto"/>
            </w:tcBorders>
            <w:vAlign w:val="center"/>
          </w:tcPr>
          <w:p w:rsidR="00B82A60" w:rsidRPr="00800988" w:rsidRDefault="00B82A60" w:rsidP="00A73065">
            <w:pPr>
              <w:jc w:val="center"/>
              <w:rPr>
                <w:i/>
                <w:sz w:val="20"/>
              </w:rPr>
            </w:pPr>
            <w:r w:rsidRPr="00800988">
              <w:rPr>
                <w:sz w:val="20"/>
              </w:rPr>
              <w:t>тис. ГДж</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w:t>
            </w:r>
          </w:p>
        </w:tc>
        <w:tc>
          <w:tcPr>
            <w:tcW w:w="1210"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w:t>
            </w:r>
          </w:p>
        </w:tc>
        <w:tc>
          <w:tcPr>
            <w:tcW w:w="1047" w:type="dxa"/>
            <w:gridSpan w:val="2"/>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w:t>
            </w:r>
          </w:p>
        </w:tc>
      </w:tr>
      <w:tr w:rsidR="00B82A60" w:rsidRPr="002678D7" w:rsidTr="00623DD2">
        <w:trPr>
          <w:trHeight w:val="270"/>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A56F68">
            <w:pPr>
              <w:rPr>
                <w:i/>
                <w:sz w:val="20"/>
              </w:rPr>
            </w:pPr>
            <w:r w:rsidRPr="00800988">
              <w:rPr>
                <w:sz w:val="20"/>
              </w:rPr>
              <w:t xml:space="preserve">          г) водонагрівальні котли</w:t>
            </w:r>
          </w:p>
        </w:tc>
        <w:tc>
          <w:tcPr>
            <w:tcW w:w="1825" w:type="dxa"/>
            <w:tcBorders>
              <w:top w:val="nil"/>
              <w:left w:val="nil"/>
              <w:bottom w:val="single" w:sz="4" w:space="0" w:color="auto"/>
              <w:right w:val="single" w:sz="4" w:space="0" w:color="auto"/>
            </w:tcBorders>
            <w:vAlign w:val="center"/>
          </w:tcPr>
          <w:p w:rsidR="00B82A60" w:rsidRPr="00800988" w:rsidRDefault="00B82A60" w:rsidP="00A73065">
            <w:pPr>
              <w:jc w:val="center"/>
              <w:rPr>
                <w:i/>
                <w:sz w:val="20"/>
                <w:lang w:eastAsia="uk-UA"/>
              </w:rPr>
            </w:pPr>
            <w:r w:rsidRPr="00800988">
              <w:rPr>
                <w:sz w:val="20"/>
              </w:rPr>
              <w:t>тис. ГДж</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lang w:eastAsia="uk-UA"/>
              </w:rPr>
              <w:t>1012,5399</w:t>
            </w:r>
          </w:p>
        </w:tc>
        <w:tc>
          <w:tcPr>
            <w:tcW w:w="1210"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lang w:eastAsia="uk-UA"/>
              </w:rPr>
              <w:t>518,492948</w:t>
            </w:r>
          </w:p>
        </w:tc>
        <w:tc>
          <w:tcPr>
            <w:tcW w:w="1047" w:type="dxa"/>
            <w:gridSpan w:val="2"/>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lang w:eastAsia="uk-UA"/>
              </w:rPr>
              <w:t>10423,19</w:t>
            </w:r>
          </w:p>
        </w:tc>
      </w:tr>
      <w:tr w:rsidR="00B82A60" w:rsidRPr="002678D7" w:rsidTr="00623DD2">
        <w:trPr>
          <w:trHeight w:val="182"/>
        </w:trPr>
        <w:tc>
          <w:tcPr>
            <w:tcW w:w="4537" w:type="dxa"/>
            <w:gridSpan w:val="3"/>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A56F68">
            <w:pPr>
              <w:rPr>
                <w:i/>
                <w:sz w:val="20"/>
              </w:rPr>
            </w:pPr>
          </w:p>
          <w:p w:rsidR="00B82A60" w:rsidRPr="00800988" w:rsidRDefault="00B82A60" w:rsidP="00A56F68">
            <w:pPr>
              <w:rPr>
                <w:i/>
                <w:sz w:val="20"/>
              </w:rPr>
            </w:pPr>
            <w:r w:rsidRPr="00800988">
              <w:rPr>
                <w:sz w:val="20"/>
              </w:rPr>
              <w:t>4. Кількість годин використання встановленої потужності</w:t>
            </w:r>
          </w:p>
        </w:tc>
        <w:tc>
          <w:tcPr>
            <w:tcW w:w="1825" w:type="dxa"/>
            <w:tcBorders>
              <w:top w:val="single" w:sz="4" w:space="0" w:color="auto"/>
              <w:left w:val="nil"/>
              <w:bottom w:val="single" w:sz="4" w:space="0" w:color="auto"/>
              <w:right w:val="single" w:sz="4" w:space="0" w:color="auto"/>
            </w:tcBorders>
            <w:vAlign w:val="center"/>
          </w:tcPr>
          <w:p w:rsidR="00B82A60" w:rsidRPr="00800988" w:rsidRDefault="00B82A60" w:rsidP="00A73065">
            <w:pPr>
              <w:jc w:val="center"/>
              <w:rPr>
                <w:i/>
                <w:sz w:val="20"/>
              </w:rPr>
            </w:pPr>
          </w:p>
          <w:p w:rsidR="00B82A60" w:rsidRPr="00800988" w:rsidRDefault="00B82A60" w:rsidP="00A73065">
            <w:pPr>
              <w:jc w:val="center"/>
              <w:rPr>
                <w:i/>
                <w:sz w:val="20"/>
              </w:rPr>
            </w:pPr>
            <w:r w:rsidRPr="00800988">
              <w:rPr>
                <w:sz w:val="20"/>
              </w:rPr>
              <w:t>год./рік</w:t>
            </w:r>
          </w:p>
        </w:tc>
        <w:tc>
          <w:tcPr>
            <w:tcW w:w="1304"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lang w:val="en-US"/>
              </w:rPr>
            </w:pPr>
          </w:p>
          <w:p w:rsidR="00B82A60" w:rsidRPr="00800988" w:rsidRDefault="00B82A60" w:rsidP="00EA23AF">
            <w:pPr>
              <w:jc w:val="center"/>
              <w:rPr>
                <w:i/>
                <w:sz w:val="20"/>
              </w:rPr>
            </w:pPr>
            <w:r w:rsidRPr="00800988">
              <w:rPr>
                <w:sz w:val="20"/>
              </w:rPr>
              <w:t>5750</w:t>
            </w:r>
          </w:p>
        </w:tc>
        <w:tc>
          <w:tcPr>
            <w:tcW w:w="1210" w:type="dxa"/>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lang w:val="en-US"/>
              </w:rPr>
            </w:pPr>
          </w:p>
          <w:p w:rsidR="00B82A60" w:rsidRPr="00800988" w:rsidRDefault="00B82A60" w:rsidP="00EA23AF">
            <w:pPr>
              <w:jc w:val="center"/>
              <w:rPr>
                <w:i/>
                <w:sz w:val="20"/>
              </w:rPr>
            </w:pPr>
            <w:r w:rsidRPr="00800988">
              <w:rPr>
                <w:sz w:val="20"/>
              </w:rPr>
              <w:t>5750</w:t>
            </w:r>
          </w:p>
        </w:tc>
        <w:tc>
          <w:tcPr>
            <w:tcW w:w="1047" w:type="dxa"/>
            <w:gridSpan w:val="2"/>
            <w:tcBorders>
              <w:top w:val="single" w:sz="4" w:space="0" w:color="auto"/>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lang w:val="en-US"/>
              </w:rPr>
            </w:pPr>
          </w:p>
          <w:p w:rsidR="00B82A60" w:rsidRPr="00800988" w:rsidRDefault="00B82A60" w:rsidP="00EA23AF">
            <w:pPr>
              <w:jc w:val="center"/>
              <w:rPr>
                <w:i/>
                <w:sz w:val="20"/>
              </w:rPr>
            </w:pPr>
            <w:r w:rsidRPr="00800988">
              <w:rPr>
                <w:sz w:val="20"/>
              </w:rPr>
              <w:t>-</w:t>
            </w:r>
          </w:p>
        </w:tc>
      </w:tr>
      <w:tr w:rsidR="00B82A60" w:rsidRPr="002678D7" w:rsidTr="00623DD2">
        <w:trPr>
          <w:trHeight w:val="255"/>
        </w:trPr>
        <w:tc>
          <w:tcPr>
            <w:tcW w:w="4537" w:type="dxa"/>
            <w:gridSpan w:val="3"/>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A56F68">
            <w:pPr>
              <w:rPr>
                <w:i/>
                <w:sz w:val="20"/>
              </w:rPr>
            </w:pPr>
            <w:r w:rsidRPr="00800988">
              <w:rPr>
                <w:sz w:val="20"/>
              </w:rPr>
              <w:t>5. Питомий виробіток електроенергії на тепловому споживанні</w:t>
            </w:r>
          </w:p>
        </w:tc>
        <w:tc>
          <w:tcPr>
            <w:tcW w:w="1825" w:type="dxa"/>
            <w:tcBorders>
              <w:top w:val="single" w:sz="4" w:space="0" w:color="auto"/>
              <w:left w:val="nil"/>
              <w:bottom w:val="single" w:sz="4" w:space="0" w:color="auto"/>
              <w:right w:val="nil"/>
            </w:tcBorders>
          </w:tcPr>
          <w:p w:rsidR="00B82A60" w:rsidRPr="00800988" w:rsidRDefault="00B82A60" w:rsidP="00EA23AF">
            <w:pPr>
              <w:jc w:val="center"/>
              <w:rPr>
                <w:i/>
                <w:sz w:val="20"/>
              </w:rPr>
            </w:pPr>
          </w:p>
        </w:tc>
        <w:tc>
          <w:tcPr>
            <w:tcW w:w="3561" w:type="dxa"/>
            <w:gridSpan w:val="6"/>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p>
        </w:tc>
      </w:tr>
      <w:tr w:rsidR="00B82A60" w:rsidRPr="002678D7" w:rsidTr="00F13415">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A56F68">
            <w:pPr>
              <w:rPr>
                <w:i/>
                <w:sz w:val="20"/>
              </w:rPr>
            </w:pPr>
            <w:r w:rsidRPr="00800988">
              <w:rPr>
                <w:sz w:val="20"/>
              </w:rPr>
              <w:t xml:space="preserve"> а) виробничі відбори</w:t>
            </w:r>
          </w:p>
        </w:tc>
        <w:tc>
          <w:tcPr>
            <w:tcW w:w="1825" w:type="dxa"/>
            <w:tcBorders>
              <w:top w:val="single" w:sz="4" w:space="0" w:color="auto"/>
              <w:left w:val="nil"/>
              <w:bottom w:val="single" w:sz="4" w:space="0" w:color="auto"/>
              <w:right w:val="single" w:sz="4" w:space="0" w:color="auto"/>
            </w:tcBorders>
            <w:vAlign w:val="center"/>
          </w:tcPr>
          <w:p w:rsidR="00B82A60" w:rsidRPr="00800988" w:rsidRDefault="00B82A60" w:rsidP="00A73065">
            <w:pPr>
              <w:jc w:val="center"/>
              <w:rPr>
                <w:i/>
                <w:sz w:val="20"/>
              </w:rPr>
            </w:pPr>
            <w:r w:rsidRPr="00800988">
              <w:rPr>
                <w:sz w:val="20"/>
              </w:rPr>
              <w:t>кВт/ГДж</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w:t>
            </w:r>
          </w:p>
        </w:tc>
        <w:tc>
          <w:tcPr>
            <w:tcW w:w="1210"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w:t>
            </w:r>
          </w:p>
        </w:tc>
        <w:tc>
          <w:tcPr>
            <w:tcW w:w="1047" w:type="dxa"/>
            <w:gridSpan w:val="2"/>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EA23AF">
            <w:pPr>
              <w:jc w:val="center"/>
              <w:rPr>
                <w:i/>
                <w:sz w:val="20"/>
              </w:rPr>
            </w:pPr>
            <w:r w:rsidRPr="00800988">
              <w:rPr>
                <w:sz w:val="20"/>
              </w:rPr>
              <w:t>-</w:t>
            </w:r>
          </w:p>
        </w:tc>
      </w:tr>
      <w:tr w:rsidR="00B82A60" w:rsidRPr="002678D7" w:rsidTr="00F13415">
        <w:trPr>
          <w:trHeight w:val="255"/>
        </w:trPr>
        <w:tc>
          <w:tcPr>
            <w:tcW w:w="4537" w:type="dxa"/>
            <w:gridSpan w:val="3"/>
            <w:tcBorders>
              <w:top w:val="single" w:sz="4" w:space="0" w:color="auto"/>
              <w:left w:val="single" w:sz="8" w:space="0" w:color="auto"/>
              <w:bottom w:val="single" w:sz="4" w:space="0" w:color="auto"/>
            </w:tcBorders>
            <w:shd w:val="clear" w:color="auto" w:fill="auto"/>
            <w:noWrap/>
            <w:tcMar>
              <w:top w:w="15" w:type="dxa"/>
              <w:left w:w="15" w:type="dxa"/>
              <w:bottom w:w="0" w:type="dxa"/>
              <w:right w:w="15" w:type="dxa"/>
            </w:tcMar>
          </w:tcPr>
          <w:p w:rsidR="00B82A60" w:rsidRPr="00800988" w:rsidRDefault="00B82A60" w:rsidP="00A56F68">
            <w:pPr>
              <w:rPr>
                <w:i/>
                <w:sz w:val="20"/>
                <w:lang w:val="en-US"/>
              </w:rPr>
            </w:pPr>
            <w:r w:rsidRPr="00800988">
              <w:rPr>
                <w:sz w:val="20"/>
              </w:rPr>
              <w:t>Продовження таблиці 1.6</w:t>
            </w:r>
          </w:p>
        </w:tc>
        <w:tc>
          <w:tcPr>
            <w:tcW w:w="1825" w:type="dxa"/>
            <w:tcBorders>
              <w:top w:val="single" w:sz="4" w:space="0" w:color="auto"/>
              <w:bottom w:val="single" w:sz="4" w:space="0" w:color="auto"/>
            </w:tcBorders>
            <w:vAlign w:val="center"/>
          </w:tcPr>
          <w:p w:rsidR="00B82A60" w:rsidRPr="00800988" w:rsidRDefault="00B82A60" w:rsidP="000B46B8">
            <w:pPr>
              <w:rPr>
                <w:i/>
                <w:sz w:val="20"/>
                <w:lang w:val="en-US"/>
              </w:rPr>
            </w:pPr>
          </w:p>
        </w:tc>
        <w:tc>
          <w:tcPr>
            <w:tcW w:w="3561" w:type="dxa"/>
            <w:gridSpan w:val="6"/>
            <w:tcBorders>
              <w:top w:val="single" w:sz="4" w:space="0" w:color="auto"/>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rPr>
                <w:i/>
                <w:sz w:val="20"/>
                <w:lang w:val="en-US"/>
              </w:rPr>
            </w:pPr>
          </w:p>
        </w:tc>
      </w:tr>
      <w:tr w:rsidR="00B82A60" w:rsidRPr="002678D7" w:rsidTr="009A50D9">
        <w:trPr>
          <w:trHeight w:val="270"/>
        </w:trPr>
        <w:tc>
          <w:tcPr>
            <w:tcW w:w="4537" w:type="dxa"/>
            <w:gridSpan w:val="3"/>
            <w:tcBorders>
              <w:top w:val="single" w:sz="4" w:space="0" w:color="auto"/>
              <w:left w:val="single" w:sz="8" w:space="0" w:color="auto"/>
              <w:bottom w:val="nil"/>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б) </w:t>
            </w:r>
            <w:proofErr w:type="spellStart"/>
            <w:r w:rsidRPr="00800988">
              <w:rPr>
                <w:sz w:val="20"/>
              </w:rPr>
              <w:t>опалюавльні</w:t>
            </w:r>
            <w:proofErr w:type="spellEnd"/>
            <w:r w:rsidRPr="00800988">
              <w:rPr>
                <w:sz w:val="20"/>
              </w:rPr>
              <w:t xml:space="preserve"> відбори</w:t>
            </w:r>
          </w:p>
        </w:tc>
        <w:tc>
          <w:tcPr>
            <w:tcW w:w="1825" w:type="dxa"/>
            <w:tcBorders>
              <w:top w:val="single" w:sz="4" w:space="0" w:color="auto"/>
              <w:left w:val="nil"/>
              <w:bottom w:val="nil"/>
              <w:right w:val="single" w:sz="4" w:space="0" w:color="auto"/>
            </w:tcBorders>
            <w:vAlign w:val="center"/>
          </w:tcPr>
          <w:p w:rsidR="00B82A60" w:rsidRPr="00800988" w:rsidRDefault="00B82A60" w:rsidP="00F13415">
            <w:pPr>
              <w:spacing w:line="360" w:lineRule="auto"/>
              <w:jc w:val="center"/>
              <w:rPr>
                <w:i/>
                <w:sz w:val="20"/>
              </w:rPr>
            </w:pPr>
            <w:r w:rsidRPr="00800988">
              <w:rPr>
                <w:sz w:val="20"/>
              </w:rPr>
              <w:t>кВт/ГДж</w:t>
            </w:r>
          </w:p>
        </w:tc>
        <w:tc>
          <w:tcPr>
            <w:tcW w:w="1304" w:type="dxa"/>
            <w:gridSpan w:val="2"/>
            <w:tcBorders>
              <w:top w:val="single" w:sz="4" w:space="0" w:color="auto"/>
              <w:left w:val="single" w:sz="4" w:space="0" w:color="auto"/>
              <w:bottom w:val="nil"/>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129</w:t>
            </w:r>
          </w:p>
        </w:tc>
        <w:tc>
          <w:tcPr>
            <w:tcW w:w="1210" w:type="dxa"/>
            <w:gridSpan w:val="2"/>
            <w:tcBorders>
              <w:top w:val="single" w:sz="4" w:space="0" w:color="auto"/>
              <w:left w:val="nil"/>
              <w:bottom w:val="nil"/>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129</w:t>
            </w:r>
          </w:p>
        </w:tc>
        <w:tc>
          <w:tcPr>
            <w:tcW w:w="1047" w:type="dxa"/>
            <w:gridSpan w:val="2"/>
            <w:tcBorders>
              <w:top w:val="single" w:sz="4" w:space="0" w:color="auto"/>
              <w:left w:val="nil"/>
              <w:bottom w:val="nil"/>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w:t>
            </w:r>
          </w:p>
        </w:tc>
      </w:tr>
      <w:tr w:rsidR="00B82A60" w:rsidRPr="002678D7" w:rsidTr="009A50D9">
        <w:trPr>
          <w:trHeight w:val="255"/>
        </w:trPr>
        <w:tc>
          <w:tcPr>
            <w:tcW w:w="4537" w:type="dxa"/>
            <w:gridSpan w:val="3"/>
            <w:tcBorders>
              <w:top w:val="single" w:sz="8"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6. Питомі витрати палива:</w:t>
            </w:r>
          </w:p>
        </w:tc>
        <w:tc>
          <w:tcPr>
            <w:tcW w:w="1825" w:type="dxa"/>
            <w:tcBorders>
              <w:top w:val="single" w:sz="8" w:space="0" w:color="auto"/>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p>
        </w:tc>
        <w:tc>
          <w:tcPr>
            <w:tcW w:w="3561" w:type="dxa"/>
            <w:gridSpan w:val="6"/>
            <w:tcBorders>
              <w:top w:val="single" w:sz="8"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а) на виробіток електроенергії на тепловому споживанні</w:t>
            </w:r>
          </w:p>
        </w:tc>
        <w:tc>
          <w:tcPr>
            <w:tcW w:w="1825" w:type="dxa"/>
            <w:tcBorders>
              <w:top w:val="nil"/>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кг/кВт·год</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0,1549</w:t>
            </w:r>
          </w:p>
        </w:tc>
        <w:tc>
          <w:tcPr>
            <w:tcW w:w="1218" w:type="dxa"/>
            <w:gridSpan w:val="3"/>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0,1549</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w:t>
            </w: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б) на виробіток електроенергії в конденсаційному режимі</w:t>
            </w:r>
          </w:p>
        </w:tc>
        <w:tc>
          <w:tcPr>
            <w:tcW w:w="1825" w:type="dxa"/>
            <w:tcBorders>
              <w:top w:val="nil"/>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кг/кВт·год</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0,3664</w:t>
            </w:r>
          </w:p>
        </w:tc>
        <w:tc>
          <w:tcPr>
            <w:tcW w:w="1218" w:type="dxa"/>
            <w:gridSpan w:val="3"/>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0,3664</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w:t>
            </w: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в) на відпуск тепла від турбін, РОУ і парових котлів</w:t>
            </w:r>
          </w:p>
        </w:tc>
        <w:tc>
          <w:tcPr>
            <w:tcW w:w="1825" w:type="dxa"/>
            <w:tcBorders>
              <w:top w:val="nil"/>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кг/ГДж</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39,7663</w:t>
            </w:r>
          </w:p>
        </w:tc>
        <w:tc>
          <w:tcPr>
            <w:tcW w:w="1218" w:type="dxa"/>
            <w:gridSpan w:val="3"/>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39,7663</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w:t>
            </w:r>
          </w:p>
        </w:tc>
      </w:tr>
      <w:tr w:rsidR="00B82A60" w:rsidRPr="002678D7" w:rsidTr="009A50D9">
        <w:trPr>
          <w:trHeight w:val="285"/>
        </w:trPr>
        <w:tc>
          <w:tcPr>
            <w:tcW w:w="4537" w:type="dxa"/>
            <w:gridSpan w:val="3"/>
            <w:tcBorders>
              <w:top w:val="nil"/>
              <w:left w:val="single" w:sz="8" w:space="0" w:color="auto"/>
              <w:bottom w:val="single" w:sz="8"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г) на відпуск від </w:t>
            </w:r>
            <w:proofErr w:type="spellStart"/>
            <w:r w:rsidRPr="00800988">
              <w:rPr>
                <w:sz w:val="20"/>
              </w:rPr>
              <w:t>водонагрівних</w:t>
            </w:r>
            <w:proofErr w:type="spellEnd"/>
            <w:r w:rsidRPr="00800988">
              <w:rPr>
                <w:sz w:val="20"/>
              </w:rPr>
              <w:t xml:space="preserve"> котлів</w:t>
            </w:r>
          </w:p>
        </w:tc>
        <w:tc>
          <w:tcPr>
            <w:tcW w:w="1825" w:type="dxa"/>
            <w:tcBorders>
              <w:top w:val="nil"/>
              <w:left w:val="nil"/>
              <w:bottom w:val="single" w:sz="8"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кг/ГДж</w:t>
            </w:r>
          </w:p>
        </w:tc>
        <w:tc>
          <w:tcPr>
            <w:tcW w:w="1304" w:type="dxa"/>
            <w:gridSpan w:val="2"/>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38,9941</w:t>
            </w:r>
          </w:p>
        </w:tc>
        <w:tc>
          <w:tcPr>
            <w:tcW w:w="1218" w:type="dxa"/>
            <w:gridSpan w:val="3"/>
            <w:tcBorders>
              <w:top w:val="nil"/>
              <w:left w:val="nil"/>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38,9941</w:t>
            </w:r>
          </w:p>
        </w:tc>
        <w:tc>
          <w:tcPr>
            <w:tcW w:w="1039" w:type="dxa"/>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39,8420</w:t>
            </w:r>
          </w:p>
        </w:tc>
      </w:tr>
      <w:tr w:rsidR="00B82A60" w:rsidRPr="002678D7" w:rsidTr="009A50D9">
        <w:trPr>
          <w:trHeight w:val="255"/>
        </w:trPr>
        <w:tc>
          <w:tcPr>
            <w:tcW w:w="4537" w:type="dxa"/>
            <w:gridSpan w:val="3"/>
            <w:tcBorders>
              <w:top w:val="single" w:sz="8"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7. Вартість енергоносіїв:</w:t>
            </w:r>
          </w:p>
        </w:tc>
        <w:tc>
          <w:tcPr>
            <w:tcW w:w="1825" w:type="dxa"/>
            <w:tcBorders>
              <w:top w:val="single" w:sz="8" w:space="0" w:color="auto"/>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p>
        </w:tc>
        <w:tc>
          <w:tcPr>
            <w:tcW w:w="1304" w:type="dxa"/>
            <w:gridSpan w:val="2"/>
            <w:tcBorders>
              <w:top w:val="single" w:sz="8"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p>
        </w:tc>
        <w:tc>
          <w:tcPr>
            <w:tcW w:w="1218" w:type="dxa"/>
            <w:gridSpan w:val="3"/>
            <w:tcBorders>
              <w:top w:val="single" w:sz="8"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p>
        </w:tc>
        <w:tc>
          <w:tcPr>
            <w:tcW w:w="1039" w:type="dxa"/>
            <w:tcBorders>
              <w:top w:val="single" w:sz="8" w:space="0" w:color="auto"/>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а) газ </w:t>
            </w:r>
          </w:p>
        </w:tc>
        <w:tc>
          <w:tcPr>
            <w:tcW w:w="1825" w:type="dxa"/>
            <w:tcBorders>
              <w:top w:val="nil"/>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proofErr w:type="spellStart"/>
            <w:r w:rsidRPr="00800988">
              <w:rPr>
                <w:sz w:val="20"/>
              </w:rPr>
              <w:t>у.о</w:t>
            </w:r>
            <w:proofErr w:type="spellEnd"/>
            <w:r w:rsidRPr="00800988">
              <w:rPr>
                <w:sz w:val="20"/>
              </w:rPr>
              <w:t xml:space="preserve">./т </w:t>
            </w:r>
            <w:proofErr w:type="spellStart"/>
            <w:r w:rsidRPr="00800988">
              <w:rPr>
                <w:sz w:val="20"/>
              </w:rPr>
              <w:t>у.п</w:t>
            </w:r>
            <w:proofErr w:type="spellEnd"/>
            <w:r w:rsidRPr="00800988">
              <w:rPr>
                <w:sz w:val="20"/>
              </w:rPr>
              <w:t>.</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260</w:t>
            </w:r>
          </w:p>
        </w:tc>
        <w:tc>
          <w:tcPr>
            <w:tcW w:w="1218" w:type="dxa"/>
            <w:gridSpan w:val="3"/>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260</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260</w:t>
            </w: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б)  мазуту</w:t>
            </w:r>
          </w:p>
        </w:tc>
        <w:tc>
          <w:tcPr>
            <w:tcW w:w="1825" w:type="dxa"/>
            <w:tcBorders>
              <w:top w:val="nil"/>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proofErr w:type="spellStart"/>
            <w:r w:rsidRPr="00800988">
              <w:rPr>
                <w:sz w:val="20"/>
              </w:rPr>
              <w:t>у.о</w:t>
            </w:r>
            <w:proofErr w:type="spellEnd"/>
            <w:r w:rsidRPr="00800988">
              <w:rPr>
                <w:sz w:val="20"/>
              </w:rPr>
              <w:t xml:space="preserve">./т </w:t>
            </w:r>
            <w:proofErr w:type="spellStart"/>
            <w:r w:rsidRPr="00800988">
              <w:rPr>
                <w:sz w:val="20"/>
              </w:rPr>
              <w:t>у.п</w:t>
            </w:r>
            <w:proofErr w:type="spellEnd"/>
            <w:r w:rsidRPr="00800988">
              <w:rPr>
                <w:sz w:val="20"/>
              </w:rPr>
              <w:t>.</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w:t>
            </w:r>
          </w:p>
        </w:tc>
        <w:tc>
          <w:tcPr>
            <w:tcW w:w="1218" w:type="dxa"/>
            <w:gridSpan w:val="3"/>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w:t>
            </w:r>
          </w:p>
        </w:tc>
      </w:tr>
      <w:tr w:rsidR="00B82A60" w:rsidRPr="002678D7" w:rsidTr="009A50D9">
        <w:trPr>
          <w:trHeight w:val="270"/>
        </w:trPr>
        <w:tc>
          <w:tcPr>
            <w:tcW w:w="4537" w:type="dxa"/>
            <w:gridSpan w:val="3"/>
            <w:tcBorders>
              <w:top w:val="nil"/>
              <w:left w:val="single" w:sz="8" w:space="0" w:color="auto"/>
              <w:bottom w:val="single" w:sz="8"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в) електроенергії</w:t>
            </w:r>
          </w:p>
        </w:tc>
        <w:tc>
          <w:tcPr>
            <w:tcW w:w="1825" w:type="dxa"/>
            <w:tcBorders>
              <w:top w:val="nil"/>
              <w:left w:val="nil"/>
              <w:bottom w:val="single" w:sz="8"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у. о./кВт год</w:t>
            </w:r>
          </w:p>
        </w:tc>
        <w:tc>
          <w:tcPr>
            <w:tcW w:w="1304" w:type="dxa"/>
            <w:gridSpan w:val="2"/>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0,12</w:t>
            </w:r>
          </w:p>
        </w:tc>
        <w:tc>
          <w:tcPr>
            <w:tcW w:w="1218" w:type="dxa"/>
            <w:gridSpan w:val="3"/>
            <w:tcBorders>
              <w:top w:val="nil"/>
              <w:left w:val="nil"/>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0,12</w:t>
            </w:r>
          </w:p>
        </w:tc>
        <w:tc>
          <w:tcPr>
            <w:tcW w:w="1039" w:type="dxa"/>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0,12</w:t>
            </w:r>
          </w:p>
        </w:tc>
      </w:tr>
      <w:tr w:rsidR="00B82A60" w:rsidRPr="002678D7" w:rsidTr="009A50D9">
        <w:trPr>
          <w:trHeight w:val="270"/>
        </w:trPr>
        <w:tc>
          <w:tcPr>
            <w:tcW w:w="4537" w:type="dxa"/>
            <w:gridSpan w:val="3"/>
            <w:tcBorders>
              <w:top w:val="nil"/>
              <w:left w:val="single" w:sz="8" w:space="0" w:color="auto"/>
              <w:bottom w:val="single" w:sz="8"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lastRenderedPageBreak/>
              <w:t>8. Чисельність експлуатаційного персоналу</w:t>
            </w:r>
          </w:p>
        </w:tc>
        <w:tc>
          <w:tcPr>
            <w:tcW w:w="1825" w:type="dxa"/>
            <w:tcBorders>
              <w:top w:val="nil"/>
              <w:left w:val="nil"/>
              <w:bottom w:val="single" w:sz="8"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Люд.</w:t>
            </w:r>
          </w:p>
        </w:tc>
        <w:tc>
          <w:tcPr>
            <w:tcW w:w="1304" w:type="dxa"/>
            <w:gridSpan w:val="2"/>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166</w:t>
            </w:r>
          </w:p>
        </w:tc>
        <w:tc>
          <w:tcPr>
            <w:tcW w:w="1218" w:type="dxa"/>
            <w:gridSpan w:val="3"/>
            <w:tcBorders>
              <w:top w:val="nil"/>
              <w:left w:val="nil"/>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152</w:t>
            </w:r>
          </w:p>
        </w:tc>
        <w:tc>
          <w:tcPr>
            <w:tcW w:w="1039" w:type="dxa"/>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55</w:t>
            </w:r>
          </w:p>
        </w:tc>
      </w:tr>
      <w:tr w:rsidR="00B82A60" w:rsidRPr="002678D7" w:rsidTr="009A50D9">
        <w:trPr>
          <w:trHeight w:val="270"/>
        </w:trPr>
        <w:tc>
          <w:tcPr>
            <w:tcW w:w="4537" w:type="dxa"/>
            <w:gridSpan w:val="3"/>
            <w:tcBorders>
              <w:top w:val="nil"/>
              <w:left w:val="single" w:sz="8" w:space="0" w:color="auto"/>
              <w:bottom w:val="single" w:sz="8"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9. Середня зарплата</w:t>
            </w:r>
          </w:p>
        </w:tc>
        <w:tc>
          <w:tcPr>
            <w:tcW w:w="1825" w:type="dxa"/>
            <w:tcBorders>
              <w:top w:val="nil"/>
              <w:left w:val="nil"/>
              <w:bottom w:val="single" w:sz="8" w:space="0" w:color="auto"/>
              <w:right w:val="single" w:sz="4" w:space="0" w:color="auto"/>
            </w:tcBorders>
            <w:vAlign w:val="center"/>
          </w:tcPr>
          <w:p w:rsidR="00B82A60" w:rsidRPr="00800988" w:rsidRDefault="00B82A60" w:rsidP="00F13415">
            <w:pPr>
              <w:spacing w:line="360" w:lineRule="auto"/>
              <w:jc w:val="center"/>
              <w:rPr>
                <w:i/>
                <w:sz w:val="20"/>
              </w:rPr>
            </w:pPr>
            <w:proofErr w:type="spellStart"/>
            <w:r w:rsidRPr="00800988">
              <w:rPr>
                <w:sz w:val="20"/>
              </w:rPr>
              <w:t>у.о</w:t>
            </w:r>
            <w:proofErr w:type="spellEnd"/>
            <w:r w:rsidRPr="00800988">
              <w:rPr>
                <w:sz w:val="20"/>
              </w:rPr>
              <w:t>./люд.</w:t>
            </w:r>
          </w:p>
        </w:tc>
        <w:tc>
          <w:tcPr>
            <w:tcW w:w="1304" w:type="dxa"/>
            <w:gridSpan w:val="2"/>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6300</w:t>
            </w:r>
          </w:p>
        </w:tc>
        <w:tc>
          <w:tcPr>
            <w:tcW w:w="1218" w:type="dxa"/>
            <w:gridSpan w:val="3"/>
            <w:tcBorders>
              <w:top w:val="nil"/>
              <w:left w:val="nil"/>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6300</w:t>
            </w:r>
          </w:p>
        </w:tc>
        <w:tc>
          <w:tcPr>
            <w:tcW w:w="1039" w:type="dxa"/>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4500</w:t>
            </w:r>
          </w:p>
        </w:tc>
      </w:tr>
      <w:tr w:rsidR="00B82A60" w:rsidRPr="002678D7" w:rsidTr="009A50D9">
        <w:trPr>
          <w:trHeight w:val="255"/>
        </w:trPr>
        <w:tc>
          <w:tcPr>
            <w:tcW w:w="4537" w:type="dxa"/>
            <w:gridSpan w:val="3"/>
            <w:tcBorders>
              <w:top w:val="nil"/>
              <w:left w:val="single" w:sz="8" w:space="0" w:color="auto"/>
              <w:bottom w:val="nil"/>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10. Норма амортизаційних відрахувань</w:t>
            </w:r>
          </w:p>
        </w:tc>
        <w:tc>
          <w:tcPr>
            <w:tcW w:w="1825" w:type="dxa"/>
            <w:tcBorders>
              <w:top w:val="nil"/>
              <w:left w:val="nil"/>
              <w:bottom w:val="nil"/>
              <w:right w:val="single" w:sz="4" w:space="0" w:color="auto"/>
            </w:tcBorders>
            <w:vAlign w:val="center"/>
          </w:tcPr>
          <w:p w:rsidR="00B82A60" w:rsidRPr="00800988" w:rsidRDefault="00B82A60" w:rsidP="00F13415">
            <w:pPr>
              <w:spacing w:line="360" w:lineRule="auto"/>
              <w:jc w:val="center"/>
              <w:rPr>
                <w:i/>
                <w:sz w:val="20"/>
              </w:rPr>
            </w:pPr>
            <w:r w:rsidRPr="00800988">
              <w:rPr>
                <w:sz w:val="20"/>
              </w:rPr>
              <w:t>%</w:t>
            </w:r>
          </w:p>
        </w:tc>
        <w:tc>
          <w:tcPr>
            <w:tcW w:w="1304" w:type="dxa"/>
            <w:gridSpan w:val="2"/>
            <w:tcBorders>
              <w:top w:val="nil"/>
              <w:left w:val="single" w:sz="4" w:space="0" w:color="auto"/>
              <w:bottom w:val="nil"/>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w:t>
            </w:r>
          </w:p>
        </w:tc>
        <w:tc>
          <w:tcPr>
            <w:tcW w:w="1218" w:type="dxa"/>
            <w:gridSpan w:val="3"/>
            <w:tcBorders>
              <w:top w:val="nil"/>
              <w:left w:val="nil"/>
              <w:bottom w:val="nil"/>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w:t>
            </w:r>
          </w:p>
        </w:tc>
        <w:tc>
          <w:tcPr>
            <w:tcW w:w="1039" w:type="dxa"/>
            <w:tcBorders>
              <w:top w:val="nil"/>
              <w:left w:val="nil"/>
              <w:bottom w:val="nil"/>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15</w:t>
            </w:r>
          </w:p>
        </w:tc>
      </w:tr>
      <w:tr w:rsidR="00B82A60" w:rsidRPr="002678D7" w:rsidTr="009A50D9">
        <w:trPr>
          <w:trHeight w:val="255"/>
        </w:trPr>
        <w:tc>
          <w:tcPr>
            <w:tcW w:w="4537" w:type="dxa"/>
            <w:gridSpan w:val="3"/>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а) будівлі та споруди</w:t>
            </w:r>
          </w:p>
        </w:tc>
        <w:tc>
          <w:tcPr>
            <w:tcW w:w="1825" w:type="dxa"/>
            <w:tcBorders>
              <w:top w:val="single" w:sz="4" w:space="0" w:color="auto"/>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w:t>
            </w:r>
          </w:p>
        </w:tc>
        <w:tc>
          <w:tcPr>
            <w:tcW w:w="1304"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5,5</w:t>
            </w:r>
          </w:p>
        </w:tc>
        <w:tc>
          <w:tcPr>
            <w:tcW w:w="1218" w:type="dxa"/>
            <w:gridSpan w:val="3"/>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5,5</w:t>
            </w:r>
          </w:p>
        </w:tc>
        <w:tc>
          <w:tcPr>
            <w:tcW w:w="1039" w:type="dxa"/>
            <w:tcBorders>
              <w:top w:val="single" w:sz="4" w:space="0" w:color="auto"/>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w:t>
            </w:r>
          </w:p>
        </w:tc>
      </w:tr>
      <w:tr w:rsidR="00B82A60" w:rsidRPr="002678D7" w:rsidTr="009A50D9">
        <w:trPr>
          <w:trHeight w:val="282"/>
        </w:trPr>
        <w:tc>
          <w:tcPr>
            <w:tcW w:w="4537" w:type="dxa"/>
            <w:gridSpan w:val="3"/>
            <w:tcBorders>
              <w:top w:val="nil"/>
              <w:left w:val="single" w:sz="8" w:space="0" w:color="auto"/>
              <w:bottom w:val="nil"/>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б) обладнання</w:t>
            </w:r>
          </w:p>
        </w:tc>
        <w:tc>
          <w:tcPr>
            <w:tcW w:w="1825" w:type="dxa"/>
            <w:tcBorders>
              <w:top w:val="nil"/>
              <w:left w:val="nil"/>
              <w:bottom w:val="nil"/>
              <w:right w:val="single" w:sz="4" w:space="0" w:color="auto"/>
            </w:tcBorders>
            <w:vAlign w:val="center"/>
          </w:tcPr>
          <w:p w:rsidR="00B82A60" w:rsidRPr="00800988" w:rsidRDefault="00B82A60" w:rsidP="00F13415">
            <w:pPr>
              <w:spacing w:line="360" w:lineRule="auto"/>
              <w:jc w:val="center"/>
              <w:rPr>
                <w:i/>
                <w:sz w:val="20"/>
              </w:rPr>
            </w:pPr>
            <w:r w:rsidRPr="00800988">
              <w:rPr>
                <w:sz w:val="20"/>
              </w:rPr>
              <w:t>%</w:t>
            </w:r>
          </w:p>
        </w:tc>
        <w:tc>
          <w:tcPr>
            <w:tcW w:w="1304" w:type="dxa"/>
            <w:gridSpan w:val="2"/>
            <w:tcBorders>
              <w:top w:val="nil"/>
              <w:left w:val="single" w:sz="4" w:space="0" w:color="auto"/>
              <w:bottom w:val="nil"/>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20</w:t>
            </w:r>
          </w:p>
        </w:tc>
        <w:tc>
          <w:tcPr>
            <w:tcW w:w="1218" w:type="dxa"/>
            <w:gridSpan w:val="3"/>
            <w:tcBorders>
              <w:top w:val="nil"/>
              <w:left w:val="nil"/>
              <w:bottom w:val="nil"/>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20</w:t>
            </w:r>
          </w:p>
        </w:tc>
        <w:tc>
          <w:tcPr>
            <w:tcW w:w="1039" w:type="dxa"/>
            <w:tcBorders>
              <w:top w:val="nil"/>
              <w:left w:val="nil"/>
              <w:bottom w:val="nil"/>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w:t>
            </w:r>
          </w:p>
        </w:tc>
      </w:tr>
      <w:tr w:rsidR="00B82A60" w:rsidRPr="002678D7" w:rsidTr="009A50D9">
        <w:trPr>
          <w:trHeight w:val="270"/>
        </w:trPr>
        <w:tc>
          <w:tcPr>
            <w:tcW w:w="4537" w:type="dxa"/>
            <w:gridSpan w:val="3"/>
            <w:tcBorders>
              <w:top w:val="single" w:sz="8" w:space="0" w:color="auto"/>
              <w:left w:val="single" w:sz="8" w:space="0" w:color="auto"/>
              <w:bottom w:val="single" w:sz="8"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11. Частка загально станційних та інших витрат</w:t>
            </w:r>
          </w:p>
        </w:tc>
        <w:tc>
          <w:tcPr>
            <w:tcW w:w="1825" w:type="dxa"/>
            <w:tcBorders>
              <w:top w:val="single" w:sz="8" w:space="0" w:color="auto"/>
              <w:left w:val="nil"/>
              <w:bottom w:val="single" w:sz="8"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w:t>
            </w:r>
          </w:p>
        </w:tc>
        <w:tc>
          <w:tcPr>
            <w:tcW w:w="1304" w:type="dxa"/>
            <w:gridSpan w:val="2"/>
            <w:tcBorders>
              <w:top w:val="single" w:sz="8" w:space="0" w:color="auto"/>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55</w:t>
            </w:r>
          </w:p>
        </w:tc>
        <w:tc>
          <w:tcPr>
            <w:tcW w:w="1218" w:type="dxa"/>
            <w:gridSpan w:val="3"/>
            <w:tcBorders>
              <w:top w:val="single" w:sz="8" w:space="0" w:color="auto"/>
              <w:left w:val="nil"/>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48,5</w:t>
            </w:r>
          </w:p>
        </w:tc>
        <w:tc>
          <w:tcPr>
            <w:tcW w:w="1039" w:type="dxa"/>
            <w:tcBorders>
              <w:top w:val="single" w:sz="8" w:space="0" w:color="auto"/>
              <w:left w:val="nil"/>
              <w:bottom w:val="single" w:sz="8"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70</w:t>
            </w: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12. Капіталовкладення в джерела енергопостачання</w:t>
            </w:r>
          </w:p>
        </w:tc>
        <w:tc>
          <w:tcPr>
            <w:tcW w:w="1825" w:type="dxa"/>
            <w:tcBorders>
              <w:top w:val="nil"/>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млн. у. о.</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300,3</w:t>
            </w:r>
          </w:p>
        </w:tc>
        <w:tc>
          <w:tcPr>
            <w:tcW w:w="1218" w:type="dxa"/>
            <w:gridSpan w:val="3"/>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312,2</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42,5</w:t>
            </w: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у т. ч. будівлі та споруди</w:t>
            </w:r>
          </w:p>
        </w:tc>
        <w:tc>
          <w:tcPr>
            <w:tcW w:w="1825" w:type="dxa"/>
            <w:tcBorders>
              <w:top w:val="nil"/>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млн. у. о.</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98,1</w:t>
            </w:r>
          </w:p>
        </w:tc>
        <w:tc>
          <w:tcPr>
            <w:tcW w:w="1218" w:type="dxa"/>
            <w:gridSpan w:val="3"/>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107,7</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w:t>
            </w:r>
          </w:p>
        </w:tc>
      </w:tr>
      <w:tr w:rsidR="00B82A60" w:rsidRPr="002678D7" w:rsidTr="009A50D9">
        <w:trPr>
          <w:trHeight w:val="270"/>
        </w:trPr>
        <w:tc>
          <w:tcPr>
            <w:tcW w:w="4537" w:type="dxa"/>
            <w:gridSpan w:val="3"/>
            <w:tcBorders>
              <w:top w:val="nil"/>
              <w:left w:val="single" w:sz="8" w:space="0" w:color="auto"/>
              <w:bottom w:val="nil"/>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Обладнання</w:t>
            </w:r>
          </w:p>
        </w:tc>
        <w:tc>
          <w:tcPr>
            <w:tcW w:w="1825" w:type="dxa"/>
            <w:tcBorders>
              <w:top w:val="nil"/>
              <w:left w:val="nil"/>
              <w:bottom w:val="nil"/>
              <w:right w:val="single" w:sz="4" w:space="0" w:color="auto"/>
            </w:tcBorders>
            <w:vAlign w:val="center"/>
          </w:tcPr>
          <w:p w:rsidR="00B82A60" w:rsidRPr="00800988" w:rsidRDefault="00B82A60" w:rsidP="00F13415">
            <w:pPr>
              <w:spacing w:line="360" w:lineRule="auto"/>
              <w:jc w:val="center"/>
              <w:rPr>
                <w:i/>
                <w:sz w:val="20"/>
              </w:rPr>
            </w:pPr>
            <w:r w:rsidRPr="00800988">
              <w:rPr>
                <w:sz w:val="20"/>
              </w:rPr>
              <w:t>млн. у. о.</w:t>
            </w:r>
          </w:p>
        </w:tc>
        <w:tc>
          <w:tcPr>
            <w:tcW w:w="1304" w:type="dxa"/>
            <w:gridSpan w:val="2"/>
            <w:tcBorders>
              <w:top w:val="nil"/>
              <w:left w:val="single" w:sz="4" w:space="0" w:color="auto"/>
              <w:bottom w:val="nil"/>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202,2</w:t>
            </w:r>
          </w:p>
        </w:tc>
        <w:tc>
          <w:tcPr>
            <w:tcW w:w="1218" w:type="dxa"/>
            <w:gridSpan w:val="3"/>
            <w:tcBorders>
              <w:top w:val="nil"/>
              <w:left w:val="nil"/>
              <w:bottom w:val="nil"/>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204,5</w:t>
            </w:r>
          </w:p>
        </w:tc>
        <w:tc>
          <w:tcPr>
            <w:tcW w:w="1039" w:type="dxa"/>
            <w:tcBorders>
              <w:top w:val="nil"/>
              <w:left w:val="nil"/>
              <w:bottom w:val="nil"/>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w:t>
            </w:r>
          </w:p>
        </w:tc>
      </w:tr>
      <w:tr w:rsidR="00B82A60" w:rsidRPr="002678D7" w:rsidTr="009A50D9">
        <w:trPr>
          <w:trHeight w:val="255"/>
        </w:trPr>
        <w:tc>
          <w:tcPr>
            <w:tcW w:w="4537" w:type="dxa"/>
            <w:gridSpan w:val="3"/>
            <w:tcBorders>
              <w:top w:val="single" w:sz="8"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13. Річний виробіток електроенергії, млн. кВт·год</w:t>
            </w:r>
          </w:p>
        </w:tc>
        <w:tc>
          <w:tcPr>
            <w:tcW w:w="1825" w:type="dxa"/>
            <w:tcBorders>
              <w:top w:val="single" w:sz="8" w:space="0" w:color="auto"/>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млн. кВт·год</w:t>
            </w:r>
          </w:p>
        </w:tc>
        <w:tc>
          <w:tcPr>
            <w:tcW w:w="1304" w:type="dxa"/>
            <w:gridSpan w:val="2"/>
            <w:tcBorders>
              <w:top w:val="single" w:sz="8"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1437,5</w:t>
            </w:r>
          </w:p>
        </w:tc>
        <w:tc>
          <w:tcPr>
            <w:tcW w:w="1218" w:type="dxa"/>
            <w:gridSpan w:val="3"/>
            <w:tcBorders>
              <w:top w:val="single" w:sz="8"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1897,5</w:t>
            </w:r>
          </w:p>
        </w:tc>
        <w:tc>
          <w:tcPr>
            <w:tcW w:w="1039" w:type="dxa"/>
            <w:tcBorders>
              <w:top w:val="single" w:sz="8" w:space="0" w:color="auto"/>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w:t>
            </w:r>
          </w:p>
        </w:tc>
      </w:tr>
      <w:tr w:rsidR="00B82A60" w:rsidRPr="002678D7" w:rsidTr="006642E8">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у т. ч.: а) на тепловому споживанні</w:t>
            </w:r>
          </w:p>
        </w:tc>
        <w:tc>
          <w:tcPr>
            <w:tcW w:w="1825" w:type="dxa"/>
            <w:tcBorders>
              <w:top w:val="nil"/>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млн. кВт·год</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1213,97</w:t>
            </w:r>
          </w:p>
        </w:tc>
        <w:tc>
          <w:tcPr>
            <w:tcW w:w="1218" w:type="dxa"/>
            <w:gridSpan w:val="3"/>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1277,71</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w:t>
            </w:r>
          </w:p>
        </w:tc>
      </w:tr>
      <w:tr w:rsidR="00B82A60" w:rsidRPr="002678D7" w:rsidTr="006642E8">
        <w:trPr>
          <w:trHeight w:val="270"/>
        </w:trPr>
        <w:tc>
          <w:tcPr>
            <w:tcW w:w="4537"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б) у конденсаційному режимі</w:t>
            </w:r>
          </w:p>
        </w:tc>
        <w:tc>
          <w:tcPr>
            <w:tcW w:w="1825" w:type="dxa"/>
            <w:tcBorders>
              <w:top w:val="single" w:sz="4" w:space="0" w:color="auto"/>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млн. кВт·год</w:t>
            </w:r>
          </w:p>
        </w:tc>
        <w:tc>
          <w:tcPr>
            <w:tcW w:w="1304"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223,53</w:t>
            </w:r>
          </w:p>
        </w:tc>
        <w:tc>
          <w:tcPr>
            <w:tcW w:w="1218" w:type="dxa"/>
            <w:gridSpan w:val="3"/>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619,79</w:t>
            </w:r>
          </w:p>
        </w:tc>
        <w:tc>
          <w:tcPr>
            <w:tcW w:w="10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w:t>
            </w:r>
          </w:p>
        </w:tc>
      </w:tr>
      <w:tr w:rsidR="00B82A60" w:rsidRPr="002678D7" w:rsidTr="006642E8">
        <w:trPr>
          <w:trHeight w:val="384"/>
        </w:trPr>
        <w:tc>
          <w:tcPr>
            <w:tcW w:w="9923" w:type="dxa"/>
            <w:gridSpan w:val="10"/>
            <w:tcBorders>
              <w:top w:val="single" w:sz="4" w:space="0" w:color="auto"/>
              <w:left w:val="single" w:sz="8" w:space="0" w:color="auto"/>
              <w:bottom w:val="nil"/>
              <w:right w:val="single" w:sz="8" w:space="0" w:color="auto"/>
            </w:tcBorders>
            <w:shd w:val="clear" w:color="auto" w:fill="auto"/>
            <w:noWrap/>
            <w:tcMar>
              <w:top w:w="15" w:type="dxa"/>
              <w:left w:w="15" w:type="dxa"/>
              <w:bottom w:w="0" w:type="dxa"/>
              <w:right w:w="15" w:type="dxa"/>
            </w:tcMar>
          </w:tcPr>
          <w:p w:rsidR="00B82A60" w:rsidRPr="006642E8" w:rsidRDefault="00B82A60" w:rsidP="006642E8">
            <w:pPr>
              <w:tabs>
                <w:tab w:val="left" w:pos="9007"/>
              </w:tabs>
              <w:spacing w:line="360" w:lineRule="auto"/>
              <w:jc w:val="center"/>
              <w:rPr>
                <w:i/>
                <w:szCs w:val="24"/>
              </w:rPr>
            </w:pPr>
            <w:r>
              <w:rPr>
                <w:sz w:val="20"/>
              </w:rPr>
              <w:t xml:space="preserve">                                                                                                                                       </w:t>
            </w:r>
            <w:r w:rsidRPr="006642E8">
              <w:rPr>
                <w:szCs w:val="24"/>
              </w:rPr>
              <w:t>Продовження таблиці 1.6</w:t>
            </w:r>
          </w:p>
        </w:tc>
      </w:tr>
      <w:tr w:rsidR="00B82A60" w:rsidRPr="002678D7" w:rsidTr="009A50D9">
        <w:trPr>
          <w:trHeight w:val="542"/>
        </w:trPr>
        <w:tc>
          <w:tcPr>
            <w:tcW w:w="4537" w:type="dxa"/>
            <w:gridSpan w:val="3"/>
            <w:tcBorders>
              <w:top w:val="single" w:sz="8" w:space="0" w:color="auto"/>
              <w:left w:val="single" w:sz="8" w:space="0" w:color="auto"/>
              <w:bottom w:val="nil"/>
              <w:right w:val="single" w:sz="4" w:space="0" w:color="auto"/>
            </w:tcBorders>
            <w:shd w:val="clear" w:color="auto" w:fill="auto"/>
            <w:noWrap/>
            <w:tcMar>
              <w:top w:w="15" w:type="dxa"/>
              <w:left w:w="15" w:type="dxa"/>
              <w:bottom w:w="0" w:type="dxa"/>
              <w:right w:w="15" w:type="dxa"/>
            </w:tcMar>
          </w:tcPr>
          <w:p w:rsidR="00B82A60" w:rsidRPr="006642E8" w:rsidRDefault="00B82A60" w:rsidP="00F13415">
            <w:pPr>
              <w:spacing w:line="360" w:lineRule="auto"/>
              <w:rPr>
                <w:i/>
                <w:sz w:val="20"/>
              </w:rPr>
            </w:pPr>
            <w:r w:rsidRPr="00800988">
              <w:rPr>
                <w:sz w:val="20"/>
              </w:rPr>
              <w:t>14. Витрати електроенергії на власні потреби</w:t>
            </w:r>
          </w:p>
        </w:tc>
        <w:tc>
          <w:tcPr>
            <w:tcW w:w="1825" w:type="dxa"/>
            <w:tcBorders>
              <w:top w:val="single" w:sz="8" w:space="0" w:color="auto"/>
              <w:left w:val="nil"/>
              <w:bottom w:val="nil"/>
              <w:right w:val="single" w:sz="4" w:space="0" w:color="auto"/>
            </w:tcBorders>
            <w:vAlign w:val="center"/>
          </w:tcPr>
          <w:p w:rsidR="00B82A60" w:rsidRPr="00800988" w:rsidRDefault="00B82A60" w:rsidP="00F13415">
            <w:pPr>
              <w:spacing w:line="360" w:lineRule="auto"/>
              <w:jc w:val="center"/>
              <w:rPr>
                <w:i/>
                <w:sz w:val="20"/>
              </w:rPr>
            </w:pPr>
            <w:r w:rsidRPr="00800988">
              <w:rPr>
                <w:sz w:val="20"/>
              </w:rPr>
              <w:t xml:space="preserve">млн. </w:t>
            </w:r>
            <w:proofErr w:type="spellStart"/>
            <w:r w:rsidRPr="00800988">
              <w:rPr>
                <w:sz w:val="20"/>
              </w:rPr>
              <w:t>кВт·год</w:t>
            </w:r>
            <w:proofErr w:type="spellEnd"/>
            <w:r w:rsidRPr="00800988">
              <w:rPr>
                <w:sz w:val="20"/>
              </w:rPr>
              <w:t>/рік</w:t>
            </w:r>
          </w:p>
        </w:tc>
        <w:tc>
          <w:tcPr>
            <w:tcW w:w="1304" w:type="dxa"/>
            <w:gridSpan w:val="2"/>
            <w:tcBorders>
              <w:top w:val="single" w:sz="8" w:space="0" w:color="auto"/>
              <w:left w:val="single" w:sz="4" w:space="0" w:color="auto"/>
              <w:bottom w:val="nil"/>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119,465</w:t>
            </w:r>
          </w:p>
        </w:tc>
        <w:tc>
          <w:tcPr>
            <w:tcW w:w="1218" w:type="dxa"/>
            <w:gridSpan w:val="3"/>
            <w:tcBorders>
              <w:top w:val="single" w:sz="8" w:space="0" w:color="auto"/>
              <w:left w:val="nil"/>
              <w:bottom w:val="nil"/>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144,330</w:t>
            </w:r>
          </w:p>
        </w:tc>
        <w:tc>
          <w:tcPr>
            <w:tcW w:w="1039" w:type="dxa"/>
            <w:tcBorders>
              <w:top w:val="single" w:sz="8" w:space="0" w:color="auto"/>
              <w:left w:val="nil"/>
              <w:bottom w:val="nil"/>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49,89</w:t>
            </w:r>
          </w:p>
        </w:tc>
      </w:tr>
      <w:tr w:rsidR="00B82A60" w:rsidRPr="002678D7" w:rsidTr="009A50D9">
        <w:trPr>
          <w:trHeight w:val="270"/>
        </w:trPr>
        <w:tc>
          <w:tcPr>
            <w:tcW w:w="4537" w:type="dxa"/>
            <w:gridSpan w:val="3"/>
            <w:tcBorders>
              <w:top w:val="single" w:sz="8" w:space="0" w:color="auto"/>
              <w:left w:val="single" w:sz="8" w:space="0" w:color="auto"/>
              <w:bottom w:val="single" w:sz="8"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15. Річний відпуск електроенергії</w:t>
            </w:r>
          </w:p>
        </w:tc>
        <w:tc>
          <w:tcPr>
            <w:tcW w:w="1825" w:type="dxa"/>
            <w:tcBorders>
              <w:top w:val="single" w:sz="8" w:space="0" w:color="auto"/>
              <w:left w:val="nil"/>
              <w:bottom w:val="single" w:sz="8"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 xml:space="preserve">млн. </w:t>
            </w:r>
            <w:proofErr w:type="spellStart"/>
            <w:r w:rsidRPr="00800988">
              <w:rPr>
                <w:sz w:val="20"/>
              </w:rPr>
              <w:t>кВт·год</w:t>
            </w:r>
            <w:proofErr w:type="spellEnd"/>
            <w:r w:rsidRPr="00800988">
              <w:rPr>
                <w:sz w:val="20"/>
              </w:rPr>
              <w:t>/рік</w:t>
            </w:r>
          </w:p>
        </w:tc>
        <w:tc>
          <w:tcPr>
            <w:tcW w:w="1304" w:type="dxa"/>
            <w:gridSpan w:val="2"/>
            <w:tcBorders>
              <w:top w:val="single" w:sz="8" w:space="0" w:color="auto"/>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1318,035</w:t>
            </w:r>
          </w:p>
        </w:tc>
        <w:tc>
          <w:tcPr>
            <w:tcW w:w="1218" w:type="dxa"/>
            <w:gridSpan w:val="3"/>
            <w:tcBorders>
              <w:top w:val="single" w:sz="8" w:space="0" w:color="auto"/>
              <w:left w:val="nil"/>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1753,17</w:t>
            </w:r>
          </w:p>
        </w:tc>
        <w:tc>
          <w:tcPr>
            <w:tcW w:w="1039" w:type="dxa"/>
            <w:tcBorders>
              <w:top w:val="single" w:sz="8" w:space="0" w:color="auto"/>
              <w:left w:val="nil"/>
              <w:bottom w:val="single" w:sz="8"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w:t>
            </w:r>
          </w:p>
        </w:tc>
      </w:tr>
      <w:tr w:rsidR="00B82A60" w:rsidRPr="002678D7" w:rsidTr="009A50D9">
        <w:trPr>
          <w:trHeight w:val="270"/>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16. Замикаючий відпуск електроенергії</w:t>
            </w:r>
          </w:p>
        </w:tc>
        <w:tc>
          <w:tcPr>
            <w:tcW w:w="1825" w:type="dxa"/>
            <w:tcBorders>
              <w:top w:val="nil"/>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 xml:space="preserve">млн. </w:t>
            </w:r>
            <w:proofErr w:type="spellStart"/>
            <w:r w:rsidRPr="00800988">
              <w:rPr>
                <w:sz w:val="20"/>
              </w:rPr>
              <w:t>кВт·год</w:t>
            </w:r>
            <w:proofErr w:type="spellEnd"/>
            <w:r w:rsidRPr="00800988">
              <w:rPr>
                <w:sz w:val="20"/>
              </w:rPr>
              <w:t>/рік</w:t>
            </w:r>
          </w:p>
        </w:tc>
        <w:tc>
          <w:tcPr>
            <w:tcW w:w="1304" w:type="dxa"/>
            <w:gridSpan w:val="2"/>
            <w:tcBorders>
              <w:top w:val="single" w:sz="8"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435,136</w:t>
            </w:r>
          </w:p>
        </w:tc>
        <w:tc>
          <w:tcPr>
            <w:tcW w:w="1218" w:type="dxa"/>
            <w:gridSpan w:val="3"/>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1803,061</w:t>
            </w:r>
          </w:p>
        </w:tc>
      </w:tr>
      <w:tr w:rsidR="00B82A60" w:rsidRPr="002678D7" w:rsidTr="00F13415">
        <w:trPr>
          <w:trHeight w:val="32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17. Річна витрата умовного палива</w:t>
            </w:r>
          </w:p>
        </w:tc>
        <w:tc>
          <w:tcPr>
            <w:tcW w:w="1825" w:type="dxa"/>
            <w:tcBorders>
              <w:top w:val="nil"/>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тис. т у. п./рік</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p>
        </w:tc>
        <w:tc>
          <w:tcPr>
            <w:tcW w:w="1218" w:type="dxa"/>
            <w:gridSpan w:val="3"/>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p>
        </w:tc>
      </w:tr>
      <w:tr w:rsidR="00B82A60" w:rsidRPr="002678D7" w:rsidTr="009A50D9">
        <w:trPr>
          <w:trHeight w:val="255"/>
        </w:trPr>
        <w:tc>
          <w:tcPr>
            <w:tcW w:w="4537" w:type="dxa"/>
            <w:gridSpan w:val="3"/>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а) на виробіток електроенергії на тепловому споживанні</w:t>
            </w:r>
          </w:p>
        </w:tc>
        <w:tc>
          <w:tcPr>
            <w:tcW w:w="1825" w:type="dxa"/>
            <w:tcBorders>
              <w:top w:val="single" w:sz="4" w:space="0" w:color="auto"/>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тис. т у. п./рік</w:t>
            </w:r>
          </w:p>
        </w:tc>
        <w:tc>
          <w:tcPr>
            <w:tcW w:w="1304"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188,045</w:t>
            </w:r>
          </w:p>
        </w:tc>
        <w:tc>
          <w:tcPr>
            <w:tcW w:w="1218" w:type="dxa"/>
            <w:gridSpan w:val="3"/>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197,917</w:t>
            </w:r>
          </w:p>
        </w:tc>
        <w:tc>
          <w:tcPr>
            <w:tcW w:w="1039" w:type="dxa"/>
            <w:tcBorders>
              <w:top w:val="single" w:sz="4" w:space="0" w:color="auto"/>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w:t>
            </w:r>
          </w:p>
        </w:tc>
      </w:tr>
      <w:tr w:rsidR="00B82A60" w:rsidRPr="002678D7" w:rsidTr="009A50D9">
        <w:trPr>
          <w:trHeight w:val="255"/>
        </w:trPr>
        <w:tc>
          <w:tcPr>
            <w:tcW w:w="4537" w:type="dxa"/>
            <w:gridSpan w:val="3"/>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б) на виробіток електроенергії в конденсаційному режимі</w:t>
            </w:r>
          </w:p>
        </w:tc>
        <w:tc>
          <w:tcPr>
            <w:tcW w:w="1825" w:type="dxa"/>
            <w:tcBorders>
              <w:top w:val="single" w:sz="4" w:space="0" w:color="auto"/>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тис. т у. п./рік</w:t>
            </w:r>
          </w:p>
        </w:tc>
        <w:tc>
          <w:tcPr>
            <w:tcW w:w="1304"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81,90139</w:t>
            </w:r>
          </w:p>
        </w:tc>
        <w:tc>
          <w:tcPr>
            <w:tcW w:w="1218" w:type="dxa"/>
            <w:gridSpan w:val="3"/>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227,091</w:t>
            </w:r>
          </w:p>
        </w:tc>
        <w:tc>
          <w:tcPr>
            <w:tcW w:w="1039" w:type="dxa"/>
            <w:tcBorders>
              <w:top w:val="single" w:sz="4" w:space="0" w:color="auto"/>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w:t>
            </w: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в) на відпуск тепла від турбін, РОУ і парових котлів</w:t>
            </w:r>
          </w:p>
        </w:tc>
        <w:tc>
          <w:tcPr>
            <w:tcW w:w="1825" w:type="dxa"/>
            <w:tcBorders>
              <w:top w:val="nil"/>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тис. т у. п./рік</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374,22697</w:t>
            </w:r>
          </w:p>
        </w:tc>
        <w:tc>
          <w:tcPr>
            <w:tcW w:w="1218" w:type="dxa"/>
            <w:gridSpan w:val="3"/>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393,873</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w:t>
            </w: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 xml:space="preserve">   г) на відпуск тепла від водонагрівальних котлів</w:t>
            </w:r>
          </w:p>
        </w:tc>
        <w:tc>
          <w:tcPr>
            <w:tcW w:w="1825" w:type="dxa"/>
            <w:tcBorders>
              <w:top w:val="nil"/>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тис. т у. п./рік</w:t>
            </w: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39,483082</w:t>
            </w:r>
          </w:p>
        </w:tc>
        <w:tc>
          <w:tcPr>
            <w:tcW w:w="1218" w:type="dxa"/>
            <w:gridSpan w:val="3"/>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20,2181</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415,28</w:t>
            </w:r>
          </w:p>
        </w:tc>
      </w:tr>
      <w:tr w:rsidR="00B82A60" w:rsidRPr="002678D7" w:rsidTr="009A50D9">
        <w:trPr>
          <w:trHeight w:val="264"/>
        </w:trPr>
        <w:tc>
          <w:tcPr>
            <w:tcW w:w="1723" w:type="dxa"/>
            <w:gridSpan w:val="2"/>
            <w:vMerge w:val="restart"/>
            <w:tcBorders>
              <w:top w:val="nil"/>
              <w:left w:val="single" w:sz="8"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r w:rsidRPr="00800988">
              <w:rPr>
                <w:sz w:val="20"/>
              </w:rPr>
              <w:t>Загальні витрати палива:</w:t>
            </w:r>
          </w:p>
        </w:tc>
        <w:tc>
          <w:tcPr>
            <w:tcW w:w="2814" w:type="dxa"/>
            <w:tcBorders>
              <w:top w:val="single" w:sz="4" w:space="0" w:color="auto"/>
              <w:left w:val="single" w:sz="4" w:space="0" w:color="auto"/>
              <w:bottom w:val="single" w:sz="4" w:space="0" w:color="auto"/>
              <w:right w:val="single" w:sz="4" w:space="0" w:color="auto"/>
            </w:tcBorders>
            <w:shd w:val="clear" w:color="auto" w:fill="auto"/>
          </w:tcPr>
          <w:p w:rsidR="00B82A60" w:rsidRPr="00800988" w:rsidRDefault="00B82A60" w:rsidP="00F13415">
            <w:pPr>
              <w:spacing w:line="360" w:lineRule="auto"/>
              <w:rPr>
                <w:i/>
                <w:sz w:val="20"/>
              </w:rPr>
            </w:pPr>
            <w:r w:rsidRPr="00800988">
              <w:rPr>
                <w:sz w:val="20"/>
              </w:rPr>
              <w:t xml:space="preserve">  Розрахунок</w:t>
            </w:r>
          </w:p>
        </w:tc>
        <w:tc>
          <w:tcPr>
            <w:tcW w:w="1825" w:type="dxa"/>
            <w:tcBorders>
              <w:top w:val="nil"/>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p>
        </w:tc>
        <w:tc>
          <w:tcPr>
            <w:tcW w:w="1304" w:type="dxa"/>
            <w:gridSpan w:val="2"/>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683,655397</w:t>
            </w:r>
          </w:p>
        </w:tc>
        <w:tc>
          <w:tcPr>
            <w:tcW w:w="1218" w:type="dxa"/>
            <w:gridSpan w:val="3"/>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839,2</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415,28</w:t>
            </w:r>
          </w:p>
        </w:tc>
      </w:tr>
      <w:tr w:rsidR="00B82A60" w:rsidRPr="002678D7" w:rsidTr="00623DD2">
        <w:trPr>
          <w:trHeight w:val="179"/>
        </w:trPr>
        <w:tc>
          <w:tcPr>
            <w:tcW w:w="1723" w:type="dxa"/>
            <w:gridSpan w:val="2"/>
            <w:vMerge/>
            <w:tcBorders>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p>
        </w:tc>
        <w:tc>
          <w:tcPr>
            <w:tcW w:w="2814" w:type="dxa"/>
            <w:tcBorders>
              <w:top w:val="single" w:sz="4" w:space="0" w:color="auto"/>
              <w:left w:val="single" w:sz="4" w:space="0" w:color="auto"/>
              <w:bottom w:val="single" w:sz="4" w:space="0" w:color="auto"/>
              <w:right w:val="single" w:sz="4" w:space="0" w:color="auto"/>
            </w:tcBorders>
            <w:shd w:val="clear" w:color="auto" w:fill="auto"/>
          </w:tcPr>
          <w:p w:rsidR="00B82A60" w:rsidRPr="00800988" w:rsidRDefault="00B82A60" w:rsidP="00F13415">
            <w:pPr>
              <w:spacing w:line="360" w:lineRule="auto"/>
              <w:rPr>
                <w:i/>
                <w:sz w:val="20"/>
              </w:rPr>
            </w:pPr>
            <w:r w:rsidRPr="00800988">
              <w:rPr>
                <w:b/>
                <w:sz w:val="20"/>
              </w:rPr>
              <w:t xml:space="preserve"> </w:t>
            </w:r>
            <w:r w:rsidRPr="00800988">
              <w:rPr>
                <w:sz w:val="20"/>
              </w:rPr>
              <w:t>ПК</w:t>
            </w:r>
          </w:p>
        </w:tc>
        <w:tc>
          <w:tcPr>
            <w:tcW w:w="1825" w:type="dxa"/>
            <w:tcBorders>
              <w:top w:val="single" w:sz="4" w:space="0" w:color="auto"/>
              <w:left w:val="nil"/>
              <w:bottom w:val="single" w:sz="4" w:space="0" w:color="auto"/>
              <w:right w:val="single" w:sz="4" w:space="0" w:color="auto"/>
            </w:tcBorders>
            <w:vAlign w:val="center"/>
          </w:tcPr>
          <w:p w:rsidR="00B82A60" w:rsidRPr="00800988" w:rsidRDefault="00B82A60" w:rsidP="00F13415">
            <w:pPr>
              <w:spacing w:line="360" w:lineRule="auto"/>
              <w:jc w:val="center"/>
              <w:rPr>
                <w:b/>
                <w:i/>
                <w:sz w:val="20"/>
              </w:rPr>
            </w:pPr>
          </w:p>
        </w:tc>
        <w:tc>
          <w:tcPr>
            <w:tcW w:w="1304"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683,57</w:t>
            </w:r>
          </w:p>
        </w:tc>
        <w:tc>
          <w:tcPr>
            <w:tcW w:w="1218" w:type="dxa"/>
            <w:gridSpan w:val="3"/>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839,97</w:t>
            </w:r>
          </w:p>
        </w:tc>
        <w:tc>
          <w:tcPr>
            <w:tcW w:w="1039" w:type="dxa"/>
            <w:tcBorders>
              <w:top w:val="single" w:sz="4" w:space="0" w:color="auto"/>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415,515</w:t>
            </w:r>
          </w:p>
        </w:tc>
      </w:tr>
      <w:tr w:rsidR="00B82A60" w:rsidRPr="002678D7" w:rsidTr="00623DD2">
        <w:trPr>
          <w:trHeight w:val="297"/>
        </w:trPr>
        <w:tc>
          <w:tcPr>
            <w:tcW w:w="993" w:type="dxa"/>
            <w:vMerge w:val="restart"/>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lang w:val="en-US"/>
              </w:rPr>
            </w:pPr>
            <w:r w:rsidRPr="00800988">
              <w:rPr>
                <w:sz w:val="20"/>
              </w:rPr>
              <w:t xml:space="preserve">   </w:t>
            </w:r>
          </w:p>
          <w:p w:rsidR="00B82A60" w:rsidRPr="00800988" w:rsidRDefault="00B82A60" w:rsidP="00F13415">
            <w:pPr>
              <w:spacing w:line="360" w:lineRule="auto"/>
              <w:rPr>
                <w:i/>
                <w:sz w:val="20"/>
                <w:lang w:val="en-US"/>
              </w:rPr>
            </w:pPr>
            <w:r w:rsidRPr="00800988">
              <w:rPr>
                <w:sz w:val="20"/>
              </w:rPr>
              <w:t xml:space="preserve">У тому </w:t>
            </w:r>
            <w:r w:rsidRPr="00800988">
              <w:rPr>
                <w:sz w:val="20"/>
              </w:rPr>
              <w:lastRenderedPageBreak/>
              <w:t>числі:</w:t>
            </w:r>
          </w:p>
          <w:p w:rsidR="00B82A60" w:rsidRPr="00800988" w:rsidRDefault="00B82A60" w:rsidP="00F13415">
            <w:pPr>
              <w:spacing w:line="360" w:lineRule="auto"/>
              <w:rPr>
                <w:i/>
                <w:sz w:val="20"/>
              </w:rPr>
            </w:pPr>
          </w:p>
        </w:tc>
        <w:tc>
          <w:tcPr>
            <w:tcW w:w="3544" w:type="dxa"/>
            <w:gridSpan w:val="2"/>
            <w:tcBorders>
              <w:top w:val="single" w:sz="4" w:space="0" w:color="auto"/>
              <w:left w:val="single" w:sz="4" w:space="0" w:color="auto"/>
              <w:bottom w:val="single" w:sz="4" w:space="0" w:color="auto"/>
              <w:right w:val="single" w:sz="4" w:space="0" w:color="auto"/>
            </w:tcBorders>
            <w:shd w:val="clear" w:color="auto" w:fill="auto"/>
          </w:tcPr>
          <w:p w:rsidR="00B82A60" w:rsidRPr="00800988" w:rsidRDefault="00B82A60" w:rsidP="00F13415">
            <w:pPr>
              <w:spacing w:line="360" w:lineRule="auto"/>
              <w:rPr>
                <w:i/>
                <w:sz w:val="20"/>
                <w:lang w:val="en-US"/>
              </w:rPr>
            </w:pPr>
          </w:p>
          <w:p w:rsidR="00B82A60" w:rsidRPr="00800988" w:rsidRDefault="00B82A60" w:rsidP="00F13415">
            <w:pPr>
              <w:spacing w:line="360" w:lineRule="auto"/>
              <w:rPr>
                <w:i/>
                <w:sz w:val="20"/>
              </w:rPr>
            </w:pPr>
            <w:r w:rsidRPr="00800988">
              <w:rPr>
                <w:sz w:val="20"/>
                <w:lang w:val="en-US"/>
              </w:rPr>
              <w:t xml:space="preserve"> </w:t>
            </w:r>
            <w:r w:rsidRPr="00800988">
              <w:rPr>
                <w:sz w:val="20"/>
              </w:rPr>
              <w:t>а) енергетичними котлами</w:t>
            </w:r>
          </w:p>
        </w:tc>
        <w:tc>
          <w:tcPr>
            <w:tcW w:w="1825" w:type="dxa"/>
            <w:tcBorders>
              <w:top w:val="single" w:sz="4" w:space="0" w:color="auto"/>
              <w:left w:val="single" w:sz="4" w:space="0" w:color="auto"/>
              <w:bottom w:val="single" w:sz="4" w:space="0" w:color="auto"/>
              <w:right w:val="single" w:sz="4" w:space="0" w:color="auto"/>
            </w:tcBorders>
            <w:vAlign w:val="center"/>
          </w:tcPr>
          <w:p w:rsidR="00B82A60" w:rsidRPr="00800988" w:rsidRDefault="00B82A60" w:rsidP="00F13415">
            <w:pPr>
              <w:spacing w:line="360" w:lineRule="auto"/>
              <w:rPr>
                <w:i/>
                <w:sz w:val="20"/>
                <w:lang w:val="en-US"/>
              </w:rPr>
            </w:pPr>
          </w:p>
          <w:p w:rsidR="00B82A60" w:rsidRPr="00800988" w:rsidRDefault="00B82A60" w:rsidP="00F13415">
            <w:pPr>
              <w:spacing w:line="360" w:lineRule="auto"/>
              <w:jc w:val="center"/>
              <w:rPr>
                <w:i/>
                <w:sz w:val="20"/>
              </w:rPr>
            </w:pPr>
            <w:r w:rsidRPr="00800988">
              <w:rPr>
                <w:sz w:val="20"/>
              </w:rPr>
              <w:t>тис. т у. п./рік</w:t>
            </w:r>
          </w:p>
        </w:tc>
        <w:tc>
          <w:tcPr>
            <w:tcW w:w="1304"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rPr>
                <w:i/>
                <w:sz w:val="20"/>
                <w:lang w:val="en-US"/>
              </w:rPr>
            </w:pPr>
          </w:p>
          <w:p w:rsidR="00B82A60" w:rsidRPr="00800988" w:rsidRDefault="00B82A60" w:rsidP="00F13415">
            <w:pPr>
              <w:spacing w:line="360" w:lineRule="auto"/>
              <w:jc w:val="center"/>
              <w:rPr>
                <w:i/>
                <w:sz w:val="20"/>
              </w:rPr>
            </w:pPr>
            <w:r w:rsidRPr="00800988">
              <w:rPr>
                <w:sz w:val="20"/>
              </w:rPr>
              <w:t>644,23</w:t>
            </w:r>
          </w:p>
        </w:tc>
        <w:tc>
          <w:tcPr>
            <w:tcW w:w="1218" w:type="dxa"/>
            <w:gridSpan w:val="3"/>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rPr>
                <w:i/>
                <w:sz w:val="20"/>
                <w:lang w:val="en-US"/>
              </w:rPr>
            </w:pPr>
          </w:p>
          <w:p w:rsidR="00B82A60" w:rsidRPr="00800988" w:rsidRDefault="00B82A60" w:rsidP="00F13415">
            <w:pPr>
              <w:spacing w:line="360" w:lineRule="auto"/>
              <w:jc w:val="center"/>
              <w:rPr>
                <w:i/>
                <w:sz w:val="20"/>
              </w:rPr>
            </w:pPr>
            <w:r w:rsidRPr="00800988">
              <w:rPr>
                <w:sz w:val="20"/>
              </w:rPr>
              <w:t>818,988</w:t>
            </w:r>
          </w:p>
        </w:tc>
        <w:tc>
          <w:tcPr>
            <w:tcW w:w="1039" w:type="dxa"/>
            <w:tcBorders>
              <w:top w:val="single" w:sz="4" w:space="0" w:color="auto"/>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rPr>
                <w:i/>
                <w:sz w:val="20"/>
                <w:lang w:val="en-US"/>
              </w:rPr>
            </w:pPr>
          </w:p>
          <w:p w:rsidR="00B82A60" w:rsidRPr="00800988" w:rsidRDefault="00B82A60" w:rsidP="00F13415">
            <w:pPr>
              <w:spacing w:line="360" w:lineRule="auto"/>
              <w:jc w:val="center"/>
              <w:rPr>
                <w:i/>
                <w:sz w:val="20"/>
              </w:rPr>
            </w:pPr>
            <w:r w:rsidRPr="00800988">
              <w:rPr>
                <w:sz w:val="20"/>
              </w:rPr>
              <w:t>0</w:t>
            </w:r>
          </w:p>
        </w:tc>
      </w:tr>
      <w:tr w:rsidR="00B82A60" w:rsidRPr="002678D7" w:rsidTr="00623DD2">
        <w:trPr>
          <w:trHeight w:val="616"/>
        </w:trPr>
        <w:tc>
          <w:tcPr>
            <w:tcW w:w="993" w:type="dxa"/>
            <w:vMerge/>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tcPr>
          <w:p w:rsidR="00B82A60" w:rsidRPr="00800988" w:rsidRDefault="00B82A60" w:rsidP="00F13415">
            <w:pPr>
              <w:spacing w:line="360" w:lineRule="auto"/>
              <w:rPr>
                <w:i/>
                <w:sz w:val="20"/>
              </w:rPr>
            </w:pPr>
          </w:p>
        </w:tc>
        <w:tc>
          <w:tcPr>
            <w:tcW w:w="3544" w:type="dxa"/>
            <w:gridSpan w:val="2"/>
            <w:tcBorders>
              <w:top w:val="single" w:sz="4" w:space="0" w:color="auto"/>
              <w:left w:val="single" w:sz="4" w:space="0" w:color="auto"/>
              <w:bottom w:val="single" w:sz="4" w:space="0" w:color="auto"/>
              <w:right w:val="single" w:sz="4" w:space="0" w:color="auto"/>
            </w:tcBorders>
            <w:shd w:val="clear" w:color="auto" w:fill="auto"/>
          </w:tcPr>
          <w:p w:rsidR="00B82A60" w:rsidRPr="00800988" w:rsidRDefault="00B82A60" w:rsidP="00F13415">
            <w:pPr>
              <w:spacing w:line="360" w:lineRule="auto"/>
              <w:rPr>
                <w:i/>
                <w:sz w:val="20"/>
              </w:rPr>
            </w:pPr>
            <w:r w:rsidRPr="00800988">
              <w:rPr>
                <w:sz w:val="20"/>
              </w:rPr>
              <w:t xml:space="preserve"> б) водонагрівальними котлами</w:t>
            </w:r>
          </w:p>
        </w:tc>
        <w:tc>
          <w:tcPr>
            <w:tcW w:w="1825" w:type="dxa"/>
            <w:tcBorders>
              <w:top w:val="single" w:sz="4" w:space="0" w:color="auto"/>
              <w:left w:val="nil"/>
              <w:bottom w:val="single" w:sz="4" w:space="0" w:color="auto"/>
              <w:right w:val="single" w:sz="4" w:space="0" w:color="auto"/>
            </w:tcBorders>
            <w:vAlign w:val="center"/>
          </w:tcPr>
          <w:p w:rsidR="00B82A60" w:rsidRPr="00800988" w:rsidRDefault="00B82A60" w:rsidP="00F13415">
            <w:pPr>
              <w:spacing w:line="360" w:lineRule="auto"/>
              <w:jc w:val="center"/>
              <w:rPr>
                <w:i/>
                <w:sz w:val="20"/>
              </w:rPr>
            </w:pPr>
            <w:r w:rsidRPr="00800988">
              <w:rPr>
                <w:sz w:val="20"/>
              </w:rPr>
              <w:t>тис. т у. п./рік</w:t>
            </w:r>
          </w:p>
        </w:tc>
        <w:tc>
          <w:tcPr>
            <w:tcW w:w="1304"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39,48</w:t>
            </w:r>
          </w:p>
        </w:tc>
        <w:tc>
          <w:tcPr>
            <w:tcW w:w="1218" w:type="dxa"/>
            <w:gridSpan w:val="3"/>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20,22</w:t>
            </w:r>
          </w:p>
        </w:tc>
        <w:tc>
          <w:tcPr>
            <w:tcW w:w="1039" w:type="dxa"/>
            <w:tcBorders>
              <w:top w:val="single" w:sz="4" w:space="0" w:color="auto"/>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415,515</w:t>
            </w:r>
          </w:p>
        </w:tc>
      </w:tr>
      <w:tr w:rsidR="00B82A60" w:rsidRPr="002678D7" w:rsidTr="009A50D9">
        <w:trPr>
          <w:trHeight w:val="255"/>
        </w:trPr>
        <w:tc>
          <w:tcPr>
            <w:tcW w:w="4537" w:type="dxa"/>
            <w:gridSpan w:val="3"/>
            <w:tcBorders>
              <w:top w:val="single" w:sz="8"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rsidR="00B82A60" w:rsidRPr="00800988" w:rsidRDefault="00B82A60" w:rsidP="00F13415">
            <w:pPr>
              <w:spacing w:line="360" w:lineRule="auto"/>
              <w:rPr>
                <w:i/>
                <w:sz w:val="20"/>
              </w:rPr>
            </w:pPr>
            <w:r w:rsidRPr="00800988">
              <w:rPr>
                <w:sz w:val="20"/>
              </w:rPr>
              <w:lastRenderedPageBreak/>
              <w:t xml:space="preserve">18. Річні експлуатаційні витрати:                         </w:t>
            </w:r>
          </w:p>
        </w:tc>
        <w:tc>
          <w:tcPr>
            <w:tcW w:w="1825" w:type="dxa"/>
            <w:tcBorders>
              <w:top w:val="single" w:sz="8" w:space="0" w:color="auto"/>
              <w:left w:val="single" w:sz="8" w:space="0" w:color="auto"/>
              <w:bottom w:val="single" w:sz="4" w:space="0" w:color="auto"/>
              <w:right w:val="single" w:sz="4" w:space="0" w:color="auto"/>
            </w:tcBorders>
            <w:shd w:val="clear" w:color="auto" w:fill="auto"/>
            <w:vAlign w:val="center"/>
          </w:tcPr>
          <w:p w:rsidR="00B82A60" w:rsidRPr="00800988" w:rsidRDefault="00B82A60" w:rsidP="00F13415">
            <w:pPr>
              <w:spacing w:line="360" w:lineRule="auto"/>
              <w:jc w:val="center"/>
              <w:rPr>
                <w:i/>
                <w:sz w:val="20"/>
              </w:rPr>
            </w:pPr>
            <w:r w:rsidRPr="00800988">
              <w:rPr>
                <w:sz w:val="20"/>
              </w:rPr>
              <w:t xml:space="preserve">млн. </w:t>
            </w:r>
            <w:proofErr w:type="spellStart"/>
            <w:r w:rsidRPr="00800988">
              <w:rPr>
                <w:sz w:val="20"/>
              </w:rPr>
              <w:t>у.о</w:t>
            </w:r>
            <w:proofErr w:type="spellEnd"/>
            <w:r w:rsidRPr="00800988">
              <w:rPr>
                <w:sz w:val="20"/>
              </w:rPr>
              <w:t>./рік</w:t>
            </w:r>
          </w:p>
        </w:tc>
        <w:tc>
          <w:tcPr>
            <w:tcW w:w="20" w:type="dxa"/>
            <w:tcBorders>
              <w:top w:val="single" w:sz="8" w:space="0" w:color="auto"/>
              <w:left w:val="nil"/>
              <w:bottom w:val="single" w:sz="4" w:space="0" w:color="auto"/>
              <w:right w:val="nil"/>
            </w:tcBorders>
          </w:tcPr>
          <w:p w:rsidR="00B82A60" w:rsidRPr="00800988" w:rsidRDefault="00B82A60" w:rsidP="00F13415">
            <w:pPr>
              <w:spacing w:line="360" w:lineRule="auto"/>
              <w:jc w:val="center"/>
              <w:rPr>
                <w:i/>
                <w:sz w:val="20"/>
              </w:rPr>
            </w:pPr>
          </w:p>
        </w:tc>
        <w:tc>
          <w:tcPr>
            <w:tcW w:w="1292" w:type="dxa"/>
            <w:gridSpan w:val="2"/>
            <w:tcBorders>
              <w:top w:val="single" w:sz="8"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p>
        </w:tc>
        <w:tc>
          <w:tcPr>
            <w:tcW w:w="1210" w:type="dxa"/>
            <w:gridSpan w:val="2"/>
            <w:tcBorders>
              <w:top w:val="single" w:sz="8"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p>
        </w:tc>
        <w:tc>
          <w:tcPr>
            <w:tcW w:w="1039" w:type="dxa"/>
            <w:tcBorders>
              <w:top w:val="single" w:sz="8" w:space="0" w:color="auto"/>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rsidR="00B82A60" w:rsidRPr="00800988" w:rsidRDefault="00B82A60" w:rsidP="00F13415">
            <w:pPr>
              <w:spacing w:line="360" w:lineRule="auto"/>
              <w:rPr>
                <w:i/>
                <w:sz w:val="20"/>
              </w:rPr>
            </w:pPr>
            <w:r w:rsidRPr="00800988">
              <w:rPr>
                <w:sz w:val="20"/>
              </w:rPr>
              <w:t xml:space="preserve">    а) вартість палива</w:t>
            </w:r>
          </w:p>
        </w:tc>
        <w:tc>
          <w:tcPr>
            <w:tcW w:w="1825" w:type="dxa"/>
            <w:tcBorders>
              <w:top w:val="nil"/>
              <w:left w:val="single" w:sz="8" w:space="0" w:color="auto"/>
              <w:bottom w:val="single" w:sz="4" w:space="0" w:color="auto"/>
              <w:right w:val="single" w:sz="4" w:space="0" w:color="auto"/>
            </w:tcBorders>
            <w:shd w:val="clear" w:color="auto" w:fill="auto"/>
            <w:vAlign w:val="center"/>
          </w:tcPr>
          <w:p w:rsidR="00B82A60" w:rsidRPr="00800988" w:rsidRDefault="00B82A60" w:rsidP="00F13415">
            <w:pPr>
              <w:spacing w:line="360" w:lineRule="auto"/>
              <w:jc w:val="center"/>
              <w:rPr>
                <w:i/>
                <w:sz w:val="20"/>
              </w:rPr>
            </w:pPr>
            <w:r w:rsidRPr="00800988">
              <w:rPr>
                <w:sz w:val="20"/>
              </w:rPr>
              <w:t xml:space="preserve">млн. </w:t>
            </w:r>
            <w:proofErr w:type="spellStart"/>
            <w:r w:rsidRPr="00800988">
              <w:rPr>
                <w:sz w:val="20"/>
              </w:rPr>
              <w:t>у.о</w:t>
            </w:r>
            <w:proofErr w:type="spellEnd"/>
            <w:r w:rsidRPr="00800988">
              <w:rPr>
                <w:sz w:val="20"/>
              </w:rPr>
              <w:t>./рік</w:t>
            </w:r>
          </w:p>
        </w:tc>
        <w:tc>
          <w:tcPr>
            <w:tcW w:w="20" w:type="dxa"/>
            <w:tcBorders>
              <w:top w:val="nil"/>
              <w:left w:val="nil"/>
              <w:bottom w:val="single" w:sz="4" w:space="0" w:color="auto"/>
              <w:right w:val="nil"/>
            </w:tcBorders>
          </w:tcPr>
          <w:p w:rsidR="00B82A60" w:rsidRPr="00800988" w:rsidRDefault="00B82A60" w:rsidP="00F13415">
            <w:pPr>
              <w:spacing w:line="360" w:lineRule="auto"/>
              <w:jc w:val="center"/>
              <w:rPr>
                <w:i/>
                <w:sz w:val="20"/>
              </w:rPr>
            </w:pPr>
          </w:p>
        </w:tc>
        <w:tc>
          <w:tcPr>
            <w:tcW w:w="1292"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177,76736</w:t>
            </w:r>
          </w:p>
        </w:tc>
        <w:tc>
          <w:tcPr>
            <w:tcW w:w="1210"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218,19363</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107,9731</w:t>
            </w:r>
          </w:p>
        </w:tc>
      </w:tr>
      <w:tr w:rsidR="00B82A60" w:rsidRPr="002678D7" w:rsidTr="000210AE">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rsidR="00B82A60" w:rsidRPr="00800988" w:rsidRDefault="00B82A60" w:rsidP="00F13415">
            <w:pPr>
              <w:spacing w:line="360" w:lineRule="auto"/>
              <w:rPr>
                <w:i/>
                <w:sz w:val="20"/>
              </w:rPr>
            </w:pPr>
            <w:r w:rsidRPr="00800988">
              <w:rPr>
                <w:sz w:val="20"/>
              </w:rPr>
              <w:t xml:space="preserve">    б) амортизаційні відрахування</w:t>
            </w:r>
          </w:p>
        </w:tc>
        <w:tc>
          <w:tcPr>
            <w:tcW w:w="1825" w:type="dxa"/>
            <w:tcBorders>
              <w:top w:val="nil"/>
              <w:left w:val="single" w:sz="8" w:space="0" w:color="auto"/>
              <w:bottom w:val="single" w:sz="4" w:space="0" w:color="auto"/>
              <w:right w:val="single" w:sz="4" w:space="0" w:color="auto"/>
            </w:tcBorders>
            <w:shd w:val="clear" w:color="auto" w:fill="auto"/>
            <w:vAlign w:val="center"/>
          </w:tcPr>
          <w:p w:rsidR="00B82A60" w:rsidRPr="00800988" w:rsidRDefault="00B82A60" w:rsidP="00F13415">
            <w:pPr>
              <w:spacing w:line="360" w:lineRule="auto"/>
              <w:jc w:val="center"/>
              <w:rPr>
                <w:i/>
                <w:sz w:val="20"/>
              </w:rPr>
            </w:pPr>
            <w:r w:rsidRPr="00800988">
              <w:rPr>
                <w:sz w:val="20"/>
              </w:rPr>
              <w:t xml:space="preserve">млн. </w:t>
            </w:r>
            <w:proofErr w:type="spellStart"/>
            <w:r w:rsidRPr="00800988">
              <w:rPr>
                <w:sz w:val="20"/>
              </w:rPr>
              <w:t>у.о</w:t>
            </w:r>
            <w:proofErr w:type="spellEnd"/>
            <w:r w:rsidRPr="00800988">
              <w:rPr>
                <w:sz w:val="20"/>
              </w:rPr>
              <w:t>./рік</w:t>
            </w:r>
          </w:p>
        </w:tc>
        <w:tc>
          <w:tcPr>
            <w:tcW w:w="20" w:type="dxa"/>
            <w:tcBorders>
              <w:top w:val="nil"/>
              <w:left w:val="nil"/>
              <w:bottom w:val="single" w:sz="4" w:space="0" w:color="auto"/>
              <w:right w:val="nil"/>
            </w:tcBorders>
          </w:tcPr>
          <w:p w:rsidR="00B82A60" w:rsidRPr="00800988" w:rsidRDefault="00B82A60" w:rsidP="00F13415">
            <w:pPr>
              <w:spacing w:line="360" w:lineRule="auto"/>
              <w:jc w:val="center"/>
              <w:rPr>
                <w:i/>
                <w:sz w:val="20"/>
              </w:rPr>
            </w:pPr>
          </w:p>
        </w:tc>
        <w:tc>
          <w:tcPr>
            <w:tcW w:w="1292"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45,8355</w:t>
            </w:r>
          </w:p>
        </w:tc>
        <w:tc>
          <w:tcPr>
            <w:tcW w:w="1210"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46,8235</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6,375</w:t>
            </w: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rsidR="00B82A60" w:rsidRPr="00800988" w:rsidRDefault="00B82A60" w:rsidP="00F13415">
            <w:pPr>
              <w:spacing w:line="360" w:lineRule="auto"/>
              <w:rPr>
                <w:i/>
                <w:sz w:val="20"/>
              </w:rPr>
            </w:pPr>
            <w:r w:rsidRPr="00800988">
              <w:rPr>
                <w:sz w:val="20"/>
              </w:rPr>
              <w:t xml:space="preserve">    в) зарплата експлуатаційного персоналу</w:t>
            </w:r>
          </w:p>
        </w:tc>
        <w:tc>
          <w:tcPr>
            <w:tcW w:w="1825" w:type="dxa"/>
            <w:tcBorders>
              <w:top w:val="nil"/>
              <w:left w:val="single" w:sz="8" w:space="0" w:color="auto"/>
              <w:bottom w:val="single" w:sz="4" w:space="0" w:color="auto"/>
              <w:right w:val="single" w:sz="4" w:space="0" w:color="auto"/>
            </w:tcBorders>
            <w:shd w:val="clear" w:color="auto" w:fill="auto"/>
            <w:vAlign w:val="center"/>
          </w:tcPr>
          <w:p w:rsidR="00B82A60" w:rsidRPr="00800988" w:rsidRDefault="00B82A60" w:rsidP="00F13415">
            <w:pPr>
              <w:spacing w:line="360" w:lineRule="auto"/>
              <w:jc w:val="center"/>
              <w:rPr>
                <w:i/>
                <w:sz w:val="20"/>
              </w:rPr>
            </w:pPr>
            <w:r w:rsidRPr="00800988">
              <w:rPr>
                <w:sz w:val="20"/>
              </w:rPr>
              <w:t xml:space="preserve">млн. </w:t>
            </w:r>
            <w:proofErr w:type="spellStart"/>
            <w:r w:rsidRPr="00800988">
              <w:rPr>
                <w:sz w:val="20"/>
              </w:rPr>
              <w:t>у.о</w:t>
            </w:r>
            <w:proofErr w:type="spellEnd"/>
            <w:r w:rsidRPr="00800988">
              <w:rPr>
                <w:sz w:val="20"/>
              </w:rPr>
              <w:t>./рік</w:t>
            </w:r>
          </w:p>
        </w:tc>
        <w:tc>
          <w:tcPr>
            <w:tcW w:w="20" w:type="dxa"/>
            <w:tcBorders>
              <w:top w:val="nil"/>
              <w:left w:val="nil"/>
              <w:bottom w:val="single" w:sz="4" w:space="0" w:color="auto"/>
              <w:right w:val="nil"/>
            </w:tcBorders>
          </w:tcPr>
          <w:p w:rsidR="00B82A60" w:rsidRPr="00800988" w:rsidRDefault="00B82A60" w:rsidP="00F13415">
            <w:pPr>
              <w:spacing w:line="360" w:lineRule="auto"/>
              <w:jc w:val="center"/>
              <w:rPr>
                <w:i/>
                <w:sz w:val="20"/>
              </w:rPr>
            </w:pPr>
          </w:p>
        </w:tc>
        <w:tc>
          <w:tcPr>
            <w:tcW w:w="1292"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1,0458</w:t>
            </w:r>
          </w:p>
        </w:tc>
        <w:tc>
          <w:tcPr>
            <w:tcW w:w="1210"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0,9576</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0,2475</w:t>
            </w:r>
          </w:p>
        </w:tc>
      </w:tr>
      <w:tr w:rsidR="00B82A60" w:rsidRPr="002678D7" w:rsidTr="009A50D9">
        <w:trPr>
          <w:trHeight w:val="255"/>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rsidR="00B82A60" w:rsidRPr="00800988" w:rsidRDefault="00B82A60" w:rsidP="00F13415">
            <w:pPr>
              <w:spacing w:line="360" w:lineRule="auto"/>
              <w:rPr>
                <w:i/>
                <w:sz w:val="20"/>
              </w:rPr>
            </w:pPr>
            <w:r w:rsidRPr="00800988">
              <w:rPr>
                <w:sz w:val="20"/>
              </w:rPr>
              <w:t xml:space="preserve">    г) </w:t>
            </w:r>
            <w:proofErr w:type="spellStart"/>
            <w:r w:rsidRPr="00800988">
              <w:rPr>
                <w:sz w:val="20"/>
              </w:rPr>
              <w:t>загальностанційні</w:t>
            </w:r>
            <w:proofErr w:type="spellEnd"/>
            <w:r w:rsidRPr="00800988">
              <w:rPr>
                <w:sz w:val="20"/>
              </w:rPr>
              <w:t xml:space="preserve"> та ін. Витрати</w:t>
            </w:r>
          </w:p>
        </w:tc>
        <w:tc>
          <w:tcPr>
            <w:tcW w:w="1825" w:type="dxa"/>
            <w:tcBorders>
              <w:top w:val="nil"/>
              <w:left w:val="single" w:sz="8" w:space="0" w:color="auto"/>
              <w:bottom w:val="single" w:sz="4" w:space="0" w:color="auto"/>
              <w:right w:val="single" w:sz="4" w:space="0" w:color="auto"/>
            </w:tcBorders>
            <w:shd w:val="clear" w:color="auto" w:fill="auto"/>
            <w:vAlign w:val="center"/>
          </w:tcPr>
          <w:p w:rsidR="00B82A60" w:rsidRPr="00800988" w:rsidRDefault="00B82A60" w:rsidP="00F13415">
            <w:pPr>
              <w:spacing w:line="360" w:lineRule="auto"/>
              <w:jc w:val="center"/>
              <w:rPr>
                <w:i/>
                <w:sz w:val="20"/>
              </w:rPr>
            </w:pPr>
            <w:r w:rsidRPr="00800988">
              <w:rPr>
                <w:sz w:val="20"/>
              </w:rPr>
              <w:t xml:space="preserve">млн. </w:t>
            </w:r>
            <w:proofErr w:type="spellStart"/>
            <w:r w:rsidRPr="00800988">
              <w:rPr>
                <w:sz w:val="20"/>
              </w:rPr>
              <w:t>у.о</w:t>
            </w:r>
            <w:proofErr w:type="spellEnd"/>
            <w:r w:rsidRPr="00800988">
              <w:rPr>
                <w:sz w:val="20"/>
              </w:rPr>
              <w:t>./рік</w:t>
            </w:r>
          </w:p>
        </w:tc>
        <w:tc>
          <w:tcPr>
            <w:tcW w:w="20" w:type="dxa"/>
            <w:tcBorders>
              <w:top w:val="nil"/>
              <w:left w:val="nil"/>
              <w:bottom w:val="single" w:sz="4" w:space="0" w:color="auto"/>
              <w:right w:val="nil"/>
            </w:tcBorders>
          </w:tcPr>
          <w:p w:rsidR="00B82A60" w:rsidRPr="00800988" w:rsidRDefault="00B82A60" w:rsidP="00F13415">
            <w:pPr>
              <w:spacing w:line="360" w:lineRule="auto"/>
              <w:jc w:val="center"/>
              <w:rPr>
                <w:i/>
                <w:sz w:val="20"/>
              </w:rPr>
            </w:pPr>
          </w:p>
        </w:tc>
        <w:tc>
          <w:tcPr>
            <w:tcW w:w="1292"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25,784715</w:t>
            </w:r>
          </w:p>
        </w:tc>
        <w:tc>
          <w:tcPr>
            <w:tcW w:w="1210"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23,173834</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4,63575</w:t>
            </w:r>
          </w:p>
        </w:tc>
      </w:tr>
      <w:tr w:rsidR="00B82A60" w:rsidRPr="002678D7" w:rsidTr="009A50D9">
        <w:trPr>
          <w:trHeight w:val="148"/>
        </w:trPr>
        <w:tc>
          <w:tcPr>
            <w:tcW w:w="4537" w:type="dxa"/>
            <w:gridSpan w:val="3"/>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rsidR="00B82A60" w:rsidRPr="00800988" w:rsidRDefault="00B82A60" w:rsidP="00F13415">
            <w:pPr>
              <w:spacing w:line="360" w:lineRule="auto"/>
              <w:rPr>
                <w:i/>
                <w:sz w:val="20"/>
              </w:rPr>
            </w:pPr>
            <w:r w:rsidRPr="00800988">
              <w:rPr>
                <w:sz w:val="20"/>
              </w:rPr>
              <w:t xml:space="preserve">    д) вартість замикаючого відпуску електроенергії</w:t>
            </w:r>
          </w:p>
        </w:tc>
        <w:tc>
          <w:tcPr>
            <w:tcW w:w="1825" w:type="dxa"/>
            <w:tcBorders>
              <w:top w:val="nil"/>
              <w:left w:val="single" w:sz="8" w:space="0" w:color="auto"/>
              <w:bottom w:val="single" w:sz="4" w:space="0" w:color="auto"/>
              <w:right w:val="single" w:sz="4" w:space="0" w:color="auto"/>
            </w:tcBorders>
            <w:shd w:val="clear" w:color="auto" w:fill="auto"/>
            <w:vAlign w:val="center"/>
          </w:tcPr>
          <w:p w:rsidR="00B82A60" w:rsidRPr="00800988" w:rsidRDefault="00B82A60" w:rsidP="00F13415">
            <w:pPr>
              <w:spacing w:line="360" w:lineRule="auto"/>
              <w:jc w:val="center"/>
              <w:rPr>
                <w:i/>
                <w:sz w:val="20"/>
              </w:rPr>
            </w:pPr>
            <w:r w:rsidRPr="00800988">
              <w:rPr>
                <w:sz w:val="20"/>
              </w:rPr>
              <w:t xml:space="preserve">млн. </w:t>
            </w:r>
            <w:proofErr w:type="spellStart"/>
            <w:r w:rsidRPr="00800988">
              <w:rPr>
                <w:sz w:val="20"/>
              </w:rPr>
              <w:t>у.о</w:t>
            </w:r>
            <w:proofErr w:type="spellEnd"/>
            <w:r w:rsidRPr="00800988">
              <w:rPr>
                <w:sz w:val="20"/>
              </w:rPr>
              <w:t>./рік</w:t>
            </w:r>
          </w:p>
        </w:tc>
        <w:tc>
          <w:tcPr>
            <w:tcW w:w="20" w:type="dxa"/>
            <w:tcBorders>
              <w:top w:val="nil"/>
              <w:left w:val="nil"/>
              <w:bottom w:val="single" w:sz="4" w:space="0" w:color="auto"/>
              <w:right w:val="nil"/>
            </w:tcBorders>
          </w:tcPr>
          <w:p w:rsidR="00B82A60" w:rsidRPr="00800988" w:rsidRDefault="00B82A60" w:rsidP="00F13415">
            <w:pPr>
              <w:spacing w:line="360" w:lineRule="auto"/>
              <w:jc w:val="center"/>
              <w:rPr>
                <w:i/>
                <w:sz w:val="20"/>
              </w:rPr>
            </w:pPr>
          </w:p>
        </w:tc>
        <w:tc>
          <w:tcPr>
            <w:tcW w:w="1292"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52,216</w:t>
            </w:r>
          </w:p>
        </w:tc>
        <w:tc>
          <w:tcPr>
            <w:tcW w:w="1210" w:type="dxa"/>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0,000</w:t>
            </w:r>
          </w:p>
        </w:tc>
        <w:tc>
          <w:tcPr>
            <w:tcW w:w="1039" w:type="dxa"/>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216,3673</w:t>
            </w:r>
          </w:p>
        </w:tc>
      </w:tr>
      <w:tr w:rsidR="00B82A60" w:rsidRPr="002678D7" w:rsidTr="009A50D9">
        <w:trPr>
          <w:trHeight w:val="270"/>
        </w:trPr>
        <w:tc>
          <w:tcPr>
            <w:tcW w:w="4537" w:type="dxa"/>
            <w:gridSpan w:val="3"/>
            <w:tcBorders>
              <w:top w:val="nil"/>
              <w:left w:val="single" w:sz="8" w:space="0" w:color="auto"/>
              <w:bottom w:val="nil"/>
              <w:right w:val="single" w:sz="4" w:space="0" w:color="auto"/>
            </w:tcBorders>
            <w:shd w:val="clear" w:color="auto" w:fill="auto"/>
            <w:noWrap/>
            <w:tcMar>
              <w:top w:w="15" w:type="dxa"/>
              <w:left w:w="15" w:type="dxa"/>
              <w:bottom w:w="0" w:type="dxa"/>
              <w:right w:w="15" w:type="dxa"/>
            </w:tcMar>
            <w:vAlign w:val="bottom"/>
          </w:tcPr>
          <w:p w:rsidR="00B82A60" w:rsidRPr="00800988" w:rsidRDefault="00B82A60" w:rsidP="00F13415">
            <w:pPr>
              <w:spacing w:line="360" w:lineRule="auto"/>
              <w:rPr>
                <w:i/>
                <w:sz w:val="20"/>
              </w:rPr>
            </w:pPr>
            <w:r w:rsidRPr="00800988">
              <w:rPr>
                <w:sz w:val="20"/>
              </w:rPr>
              <w:t xml:space="preserve">            Разом</w:t>
            </w:r>
          </w:p>
        </w:tc>
        <w:tc>
          <w:tcPr>
            <w:tcW w:w="1825" w:type="dxa"/>
            <w:tcBorders>
              <w:top w:val="nil"/>
              <w:left w:val="single" w:sz="8" w:space="0" w:color="auto"/>
              <w:bottom w:val="nil"/>
              <w:right w:val="single" w:sz="4" w:space="0" w:color="auto"/>
            </w:tcBorders>
            <w:shd w:val="clear" w:color="auto" w:fill="auto"/>
            <w:vAlign w:val="center"/>
          </w:tcPr>
          <w:p w:rsidR="00B82A60" w:rsidRPr="00800988" w:rsidRDefault="00B82A60" w:rsidP="00F13415">
            <w:pPr>
              <w:spacing w:line="360" w:lineRule="auto"/>
              <w:jc w:val="center"/>
              <w:rPr>
                <w:i/>
                <w:sz w:val="20"/>
              </w:rPr>
            </w:pPr>
            <w:r w:rsidRPr="00800988">
              <w:rPr>
                <w:sz w:val="20"/>
              </w:rPr>
              <w:t xml:space="preserve">млн. </w:t>
            </w:r>
            <w:proofErr w:type="spellStart"/>
            <w:r w:rsidRPr="00800988">
              <w:rPr>
                <w:sz w:val="20"/>
              </w:rPr>
              <w:t>у.о</w:t>
            </w:r>
            <w:proofErr w:type="spellEnd"/>
            <w:r w:rsidRPr="00800988">
              <w:rPr>
                <w:sz w:val="20"/>
              </w:rPr>
              <w:t>./рік</w:t>
            </w:r>
          </w:p>
        </w:tc>
        <w:tc>
          <w:tcPr>
            <w:tcW w:w="20" w:type="dxa"/>
            <w:tcBorders>
              <w:top w:val="nil"/>
              <w:left w:val="nil"/>
              <w:bottom w:val="nil"/>
              <w:right w:val="nil"/>
            </w:tcBorders>
          </w:tcPr>
          <w:p w:rsidR="00B82A60" w:rsidRPr="00800988" w:rsidRDefault="00B82A60" w:rsidP="00F13415">
            <w:pPr>
              <w:spacing w:line="360" w:lineRule="auto"/>
              <w:jc w:val="center"/>
              <w:rPr>
                <w:i/>
                <w:sz w:val="20"/>
              </w:rPr>
            </w:pPr>
          </w:p>
        </w:tc>
        <w:tc>
          <w:tcPr>
            <w:tcW w:w="1292" w:type="dxa"/>
            <w:gridSpan w:val="2"/>
            <w:tcBorders>
              <w:top w:val="nil"/>
              <w:left w:val="nil"/>
              <w:bottom w:val="nil"/>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302,64965</w:t>
            </w:r>
          </w:p>
        </w:tc>
        <w:tc>
          <w:tcPr>
            <w:tcW w:w="1210" w:type="dxa"/>
            <w:gridSpan w:val="2"/>
            <w:tcBorders>
              <w:top w:val="nil"/>
              <w:left w:val="nil"/>
              <w:bottom w:val="nil"/>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289,14857</w:t>
            </w:r>
          </w:p>
        </w:tc>
        <w:tc>
          <w:tcPr>
            <w:tcW w:w="1039" w:type="dxa"/>
            <w:tcBorders>
              <w:top w:val="nil"/>
              <w:left w:val="nil"/>
              <w:bottom w:val="nil"/>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335,5986</w:t>
            </w:r>
          </w:p>
        </w:tc>
      </w:tr>
      <w:tr w:rsidR="00B82A60" w:rsidRPr="002678D7" w:rsidTr="009A50D9">
        <w:trPr>
          <w:trHeight w:val="270"/>
        </w:trPr>
        <w:tc>
          <w:tcPr>
            <w:tcW w:w="4537" w:type="dxa"/>
            <w:gridSpan w:val="3"/>
            <w:tcBorders>
              <w:top w:val="single" w:sz="8" w:space="0" w:color="auto"/>
              <w:left w:val="single" w:sz="8" w:space="0" w:color="auto"/>
              <w:bottom w:val="single" w:sz="8" w:space="0" w:color="auto"/>
              <w:right w:val="single" w:sz="4" w:space="0" w:color="auto"/>
            </w:tcBorders>
            <w:shd w:val="clear" w:color="auto" w:fill="auto"/>
            <w:noWrap/>
            <w:tcMar>
              <w:top w:w="15" w:type="dxa"/>
              <w:left w:w="15" w:type="dxa"/>
              <w:bottom w:w="0" w:type="dxa"/>
              <w:right w:w="15" w:type="dxa"/>
            </w:tcMar>
            <w:vAlign w:val="bottom"/>
          </w:tcPr>
          <w:p w:rsidR="00B82A60" w:rsidRPr="00800988" w:rsidRDefault="00B82A60" w:rsidP="00F13415">
            <w:pPr>
              <w:spacing w:line="360" w:lineRule="auto"/>
              <w:rPr>
                <w:i/>
                <w:sz w:val="20"/>
              </w:rPr>
            </w:pPr>
            <w:r w:rsidRPr="00800988">
              <w:rPr>
                <w:sz w:val="20"/>
              </w:rPr>
              <w:t>19. Сумарні приведені витрати</w:t>
            </w:r>
          </w:p>
        </w:tc>
        <w:tc>
          <w:tcPr>
            <w:tcW w:w="1825" w:type="dxa"/>
            <w:tcBorders>
              <w:top w:val="single" w:sz="8" w:space="0" w:color="auto"/>
              <w:left w:val="single" w:sz="8" w:space="0" w:color="auto"/>
              <w:bottom w:val="single" w:sz="8" w:space="0" w:color="auto"/>
              <w:right w:val="single" w:sz="4" w:space="0" w:color="auto"/>
            </w:tcBorders>
            <w:shd w:val="clear" w:color="auto" w:fill="auto"/>
            <w:vAlign w:val="center"/>
          </w:tcPr>
          <w:p w:rsidR="00B82A60" w:rsidRPr="00800988" w:rsidRDefault="00B82A60" w:rsidP="00F13415">
            <w:pPr>
              <w:spacing w:line="360" w:lineRule="auto"/>
              <w:jc w:val="center"/>
              <w:rPr>
                <w:i/>
                <w:sz w:val="20"/>
              </w:rPr>
            </w:pPr>
            <w:r w:rsidRPr="00800988">
              <w:rPr>
                <w:sz w:val="20"/>
              </w:rPr>
              <w:t xml:space="preserve">млн. </w:t>
            </w:r>
            <w:proofErr w:type="spellStart"/>
            <w:r w:rsidRPr="00800988">
              <w:rPr>
                <w:sz w:val="20"/>
              </w:rPr>
              <w:t>у.о</w:t>
            </w:r>
            <w:proofErr w:type="spellEnd"/>
            <w:r w:rsidRPr="00800988">
              <w:rPr>
                <w:sz w:val="20"/>
              </w:rPr>
              <w:t>./рік</w:t>
            </w:r>
          </w:p>
        </w:tc>
        <w:tc>
          <w:tcPr>
            <w:tcW w:w="20" w:type="dxa"/>
            <w:tcBorders>
              <w:top w:val="single" w:sz="8" w:space="0" w:color="auto"/>
              <w:left w:val="nil"/>
              <w:bottom w:val="single" w:sz="8" w:space="0" w:color="auto"/>
              <w:right w:val="nil"/>
            </w:tcBorders>
          </w:tcPr>
          <w:p w:rsidR="00B82A60" w:rsidRPr="00800988" w:rsidRDefault="00B82A60" w:rsidP="00F13415">
            <w:pPr>
              <w:spacing w:line="360" w:lineRule="auto"/>
              <w:jc w:val="center"/>
              <w:rPr>
                <w:i/>
                <w:sz w:val="20"/>
              </w:rPr>
            </w:pPr>
          </w:p>
        </w:tc>
        <w:tc>
          <w:tcPr>
            <w:tcW w:w="1292" w:type="dxa"/>
            <w:gridSpan w:val="2"/>
            <w:tcBorders>
              <w:top w:val="single" w:sz="8" w:space="0" w:color="auto"/>
              <w:left w:val="nil"/>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332,680</w:t>
            </w:r>
          </w:p>
        </w:tc>
        <w:tc>
          <w:tcPr>
            <w:tcW w:w="1210" w:type="dxa"/>
            <w:gridSpan w:val="2"/>
            <w:tcBorders>
              <w:top w:val="single" w:sz="8" w:space="0" w:color="auto"/>
              <w:left w:val="nil"/>
              <w:bottom w:val="single" w:sz="8" w:space="0" w:color="auto"/>
              <w:right w:val="single" w:sz="4"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320,369</w:t>
            </w:r>
          </w:p>
        </w:tc>
        <w:tc>
          <w:tcPr>
            <w:tcW w:w="1039" w:type="dxa"/>
            <w:tcBorders>
              <w:top w:val="single" w:sz="8" w:space="0" w:color="auto"/>
              <w:left w:val="nil"/>
              <w:bottom w:val="single" w:sz="8" w:space="0" w:color="auto"/>
              <w:right w:val="single" w:sz="8" w:space="0" w:color="auto"/>
            </w:tcBorders>
            <w:shd w:val="clear" w:color="auto" w:fill="auto"/>
            <w:noWrap/>
            <w:tcMar>
              <w:top w:w="15" w:type="dxa"/>
              <w:left w:w="15" w:type="dxa"/>
              <w:bottom w:w="0" w:type="dxa"/>
              <w:right w:w="15" w:type="dxa"/>
            </w:tcMar>
            <w:vAlign w:val="center"/>
          </w:tcPr>
          <w:p w:rsidR="00B82A60" w:rsidRPr="00800988" w:rsidRDefault="00B82A60" w:rsidP="00F13415">
            <w:pPr>
              <w:spacing w:line="360" w:lineRule="auto"/>
              <w:jc w:val="center"/>
              <w:rPr>
                <w:i/>
                <w:sz w:val="20"/>
              </w:rPr>
            </w:pPr>
            <w:r w:rsidRPr="00800988">
              <w:rPr>
                <w:sz w:val="20"/>
              </w:rPr>
              <w:t>339,849</w:t>
            </w:r>
          </w:p>
        </w:tc>
      </w:tr>
    </w:tbl>
    <w:p w:rsidR="00B82A60" w:rsidRDefault="00B82A60" w:rsidP="00795C26">
      <w:pPr>
        <w:pStyle w:val="a3"/>
        <w:spacing w:line="360" w:lineRule="auto"/>
        <w:ind w:left="-284"/>
        <w:jc w:val="both"/>
        <w:rPr>
          <w:i/>
          <w:sz w:val="28"/>
          <w:szCs w:val="28"/>
          <w:lang w:val="ru-RU"/>
        </w:rPr>
      </w:pPr>
    </w:p>
    <w:p w:rsidR="00B82A60" w:rsidRPr="00194108" w:rsidRDefault="00B82A60" w:rsidP="0095288A">
      <w:pPr>
        <w:pStyle w:val="a3"/>
        <w:spacing w:line="360" w:lineRule="auto"/>
        <w:ind w:firstLine="709"/>
        <w:jc w:val="both"/>
        <w:rPr>
          <w:i/>
          <w:sz w:val="28"/>
          <w:szCs w:val="28"/>
        </w:rPr>
      </w:pPr>
      <w:r w:rsidRPr="00F13415">
        <w:rPr>
          <w:b/>
          <w:sz w:val="28"/>
          <w:szCs w:val="28"/>
        </w:rPr>
        <w:t>Висновки:</w:t>
      </w:r>
      <w:r w:rsidRPr="00194108">
        <w:rPr>
          <w:sz w:val="28"/>
          <w:szCs w:val="28"/>
        </w:rPr>
        <w:t xml:space="preserve"> при проведенні ТЕО було встановлено, що найбільш оптимальним є варіант ТЕЦ-</w:t>
      </w:r>
      <w:r>
        <w:rPr>
          <w:sz w:val="28"/>
          <w:szCs w:val="28"/>
        </w:rPr>
        <w:t>330</w:t>
      </w:r>
      <w:r w:rsidRPr="00194108">
        <w:rPr>
          <w:sz w:val="28"/>
          <w:szCs w:val="28"/>
        </w:rPr>
        <w:t xml:space="preserve"> МВт, тобто другий варіант, із приведеними річними витратами, для якого вони дорівнюють </w:t>
      </w:r>
      <w:r>
        <w:rPr>
          <w:sz w:val="28"/>
          <w:szCs w:val="28"/>
        </w:rPr>
        <w:t>320,369</w:t>
      </w:r>
      <w:r w:rsidRPr="00194108">
        <w:rPr>
          <w:sz w:val="28"/>
          <w:szCs w:val="28"/>
        </w:rPr>
        <w:t xml:space="preserve"> млн. </w:t>
      </w:r>
      <w:proofErr w:type="spellStart"/>
      <w:r w:rsidRPr="00194108">
        <w:rPr>
          <w:sz w:val="28"/>
          <w:szCs w:val="28"/>
        </w:rPr>
        <w:t>у.о</w:t>
      </w:r>
      <w:proofErr w:type="spellEnd"/>
      <w:r w:rsidRPr="00194108">
        <w:rPr>
          <w:sz w:val="28"/>
          <w:szCs w:val="28"/>
        </w:rPr>
        <w:t>./рік.</w:t>
      </w:r>
    </w:p>
    <w:p w:rsidR="00B82A60" w:rsidRPr="00194108" w:rsidRDefault="00B82A60" w:rsidP="0095288A">
      <w:pPr>
        <w:pStyle w:val="a3"/>
        <w:spacing w:line="360" w:lineRule="auto"/>
        <w:ind w:firstLine="709"/>
        <w:jc w:val="both"/>
        <w:rPr>
          <w:i/>
          <w:sz w:val="28"/>
          <w:szCs w:val="28"/>
        </w:rPr>
      </w:pPr>
      <w:r w:rsidRPr="00194108">
        <w:rPr>
          <w:sz w:val="28"/>
          <w:szCs w:val="28"/>
        </w:rPr>
        <w:t xml:space="preserve">Цей варіант включає </w:t>
      </w:r>
      <w:r>
        <w:rPr>
          <w:sz w:val="28"/>
          <w:szCs w:val="28"/>
        </w:rPr>
        <w:t>три</w:t>
      </w:r>
      <w:r w:rsidRPr="00194108">
        <w:rPr>
          <w:sz w:val="28"/>
          <w:szCs w:val="28"/>
        </w:rPr>
        <w:t xml:space="preserve"> турбіни Т-</w:t>
      </w:r>
      <w:r>
        <w:rPr>
          <w:sz w:val="28"/>
          <w:szCs w:val="28"/>
        </w:rPr>
        <w:t>110/120-130</w:t>
      </w:r>
      <w:r w:rsidRPr="00194108">
        <w:rPr>
          <w:sz w:val="28"/>
          <w:szCs w:val="28"/>
        </w:rPr>
        <w:t xml:space="preserve">, </w:t>
      </w:r>
      <w:r>
        <w:rPr>
          <w:sz w:val="28"/>
          <w:szCs w:val="28"/>
        </w:rPr>
        <w:t>два котли</w:t>
      </w:r>
      <w:r w:rsidRPr="00194108">
        <w:rPr>
          <w:sz w:val="28"/>
          <w:szCs w:val="28"/>
        </w:rPr>
        <w:t xml:space="preserve"> КВГМ-</w:t>
      </w:r>
      <w:r>
        <w:rPr>
          <w:sz w:val="28"/>
          <w:szCs w:val="28"/>
        </w:rPr>
        <w:t>180</w:t>
      </w:r>
      <w:r w:rsidRPr="00194108">
        <w:rPr>
          <w:sz w:val="28"/>
          <w:szCs w:val="28"/>
        </w:rPr>
        <w:t xml:space="preserve">, з потужністю по </w:t>
      </w:r>
      <w:r>
        <w:rPr>
          <w:sz w:val="28"/>
          <w:szCs w:val="28"/>
        </w:rPr>
        <w:t>209</w:t>
      </w:r>
      <w:r w:rsidRPr="00194108">
        <w:rPr>
          <w:sz w:val="28"/>
          <w:szCs w:val="28"/>
        </w:rPr>
        <w:t xml:space="preserve"> МВт кожен.</w:t>
      </w:r>
    </w:p>
    <w:p w:rsidR="00B82A60" w:rsidRDefault="00B82A60">
      <w:pPr>
        <w:rPr>
          <w:rFonts w:ascii="Times New Roman" w:hAnsi="Times New Roman" w:cs="Times New Roman"/>
          <w:sz w:val="28"/>
        </w:rPr>
      </w:pPr>
      <w:r>
        <w:rPr>
          <w:rFonts w:ascii="Times New Roman" w:hAnsi="Times New Roman" w:cs="Times New Roman"/>
          <w:sz w:val="28"/>
        </w:rPr>
        <w:br w:type="page"/>
      </w:r>
    </w:p>
    <w:p w:rsidR="00B82A60" w:rsidRDefault="00B82A60" w:rsidP="00835FE1">
      <w:pPr>
        <w:ind w:firstLine="709"/>
        <w:rPr>
          <w:sz w:val="28"/>
          <w:szCs w:val="28"/>
        </w:rPr>
      </w:pPr>
    </w:p>
    <w:p w:rsidR="00B82A60" w:rsidRPr="009308EB" w:rsidRDefault="00B82A60" w:rsidP="00835FE1">
      <w:pPr>
        <w:ind w:firstLine="709"/>
        <w:jc w:val="center"/>
        <w:rPr>
          <w:b/>
          <w:sz w:val="28"/>
          <w:szCs w:val="28"/>
        </w:rPr>
      </w:pPr>
      <w:r w:rsidRPr="009308EB">
        <w:rPr>
          <w:b/>
          <w:sz w:val="28"/>
          <w:szCs w:val="28"/>
        </w:rPr>
        <w:t xml:space="preserve">2 </w:t>
      </w:r>
      <w:r w:rsidRPr="009308EB">
        <w:rPr>
          <w:b/>
          <w:sz w:val="28"/>
          <w:szCs w:val="28"/>
          <w:lang w:val="ru-RU"/>
        </w:rPr>
        <w:t>Т</w:t>
      </w:r>
      <w:r w:rsidRPr="009308EB">
        <w:rPr>
          <w:b/>
          <w:sz w:val="28"/>
          <w:szCs w:val="28"/>
        </w:rPr>
        <w:t>ЕПЛОМЕХАНІЧНА ЧАСТИНА</w:t>
      </w:r>
    </w:p>
    <w:p w:rsidR="00B82A60" w:rsidRPr="009308EB" w:rsidRDefault="00B82A60">
      <w:pPr>
        <w:ind w:left="142" w:right="141" w:firstLine="540"/>
        <w:jc w:val="center"/>
        <w:rPr>
          <w:b/>
          <w:sz w:val="32"/>
          <w:szCs w:val="32"/>
        </w:rPr>
      </w:pPr>
    </w:p>
    <w:p w:rsidR="00B82A60" w:rsidRPr="009308EB" w:rsidRDefault="00B82A60" w:rsidP="008A68D9">
      <w:pPr>
        <w:spacing w:line="360" w:lineRule="auto"/>
        <w:ind w:firstLine="709"/>
        <w:rPr>
          <w:b/>
          <w:sz w:val="28"/>
          <w:szCs w:val="28"/>
        </w:rPr>
      </w:pPr>
      <w:r w:rsidRPr="009308EB">
        <w:rPr>
          <w:b/>
          <w:sz w:val="28"/>
          <w:szCs w:val="28"/>
        </w:rPr>
        <w:t xml:space="preserve">2.1 </w:t>
      </w:r>
      <w:r w:rsidRPr="009308EB">
        <w:rPr>
          <w:b/>
          <w:sz w:val="28"/>
          <w:szCs w:val="28"/>
          <w:lang w:val="ru-RU"/>
        </w:rPr>
        <w:t xml:space="preserve"> </w:t>
      </w:r>
      <w:r w:rsidRPr="009308EB">
        <w:rPr>
          <w:b/>
          <w:sz w:val="28"/>
          <w:szCs w:val="28"/>
        </w:rPr>
        <w:t>Загальна характеристика ТЕЦ</w:t>
      </w:r>
    </w:p>
    <w:p w:rsidR="00B82A60" w:rsidRPr="009577FC" w:rsidRDefault="00B82A60" w:rsidP="009577FC">
      <w:pPr>
        <w:spacing w:line="360" w:lineRule="auto"/>
        <w:ind w:left="142" w:right="142" w:firstLine="539"/>
        <w:rPr>
          <w:sz w:val="28"/>
          <w:szCs w:val="28"/>
        </w:rPr>
      </w:pPr>
    </w:p>
    <w:p w:rsidR="00B82A60" w:rsidRPr="00553BB9" w:rsidRDefault="00B82A60" w:rsidP="008A68D9">
      <w:pPr>
        <w:pStyle w:val="ae"/>
        <w:spacing w:line="360" w:lineRule="auto"/>
        <w:ind w:firstLine="709"/>
        <w:jc w:val="both"/>
        <w:rPr>
          <w:sz w:val="28"/>
          <w:szCs w:val="28"/>
        </w:rPr>
      </w:pPr>
      <w:r w:rsidRPr="00553BB9">
        <w:rPr>
          <w:sz w:val="28"/>
          <w:szCs w:val="28"/>
        </w:rPr>
        <w:t xml:space="preserve">Теплова </w:t>
      </w:r>
      <w:proofErr w:type="spellStart"/>
      <w:r w:rsidRPr="00553BB9">
        <w:rPr>
          <w:sz w:val="28"/>
          <w:szCs w:val="28"/>
        </w:rPr>
        <w:t>станція</w:t>
      </w:r>
      <w:proofErr w:type="spellEnd"/>
      <w:r w:rsidRPr="00553BB9">
        <w:rPr>
          <w:sz w:val="28"/>
          <w:szCs w:val="28"/>
        </w:rPr>
        <w:t xml:space="preserve"> </w:t>
      </w:r>
      <w:proofErr w:type="spellStart"/>
      <w:r w:rsidRPr="00553BB9">
        <w:rPr>
          <w:sz w:val="28"/>
          <w:szCs w:val="28"/>
        </w:rPr>
        <w:t>проектується</w:t>
      </w:r>
      <w:proofErr w:type="spellEnd"/>
      <w:r w:rsidRPr="00553BB9">
        <w:rPr>
          <w:sz w:val="28"/>
          <w:szCs w:val="28"/>
        </w:rPr>
        <w:t xml:space="preserve"> в </w:t>
      </w:r>
      <w:proofErr w:type="spellStart"/>
      <w:r w:rsidRPr="00553BB9">
        <w:rPr>
          <w:sz w:val="28"/>
          <w:szCs w:val="28"/>
        </w:rPr>
        <w:t>районі</w:t>
      </w:r>
      <w:proofErr w:type="spellEnd"/>
      <w:r w:rsidRPr="00553BB9">
        <w:rPr>
          <w:sz w:val="28"/>
          <w:szCs w:val="28"/>
        </w:rPr>
        <w:t xml:space="preserve"> </w:t>
      </w:r>
      <w:proofErr w:type="spellStart"/>
      <w:proofErr w:type="gramStart"/>
      <w:r w:rsidRPr="00553BB9">
        <w:rPr>
          <w:sz w:val="28"/>
          <w:szCs w:val="28"/>
        </w:rPr>
        <w:t>м</w:t>
      </w:r>
      <w:proofErr w:type="gramEnd"/>
      <w:r w:rsidRPr="00553BB9">
        <w:rPr>
          <w:sz w:val="28"/>
          <w:szCs w:val="28"/>
        </w:rPr>
        <w:t>іста</w:t>
      </w:r>
      <w:proofErr w:type="spellEnd"/>
      <w:r w:rsidRPr="00553BB9">
        <w:rPr>
          <w:sz w:val="28"/>
          <w:szCs w:val="28"/>
        </w:rPr>
        <w:t xml:space="preserve"> Ч</w:t>
      </w:r>
      <w:proofErr w:type="spellStart"/>
      <w:r>
        <w:rPr>
          <w:sz w:val="28"/>
          <w:szCs w:val="28"/>
          <w:lang w:val="uk-UA"/>
        </w:rPr>
        <w:t>ернігів</w:t>
      </w:r>
      <w:proofErr w:type="spellEnd"/>
      <w:r w:rsidRPr="00553BB9">
        <w:rPr>
          <w:sz w:val="28"/>
          <w:szCs w:val="28"/>
        </w:rPr>
        <w:t xml:space="preserve">. </w:t>
      </w:r>
      <w:proofErr w:type="spellStart"/>
      <w:r w:rsidRPr="00553BB9">
        <w:rPr>
          <w:sz w:val="28"/>
          <w:szCs w:val="28"/>
        </w:rPr>
        <w:t>Станція</w:t>
      </w:r>
      <w:proofErr w:type="spellEnd"/>
      <w:r w:rsidRPr="00553BB9">
        <w:rPr>
          <w:sz w:val="28"/>
          <w:szCs w:val="28"/>
        </w:rPr>
        <w:t xml:space="preserve"> повинна </w:t>
      </w:r>
      <w:proofErr w:type="spellStart"/>
      <w:r w:rsidRPr="00553BB9">
        <w:rPr>
          <w:sz w:val="28"/>
          <w:szCs w:val="28"/>
        </w:rPr>
        <w:t>забезпечити</w:t>
      </w:r>
      <w:proofErr w:type="spellEnd"/>
      <w:r w:rsidRPr="00553BB9">
        <w:rPr>
          <w:sz w:val="28"/>
          <w:szCs w:val="28"/>
        </w:rPr>
        <w:t xml:space="preserve"> </w:t>
      </w:r>
      <w:proofErr w:type="spellStart"/>
      <w:r w:rsidRPr="00553BB9">
        <w:rPr>
          <w:sz w:val="28"/>
          <w:szCs w:val="28"/>
        </w:rPr>
        <w:t>покриття</w:t>
      </w:r>
      <w:proofErr w:type="spellEnd"/>
      <w:r w:rsidRPr="00553BB9">
        <w:rPr>
          <w:sz w:val="28"/>
          <w:szCs w:val="28"/>
        </w:rPr>
        <w:t xml:space="preserve"> </w:t>
      </w:r>
      <w:proofErr w:type="spellStart"/>
      <w:r w:rsidRPr="00553BB9">
        <w:rPr>
          <w:sz w:val="28"/>
          <w:szCs w:val="28"/>
        </w:rPr>
        <w:t>навантаження</w:t>
      </w:r>
      <w:proofErr w:type="spellEnd"/>
      <w:r w:rsidRPr="00553BB9">
        <w:rPr>
          <w:sz w:val="28"/>
          <w:szCs w:val="28"/>
        </w:rPr>
        <w:t xml:space="preserve"> по </w:t>
      </w:r>
      <w:proofErr w:type="spellStart"/>
      <w:r w:rsidRPr="00553BB9">
        <w:rPr>
          <w:sz w:val="28"/>
          <w:szCs w:val="28"/>
        </w:rPr>
        <w:t>гарячій</w:t>
      </w:r>
      <w:proofErr w:type="spellEnd"/>
      <w:r w:rsidRPr="00553BB9">
        <w:rPr>
          <w:sz w:val="28"/>
          <w:szCs w:val="28"/>
        </w:rPr>
        <w:t xml:space="preserve"> </w:t>
      </w:r>
      <w:proofErr w:type="spellStart"/>
      <w:r w:rsidRPr="00553BB9">
        <w:rPr>
          <w:sz w:val="28"/>
          <w:szCs w:val="28"/>
        </w:rPr>
        <w:t>воді</w:t>
      </w:r>
      <w:proofErr w:type="spellEnd"/>
      <w:r w:rsidRPr="00553BB9">
        <w:rPr>
          <w:sz w:val="28"/>
          <w:szCs w:val="28"/>
        </w:rPr>
        <w:t xml:space="preserve"> </w:t>
      </w:r>
      <w:r w:rsidRPr="00553BB9">
        <w:rPr>
          <w:position w:val="-12"/>
          <w:sz w:val="28"/>
          <w:szCs w:val="28"/>
        </w:rPr>
        <w:object w:dxaOrig="1219" w:dyaOrig="380">
          <v:shape id="_x0000_i1073" type="#_x0000_t75" style="width:66.15pt;height:22.6pt" o:ole="">
            <v:imagedata r:id="rId101" o:title=""/>
          </v:shape>
          <o:OLEObject Type="Embed" ProgID="Equation.3" ShapeID="_x0000_i1073" DrawAspect="Content" ObjectID="_1629481100" r:id="rId102"/>
        </w:object>
      </w:r>
      <w:r w:rsidRPr="00553BB9">
        <w:rPr>
          <w:sz w:val="28"/>
          <w:szCs w:val="28"/>
        </w:rPr>
        <w:t xml:space="preserve"> МВт. </w:t>
      </w:r>
      <w:proofErr w:type="spellStart"/>
      <w:r w:rsidRPr="00553BB9">
        <w:rPr>
          <w:sz w:val="28"/>
          <w:szCs w:val="28"/>
        </w:rPr>
        <w:t>Частка</w:t>
      </w:r>
      <w:proofErr w:type="spellEnd"/>
      <w:r w:rsidRPr="00553BB9">
        <w:rPr>
          <w:sz w:val="28"/>
          <w:szCs w:val="28"/>
        </w:rPr>
        <w:t xml:space="preserve"> </w:t>
      </w:r>
      <w:proofErr w:type="spellStart"/>
      <w:r w:rsidRPr="00553BB9">
        <w:rPr>
          <w:sz w:val="28"/>
          <w:szCs w:val="28"/>
        </w:rPr>
        <w:t>гарячого</w:t>
      </w:r>
      <w:proofErr w:type="spellEnd"/>
      <w:r w:rsidRPr="00553BB9">
        <w:rPr>
          <w:sz w:val="28"/>
          <w:szCs w:val="28"/>
        </w:rPr>
        <w:t xml:space="preserve"> </w:t>
      </w:r>
      <w:proofErr w:type="spellStart"/>
      <w:r w:rsidRPr="00553BB9">
        <w:rPr>
          <w:sz w:val="28"/>
          <w:szCs w:val="28"/>
        </w:rPr>
        <w:t>водопостачання</w:t>
      </w:r>
      <w:proofErr w:type="spellEnd"/>
      <w:r w:rsidRPr="00553BB9">
        <w:rPr>
          <w:sz w:val="28"/>
          <w:szCs w:val="28"/>
        </w:rPr>
        <w:t xml:space="preserve"> становить - </w:t>
      </w:r>
      <w:r w:rsidRPr="00553BB9">
        <w:rPr>
          <w:position w:val="-20"/>
          <w:sz w:val="28"/>
          <w:szCs w:val="28"/>
        </w:rPr>
        <w:object w:dxaOrig="999" w:dyaOrig="440">
          <v:shape id="_x0000_i1074" type="#_x0000_t75" style="width:44.35pt;height:23.45pt" o:ole="">
            <v:imagedata r:id="rId103" o:title=""/>
          </v:shape>
          <o:OLEObject Type="Embed" ProgID="Equation.3" ShapeID="_x0000_i1074" DrawAspect="Content" ObjectID="_1629481101" r:id="rId104"/>
        </w:object>
      </w:r>
      <w:r w:rsidRPr="00553BB9">
        <w:rPr>
          <w:sz w:val="28"/>
          <w:szCs w:val="28"/>
        </w:rPr>
        <w:t xml:space="preserve"> %, </w:t>
      </w:r>
      <w:proofErr w:type="spellStart"/>
      <w:r w:rsidRPr="00553BB9">
        <w:rPr>
          <w:sz w:val="28"/>
          <w:szCs w:val="28"/>
        </w:rPr>
        <w:t>вентиляції</w:t>
      </w:r>
      <w:proofErr w:type="spellEnd"/>
      <w:r w:rsidRPr="00553BB9">
        <w:rPr>
          <w:sz w:val="28"/>
          <w:szCs w:val="28"/>
        </w:rPr>
        <w:t xml:space="preserve"> - </w:t>
      </w:r>
      <w:r w:rsidRPr="00220748">
        <w:rPr>
          <w:position w:val="-12"/>
          <w:sz w:val="28"/>
          <w:szCs w:val="28"/>
        </w:rPr>
        <w:object w:dxaOrig="700" w:dyaOrig="360">
          <v:shape id="_x0000_i1075" type="#_x0000_t75" style="width:32.65pt;height:18.4pt" o:ole="">
            <v:imagedata r:id="rId105" o:title=""/>
          </v:shape>
          <o:OLEObject Type="Embed" ProgID="Equation.3" ShapeID="_x0000_i1075" DrawAspect="Content" ObjectID="_1629481102" r:id="rId106"/>
        </w:object>
      </w:r>
      <w:r w:rsidRPr="00553BB9">
        <w:rPr>
          <w:sz w:val="28"/>
          <w:szCs w:val="28"/>
        </w:rPr>
        <w:t xml:space="preserve"> %. </w:t>
      </w:r>
      <w:proofErr w:type="spellStart"/>
      <w:r w:rsidRPr="00553BB9">
        <w:rPr>
          <w:sz w:val="28"/>
          <w:szCs w:val="28"/>
        </w:rPr>
        <w:t>Кількість</w:t>
      </w:r>
      <w:proofErr w:type="spellEnd"/>
      <w:r w:rsidRPr="00553BB9">
        <w:rPr>
          <w:sz w:val="28"/>
          <w:szCs w:val="28"/>
        </w:rPr>
        <w:t xml:space="preserve"> годин </w:t>
      </w:r>
      <w:proofErr w:type="spellStart"/>
      <w:r w:rsidRPr="00553BB9">
        <w:rPr>
          <w:sz w:val="28"/>
          <w:szCs w:val="28"/>
        </w:rPr>
        <w:t>використання</w:t>
      </w:r>
      <w:proofErr w:type="spellEnd"/>
      <w:r w:rsidRPr="00553BB9">
        <w:rPr>
          <w:sz w:val="28"/>
          <w:szCs w:val="28"/>
        </w:rPr>
        <w:t xml:space="preserve"> </w:t>
      </w:r>
      <w:proofErr w:type="spellStart"/>
      <w:r w:rsidRPr="00553BB9">
        <w:rPr>
          <w:sz w:val="28"/>
          <w:szCs w:val="28"/>
        </w:rPr>
        <w:t>встановленої</w:t>
      </w:r>
      <w:proofErr w:type="spellEnd"/>
      <w:r w:rsidRPr="00553BB9">
        <w:rPr>
          <w:sz w:val="28"/>
          <w:szCs w:val="28"/>
        </w:rPr>
        <w:t xml:space="preserve"> </w:t>
      </w:r>
      <w:proofErr w:type="spellStart"/>
      <w:r w:rsidRPr="00553BB9">
        <w:rPr>
          <w:sz w:val="28"/>
          <w:szCs w:val="28"/>
        </w:rPr>
        <w:t>потужності</w:t>
      </w:r>
      <w:proofErr w:type="spellEnd"/>
      <w:r w:rsidRPr="00553BB9">
        <w:rPr>
          <w:sz w:val="28"/>
          <w:szCs w:val="28"/>
        </w:rPr>
        <w:t xml:space="preserve"> </w:t>
      </w:r>
      <w:r w:rsidRPr="00553BB9">
        <w:rPr>
          <w:position w:val="-24"/>
          <w:sz w:val="28"/>
          <w:szCs w:val="28"/>
        </w:rPr>
        <w:object w:dxaOrig="1500" w:dyaOrig="499">
          <v:shape id="_x0000_i1076" type="#_x0000_t75" style="width:68.65pt;height:25.1pt" o:ole="">
            <v:imagedata r:id="rId107" o:title=""/>
          </v:shape>
          <o:OLEObject Type="Embed" ProgID="Equation.3" ShapeID="_x0000_i1076" DrawAspect="Content" ObjectID="_1629481103" r:id="rId108"/>
        </w:object>
      </w:r>
      <w:r w:rsidRPr="00553BB9">
        <w:rPr>
          <w:sz w:val="28"/>
          <w:szCs w:val="28"/>
        </w:rPr>
        <w:t xml:space="preserve"> год/</w:t>
      </w:r>
      <w:proofErr w:type="spellStart"/>
      <w:proofErr w:type="gramStart"/>
      <w:r w:rsidRPr="00553BB9">
        <w:rPr>
          <w:sz w:val="28"/>
          <w:szCs w:val="28"/>
        </w:rPr>
        <w:t>р</w:t>
      </w:r>
      <w:proofErr w:type="gramEnd"/>
      <w:r w:rsidRPr="00553BB9">
        <w:rPr>
          <w:sz w:val="28"/>
          <w:szCs w:val="28"/>
        </w:rPr>
        <w:t>ік</w:t>
      </w:r>
      <w:proofErr w:type="spellEnd"/>
      <w:r w:rsidRPr="00553BB9">
        <w:rPr>
          <w:sz w:val="28"/>
          <w:szCs w:val="28"/>
        </w:rPr>
        <w:t xml:space="preserve">. </w:t>
      </w:r>
      <w:proofErr w:type="spellStart"/>
      <w:r w:rsidRPr="00553BB9">
        <w:rPr>
          <w:sz w:val="28"/>
          <w:szCs w:val="28"/>
        </w:rPr>
        <w:t>Паливо</w:t>
      </w:r>
      <w:proofErr w:type="spellEnd"/>
      <w:r w:rsidRPr="00553BB9">
        <w:rPr>
          <w:sz w:val="28"/>
          <w:szCs w:val="28"/>
        </w:rPr>
        <w:t xml:space="preserve"> - </w:t>
      </w:r>
      <w:proofErr w:type="spellStart"/>
      <w:r w:rsidRPr="00553BB9">
        <w:rPr>
          <w:sz w:val="28"/>
          <w:szCs w:val="28"/>
        </w:rPr>
        <w:t>природний</w:t>
      </w:r>
      <w:proofErr w:type="spellEnd"/>
      <w:r w:rsidRPr="00553BB9">
        <w:rPr>
          <w:sz w:val="28"/>
          <w:szCs w:val="28"/>
        </w:rPr>
        <w:t xml:space="preserve"> газ.</w:t>
      </w:r>
    </w:p>
    <w:p w:rsidR="00B82A60" w:rsidRPr="00553BB9" w:rsidRDefault="00B82A60" w:rsidP="00BC3A24">
      <w:pPr>
        <w:pStyle w:val="ae"/>
        <w:spacing w:line="360" w:lineRule="auto"/>
        <w:ind w:firstLine="709"/>
        <w:jc w:val="both"/>
        <w:rPr>
          <w:sz w:val="28"/>
          <w:szCs w:val="28"/>
        </w:rPr>
      </w:pPr>
      <w:r w:rsidRPr="00553BB9">
        <w:rPr>
          <w:sz w:val="28"/>
          <w:szCs w:val="28"/>
        </w:rPr>
        <w:t xml:space="preserve">Для покриття навантажень у гарячій воді вибираємо </w:t>
      </w:r>
      <w:r>
        <w:rPr>
          <w:sz w:val="28"/>
          <w:szCs w:val="28"/>
        </w:rPr>
        <w:t>три</w:t>
      </w:r>
      <w:r w:rsidRPr="00553BB9">
        <w:rPr>
          <w:sz w:val="28"/>
          <w:szCs w:val="28"/>
        </w:rPr>
        <w:t xml:space="preserve"> турбіни типу </w:t>
      </w:r>
    </w:p>
    <w:p w:rsidR="00B82A60" w:rsidRPr="00553BB9" w:rsidRDefault="00B82A60" w:rsidP="00960719">
      <w:pPr>
        <w:pStyle w:val="ae"/>
        <w:spacing w:line="360" w:lineRule="auto"/>
        <w:ind w:left="142" w:right="130"/>
        <w:jc w:val="both"/>
        <w:rPr>
          <w:sz w:val="28"/>
          <w:szCs w:val="28"/>
        </w:rPr>
      </w:pPr>
      <w:r w:rsidRPr="00553BB9">
        <w:rPr>
          <w:sz w:val="28"/>
          <w:szCs w:val="28"/>
        </w:rPr>
        <w:t>Т-</w:t>
      </w:r>
      <w:r>
        <w:rPr>
          <w:sz w:val="28"/>
          <w:szCs w:val="28"/>
        </w:rPr>
        <w:t>110/120-130</w:t>
      </w:r>
      <w:r w:rsidRPr="004F77CA">
        <w:rPr>
          <w:sz w:val="28"/>
          <w:szCs w:val="28"/>
        </w:rPr>
        <w:t xml:space="preserve"> </w:t>
      </w:r>
      <w:r w:rsidRPr="00553BB9">
        <w:rPr>
          <w:sz w:val="28"/>
          <w:szCs w:val="28"/>
        </w:rPr>
        <w:t>і</w:t>
      </w:r>
      <w:r>
        <w:rPr>
          <w:sz w:val="28"/>
          <w:szCs w:val="28"/>
        </w:rPr>
        <w:t>з</w:t>
      </w:r>
      <w:r w:rsidRPr="00553BB9">
        <w:rPr>
          <w:sz w:val="28"/>
          <w:szCs w:val="28"/>
        </w:rPr>
        <w:t xml:space="preserve"> но</w:t>
      </w:r>
      <w:r>
        <w:rPr>
          <w:sz w:val="28"/>
          <w:szCs w:val="28"/>
        </w:rPr>
        <w:t>мінальним опалювальним відбором</w:t>
      </w:r>
      <w:r>
        <w:rPr>
          <w:sz w:val="28"/>
          <w:szCs w:val="28"/>
          <w:lang w:val="uk-UA"/>
        </w:rPr>
        <w:t xml:space="preserve"> </w:t>
      </w:r>
      <w:r>
        <w:rPr>
          <w:sz w:val="28"/>
          <w:szCs w:val="28"/>
        </w:rPr>
        <w:t>206</w:t>
      </w:r>
      <w:r w:rsidRPr="00553BB9">
        <w:rPr>
          <w:sz w:val="28"/>
          <w:szCs w:val="28"/>
        </w:rPr>
        <w:t xml:space="preserve"> МВт, максимальною витратою пари </w:t>
      </w:r>
      <w:r>
        <w:rPr>
          <w:sz w:val="28"/>
          <w:szCs w:val="28"/>
        </w:rPr>
        <w:t>470</w:t>
      </w:r>
      <w:r w:rsidRPr="00553BB9">
        <w:rPr>
          <w:sz w:val="28"/>
          <w:szCs w:val="28"/>
        </w:rPr>
        <w:t xml:space="preserve"> т/год. Тоді коефицієнт теплофікації буде:</w:t>
      </w:r>
    </w:p>
    <w:p w:rsidR="00B82A60" w:rsidRPr="00553BB9" w:rsidRDefault="00B82A60" w:rsidP="00BC3A24">
      <w:pPr>
        <w:pStyle w:val="ae"/>
        <w:spacing w:line="360" w:lineRule="auto"/>
        <w:ind w:firstLine="709"/>
        <w:rPr>
          <w:sz w:val="28"/>
          <w:szCs w:val="28"/>
        </w:rPr>
      </w:pPr>
      <w:r w:rsidRPr="00553BB9">
        <w:rPr>
          <w:sz w:val="28"/>
          <w:szCs w:val="28"/>
        </w:rPr>
        <w:t>α=</w:t>
      </w:r>
      <w:r>
        <w:rPr>
          <w:sz w:val="28"/>
          <w:szCs w:val="28"/>
        </w:rPr>
        <w:t>3</w:t>
      </w:r>
      <w:r w:rsidRPr="00194108">
        <w:rPr>
          <w:sz w:val="28"/>
          <w:szCs w:val="28"/>
          <w:lang w:val="uk-UA"/>
        </w:rPr>
        <w:t>∙</w:t>
      </w:r>
      <w:r w:rsidRPr="00B82A60">
        <w:rPr>
          <w:sz w:val="28"/>
          <w:szCs w:val="28"/>
          <w:vertAlign w:val="superscript"/>
        </w:rPr>
        <w:t xml:space="preserve"> </w:t>
      </w:r>
      <w:r>
        <w:rPr>
          <w:sz w:val="28"/>
          <w:szCs w:val="28"/>
        </w:rPr>
        <w:t>206</w:t>
      </w:r>
      <w:r w:rsidRPr="00553BB9">
        <w:rPr>
          <w:sz w:val="28"/>
          <w:szCs w:val="28"/>
        </w:rPr>
        <w:t>/1</w:t>
      </w:r>
      <w:r>
        <w:rPr>
          <w:sz w:val="28"/>
          <w:szCs w:val="28"/>
        </w:rPr>
        <w:t>000</w:t>
      </w:r>
      <w:r w:rsidRPr="00553BB9">
        <w:rPr>
          <w:sz w:val="28"/>
          <w:szCs w:val="28"/>
        </w:rPr>
        <w:t>=0,6</w:t>
      </w:r>
      <w:r>
        <w:rPr>
          <w:sz w:val="28"/>
          <w:szCs w:val="28"/>
        </w:rPr>
        <w:t>18</w:t>
      </w:r>
      <w:r w:rsidRPr="00553BB9">
        <w:rPr>
          <w:sz w:val="28"/>
          <w:szCs w:val="28"/>
        </w:rPr>
        <w:t>.</w:t>
      </w:r>
    </w:p>
    <w:p w:rsidR="00B82A60" w:rsidRPr="00553BB9" w:rsidRDefault="00B82A60" w:rsidP="00BC3A24">
      <w:pPr>
        <w:pStyle w:val="ae"/>
        <w:spacing w:line="360" w:lineRule="auto"/>
        <w:ind w:firstLine="709"/>
        <w:jc w:val="both"/>
        <w:rPr>
          <w:sz w:val="28"/>
          <w:szCs w:val="28"/>
        </w:rPr>
      </w:pPr>
      <w:r w:rsidRPr="00553BB9">
        <w:rPr>
          <w:sz w:val="28"/>
          <w:szCs w:val="28"/>
        </w:rPr>
        <w:t xml:space="preserve">Значення α </w:t>
      </w:r>
      <w:r w:rsidRPr="001D1F9B">
        <w:rPr>
          <w:sz w:val="28"/>
          <w:szCs w:val="28"/>
        </w:rPr>
        <w:t xml:space="preserve">знаходиться </w:t>
      </w:r>
      <w:r w:rsidRPr="00553BB9">
        <w:rPr>
          <w:sz w:val="28"/>
          <w:szCs w:val="28"/>
        </w:rPr>
        <w:t>у припустимих границях.</w:t>
      </w:r>
    </w:p>
    <w:p w:rsidR="00B82A60" w:rsidRPr="00553BB9" w:rsidRDefault="00B82A60" w:rsidP="00BC3A24">
      <w:pPr>
        <w:pStyle w:val="ae"/>
        <w:spacing w:line="360" w:lineRule="auto"/>
        <w:ind w:firstLine="709"/>
        <w:jc w:val="both"/>
        <w:rPr>
          <w:sz w:val="28"/>
          <w:szCs w:val="28"/>
        </w:rPr>
      </w:pPr>
      <w:r w:rsidRPr="00553BB9">
        <w:rPr>
          <w:sz w:val="28"/>
          <w:szCs w:val="28"/>
        </w:rPr>
        <w:t>Для турбін типу Т-</w:t>
      </w:r>
      <w:r>
        <w:rPr>
          <w:sz w:val="28"/>
          <w:szCs w:val="28"/>
        </w:rPr>
        <w:t xml:space="preserve">110/120-130 </w:t>
      </w:r>
      <w:r w:rsidRPr="00553BB9">
        <w:rPr>
          <w:sz w:val="28"/>
          <w:szCs w:val="28"/>
        </w:rPr>
        <w:t xml:space="preserve">енергетичним є котел з паропродуктивністю </w:t>
      </w:r>
      <w:r>
        <w:rPr>
          <w:sz w:val="28"/>
          <w:szCs w:val="28"/>
        </w:rPr>
        <w:t>420</w:t>
      </w:r>
      <w:r w:rsidRPr="00553BB9">
        <w:rPr>
          <w:sz w:val="28"/>
          <w:szCs w:val="28"/>
          <w:lang w:val="en-US"/>
        </w:rPr>
        <w:t> </w:t>
      </w:r>
      <w:r w:rsidRPr="00553BB9">
        <w:rPr>
          <w:sz w:val="28"/>
          <w:szCs w:val="28"/>
        </w:rPr>
        <w:t xml:space="preserve">т/год. Кількість котлів - </w:t>
      </w:r>
      <w:r>
        <w:rPr>
          <w:sz w:val="28"/>
          <w:szCs w:val="28"/>
        </w:rPr>
        <w:t>4</w:t>
      </w:r>
      <w:r w:rsidRPr="00553BB9">
        <w:rPr>
          <w:sz w:val="28"/>
          <w:szCs w:val="28"/>
        </w:rPr>
        <w:t xml:space="preserve">. Для покриття пікового навантаження </w:t>
      </w:r>
      <w:r>
        <w:rPr>
          <w:sz w:val="28"/>
          <w:szCs w:val="28"/>
        </w:rPr>
        <w:t>по гарячій воді, що дорівню</w:t>
      </w:r>
      <w:r w:rsidRPr="00553BB9">
        <w:rPr>
          <w:sz w:val="28"/>
          <w:szCs w:val="28"/>
        </w:rPr>
        <w:t>є 1</w:t>
      </w:r>
      <w:r>
        <w:rPr>
          <w:sz w:val="28"/>
          <w:szCs w:val="28"/>
        </w:rPr>
        <w:t>0</w:t>
      </w:r>
      <w:r w:rsidRPr="00553BB9">
        <w:rPr>
          <w:sz w:val="28"/>
          <w:szCs w:val="28"/>
        </w:rPr>
        <w:t>00-</w:t>
      </w:r>
      <w:r>
        <w:rPr>
          <w:sz w:val="28"/>
          <w:szCs w:val="28"/>
        </w:rPr>
        <w:t>3</w:t>
      </w:r>
      <w:r w:rsidRPr="00553BB9">
        <w:rPr>
          <w:sz w:val="28"/>
          <w:szCs w:val="28"/>
        </w:rPr>
        <w:t>·</w:t>
      </w:r>
      <w:r>
        <w:rPr>
          <w:sz w:val="28"/>
          <w:szCs w:val="28"/>
        </w:rPr>
        <w:t>206</w:t>
      </w:r>
      <w:r w:rsidRPr="00553BB9">
        <w:rPr>
          <w:sz w:val="28"/>
          <w:szCs w:val="28"/>
        </w:rPr>
        <w:t>=</w:t>
      </w:r>
      <w:r>
        <w:rPr>
          <w:sz w:val="28"/>
          <w:szCs w:val="28"/>
        </w:rPr>
        <w:t>382</w:t>
      </w:r>
      <w:r w:rsidRPr="00553BB9">
        <w:rPr>
          <w:sz w:val="28"/>
          <w:szCs w:val="28"/>
        </w:rPr>
        <w:t xml:space="preserve"> МВт, вибираємо </w:t>
      </w:r>
      <w:r>
        <w:rPr>
          <w:sz w:val="28"/>
          <w:szCs w:val="28"/>
        </w:rPr>
        <w:t>2</w:t>
      </w:r>
      <w:r w:rsidRPr="00553BB9">
        <w:rPr>
          <w:sz w:val="28"/>
          <w:szCs w:val="28"/>
        </w:rPr>
        <w:t xml:space="preserve"> водогрійних котлів КВГМ-1</w:t>
      </w:r>
      <w:r>
        <w:rPr>
          <w:sz w:val="28"/>
          <w:szCs w:val="28"/>
        </w:rPr>
        <w:t>80</w:t>
      </w:r>
      <w:r w:rsidRPr="00553BB9">
        <w:rPr>
          <w:sz w:val="28"/>
          <w:szCs w:val="28"/>
        </w:rPr>
        <w:t xml:space="preserve"> потужністю </w:t>
      </w:r>
      <w:r>
        <w:rPr>
          <w:sz w:val="28"/>
          <w:szCs w:val="28"/>
        </w:rPr>
        <w:t>209</w:t>
      </w:r>
      <w:r w:rsidRPr="00553BB9">
        <w:rPr>
          <w:sz w:val="28"/>
          <w:szCs w:val="28"/>
        </w:rPr>
        <w:t xml:space="preserve"> МВт. </w:t>
      </w:r>
      <w:proofErr w:type="spellStart"/>
      <w:r w:rsidRPr="00553BB9">
        <w:rPr>
          <w:sz w:val="28"/>
          <w:szCs w:val="28"/>
        </w:rPr>
        <w:t>Водогрійні</w:t>
      </w:r>
      <w:proofErr w:type="spellEnd"/>
      <w:r w:rsidRPr="00553BB9">
        <w:rPr>
          <w:sz w:val="28"/>
          <w:szCs w:val="28"/>
        </w:rPr>
        <w:t xml:space="preserve"> </w:t>
      </w:r>
      <w:proofErr w:type="spellStart"/>
      <w:r w:rsidRPr="00553BB9">
        <w:rPr>
          <w:sz w:val="28"/>
          <w:szCs w:val="28"/>
        </w:rPr>
        <w:t>котли</w:t>
      </w:r>
      <w:proofErr w:type="spellEnd"/>
      <w:r w:rsidRPr="00553BB9">
        <w:rPr>
          <w:sz w:val="28"/>
          <w:szCs w:val="28"/>
        </w:rPr>
        <w:t xml:space="preserve"> </w:t>
      </w:r>
      <w:proofErr w:type="spellStart"/>
      <w:r w:rsidRPr="00553BB9">
        <w:rPr>
          <w:sz w:val="28"/>
          <w:szCs w:val="28"/>
        </w:rPr>
        <w:t>здатні</w:t>
      </w:r>
      <w:proofErr w:type="spellEnd"/>
      <w:r w:rsidRPr="00553BB9">
        <w:rPr>
          <w:sz w:val="28"/>
          <w:szCs w:val="28"/>
        </w:rPr>
        <w:t xml:space="preserve"> </w:t>
      </w:r>
      <w:proofErr w:type="spellStart"/>
      <w:r w:rsidRPr="00553BB9">
        <w:rPr>
          <w:sz w:val="28"/>
          <w:szCs w:val="28"/>
        </w:rPr>
        <w:t>покрити</w:t>
      </w:r>
      <w:proofErr w:type="spellEnd"/>
      <w:r w:rsidRPr="00553BB9">
        <w:rPr>
          <w:sz w:val="28"/>
          <w:szCs w:val="28"/>
        </w:rPr>
        <w:t xml:space="preserve"> </w:t>
      </w:r>
      <w:r>
        <w:rPr>
          <w:sz w:val="28"/>
          <w:szCs w:val="28"/>
        </w:rPr>
        <w:t>209</w:t>
      </w:r>
      <w:r w:rsidRPr="00194108">
        <w:rPr>
          <w:sz w:val="28"/>
          <w:szCs w:val="28"/>
          <w:lang w:val="uk-UA"/>
        </w:rPr>
        <w:t>∙</w:t>
      </w:r>
      <w:r w:rsidRPr="00B82A60">
        <w:rPr>
          <w:sz w:val="28"/>
          <w:szCs w:val="28"/>
          <w:vertAlign w:val="superscript"/>
        </w:rPr>
        <w:t xml:space="preserve"> </w:t>
      </w:r>
      <w:r>
        <w:rPr>
          <w:sz w:val="28"/>
          <w:szCs w:val="28"/>
        </w:rPr>
        <w:t>2</w:t>
      </w:r>
      <w:r w:rsidRPr="00553BB9">
        <w:rPr>
          <w:sz w:val="28"/>
          <w:szCs w:val="28"/>
        </w:rPr>
        <w:t>=4</w:t>
      </w:r>
      <w:r>
        <w:rPr>
          <w:sz w:val="28"/>
          <w:szCs w:val="28"/>
        </w:rPr>
        <w:t xml:space="preserve">18 </w:t>
      </w:r>
      <w:r w:rsidRPr="00553BB9">
        <w:rPr>
          <w:sz w:val="28"/>
          <w:szCs w:val="28"/>
        </w:rPr>
        <w:t>МВт.</w:t>
      </w:r>
    </w:p>
    <w:p w:rsidR="00B82A60" w:rsidRPr="00553BB9" w:rsidRDefault="00B82A60" w:rsidP="00BC3A24">
      <w:pPr>
        <w:pStyle w:val="ae"/>
        <w:spacing w:line="360" w:lineRule="auto"/>
        <w:ind w:firstLine="709"/>
        <w:jc w:val="both"/>
        <w:rPr>
          <w:sz w:val="28"/>
          <w:szCs w:val="28"/>
        </w:rPr>
      </w:pPr>
      <w:r w:rsidRPr="00553BB9">
        <w:rPr>
          <w:sz w:val="28"/>
          <w:szCs w:val="28"/>
        </w:rPr>
        <w:t>Кліматологічні характеристики району будівництва</w:t>
      </w:r>
      <w:r w:rsidRPr="00553BB9">
        <w:rPr>
          <w:color w:val="000000"/>
          <w:sz w:val="28"/>
          <w:szCs w:val="28"/>
        </w:rPr>
        <w:t>:</w:t>
      </w:r>
    </w:p>
    <w:p w:rsidR="00B82A60" w:rsidRPr="00553BB9" w:rsidRDefault="00B82A60" w:rsidP="00B82A60">
      <w:pPr>
        <w:pStyle w:val="ae"/>
        <w:numPr>
          <w:ilvl w:val="0"/>
          <w:numId w:val="25"/>
        </w:numPr>
        <w:spacing w:after="0" w:line="360" w:lineRule="auto"/>
        <w:ind w:left="0" w:firstLine="709"/>
        <w:jc w:val="both"/>
        <w:rPr>
          <w:sz w:val="28"/>
          <w:szCs w:val="28"/>
        </w:rPr>
      </w:pPr>
      <w:r w:rsidRPr="00553BB9">
        <w:rPr>
          <w:sz w:val="28"/>
          <w:szCs w:val="28"/>
        </w:rPr>
        <w:t>частка гарячого водопостачання: 1</w:t>
      </w:r>
      <w:r>
        <w:rPr>
          <w:sz w:val="28"/>
          <w:szCs w:val="28"/>
        </w:rPr>
        <w:t>8</w:t>
      </w:r>
      <w:r w:rsidRPr="00553BB9">
        <w:rPr>
          <w:sz w:val="28"/>
          <w:szCs w:val="28"/>
        </w:rPr>
        <w:t xml:space="preserve"> %;</w:t>
      </w:r>
    </w:p>
    <w:p w:rsidR="00B82A60" w:rsidRPr="00553BB9" w:rsidRDefault="00B82A60" w:rsidP="00B82A60">
      <w:pPr>
        <w:pStyle w:val="ae"/>
        <w:numPr>
          <w:ilvl w:val="0"/>
          <w:numId w:val="25"/>
        </w:numPr>
        <w:spacing w:after="0" w:line="360" w:lineRule="auto"/>
        <w:ind w:left="0" w:firstLine="709"/>
        <w:jc w:val="both"/>
        <w:rPr>
          <w:sz w:val="28"/>
          <w:szCs w:val="28"/>
        </w:rPr>
      </w:pPr>
      <w:r w:rsidRPr="00553BB9">
        <w:rPr>
          <w:sz w:val="28"/>
          <w:szCs w:val="28"/>
        </w:rPr>
        <w:t xml:space="preserve">розрахункова температура для проектування опалення: -20 </w:t>
      </w:r>
      <w:r w:rsidRPr="00553BB9">
        <w:rPr>
          <w:sz w:val="28"/>
          <w:szCs w:val="28"/>
        </w:rPr>
        <w:sym w:font="Symbol" w:char="F0B0"/>
      </w:r>
      <w:r w:rsidRPr="00553BB9">
        <w:rPr>
          <w:sz w:val="28"/>
          <w:szCs w:val="28"/>
        </w:rPr>
        <w:t>С;</w:t>
      </w:r>
    </w:p>
    <w:p w:rsidR="00B82A60" w:rsidRPr="00553BB9" w:rsidRDefault="00B82A60" w:rsidP="00B82A60">
      <w:pPr>
        <w:pStyle w:val="ae"/>
        <w:numPr>
          <w:ilvl w:val="0"/>
          <w:numId w:val="25"/>
        </w:numPr>
        <w:spacing w:after="0" w:line="360" w:lineRule="auto"/>
        <w:ind w:left="0" w:firstLine="709"/>
        <w:jc w:val="both"/>
        <w:rPr>
          <w:sz w:val="28"/>
          <w:szCs w:val="28"/>
        </w:rPr>
      </w:pPr>
      <w:r w:rsidRPr="00553BB9">
        <w:rPr>
          <w:sz w:val="28"/>
          <w:szCs w:val="28"/>
        </w:rPr>
        <w:t xml:space="preserve">розрахункова температура для вентиляції: -9 </w:t>
      </w:r>
      <w:r w:rsidRPr="00553BB9">
        <w:rPr>
          <w:sz w:val="28"/>
          <w:szCs w:val="28"/>
        </w:rPr>
        <w:sym w:font="Symbol" w:char="F0B0"/>
      </w:r>
      <w:r w:rsidRPr="00553BB9">
        <w:rPr>
          <w:sz w:val="28"/>
          <w:szCs w:val="28"/>
        </w:rPr>
        <w:t>С;</w:t>
      </w:r>
    </w:p>
    <w:p w:rsidR="00B82A60" w:rsidRPr="00553BB9" w:rsidRDefault="00B82A60" w:rsidP="00B82A60">
      <w:pPr>
        <w:pStyle w:val="ae"/>
        <w:numPr>
          <w:ilvl w:val="0"/>
          <w:numId w:val="25"/>
        </w:numPr>
        <w:spacing w:after="0" w:line="360" w:lineRule="auto"/>
        <w:ind w:left="0" w:firstLine="709"/>
        <w:jc w:val="both"/>
        <w:rPr>
          <w:sz w:val="28"/>
          <w:szCs w:val="28"/>
        </w:rPr>
      </w:pPr>
      <w:r w:rsidRPr="00553BB9">
        <w:rPr>
          <w:sz w:val="28"/>
          <w:szCs w:val="28"/>
        </w:rPr>
        <w:t xml:space="preserve">середня температура опалювального періоду: 0 </w:t>
      </w:r>
      <w:r w:rsidRPr="00553BB9">
        <w:rPr>
          <w:sz w:val="28"/>
          <w:szCs w:val="28"/>
        </w:rPr>
        <w:sym w:font="Symbol" w:char="F0B0"/>
      </w:r>
      <w:r w:rsidRPr="00553BB9">
        <w:rPr>
          <w:sz w:val="28"/>
          <w:szCs w:val="28"/>
        </w:rPr>
        <w:t>С;</w:t>
      </w:r>
    </w:p>
    <w:p w:rsidR="00B82A60" w:rsidRPr="00553BB9" w:rsidRDefault="00B82A60" w:rsidP="00B82A60">
      <w:pPr>
        <w:pStyle w:val="ae"/>
        <w:numPr>
          <w:ilvl w:val="0"/>
          <w:numId w:val="25"/>
        </w:numPr>
        <w:spacing w:after="0" w:line="360" w:lineRule="auto"/>
        <w:ind w:left="0" w:firstLine="709"/>
        <w:jc w:val="both"/>
        <w:rPr>
          <w:sz w:val="28"/>
          <w:szCs w:val="28"/>
        </w:rPr>
      </w:pPr>
      <w:r w:rsidRPr="00553BB9">
        <w:rPr>
          <w:sz w:val="28"/>
          <w:szCs w:val="28"/>
        </w:rPr>
        <w:lastRenderedPageBreak/>
        <w:t>тривалість опалювального періоду: 4152 год/рік.</w:t>
      </w:r>
    </w:p>
    <w:p w:rsidR="00B82A60" w:rsidRPr="00553BB9" w:rsidRDefault="00B82A60" w:rsidP="00BC3A24">
      <w:pPr>
        <w:pStyle w:val="ae"/>
        <w:numPr>
          <w:ilvl w:val="12"/>
          <w:numId w:val="0"/>
        </w:numPr>
        <w:spacing w:line="360" w:lineRule="auto"/>
        <w:ind w:firstLine="709"/>
        <w:jc w:val="both"/>
        <w:rPr>
          <w:sz w:val="28"/>
          <w:szCs w:val="28"/>
        </w:rPr>
      </w:pPr>
      <w:r w:rsidRPr="00553BB9">
        <w:rPr>
          <w:sz w:val="28"/>
          <w:szCs w:val="28"/>
        </w:rPr>
        <w:t>Основне паливо енергетичних котлів – природний газ, резервне - мазут марки М-100 нафтопереробного підприємства ВАТ «Нафтохімік Прикарпаття» (м. Надвірна, Івано-Франківсьа область). Водогрійні котли працюють на газі.</w:t>
      </w:r>
    </w:p>
    <w:p w:rsidR="00B82A60" w:rsidRPr="006C2D39" w:rsidRDefault="00B82A60" w:rsidP="009577FC">
      <w:pPr>
        <w:pStyle w:val="2"/>
        <w:numPr>
          <w:ilvl w:val="12"/>
          <w:numId w:val="0"/>
        </w:numPr>
        <w:spacing w:line="360" w:lineRule="auto"/>
        <w:ind w:firstLine="709"/>
        <w:rPr>
          <w:rFonts w:ascii="Times New Roman" w:hAnsi="Times New Roman"/>
          <w:lang w:val="uk-UA"/>
        </w:rPr>
      </w:pPr>
      <w:r w:rsidRPr="006C2D39">
        <w:rPr>
          <w:rFonts w:ascii="Times New Roman" w:hAnsi="Times New Roman"/>
          <w:lang w:val="uk-UA"/>
        </w:rPr>
        <w:t>2.2 Вибір основного устаткування</w:t>
      </w:r>
    </w:p>
    <w:p w:rsidR="00B82A60" w:rsidRPr="001D1F9B" w:rsidRDefault="00B82A60" w:rsidP="00BC3A24">
      <w:pPr>
        <w:spacing w:line="360" w:lineRule="auto"/>
        <w:ind w:firstLine="709"/>
        <w:jc w:val="both"/>
        <w:rPr>
          <w:sz w:val="28"/>
          <w:szCs w:val="28"/>
          <w:lang w:eastAsia="uk-UA"/>
        </w:rPr>
      </w:pPr>
    </w:p>
    <w:p w:rsidR="00B82A60" w:rsidRPr="001D1F9B" w:rsidRDefault="00B82A60" w:rsidP="00BC3A24">
      <w:pPr>
        <w:pStyle w:val="ae"/>
        <w:numPr>
          <w:ilvl w:val="12"/>
          <w:numId w:val="0"/>
        </w:numPr>
        <w:spacing w:line="360" w:lineRule="auto"/>
        <w:ind w:firstLine="709"/>
        <w:jc w:val="both"/>
        <w:rPr>
          <w:sz w:val="28"/>
          <w:szCs w:val="28"/>
        </w:rPr>
      </w:pPr>
      <w:r w:rsidRPr="001D1F9B">
        <w:rPr>
          <w:sz w:val="28"/>
          <w:szCs w:val="28"/>
        </w:rPr>
        <w:t>На ТЕЦ установлюється наступне основне устаткування:</w:t>
      </w:r>
    </w:p>
    <w:p w:rsidR="00B82A60" w:rsidRPr="001D1F9B" w:rsidRDefault="00B82A60" w:rsidP="00B82A60">
      <w:pPr>
        <w:pStyle w:val="ae"/>
        <w:numPr>
          <w:ilvl w:val="0"/>
          <w:numId w:val="25"/>
        </w:numPr>
        <w:spacing w:after="0" w:line="360" w:lineRule="auto"/>
        <w:ind w:left="0" w:firstLine="709"/>
        <w:jc w:val="both"/>
        <w:rPr>
          <w:sz w:val="28"/>
          <w:szCs w:val="28"/>
        </w:rPr>
      </w:pPr>
      <w:r w:rsidRPr="001D1F9B">
        <w:rPr>
          <w:sz w:val="28"/>
          <w:szCs w:val="28"/>
        </w:rPr>
        <w:t>турбіни - 3×Т-110/120-130 виробничого об'єднання “Уральський турбомоторний завод” (Росія) з генераторами ТВФ-120-2 “</w:t>
      </w:r>
      <w:r w:rsidRPr="001D1F9B">
        <w:t xml:space="preserve"> </w:t>
      </w:r>
      <w:r w:rsidRPr="001D1F9B">
        <w:rPr>
          <w:sz w:val="28"/>
          <w:szCs w:val="28"/>
        </w:rPr>
        <w:t>ГК «Росэлектромаш» ” (Росія);</w:t>
      </w:r>
    </w:p>
    <w:p w:rsidR="00B82A60" w:rsidRPr="006C2D39" w:rsidRDefault="00B82A60" w:rsidP="00B82A60">
      <w:pPr>
        <w:pStyle w:val="ae"/>
        <w:numPr>
          <w:ilvl w:val="0"/>
          <w:numId w:val="25"/>
        </w:numPr>
        <w:spacing w:after="0" w:line="360" w:lineRule="auto"/>
        <w:ind w:left="0" w:firstLine="709"/>
        <w:jc w:val="both"/>
        <w:rPr>
          <w:sz w:val="28"/>
          <w:szCs w:val="28"/>
        </w:rPr>
      </w:pPr>
      <w:r w:rsidRPr="001D1F9B">
        <w:rPr>
          <w:sz w:val="28"/>
          <w:szCs w:val="28"/>
        </w:rPr>
        <w:t>енергетичні котли - 4× БКЗ-420-140 виробничого об'єднання “</w:t>
      </w:r>
      <w:r w:rsidRPr="001D1F9B">
        <w:rPr>
          <w:bCs/>
          <w:color w:val="000000"/>
          <w:sz w:val="28"/>
          <w:szCs w:val="28"/>
          <w:shd w:val="clear" w:color="auto" w:fill="FFFFFF"/>
        </w:rPr>
        <w:t>Барнаульский Котельный Завод</w:t>
      </w:r>
      <w:r w:rsidRPr="001D1F9B">
        <w:rPr>
          <w:sz w:val="28"/>
          <w:szCs w:val="28"/>
        </w:rPr>
        <w:t>”;</w:t>
      </w:r>
    </w:p>
    <w:p w:rsidR="00B82A60" w:rsidRPr="001D1F9B" w:rsidRDefault="00B82A60" w:rsidP="00B82A60">
      <w:pPr>
        <w:pStyle w:val="ae"/>
        <w:numPr>
          <w:ilvl w:val="0"/>
          <w:numId w:val="25"/>
        </w:numPr>
        <w:spacing w:after="0" w:line="360" w:lineRule="auto"/>
        <w:ind w:left="0" w:firstLine="709"/>
        <w:jc w:val="both"/>
        <w:rPr>
          <w:sz w:val="28"/>
          <w:szCs w:val="28"/>
        </w:rPr>
      </w:pPr>
    </w:p>
    <w:p w:rsidR="00B82A60" w:rsidRPr="006C2D39" w:rsidRDefault="00B82A60" w:rsidP="00BC3A24">
      <w:pPr>
        <w:pStyle w:val="3"/>
        <w:ind w:left="0" w:right="0" w:firstLine="709"/>
        <w:jc w:val="both"/>
        <w:rPr>
          <w:b/>
          <w:i/>
        </w:rPr>
      </w:pPr>
      <w:r w:rsidRPr="006C2D39">
        <w:rPr>
          <w:b/>
        </w:rPr>
        <w:t>2.2.1 Турбоагрегат Т-110/120-130 УТЗ</w:t>
      </w:r>
    </w:p>
    <w:p w:rsidR="00B82A60" w:rsidRPr="006C2D39" w:rsidRDefault="00B82A60" w:rsidP="006C2D39">
      <w:pPr>
        <w:rPr>
          <w:lang w:val="ru-RU"/>
        </w:rPr>
      </w:pPr>
    </w:p>
    <w:p w:rsidR="00B82A60" w:rsidRPr="008A68D9" w:rsidRDefault="00B82A60" w:rsidP="00BC3A24">
      <w:pPr>
        <w:pStyle w:val="21"/>
        <w:spacing w:line="360" w:lineRule="auto"/>
        <w:ind w:left="0" w:firstLine="709"/>
        <w:jc w:val="both"/>
        <w:rPr>
          <w:szCs w:val="28"/>
          <w:lang w:val="uk-UA"/>
        </w:rPr>
      </w:pPr>
      <w:r w:rsidRPr="008A68D9">
        <w:rPr>
          <w:szCs w:val="28"/>
          <w:lang w:val="uk-UA"/>
        </w:rPr>
        <w:t>Турбіна Т-110/120-130 (Рис.2.1) призначена для приводу електричних генераторів ТВФ-120-2 та теплофікації великих жилих масивів та міст. Схема може бути застосована як для роботи з поперечним зв'язком, так і для блокової роботи.</w:t>
      </w:r>
    </w:p>
    <w:p w:rsidR="00B82A60" w:rsidRPr="008A68D9" w:rsidRDefault="00B82A60" w:rsidP="00BC3A24">
      <w:pPr>
        <w:pStyle w:val="21"/>
        <w:spacing w:line="360" w:lineRule="auto"/>
        <w:ind w:left="0" w:firstLine="709"/>
        <w:jc w:val="both"/>
        <w:rPr>
          <w:lang w:val="uk-UA"/>
        </w:rPr>
      </w:pPr>
      <w:r w:rsidRPr="008A68D9">
        <w:rPr>
          <w:szCs w:val="28"/>
          <w:lang w:val="uk-UA"/>
        </w:rPr>
        <w:t xml:space="preserve">Теплова схема турбіни Т-110/120-130 передбачає підігрів головного конденсату в охолоджувачі ежекторів, підігрівачі ущільнень, сальниковому холодильнику, чотирьох ПНТ (два з яких живляться парою регульованих відборів), предвимкненому деаераторі 0,6МПа та трьох ПВТ. </w:t>
      </w:r>
      <w:r w:rsidRPr="008A68D9">
        <w:rPr>
          <w:lang w:val="uk-UA"/>
        </w:rPr>
        <w:t xml:space="preserve">Конденсат із П4 зливається у П3 звідки зливним насосом КС-80-155 закачується в лінію основного конденсату за П3. Із ПНД №2 та №1 конденсат зливається у відподвідний мережевий підігрівач. Теплофікаційна установка має три ступені підігріву: пучок у конденсаторі, два бойлери (ВМП і НМП), та ПВК. Конденсат нижнього  та верхнього мережних підігрівачів турбіни Т-110/120-130 зливається у точки рівної теплоємності відповідно між П1 і П2 та П2 і П3.  Регенеративні підігрівачі високого тиску  мають вмонтовані охолоджувачі перегріву та дренажу. Конденсат гріючої пари підігрівачів високого тиску каскадно зливається у деаератор 0,6 МПа. Перший регенеративний підігрівач </w:t>
      </w:r>
      <w:r w:rsidRPr="008A68D9">
        <w:rPr>
          <w:lang w:val="uk-UA"/>
        </w:rPr>
        <w:lastRenderedPageBreak/>
        <w:t>високого тиску під’єднується до вихлопного паропроводу ЦВТ, інші підігрівачі системи – до регенеративних та регульованих відборів.</w:t>
      </w:r>
    </w:p>
    <w:p w:rsidR="00B82A60" w:rsidRPr="008A68D9" w:rsidRDefault="00B82A60" w:rsidP="00BC3A24">
      <w:pPr>
        <w:pStyle w:val="21"/>
        <w:spacing w:line="360" w:lineRule="auto"/>
        <w:ind w:left="0" w:firstLine="709"/>
        <w:jc w:val="both"/>
        <w:rPr>
          <w:szCs w:val="28"/>
          <w:lang w:val="uk-UA"/>
        </w:rPr>
      </w:pPr>
      <w:r w:rsidRPr="008A68D9">
        <w:rPr>
          <w:szCs w:val="28"/>
          <w:lang w:val="uk-UA"/>
        </w:rPr>
        <w:t>Турбіна виконана трьохциліндровою. Циліндри ВТ та СТ протиточні, циліндр НТ - двохпоточний з двома вихлопами у два конденсатори. У циліндрі середнього тиску 14 ступіней, з яких 8 мають цельноковані, а 6 насадні диски. Після 21-ої ступені відбувається перший в</w:t>
      </w:r>
      <w:r>
        <w:rPr>
          <w:szCs w:val="28"/>
          <w:lang w:val="uk-UA"/>
        </w:rPr>
        <w:t>ідбір на теплофікацію, після 23 </w:t>
      </w:r>
      <w:r>
        <w:rPr>
          <w:szCs w:val="28"/>
          <w:lang w:val="uk-UA"/>
        </w:rPr>
        <w:noBreakHyphen/>
        <w:t> </w:t>
      </w:r>
      <w:r w:rsidRPr="008A68D9">
        <w:rPr>
          <w:szCs w:val="28"/>
          <w:lang w:val="uk-UA"/>
        </w:rPr>
        <w:t>ої</w:t>
      </w:r>
      <w:r>
        <w:rPr>
          <w:szCs w:val="28"/>
          <w:lang w:val="uk-UA"/>
        </w:rPr>
        <w:t> </w:t>
      </w:r>
      <w:r>
        <w:rPr>
          <w:szCs w:val="28"/>
          <w:lang w:val="uk-UA"/>
        </w:rPr>
        <w:noBreakHyphen/>
        <w:t> </w:t>
      </w:r>
      <w:r w:rsidRPr="008A68D9">
        <w:rPr>
          <w:szCs w:val="28"/>
          <w:lang w:val="uk-UA"/>
        </w:rPr>
        <w:t>другий</w:t>
      </w:r>
      <w:r>
        <w:rPr>
          <w:szCs w:val="28"/>
          <w:lang w:val="uk-UA"/>
        </w:rPr>
        <w:t xml:space="preserve"> </w:t>
      </w:r>
      <w:r w:rsidRPr="008A68D9">
        <w:rPr>
          <w:szCs w:val="28"/>
          <w:lang w:val="uk-UA"/>
        </w:rPr>
        <w:t xml:space="preserve"> регульований відбір. Тиск у цьому відборі регулюється двома поворотними діафрагмами, встановленими на двох вхідних потоках ЦНТ. У кожному із роздвоєних потоків ЦНТ є по дві ступені (1-а – регулююча, 2</w:t>
      </w:r>
      <w:r>
        <w:rPr>
          <w:szCs w:val="28"/>
          <w:lang w:val="uk-UA"/>
        </w:rPr>
        <w:noBreakHyphen/>
      </w:r>
      <w:r w:rsidRPr="008A68D9">
        <w:rPr>
          <w:szCs w:val="28"/>
          <w:lang w:val="uk-UA"/>
        </w:rPr>
        <w:t>а</w:t>
      </w:r>
      <w:r>
        <w:rPr>
          <w:szCs w:val="28"/>
          <w:lang w:val="uk-UA"/>
        </w:rPr>
        <w:t> </w:t>
      </w:r>
      <w:r>
        <w:rPr>
          <w:szCs w:val="28"/>
          <w:lang w:val="uk-UA"/>
        </w:rPr>
        <w:noBreakHyphen/>
        <w:t> </w:t>
      </w:r>
      <w:r w:rsidRPr="008A68D9">
        <w:rPr>
          <w:szCs w:val="28"/>
          <w:lang w:val="uk-UA"/>
        </w:rPr>
        <w:t>ступень тиску) з насадними дисками. Висота лопаток останньої 25-ої ступені 550мм, середній діаметр 1915мм.</w:t>
      </w:r>
    </w:p>
    <w:p w:rsidR="00B82A60" w:rsidRPr="008A68D9" w:rsidRDefault="00B82A60" w:rsidP="00BC3A24">
      <w:pPr>
        <w:pStyle w:val="21"/>
        <w:spacing w:line="360" w:lineRule="auto"/>
        <w:ind w:left="0" w:firstLine="709"/>
        <w:jc w:val="both"/>
        <w:rPr>
          <w:szCs w:val="28"/>
          <w:lang w:val="uk-UA"/>
        </w:rPr>
      </w:pPr>
      <w:r w:rsidRPr="008A68D9">
        <w:rPr>
          <w:szCs w:val="28"/>
          <w:lang w:val="uk-UA"/>
        </w:rPr>
        <w:t>Установка для підігріву мережної води містить у собі два мережних підігрівачі. Зворотна мережна вода подається в мережні підігрівачі трубопроводом 1000мм.</w:t>
      </w:r>
    </w:p>
    <w:p w:rsidR="00B82A60" w:rsidRPr="008A68D9" w:rsidRDefault="00B82A60" w:rsidP="00BC3A24">
      <w:pPr>
        <w:pStyle w:val="21"/>
        <w:spacing w:line="360" w:lineRule="auto"/>
        <w:ind w:left="0" w:firstLine="709"/>
        <w:jc w:val="both"/>
        <w:rPr>
          <w:szCs w:val="28"/>
          <w:lang w:val="uk-UA"/>
        </w:rPr>
      </w:pPr>
      <w:r w:rsidRPr="008A68D9">
        <w:rPr>
          <w:szCs w:val="28"/>
          <w:lang w:val="uk-UA"/>
        </w:rPr>
        <w:t>Відпрацьована пара після турбіни надходить у конденсаторну групу, що складається з 2 конденсаторів. Циркуляційна вода для підвищення економічності послідовно проходить через конденсатори, завдяки чому в другому конденсаторі встановлюється трохи більш високий тиск, ніж у першому. Різниця тисків на розрахунковому режимі дорівнює 1,5кПа. Конденсат, що утвориться в конденсаторі з меншим тиском, зливається через гідро затвор у конденсатор з більш високим тиском. Для цього перший конденсатор розташований вище другого на 0,5м.</w:t>
      </w:r>
    </w:p>
    <w:p w:rsidR="00B82A60" w:rsidRDefault="00B82A60" w:rsidP="00C96668">
      <w:pPr>
        <w:spacing w:line="360" w:lineRule="auto"/>
        <w:ind w:firstLine="142"/>
        <w:rPr>
          <w:lang w:val="en-US"/>
        </w:rPr>
      </w:pPr>
      <w:r>
        <w:rPr>
          <w:noProof/>
          <w:lang w:eastAsia="uk-UA"/>
        </w:rPr>
        <w:drawing>
          <wp:inline distT="0" distB="0" distL="0" distR="0">
            <wp:extent cx="6288405" cy="2682875"/>
            <wp:effectExtent l="19050" t="0" r="0" b="0"/>
            <wp:docPr id="5" name="Рисунок 5" descr="turbina_t110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urbina_t110_1"/>
                    <pic:cNvPicPr>
                      <a:picLocks noChangeAspect="1" noChangeArrowheads="1"/>
                    </pic:cNvPicPr>
                  </pic:nvPicPr>
                  <pic:blipFill>
                    <a:blip r:embed="rId109" cstate="print"/>
                    <a:srcRect/>
                    <a:stretch>
                      <a:fillRect/>
                    </a:stretch>
                  </pic:blipFill>
                  <pic:spPr bwMode="auto">
                    <a:xfrm>
                      <a:off x="0" y="0"/>
                      <a:ext cx="6288405" cy="2682875"/>
                    </a:xfrm>
                    <a:prstGeom prst="rect">
                      <a:avLst/>
                    </a:prstGeom>
                    <a:noFill/>
                    <a:ln w="9525">
                      <a:noFill/>
                      <a:miter lim="800000"/>
                      <a:headEnd/>
                      <a:tailEnd/>
                    </a:ln>
                  </pic:spPr>
                </pic:pic>
              </a:graphicData>
            </a:graphic>
          </wp:inline>
        </w:drawing>
      </w:r>
    </w:p>
    <w:p w:rsidR="00B82A60" w:rsidRDefault="00B82A60" w:rsidP="005E3C86">
      <w:pPr>
        <w:tabs>
          <w:tab w:val="left" w:pos="4440"/>
        </w:tabs>
        <w:ind w:firstLine="709"/>
        <w:rPr>
          <w:sz w:val="28"/>
          <w:szCs w:val="28"/>
          <w:lang w:val="ru-RU"/>
        </w:rPr>
      </w:pPr>
      <w:r>
        <w:rPr>
          <w:sz w:val="28"/>
          <w:szCs w:val="28"/>
          <w:lang w:val="ru-RU"/>
        </w:rPr>
        <w:t>Рисунок</w:t>
      </w:r>
      <w:r>
        <w:rPr>
          <w:sz w:val="28"/>
          <w:szCs w:val="28"/>
        </w:rPr>
        <w:t xml:space="preserve"> 2.1 </w:t>
      </w:r>
      <w:r w:rsidRPr="00A33F99">
        <w:rPr>
          <w:sz w:val="28"/>
          <w:szCs w:val="28"/>
        </w:rPr>
        <w:t>–</w:t>
      </w:r>
      <w:r>
        <w:rPr>
          <w:sz w:val="28"/>
          <w:szCs w:val="28"/>
          <w:lang w:val="ru-RU"/>
        </w:rPr>
        <w:t xml:space="preserve"> П</w:t>
      </w:r>
      <w:r>
        <w:rPr>
          <w:sz w:val="28"/>
          <w:szCs w:val="28"/>
        </w:rPr>
        <w:t>аров</w:t>
      </w:r>
      <w:r>
        <w:rPr>
          <w:sz w:val="28"/>
          <w:szCs w:val="28"/>
          <w:lang w:val="ru-RU"/>
        </w:rPr>
        <w:t>а</w:t>
      </w:r>
      <w:r>
        <w:rPr>
          <w:sz w:val="28"/>
          <w:szCs w:val="28"/>
        </w:rPr>
        <w:t xml:space="preserve"> турбін</w:t>
      </w:r>
      <w:r>
        <w:rPr>
          <w:sz w:val="28"/>
          <w:szCs w:val="28"/>
          <w:lang w:val="ru-RU"/>
        </w:rPr>
        <w:t>а</w:t>
      </w:r>
      <w:r>
        <w:rPr>
          <w:sz w:val="28"/>
          <w:szCs w:val="28"/>
        </w:rPr>
        <w:t xml:space="preserve"> Т-110/120-130</w:t>
      </w:r>
      <w:r>
        <w:rPr>
          <w:sz w:val="28"/>
          <w:szCs w:val="28"/>
          <w:lang w:val="ru-RU"/>
        </w:rPr>
        <w:t>.</w:t>
      </w:r>
    </w:p>
    <w:p w:rsidR="00B82A60" w:rsidRPr="00702E32" w:rsidRDefault="00B82A60" w:rsidP="008A68D9">
      <w:pPr>
        <w:spacing w:line="360" w:lineRule="auto"/>
        <w:ind w:firstLine="709"/>
        <w:rPr>
          <w:sz w:val="28"/>
          <w:szCs w:val="28"/>
          <w:lang w:val="ru-RU"/>
        </w:rPr>
      </w:pPr>
      <w:r>
        <w:rPr>
          <w:sz w:val="28"/>
          <w:szCs w:val="28"/>
        </w:rPr>
        <w:t xml:space="preserve">Таблиця 2.1 </w:t>
      </w:r>
      <w:r w:rsidRPr="00A33F99">
        <w:rPr>
          <w:sz w:val="28"/>
          <w:szCs w:val="28"/>
        </w:rPr>
        <w:t>–</w:t>
      </w:r>
      <w:r>
        <w:rPr>
          <w:sz w:val="28"/>
          <w:szCs w:val="28"/>
        </w:rPr>
        <w:t xml:space="preserve"> Основні параметри парової турбіни Т-110/120-130 </w:t>
      </w:r>
      <w:r w:rsidRPr="00702E32">
        <w:rPr>
          <w:sz w:val="28"/>
          <w:szCs w:val="28"/>
          <w:lang w:val="ru-RU"/>
        </w:rPr>
        <w:t>[</w:t>
      </w:r>
      <w:r>
        <w:rPr>
          <w:sz w:val="28"/>
          <w:szCs w:val="28"/>
          <w:lang w:val="ru-RU"/>
        </w:rPr>
        <w:t>2</w:t>
      </w:r>
      <w:r w:rsidRPr="00702E32">
        <w:rPr>
          <w:sz w:val="28"/>
          <w:szCs w:val="28"/>
          <w:lang w:val="ru-RU"/>
        </w:rPr>
        <w:t>].</w:t>
      </w:r>
    </w:p>
    <w:tbl>
      <w:tblPr>
        <w:tblW w:w="0" w:type="auto"/>
        <w:tblInd w:w="25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BF"/>
      </w:tblPr>
      <w:tblGrid>
        <w:gridCol w:w="5103"/>
        <w:gridCol w:w="1276"/>
        <w:gridCol w:w="2835"/>
      </w:tblGrid>
      <w:tr w:rsidR="00B82A60" w:rsidTr="008A68D9">
        <w:tc>
          <w:tcPr>
            <w:tcW w:w="5103" w:type="dxa"/>
            <w:tcBorders>
              <w:bottom w:val="single" w:sz="12" w:space="0" w:color="000000"/>
            </w:tcBorders>
          </w:tcPr>
          <w:p w:rsidR="00B82A60" w:rsidRDefault="00B82A60" w:rsidP="0059491C">
            <w:pPr>
              <w:jc w:val="center"/>
              <w:rPr>
                <w:sz w:val="28"/>
                <w:szCs w:val="28"/>
              </w:rPr>
            </w:pPr>
            <w:r>
              <w:rPr>
                <w:sz w:val="28"/>
                <w:szCs w:val="28"/>
              </w:rPr>
              <w:t>Найменування</w:t>
            </w:r>
          </w:p>
        </w:tc>
        <w:tc>
          <w:tcPr>
            <w:tcW w:w="1276" w:type="dxa"/>
            <w:tcBorders>
              <w:bottom w:val="single" w:sz="12" w:space="0" w:color="000000"/>
            </w:tcBorders>
          </w:tcPr>
          <w:p w:rsidR="00B82A60" w:rsidRPr="00BC3A24" w:rsidRDefault="00B82A60" w:rsidP="00BC3A24">
            <w:pPr>
              <w:jc w:val="center"/>
              <w:rPr>
                <w:sz w:val="28"/>
                <w:szCs w:val="28"/>
                <w:lang w:val="ru-RU"/>
              </w:rPr>
            </w:pPr>
            <w:r>
              <w:rPr>
                <w:sz w:val="28"/>
                <w:szCs w:val="28"/>
                <w:lang w:val="ru-RU"/>
              </w:rPr>
              <w:t>Розм.</w:t>
            </w:r>
          </w:p>
        </w:tc>
        <w:tc>
          <w:tcPr>
            <w:tcW w:w="2835" w:type="dxa"/>
            <w:tcBorders>
              <w:bottom w:val="single" w:sz="12" w:space="0" w:color="000000"/>
            </w:tcBorders>
          </w:tcPr>
          <w:p w:rsidR="00B82A60" w:rsidRDefault="00B82A60" w:rsidP="0059491C">
            <w:pPr>
              <w:jc w:val="center"/>
              <w:rPr>
                <w:sz w:val="28"/>
                <w:szCs w:val="28"/>
              </w:rPr>
            </w:pPr>
            <w:r>
              <w:rPr>
                <w:sz w:val="28"/>
                <w:szCs w:val="28"/>
              </w:rPr>
              <w:t>Т-110/120-130</w:t>
            </w:r>
          </w:p>
        </w:tc>
      </w:tr>
      <w:tr w:rsidR="00B82A60" w:rsidTr="00D44B0C">
        <w:trPr>
          <w:trHeight w:val="1169"/>
        </w:trPr>
        <w:tc>
          <w:tcPr>
            <w:tcW w:w="5103" w:type="dxa"/>
            <w:tcBorders>
              <w:top w:val="nil"/>
            </w:tcBorders>
          </w:tcPr>
          <w:p w:rsidR="00B82A60" w:rsidRPr="00BC3A24" w:rsidRDefault="00B82A60" w:rsidP="0059491C">
            <w:pPr>
              <w:rPr>
                <w:sz w:val="28"/>
                <w:szCs w:val="28"/>
                <w:lang w:val="ru-RU"/>
              </w:rPr>
            </w:pPr>
            <w:r>
              <w:rPr>
                <w:sz w:val="28"/>
                <w:szCs w:val="28"/>
              </w:rPr>
              <w:lastRenderedPageBreak/>
              <w:t>Потужність</w:t>
            </w:r>
            <w:r>
              <w:rPr>
                <w:sz w:val="28"/>
                <w:szCs w:val="28"/>
                <w:lang w:val="ru-RU"/>
              </w:rPr>
              <w:t>:</w:t>
            </w:r>
          </w:p>
          <w:p w:rsidR="00B82A60" w:rsidRDefault="00B82A60" w:rsidP="0059491C">
            <w:pPr>
              <w:rPr>
                <w:sz w:val="28"/>
                <w:szCs w:val="28"/>
                <w:lang w:val="ru-RU"/>
              </w:rPr>
            </w:pPr>
            <w:r>
              <w:rPr>
                <w:sz w:val="28"/>
                <w:szCs w:val="28"/>
              </w:rPr>
              <w:t>- номінальна</w:t>
            </w:r>
          </w:p>
          <w:p w:rsidR="00B82A60" w:rsidRDefault="00B82A60" w:rsidP="0059491C">
            <w:pPr>
              <w:rPr>
                <w:sz w:val="28"/>
                <w:szCs w:val="28"/>
              </w:rPr>
            </w:pPr>
            <w:r>
              <w:rPr>
                <w:sz w:val="28"/>
                <w:szCs w:val="28"/>
              </w:rPr>
              <w:t>- максимальна</w:t>
            </w:r>
          </w:p>
        </w:tc>
        <w:tc>
          <w:tcPr>
            <w:tcW w:w="1276" w:type="dxa"/>
            <w:tcBorders>
              <w:top w:val="nil"/>
            </w:tcBorders>
            <w:vAlign w:val="center"/>
          </w:tcPr>
          <w:p w:rsidR="00B82A60" w:rsidRDefault="00B82A60" w:rsidP="008A68D9">
            <w:pPr>
              <w:jc w:val="center"/>
              <w:rPr>
                <w:sz w:val="28"/>
                <w:szCs w:val="28"/>
                <w:lang w:val="ru-RU"/>
              </w:rPr>
            </w:pPr>
          </w:p>
          <w:p w:rsidR="00B82A60" w:rsidRDefault="00B82A60" w:rsidP="008A68D9">
            <w:pPr>
              <w:jc w:val="center"/>
              <w:rPr>
                <w:sz w:val="28"/>
                <w:szCs w:val="28"/>
                <w:lang w:val="ru-RU"/>
              </w:rPr>
            </w:pPr>
            <w:r>
              <w:rPr>
                <w:sz w:val="28"/>
                <w:szCs w:val="28"/>
              </w:rPr>
              <w:t>МВт</w:t>
            </w:r>
          </w:p>
          <w:p w:rsidR="00B82A60" w:rsidRPr="008A68D9" w:rsidRDefault="00B82A60" w:rsidP="008A68D9">
            <w:pPr>
              <w:jc w:val="center"/>
              <w:rPr>
                <w:sz w:val="28"/>
                <w:szCs w:val="28"/>
                <w:lang w:val="ru-RU"/>
              </w:rPr>
            </w:pPr>
            <w:r>
              <w:rPr>
                <w:sz w:val="28"/>
                <w:szCs w:val="28"/>
              </w:rPr>
              <w:t>МВт</w:t>
            </w:r>
          </w:p>
        </w:tc>
        <w:tc>
          <w:tcPr>
            <w:tcW w:w="2835" w:type="dxa"/>
            <w:tcBorders>
              <w:top w:val="nil"/>
            </w:tcBorders>
          </w:tcPr>
          <w:p w:rsidR="00B82A60" w:rsidRDefault="00B82A60" w:rsidP="0059491C">
            <w:pPr>
              <w:jc w:val="center"/>
              <w:rPr>
                <w:sz w:val="28"/>
                <w:szCs w:val="28"/>
              </w:rPr>
            </w:pPr>
          </w:p>
          <w:p w:rsidR="00B82A60" w:rsidRDefault="00B82A60" w:rsidP="0059491C">
            <w:pPr>
              <w:jc w:val="center"/>
              <w:rPr>
                <w:sz w:val="28"/>
                <w:szCs w:val="28"/>
              </w:rPr>
            </w:pPr>
            <w:r>
              <w:rPr>
                <w:sz w:val="28"/>
                <w:szCs w:val="28"/>
              </w:rPr>
              <w:t>110</w:t>
            </w:r>
          </w:p>
          <w:p w:rsidR="00B82A60" w:rsidRDefault="00B82A60" w:rsidP="0059491C">
            <w:pPr>
              <w:jc w:val="center"/>
              <w:rPr>
                <w:sz w:val="28"/>
                <w:szCs w:val="28"/>
              </w:rPr>
            </w:pPr>
            <w:r>
              <w:rPr>
                <w:sz w:val="28"/>
                <w:szCs w:val="28"/>
              </w:rPr>
              <w:t>120</w:t>
            </w:r>
          </w:p>
        </w:tc>
      </w:tr>
      <w:tr w:rsidR="00B82A60" w:rsidTr="00D44B0C">
        <w:trPr>
          <w:trHeight w:val="407"/>
        </w:trPr>
        <w:tc>
          <w:tcPr>
            <w:tcW w:w="5103" w:type="dxa"/>
          </w:tcPr>
          <w:p w:rsidR="00B82A60" w:rsidRPr="00BC3A24" w:rsidRDefault="00B82A60" w:rsidP="0059491C">
            <w:pPr>
              <w:rPr>
                <w:sz w:val="28"/>
                <w:szCs w:val="28"/>
                <w:lang w:val="ru-RU"/>
              </w:rPr>
            </w:pPr>
            <w:r>
              <w:rPr>
                <w:sz w:val="28"/>
                <w:szCs w:val="28"/>
              </w:rPr>
              <w:t>Частота обертання ротора</w:t>
            </w:r>
          </w:p>
        </w:tc>
        <w:tc>
          <w:tcPr>
            <w:tcW w:w="1276" w:type="dxa"/>
            <w:vAlign w:val="center"/>
          </w:tcPr>
          <w:p w:rsidR="00B82A60" w:rsidRDefault="00B82A60" w:rsidP="008A68D9">
            <w:pPr>
              <w:jc w:val="center"/>
              <w:rPr>
                <w:sz w:val="28"/>
                <w:szCs w:val="28"/>
              </w:rPr>
            </w:pPr>
            <w:r>
              <w:rPr>
                <w:sz w:val="28"/>
                <w:szCs w:val="28"/>
              </w:rPr>
              <w:t>с</w:t>
            </w:r>
            <w:r>
              <w:rPr>
                <w:sz w:val="28"/>
                <w:szCs w:val="28"/>
                <w:vertAlign w:val="superscript"/>
              </w:rPr>
              <w:t>-1</w:t>
            </w:r>
          </w:p>
        </w:tc>
        <w:tc>
          <w:tcPr>
            <w:tcW w:w="2835" w:type="dxa"/>
          </w:tcPr>
          <w:p w:rsidR="00B82A60" w:rsidRDefault="00B82A60" w:rsidP="0059491C">
            <w:pPr>
              <w:jc w:val="center"/>
              <w:rPr>
                <w:sz w:val="28"/>
                <w:szCs w:val="28"/>
              </w:rPr>
            </w:pPr>
            <w:r>
              <w:rPr>
                <w:sz w:val="28"/>
                <w:szCs w:val="28"/>
              </w:rPr>
              <w:t>3000</w:t>
            </w:r>
          </w:p>
        </w:tc>
      </w:tr>
      <w:tr w:rsidR="00B82A60" w:rsidTr="00D44B0C">
        <w:trPr>
          <w:trHeight w:val="1121"/>
        </w:trPr>
        <w:tc>
          <w:tcPr>
            <w:tcW w:w="5103" w:type="dxa"/>
          </w:tcPr>
          <w:p w:rsidR="00B82A60" w:rsidRDefault="00B82A60" w:rsidP="0059491C">
            <w:pPr>
              <w:rPr>
                <w:sz w:val="28"/>
                <w:szCs w:val="28"/>
              </w:rPr>
            </w:pPr>
            <w:r>
              <w:rPr>
                <w:sz w:val="28"/>
                <w:szCs w:val="28"/>
              </w:rPr>
              <w:t>Номінальні параметри пари:</w:t>
            </w:r>
          </w:p>
          <w:p w:rsidR="00B82A60" w:rsidRPr="00BC3A24" w:rsidRDefault="00B82A60" w:rsidP="0059491C">
            <w:pPr>
              <w:rPr>
                <w:sz w:val="28"/>
                <w:szCs w:val="28"/>
                <w:lang w:val="ru-RU"/>
              </w:rPr>
            </w:pPr>
            <w:r>
              <w:rPr>
                <w:sz w:val="28"/>
                <w:szCs w:val="28"/>
              </w:rPr>
              <w:t>- тиск свіжої пари</w:t>
            </w:r>
          </w:p>
          <w:p w:rsidR="00B82A60" w:rsidRPr="00BC3A24" w:rsidRDefault="00B82A60" w:rsidP="0059491C">
            <w:pPr>
              <w:rPr>
                <w:sz w:val="28"/>
                <w:szCs w:val="28"/>
                <w:lang w:val="ru-RU"/>
              </w:rPr>
            </w:pPr>
            <w:r>
              <w:rPr>
                <w:sz w:val="28"/>
                <w:szCs w:val="28"/>
              </w:rPr>
              <w:t>- температура свіжої пари</w:t>
            </w:r>
          </w:p>
        </w:tc>
        <w:tc>
          <w:tcPr>
            <w:tcW w:w="1276" w:type="dxa"/>
            <w:vAlign w:val="center"/>
          </w:tcPr>
          <w:p w:rsidR="00B82A60" w:rsidRDefault="00B82A60" w:rsidP="008A68D9">
            <w:pPr>
              <w:jc w:val="center"/>
              <w:rPr>
                <w:sz w:val="28"/>
                <w:szCs w:val="28"/>
                <w:lang w:val="ru-RU"/>
              </w:rPr>
            </w:pPr>
          </w:p>
          <w:p w:rsidR="00B82A60" w:rsidRDefault="00B82A60" w:rsidP="008A68D9">
            <w:pPr>
              <w:jc w:val="center"/>
              <w:rPr>
                <w:sz w:val="28"/>
                <w:szCs w:val="28"/>
                <w:lang w:val="ru-RU"/>
              </w:rPr>
            </w:pPr>
            <w:r>
              <w:rPr>
                <w:sz w:val="28"/>
                <w:szCs w:val="28"/>
              </w:rPr>
              <w:t>МПа</w:t>
            </w:r>
          </w:p>
          <w:p w:rsidR="00B82A60" w:rsidRPr="008A68D9" w:rsidRDefault="00B82A60" w:rsidP="008A68D9">
            <w:pPr>
              <w:jc w:val="center"/>
              <w:rPr>
                <w:sz w:val="28"/>
                <w:szCs w:val="28"/>
                <w:lang w:val="ru-RU"/>
              </w:rPr>
            </w:pPr>
            <w:r>
              <w:rPr>
                <w:sz w:val="28"/>
                <w:szCs w:val="28"/>
                <w:vertAlign w:val="superscript"/>
              </w:rPr>
              <w:t xml:space="preserve">0 </w:t>
            </w:r>
            <w:r>
              <w:rPr>
                <w:sz w:val="28"/>
                <w:szCs w:val="28"/>
              </w:rPr>
              <w:t>С</w:t>
            </w:r>
          </w:p>
        </w:tc>
        <w:tc>
          <w:tcPr>
            <w:tcW w:w="2835" w:type="dxa"/>
          </w:tcPr>
          <w:p w:rsidR="00B82A60" w:rsidRDefault="00B82A60" w:rsidP="0059491C">
            <w:pPr>
              <w:jc w:val="center"/>
              <w:rPr>
                <w:sz w:val="28"/>
                <w:szCs w:val="28"/>
              </w:rPr>
            </w:pPr>
          </w:p>
          <w:p w:rsidR="00B82A60" w:rsidRDefault="00B82A60" w:rsidP="0059491C">
            <w:pPr>
              <w:jc w:val="center"/>
              <w:rPr>
                <w:sz w:val="28"/>
                <w:szCs w:val="28"/>
              </w:rPr>
            </w:pPr>
            <w:r>
              <w:rPr>
                <w:sz w:val="28"/>
                <w:szCs w:val="28"/>
              </w:rPr>
              <w:t>12,75</w:t>
            </w:r>
          </w:p>
          <w:p w:rsidR="00B82A60" w:rsidRDefault="00B82A60" w:rsidP="0059491C">
            <w:pPr>
              <w:jc w:val="center"/>
              <w:rPr>
                <w:sz w:val="28"/>
                <w:szCs w:val="28"/>
              </w:rPr>
            </w:pPr>
            <w:r>
              <w:rPr>
                <w:sz w:val="28"/>
                <w:szCs w:val="28"/>
              </w:rPr>
              <w:t>565</w:t>
            </w:r>
          </w:p>
        </w:tc>
      </w:tr>
      <w:tr w:rsidR="00B82A60" w:rsidTr="00D44B0C">
        <w:trPr>
          <w:trHeight w:val="557"/>
        </w:trPr>
        <w:tc>
          <w:tcPr>
            <w:tcW w:w="5103" w:type="dxa"/>
          </w:tcPr>
          <w:p w:rsidR="00B82A60" w:rsidRPr="00BC3A24" w:rsidRDefault="00B82A60" w:rsidP="0059491C">
            <w:pPr>
              <w:rPr>
                <w:sz w:val="28"/>
                <w:szCs w:val="28"/>
                <w:lang w:val="ru-RU"/>
              </w:rPr>
            </w:pPr>
            <w:r>
              <w:rPr>
                <w:sz w:val="28"/>
                <w:szCs w:val="28"/>
              </w:rPr>
              <w:t>Витрата свіжої пари</w:t>
            </w:r>
          </w:p>
        </w:tc>
        <w:tc>
          <w:tcPr>
            <w:tcW w:w="1276" w:type="dxa"/>
            <w:vAlign w:val="center"/>
          </w:tcPr>
          <w:p w:rsidR="00B82A60" w:rsidRDefault="00B82A60" w:rsidP="008A68D9">
            <w:pPr>
              <w:jc w:val="center"/>
              <w:rPr>
                <w:sz w:val="28"/>
                <w:szCs w:val="28"/>
              </w:rPr>
            </w:pPr>
            <w:r>
              <w:rPr>
                <w:sz w:val="28"/>
                <w:szCs w:val="28"/>
              </w:rPr>
              <w:t>т/год</w:t>
            </w:r>
          </w:p>
        </w:tc>
        <w:tc>
          <w:tcPr>
            <w:tcW w:w="2835" w:type="dxa"/>
          </w:tcPr>
          <w:p w:rsidR="00B82A60" w:rsidRDefault="00B82A60" w:rsidP="0059491C">
            <w:pPr>
              <w:jc w:val="center"/>
              <w:rPr>
                <w:sz w:val="28"/>
                <w:szCs w:val="28"/>
              </w:rPr>
            </w:pPr>
            <w:r>
              <w:rPr>
                <w:sz w:val="28"/>
                <w:szCs w:val="28"/>
              </w:rPr>
              <w:t>485</w:t>
            </w:r>
          </w:p>
        </w:tc>
      </w:tr>
      <w:tr w:rsidR="00B82A60" w:rsidTr="00D44B0C">
        <w:trPr>
          <w:trHeight w:val="1544"/>
        </w:trPr>
        <w:tc>
          <w:tcPr>
            <w:tcW w:w="5103" w:type="dxa"/>
          </w:tcPr>
          <w:p w:rsidR="00B82A60" w:rsidRPr="008A68D9" w:rsidRDefault="00B82A60" w:rsidP="0059491C">
            <w:pPr>
              <w:rPr>
                <w:sz w:val="28"/>
                <w:szCs w:val="28"/>
                <w:lang w:val="ru-RU"/>
              </w:rPr>
            </w:pPr>
            <w:r>
              <w:rPr>
                <w:sz w:val="28"/>
                <w:szCs w:val="28"/>
              </w:rPr>
              <w:t>Межі регулювання тиску в відборах</w:t>
            </w:r>
            <w:r>
              <w:rPr>
                <w:sz w:val="28"/>
                <w:szCs w:val="28"/>
                <w:lang w:val="ru-RU"/>
              </w:rPr>
              <w:t>:</w:t>
            </w:r>
          </w:p>
          <w:p w:rsidR="00B82A60" w:rsidRDefault="00B82A60" w:rsidP="0059491C">
            <w:pPr>
              <w:rPr>
                <w:sz w:val="28"/>
                <w:szCs w:val="28"/>
                <w:lang w:val="ru-RU"/>
              </w:rPr>
            </w:pPr>
            <w:r>
              <w:rPr>
                <w:sz w:val="28"/>
                <w:szCs w:val="28"/>
              </w:rPr>
              <w:t>- виробничому</w:t>
            </w:r>
          </w:p>
          <w:p w:rsidR="00B82A60" w:rsidRDefault="00B82A60" w:rsidP="008A68D9">
            <w:pPr>
              <w:rPr>
                <w:sz w:val="28"/>
                <w:szCs w:val="28"/>
              </w:rPr>
            </w:pPr>
            <w:r>
              <w:rPr>
                <w:sz w:val="28"/>
                <w:szCs w:val="28"/>
              </w:rPr>
              <w:t>- верхньому опалювальному</w:t>
            </w:r>
          </w:p>
          <w:p w:rsidR="00B82A60" w:rsidRPr="008A68D9" w:rsidRDefault="00B82A60" w:rsidP="008A68D9">
            <w:pPr>
              <w:rPr>
                <w:sz w:val="28"/>
                <w:szCs w:val="28"/>
                <w:lang w:val="ru-RU"/>
              </w:rPr>
            </w:pPr>
            <w:r>
              <w:rPr>
                <w:sz w:val="28"/>
                <w:szCs w:val="28"/>
              </w:rPr>
              <w:t>- нижньому опалювальному</w:t>
            </w:r>
          </w:p>
        </w:tc>
        <w:tc>
          <w:tcPr>
            <w:tcW w:w="1276" w:type="dxa"/>
            <w:vAlign w:val="center"/>
          </w:tcPr>
          <w:p w:rsidR="00B82A60" w:rsidRDefault="00B82A60" w:rsidP="008A68D9">
            <w:pPr>
              <w:jc w:val="center"/>
              <w:rPr>
                <w:sz w:val="28"/>
                <w:szCs w:val="28"/>
                <w:lang w:val="ru-RU"/>
              </w:rPr>
            </w:pPr>
          </w:p>
          <w:p w:rsidR="00B82A60" w:rsidRDefault="00B82A60" w:rsidP="008A68D9">
            <w:pPr>
              <w:jc w:val="center"/>
              <w:rPr>
                <w:sz w:val="28"/>
                <w:szCs w:val="28"/>
                <w:lang w:val="ru-RU"/>
              </w:rPr>
            </w:pPr>
            <w:r>
              <w:rPr>
                <w:sz w:val="28"/>
                <w:szCs w:val="28"/>
              </w:rPr>
              <w:t>МПа</w:t>
            </w:r>
          </w:p>
          <w:p w:rsidR="00B82A60" w:rsidRDefault="00B82A60" w:rsidP="008A68D9">
            <w:pPr>
              <w:jc w:val="center"/>
              <w:rPr>
                <w:sz w:val="28"/>
                <w:szCs w:val="28"/>
                <w:lang w:val="ru-RU"/>
              </w:rPr>
            </w:pPr>
            <w:r>
              <w:rPr>
                <w:sz w:val="28"/>
                <w:szCs w:val="28"/>
              </w:rPr>
              <w:t>МПа</w:t>
            </w:r>
          </w:p>
          <w:p w:rsidR="00B82A60" w:rsidRPr="008A68D9" w:rsidRDefault="00B82A60" w:rsidP="008A68D9">
            <w:pPr>
              <w:jc w:val="center"/>
              <w:rPr>
                <w:sz w:val="28"/>
                <w:szCs w:val="28"/>
                <w:lang w:val="ru-RU"/>
              </w:rPr>
            </w:pPr>
            <w:r>
              <w:rPr>
                <w:sz w:val="28"/>
                <w:szCs w:val="28"/>
              </w:rPr>
              <w:t>МПа</w:t>
            </w:r>
          </w:p>
        </w:tc>
        <w:tc>
          <w:tcPr>
            <w:tcW w:w="2835" w:type="dxa"/>
          </w:tcPr>
          <w:p w:rsidR="00B82A60" w:rsidRDefault="00B82A60" w:rsidP="0059491C">
            <w:pPr>
              <w:jc w:val="center"/>
              <w:rPr>
                <w:sz w:val="28"/>
                <w:szCs w:val="28"/>
              </w:rPr>
            </w:pPr>
          </w:p>
          <w:p w:rsidR="00B82A60" w:rsidRDefault="00B82A60" w:rsidP="0059491C">
            <w:pPr>
              <w:jc w:val="center"/>
              <w:rPr>
                <w:sz w:val="28"/>
                <w:szCs w:val="28"/>
              </w:rPr>
            </w:pPr>
            <w:r>
              <w:rPr>
                <w:sz w:val="28"/>
                <w:szCs w:val="28"/>
              </w:rPr>
              <w:t>-</w:t>
            </w:r>
          </w:p>
          <w:p w:rsidR="00B82A60" w:rsidRDefault="00B82A60" w:rsidP="0059491C">
            <w:pPr>
              <w:jc w:val="center"/>
              <w:rPr>
                <w:sz w:val="28"/>
                <w:szCs w:val="28"/>
              </w:rPr>
            </w:pPr>
            <w:r>
              <w:rPr>
                <w:sz w:val="28"/>
                <w:szCs w:val="28"/>
              </w:rPr>
              <w:t>0,059-0,245</w:t>
            </w:r>
          </w:p>
          <w:p w:rsidR="00B82A60" w:rsidRDefault="00B82A60" w:rsidP="0059491C">
            <w:pPr>
              <w:jc w:val="center"/>
              <w:rPr>
                <w:sz w:val="28"/>
                <w:szCs w:val="28"/>
              </w:rPr>
            </w:pPr>
            <w:r>
              <w:rPr>
                <w:sz w:val="28"/>
                <w:szCs w:val="28"/>
              </w:rPr>
              <w:t>0,049-0,196</w:t>
            </w:r>
          </w:p>
        </w:tc>
      </w:tr>
      <w:tr w:rsidR="00B82A60" w:rsidTr="00D44B0C">
        <w:trPr>
          <w:trHeight w:val="559"/>
        </w:trPr>
        <w:tc>
          <w:tcPr>
            <w:tcW w:w="5103" w:type="dxa"/>
          </w:tcPr>
          <w:p w:rsidR="00B82A60" w:rsidRDefault="00B82A60" w:rsidP="00BC3A24">
            <w:pPr>
              <w:rPr>
                <w:sz w:val="28"/>
                <w:szCs w:val="28"/>
              </w:rPr>
            </w:pPr>
            <w:r>
              <w:rPr>
                <w:sz w:val="28"/>
                <w:szCs w:val="28"/>
              </w:rPr>
              <w:t>Межі регулювання протитиску</w:t>
            </w:r>
          </w:p>
        </w:tc>
        <w:tc>
          <w:tcPr>
            <w:tcW w:w="1276" w:type="dxa"/>
            <w:vAlign w:val="center"/>
          </w:tcPr>
          <w:p w:rsidR="00B82A60" w:rsidRDefault="00B82A60" w:rsidP="008A68D9">
            <w:pPr>
              <w:jc w:val="center"/>
              <w:rPr>
                <w:sz w:val="28"/>
                <w:szCs w:val="28"/>
              </w:rPr>
            </w:pPr>
            <w:r>
              <w:rPr>
                <w:sz w:val="28"/>
                <w:szCs w:val="28"/>
              </w:rPr>
              <w:t>МПа</w:t>
            </w:r>
          </w:p>
        </w:tc>
        <w:tc>
          <w:tcPr>
            <w:tcW w:w="2835" w:type="dxa"/>
          </w:tcPr>
          <w:p w:rsidR="00B82A60" w:rsidRDefault="00B82A60" w:rsidP="0059491C">
            <w:pPr>
              <w:jc w:val="center"/>
              <w:rPr>
                <w:sz w:val="28"/>
                <w:szCs w:val="28"/>
              </w:rPr>
            </w:pPr>
            <w:r>
              <w:rPr>
                <w:sz w:val="28"/>
                <w:szCs w:val="28"/>
              </w:rPr>
              <w:t>-</w:t>
            </w:r>
          </w:p>
        </w:tc>
      </w:tr>
      <w:tr w:rsidR="00B82A60" w:rsidTr="00D44B0C">
        <w:trPr>
          <w:trHeight w:val="397"/>
        </w:trPr>
        <w:tc>
          <w:tcPr>
            <w:tcW w:w="5103" w:type="dxa"/>
          </w:tcPr>
          <w:p w:rsidR="00B82A60" w:rsidRPr="008A68D9" w:rsidRDefault="00B82A60" w:rsidP="008A68D9">
            <w:pPr>
              <w:rPr>
                <w:sz w:val="28"/>
                <w:szCs w:val="28"/>
                <w:lang w:val="ru-RU"/>
              </w:rPr>
            </w:pPr>
            <w:r>
              <w:rPr>
                <w:sz w:val="28"/>
                <w:szCs w:val="28"/>
              </w:rPr>
              <w:t>Номінальна витрата пари в протитиску</w:t>
            </w:r>
          </w:p>
        </w:tc>
        <w:tc>
          <w:tcPr>
            <w:tcW w:w="1276" w:type="dxa"/>
            <w:vAlign w:val="center"/>
          </w:tcPr>
          <w:p w:rsidR="00B82A60" w:rsidRDefault="00B82A60" w:rsidP="008A68D9">
            <w:pPr>
              <w:jc w:val="center"/>
              <w:rPr>
                <w:sz w:val="28"/>
                <w:szCs w:val="28"/>
              </w:rPr>
            </w:pPr>
            <w:r>
              <w:rPr>
                <w:sz w:val="28"/>
                <w:szCs w:val="28"/>
              </w:rPr>
              <w:t>т/год</w:t>
            </w:r>
          </w:p>
        </w:tc>
        <w:tc>
          <w:tcPr>
            <w:tcW w:w="2835" w:type="dxa"/>
          </w:tcPr>
          <w:p w:rsidR="00B82A60" w:rsidRDefault="00B82A60" w:rsidP="0059491C">
            <w:pPr>
              <w:jc w:val="center"/>
              <w:rPr>
                <w:sz w:val="28"/>
                <w:szCs w:val="28"/>
              </w:rPr>
            </w:pPr>
            <w:r>
              <w:rPr>
                <w:sz w:val="28"/>
                <w:szCs w:val="28"/>
              </w:rPr>
              <w:t>-</w:t>
            </w:r>
          </w:p>
        </w:tc>
      </w:tr>
      <w:tr w:rsidR="00B82A60" w:rsidTr="00D44B0C">
        <w:trPr>
          <w:trHeight w:val="417"/>
        </w:trPr>
        <w:tc>
          <w:tcPr>
            <w:tcW w:w="5103" w:type="dxa"/>
          </w:tcPr>
          <w:p w:rsidR="00B82A60" w:rsidRPr="00BC3A24" w:rsidRDefault="00B82A60" w:rsidP="00BC3A24">
            <w:pPr>
              <w:rPr>
                <w:sz w:val="28"/>
                <w:szCs w:val="28"/>
                <w:lang w:val="ru-RU"/>
              </w:rPr>
            </w:pPr>
            <w:r>
              <w:rPr>
                <w:sz w:val="28"/>
                <w:szCs w:val="28"/>
              </w:rPr>
              <w:t>Температура підігріву живильної води</w:t>
            </w:r>
          </w:p>
        </w:tc>
        <w:tc>
          <w:tcPr>
            <w:tcW w:w="1276" w:type="dxa"/>
            <w:vAlign w:val="center"/>
          </w:tcPr>
          <w:p w:rsidR="00B82A60" w:rsidRDefault="00B82A60" w:rsidP="008A68D9">
            <w:pPr>
              <w:jc w:val="center"/>
              <w:rPr>
                <w:sz w:val="28"/>
                <w:szCs w:val="28"/>
              </w:rPr>
            </w:pPr>
            <w:r>
              <w:rPr>
                <w:sz w:val="28"/>
                <w:szCs w:val="28"/>
                <w:vertAlign w:val="superscript"/>
              </w:rPr>
              <w:t xml:space="preserve">0 </w:t>
            </w:r>
            <w:r>
              <w:rPr>
                <w:sz w:val="28"/>
                <w:szCs w:val="28"/>
              </w:rPr>
              <w:t>С</w:t>
            </w:r>
          </w:p>
        </w:tc>
        <w:tc>
          <w:tcPr>
            <w:tcW w:w="2835" w:type="dxa"/>
          </w:tcPr>
          <w:p w:rsidR="00B82A60" w:rsidRDefault="00B82A60" w:rsidP="0059491C">
            <w:pPr>
              <w:jc w:val="center"/>
              <w:rPr>
                <w:sz w:val="28"/>
                <w:szCs w:val="28"/>
              </w:rPr>
            </w:pPr>
            <w:r>
              <w:rPr>
                <w:sz w:val="28"/>
                <w:szCs w:val="28"/>
              </w:rPr>
              <w:t>232</w:t>
            </w:r>
          </w:p>
        </w:tc>
      </w:tr>
      <w:tr w:rsidR="00B82A60" w:rsidTr="00D44B0C">
        <w:trPr>
          <w:trHeight w:val="409"/>
        </w:trPr>
        <w:tc>
          <w:tcPr>
            <w:tcW w:w="5103" w:type="dxa"/>
          </w:tcPr>
          <w:p w:rsidR="00B82A60" w:rsidRPr="00BC3A24" w:rsidRDefault="00B82A60" w:rsidP="0059491C">
            <w:pPr>
              <w:rPr>
                <w:sz w:val="28"/>
                <w:szCs w:val="28"/>
                <w:lang w:val="ru-RU"/>
              </w:rPr>
            </w:pPr>
            <w:r>
              <w:rPr>
                <w:sz w:val="28"/>
                <w:szCs w:val="28"/>
              </w:rPr>
              <w:t>Кількість відборів для регенерації</w:t>
            </w:r>
          </w:p>
        </w:tc>
        <w:tc>
          <w:tcPr>
            <w:tcW w:w="1276" w:type="dxa"/>
            <w:vAlign w:val="center"/>
          </w:tcPr>
          <w:p w:rsidR="00B82A60" w:rsidRDefault="00B82A60" w:rsidP="008A68D9">
            <w:pPr>
              <w:jc w:val="center"/>
              <w:rPr>
                <w:sz w:val="28"/>
                <w:szCs w:val="28"/>
              </w:rPr>
            </w:pPr>
          </w:p>
        </w:tc>
        <w:tc>
          <w:tcPr>
            <w:tcW w:w="2835" w:type="dxa"/>
          </w:tcPr>
          <w:p w:rsidR="00B82A60" w:rsidRDefault="00B82A60" w:rsidP="0059491C">
            <w:pPr>
              <w:jc w:val="center"/>
              <w:rPr>
                <w:sz w:val="28"/>
                <w:szCs w:val="28"/>
              </w:rPr>
            </w:pPr>
            <w:r>
              <w:rPr>
                <w:sz w:val="28"/>
                <w:szCs w:val="28"/>
              </w:rPr>
              <w:t>7</w:t>
            </w:r>
          </w:p>
        </w:tc>
      </w:tr>
    </w:tbl>
    <w:p w:rsidR="00B82A60" w:rsidRPr="00220748" w:rsidRDefault="00B82A60" w:rsidP="00960719">
      <w:pPr>
        <w:spacing w:line="360" w:lineRule="auto"/>
        <w:ind w:right="130"/>
        <w:jc w:val="center"/>
        <w:rPr>
          <w:sz w:val="28"/>
          <w:szCs w:val="28"/>
        </w:rPr>
      </w:pPr>
    </w:p>
    <w:p w:rsidR="00B82A60" w:rsidRPr="006C2D39" w:rsidRDefault="00B82A60" w:rsidP="007F6E32">
      <w:pPr>
        <w:tabs>
          <w:tab w:val="left" w:pos="4370"/>
        </w:tabs>
        <w:spacing w:line="360" w:lineRule="auto"/>
        <w:ind w:firstLine="709"/>
        <w:jc w:val="both"/>
        <w:rPr>
          <w:b/>
          <w:sz w:val="28"/>
          <w:szCs w:val="28"/>
        </w:rPr>
      </w:pPr>
      <w:r w:rsidRPr="006C2D39">
        <w:rPr>
          <w:b/>
          <w:bCs/>
          <w:sz w:val="28"/>
          <w:szCs w:val="28"/>
        </w:rPr>
        <w:t xml:space="preserve">2.2.2  </w:t>
      </w:r>
      <w:r w:rsidRPr="006C2D39">
        <w:rPr>
          <w:b/>
          <w:sz w:val="28"/>
          <w:szCs w:val="28"/>
        </w:rPr>
        <w:t>Котлоагрегати</w:t>
      </w:r>
    </w:p>
    <w:p w:rsidR="00B82A60" w:rsidRPr="009577FC" w:rsidRDefault="00B82A60" w:rsidP="007F6E32">
      <w:pPr>
        <w:tabs>
          <w:tab w:val="left" w:pos="4370"/>
        </w:tabs>
        <w:spacing w:line="360" w:lineRule="auto"/>
        <w:ind w:firstLine="709"/>
        <w:jc w:val="both"/>
        <w:rPr>
          <w:sz w:val="28"/>
          <w:szCs w:val="28"/>
        </w:rPr>
      </w:pPr>
    </w:p>
    <w:p w:rsidR="00B82A60" w:rsidRPr="00BA1BD3" w:rsidRDefault="00B82A60" w:rsidP="006C2D39">
      <w:pPr>
        <w:spacing w:line="384" w:lineRule="auto"/>
        <w:ind w:firstLine="709"/>
        <w:jc w:val="both"/>
        <w:rPr>
          <w:sz w:val="28"/>
          <w:szCs w:val="28"/>
          <w:lang w:val="ru-RU"/>
        </w:rPr>
      </w:pPr>
      <w:r w:rsidRPr="00553BB9">
        <w:rPr>
          <w:sz w:val="28"/>
          <w:szCs w:val="28"/>
        </w:rPr>
        <w:t xml:space="preserve">Котлоагрегат типу </w:t>
      </w:r>
      <w:r w:rsidRPr="00006BDA">
        <w:rPr>
          <w:noProof/>
          <w:sz w:val="28"/>
        </w:rPr>
        <w:t>Е-420-13,8-560ГМН</w:t>
      </w:r>
      <w:r>
        <w:rPr>
          <w:sz w:val="28"/>
          <w:szCs w:val="28"/>
        </w:rPr>
        <w:t xml:space="preserve"> (БКЗ-420-140)</w:t>
      </w:r>
      <w:r w:rsidRPr="00C90185">
        <w:rPr>
          <w:sz w:val="28"/>
          <w:szCs w:val="28"/>
          <w:lang w:val="ru-RU"/>
        </w:rPr>
        <w:t xml:space="preserve"> [3]</w:t>
      </w:r>
      <w:r>
        <w:rPr>
          <w:sz w:val="28"/>
          <w:szCs w:val="28"/>
          <w:lang w:val="ru-RU"/>
        </w:rPr>
        <w:t>.</w:t>
      </w:r>
    </w:p>
    <w:p w:rsidR="00B82A60" w:rsidRDefault="00B82A60" w:rsidP="006C2D39">
      <w:pPr>
        <w:spacing w:line="384" w:lineRule="auto"/>
        <w:ind w:firstLine="709"/>
        <w:jc w:val="both"/>
        <w:rPr>
          <w:sz w:val="28"/>
          <w:szCs w:val="28"/>
        </w:rPr>
      </w:pPr>
      <w:r>
        <w:rPr>
          <w:sz w:val="28"/>
          <w:szCs w:val="28"/>
        </w:rPr>
        <w:t xml:space="preserve">Котлоагрегати є невід’ємною частиною електростанції. Вони призначені для нагріву робочого середовища. По робочому середовищу вони класифікуються на парові та водонагрівальні. Парові котли, ще називають енергетичними так як вони генерують пару із високою температурою та тиском. Свіжа пара після парогенератора направляється в турбоагрегат, та крім того деяка частина може йти на власні потреби, або покривати теплове </w:t>
      </w:r>
      <w:r>
        <w:rPr>
          <w:sz w:val="28"/>
          <w:szCs w:val="28"/>
        </w:rPr>
        <w:lastRenderedPageBreak/>
        <w:t xml:space="preserve">навантаження в парі. Водогрійні котли призначені для покриття теплового навантаження в гарячій воді, тому їх ще називають піковими, бо здатні покривати піки теплового навантаження в гарячій воді. </w:t>
      </w:r>
    </w:p>
    <w:p w:rsidR="00B82A60" w:rsidRDefault="00B82A60" w:rsidP="006C2D39">
      <w:pPr>
        <w:spacing w:line="384" w:lineRule="auto"/>
        <w:ind w:firstLine="709"/>
        <w:jc w:val="both"/>
        <w:rPr>
          <w:sz w:val="28"/>
          <w:szCs w:val="28"/>
        </w:rPr>
      </w:pPr>
      <w:r>
        <w:rPr>
          <w:sz w:val="28"/>
          <w:szCs w:val="28"/>
        </w:rPr>
        <w:tab/>
        <w:t>Як було вище зазначено на ТЕЦ застосовано водогрійні котли типу</w:t>
      </w:r>
      <w:r w:rsidRPr="00702E32">
        <w:rPr>
          <w:sz w:val="28"/>
          <w:szCs w:val="28"/>
          <w:lang w:val="ru-RU"/>
        </w:rPr>
        <w:t xml:space="preserve">    </w:t>
      </w:r>
      <w:r>
        <w:rPr>
          <w:sz w:val="28"/>
          <w:szCs w:val="28"/>
        </w:rPr>
        <w:t>КВГМ-1</w:t>
      </w:r>
      <w:r w:rsidRPr="004D65DB">
        <w:rPr>
          <w:sz w:val="28"/>
          <w:szCs w:val="28"/>
          <w:lang w:val="ru-RU"/>
        </w:rPr>
        <w:t>8</w:t>
      </w:r>
      <w:r>
        <w:rPr>
          <w:sz w:val="28"/>
          <w:szCs w:val="28"/>
        </w:rPr>
        <w:t xml:space="preserve">0 та парові котли типу </w:t>
      </w:r>
      <w:r w:rsidRPr="00006BDA">
        <w:rPr>
          <w:noProof/>
          <w:sz w:val="28"/>
        </w:rPr>
        <w:t>Е-420-13,8-560ГМН</w:t>
      </w:r>
      <w:r>
        <w:rPr>
          <w:sz w:val="28"/>
          <w:szCs w:val="28"/>
        </w:rPr>
        <w:t>. Ці котли будуть описані нижче.</w:t>
      </w:r>
    </w:p>
    <w:p w:rsidR="00B82A60" w:rsidRPr="00006BDA" w:rsidRDefault="00B82A60" w:rsidP="006C2D39">
      <w:pPr>
        <w:spacing w:line="384" w:lineRule="auto"/>
        <w:ind w:firstLine="709"/>
        <w:jc w:val="both"/>
        <w:rPr>
          <w:noProof/>
          <w:sz w:val="28"/>
        </w:rPr>
      </w:pPr>
      <w:r w:rsidRPr="00006BDA">
        <w:rPr>
          <w:noProof/>
          <w:sz w:val="28"/>
        </w:rPr>
        <w:t xml:space="preserve">Паровий котел Е-420-13,8-560ГМН </w:t>
      </w:r>
      <w:r>
        <w:rPr>
          <w:noProof/>
          <w:sz w:val="28"/>
          <w:lang w:val="ru-RU"/>
        </w:rPr>
        <w:t xml:space="preserve"> </w:t>
      </w:r>
      <w:r w:rsidRPr="00006BDA">
        <w:rPr>
          <w:noProof/>
          <w:sz w:val="28"/>
        </w:rPr>
        <w:t>призначений для роботи на природному газі і мазуті з теплофікаційними турбінами.</w:t>
      </w:r>
    </w:p>
    <w:p w:rsidR="00B82A60" w:rsidRPr="00006BDA" w:rsidRDefault="00B82A60" w:rsidP="006C2D39">
      <w:pPr>
        <w:spacing w:line="384" w:lineRule="auto"/>
        <w:ind w:firstLine="709"/>
        <w:jc w:val="both"/>
        <w:rPr>
          <w:noProof/>
          <w:sz w:val="28"/>
        </w:rPr>
      </w:pPr>
      <w:r w:rsidRPr="00006BDA">
        <w:rPr>
          <w:noProof/>
          <w:sz w:val="28"/>
        </w:rPr>
        <w:t xml:space="preserve">Котел вертикально-водотрубний, однобарабаний із природною циркуляцією, виконаний за замкнутим П-подібним компонуванням в газощільному виконанні, призначений для роботи під наддувом. </w:t>
      </w:r>
    </w:p>
    <w:p w:rsidR="00B82A60" w:rsidRPr="00006BDA" w:rsidRDefault="00B82A60" w:rsidP="006C2D39">
      <w:pPr>
        <w:spacing w:line="384" w:lineRule="auto"/>
        <w:ind w:firstLine="709"/>
        <w:jc w:val="both"/>
        <w:rPr>
          <w:noProof/>
          <w:sz w:val="28"/>
        </w:rPr>
      </w:pPr>
      <w:r w:rsidRPr="00006BDA">
        <w:rPr>
          <w:noProof/>
          <w:sz w:val="28"/>
        </w:rPr>
        <w:t xml:space="preserve">Топочна камера і конвективна шахта екрановані мембранними панелями з застосуванням гладких труб. Розмір топки по вісях труб 5,9х13,18 м. Блоки топочної камери конвективного газоходу підвішені на тягах до стельового перекриття каркаса котла і вільно розширюються униз. Жорсткість і міцність стін топочної камери забезпечуються поясами жорсткості. </w:t>
      </w:r>
    </w:p>
    <w:p w:rsidR="00B82A60" w:rsidRPr="00006BDA" w:rsidRDefault="00B82A60" w:rsidP="006C2D39">
      <w:pPr>
        <w:spacing w:line="384" w:lineRule="auto"/>
        <w:ind w:firstLine="709"/>
        <w:jc w:val="both"/>
        <w:rPr>
          <w:noProof/>
          <w:sz w:val="28"/>
        </w:rPr>
      </w:pPr>
      <w:r w:rsidRPr="00006BDA">
        <w:rPr>
          <w:noProof/>
          <w:sz w:val="28"/>
        </w:rPr>
        <w:t>Топочна камера призматична, відкритого типу. Під топки, утворений  фронтовими і задніми екранами, має нахил 15</w:t>
      </w:r>
      <w:r w:rsidRPr="00006BDA">
        <w:rPr>
          <w:noProof/>
          <w:sz w:val="28"/>
          <w:vertAlign w:val="superscript"/>
        </w:rPr>
        <w:t>0</w:t>
      </w:r>
      <w:r w:rsidRPr="00006BDA">
        <w:rPr>
          <w:noProof/>
          <w:sz w:val="28"/>
        </w:rPr>
        <w:t>. Фронтовий екран вгорі утворює похилу стелю топки, задній екран переходить у трьохрядний фестон.</w:t>
      </w:r>
    </w:p>
    <w:p w:rsidR="00B82A60" w:rsidRPr="00006BDA" w:rsidRDefault="00B82A60" w:rsidP="006C2D39">
      <w:pPr>
        <w:spacing w:line="384" w:lineRule="auto"/>
        <w:ind w:firstLine="709"/>
        <w:jc w:val="both"/>
        <w:rPr>
          <w:noProof/>
          <w:sz w:val="28"/>
        </w:rPr>
      </w:pPr>
      <w:r w:rsidRPr="00006BDA">
        <w:rPr>
          <w:noProof/>
          <w:sz w:val="28"/>
        </w:rPr>
        <w:t>Топка обладнана 8 комбінованими газомазутними пальниками, розташованими в два яруси, по 4 у кожному ярусі.</w:t>
      </w:r>
    </w:p>
    <w:p w:rsidR="00B82A60" w:rsidRPr="00006BDA" w:rsidRDefault="00B82A60" w:rsidP="006C2D39">
      <w:pPr>
        <w:spacing w:line="384" w:lineRule="auto"/>
        <w:ind w:firstLine="709"/>
        <w:jc w:val="both"/>
        <w:rPr>
          <w:noProof/>
          <w:sz w:val="28"/>
        </w:rPr>
      </w:pPr>
      <w:r w:rsidRPr="00006BDA">
        <w:rPr>
          <w:noProof/>
          <w:sz w:val="28"/>
        </w:rPr>
        <w:t>Барабан котла зварної конструкції і має внутрішній діаметр1600 мм із товщиною стінки 112 мм.</w:t>
      </w:r>
    </w:p>
    <w:p w:rsidR="00B82A60" w:rsidRPr="00006BDA" w:rsidRDefault="00B82A60" w:rsidP="006C2D39">
      <w:pPr>
        <w:spacing w:line="384" w:lineRule="auto"/>
        <w:ind w:firstLine="709"/>
        <w:jc w:val="both"/>
        <w:rPr>
          <w:noProof/>
          <w:sz w:val="28"/>
        </w:rPr>
      </w:pPr>
      <w:r w:rsidRPr="00006BDA">
        <w:rPr>
          <w:noProof/>
          <w:sz w:val="28"/>
        </w:rPr>
        <w:lastRenderedPageBreak/>
        <w:t xml:space="preserve">Вода з барабана до випарних екранів подається по стояках діаметром 219 мм із товщиною стінки 18 мм. Пароводяна суміш з екранів у барабан відводиться по трубах діаметром 159 мм із товщиною стінки 14 мм. </w:t>
      </w:r>
    </w:p>
    <w:p w:rsidR="00B82A60" w:rsidRPr="00006BDA" w:rsidRDefault="00B82A60" w:rsidP="006C2D39">
      <w:pPr>
        <w:spacing w:line="384" w:lineRule="auto"/>
        <w:ind w:firstLine="709"/>
        <w:jc w:val="both"/>
        <w:rPr>
          <w:noProof/>
          <w:sz w:val="28"/>
        </w:rPr>
      </w:pPr>
      <w:r w:rsidRPr="00006BDA">
        <w:rPr>
          <w:noProof/>
          <w:sz w:val="28"/>
        </w:rPr>
        <w:t>Схема випаровування двохступінчата, із промиванням пари живильною водою. Перша ступень випаровування включена безпосередньо в барабан котла, друга організується в контурах циркуляції, включених у виносні сепараційні циклони.</w:t>
      </w:r>
    </w:p>
    <w:p w:rsidR="00B82A60" w:rsidRPr="00006BDA" w:rsidRDefault="00B82A60" w:rsidP="006C2D39">
      <w:pPr>
        <w:spacing w:line="384" w:lineRule="auto"/>
        <w:ind w:firstLine="709"/>
        <w:jc w:val="both"/>
        <w:rPr>
          <w:noProof/>
          <w:sz w:val="28"/>
        </w:rPr>
      </w:pPr>
      <w:r w:rsidRPr="00006BDA">
        <w:rPr>
          <w:noProof/>
          <w:sz w:val="28"/>
        </w:rPr>
        <w:t xml:space="preserve">Екрани топочної камери розділені на 15 самостійних контури циркуляції. </w:t>
      </w:r>
    </w:p>
    <w:p w:rsidR="00B82A60" w:rsidRDefault="00B82A60" w:rsidP="006C2D39">
      <w:pPr>
        <w:spacing w:line="384" w:lineRule="auto"/>
        <w:ind w:firstLine="709"/>
        <w:jc w:val="both"/>
        <w:rPr>
          <w:noProof/>
          <w:sz w:val="28"/>
        </w:rPr>
      </w:pPr>
      <w:r w:rsidRPr="00006BDA">
        <w:rPr>
          <w:noProof/>
          <w:sz w:val="28"/>
        </w:rPr>
        <w:t>Пароперегрівач - радіаційно-конвективного типу. Радіаційна частина виконана у вигляді ширмових поверхонь нагрівання. Конвективна частина пароперегрівача складається із змієвикових поверхонь, розташованих у опускному газоході конвективної шахти. У пароперегрівач включені також стеля, бічні і задні стінки газоходу.</w:t>
      </w:r>
    </w:p>
    <w:p w:rsidR="00B82A60" w:rsidRPr="00006BDA" w:rsidRDefault="00B82A60" w:rsidP="006C2D39">
      <w:pPr>
        <w:spacing w:line="384" w:lineRule="auto"/>
        <w:ind w:firstLine="709"/>
        <w:jc w:val="both"/>
        <w:rPr>
          <w:noProof/>
          <w:sz w:val="28"/>
        </w:rPr>
      </w:pPr>
      <w:r w:rsidRPr="00006BDA">
        <w:rPr>
          <w:noProof/>
          <w:sz w:val="28"/>
        </w:rPr>
        <w:t xml:space="preserve">Температура перегрітого пари регулюється впорском власного конденсату і рециркуляцією димових газів униз топки. На впорск надходить конденсат, отриманий у спеціальній установці, розташованої в межах котла. </w:t>
      </w:r>
    </w:p>
    <w:p w:rsidR="00B82A60" w:rsidRPr="00006BDA" w:rsidRDefault="00B82A60" w:rsidP="006C2D39">
      <w:pPr>
        <w:spacing w:line="384" w:lineRule="auto"/>
        <w:ind w:firstLine="709"/>
        <w:jc w:val="both"/>
        <w:rPr>
          <w:noProof/>
          <w:sz w:val="28"/>
        </w:rPr>
      </w:pPr>
      <w:r w:rsidRPr="00006BDA">
        <w:rPr>
          <w:noProof/>
          <w:sz w:val="28"/>
        </w:rPr>
        <w:t>Водяний економайзер киплячого типу, гладкотрубний, змієвиковий. Колектори економайзера розміщені в газоході.</w:t>
      </w:r>
    </w:p>
    <w:p w:rsidR="00B82A60" w:rsidRPr="00006BDA" w:rsidRDefault="00B82A60" w:rsidP="006C2D39">
      <w:pPr>
        <w:spacing w:line="384" w:lineRule="auto"/>
        <w:ind w:firstLine="709"/>
        <w:jc w:val="both"/>
        <w:rPr>
          <w:noProof/>
          <w:sz w:val="28"/>
        </w:rPr>
      </w:pPr>
      <w:r w:rsidRPr="00006BDA">
        <w:rPr>
          <w:noProof/>
          <w:sz w:val="28"/>
        </w:rPr>
        <w:t xml:space="preserve">Для підігріву повітря котел обладнаний двома обертовими регенеративними повітряпідігрівачами. </w:t>
      </w:r>
    </w:p>
    <w:p w:rsidR="00B82A60" w:rsidRPr="00006BDA" w:rsidRDefault="00B82A60" w:rsidP="006C2D39">
      <w:pPr>
        <w:spacing w:line="384" w:lineRule="auto"/>
        <w:ind w:firstLine="709"/>
        <w:jc w:val="both"/>
        <w:rPr>
          <w:noProof/>
          <w:sz w:val="28"/>
        </w:rPr>
      </w:pPr>
      <w:r w:rsidRPr="00006BDA">
        <w:rPr>
          <w:noProof/>
          <w:sz w:val="28"/>
        </w:rPr>
        <w:t xml:space="preserve">Всі зовнішні поверхні котла цілком екрановані мембранними панелями, при цьому відпадає необхідність в обмуруванні зовнішніх поверхонь (вони тільки ізолюються). </w:t>
      </w:r>
    </w:p>
    <w:p w:rsidR="00B82A60" w:rsidRPr="00006BDA" w:rsidRDefault="00B82A60" w:rsidP="006C2D39">
      <w:pPr>
        <w:spacing w:line="384" w:lineRule="auto"/>
        <w:ind w:firstLine="709"/>
        <w:jc w:val="both"/>
        <w:rPr>
          <w:noProof/>
          <w:sz w:val="28"/>
        </w:rPr>
      </w:pPr>
      <w:r w:rsidRPr="00006BDA">
        <w:rPr>
          <w:noProof/>
          <w:sz w:val="28"/>
        </w:rPr>
        <w:lastRenderedPageBreak/>
        <w:t xml:space="preserve">Каркас котла являє собою просторову рамну конструкцію, складену з колон, панелей і верхнього блокового перекриття, що спирається на колони. </w:t>
      </w:r>
    </w:p>
    <w:p w:rsidR="00B82A60" w:rsidRPr="00006BDA" w:rsidRDefault="00B82A60" w:rsidP="006C2D39">
      <w:pPr>
        <w:spacing w:line="384" w:lineRule="auto"/>
        <w:ind w:firstLine="709"/>
        <w:jc w:val="both"/>
        <w:rPr>
          <w:noProof/>
          <w:sz w:val="28"/>
        </w:rPr>
      </w:pPr>
      <w:r w:rsidRPr="00006BDA">
        <w:rPr>
          <w:noProof/>
          <w:sz w:val="28"/>
        </w:rPr>
        <w:t xml:space="preserve">Обмурівка котла являє собою натрубну ізоляцію з вулканітових труб і асбестоперлитової напиляючої маси. Вогнетривкі матеріали застосовані тільки в амбразурах і гарнітурі. </w:t>
      </w:r>
    </w:p>
    <w:p w:rsidR="00B82A60" w:rsidRPr="00006BDA" w:rsidRDefault="00B82A60" w:rsidP="006C2D39">
      <w:pPr>
        <w:spacing w:line="384" w:lineRule="auto"/>
        <w:ind w:firstLine="709"/>
        <w:jc w:val="both"/>
        <w:rPr>
          <w:noProof/>
          <w:sz w:val="28"/>
        </w:rPr>
      </w:pPr>
      <w:r w:rsidRPr="00006BDA">
        <w:rPr>
          <w:noProof/>
          <w:sz w:val="28"/>
        </w:rPr>
        <w:t>Котел обладнаний необхідною арматурою, пристроями для відбору проб пари і води, а також контрольно-вимірювальними приладами. Процеси живлення котла, регулювання температури перегрітої пари і горіння автоматизовані, передбачені засоби теплового захисту.</w:t>
      </w:r>
    </w:p>
    <w:p w:rsidR="00B82A60" w:rsidRPr="00006BDA" w:rsidRDefault="00B82A60" w:rsidP="006C2D39">
      <w:pPr>
        <w:spacing w:line="384" w:lineRule="auto"/>
        <w:ind w:firstLine="709"/>
        <w:jc w:val="both"/>
        <w:rPr>
          <w:noProof/>
          <w:sz w:val="28"/>
        </w:rPr>
      </w:pPr>
      <w:r w:rsidRPr="00006BDA">
        <w:rPr>
          <w:noProof/>
          <w:sz w:val="28"/>
        </w:rPr>
        <w:t>Вузли котельного агрегату виконані у вигляді закінчених транспортабельних блоків. У блоки поверхонь нагрівання включені ущільнення місць проходу змійовиків через газощільні стіни. Блоки газощільних стін обладнані необхідними стояками для складання і зварювання подовжніх і поперечних стиків. Колектори і перепускні труби пароперегрівача розташовані на задній стіні газоходу, укладені в “теплий ящик“, огородження якого є груповою ізоляцією для цих елементів.</w:t>
      </w:r>
    </w:p>
    <w:p w:rsidR="00B82A60" w:rsidRDefault="00B82A60" w:rsidP="007F6E32">
      <w:pPr>
        <w:spacing w:line="360" w:lineRule="auto"/>
        <w:ind w:firstLine="709"/>
        <w:jc w:val="both"/>
        <w:rPr>
          <w:noProof/>
          <w:sz w:val="28"/>
        </w:rPr>
      </w:pPr>
    </w:p>
    <w:p w:rsidR="00B82A60" w:rsidRPr="00006BDA" w:rsidRDefault="00B82A60" w:rsidP="006C2D39">
      <w:pPr>
        <w:spacing w:line="384" w:lineRule="auto"/>
        <w:ind w:firstLine="709"/>
        <w:jc w:val="both"/>
        <w:rPr>
          <w:noProof/>
          <w:sz w:val="28"/>
        </w:rPr>
      </w:pPr>
      <w:r w:rsidRPr="00006BDA">
        <w:rPr>
          <w:noProof/>
          <w:sz w:val="28"/>
        </w:rPr>
        <w:t>Технічні характеристики парового котла Е-420-13,8-560ГМН</w:t>
      </w:r>
      <w:r w:rsidRPr="00C90185">
        <w:rPr>
          <w:noProof/>
          <w:sz w:val="28"/>
          <w:lang w:val="ru-RU"/>
        </w:rPr>
        <w:t xml:space="preserve"> [3]</w:t>
      </w:r>
      <w:r w:rsidRPr="00006BDA">
        <w:rPr>
          <w:noProof/>
          <w:sz w:val="28"/>
        </w:rPr>
        <w:t xml:space="preserve">: </w:t>
      </w:r>
    </w:p>
    <w:p w:rsidR="00B82A60" w:rsidRPr="00A31412" w:rsidRDefault="00B82A60" w:rsidP="006C2D39">
      <w:pPr>
        <w:spacing w:line="384" w:lineRule="auto"/>
        <w:ind w:firstLine="709"/>
        <w:jc w:val="both"/>
        <w:rPr>
          <w:noProof/>
          <w:sz w:val="28"/>
          <w:lang w:val="ru-RU"/>
        </w:rPr>
      </w:pPr>
      <w:r w:rsidRPr="00006BDA">
        <w:rPr>
          <w:noProof/>
          <w:sz w:val="28"/>
        </w:rPr>
        <w:t>- паливо: газ</w:t>
      </w:r>
      <w:r>
        <w:rPr>
          <w:noProof/>
          <w:sz w:val="28"/>
          <w:lang w:val="ru-RU"/>
        </w:rPr>
        <w:t>,</w:t>
      </w:r>
    </w:p>
    <w:p w:rsidR="00B82A60" w:rsidRPr="00006BDA" w:rsidRDefault="00B82A60" w:rsidP="006C2D39">
      <w:pPr>
        <w:spacing w:line="384" w:lineRule="auto"/>
        <w:ind w:firstLine="709"/>
        <w:jc w:val="both"/>
        <w:rPr>
          <w:noProof/>
          <w:sz w:val="28"/>
        </w:rPr>
      </w:pPr>
      <w:r w:rsidRPr="00006BDA">
        <w:rPr>
          <w:noProof/>
          <w:sz w:val="28"/>
        </w:rPr>
        <w:t>- температура:</w:t>
      </w:r>
    </w:p>
    <w:p w:rsidR="00B82A60" w:rsidRPr="00006BDA" w:rsidRDefault="00B82A60" w:rsidP="006C2D39">
      <w:pPr>
        <w:spacing w:line="384" w:lineRule="auto"/>
        <w:ind w:firstLine="709"/>
        <w:jc w:val="both"/>
        <w:rPr>
          <w:noProof/>
          <w:sz w:val="28"/>
        </w:rPr>
      </w:pPr>
      <w:r>
        <w:rPr>
          <w:noProof/>
          <w:sz w:val="28"/>
        </w:rPr>
        <w:t>-</w:t>
      </w:r>
      <w:r w:rsidRPr="00006BDA">
        <w:rPr>
          <w:noProof/>
          <w:sz w:val="28"/>
        </w:rPr>
        <w:t xml:space="preserve">підігріву повітря:  232 </w:t>
      </w:r>
      <w:r w:rsidRPr="00006BDA">
        <w:rPr>
          <w:noProof/>
          <w:sz w:val="28"/>
          <w:vertAlign w:val="superscript"/>
        </w:rPr>
        <w:t xml:space="preserve">0 </w:t>
      </w:r>
      <w:r w:rsidRPr="00006BDA">
        <w:rPr>
          <w:noProof/>
          <w:sz w:val="28"/>
        </w:rPr>
        <w:t xml:space="preserve">С, </w:t>
      </w:r>
    </w:p>
    <w:p w:rsidR="00B82A60" w:rsidRPr="00006BDA" w:rsidRDefault="00B82A60" w:rsidP="006C2D39">
      <w:pPr>
        <w:spacing w:line="384" w:lineRule="auto"/>
        <w:ind w:firstLine="709"/>
        <w:jc w:val="both"/>
        <w:rPr>
          <w:noProof/>
          <w:sz w:val="28"/>
        </w:rPr>
      </w:pPr>
      <w:r>
        <w:rPr>
          <w:noProof/>
          <w:sz w:val="28"/>
        </w:rPr>
        <w:t>-</w:t>
      </w:r>
      <w:r w:rsidRPr="00006BDA">
        <w:rPr>
          <w:noProof/>
          <w:sz w:val="28"/>
        </w:rPr>
        <w:t xml:space="preserve">уходячих газів:  109 </w:t>
      </w:r>
      <w:r w:rsidRPr="00006BDA">
        <w:rPr>
          <w:noProof/>
          <w:sz w:val="28"/>
          <w:vertAlign w:val="superscript"/>
        </w:rPr>
        <w:t xml:space="preserve">0 </w:t>
      </w:r>
      <w:r w:rsidRPr="00006BDA">
        <w:rPr>
          <w:noProof/>
          <w:sz w:val="28"/>
        </w:rPr>
        <w:t>С,</w:t>
      </w:r>
    </w:p>
    <w:p w:rsidR="00B82A60" w:rsidRPr="00006BDA" w:rsidRDefault="00B82A60" w:rsidP="006C2D39">
      <w:pPr>
        <w:spacing w:line="384" w:lineRule="auto"/>
        <w:ind w:firstLine="709"/>
        <w:jc w:val="both"/>
        <w:rPr>
          <w:noProof/>
          <w:sz w:val="28"/>
        </w:rPr>
      </w:pPr>
      <w:r>
        <w:rPr>
          <w:noProof/>
          <w:sz w:val="28"/>
        </w:rPr>
        <w:t>-</w:t>
      </w:r>
      <w:r w:rsidRPr="00006BDA">
        <w:rPr>
          <w:noProof/>
          <w:sz w:val="28"/>
        </w:rPr>
        <w:t xml:space="preserve">живильної води:  230 </w:t>
      </w:r>
      <w:r w:rsidRPr="00006BDA">
        <w:rPr>
          <w:noProof/>
          <w:sz w:val="28"/>
          <w:vertAlign w:val="superscript"/>
        </w:rPr>
        <w:t xml:space="preserve">0 </w:t>
      </w:r>
      <w:r w:rsidRPr="00006BDA">
        <w:rPr>
          <w:noProof/>
          <w:sz w:val="28"/>
        </w:rPr>
        <w:t>С,</w:t>
      </w:r>
    </w:p>
    <w:p w:rsidR="00B82A60" w:rsidRPr="00006BDA" w:rsidRDefault="00B82A60" w:rsidP="006C2D39">
      <w:pPr>
        <w:spacing w:line="384" w:lineRule="auto"/>
        <w:ind w:firstLine="709"/>
        <w:jc w:val="both"/>
        <w:rPr>
          <w:noProof/>
          <w:sz w:val="28"/>
        </w:rPr>
      </w:pPr>
      <w:r w:rsidRPr="00006BDA">
        <w:rPr>
          <w:noProof/>
          <w:sz w:val="28"/>
        </w:rPr>
        <w:lastRenderedPageBreak/>
        <w:t>- ККД (бруто):  9</w:t>
      </w:r>
      <w:r w:rsidRPr="00702E32">
        <w:rPr>
          <w:noProof/>
          <w:sz w:val="28"/>
        </w:rPr>
        <w:t>4</w:t>
      </w:r>
      <w:r w:rsidRPr="00006BDA">
        <w:rPr>
          <w:noProof/>
          <w:sz w:val="28"/>
        </w:rPr>
        <w:t>,</w:t>
      </w:r>
      <w:r w:rsidRPr="00702E32">
        <w:rPr>
          <w:noProof/>
          <w:sz w:val="28"/>
        </w:rPr>
        <w:t>5</w:t>
      </w:r>
      <w:r w:rsidRPr="00006BDA">
        <w:rPr>
          <w:noProof/>
          <w:sz w:val="28"/>
        </w:rPr>
        <w:t>%,</w:t>
      </w:r>
    </w:p>
    <w:p w:rsidR="00B82A60" w:rsidRPr="00006BDA" w:rsidRDefault="00B82A60" w:rsidP="006C2D39">
      <w:pPr>
        <w:spacing w:line="384" w:lineRule="auto"/>
        <w:ind w:firstLine="709"/>
        <w:jc w:val="both"/>
        <w:rPr>
          <w:noProof/>
          <w:sz w:val="28"/>
        </w:rPr>
      </w:pPr>
      <w:r w:rsidRPr="00006BDA">
        <w:rPr>
          <w:noProof/>
          <w:sz w:val="28"/>
        </w:rPr>
        <w:t>- тип повітряпідігрівача: РПП,</w:t>
      </w:r>
    </w:p>
    <w:p w:rsidR="00B82A60" w:rsidRPr="00006BDA" w:rsidRDefault="00B82A60" w:rsidP="006C2D39">
      <w:pPr>
        <w:spacing w:line="384" w:lineRule="auto"/>
        <w:ind w:firstLine="709"/>
        <w:jc w:val="both"/>
        <w:rPr>
          <w:noProof/>
          <w:sz w:val="28"/>
        </w:rPr>
      </w:pPr>
      <w:r w:rsidRPr="00006BDA">
        <w:rPr>
          <w:noProof/>
          <w:sz w:val="28"/>
        </w:rPr>
        <w:t>- габарити котла по вісях колон:</w:t>
      </w:r>
    </w:p>
    <w:p w:rsidR="00B82A60" w:rsidRPr="00006BDA" w:rsidRDefault="00B82A60" w:rsidP="006C2D39">
      <w:pPr>
        <w:spacing w:line="384" w:lineRule="auto"/>
        <w:ind w:firstLine="709"/>
        <w:jc w:val="both"/>
        <w:rPr>
          <w:noProof/>
          <w:sz w:val="28"/>
        </w:rPr>
      </w:pPr>
      <w:r w:rsidRPr="00006BDA">
        <w:rPr>
          <w:noProof/>
          <w:sz w:val="28"/>
        </w:rPr>
        <w:t xml:space="preserve"> </w:t>
      </w:r>
      <w:r>
        <w:rPr>
          <w:noProof/>
          <w:sz w:val="28"/>
        </w:rPr>
        <w:t>-</w:t>
      </w:r>
      <w:r w:rsidRPr="00006BDA">
        <w:rPr>
          <w:noProof/>
          <w:sz w:val="28"/>
        </w:rPr>
        <w:t>ширина: 18,</w:t>
      </w:r>
      <w:r>
        <w:rPr>
          <w:noProof/>
          <w:sz w:val="28"/>
          <w:lang w:val="ru-RU"/>
        </w:rPr>
        <w:t>4</w:t>
      </w:r>
      <w:r w:rsidRPr="00006BDA">
        <w:rPr>
          <w:noProof/>
          <w:sz w:val="28"/>
        </w:rPr>
        <w:t xml:space="preserve"> м, </w:t>
      </w:r>
    </w:p>
    <w:p w:rsidR="00B82A60" w:rsidRPr="00006BDA" w:rsidRDefault="00B82A60" w:rsidP="006C2D39">
      <w:pPr>
        <w:spacing w:line="384" w:lineRule="auto"/>
        <w:ind w:firstLine="709"/>
        <w:jc w:val="both"/>
        <w:rPr>
          <w:noProof/>
          <w:sz w:val="28"/>
        </w:rPr>
      </w:pPr>
      <w:r w:rsidRPr="00006BDA">
        <w:rPr>
          <w:noProof/>
          <w:sz w:val="28"/>
        </w:rPr>
        <w:t xml:space="preserve"> </w:t>
      </w:r>
      <w:r>
        <w:rPr>
          <w:noProof/>
          <w:sz w:val="28"/>
        </w:rPr>
        <w:t>-</w:t>
      </w:r>
      <w:r w:rsidRPr="00006BDA">
        <w:rPr>
          <w:noProof/>
          <w:sz w:val="28"/>
        </w:rPr>
        <w:t>глибина: 14,5 м,</w:t>
      </w:r>
    </w:p>
    <w:p w:rsidR="00B82A60" w:rsidRPr="00FE337F" w:rsidRDefault="00B82A60" w:rsidP="006C2D39">
      <w:pPr>
        <w:spacing w:line="384" w:lineRule="auto"/>
        <w:ind w:firstLine="709"/>
        <w:jc w:val="both"/>
        <w:rPr>
          <w:noProof/>
          <w:sz w:val="28"/>
          <w:lang w:val="ru-RU"/>
        </w:rPr>
      </w:pPr>
      <w:r w:rsidRPr="00006BDA">
        <w:rPr>
          <w:noProof/>
          <w:sz w:val="28"/>
        </w:rPr>
        <w:t xml:space="preserve"> </w:t>
      </w:r>
      <w:r>
        <w:rPr>
          <w:noProof/>
          <w:sz w:val="28"/>
        </w:rPr>
        <w:t>-</w:t>
      </w:r>
      <w:r w:rsidRPr="00006BDA">
        <w:rPr>
          <w:noProof/>
          <w:sz w:val="28"/>
        </w:rPr>
        <w:t>висота: 3</w:t>
      </w:r>
      <w:r>
        <w:rPr>
          <w:noProof/>
          <w:sz w:val="28"/>
          <w:lang w:val="ru-RU"/>
        </w:rPr>
        <w:t>7</w:t>
      </w:r>
      <w:r w:rsidRPr="00006BDA">
        <w:rPr>
          <w:noProof/>
          <w:sz w:val="28"/>
        </w:rPr>
        <w:t>,</w:t>
      </w:r>
      <w:r>
        <w:rPr>
          <w:noProof/>
          <w:sz w:val="28"/>
          <w:lang w:val="ru-RU"/>
        </w:rPr>
        <w:t>2</w:t>
      </w:r>
      <w:r>
        <w:rPr>
          <w:noProof/>
          <w:sz w:val="28"/>
        </w:rPr>
        <w:t xml:space="preserve"> м.</w:t>
      </w:r>
    </w:p>
    <w:p w:rsidR="00B82A60" w:rsidRPr="00651C32" w:rsidRDefault="00B82A60" w:rsidP="006C2D39">
      <w:pPr>
        <w:pStyle w:val="21"/>
        <w:tabs>
          <w:tab w:val="left" w:pos="4050"/>
        </w:tabs>
        <w:spacing w:line="384" w:lineRule="auto"/>
        <w:ind w:left="0" w:firstLine="709"/>
        <w:jc w:val="both"/>
        <w:rPr>
          <w:szCs w:val="28"/>
          <w:lang w:val="uk-UA"/>
        </w:rPr>
      </w:pPr>
      <w:r w:rsidRPr="00A33F99">
        <w:rPr>
          <w:szCs w:val="28"/>
        </w:rPr>
        <w:t>Піковий водогрійний котел КВГМ-180</w:t>
      </w:r>
      <w:r>
        <w:rPr>
          <w:szCs w:val="28"/>
          <w:lang w:val="uk-UA"/>
        </w:rPr>
        <w:t>.</w:t>
      </w:r>
    </w:p>
    <w:p w:rsidR="00B82A60" w:rsidRPr="0008617F" w:rsidRDefault="00B82A60" w:rsidP="006C2D39">
      <w:pPr>
        <w:pStyle w:val="21"/>
        <w:spacing w:line="384" w:lineRule="auto"/>
        <w:ind w:left="0" w:firstLine="709"/>
        <w:jc w:val="both"/>
        <w:rPr>
          <w:szCs w:val="28"/>
          <w:lang w:val="uk-UA"/>
        </w:rPr>
      </w:pPr>
      <w:r w:rsidRPr="0008617F">
        <w:rPr>
          <w:szCs w:val="28"/>
          <w:lang w:val="uk-UA"/>
        </w:rPr>
        <w:t>Піковий водогрійний котел КВГМ-180 розроблений Барнаульським котельним заводом і призначений для теплопостачання як в піковому, так і в основному режимах. Котел призначений для спалювання топочного мазуту і природного газу і оснащений шістьма газомазутовими пальниками.</w:t>
      </w:r>
    </w:p>
    <w:p w:rsidR="00B82A60" w:rsidRPr="0008617F" w:rsidRDefault="00B82A60" w:rsidP="006C2D39">
      <w:pPr>
        <w:pStyle w:val="aa"/>
        <w:spacing w:line="384" w:lineRule="auto"/>
        <w:ind w:firstLine="709"/>
        <w:rPr>
          <w:szCs w:val="28"/>
        </w:rPr>
      </w:pPr>
      <w:r w:rsidRPr="0008617F">
        <w:rPr>
          <w:szCs w:val="28"/>
        </w:rPr>
        <w:t>Водогрійні котли</w:t>
      </w:r>
      <w:r>
        <w:rPr>
          <w:szCs w:val="28"/>
        </w:rPr>
        <w:t xml:space="preserve"> </w:t>
      </w:r>
      <w:r w:rsidRPr="0008617F">
        <w:rPr>
          <w:szCs w:val="28"/>
        </w:rPr>
        <w:t>використовуються на ТЕЦ, в якості пікових джерел теплоти при теплових навантаженнях, що перевищують забезпечену відборами турбін. З техніко-економічних міркувань максимальне теплове навантаження теплофікаційних відборів турбін</w:t>
      </w:r>
      <w:r>
        <w:rPr>
          <w:szCs w:val="28"/>
        </w:rPr>
        <w:t xml:space="preserve"> </w:t>
      </w:r>
      <w:r w:rsidRPr="0008617F">
        <w:rPr>
          <w:szCs w:val="28"/>
        </w:rPr>
        <w:t>вибирають з розрахунку покриття 55-60%</w:t>
      </w:r>
      <w:r>
        <w:rPr>
          <w:szCs w:val="28"/>
        </w:rPr>
        <w:t xml:space="preserve"> </w:t>
      </w:r>
      <w:r w:rsidRPr="0008617F">
        <w:rPr>
          <w:szCs w:val="28"/>
        </w:rPr>
        <w:t xml:space="preserve">максимума опалювального навантаження, а інше приймають на себе пікові джерела теплоти. Водогрійні котли можуть також служити в якості резервного джерела теплоти для опалювання при виході з ладу теплофікаційних турбін і як замикаюче джерело теплопостачання у разі залучення ТЕЦ до покриття піків електричного навантаження шляхом отримання додаткової потужності за рахунок скорочення відборів теплофікацій і збільшення пропуску пару в конденсатор. Зважаючи на мале використання протягом року водогрійні котли повинні бути недорогими і по можливості простими по конструкції. </w:t>
      </w:r>
    </w:p>
    <w:p w:rsidR="00B82A60" w:rsidRPr="0008617F" w:rsidRDefault="00B82A60" w:rsidP="006C2D39">
      <w:pPr>
        <w:pStyle w:val="aa"/>
        <w:spacing w:line="384" w:lineRule="auto"/>
        <w:ind w:firstLine="709"/>
        <w:rPr>
          <w:szCs w:val="28"/>
        </w:rPr>
      </w:pPr>
      <w:r w:rsidRPr="0008617F">
        <w:rPr>
          <w:szCs w:val="28"/>
        </w:rPr>
        <w:t>По схемі циркуляції мережної води водогрійні котли включені після основних підігрівачів мережної води. Теплопродуктивність і число пікових водогрійних котлів вибирається з умови покриття або, як правило 40-45% максимального теплового навантаження опалювання, вентиляції і гарячого водопостачання.</w:t>
      </w:r>
    </w:p>
    <w:p w:rsidR="00B82A60" w:rsidRPr="0008617F" w:rsidRDefault="00B82A60" w:rsidP="006C2D39">
      <w:pPr>
        <w:spacing w:line="384" w:lineRule="auto"/>
        <w:ind w:firstLine="709"/>
        <w:jc w:val="both"/>
        <w:rPr>
          <w:iCs/>
          <w:sz w:val="28"/>
          <w:szCs w:val="28"/>
        </w:rPr>
      </w:pPr>
      <w:r w:rsidRPr="0008617F">
        <w:rPr>
          <w:iCs/>
          <w:sz w:val="28"/>
          <w:szCs w:val="28"/>
        </w:rPr>
        <w:t xml:space="preserve">ПВК працює в піковому режимі при теплових навантаженнях від мінімальної до номінальної, підігріваючи мережну воду від 110 до 150 </w:t>
      </w:r>
      <w:r w:rsidRPr="0008617F">
        <w:rPr>
          <w:iCs/>
          <w:sz w:val="28"/>
          <w:szCs w:val="28"/>
          <w:vertAlign w:val="superscript"/>
        </w:rPr>
        <w:t>0</w:t>
      </w:r>
      <w:r w:rsidRPr="0008617F">
        <w:rPr>
          <w:iCs/>
          <w:sz w:val="28"/>
          <w:szCs w:val="28"/>
        </w:rPr>
        <w:t xml:space="preserve">С. </w:t>
      </w:r>
    </w:p>
    <w:p w:rsidR="00B82A60" w:rsidRPr="0008617F" w:rsidRDefault="00B82A60" w:rsidP="006C2D39">
      <w:pPr>
        <w:spacing w:line="384" w:lineRule="auto"/>
        <w:ind w:firstLine="709"/>
        <w:jc w:val="both"/>
        <w:rPr>
          <w:iCs/>
          <w:sz w:val="28"/>
          <w:szCs w:val="28"/>
        </w:rPr>
      </w:pPr>
      <w:r w:rsidRPr="0008617F">
        <w:rPr>
          <w:iCs/>
          <w:sz w:val="28"/>
          <w:szCs w:val="28"/>
        </w:rPr>
        <w:lastRenderedPageBreak/>
        <w:t xml:space="preserve">Підтримка на вході в ПВК температури мережної води 110 </w:t>
      </w:r>
      <w:r w:rsidRPr="0008617F">
        <w:rPr>
          <w:iCs/>
          <w:sz w:val="28"/>
          <w:szCs w:val="28"/>
          <w:vertAlign w:val="superscript"/>
        </w:rPr>
        <w:t>0</w:t>
      </w:r>
      <w:r w:rsidRPr="0008617F">
        <w:rPr>
          <w:iCs/>
          <w:sz w:val="28"/>
          <w:szCs w:val="28"/>
        </w:rPr>
        <w:t>С</w:t>
      </w:r>
      <w:r w:rsidRPr="0008617F">
        <w:rPr>
          <w:sz w:val="28"/>
          <w:szCs w:val="28"/>
        </w:rPr>
        <w:t xml:space="preserve"> </w:t>
      </w:r>
      <w:r w:rsidRPr="0008617F">
        <w:rPr>
          <w:iCs/>
          <w:sz w:val="28"/>
          <w:szCs w:val="28"/>
        </w:rPr>
        <w:t xml:space="preserve">направлене на підвищення температури стін трубок і тим самим на зниження низькотемпературної корозії при роботі на мазуті. Постійна температура мережної води на вході 110 </w:t>
      </w:r>
      <w:r w:rsidRPr="0008617F">
        <w:rPr>
          <w:iCs/>
          <w:sz w:val="28"/>
          <w:szCs w:val="28"/>
          <w:vertAlign w:val="superscript"/>
        </w:rPr>
        <w:t>0</w:t>
      </w:r>
      <w:r w:rsidRPr="0008617F">
        <w:rPr>
          <w:iCs/>
          <w:sz w:val="28"/>
          <w:szCs w:val="28"/>
        </w:rPr>
        <w:t>С</w:t>
      </w:r>
      <w:r w:rsidRPr="0008617F">
        <w:rPr>
          <w:sz w:val="28"/>
          <w:szCs w:val="28"/>
        </w:rPr>
        <w:t xml:space="preserve"> </w:t>
      </w:r>
      <w:r w:rsidRPr="0008617F">
        <w:rPr>
          <w:iCs/>
          <w:sz w:val="28"/>
          <w:szCs w:val="28"/>
        </w:rPr>
        <w:t>при змінній і більш низькій</w:t>
      </w:r>
      <w:r w:rsidRPr="0008617F">
        <w:rPr>
          <w:sz w:val="28"/>
          <w:szCs w:val="28"/>
        </w:rPr>
        <w:t xml:space="preserve"> </w:t>
      </w:r>
      <w:r w:rsidRPr="0008617F">
        <w:rPr>
          <w:iCs/>
          <w:sz w:val="28"/>
          <w:szCs w:val="28"/>
        </w:rPr>
        <w:t xml:space="preserve">температурі її після мережних підігрівачів досягається включенням насоса рециркуляції, що повертає частину води після підігріву на вхід в котел. Підмішування гарячої води 150 </w:t>
      </w:r>
      <w:r w:rsidRPr="0008617F">
        <w:rPr>
          <w:iCs/>
          <w:sz w:val="28"/>
          <w:szCs w:val="28"/>
          <w:vertAlign w:val="superscript"/>
        </w:rPr>
        <w:t>0</w:t>
      </w:r>
      <w:r w:rsidRPr="0008617F">
        <w:rPr>
          <w:iCs/>
          <w:sz w:val="28"/>
          <w:szCs w:val="28"/>
        </w:rPr>
        <w:t>С</w:t>
      </w:r>
      <w:r w:rsidRPr="0008617F">
        <w:rPr>
          <w:sz w:val="28"/>
          <w:szCs w:val="28"/>
        </w:rPr>
        <w:t xml:space="preserve"> </w:t>
      </w:r>
      <w:r w:rsidRPr="0008617F">
        <w:rPr>
          <w:iCs/>
          <w:sz w:val="28"/>
          <w:szCs w:val="28"/>
        </w:rPr>
        <w:t>до більш холодної дозволяє отримати</w:t>
      </w:r>
      <w:r w:rsidRPr="0008617F">
        <w:rPr>
          <w:sz w:val="28"/>
          <w:szCs w:val="28"/>
        </w:rPr>
        <w:t xml:space="preserve"> </w:t>
      </w:r>
      <w:r w:rsidRPr="0008617F">
        <w:rPr>
          <w:iCs/>
          <w:sz w:val="28"/>
          <w:szCs w:val="28"/>
        </w:rPr>
        <w:t xml:space="preserve">температуру 110 </w:t>
      </w:r>
      <w:r w:rsidRPr="0008617F">
        <w:rPr>
          <w:iCs/>
          <w:sz w:val="28"/>
          <w:szCs w:val="28"/>
          <w:vertAlign w:val="superscript"/>
        </w:rPr>
        <w:t>0</w:t>
      </w:r>
      <w:r w:rsidRPr="0008617F">
        <w:rPr>
          <w:iCs/>
          <w:sz w:val="28"/>
          <w:szCs w:val="28"/>
        </w:rPr>
        <w:t>С.</w:t>
      </w:r>
    </w:p>
    <w:p w:rsidR="00B82A60" w:rsidRPr="0008617F" w:rsidRDefault="00B82A60" w:rsidP="006C2D39">
      <w:pPr>
        <w:spacing w:line="384" w:lineRule="auto"/>
        <w:ind w:firstLine="709"/>
        <w:jc w:val="both"/>
        <w:rPr>
          <w:iCs/>
          <w:sz w:val="28"/>
          <w:szCs w:val="28"/>
        </w:rPr>
      </w:pPr>
      <w:r>
        <w:rPr>
          <w:iCs/>
          <w:sz w:val="28"/>
          <w:szCs w:val="28"/>
        </w:rPr>
        <w:t>Котел КВГМ-180 має Т-подібну</w:t>
      </w:r>
      <w:r w:rsidRPr="0008617F">
        <w:rPr>
          <w:iCs/>
          <w:sz w:val="28"/>
          <w:szCs w:val="28"/>
        </w:rPr>
        <w:t xml:space="preserve"> газощільну двохпотокову компоновку. Гідравлічна схема котла для роботи в піковому режимі на ТЕЦ - одноходова. Мережна вода, що поступає у вхідну камеру (колектор) котла, розділяється на два паралельні потоки - правий і лівий. В кожному потоці вода проходить паралельно через екранні і конвективні поверхні нагріву котла і збирається у вихідній камері котла. Для роботи котла в основному режимі гідравлічна схема - двухходова послідовна. Вода послідовно проходить через поверхні нагріву лівої і правої сторін котла і збирається у вихідному колекторі. Перехід від одноходової схеми на двухходову проводиться шляхом установки в потрібних місцях заглушок на колекторах котла. Топка і опускні газоходи мають загальні проміжні екрани. Топочна камера є призматичною, вертикальною, відчиненого типу. Об'єм топкової камери 763 м</w:t>
      </w:r>
      <w:r w:rsidRPr="0008617F">
        <w:rPr>
          <w:iCs/>
          <w:sz w:val="28"/>
          <w:szCs w:val="28"/>
          <w:vertAlign w:val="superscript"/>
        </w:rPr>
        <w:t>3</w:t>
      </w:r>
      <w:r w:rsidRPr="0008617F">
        <w:rPr>
          <w:iCs/>
          <w:sz w:val="28"/>
          <w:szCs w:val="28"/>
        </w:rPr>
        <w:t>, корисний об'єм 612 м</w:t>
      </w:r>
      <w:r w:rsidRPr="0008617F">
        <w:rPr>
          <w:iCs/>
          <w:sz w:val="28"/>
          <w:szCs w:val="28"/>
          <w:vertAlign w:val="superscript"/>
        </w:rPr>
        <w:t>3</w:t>
      </w:r>
      <w:r w:rsidRPr="0008617F">
        <w:rPr>
          <w:iCs/>
          <w:sz w:val="28"/>
          <w:szCs w:val="28"/>
        </w:rPr>
        <w:t xml:space="preserve"> і кращесприймаючий поверхнею нагріву 535 м</w:t>
      </w:r>
      <w:r w:rsidRPr="0008617F">
        <w:rPr>
          <w:iCs/>
          <w:sz w:val="28"/>
          <w:szCs w:val="28"/>
          <w:vertAlign w:val="superscript"/>
        </w:rPr>
        <w:t>3</w:t>
      </w:r>
      <w:r w:rsidRPr="0008617F">
        <w:rPr>
          <w:iCs/>
          <w:sz w:val="28"/>
          <w:szCs w:val="28"/>
        </w:rPr>
        <w:t>. Екрани топкової камери</w:t>
      </w:r>
      <w:r>
        <w:rPr>
          <w:iCs/>
          <w:sz w:val="28"/>
          <w:szCs w:val="28"/>
        </w:rPr>
        <w:t xml:space="preserve"> </w:t>
      </w:r>
      <w:r w:rsidRPr="0008617F">
        <w:rPr>
          <w:iCs/>
          <w:sz w:val="28"/>
          <w:szCs w:val="28"/>
        </w:rPr>
        <w:t>збираються із 12 блоків. Екрани виконані з труб діаметром 60 мм і товщиною стін 4 мм. В нижній частині фронтових і задніх екранах</w:t>
      </w:r>
      <w:r>
        <w:rPr>
          <w:iCs/>
          <w:sz w:val="28"/>
          <w:szCs w:val="28"/>
        </w:rPr>
        <w:t xml:space="preserve"> </w:t>
      </w:r>
      <w:r w:rsidRPr="0008617F">
        <w:rPr>
          <w:iCs/>
          <w:sz w:val="28"/>
          <w:szCs w:val="28"/>
        </w:rPr>
        <w:t xml:space="preserve">утворюють стоки пода топки. </w:t>
      </w:r>
    </w:p>
    <w:p w:rsidR="00B82A60" w:rsidRPr="0008617F" w:rsidRDefault="00B82A60" w:rsidP="006C2D39">
      <w:pPr>
        <w:spacing w:line="384" w:lineRule="auto"/>
        <w:ind w:firstLine="709"/>
        <w:jc w:val="both"/>
        <w:rPr>
          <w:iCs/>
          <w:sz w:val="28"/>
          <w:szCs w:val="28"/>
        </w:rPr>
      </w:pPr>
      <w:r w:rsidRPr="0008617F">
        <w:rPr>
          <w:iCs/>
          <w:sz w:val="28"/>
          <w:szCs w:val="28"/>
        </w:rPr>
        <w:t xml:space="preserve">Верх топкової камери закритий екранами, які переходять в бічні стіни опускних газоходів. Топочна камера обладнана шістьма вихровими газомазутними пальниками, розташованими симетрично на бічних стінах </w:t>
      </w:r>
      <w:r w:rsidRPr="0008617F">
        <w:rPr>
          <w:iCs/>
          <w:sz w:val="28"/>
          <w:szCs w:val="28"/>
        </w:rPr>
        <w:lastRenderedPageBreak/>
        <w:t>трикутником з вершиною вгорі. Пальники по повітрю виконані двохпотоковими, що дозволяє здійснювати роботу топки при понижених навантаженнях. В кожному пальнику встановлена паромеханічна мазутна форсунка, обладнана механізмом висунення, що дозволяє</w:t>
      </w:r>
      <w:r>
        <w:rPr>
          <w:iCs/>
          <w:sz w:val="28"/>
          <w:szCs w:val="28"/>
        </w:rPr>
        <w:t xml:space="preserve"> </w:t>
      </w:r>
      <w:r w:rsidRPr="0008617F">
        <w:rPr>
          <w:iCs/>
          <w:sz w:val="28"/>
          <w:szCs w:val="28"/>
        </w:rPr>
        <w:t>дистанційно переміщати форсунку в робоче положення.</w:t>
      </w:r>
    </w:p>
    <w:p w:rsidR="00B82A60" w:rsidRPr="0008617F" w:rsidRDefault="00B82A60" w:rsidP="006C2D39">
      <w:pPr>
        <w:spacing w:line="384" w:lineRule="auto"/>
        <w:ind w:firstLine="709"/>
        <w:jc w:val="both"/>
        <w:rPr>
          <w:iCs/>
          <w:sz w:val="28"/>
          <w:szCs w:val="28"/>
        </w:rPr>
      </w:pPr>
      <w:r w:rsidRPr="0008617F">
        <w:rPr>
          <w:iCs/>
          <w:sz w:val="28"/>
          <w:szCs w:val="28"/>
        </w:rPr>
        <w:t>Конвективні поверхні нагріву розташовані в двох опускних газоходах з повністю екранованими стінами.</w:t>
      </w:r>
      <w:r>
        <w:rPr>
          <w:iCs/>
          <w:sz w:val="28"/>
          <w:szCs w:val="28"/>
        </w:rPr>
        <w:t xml:space="preserve"> </w:t>
      </w:r>
      <w:r w:rsidRPr="0008617F">
        <w:rPr>
          <w:iCs/>
          <w:sz w:val="28"/>
          <w:szCs w:val="28"/>
        </w:rPr>
        <w:t xml:space="preserve">Захищаючими поверхнями кожної конвективної шахти є проміжна стіна котла, бічна стіна котла, фронтова і задня стіни конвективної шахти. </w:t>
      </w:r>
    </w:p>
    <w:p w:rsidR="00B82A60" w:rsidRPr="0008617F" w:rsidRDefault="00B82A60" w:rsidP="006C2D39">
      <w:pPr>
        <w:spacing w:line="384" w:lineRule="auto"/>
        <w:ind w:firstLine="709"/>
        <w:jc w:val="both"/>
        <w:rPr>
          <w:iCs/>
          <w:sz w:val="28"/>
          <w:szCs w:val="28"/>
        </w:rPr>
      </w:pPr>
      <w:r w:rsidRPr="0008617F">
        <w:rPr>
          <w:iCs/>
          <w:sz w:val="28"/>
          <w:szCs w:val="28"/>
        </w:rPr>
        <w:t>Для очищення конвективних поверхонь нагріву</w:t>
      </w:r>
      <w:r>
        <w:rPr>
          <w:iCs/>
          <w:sz w:val="28"/>
          <w:szCs w:val="28"/>
        </w:rPr>
        <w:t xml:space="preserve"> </w:t>
      </w:r>
      <w:r w:rsidRPr="0008617F">
        <w:rPr>
          <w:iCs/>
          <w:sz w:val="28"/>
          <w:szCs w:val="28"/>
        </w:rPr>
        <w:t>від</w:t>
      </w:r>
      <w:r>
        <w:rPr>
          <w:iCs/>
          <w:sz w:val="28"/>
          <w:szCs w:val="28"/>
        </w:rPr>
        <w:t xml:space="preserve"> </w:t>
      </w:r>
      <w:r w:rsidRPr="0008617F">
        <w:rPr>
          <w:iCs/>
          <w:sz w:val="28"/>
          <w:szCs w:val="28"/>
        </w:rPr>
        <w:t>відкладень при роботі на мазуті передбачена дробоструйна установка, що працює під стислим повітрям від повітредувки, також передбачена система трубопроводів при пожежогасінні в конвективній шахті.</w:t>
      </w:r>
    </w:p>
    <w:p w:rsidR="00B82A60" w:rsidRPr="0008617F" w:rsidRDefault="00B82A60" w:rsidP="006C2D39">
      <w:pPr>
        <w:spacing w:line="384" w:lineRule="auto"/>
        <w:ind w:firstLine="709"/>
        <w:jc w:val="both"/>
        <w:rPr>
          <w:iCs/>
          <w:sz w:val="28"/>
          <w:szCs w:val="28"/>
        </w:rPr>
      </w:pPr>
      <w:r w:rsidRPr="0008617F">
        <w:rPr>
          <w:iCs/>
          <w:sz w:val="28"/>
          <w:szCs w:val="28"/>
        </w:rPr>
        <w:t>Обмуровка котла є надтрубною, полегшена. Тиск мазуту перед пальниками 3.9 МПа при температурі, що забезпечуює в'язкість мазуту не більше 2-3% УВ. При роботі котла на газу тиск його перед котлом повинне бути приблизно 0,15 МПа. Котел дозволяє</w:t>
      </w:r>
      <w:r>
        <w:rPr>
          <w:iCs/>
          <w:sz w:val="28"/>
          <w:szCs w:val="28"/>
        </w:rPr>
        <w:t xml:space="preserve"> </w:t>
      </w:r>
      <w:r w:rsidRPr="0008617F">
        <w:rPr>
          <w:iCs/>
          <w:sz w:val="28"/>
          <w:szCs w:val="28"/>
        </w:rPr>
        <w:t>напіввідкриту установку.</w:t>
      </w:r>
      <w:r>
        <w:rPr>
          <w:iCs/>
          <w:sz w:val="28"/>
          <w:szCs w:val="28"/>
        </w:rPr>
        <w:t xml:space="preserve">  </w:t>
      </w:r>
    </w:p>
    <w:p w:rsidR="00B82A60" w:rsidRPr="0008617F" w:rsidRDefault="00B82A60" w:rsidP="006C2D39">
      <w:pPr>
        <w:pStyle w:val="aa"/>
        <w:spacing w:line="384" w:lineRule="auto"/>
        <w:ind w:firstLine="709"/>
        <w:rPr>
          <w:szCs w:val="28"/>
        </w:rPr>
      </w:pPr>
      <w:r w:rsidRPr="0008617F">
        <w:rPr>
          <w:szCs w:val="28"/>
        </w:rPr>
        <w:t>Повітря в котел КВГМ-180</w:t>
      </w:r>
      <w:r>
        <w:rPr>
          <w:szCs w:val="28"/>
        </w:rPr>
        <w:t xml:space="preserve"> </w:t>
      </w:r>
      <w:r w:rsidRPr="0008617F">
        <w:rPr>
          <w:szCs w:val="28"/>
        </w:rPr>
        <w:t xml:space="preserve">подає один вентилятор. Попередній підігрів повітря до позитивних температур здійснюється у водяних калориферах. Передбачена установка одного димососа, а також одного димососа рециркуляції, який забирає гази перед останнім конвективним пакетом і подає їх в повітропровід перед дуттєвим вентилятором. </w:t>
      </w:r>
    </w:p>
    <w:p w:rsidR="00B82A60" w:rsidRDefault="00B82A60" w:rsidP="00960719">
      <w:pPr>
        <w:ind w:right="-1"/>
        <w:jc w:val="both"/>
        <w:rPr>
          <w:iCs/>
          <w:sz w:val="24"/>
          <w:szCs w:val="24"/>
        </w:rPr>
      </w:pPr>
      <w:r>
        <w:rPr>
          <w:iCs/>
          <w:sz w:val="24"/>
          <w:szCs w:val="24"/>
        </w:rPr>
        <w:t xml:space="preserve">    </w:t>
      </w:r>
    </w:p>
    <w:p w:rsidR="00B82A60" w:rsidRDefault="00B82A60" w:rsidP="00960719">
      <w:pPr>
        <w:ind w:right="-1"/>
        <w:jc w:val="both"/>
        <w:rPr>
          <w:iCs/>
          <w:sz w:val="24"/>
          <w:szCs w:val="24"/>
        </w:rPr>
      </w:pPr>
    </w:p>
    <w:p w:rsidR="00B82A60" w:rsidRDefault="00B82A60" w:rsidP="00960719">
      <w:pPr>
        <w:ind w:right="-1"/>
        <w:jc w:val="both"/>
        <w:rPr>
          <w:iCs/>
          <w:sz w:val="28"/>
          <w:szCs w:val="28"/>
          <w:lang w:val="ru-RU"/>
        </w:rPr>
      </w:pPr>
      <w:r>
        <w:rPr>
          <w:iCs/>
          <w:sz w:val="24"/>
          <w:szCs w:val="24"/>
        </w:rPr>
        <w:t xml:space="preserve">    </w:t>
      </w:r>
      <w:r w:rsidRPr="00A33F99">
        <w:rPr>
          <w:iCs/>
          <w:sz w:val="28"/>
          <w:szCs w:val="28"/>
        </w:rPr>
        <w:t xml:space="preserve">Таблиця 2.2 </w:t>
      </w:r>
      <w:r w:rsidRPr="00A33F99">
        <w:rPr>
          <w:sz w:val="28"/>
          <w:szCs w:val="28"/>
        </w:rPr>
        <w:t>–</w:t>
      </w:r>
      <w:r w:rsidRPr="00A33F99">
        <w:rPr>
          <w:iCs/>
          <w:sz w:val="28"/>
          <w:szCs w:val="28"/>
        </w:rPr>
        <w:t xml:space="preserve"> Основні технічні дані КВМГ-180</w:t>
      </w:r>
      <w:r w:rsidRPr="00702E32">
        <w:rPr>
          <w:iCs/>
          <w:sz w:val="28"/>
          <w:szCs w:val="28"/>
          <w:lang w:val="ru-RU"/>
        </w:rPr>
        <w:t>[</w:t>
      </w:r>
      <w:r w:rsidRPr="00C90185">
        <w:rPr>
          <w:iCs/>
          <w:sz w:val="28"/>
          <w:szCs w:val="28"/>
          <w:lang w:val="ru-RU"/>
        </w:rPr>
        <w:t>5</w:t>
      </w:r>
      <w:r w:rsidRPr="00702E32">
        <w:rPr>
          <w:iCs/>
          <w:sz w:val="28"/>
          <w:szCs w:val="28"/>
          <w:lang w:val="ru-RU"/>
        </w:rPr>
        <w:t>].</w:t>
      </w:r>
    </w:p>
    <w:p w:rsidR="00B82A60" w:rsidRPr="00702E32" w:rsidRDefault="00B82A60" w:rsidP="00960719">
      <w:pPr>
        <w:ind w:right="-1"/>
        <w:jc w:val="both"/>
        <w:rPr>
          <w:iCs/>
          <w:sz w:val="28"/>
          <w:szCs w:val="28"/>
          <w:lang w:val="ru-RU"/>
        </w:rPr>
      </w:pPr>
    </w:p>
    <w:tbl>
      <w:tblPr>
        <w:tblW w:w="0" w:type="auto"/>
        <w:jc w:val="center"/>
        <w:tblInd w:w="-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
        <w:gridCol w:w="5927"/>
        <w:gridCol w:w="1079"/>
        <w:gridCol w:w="2376"/>
      </w:tblGrid>
      <w:tr w:rsidR="00B82A60" w:rsidRPr="00A90F53" w:rsidTr="009577FC">
        <w:trPr>
          <w:cantSplit/>
          <w:jc w:val="center"/>
        </w:trPr>
        <w:tc>
          <w:tcPr>
            <w:tcW w:w="5955" w:type="dxa"/>
            <w:gridSpan w:val="2"/>
          </w:tcPr>
          <w:p w:rsidR="00B82A60" w:rsidRPr="00E51071" w:rsidRDefault="00B82A60" w:rsidP="00AB625B">
            <w:pPr>
              <w:pStyle w:val="ae"/>
              <w:rPr>
                <w:szCs w:val="24"/>
              </w:rPr>
            </w:pPr>
            <w:r w:rsidRPr="00E51071">
              <w:rPr>
                <w:szCs w:val="24"/>
                <w:lang w:val="uk-UA"/>
              </w:rPr>
              <w:t>Характеристика</w:t>
            </w:r>
          </w:p>
        </w:tc>
        <w:tc>
          <w:tcPr>
            <w:tcW w:w="1079" w:type="dxa"/>
            <w:vMerge w:val="restart"/>
            <w:vAlign w:val="center"/>
          </w:tcPr>
          <w:p w:rsidR="00B82A60" w:rsidRPr="007F6E32" w:rsidRDefault="00B82A60" w:rsidP="007F6E32">
            <w:pPr>
              <w:pStyle w:val="ae"/>
              <w:jc w:val="center"/>
              <w:rPr>
                <w:szCs w:val="24"/>
              </w:rPr>
            </w:pPr>
            <w:r>
              <w:rPr>
                <w:szCs w:val="24"/>
              </w:rPr>
              <w:t>Розм.</w:t>
            </w:r>
          </w:p>
        </w:tc>
        <w:tc>
          <w:tcPr>
            <w:tcW w:w="2376" w:type="dxa"/>
            <w:vAlign w:val="center"/>
          </w:tcPr>
          <w:p w:rsidR="00B82A60" w:rsidRPr="00E51071" w:rsidRDefault="00B82A60" w:rsidP="00AB625B">
            <w:pPr>
              <w:pStyle w:val="ae"/>
              <w:jc w:val="center"/>
              <w:rPr>
                <w:szCs w:val="24"/>
              </w:rPr>
            </w:pPr>
            <w:r w:rsidRPr="00E51071">
              <w:rPr>
                <w:szCs w:val="24"/>
                <w:lang w:val="uk-UA"/>
              </w:rPr>
              <w:t>Паливо</w:t>
            </w:r>
          </w:p>
        </w:tc>
      </w:tr>
      <w:tr w:rsidR="00B82A60" w:rsidRPr="00A90F53" w:rsidTr="009577FC">
        <w:trPr>
          <w:cantSplit/>
          <w:jc w:val="center"/>
        </w:trPr>
        <w:tc>
          <w:tcPr>
            <w:tcW w:w="5955" w:type="dxa"/>
            <w:gridSpan w:val="2"/>
            <w:vAlign w:val="center"/>
          </w:tcPr>
          <w:p w:rsidR="00B82A60" w:rsidRPr="00E51071" w:rsidRDefault="00B82A60" w:rsidP="00AB625B">
            <w:pPr>
              <w:pStyle w:val="ae"/>
              <w:rPr>
                <w:szCs w:val="24"/>
              </w:rPr>
            </w:pPr>
          </w:p>
        </w:tc>
        <w:tc>
          <w:tcPr>
            <w:tcW w:w="1079" w:type="dxa"/>
            <w:vMerge/>
            <w:vAlign w:val="center"/>
          </w:tcPr>
          <w:p w:rsidR="00B82A60" w:rsidRPr="00E51071" w:rsidRDefault="00B82A60" w:rsidP="007F6E32">
            <w:pPr>
              <w:pStyle w:val="ae"/>
              <w:jc w:val="center"/>
              <w:rPr>
                <w:szCs w:val="24"/>
              </w:rPr>
            </w:pPr>
          </w:p>
        </w:tc>
        <w:tc>
          <w:tcPr>
            <w:tcW w:w="2376" w:type="dxa"/>
            <w:vAlign w:val="center"/>
          </w:tcPr>
          <w:p w:rsidR="00B82A60" w:rsidRPr="00A90F53" w:rsidRDefault="00B82A60" w:rsidP="00AB625B">
            <w:pPr>
              <w:pStyle w:val="ae"/>
              <w:jc w:val="center"/>
              <w:rPr>
                <w:szCs w:val="24"/>
              </w:rPr>
            </w:pPr>
            <w:r w:rsidRPr="00A90F53">
              <w:rPr>
                <w:szCs w:val="24"/>
              </w:rPr>
              <w:t>Газ</w:t>
            </w:r>
          </w:p>
        </w:tc>
      </w:tr>
      <w:tr w:rsidR="00B82A60" w:rsidRPr="00A90F53" w:rsidTr="00D44B0C">
        <w:trPr>
          <w:gridBefore w:val="1"/>
          <w:wBefore w:w="28" w:type="dxa"/>
          <w:trHeight w:val="470"/>
          <w:jc w:val="center"/>
        </w:trPr>
        <w:tc>
          <w:tcPr>
            <w:tcW w:w="5927" w:type="dxa"/>
            <w:vAlign w:val="center"/>
          </w:tcPr>
          <w:p w:rsidR="00B82A60" w:rsidRPr="007F6E32" w:rsidRDefault="00B82A60" w:rsidP="00AB625B">
            <w:pPr>
              <w:pStyle w:val="ae"/>
              <w:rPr>
                <w:szCs w:val="24"/>
              </w:rPr>
            </w:pPr>
            <w:r w:rsidRPr="00E51071">
              <w:rPr>
                <w:szCs w:val="24"/>
                <w:lang w:val="uk-UA"/>
              </w:rPr>
              <w:lastRenderedPageBreak/>
              <w:t>Номінальна продуктивність</w:t>
            </w:r>
          </w:p>
        </w:tc>
        <w:tc>
          <w:tcPr>
            <w:tcW w:w="1079" w:type="dxa"/>
            <w:vAlign w:val="center"/>
          </w:tcPr>
          <w:p w:rsidR="00B82A60" w:rsidRPr="00E51071" w:rsidRDefault="00B82A60" w:rsidP="007F6E32">
            <w:pPr>
              <w:pStyle w:val="ae"/>
              <w:jc w:val="center"/>
              <w:rPr>
                <w:szCs w:val="24"/>
              </w:rPr>
            </w:pPr>
            <w:r w:rsidRPr="00E51071">
              <w:rPr>
                <w:szCs w:val="24"/>
                <w:lang w:val="uk-UA"/>
              </w:rPr>
              <w:t>МВт</w:t>
            </w:r>
          </w:p>
        </w:tc>
        <w:tc>
          <w:tcPr>
            <w:tcW w:w="2376" w:type="dxa"/>
            <w:vAlign w:val="center"/>
          </w:tcPr>
          <w:p w:rsidR="00B82A60" w:rsidRPr="00A90F53" w:rsidRDefault="00B82A60" w:rsidP="00AB625B">
            <w:pPr>
              <w:pStyle w:val="ae"/>
              <w:jc w:val="center"/>
              <w:rPr>
                <w:szCs w:val="24"/>
              </w:rPr>
            </w:pPr>
            <w:r w:rsidRPr="00A90F53">
              <w:rPr>
                <w:szCs w:val="24"/>
              </w:rPr>
              <w:t>209</w:t>
            </w:r>
          </w:p>
        </w:tc>
      </w:tr>
      <w:tr w:rsidR="00B82A60" w:rsidRPr="00A90F53" w:rsidTr="009577FC">
        <w:trPr>
          <w:gridBefore w:val="1"/>
          <w:wBefore w:w="28" w:type="dxa"/>
          <w:jc w:val="center"/>
        </w:trPr>
        <w:tc>
          <w:tcPr>
            <w:tcW w:w="5927" w:type="dxa"/>
            <w:vAlign w:val="center"/>
          </w:tcPr>
          <w:p w:rsidR="00B82A60" w:rsidRPr="007F6E32" w:rsidRDefault="00B82A60" w:rsidP="00AB625B">
            <w:pPr>
              <w:pStyle w:val="ae"/>
              <w:rPr>
                <w:szCs w:val="24"/>
              </w:rPr>
            </w:pPr>
            <w:r w:rsidRPr="00E51071">
              <w:rPr>
                <w:szCs w:val="24"/>
                <w:lang w:val="uk-UA"/>
              </w:rPr>
              <w:t>Розрахункова витрата води в основному режимі</w:t>
            </w:r>
          </w:p>
        </w:tc>
        <w:tc>
          <w:tcPr>
            <w:tcW w:w="1079" w:type="dxa"/>
            <w:vAlign w:val="center"/>
          </w:tcPr>
          <w:p w:rsidR="00B82A60" w:rsidRPr="00E51071" w:rsidRDefault="00B82A60" w:rsidP="007F6E32">
            <w:pPr>
              <w:pStyle w:val="ae"/>
              <w:jc w:val="center"/>
              <w:rPr>
                <w:szCs w:val="24"/>
              </w:rPr>
            </w:pPr>
            <w:r w:rsidRPr="00E51071">
              <w:rPr>
                <w:szCs w:val="24"/>
                <w:lang w:val="uk-UA"/>
              </w:rPr>
              <w:t>т/год</w:t>
            </w:r>
          </w:p>
        </w:tc>
        <w:tc>
          <w:tcPr>
            <w:tcW w:w="2376" w:type="dxa"/>
            <w:vAlign w:val="center"/>
          </w:tcPr>
          <w:p w:rsidR="00B82A60" w:rsidRPr="00A90F53" w:rsidRDefault="00B82A60" w:rsidP="00AB625B">
            <w:pPr>
              <w:pStyle w:val="ae"/>
              <w:jc w:val="center"/>
              <w:rPr>
                <w:szCs w:val="24"/>
              </w:rPr>
            </w:pPr>
            <w:r w:rsidRPr="00A90F53">
              <w:rPr>
                <w:szCs w:val="24"/>
              </w:rPr>
              <w:t>2210</w:t>
            </w:r>
          </w:p>
        </w:tc>
      </w:tr>
      <w:tr w:rsidR="00B82A60" w:rsidRPr="00A90F53" w:rsidTr="009577FC">
        <w:trPr>
          <w:gridBefore w:val="1"/>
          <w:wBefore w:w="28" w:type="dxa"/>
          <w:jc w:val="center"/>
        </w:trPr>
        <w:tc>
          <w:tcPr>
            <w:tcW w:w="5927" w:type="dxa"/>
            <w:vAlign w:val="center"/>
          </w:tcPr>
          <w:p w:rsidR="00B82A60" w:rsidRPr="007F6E32" w:rsidRDefault="00B82A60" w:rsidP="00AB625B">
            <w:pPr>
              <w:pStyle w:val="ae"/>
              <w:rPr>
                <w:szCs w:val="24"/>
              </w:rPr>
            </w:pPr>
            <w:r w:rsidRPr="00E51071">
              <w:rPr>
                <w:szCs w:val="24"/>
                <w:lang w:val="uk-UA"/>
              </w:rPr>
              <w:t>Розрахункова витрата води в піковому режимі</w:t>
            </w:r>
          </w:p>
        </w:tc>
        <w:tc>
          <w:tcPr>
            <w:tcW w:w="1079" w:type="dxa"/>
            <w:vAlign w:val="center"/>
          </w:tcPr>
          <w:p w:rsidR="00B82A60" w:rsidRPr="00E51071" w:rsidRDefault="00B82A60" w:rsidP="007F6E32">
            <w:pPr>
              <w:pStyle w:val="ae"/>
              <w:jc w:val="center"/>
              <w:rPr>
                <w:szCs w:val="24"/>
              </w:rPr>
            </w:pPr>
            <w:r w:rsidRPr="00E51071">
              <w:rPr>
                <w:szCs w:val="24"/>
                <w:lang w:val="uk-UA"/>
              </w:rPr>
              <w:t>т/год</w:t>
            </w:r>
          </w:p>
        </w:tc>
        <w:tc>
          <w:tcPr>
            <w:tcW w:w="2376" w:type="dxa"/>
            <w:vAlign w:val="center"/>
          </w:tcPr>
          <w:p w:rsidR="00B82A60" w:rsidRPr="00A90F53" w:rsidRDefault="00B82A60" w:rsidP="00AB625B">
            <w:pPr>
              <w:pStyle w:val="ae"/>
              <w:jc w:val="center"/>
              <w:rPr>
                <w:szCs w:val="24"/>
              </w:rPr>
            </w:pPr>
            <w:r w:rsidRPr="00A90F53">
              <w:rPr>
                <w:szCs w:val="24"/>
              </w:rPr>
              <w:t>4420</w:t>
            </w:r>
          </w:p>
        </w:tc>
      </w:tr>
      <w:tr w:rsidR="00B82A60" w:rsidRPr="00A90F53" w:rsidTr="009577FC">
        <w:trPr>
          <w:gridBefore w:val="1"/>
          <w:wBefore w:w="28" w:type="dxa"/>
          <w:jc w:val="center"/>
        </w:trPr>
        <w:tc>
          <w:tcPr>
            <w:tcW w:w="5927" w:type="dxa"/>
            <w:vAlign w:val="center"/>
          </w:tcPr>
          <w:p w:rsidR="00B82A60" w:rsidRPr="007F6E32" w:rsidRDefault="00B82A60" w:rsidP="00AB625B">
            <w:pPr>
              <w:pStyle w:val="ae"/>
              <w:rPr>
                <w:szCs w:val="24"/>
              </w:rPr>
            </w:pPr>
            <w:r w:rsidRPr="00E51071">
              <w:rPr>
                <w:szCs w:val="24"/>
                <w:lang w:val="uk-UA"/>
              </w:rPr>
              <w:t>Мінімально дозволений тиск за котлом</w:t>
            </w:r>
          </w:p>
        </w:tc>
        <w:tc>
          <w:tcPr>
            <w:tcW w:w="1079" w:type="dxa"/>
            <w:vAlign w:val="center"/>
          </w:tcPr>
          <w:p w:rsidR="00B82A60" w:rsidRPr="00E51071" w:rsidRDefault="00B82A60" w:rsidP="007F6E32">
            <w:pPr>
              <w:pStyle w:val="ae"/>
              <w:jc w:val="center"/>
              <w:rPr>
                <w:szCs w:val="24"/>
              </w:rPr>
            </w:pPr>
            <w:r w:rsidRPr="00E51071">
              <w:rPr>
                <w:szCs w:val="24"/>
                <w:lang w:val="uk-UA"/>
              </w:rPr>
              <w:t>МПа</w:t>
            </w:r>
          </w:p>
        </w:tc>
        <w:tc>
          <w:tcPr>
            <w:tcW w:w="2376" w:type="dxa"/>
            <w:vAlign w:val="center"/>
          </w:tcPr>
          <w:p w:rsidR="00B82A60" w:rsidRPr="00E51071" w:rsidRDefault="00B82A60" w:rsidP="00AB625B">
            <w:pPr>
              <w:pStyle w:val="ae"/>
              <w:jc w:val="center"/>
              <w:rPr>
                <w:szCs w:val="24"/>
              </w:rPr>
            </w:pPr>
            <w:r w:rsidRPr="00E51071">
              <w:rPr>
                <w:szCs w:val="24"/>
                <w:lang w:val="uk-UA"/>
              </w:rPr>
              <w:t>0,8</w:t>
            </w:r>
          </w:p>
        </w:tc>
      </w:tr>
      <w:tr w:rsidR="00B82A60" w:rsidRPr="00A90F53" w:rsidTr="009577FC">
        <w:trPr>
          <w:gridBefore w:val="1"/>
          <w:wBefore w:w="28" w:type="dxa"/>
          <w:trHeight w:val="420"/>
          <w:jc w:val="center"/>
        </w:trPr>
        <w:tc>
          <w:tcPr>
            <w:tcW w:w="5927" w:type="dxa"/>
            <w:vAlign w:val="center"/>
          </w:tcPr>
          <w:p w:rsidR="00B82A60" w:rsidRPr="007F6E32" w:rsidRDefault="00B82A60" w:rsidP="00AB625B">
            <w:pPr>
              <w:pStyle w:val="ae"/>
              <w:rPr>
                <w:szCs w:val="24"/>
              </w:rPr>
            </w:pPr>
            <w:r w:rsidRPr="00E51071">
              <w:rPr>
                <w:szCs w:val="24"/>
                <w:lang w:val="uk-UA"/>
              </w:rPr>
              <w:t>Розрахункова температура води на вході в котел в основному режимі</w:t>
            </w:r>
          </w:p>
        </w:tc>
        <w:tc>
          <w:tcPr>
            <w:tcW w:w="1079" w:type="dxa"/>
            <w:vAlign w:val="center"/>
          </w:tcPr>
          <w:p w:rsidR="00B82A60" w:rsidRPr="00E51071" w:rsidRDefault="00B82A60" w:rsidP="007F6E32">
            <w:pPr>
              <w:pStyle w:val="ae"/>
              <w:jc w:val="center"/>
              <w:rPr>
                <w:szCs w:val="24"/>
              </w:rPr>
            </w:pPr>
            <w:r w:rsidRPr="00E51071">
              <w:rPr>
                <w:szCs w:val="24"/>
                <w:vertAlign w:val="superscript"/>
                <w:lang w:val="uk-UA"/>
              </w:rPr>
              <w:t>0</w:t>
            </w:r>
            <w:r w:rsidRPr="00E51071">
              <w:rPr>
                <w:szCs w:val="24"/>
                <w:lang w:val="uk-UA"/>
              </w:rPr>
              <w:t>С</w:t>
            </w:r>
          </w:p>
        </w:tc>
        <w:tc>
          <w:tcPr>
            <w:tcW w:w="2376" w:type="dxa"/>
            <w:vAlign w:val="center"/>
          </w:tcPr>
          <w:p w:rsidR="00B82A60" w:rsidRPr="00E51071" w:rsidRDefault="00B82A60" w:rsidP="00AB625B">
            <w:pPr>
              <w:pStyle w:val="ae"/>
              <w:jc w:val="center"/>
              <w:rPr>
                <w:szCs w:val="24"/>
              </w:rPr>
            </w:pPr>
            <w:r w:rsidRPr="00E51071">
              <w:rPr>
                <w:szCs w:val="24"/>
                <w:lang w:val="uk-UA"/>
              </w:rPr>
              <w:t>70</w:t>
            </w:r>
          </w:p>
        </w:tc>
      </w:tr>
      <w:tr w:rsidR="00B82A60" w:rsidRPr="00A90F53" w:rsidTr="009577FC">
        <w:trPr>
          <w:gridBefore w:val="1"/>
          <w:wBefore w:w="28" w:type="dxa"/>
          <w:trHeight w:val="600"/>
          <w:jc w:val="center"/>
        </w:trPr>
        <w:tc>
          <w:tcPr>
            <w:tcW w:w="5927" w:type="dxa"/>
            <w:vAlign w:val="center"/>
          </w:tcPr>
          <w:p w:rsidR="00B82A60" w:rsidRPr="007F6E32" w:rsidRDefault="00B82A60" w:rsidP="00AB625B">
            <w:pPr>
              <w:pStyle w:val="ae"/>
              <w:rPr>
                <w:szCs w:val="24"/>
              </w:rPr>
            </w:pPr>
            <w:r w:rsidRPr="00E51071">
              <w:rPr>
                <w:szCs w:val="24"/>
                <w:lang w:val="uk-UA"/>
              </w:rPr>
              <w:t>Розрахункова температура води на вході в котел в піковому режимі</w:t>
            </w:r>
          </w:p>
        </w:tc>
        <w:tc>
          <w:tcPr>
            <w:tcW w:w="1079" w:type="dxa"/>
            <w:vAlign w:val="center"/>
          </w:tcPr>
          <w:p w:rsidR="00B82A60" w:rsidRPr="00E51071" w:rsidRDefault="00B82A60" w:rsidP="007F6E32">
            <w:pPr>
              <w:pStyle w:val="ae"/>
              <w:jc w:val="center"/>
              <w:rPr>
                <w:szCs w:val="24"/>
              </w:rPr>
            </w:pPr>
            <w:r w:rsidRPr="00E51071">
              <w:rPr>
                <w:szCs w:val="24"/>
                <w:vertAlign w:val="superscript"/>
                <w:lang w:val="uk-UA"/>
              </w:rPr>
              <w:t>0</w:t>
            </w:r>
            <w:r w:rsidRPr="00E51071">
              <w:rPr>
                <w:szCs w:val="24"/>
                <w:lang w:val="uk-UA"/>
              </w:rPr>
              <w:t>С</w:t>
            </w:r>
          </w:p>
        </w:tc>
        <w:tc>
          <w:tcPr>
            <w:tcW w:w="2376" w:type="dxa"/>
            <w:vAlign w:val="center"/>
          </w:tcPr>
          <w:p w:rsidR="00B82A60" w:rsidRPr="00E51071" w:rsidRDefault="00B82A60" w:rsidP="00AB625B">
            <w:pPr>
              <w:pStyle w:val="ae"/>
              <w:jc w:val="center"/>
              <w:rPr>
                <w:szCs w:val="24"/>
              </w:rPr>
            </w:pPr>
            <w:r w:rsidRPr="00E51071">
              <w:rPr>
                <w:szCs w:val="24"/>
                <w:lang w:val="uk-UA"/>
              </w:rPr>
              <w:t>110</w:t>
            </w:r>
          </w:p>
        </w:tc>
      </w:tr>
      <w:tr w:rsidR="00B82A60" w:rsidRPr="00A90F53" w:rsidTr="009577FC">
        <w:trPr>
          <w:gridBefore w:val="1"/>
          <w:wBefore w:w="28" w:type="dxa"/>
          <w:jc w:val="center"/>
        </w:trPr>
        <w:tc>
          <w:tcPr>
            <w:tcW w:w="5927" w:type="dxa"/>
            <w:vAlign w:val="center"/>
          </w:tcPr>
          <w:p w:rsidR="00B82A60" w:rsidRPr="007F6E32" w:rsidRDefault="00B82A60" w:rsidP="00AB625B">
            <w:pPr>
              <w:pStyle w:val="ae"/>
              <w:rPr>
                <w:szCs w:val="24"/>
              </w:rPr>
            </w:pPr>
            <w:r w:rsidRPr="00E51071">
              <w:rPr>
                <w:szCs w:val="24"/>
                <w:lang w:val="uk-UA"/>
              </w:rPr>
              <w:t>Розрахункова температура води на виході</w:t>
            </w:r>
          </w:p>
        </w:tc>
        <w:tc>
          <w:tcPr>
            <w:tcW w:w="1079" w:type="dxa"/>
            <w:vAlign w:val="center"/>
          </w:tcPr>
          <w:p w:rsidR="00B82A60" w:rsidRPr="00E51071" w:rsidRDefault="00B82A60" w:rsidP="007F6E32">
            <w:pPr>
              <w:pStyle w:val="ae"/>
              <w:jc w:val="center"/>
              <w:rPr>
                <w:szCs w:val="24"/>
              </w:rPr>
            </w:pPr>
            <w:r w:rsidRPr="00E51071">
              <w:rPr>
                <w:szCs w:val="24"/>
                <w:vertAlign w:val="superscript"/>
                <w:lang w:val="uk-UA"/>
              </w:rPr>
              <w:t>0</w:t>
            </w:r>
            <w:r w:rsidRPr="00E51071">
              <w:rPr>
                <w:szCs w:val="24"/>
                <w:lang w:val="uk-UA"/>
              </w:rPr>
              <w:t>С</w:t>
            </w:r>
          </w:p>
        </w:tc>
        <w:tc>
          <w:tcPr>
            <w:tcW w:w="2376" w:type="dxa"/>
            <w:vAlign w:val="center"/>
          </w:tcPr>
          <w:p w:rsidR="00B82A60" w:rsidRPr="00E51071" w:rsidRDefault="00B82A60" w:rsidP="00AB625B">
            <w:pPr>
              <w:pStyle w:val="ae"/>
              <w:jc w:val="center"/>
              <w:rPr>
                <w:szCs w:val="24"/>
              </w:rPr>
            </w:pPr>
            <w:r w:rsidRPr="00E51071">
              <w:rPr>
                <w:szCs w:val="24"/>
                <w:lang w:val="uk-UA"/>
              </w:rPr>
              <w:t>150</w:t>
            </w:r>
          </w:p>
        </w:tc>
      </w:tr>
      <w:tr w:rsidR="00B82A60" w:rsidRPr="00A90F53" w:rsidTr="009577FC">
        <w:trPr>
          <w:gridBefore w:val="1"/>
          <w:wBefore w:w="28" w:type="dxa"/>
          <w:jc w:val="center"/>
        </w:trPr>
        <w:tc>
          <w:tcPr>
            <w:tcW w:w="5927" w:type="dxa"/>
            <w:vAlign w:val="center"/>
          </w:tcPr>
          <w:p w:rsidR="00B82A60" w:rsidRPr="007F6E32" w:rsidRDefault="00B82A60" w:rsidP="00AB625B">
            <w:pPr>
              <w:pStyle w:val="ae"/>
              <w:rPr>
                <w:szCs w:val="24"/>
              </w:rPr>
            </w:pPr>
            <w:r w:rsidRPr="00E51071">
              <w:rPr>
                <w:szCs w:val="24"/>
                <w:lang w:val="uk-UA"/>
              </w:rPr>
              <w:t>Гідравлічний тиск котла по газовому тракту</w:t>
            </w:r>
          </w:p>
        </w:tc>
        <w:tc>
          <w:tcPr>
            <w:tcW w:w="1079" w:type="dxa"/>
            <w:vAlign w:val="center"/>
          </w:tcPr>
          <w:p w:rsidR="00B82A60" w:rsidRPr="00E51071" w:rsidRDefault="00B82A60" w:rsidP="007F6E32">
            <w:pPr>
              <w:pStyle w:val="ae"/>
              <w:jc w:val="center"/>
              <w:rPr>
                <w:szCs w:val="24"/>
              </w:rPr>
            </w:pPr>
            <w:r w:rsidRPr="00E51071">
              <w:rPr>
                <w:szCs w:val="24"/>
                <w:lang w:val="uk-UA"/>
              </w:rPr>
              <w:t>МПа</w:t>
            </w:r>
          </w:p>
        </w:tc>
        <w:tc>
          <w:tcPr>
            <w:tcW w:w="2376" w:type="dxa"/>
            <w:vAlign w:val="center"/>
          </w:tcPr>
          <w:p w:rsidR="00B82A60" w:rsidRPr="00A90F53" w:rsidRDefault="00B82A60" w:rsidP="00AB625B">
            <w:pPr>
              <w:pStyle w:val="ae"/>
              <w:jc w:val="center"/>
              <w:rPr>
                <w:szCs w:val="24"/>
              </w:rPr>
            </w:pPr>
            <w:r w:rsidRPr="00A90F53">
              <w:rPr>
                <w:szCs w:val="24"/>
              </w:rPr>
              <w:t>0,15-0,25</w:t>
            </w:r>
          </w:p>
        </w:tc>
      </w:tr>
      <w:tr w:rsidR="00B82A60" w:rsidRPr="00A90F53" w:rsidTr="009577FC">
        <w:trPr>
          <w:gridBefore w:val="1"/>
          <w:wBefore w:w="28" w:type="dxa"/>
          <w:jc w:val="center"/>
        </w:trPr>
        <w:tc>
          <w:tcPr>
            <w:tcW w:w="5927" w:type="dxa"/>
            <w:vAlign w:val="center"/>
          </w:tcPr>
          <w:p w:rsidR="00B82A60" w:rsidRPr="007F6E32" w:rsidRDefault="00B82A60" w:rsidP="00AB625B">
            <w:pPr>
              <w:pStyle w:val="ae"/>
              <w:rPr>
                <w:szCs w:val="24"/>
              </w:rPr>
            </w:pPr>
            <w:r w:rsidRPr="00E51071">
              <w:rPr>
                <w:szCs w:val="24"/>
                <w:lang w:val="uk-UA"/>
              </w:rPr>
              <w:t>Температура вихідних газів</w:t>
            </w:r>
          </w:p>
        </w:tc>
        <w:tc>
          <w:tcPr>
            <w:tcW w:w="1079" w:type="dxa"/>
            <w:vAlign w:val="center"/>
          </w:tcPr>
          <w:p w:rsidR="00B82A60" w:rsidRPr="00E51071" w:rsidRDefault="00B82A60" w:rsidP="007F6E32">
            <w:pPr>
              <w:pStyle w:val="ae"/>
              <w:jc w:val="center"/>
              <w:rPr>
                <w:szCs w:val="24"/>
              </w:rPr>
            </w:pPr>
            <w:r w:rsidRPr="00E51071">
              <w:rPr>
                <w:szCs w:val="24"/>
                <w:vertAlign w:val="superscript"/>
                <w:lang w:val="uk-UA"/>
              </w:rPr>
              <w:t>0</w:t>
            </w:r>
            <w:r w:rsidRPr="00E51071">
              <w:rPr>
                <w:szCs w:val="24"/>
                <w:lang w:val="uk-UA"/>
              </w:rPr>
              <w:t>С</w:t>
            </w:r>
          </w:p>
        </w:tc>
        <w:tc>
          <w:tcPr>
            <w:tcW w:w="2376" w:type="dxa"/>
            <w:vAlign w:val="center"/>
          </w:tcPr>
          <w:p w:rsidR="00B82A60" w:rsidRPr="00A90F53" w:rsidRDefault="00B82A60" w:rsidP="00AB625B">
            <w:pPr>
              <w:pStyle w:val="ae"/>
              <w:jc w:val="center"/>
              <w:rPr>
                <w:szCs w:val="24"/>
              </w:rPr>
            </w:pPr>
            <w:r w:rsidRPr="00A90F53">
              <w:rPr>
                <w:szCs w:val="24"/>
              </w:rPr>
              <w:t>170</w:t>
            </w:r>
          </w:p>
        </w:tc>
      </w:tr>
      <w:tr w:rsidR="00B82A60" w:rsidRPr="00A90F53" w:rsidTr="009577FC">
        <w:trPr>
          <w:gridBefore w:val="1"/>
          <w:wBefore w:w="28" w:type="dxa"/>
          <w:jc w:val="center"/>
        </w:trPr>
        <w:tc>
          <w:tcPr>
            <w:tcW w:w="5927" w:type="dxa"/>
            <w:vAlign w:val="center"/>
          </w:tcPr>
          <w:p w:rsidR="00B82A60" w:rsidRPr="007F6E32" w:rsidRDefault="00B82A60" w:rsidP="00AB625B">
            <w:pPr>
              <w:pStyle w:val="ae"/>
              <w:rPr>
                <w:szCs w:val="24"/>
              </w:rPr>
            </w:pPr>
            <w:r w:rsidRPr="00E51071">
              <w:rPr>
                <w:szCs w:val="24"/>
                <w:lang w:val="uk-UA"/>
              </w:rPr>
              <w:t>ККД котла</w:t>
            </w:r>
          </w:p>
        </w:tc>
        <w:tc>
          <w:tcPr>
            <w:tcW w:w="1079" w:type="dxa"/>
            <w:vAlign w:val="center"/>
          </w:tcPr>
          <w:p w:rsidR="00B82A60" w:rsidRPr="00E51071" w:rsidRDefault="00B82A60" w:rsidP="007F6E32">
            <w:pPr>
              <w:pStyle w:val="ae"/>
              <w:jc w:val="center"/>
              <w:rPr>
                <w:szCs w:val="24"/>
              </w:rPr>
            </w:pPr>
            <w:r w:rsidRPr="00E51071">
              <w:rPr>
                <w:szCs w:val="24"/>
                <w:lang w:val="uk-UA"/>
              </w:rPr>
              <w:t>%</w:t>
            </w:r>
          </w:p>
        </w:tc>
        <w:tc>
          <w:tcPr>
            <w:tcW w:w="2376" w:type="dxa"/>
            <w:vAlign w:val="center"/>
          </w:tcPr>
          <w:p w:rsidR="00B82A60" w:rsidRPr="00A90F53" w:rsidRDefault="00B82A60" w:rsidP="00AB625B">
            <w:pPr>
              <w:pStyle w:val="ae"/>
              <w:jc w:val="center"/>
              <w:rPr>
                <w:szCs w:val="24"/>
              </w:rPr>
            </w:pPr>
            <w:r w:rsidRPr="00A90F53">
              <w:rPr>
                <w:szCs w:val="24"/>
              </w:rPr>
              <w:t>91,7</w:t>
            </w:r>
          </w:p>
        </w:tc>
      </w:tr>
      <w:tr w:rsidR="00B82A60" w:rsidRPr="00A90F53" w:rsidTr="009577FC">
        <w:trPr>
          <w:gridBefore w:val="1"/>
          <w:wBefore w:w="28" w:type="dxa"/>
          <w:jc w:val="center"/>
        </w:trPr>
        <w:tc>
          <w:tcPr>
            <w:tcW w:w="5927" w:type="dxa"/>
            <w:vAlign w:val="center"/>
          </w:tcPr>
          <w:p w:rsidR="00B82A60" w:rsidRPr="007F6E32" w:rsidRDefault="00B82A60" w:rsidP="00AB625B">
            <w:pPr>
              <w:pStyle w:val="ae"/>
              <w:rPr>
                <w:szCs w:val="24"/>
              </w:rPr>
            </w:pPr>
            <w:r w:rsidRPr="00E51071">
              <w:rPr>
                <w:szCs w:val="24"/>
                <w:lang w:val="uk-UA"/>
              </w:rPr>
              <w:t>Розрахункова витрата палива</w:t>
            </w:r>
          </w:p>
        </w:tc>
        <w:tc>
          <w:tcPr>
            <w:tcW w:w="1079" w:type="dxa"/>
            <w:vAlign w:val="center"/>
          </w:tcPr>
          <w:p w:rsidR="00B82A60" w:rsidRPr="00E51071" w:rsidRDefault="00B82A60" w:rsidP="007F6E32">
            <w:pPr>
              <w:pStyle w:val="ae"/>
              <w:jc w:val="center"/>
              <w:rPr>
                <w:szCs w:val="24"/>
              </w:rPr>
            </w:pPr>
            <w:r w:rsidRPr="00E51071">
              <w:rPr>
                <w:szCs w:val="24"/>
                <w:lang w:val="uk-UA"/>
              </w:rPr>
              <w:t>м</w:t>
            </w:r>
            <w:r w:rsidRPr="00E51071">
              <w:rPr>
                <w:szCs w:val="24"/>
                <w:vertAlign w:val="superscript"/>
                <w:lang w:val="uk-UA"/>
              </w:rPr>
              <w:t>3</w:t>
            </w:r>
            <w:r w:rsidRPr="00E51071">
              <w:rPr>
                <w:szCs w:val="24"/>
                <w:lang w:val="uk-UA"/>
              </w:rPr>
              <w:t>/год</w:t>
            </w:r>
          </w:p>
        </w:tc>
        <w:tc>
          <w:tcPr>
            <w:tcW w:w="2376" w:type="dxa"/>
            <w:vAlign w:val="center"/>
          </w:tcPr>
          <w:p w:rsidR="00B82A60" w:rsidRPr="00A90F53" w:rsidRDefault="00B82A60" w:rsidP="00AB625B">
            <w:pPr>
              <w:pStyle w:val="ae"/>
              <w:jc w:val="center"/>
              <w:rPr>
                <w:szCs w:val="24"/>
              </w:rPr>
            </w:pPr>
            <w:r w:rsidRPr="00A90F53">
              <w:rPr>
                <w:szCs w:val="24"/>
              </w:rPr>
              <w:t>22,7</w:t>
            </w:r>
          </w:p>
        </w:tc>
      </w:tr>
      <w:tr w:rsidR="00B82A60" w:rsidRPr="00A90F53" w:rsidTr="009577FC">
        <w:trPr>
          <w:gridBefore w:val="1"/>
          <w:wBefore w:w="28" w:type="dxa"/>
          <w:trHeight w:val="284"/>
          <w:jc w:val="center"/>
        </w:trPr>
        <w:tc>
          <w:tcPr>
            <w:tcW w:w="5927" w:type="dxa"/>
            <w:vAlign w:val="center"/>
          </w:tcPr>
          <w:p w:rsidR="00B82A60" w:rsidRPr="007F6E32" w:rsidRDefault="00B82A60" w:rsidP="00AB625B">
            <w:pPr>
              <w:pStyle w:val="ae"/>
              <w:rPr>
                <w:szCs w:val="24"/>
              </w:rPr>
            </w:pPr>
            <w:r w:rsidRPr="00E51071">
              <w:rPr>
                <w:szCs w:val="24"/>
                <w:lang w:val="uk-UA"/>
              </w:rPr>
              <w:t>Розміри по осях колон</w:t>
            </w:r>
          </w:p>
        </w:tc>
        <w:tc>
          <w:tcPr>
            <w:tcW w:w="1079" w:type="dxa"/>
            <w:vAlign w:val="center"/>
          </w:tcPr>
          <w:p w:rsidR="00B82A60" w:rsidRPr="007F6E32" w:rsidRDefault="00B82A60" w:rsidP="007F6E32">
            <w:pPr>
              <w:pStyle w:val="ae"/>
              <w:jc w:val="center"/>
              <w:rPr>
                <w:szCs w:val="24"/>
              </w:rPr>
            </w:pPr>
          </w:p>
        </w:tc>
        <w:tc>
          <w:tcPr>
            <w:tcW w:w="2376" w:type="dxa"/>
            <w:vAlign w:val="center"/>
          </w:tcPr>
          <w:p w:rsidR="00B82A60" w:rsidRPr="00E51071" w:rsidRDefault="00B82A60" w:rsidP="00AB625B">
            <w:pPr>
              <w:pStyle w:val="ae"/>
              <w:jc w:val="center"/>
              <w:rPr>
                <w:szCs w:val="24"/>
              </w:rPr>
            </w:pPr>
          </w:p>
        </w:tc>
      </w:tr>
      <w:tr w:rsidR="00B82A60" w:rsidRPr="00A90F53" w:rsidTr="009577FC">
        <w:trPr>
          <w:gridBefore w:val="1"/>
          <w:wBefore w:w="28" w:type="dxa"/>
          <w:trHeight w:val="163"/>
          <w:jc w:val="center"/>
        </w:trPr>
        <w:tc>
          <w:tcPr>
            <w:tcW w:w="5927" w:type="dxa"/>
            <w:vAlign w:val="center"/>
          </w:tcPr>
          <w:p w:rsidR="00B82A60" w:rsidRPr="00E51071" w:rsidRDefault="00B82A60" w:rsidP="00AB625B">
            <w:pPr>
              <w:pStyle w:val="ae"/>
              <w:ind w:left="600"/>
              <w:rPr>
                <w:szCs w:val="24"/>
              </w:rPr>
            </w:pPr>
            <w:r w:rsidRPr="00E51071">
              <w:rPr>
                <w:szCs w:val="24"/>
                <w:lang w:val="uk-UA"/>
              </w:rPr>
              <w:t>Глибина</w:t>
            </w:r>
          </w:p>
        </w:tc>
        <w:tc>
          <w:tcPr>
            <w:tcW w:w="1079" w:type="dxa"/>
            <w:vAlign w:val="center"/>
          </w:tcPr>
          <w:p w:rsidR="00B82A60" w:rsidRPr="00E51071" w:rsidRDefault="00B82A60" w:rsidP="007F6E32">
            <w:pPr>
              <w:pStyle w:val="ae"/>
              <w:jc w:val="center"/>
              <w:rPr>
                <w:szCs w:val="24"/>
              </w:rPr>
            </w:pPr>
            <w:r w:rsidRPr="00E51071">
              <w:rPr>
                <w:szCs w:val="24"/>
                <w:lang w:val="uk-UA"/>
              </w:rPr>
              <w:t>м</w:t>
            </w:r>
          </w:p>
        </w:tc>
        <w:tc>
          <w:tcPr>
            <w:tcW w:w="2376" w:type="dxa"/>
            <w:vAlign w:val="center"/>
          </w:tcPr>
          <w:p w:rsidR="00B82A60" w:rsidRPr="00A90F53" w:rsidRDefault="00B82A60" w:rsidP="00AB625B">
            <w:pPr>
              <w:pStyle w:val="ae"/>
              <w:jc w:val="center"/>
              <w:rPr>
                <w:szCs w:val="24"/>
              </w:rPr>
            </w:pPr>
            <w:r w:rsidRPr="00A90F53">
              <w:rPr>
                <w:szCs w:val="24"/>
              </w:rPr>
              <w:t>14,4</w:t>
            </w:r>
          </w:p>
        </w:tc>
      </w:tr>
      <w:tr w:rsidR="00B82A60" w:rsidRPr="00A90F53" w:rsidTr="009577FC">
        <w:trPr>
          <w:gridBefore w:val="1"/>
          <w:wBefore w:w="28" w:type="dxa"/>
          <w:trHeight w:val="338"/>
          <w:jc w:val="center"/>
        </w:trPr>
        <w:tc>
          <w:tcPr>
            <w:tcW w:w="5927" w:type="dxa"/>
            <w:vAlign w:val="center"/>
          </w:tcPr>
          <w:p w:rsidR="00B82A60" w:rsidRPr="00E51071" w:rsidRDefault="00B82A60" w:rsidP="00AB625B">
            <w:pPr>
              <w:pStyle w:val="ae"/>
              <w:ind w:left="600"/>
              <w:rPr>
                <w:szCs w:val="24"/>
              </w:rPr>
            </w:pPr>
            <w:r w:rsidRPr="00E51071">
              <w:rPr>
                <w:szCs w:val="24"/>
                <w:lang w:val="uk-UA"/>
              </w:rPr>
              <w:t>Ширина</w:t>
            </w:r>
          </w:p>
        </w:tc>
        <w:tc>
          <w:tcPr>
            <w:tcW w:w="1079" w:type="dxa"/>
            <w:vAlign w:val="center"/>
          </w:tcPr>
          <w:p w:rsidR="00B82A60" w:rsidRPr="00E51071" w:rsidRDefault="00B82A60" w:rsidP="007F6E32">
            <w:pPr>
              <w:pStyle w:val="ae"/>
              <w:jc w:val="center"/>
              <w:rPr>
                <w:szCs w:val="24"/>
              </w:rPr>
            </w:pPr>
            <w:r w:rsidRPr="00E51071">
              <w:rPr>
                <w:szCs w:val="24"/>
                <w:lang w:val="uk-UA"/>
              </w:rPr>
              <w:t>м</w:t>
            </w:r>
          </w:p>
        </w:tc>
        <w:tc>
          <w:tcPr>
            <w:tcW w:w="2376" w:type="dxa"/>
            <w:vAlign w:val="center"/>
          </w:tcPr>
          <w:p w:rsidR="00B82A60" w:rsidRPr="00A90F53" w:rsidRDefault="00B82A60" w:rsidP="00AB625B">
            <w:pPr>
              <w:pStyle w:val="ae"/>
              <w:jc w:val="center"/>
              <w:rPr>
                <w:szCs w:val="24"/>
              </w:rPr>
            </w:pPr>
            <w:r w:rsidRPr="00A90F53">
              <w:rPr>
                <w:szCs w:val="24"/>
              </w:rPr>
              <w:t>7,3</w:t>
            </w:r>
          </w:p>
        </w:tc>
      </w:tr>
      <w:tr w:rsidR="00B82A60" w:rsidRPr="00A90F53" w:rsidTr="009577FC">
        <w:trPr>
          <w:gridBefore w:val="1"/>
          <w:wBefore w:w="28" w:type="dxa"/>
          <w:trHeight w:val="216"/>
          <w:jc w:val="center"/>
        </w:trPr>
        <w:tc>
          <w:tcPr>
            <w:tcW w:w="5927" w:type="dxa"/>
            <w:vAlign w:val="center"/>
          </w:tcPr>
          <w:p w:rsidR="00B82A60" w:rsidRPr="00E51071" w:rsidRDefault="00B82A60" w:rsidP="00AB625B">
            <w:pPr>
              <w:pStyle w:val="ae"/>
              <w:ind w:left="600"/>
              <w:rPr>
                <w:szCs w:val="24"/>
              </w:rPr>
            </w:pPr>
            <w:r w:rsidRPr="00E51071">
              <w:rPr>
                <w:szCs w:val="24"/>
                <w:lang w:val="uk-UA"/>
              </w:rPr>
              <w:t>Висота</w:t>
            </w:r>
          </w:p>
        </w:tc>
        <w:tc>
          <w:tcPr>
            <w:tcW w:w="1079" w:type="dxa"/>
            <w:vAlign w:val="center"/>
          </w:tcPr>
          <w:p w:rsidR="00B82A60" w:rsidRPr="00E51071" w:rsidRDefault="00B82A60" w:rsidP="007F6E32">
            <w:pPr>
              <w:pStyle w:val="ae"/>
              <w:jc w:val="center"/>
              <w:rPr>
                <w:szCs w:val="24"/>
              </w:rPr>
            </w:pPr>
            <w:r w:rsidRPr="00E51071">
              <w:rPr>
                <w:szCs w:val="24"/>
                <w:lang w:val="uk-UA"/>
              </w:rPr>
              <w:t>м</w:t>
            </w:r>
          </w:p>
        </w:tc>
        <w:tc>
          <w:tcPr>
            <w:tcW w:w="2376" w:type="dxa"/>
            <w:vAlign w:val="center"/>
          </w:tcPr>
          <w:p w:rsidR="00B82A60" w:rsidRPr="00A90F53" w:rsidRDefault="00B82A60" w:rsidP="00AB625B">
            <w:pPr>
              <w:pStyle w:val="ae"/>
              <w:jc w:val="center"/>
              <w:rPr>
                <w:szCs w:val="24"/>
              </w:rPr>
            </w:pPr>
            <w:r w:rsidRPr="00A90F53">
              <w:rPr>
                <w:szCs w:val="24"/>
              </w:rPr>
              <w:t>29</w:t>
            </w:r>
          </w:p>
        </w:tc>
      </w:tr>
      <w:tr w:rsidR="00B82A60" w:rsidRPr="00A90F53" w:rsidTr="009577FC">
        <w:trPr>
          <w:gridBefore w:val="1"/>
          <w:wBefore w:w="28" w:type="dxa"/>
          <w:jc w:val="center"/>
        </w:trPr>
        <w:tc>
          <w:tcPr>
            <w:tcW w:w="5927" w:type="dxa"/>
            <w:vAlign w:val="center"/>
          </w:tcPr>
          <w:p w:rsidR="00B82A60" w:rsidRPr="00A90F53" w:rsidRDefault="00B82A60" w:rsidP="00AB625B">
            <w:pPr>
              <w:pStyle w:val="ae"/>
              <w:rPr>
                <w:szCs w:val="24"/>
              </w:rPr>
            </w:pPr>
            <w:r>
              <w:rPr>
                <w:szCs w:val="24"/>
              </w:rPr>
              <w:t>Вага металу</w:t>
            </w:r>
          </w:p>
        </w:tc>
        <w:tc>
          <w:tcPr>
            <w:tcW w:w="1079" w:type="dxa"/>
            <w:vAlign w:val="center"/>
          </w:tcPr>
          <w:p w:rsidR="00B82A60" w:rsidRPr="00A90F53" w:rsidRDefault="00B82A60" w:rsidP="007F6E32">
            <w:pPr>
              <w:pStyle w:val="ae"/>
              <w:jc w:val="center"/>
              <w:rPr>
                <w:szCs w:val="24"/>
              </w:rPr>
            </w:pPr>
            <w:r>
              <w:rPr>
                <w:szCs w:val="24"/>
              </w:rPr>
              <w:t>т</w:t>
            </w:r>
          </w:p>
        </w:tc>
        <w:tc>
          <w:tcPr>
            <w:tcW w:w="2376" w:type="dxa"/>
            <w:vAlign w:val="center"/>
          </w:tcPr>
          <w:p w:rsidR="00B82A60" w:rsidRPr="00A90F53" w:rsidRDefault="00B82A60" w:rsidP="00AB625B">
            <w:pPr>
              <w:pStyle w:val="ae"/>
              <w:jc w:val="center"/>
              <w:rPr>
                <w:szCs w:val="24"/>
              </w:rPr>
            </w:pPr>
            <w:r w:rsidRPr="00A90F53">
              <w:rPr>
                <w:szCs w:val="24"/>
              </w:rPr>
              <w:t>430</w:t>
            </w:r>
          </w:p>
        </w:tc>
      </w:tr>
    </w:tbl>
    <w:p w:rsidR="00B82A60" w:rsidRDefault="00B82A60" w:rsidP="00960719">
      <w:pPr>
        <w:pStyle w:val="2"/>
        <w:numPr>
          <w:ilvl w:val="12"/>
          <w:numId w:val="0"/>
        </w:numPr>
        <w:spacing w:line="360" w:lineRule="auto"/>
        <w:ind w:left="142" w:right="130"/>
        <w:jc w:val="center"/>
        <w:rPr>
          <w:rFonts w:ascii="Times New Roman" w:hAnsi="Times New Roman"/>
          <w:b w:val="0"/>
          <w:i w:val="0"/>
          <w:lang w:val="uk-UA"/>
        </w:rPr>
      </w:pPr>
      <w:r>
        <w:object w:dxaOrig="10514" w:dyaOrig="12598">
          <v:shape id="_x0000_i1077" type="#_x0000_t75" style="width:495.65pt;height:656.35pt" o:ole="">
            <v:imagedata r:id="rId110" o:title=""/>
          </v:shape>
          <o:OLEObject Type="Embed" ProgID="Unknown" ShapeID="_x0000_i1077" DrawAspect="Content" ObjectID="_1629481104" r:id="rId111"/>
        </w:object>
      </w:r>
    </w:p>
    <w:p w:rsidR="00B82A60" w:rsidRPr="00D70F5A" w:rsidRDefault="00B82A60" w:rsidP="00D70F5A">
      <w:pPr>
        <w:spacing w:line="360" w:lineRule="auto"/>
        <w:ind w:left="142" w:right="60" w:firstLine="567"/>
        <w:jc w:val="center"/>
        <w:outlineLvl w:val="0"/>
        <w:rPr>
          <w:sz w:val="28"/>
          <w:szCs w:val="28"/>
        </w:rPr>
      </w:pPr>
      <w:r>
        <w:rPr>
          <w:sz w:val="28"/>
          <w:szCs w:val="28"/>
          <w:lang w:val="ru-RU"/>
        </w:rPr>
        <w:t xml:space="preserve">Рисунок 2.2 </w:t>
      </w:r>
      <w:r w:rsidRPr="00A33F99">
        <w:rPr>
          <w:sz w:val="28"/>
          <w:szCs w:val="28"/>
        </w:rPr>
        <w:t>–</w:t>
      </w:r>
      <w:r>
        <w:rPr>
          <w:sz w:val="28"/>
          <w:szCs w:val="28"/>
          <w:lang w:val="ru-RU"/>
        </w:rPr>
        <w:t xml:space="preserve"> Водогр</w:t>
      </w:r>
      <w:r>
        <w:rPr>
          <w:sz w:val="28"/>
          <w:szCs w:val="28"/>
        </w:rPr>
        <w:t>ійний котел КВГМ-180-150</w:t>
      </w:r>
      <w:r>
        <w:rPr>
          <w:sz w:val="28"/>
          <w:szCs w:val="28"/>
          <w:lang w:val="ru-RU"/>
        </w:rPr>
        <w:t xml:space="preserve"> </w:t>
      </w:r>
      <w:r w:rsidRPr="00702E32">
        <w:rPr>
          <w:iCs/>
          <w:sz w:val="28"/>
          <w:szCs w:val="28"/>
          <w:lang w:val="ru-RU"/>
        </w:rPr>
        <w:t>[</w:t>
      </w:r>
      <w:r>
        <w:rPr>
          <w:iCs/>
          <w:sz w:val="28"/>
          <w:szCs w:val="28"/>
          <w:lang w:val="ru-RU"/>
        </w:rPr>
        <w:t>4</w:t>
      </w:r>
      <w:r w:rsidRPr="00702E32">
        <w:rPr>
          <w:iCs/>
          <w:sz w:val="28"/>
          <w:szCs w:val="28"/>
          <w:lang w:val="ru-RU"/>
        </w:rPr>
        <w:t>].</w:t>
      </w:r>
    </w:p>
    <w:p w:rsidR="00B82A60" w:rsidRDefault="00B82A60" w:rsidP="00D70F5A">
      <w:pPr>
        <w:spacing w:after="240" w:line="360" w:lineRule="auto"/>
        <w:ind w:left="142" w:right="141" w:firstLine="567"/>
        <w:jc w:val="center"/>
        <w:rPr>
          <w:b/>
          <w:sz w:val="28"/>
          <w:szCs w:val="28"/>
        </w:rPr>
      </w:pPr>
    </w:p>
    <w:p w:rsidR="00B82A60" w:rsidRPr="006C2D39" w:rsidRDefault="00B82A60" w:rsidP="007F6E32">
      <w:pPr>
        <w:spacing w:after="240" w:line="360" w:lineRule="auto"/>
        <w:ind w:firstLine="709"/>
        <w:jc w:val="both"/>
        <w:rPr>
          <w:b/>
          <w:sz w:val="28"/>
          <w:szCs w:val="28"/>
        </w:rPr>
      </w:pPr>
      <w:r w:rsidRPr="006C2D39">
        <w:rPr>
          <w:b/>
          <w:sz w:val="28"/>
          <w:szCs w:val="28"/>
        </w:rPr>
        <w:t>2.3. Вибір допоміжного обладнання</w:t>
      </w:r>
    </w:p>
    <w:p w:rsidR="00B82A60" w:rsidRPr="006C2D39" w:rsidRDefault="00B82A60" w:rsidP="007F6E32">
      <w:pPr>
        <w:spacing w:line="360" w:lineRule="auto"/>
        <w:ind w:firstLine="709"/>
        <w:jc w:val="both"/>
        <w:rPr>
          <w:b/>
          <w:bCs/>
          <w:sz w:val="28"/>
          <w:szCs w:val="28"/>
        </w:rPr>
      </w:pPr>
      <w:r w:rsidRPr="006C2D39">
        <w:rPr>
          <w:b/>
          <w:bCs/>
          <w:sz w:val="28"/>
          <w:szCs w:val="28"/>
        </w:rPr>
        <w:t>2.3.1 Турбінне відділення</w:t>
      </w:r>
    </w:p>
    <w:p w:rsidR="00B82A60" w:rsidRPr="00D44B0C" w:rsidRDefault="00B82A60" w:rsidP="007F6E32">
      <w:pPr>
        <w:spacing w:line="360" w:lineRule="auto"/>
        <w:ind w:firstLine="709"/>
        <w:jc w:val="both"/>
        <w:rPr>
          <w:bCs/>
          <w:sz w:val="28"/>
          <w:szCs w:val="28"/>
        </w:rPr>
      </w:pPr>
    </w:p>
    <w:p w:rsidR="00B82A60" w:rsidRPr="007F6E32" w:rsidRDefault="00B82A60" w:rsidP="007F6E32">
      <w:pPr>
        <w:pStyle w:val="3"/>
        <w:ind w:left="0" w:right="0" w:firstLine="709"/>
        <w:jc w:val="both"/>
        <w:rPr>
          <w:i/>
        </w:rPr>
      </w:pPr>
      <w:r w:rsidRPr="007F6E32">
        <w:t>Система регенеративного підігріву.</w:t>
      </w:r>
    </w:p>
    <w:p w:rsidR="00B82A60" w:rsidRPr="007F6E32" w:rsidRDefault="00B82A60" w:rsidP="007F6E32">
      <w:pPr>
        <w:spacing w:line="360" w:lineRule="auto"/>
        <w:ind w:firstLine="709"/>
        <w:jc w:val="both"/>
        <w:rPr>
          <w:sz w:val="28"/>
          <w:szCs w:val="28"/>
        </w:rPr>
      </w:pPr>
      <w:r w:rsidRPr="007F6E32">
        <w:rPr>
          <w:sz w:val="28"/>
          <w:szCs w:val="28"/>
        </w:rPr>
        <w:t>Теплова схема турбоустановки в значній мірі визначається схемою регенеративного підігріву живильної води. Такий підігрів води парою, яка частково була відпрацьована в турбіні і відведена з неї через регенеративні відбори до підігрівачів, забезпечує збільшення термічного ККД циклу.</w:t>
      </w:r>
    </w:p>
    <w:p w:rsidR="00B82A60" w:rsidRPr="007F6E32" w:rsidRDefault="00B82A60" w:rsidP="007F6E32">
      <w:pPr>
        <w:spacing w:line="360" w:lineRule="auto"/>
        <w:ind w:firstLine="709"/>
        <w:jc w:val="both"/>
        <w:rPr>
          <w:sz w:val="28"/>
          <w:szCs w:val="28"/>
        </w:rPr>
      </w:pPr>
      <w:r w:rsidRPr="007F6E32">
        <w:rPr>
          <w:sz w:val="28"/>
          <w:szCs w:val="28"/>
        </w:rPr>
        <w:t>Регенеративні підігрівачі</w:t>
      </w:r>
      <w:r w:rsidRPr="007F6E32">
        <w:rPr>
          <w:b/>
          <w:sz w:val="28"/>
          <w:szCs w:val="28"/>
        </w:rPr>
        <w:t xml:space="preserve"> </w:t>
      </w:r>
      <w:r w:rsidRPr="007F6E32">
        <w:rPr>
          <w:sz w:val="28"/>
          <w:szCs w:val="28"/>
        </w:rPr>
        <w:t>ТЕЦ встановлюють індивідуально у кожної турбіни, без резерву. Приймається по одному корпусу в кожній ступені підігріву, тобто приймається “однониточна” схема підігрівального пристрою.</w:t>
      </w:r>
    </w:p>
    <w:p w:rsidR="00B82A60" w:rsidRPr="007F6E32" w:rsidRDefault="00B82A60" w:rsidP="007F6E32">
      <w:pPr>
        <w:spacing w:line="360" w:lineRule="auto"/>
        <w:ind w:firstLine="709"/>
        <w:jc w:val="both"/>
        <w:rPr>
          <w:sz w:val="28"/>
          <w:szCs w:val="28"/>
        </w:rPr>
      </w:pPr>
      <w:r w:rsidRPr="007F6E32">
        <w:rPr>
          <w:sz w:val="28"/>
          <w:szCs w:val="28"/>
        </w:rPr>
        <w:t>СРП живильної води складається із:</w:t>
      </w:r>
    </w:p>
    <w:p w:rsidR="00B82A60" w:rsidRPr="007F6E32" w:rsidRDefault="00B82A60" w:rsidP="00B82A60">
      <w:pPr>
        <w:numPr>
          <w:ilvl w:val="0"/>
          <w:numId w:val="18"/>
        </w:numPr>
        <w:tabs>
          <w:tab w:val="clear" w:pos="1260"/>
        </w:tabs>
        <w:overflowPunct w:val="0"/>
        <w:autoSpaceDE w:val="0"/>
        <w:autoSpaceDN w:val="0"/>
        <w:adjustRightInd w:val="0"/>
        <w:spacing w:after="0" w:line="360" w:lineRule="auto"/>
        <w:ind w:left="0" w:firstLine="709"/>
        <w:jc w:val="both"/>
        <w:textAlignment w:val="baseline"/>
        <w:rPr>
          <w:sz w:val="28"/>
          <w:szCs w:val="28"/>
        </w:rPr>
      </w:pPr>
      <w:r w:rsidRPr="007F6E32">
        <w:rPr>
          <w:sz w:val="28"/>
          <w:szCs w:val="28"/>
        </w:rPr>
        <w:t>охолоджувача ежекторів;</w:t>
      </w:r>
    </w:p>
    <w:p w:rsidR="00B82A60" w:rsidRPr="007F6E32" w:rsidRDefault="00B82A60" w:rsidP="00B82A60">
      <w:pPr>
        <w:numPr>
          <w:ilvl w:val="0"/>
          <w:numId w:val="18"/>
        </w:numPr>
        <w:tabs>
          <w:tab w:val="clear" w:pos="1260"/>
        </w:tabs>
        <w:overflowPunct w:val="0"/>
        <w:autoSpaceDE w:val="0"/>
        <w:autoSpaceDN w:val="0"/>
        <w:adjustRightInd w:val="0"/>
        <w:spacing w:after="0" w:line="360" w:lineRule="auto"/>
        <w:ind w:left="0" w:firstLine="709"/>
        <w:jc w:val="both"/>
        <w:textAlignment w:val="baseline"/>
        <w:rPr>
          <w:sz w:val="28"/>
          <w:szCs w:val="28"/>
        </w:rPr>
      </w:pPr>
      <w:r w:rsidRPr="007F6E32">
        <w:rPr>
          <w:sz w:val="28"/>
          <w:szCs w:val="28"/>
        </w:rPr>
        <w:t>підігрівачі ущільнень;</w:t>
      </w:r>
    </w:p>
    <w:p w:rsidR="00B82A60" w:rsidRPr="007F6E32" w:rsidRDefault="00B82A60" w:rsidP="00B82A60">
      <w:pPr>
        <w:numPr>
          <w:ilvl w:val="0"/>
          <w:numId w:val="18"/>
        </w:numPr>
        <w:tabs>
          <w:tab w:val="clear" w:pos="1260"/>
        </w:tabs>
        <w:overflowPunct w:val="0"/>
        <w:autoSpaceDE w:val="0"/>
        <w:autoSpaceDN w:val="0"/>
        <w:adjustRightInd w:val="0"/>
        <w:spacing w:after="0" w:line="360" w:lineRule="auto"/>
        <w:ind w:left="0" w:firstLine="709"/>
        <w:jc w:val="both"/>
        <w:textAlignment w:val="baseline"/>
        <w:rPr>
          <w:sz w:val="28"/>
          <w:szCs w:val="28"/>
        </w:rPr>
      </w:pPr>
      <w:r w:rsidRPr="007F6E32">
        <w:rPr>
          <w:sz w:val="28"/>
          <w:szCs w:val="28"/>
        </w:rPr>
        <w:t>охолоджувача сальникових підігрівачів;</w:t>
      </w:r>
    </w:p>
    <w:p w:rsidR="00B82A60" w:rsidRPr="007F6E32" w:rsidRDefault="00B82A60" w:rsidP="00B82A60">
      <w:pPr>
        <w:numPr>
          <w:ilvl w:val="0"/>
          <w:numId w:val="18"/>
        </w:numPr>
        <w:tabs>
          <w:tab w:val="clear" w:pos="1260"/>
        </w:tabs>
        <w:overflowPunct w:val="0"/>
        <w:autoSpaceDE w:val="0"/>
        <w:autoSpaceDN w:val="0"/>
        <w:adjustRightInd w:val="0"/>
        <w:spacing w:after="0" w:line="360" w:lineRule="auto"/>
        <w:ind w:left="0" w:firstLine="709"/>
        <w:jc w:val="both"/>
        <w:textAlignment w:val="baseline"/>
        <w:rPr>
          <w:sz w:val="28"/>
          <w:szCs w:val="28"/>
        </w:rPr>
      </w:pPr>
      <w:r w:rsidRPr="007F6E32">
        <w:rPr>
          <w:sz w:val="28"/>
          <w:szCs w:val="28"/>
        </w:rPr>
        <w:t>ПНТ;</w:t>
      </w:r>
    </w:p>
    <w:p w:rsidR="00B82A60" w:rsidRPr="007F6E32" w:rsidRDefault="00B82A60" w:rsidP="00B82A60">
      <w:pPr>
        <w:numPr>
          <w:ilvl w:val="0"/>
          <w:numId w:val="18"/>
        </w:numPr>
        <w:tabs>
          <w:tab w:val="clear" w:pos="1260"/>
        </w:tabs>
        <w:overflowPunct w:val="0"/>
        <w:autoSpaceDE w:val="0"/>
        <w:autoSpaceDN w:val="0"/>
        <w:adjustRightInd w:val="0"/>
        <w:spacing w:after="0" w:line="360" w:lineRule="auto"/>
        <w:ind w:left="0" w:firstLine="709"/>
        <w:jc w:val="both"/>
        <w:textAlignment w:val="baseline"/>
        <w:rPr>
          <w:sz w:val="28"/>
          <w:szCs w:val="28"/>
        </w:rPr>
      </w:pPr>
      <w:r w:rsidRPr="007F6E32">
        <w:rPr>
          <w:sz w:val="28"/>
          <w:szCs w:val="28"/>
        </w:rPr>
        <w:t>Деаератора;</w:t>
      </w:r>
    </w:p>
    <w:p w:rsidR="00B82A60" w:rsidRPr="007F6E32" w:rsidRDefault="00B82A60" w:rsidP="00B82A60">
      <w:pPr>
        <w:numPr>
          <w:ilvl w:val="0"/>
          <w:numId w:val="18"/>
        </w:numPr>
        <w:tabs>
          <w:tab w:val="clear" w:pos="1260"/>
        </w:tabs>
        <w:overflowPunct w:val="0"/>
        <w:autoSpaceDE w:val="0"/>
        <w:autoSpaceDN w:val="0"/>
        <w:adjustRightInd w:val="0"/>
        <w:spacing w:after="0" w:line="360" w:lineRule="auto"/>
        <w:ind w:left="0" w:firstLine="709"/>
        <w:jc w:val="both"/>
        <w:textAlignment w:val="baseline"/>
        <w:rPr>
          <w:sz w:val="28"/>
          <w:szCs w:val="28"/>
        </w:rPr>
      </w:pPr>
      <w:r w:rsidRPr="007F6E32">
        <w:rPr>
          <w:sz w:val="28"/>
          <w:szCs w:val="28"/>
        </w:rPr>
        <w:t>ПВТ.</w:t>
      </w:r>
    </w:p>
    <w:p w:rsidR="00B82A60" w:rsidRPr="007F6E32" w:rsidRDefault="00B82A60" w:rsidP="007F6E32">
      <w:pPr>
        <w:spacing w:line="360" w:lineRule="auto"/>
        <w:ind w:firstLine="709"/>
        <w:jc w:val="both"/>
        <w:rPr>
          <w:sz w:val="28"/>
          <w:szCs w:val="28"/>
        </w:rPr>
      </w:pPr>
      <w:r w:rsidRPr="007F6E32">
        <w:rPr>
          <w:sz w:val="28"/>
          <w:szCs w:val="28"/>
        </w:rPr>
        <w:t>Також до СРП входить допоміжне обладнання:</w:t>
      </w:r>
    </w:p>
    <w:p w:rsidR="00B82A60" w:rsidRPr="007F6E32" w:rsidRDefault="00B82A60" w:rsidP="00B82A60">
      <w:pPr>
        <w:numPr>
          <w:ilvl w:val="0"/>
          <w:numId w:val="18"/>
        </w:numPr>
        <w:tabs>
          <w:tab w:val="clear" w:pos="1260"/>
        </w:tabs>
        <w:overflowPunct w:val="0"/>
        <w:autoSpaceDE w:val="0"/>
        <w:autoSpaceDN w:val="0"/>
        <w:adjustRightInd w:val="0"/>
        <w:spacing w:after="0" w:line="360" w:lineRule="auto"/>
        <w:ind w:left="0" w:firstLine="709"/>
        <w:jc w:val="both"/>
        <w:textAlignment w:val="baseline"/>
        <w:rPr>
          <w:sz w:val="28"/>
          <w:szCs w:val="28"/>
        </w:rPr>
      </w:pPr>
      <w:r w:rsidRPr="007F6E32">
        <w:rPr>
          <w:sz w:val="28"/>
          <w:szCs w:val="28"/>
        </w:rPr>
        <w:t>зливні насоси (від ПНТ);</w:t>
      </w:r>
    </w:p>
    <w:p w:rsidR="00B82A60" w:rsidRPr="007F6E32" w:rsidRDefault="00B82A60" w:rsidP="00B82A60">
      <w:pPr>
        <w:numPr>
          <w:ilvl w:val="0"/>
          <w:numId w:val="18"/>
        </w:numPr>
        <w:tabs>
          <w:tab w:val="clear" w:pos="1260"/>
        </w:tabs>
        <w:overflowPunct w:val="0"/>
        <w:autoSpaceDE w:val="0"/>
        <w:autoSpaceDN w:val="0"/>
        <w:adjustRightInd w:val="0"/>
        <w:spacing w:after="0" w:line="360" w:lineRule="auto"/>
        <w:ind w:left="0" w:firstLine="709"/>
        <w:jc w:val="both"/>
        <w:textAlignment w:val="baseline"/>
        <w:rPr>
          <w:sz w:val="28"/>
          <w:szCs w:val="28"/>
        </w:rPr>
      </w:pPr>
      <w:r w:rsidRPr="007F6E32">
        <w:rPr>
          <w:sz w:val="28"/>
          <w:szCs w:val="28"/>
        </w:rPr>
        <w:t>паропроводи відборів із зворотними клапанами.</w:t>
      </w:r>
    </w:p>
    <w:p w:rsidR="00B82A60" w:rsidRPr="007F6E32" w:rsidRDefault="00B82A60" w:rsidP="007F6E32">
      <w:pPr>
        <w:spacing w:line="360" w:lineRule="auto"/>
        <w:ind w:firstLine="709"/>
        <w:jc w:val="both"/>
        <w:rPr>
          <w:sz w:val="28"/>
          <w:szCs w:val="28"/>
        </w:rPr>
      </w:pPr>
      <w:r w:rsidRPr="007F6E32">
        <w:rPr>
          <w:sz w:val="28"/>
          <w:szCs w:val="28"/>
        </w:rPr>
        <w:t>Конденсат, який підводиться в СРП із конденсатних насосів послідовно проходить через охолоджувач ежекторів, підігрівач ущільнень, сальникові підігрівачі, ПНТ і потрапляє в деаератор 0,6 МПа. Із деаератора живильна вода живильними насосами прокачується через ПВТ і поступає в котел.</w:t>
      </w:r>
    </w:p>
    <w:p w:rsidR="00B82A60" w:rsidRPr="009577FC" w:rsidRDefault="00B82A60" w:rsidP="007F6E32">
      <w:pPr>
        <w:spacing w:line="360" w:lineRule="auto"/>
        <w:ind w:firstLine="709"/>
        <w:jc w:val="both"/>
        <w:rPr>
          <w:sz w:val="28"/>
          <w:szCs w:val="28"/>
          <w:lang w:val="ru-RU"/>
        </w:rPr>
      </w:pPr>
      <w:r w:rsidRPr="007F6E32">
        <w:rPr>
          <w:sz w:val="28"/>
          <w:szCs w:val="28"/>
        </w:rPr>
        <w:lastRenderedPageBreak/>
        <w:t>Конденсаційна установка</w:t>
      </w:r>
      <w:r w:rsidRPr="009577FC">
        <w:rPr>
          <w:sz w:val="28"/>
          <w:szCs w:val="28"/>
          <w:lang w:val="ru-RU"/>
        </w:rPr>
        <w:t xml:space="preserve"> [6]</w:t>
      </w:r>
    </w:p>
    <w:p w:rsidR="00B82A60" w:rsidRPr="007F6E32" w:rsidRDefault="00B82A60" w:rsidP="007F6E32">
      <w:pPr>
        <w:shd w:val="clear" w:color="auto" w:fill="FFFFFF"/>
        <w:spacing w:line="360" w:lineRule="auto"/>
        <w:ind w:firstLine="709"/>
        <w:jc w:val="both"/>
        <w:rPr>
          <w:sz w:val="28"/>
          <w:szCs w:val="28"/>
        </w:rPr>
      </w:pPr>
      <w:r w:rsidRPr="007F6E32">
        <w:rPr>
          <w:sz w:val="28"/>
          <w:szCs w:val="28"/>
        </w:rPr>
        <w:t>Конденсаційна установка призначена для конденсації відпрацьованої в турбіні пари, створення і підтримання необхідного вакууму в конденсаторі і для прокачування конденсату через систему регенерації в деаератор</w:t>
      </w:r>
      <w:r w:rsidRPr="007F6E32">
        <w:rPr>
          <w:color w:val="000000"/>
          <w:sz w:val="28"/>
          <w:szCs w:val="28"/>
        </w:rPr>
        <w:t>.</w:t>
      </w:r>
    </w:p>
    <w:p w:rsidR="00B82A60" w:rsidRPr="007F6E32" w:rsidRDefault="00B82A60" w:rsidP="007F6E32">
      <w:pPr>
        <w:shd w:val="clear" w:color="auto" w:fill="FFFFFF"/>
        <w:spacing w:line="360" w:lineRule="auto"/>
        <w:ind w:firstLine="709"/>
        <w:jc w:val="both"/>
        <w:rPr>
          <w:sz w:val="28"/>
          <w:szCs w:val="28"/>
        </w:rPr>
      </w:pPr>
      <w:r w:rsidRPr="007F6E32">
        <w:rPr>
          <w:sz w:val="28"/>
          <w:szCs w:val="28"/>
        </w:rPr>
        <w:t>Конденсаційна установка складається з: конденсатора, конденсатних насосів I ступені, конденсатних насосів II ступені, основних ежекторів, пускового ежектора, ежектора циркуляційної системи, ежектора ущільнень.</w:t>
      </w:r>
    </w:p>
    <w:p w:rsidR="00B82A60" w:rsidRPr="007F6E32" w:rsidRDefault="00B82A60" w:rsidP="007F6E32">
      <w:pPr>
        <w:spacing w:line="360" w:lineRule="auto"/>
        <w:ind w:firstLine="709"/>
        <w:jc w:val="both"/>
        <w:rPr>
          <w:sz w:val="28"/>
          <w:szCs w:val="28"/>
        </w:rPr>
      </w:pPr>
      <w:r w:rsidRPr="007F6E32">
        <w:rPr>
          <w:sz w:val="28"/>
          <w:szCs w:val="28"/>
        </w:rPr>
        <w:t>Конденсаційна установка складається з:</w:t>
      </w:r>
    </w:p>
    <w:p w:rsidR="00B82A60" w:rsidRPr="007F6E32" w:rsidRDefault="00B82A60" w:rsidP="00B82A60">
      <w:pPr>
        <w:numPr>
          <w:ilvl w:val="0"/>
          <w:numId w:val="19"/>
        </w:numPr>
        <w:tabs>
          <w:tab w:val="clear" w:pos="1260"/>
        </w:tabs>
        <w:overflowPunct w:val="0"/>
        <w:autoSpaceDE w:val="0"/>
        <w:autoSpaceDN w:val="0"/>
        <w:adjustRightInd w:val="0"/>
        <w:spacing w:after="0" w:line="360" w:lineRule="auto"/>
        <w:ind w:left="0" w:firstLine="709"/>
        <w:jc w:val="both"/>
        <w:textAlignment w:val="baseline"/>
        <w:rPr>
          <w:sz w:val="28"/>
          <w:szCs w:val="28"/>
        </w:rPr>
      </w:pPr>
      <w:r w:rsidRPr="007F6E32">
        <w:rPr>
          <w:sz w:val="28"/>
          <w:szCs w:val="28"/>
        </w:rPr>
        <w:t>конденсатора;</w:t>
      </w:r>
    </w:p>
    <w:p w:rsidR="00B82A60" w:rsidRPr="007F6E32" w:rsidRDefault="00B82A60" w:rsidP="00B82A60">
      <w:pPr>
        <w:numPr>
          <w:ilvl w:val="0"/>
          <w:numId w:val="19"/>
        </w:numPr>
        <w:tabs>
          <w:tab w:val="clear" w:pos="1260"/>
        </w:tabs>
        <w:overflowPunct w:val="0"/>
        <w:autoSpaceDE w:val="0"/>
        <w:autoSpaceDN w:val="0"/>
        <w:adjustRightInd w:val="0"/>
        <w:spacing w:after="0" w:line="360" w:lineRule="auto"/>
        <w:ind w:left="0" w:firstLine="709"/>
        <w:jc w:val="both"/>
        <w:textAlignment w:val="baseline"/>
        <w:rPr>
          <w:sz w:val="28"/>
          <w:szCs w:val="28"/>
        </w:rPr>
      </w:pPr>
      <w:r w:rsidRPr="007F6E32">
        <w:rPr>
          <w:sz w:val="28"/>
          <w:szCs w:val="28"/>
        </w:rPr>
        <w:t>конденсатних насосів;</w:t>
      </w:r>
    </w:p>
    <w:p w:rsidR="00B82A60" w:rsidRPr="007F6E32" w:rsidRDefault="00B82A60" w:rsidP="00B82A60">
      <w:pPr>
        <w:numPr>
          <w:ilvl w:val="0"/>
          <w:numId w:val="19"/>
        </w:numPr>
        <w:tabs>
          <w:tab w:val="clear" w:pos="1260"/>
        </w:tabs>
        <w:overflowPunct w:val="0"/>
        <w:autoSpaceDE w:val="0"/>
        <w:autoSpaceDN w:val="0"/>
        <w:adjustRightInd w:val="0"/>
        <w:spacing w:after="0" w:line="360" w:lineRule="auto"/>
        <w:ind w:left="0" w:firstLine="709"/>
        <w:jc w:val="both"/>
        <w:textAlignment w:val="baseline"/>
        <w:rPr>
          <w:sz w:val="28"/>
          <w:szCs w:val="28"/>
        </w:rPr>
      </w:pPr>
      <w:r w:rsidRPr="007F6E32">
        <w:rPr>
          <w:sz w:val="28"/>
          <w:szCs w:val="28"/>
        </w:rPr>
        <w:t>основних ежекторів;</w:t>
      </w:r>
    </w:p>
    <w:p w:rsidR="00B82A60" w:rsidRPr="007F6E32" w:rsidRDefault="00B82A60" w:rsidP="00B82A60">
      <w:pPr>
        <w:numPr>
          <w:ilvl w:val="0"/>
          <w:numId w:val="19"/>
        </w:numPr>
        <w:tabs>
          <w:tab w:val="clear" w:pos="1260"/>
        </w:tabs>
        <w:overflowPunct w:val="0"/>
        <w:autoSpaceDE w:val="0"/>
        <w:autoSpaceDN w:val="0"/>
        <w:adjustRightInd w:val="0"/>
        <w:spacing w:after="0" w:line="360" w:lineRule="auto"/>
        <w:ind w:left="0" w:firstLine="709"/>
        <w:jc w:val="both"/>
        <w:textAlignment w:val="baseline"/>
        <w:rPr>
          <w:sz w:val="28"/>
          <w:szCs w:val="28"/>
        </w:rPr>
      </w:pPr>
      <w:r w:rsidRPr="007F6E32">
        <w:rPr>
          <w:sz w:val="28"/>
          <w:szCs w:val="28"/>
        </w:rPr>
        <w:t>пускових ежекторів;</w:t>
      </w:r>
    </w:p>
    <w:p w:rsidR="00B82A60" w:rsidRPr="007F6E32" w:rsidRDefault="00B82A60" w:rsidP="00B82A60">
      <w:pPr>
        <w:numPr>
          <w:ilvl w:val="0"/>
          <w:numId w:val="19"/>
        </w:numPr>
        <w:tabs>
          <w:tab w:val="clear" w:pos="1260"/>
        </w:tabs>
        <w:overflowPunct w:val="0"/>
        <w:autoSpaceDE w:val="0"/>
        <w:autoSpaceDN w:val="0"/>
        <w:adjustRightInd w:val="0"/>
        <w:spacing w:after="0" w:line="360" w:lineRule="auto"/>
        <w:ind w:left="0" w:firstLine="709"/>
        <w:jc w:val="both"/>
        <w:textAlignment w:val="baseline"/>
        <w:rPr>
          <w:sz w:val="28"/>
          <w:szCs w:val="28"/>
        </w:rPr>
      </w:pPr>
      <w:r w:rsidRPr="007F6E32">
        <w:rPr>
          <w:sz w:val="28"/>
          <w:szCs w:val="28"/>
        </w:rPr>
        <w:t>ежектора циркуляційної системи;</w:t>
      </w:r>
    </w:p>
    <w:p w:rsidR="00B82A60" w:rsidRPr="007F6E32" w:rsidRDefault="00B82A60" w:rsidP="00B82A60">
      <w:pPr>
        <w:numPr>
          <w:ilvl w:val="0"/>
          <w:numId w:val="19"/>
        </w:numPr>
        <w:tabs>
          <w:tab w:val="clear" w:pos="1260"/>
        </w:tabs>
        <w:overflowPunct w:val="0"/>
        <w:autoSpaceDE w:val="0"/>
        <w:autoSpaceDN w:val="0"/>
        <w:adjustRightInd w:val="0"/>
        <w:spacing w:after="0" w:line="360" w:lineRule="auto"/>
        <w:ind w:left="0" w:firstLine="709"/>
        <w:jc w:val="both"/>
        <w:textAlignment w:val="baseline"/>
        <w:rPr>
          <w:sz w:val="28"/>
          <w:szCs w:val="28"/>
        </w:rPr>
      </w:pPr>
      <w:r w:rsidRPr="007F6E32">
        <w:rPr>
          <w:sz w:val="28"/>
          <w:szCs w:val="28"/>
        </w:rPr>
        <w:t>ежектора ущільнень.</w:t>
      </w:r>
    </w:p>
    <w:p w:rsidR="00B82A60" w:rsidRPr="007F6E32" w:rsidRDefault="00B82A60" w:rsidP="007F6E32">
      <w:pPr>
        <w:spacing w:line="360" w:lineRule="auto"/>
        <w:ind w:firstLine="709"/>
        <w:jc w:val="both"/>
        <w:rPr>
          <w:sz w:val="28"/>
          <w:szCs w:val="28"/>
        </w:rPr>
      </w:pPr>
      <w:r w:rsidRPr="007F6E32">
        <w:rPr>
          <w:sz w:val="28"/>
          <w:szCs w:val="28"/>
        </w:rPr>
        <w:t>Відпрацьована в турбіні пара надходить у міжтрубний простір, який охолоджується циркуляційною водою. Утворений конденсат стікає в конденсатозбірник, звідки конденсатним насосом прокачується крізь систему регенерації низького тиску турбіни подається в деаератор.</w:t>
      </w:r>
    </w:p>
    <w:p w:rsidR="00B82A60" w:rsidRPr="007F6E32" w:rsidRDefault="00B82A60" w:rsidP="007F6E32">
      <w:pPr>
        <w:spacing w:line="360" w:lineRule="auto"/>
        <w:ind w:firstLine="709"/>
        <w:jc w:val="both"/>
        <w:rPr>
          <w:sz w:val="28"/>
          <w:szCs w:val="28"/>
        </w:rPr>
      </w:pPr>
      <w:r w:rsidRPr="007F6E32">
        <w:rPr>
          <w:sz w:val="28"/>
          <w:szCs w:val="28"/>
        </w:rPr>
        <w:t>Для початкового створення вакууму у конденсаторі на непрацюючій турбіні і підтриманні його під час роботи, конденсаційна установка обладнана пусковим й основним ежекторами, які відсмоктують повітря й пароводяну суміш з конденсатора й інших теплообмінних апаратів.</w:t>
      </w:r>
    </w:p>
    <w:p w:rsidR="00B82A60" w:rsidRPr="00B82A60" w:rsidRDefault="00B82A60" w:rsidP="007F6E32">
      <w:pPr>
        <w:spacing w:line="360" w:lineRule="auto"/>
        <w:ind w:firstLine="709"/>
        <w:jc w:val="both"/>
        <w:rPr>
          <w:sz w:val="28"/>
          <w:szCs w:val="28"/>
        </w:rPr>
      </w:pPr>
      <w:r w:rsidRPr="007F6E32">
        <w:rPr>
          <w:sz w:val="28"/>
          <w:szCs w:val="28"/>
        </w:rPr>
        <w:t>В даній тепловій схемі застосовані 2 конденсатори типу КГ2-6200-І, призначені для конденсації відпрацьованої пари в турбіні, створення необхідного вакууму й отримання чистого конденсату.</w:t>
      </w:r>
    </w:p>
    <w:p w:rsidR="00B82A60" w:rsidRPr="00B82A60" w:rsidRDefault="00B82A60" w:rsidP="007F6E32">
      <w:pPr>
        <w:spacing w:line="360" w:lineRule="auto"/>
        <w:ind w:firstLine="709"/>
        <w:jc w:val="both"/>
        <w:rPr>
          <w:sz w:val="28"/>
          <w:szCs w:val="28"/>
        </w:rPr>
      </w:pPr>
    </w:p>
    <w:p w:rsidR="00B82A60" w:rsidRPr="007F6E32" w:rsidRDefault="00B82A60" w:rsidP="007F6E32">
      <w:pPr>
        <w:spacing w:line="360" w:lineRule="auto"/>
        <w:ind w:firstLine="709"/>
        <w:jc w:val="both"/>
        <w:rPr>
          <w:sz w:val="28"/>
          <w:szCs w:val="28"/>
        </w:rPr>
      </w:pPr>
      <w:r w:rsidRPr="007F6E32">
        <w:rPr>
          <w:sz w:val="28"/>
          <w:szCs w:val="28"/>
        </w:rPr>
        <w:lastRenderedPageBreak/>
        <w:t>Таблиця 2.3 – Технічні характеристики конденсатора типу КГ2-6200-І</w:t>
      </w:r>
      <w:r w:rsidRPr="007F6E32">
        <w:rPr>
          <w:sz w:val="28"/>
          <w:szCs w:val="28"/>
          <w:lang w:val="ru-RU"/>
        </w:rPr>
        <w:t xml:space="preserve"> </w:t>
      </w:r>
      <w:r w:rsidRPr="007F6E32">
        <w:rPr>
          <w:iCs/>
          <w:sz w:val="28"/>
          <w:szCs w:val="28"/>
          <w:lang w:val="ru-RU"/>
        </w:rPr>
        <w:t>[</w:t>
      </w:r>
      <w:r w:rsidRPr="00925146">
        <w:rPr>
          <w:iCs/>
          <w:sz w:val="28"/>
          <w:szCs w:val="28"/>
          <w:lang w:val="ru-RU"/>
        </w:rPr>
        <w:t>6</w:t>
      </w:r>
      <w:r w:rsidRPr="007F6E32">
        <w:rPr>
          <w:iCs/>
          <w:sz w:val="28"/>
          <w:szCs w:val="28"/>
          <w:lang w:val="ru-RU"/>
        </w:rPr>
        <w:t>].</w:t>
      </w:r>
    </w:p>
    <w:tbl>
      <w:tblPr>
        <w:tblW w:w="9072"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78"/>
        <w:gridCol w:w="1276"/>
        <w:gridCol w:w="3118"/>
      </w:tblGrid>
      <w:tr w:rsidR="00B82A60" w:rsidTr="007F6E32">
        <w:tc>
          <w:tcPr>
            <w:tcW w:w="4678" w:type="dxa"/>
            <w:vAlign w:val="center"/>
          </w:tcPr>
          <w:p w:rsidR="00B82A60" w:rsidRDefault="00B82A60" w:rsidP="004B7784">
            <w:pPr>
              <w:ind w:left="142" w:right="141"/>
              <w:jc w:val="center"/>
              <w:rPr>
                <w:sz w:val="24"/>
                <w:szCs w:val="24"/>
              </w:rPr>
            </w:pPr>
            <w:r>
              <w:rPr>
                <w:sz w:val="24"/>
                <w:szCs w:val="24"/>
              </w:rPr>
              <w:t>Тип конденсатора</w:t>
            </w:r>
          </w:p>
        </w:tc>
        <w:tc>
          <w:tcPr>
            <w:tcW w:w="1276" w:type="dxa"/>
            <w:vAlign w:val="center"/>
          </w:tcPr>
          <w:p w:rsidR="00B82A60" w:rsidRPr="002971AE" w:rsidRDefault="00B82A60" w:rsidP="004B7784">
            <w:pPr>
              <w:ind w:left="142" w:right="141"/>
              <w:jc w:val="center"/>
              <w:rPr>
                <w:sz w:val="24"/>
                <w:szCs w:val="24"/>
                <w:lang w:val="ru-RU"/>
              </w:rPr>
            </w:pPr>
            <w:r>
              <w:rPr>
                <w:sz w:val="24"/>
                <w:szCs w:val="24"/>
                <w:lang w:val="ru-RU"/>
              </w:rPr>
              <w:t>Розм.</w:t>
            </w:r>
          </w:p>
        </w:tc>
        <w:tc>
          <w:tcPr>
            <w:tcW w:w="3118" w:type="dxa"/>
            <w:vAlign w:val="center"/>
          </w:tcPr>
          <w:p w:rsidR="00B82A60" w:rsidRDefault="00B82A60" w:rsidP="004B7784">
            <w:pPr>
              <w:tabs>
                <w:tab w:val="left" w:pos="900"/>
              </w:tabs>
              <w:ind w:left="142" w:right="141"/>
              <w:jc w:val="center"/>
              <w:rPr>
                <w:sz w:val="24"/>
                <w:szCs w:val="24"/>
              </w:rPr>
            </w:pPr>
            <w:r>
              <w:rPr>
                <w:sz w:val="28"/>
                <w:szCs w:val="28"/>
              </w:rPr>
              <w:t>КГ2-6200-І</w:t>
            </w:r>
          </w:p>
        </w:tc>
      </w:tr>
      <w:tr w:rsidR="00B82A60" w:rsidTr="002971AE">
        <w:tc>
          <w:tcPr>
            <w:tcW w:w="4678" w:type="dxa"/>
            <w:vAlign w:val="center"/>
          </w:tcPr>
          <w:p w:rsidR="00B82A60" w:rsidRPr="007F6E32" w:rsidRDefault="00B82A60" w:rsidP="004B7784">
            <w:pPr>
              <w:ind w:left="142" w:right="141"/>
              <w:rPr>
                <w:sz w:val="24"/>
                <w:szCs w:val="24"/>
                <w:lang w:val="ru-RU"/>
              </w:rPr>
            </w:pPr>
            <w:r>
              <w:rPr>
                <w:sz w:val="24"/>
                <w:szCs w:val="24"/>
              </w:rPr>
              <w:t>Поверхня охолодження</w:t>
            </w:r>
          </w:p>
        </w:tc>
        <w:tc>
          <w:tcPr>
            <w:tcW w:w="1276" w:type="dxa"/>
            <w:vAlign w:val="center"/>
          </w:tcPr>
          <w:p w:rsidR="00B82A60" w:rsidRDefault="00B82A60" w:rsidP="002971AE">
            <w:pPr>
              <w:ind w:left="142" w:right="141"/>
              <w:jc w:val="center"/>
              <w:rPr>
                <w:sz w:val="24"/>
                <w:szCs w:val="24"/>
              </w:rPr>
            </w:pPr>
            <w:r>
              <w:rPr>
                <w:sz w:val="24"/>
                <w:szCs w:val="24"/>
              </w:rPr>
              <w:t>м</w:t>
            </w:r>
            <w:r>
              <w:rPr>
                <w:sz w:val="24"/>
                <w:szCs w:val="24"/>
                <w:vertAlign w:val="superscript"/>
              </w:rPr>
              <w:t>2</w:t>
            </w:r>
          </w:p>
        </w:tc>
        <w:tc>
          <w:tcPr>
            <w:tcW w:w="3118" w:type="dxa"/>
            <w:vAlign w:val="center"/>
          </w:tcPr>
          <w:p w:rsidR="00B82A60" w:rsidRDefault="00B82A60" w:rsidP="004B7784">
            <w:pPr>
              <w:tabs>
                <w:tab w:val="left" w:pos="900"/>
              </w:tabs>
              <w:ind w:left="142" w:right="141"/>
              <w:jc w:val="center"/>
              <w:rPr>
                <w:sz w:val="24"/>
                <w:szCs w:val="24"/>
              </w:rPr>
            </w:pPr>
            <w:r>
              <w:rPr>
                <w:sz w:val="24"/>
                <w:szCs w:val="24"/>
              </w:rPr>
              <w:t>6 200</w:t>
            </w:r>
          </w:p>
        </w:tc>
      </w:tr>
      <w:tr w:rsidR="00B82A60" w:rsidTr="002971AE">
        <w:tc>
          <w:tcPr>
            <w:tcW w:w="4678" w:type="dxa"/>
          </w:tcPr>
          <w:p w:rsidR="00B82A60" w:rsidRPr="007F6E32" w:rsidRDefault="00B82A60" w:rsidP="004B7784">
            <w:pPr>
              <w:ind w:left="142" w:right="141"/>
              <w:jc w:val="both"/>
              <w:rPr>
                <w:sz w:val="24"/>
                <w:szCs w:val="24"/>
                <w:lang w:val="ru-RU"/>
              </w:rPr>
            </w:pPr>
            <w:r>
              <w:rPr>
                <w:sz w:val="24"/>
                <w:szCs w:val="24"/>
              </w:rPr>
              <w:t>Витрата циркуляційної води</w:t>
            </w:r>
          </w:p>
        </w:tc>
        <w:tc>
          <w:tcPr>
            <w:tcW w:w="1276" w:type="dxa"/>
            <w:vAlign w:val="center"/>
          </w:tcPr>
          <w:p w:rsidR="00B82A60" w:rsidRDefault="00B82A60" w:rsidP="002971AE">
            <w:pPr>
              <w:ind w:left="142" w:right="141"/>
              <w:jc w:val="center"/>
              <w:rPr>
                <w:sz w:val="24"/>
                <w:szCs w:val="24"/>
              </w:rPr>
            </w:pPr>
            <w:r>
              <w:rPr>
                <w:sz w:val="24"/>
                <w:szCs w:val="24"/>
              </w:rPr>
              <w:t>м</w:t>
            </w:r>
            <w:r>
              <w:rPr>
                <w:sz w:val="24"/>
                <w:szCs w:val="24"/>
                <w:vertAlign w:val="superscript"/>
              </w:rPr>
              <w:t>3</w:t>
            </w:r>
            <w:r>
              <w:rPr>
                <w:sz w:val="24"/>
                <w:szCs w:val="24"/>
              </w:rPr>
              <w:t>/год</w:t>
            </w:r>
          </w:p>
        </w:tc>
        <w:tc>
          <w:tcPr>
            <w:tcW w:w="3118" w:type="dxa"/>
          </w:tcPr>
          <w:p w:rsidR="00B82A60" w:rsidRDefault="00B82A60" w:rsidP="004B7784">
            <w:pPr>
              <w:tabs>
                <w:tab w:val="left" w:pos="900"/>
              </w:tabs>
              <w:ind w:left="142" w:right="141"/>
              <w:jc w:val="center"/>
              <w:rPr>
                <w:sz w:val="24"/>
                <w:szCs w:val="24"/>
              </w:rPr>
            </w:pPr>
            <w:r>
              <w:rPr>
                <w:sz w:val="24"/>
                <w:szCs w:val="24"/>
              </w:rPr>
              <w:t>160 000</w:t>
            </w:r>
          </w:p>
        </w:tc>
      </w:tr>
      <w:tr w:rsidR="00B82A60" w:rsidTr="002971AE">
        <w:tc>
          <w:tcPr>
            <w:tcW w:w="4678" w:type="dxa"/>
          </w:tcPr>
          <w:p w:rsidR="00B82A60" w:rsidRPr="007F6E32" w:rsidRDefault="00B82A60" w:rsidP="004B7784">
            <w:pPr>
              <w:ind w:left="142" w:right="141"/>
              <w:jc w:val="both"/>
              <w:rPr>
                <w:sz w:val="24"/>
                <w:szCs w:val="24"/>
                <w:lang w:val="ru-RU"/>
              </w:rPr>
            </w:pPr>
            <w:r>
              <w:rPr>
                <w:sz w:val="24"/>
                <w:szCs w:val="24"/>
              </w:rPr>
              <w:t>Гідравлічний опір</w:t>
            </w:r>
          </w:p>
        </w:tc>
        <w:tc>
          <w:tcPr>
            <w:tcW w:w="1276" w:type="dxa"/>
            <w:vAlign w:val="center"/>
          </w:tcPr>
          <w:p w:rsidR="00B82A60" w:rsidRDefault="00B82A60" w:rsidP="002971AE">
            <w:pPr>
              <w:ind w:left="142" w:right="141"/>
              <w:jc w:val="center"/>
              <w:rPr>
                <w:sz w:val="24"/>
                <w:szCs w:val="24"/>
              </w:rPr>
            </w:pPr>
            <w:r>
              <w:rPr>
                <w:sz w:val="24"/>
                <w:szCs w:val="24"/>
              </w:rPr>
              <w:t>кПа</w:t>
            </w:r>
          </w:p>
        </w:tc>
        <w:tc>
          <w:tcPr>
            <w:tcW w:w="3118" w:type="dxa"/>
          </w:tcPr>
          <w:p w:rsidR="00B82A60" w:rsidRDefault="00B82A60" w:rsidP="004B7784">
            <w:pPr>
              <w:tabs>
                <w:tab w:val="left" w:pos="900"/>
              </w:tabs>
              <w:ind w:left="142" w:right="141"/>
              <w:jc w:val="center"/>
              <w:rPr>
                <w:sz w:val="24"/>
                <w:szCs w:val="24"/>
              </w:rPr>
            </w:pPr>
            <w:r>
              <w:rPr>
                <w:sz w:val="24"/>
                <w:szCs w:val="24"/>
              </w:rPr>
              <w:t>58</w:t>
            </w:r>
          </w:p>
        </w:tc>
      </w:tr>
      <w:tr w:rsidR="00B82A60" w:rsidTr="002971AE">
        <w:tc>
          <w:tcPr>
            <w:tcW w:w="4678" w:type="dxa"/>
          </w:tcPr>
          <w:p w:rsidR="00B82A60" w:rsidRPr="007F6E32" w:rsidRDefault="00B82A60" w:rsidP="004B7784">
            <w:pPr>
              <w:ind w:left="142" w:right="141"/>
              <w:jc w:val="both"/>
              <w:rPr>
                <w:sz w:val="24"/>
                <w:szCs w:val="24"/>
                <w:lang w:val="ru-RU"/>
              </w:rPr>
            </w:pPr>
            <w:r>
              <w:rPr>
                <w:sz w:val="24"/>
                <w:szCs w:val="24"/>
              </w:rPr>
              <w:t>Маса без води</w:t>
            </w:r>
          </w:p>
        </w:tc>
        <w:tc>
          <w:tcPr>
            <w:tcW w:w="1276" w:type="dxa"/>
            <w:vAlign w:val="center"/>
          </w:tcPr>
          <w:p w:rsidR="00B82A60" w:rsidRDefault="00B82A60" w:rsidP="002971AE">
            <w:pPr>
              <w:ind w:left="142" w:right="141"/>
              <w:jc w:val="center"/>
              <w:rPr>
                <w:sz w:val="24"/>
                <w:szCs w:val="24"/>
              </w:rPr>
            </w:pPr>
            <w:r>
              <w:rPr>
                <w:sz w:val="24"/>
                <w:szCs w:val="24"/>
              </w:rPr>
              <w:t>т</w:t>
            </w:r>
          </w:p>
        </w:tc>
        <w:tc>
          <w:tcPr>
            <w:tcW w:w="3118" w:type="dxa"/>
          </w:tcPr>
          <w:p w:rsidR="00B82A60" w:rsidRDefault="00B82A60" w:rsidP="004B7784">
            <w:pPr>
              <w:tabs>
                <w:tab w:val="left" w:pos="900"/>
              </w:tabs>
              <w:ind w:left="142" w:right="141"/>
              <w:jc w:val="center"/>
              <w:rPr>
                <w:sz w:val="24"/>
                <w:szCs w:val="24"/>
              </w:rPr>
            </w:pPr>
            <w:r>
              <w:rPr>
                <w:sz w:val="24"/>
                <w:szCs w:val="24"/>
              </w:rPr>
              <w:t>310</w:t>
            </w:r>
          </w:p>
        </w:tc>
      </w:tr>
    </w:tbl>
    <w:p w:rsidR="00B82A60" w:rsidRDefault="00B82A60" w:rsidP="00CE41E6">
      <w:pPr>
        <w:tabs>
          <w:tab w:val="left" w:pos="900"/>
        </w:tabs>
        <w:spacing w:line="360" w:lineRule="auto"/>
        <w:ind w:left="142" w:right="141" w:firstLine="900"/>
        <w:jc w:val="both"/>
        <w:rPr>
          <w:sz w:val="28"/>
          <w:szCs w:val="28"/>
        </w:rPr>
      </w:pPr>
    </w:p>
    <w:p w:rsidR="00B82A60" w:rsidRDefault="00B82A60" w:rsidP="002971AE">
      <w:pPr>
        <w:spacing w:line="360" w:lineRule="auto"/>
        <w:ind w:firstLine="709"/>
        <w:jc w:val="both"/>
        <w:rPr>
          <w:sz w:val="28"/>
          <w:szCs w:val="28"/>
        </w:rPr>
      </w:pPr>
      <w:r w:rsidRPr="007455BA">
        <w:rPr>
          <w:sz w:val="28"/>
          <w:szCs w:val="28"/>
        </w:rPr>
        <w:t xml:space="preserve">Для відведення конденсату з конденсатора і подачі його через регенеративну установку в деаератор встановлено три конденсатних насоса: два основних типи КСВ-320-160-2 і один насос типу КС-125-140. Насос типу </w:t>
      </w:r>
      <w:r>
        <w:rPr>
          <w:sz w:val="28"/>
          <w:szCs w:val="28"/>
        </w:rPr>
        <w:t xml:space="preserve">     </w:t>
      </w:r>
      <w:r w:rsidRPr="007455BA">
        <w:rPr>
          <w:sz w:val="28"/>
          <w:szCs w:val="28"/>
        </w:rPr>
        <w:t>КС-125-140 призначений для роботи турбіни в пусковий період і в теплофікаційних режимах з малими витратами пара в конденсатор. Мінімальна кількість пара, що надходить в конденсатор при роботі турбіни по тепловому графіку (з повністю закритими і ущільненими поворотними діафрагмами), становить 18 т / год. Максимальна витрата пари в конденсатор на конденсаційному режимі складає 25</w:t>
      </w:r>
      <w:r>
        <w:rPr>
          <w:sz w:val="28"/>
          <w:szCs w:val="28"/>
          <w:lang w:val="ru-RU"/>
        </w:rPr>
        <w:t> </w:t>
      </w:r>
      <w:r w:rsidRPr="007455BA">
        <w:rPr>
          <w:sz w:val="28"/>
          <w:szCs w:val="28"/>
        </w:rPr>
        <w:t>т / год. Тому в залежності від режиму в роботі буде знаходитися один або два насоса.</w:t>
      </w:r>
    </w:p>
    <w:p w:rsidR="00B82A60" w:rsidRDefault="00B82A60" w:rsidP="00CE41E6">
      <w:pPr>
        <w:spacing w:line="360" w:lineRule="auto"/>
        <w:ind w:left="142" w:right="141" w:firstLine="540"/>
        <w:jc w:val="both"/>
        <w:rPr>
          <w:sz w:val="28"/>
          <w:szCs w:val="28"/>
        </w:rPr>
      </w:pPr>
    </w:p>
    <w:p w:rsidR="00B82A60" w:rsidRPr="00702E32" w:rsidRDefault="00B82A60" w:rsidP="00CE41E6">
      <w:pPr>
        <w:pStyle w:val="af7"/>
        <w:rPr>
          <w:iCs w:val="0"/>
          <w:lang w:val="ru-RU"/>
        </w:rPr>
      </w:pPr>
      <w:r w:rsidRPr="006D3D8D">
        <w:rPr>
          <w:iCs w:val="0"/>
        </w:rPr>
        <w:t>Таблиця 2.</w:t>
      </w:r>
      <w:r>
        <w:rPr>
          <w:iCs w:val="0"/>
        </w:rPr>
        <w:t>4</w:t>
      </w:r>
      <w:r w:rsidRPr="006D3D8D">
        <w:rPr>
          <w:iCs w:val="0"/>
        </w:rPr>
        <w:t xml:space="preserve"> – Технічні характеристики конденса</w:t>
      </w:r>
      <w:r>
        <w:rPr>
          <w:iCs w:val="0"/>
          <w:lang w:val="ru-RU"/>
        </w:rPr>
        <w:t>т</w:t>
      </w:r>
      <w:r w:rsidRPr="006D3D8D">
        <w:rPr>
          <w:iCs w:val="0"/>
        </w:rPr>
        <w:t>них насосів</w:t>
      </w:r>
      <w:r w:rsidRPr="00702E32">
        <w:rPr>
          <w:iCs w:val="0"/>
          <w:lang w:val="ru-RU"/>
        </w:rPr>
        <w:t xml:space="preserve"> [</w:t>
      </w:r>
      <w:r w:rsidRPr="00925146">
        <w:rPr>
          <w:iCs w:val="0"/>
          <w:lang w:val="ru-RU"/>
        </w:rPr>
        <w:t>6</w:t>
      </w:r>
      <w:r w:rsidRPr="00702E32">
        <w:rPr>
          <w:iCs w:val="0"/>
          <w:lang w:val="ru-RU"/>
        </w:rPr>
        <w:t>].</w:t>
      </w:r>
    </w:p>
    <w:tbl>
      <w:tblPr>
        <w:tblW w:w="9806" w:type="dxa"/>
        <w:tblInd w:w="182" w:type="dxa"/>
        <w:tblLayout w:type="fixed"/>
        <w:tblCellMar>
          <w:left w:w="40" w:type="dxa"/>
          <w:right w:w="40" w:type="dxa"/>
        </w:tblCellMar>
        <w:tblLook w:val="0000"/>
      </w:tblPr>
      <w:tblGrid>
        <w:gridCol w:w="3686"/>
        <w:gridCol w:w="1984"/>
        <w:gridCol w:w="1971"/>
        <w:gridCol w:w="2165"/>
      </w:tblGrid>
      <w:tr w:rsidR="00B82A60" w:rsidTr="002971AE">
        <w:trPr>
          <w:trHeight w:val="20"/>
        </w:trPr>
        <w:tc>
          <w:tcPr>
            <w:tcW w:w="3686" w:type="dxa"/>
            <w:tcBorders>
              <w:top w:val="single" w:sz="6" w:space="0" w:color="auto"/>
              <w:left w:val="single" w:sz="6" w:space="0" w:color="auto"/>
              <w:bottom w:val="single" w:sz="6" w:space="0" w:color="auto"/>
              <w:right w:val="single" w:sz="6" w:space="0" w:color="auto"/>
            </w:tcBorders>
          </w:tcPr>
          <w:p w:rsidR="00B82A60" w:rsidRPr="002971AE" w:rsidRDefault="00B82A60" w:rsidP="002971AE">
            <w:pPr>
              <w:tabs>
                <w:tab w:val="left" w:pos="900"/>
              </w:tabs>
              <w:ind w:right="141"/>
              <w:rPr>
                <w:sz w:val="24"/>
                <w:szCs w:val="24"/>
                <w:lang w:val="ru-RU"/>
              </w:rPr>
            </w:pPr>
            <w:r>
              <w:rPr>
                <w:sz w:val="24"/>
                <w:szCs w:val="24"/>
                <w:lang w:val="ru-RU"/>
              </w:rPr>
              <w:t>Тип конденсатних насос</w:t>
            </w:r>
            <w:r>
              <w:rPr>
                <w:sz w:val="24"/>
                <w:szCs w:val="24"/>
              </w:rPr>
              <w:t>і</w:t>
            </w:r>
            <w:r>
              <w:rPr>
                <w:sz w:val="24"/>
                <w:szCs w:val="24"/>
                <w:lang w:val="ru-RU"/>
              </w:rPr>
              <w:t xml:space="preserve">в </w:t>
            </w:r>
          </w:p>
        </w:tc>
        <w:tc>
          <w:tcPr>
            <w:tcW w:w="1984" w:type="dxa"/>
            <w:tcBorders>
              <w:top w:val="single" w:sz="6" w:space="0" w:color="auto"/>
              <w:left w:val="single" w:sz="6" w:space="0" w:color="auto"/>
              <w:bottom w:val="single" w:sz="6" w:space="0" w:color="auto"/>
              <w:right w:val="single" w:sz="6" w:space="0" w:color="auto"/>
            </w:tcBorders>
          </w:tcPr>
          <w:p w:rsidR="00B82A60" w:rsidRDefault="00B82A60" w:rsidP="007455BA">
            <w:pPr>
              <w:tabs>
                <w:tab w:val="left" w:pos="900"/>
              </w:tabs>
              <w:ind w:left="142" w:right="141"/>
              <w:jc w:val="center"/>
              <w:rPr>
                <w:sz w:val="24"/>
                <w:szCs w:val="24"/>
              </w:rPr>
            </w:pPr>
            <w:r>
              <w:rPr>
                <w:sz w:val="24"/>
                <w:szCs w:val="24"/>
              </w:rPr>
              <w:t>КСВ-320-160-2</w:t>
            </w:r>
          </w:p>
        </w:tc>
        <w:tc>
          <w:tcPr>
            <w:tcW w:w="1971" w:type="dxa"/>
            <w:tcBorders>
              <w:top w:val="single" w:sz="6" w:space="0" w:color="auto"/>
              <w:left w:val="single" w:sz="6" w:space="0" w:color="auto"/>
              <w:bottom w:val="single" w:sz="6" w:space="0" w:color="auto"/>
              <w:right w:val="single" w:sz="6" w:space="0" w:color="auto"/>
            </w:tcBorders>
            <w:vAlign w:val="center"/>
          </w:tcPr>
          <w:p w:rsidR="00B82A60" w:rsidRDefault="00B82A60" w:rsidP="007455BA">
            <w:pPr>
              <w:tabs>
                <w:tab w:val="left" w:pos="900"/>
              </w:tabs>
              <w:ind w:right="141"/>
              <w:jc w:val="center"/>
              <w:rPr>
                <w:sz w:val="24"/>
                <w:szCs w:val="24"/>
              </w:rPr>
            </w:pPr>
            <w:r>
              <w:rPr>
                <w:sz w:val="24"/>
                <w:szCs w:val="24"/>
              </w:rPr>
              <w:t>КС-125-140</w:t>
            </w:r>
          </w:p>
        </w:tc>
        <w:tc>
          <w:tcPr>
            <w:tcW w:w="2165" w:type="dxa"/>
            <w:tcBorders>
              <w:top w:val="single" w:sz="6" w:space="0" w:color="auto"/>
              <w:left w:val="single" w:sz="6" w:space="0" w:color="auto"/>
              <w:bottom w:val="single" w:sz="6" w:space="0" w:color="auto"/>
              <w:right w:val="single" w:sz="6" w:space="0" w:color="auto"/>
            </w:tcBorders>
            <w:vAlign w:val="center"/>
          </w:tcPr>
          <w:p w:rsidR="00B82A60" w:rsidRPr="002971AE" w:rsidRDefault="00B82A60" w:rsidP="00CE0D21">
            <w:pPr>
              <w:tabs>
                <w:tab w:val="left" w:pos="900"/>
              </w:tabs>
              <w:ind w:right="141"/>
              <w:jc w:val="center"/>
              <w:rPr>
                <w:sz w:val="24"/>
                <w:szCs w:val="24"/>
                <w:lang w:val="ru-RU"/>
              </w:rPr>
            </w:pPr>
            <w:r>
              <w:rPr>
                <w:sz w:val="24"/>
                <w:szCs w:val="24"/>
                <w:lang w:val="ru-RU"/>
              </w:rPr>
              <w:t>Розмірність</w:t>
            </w:r>
          </w:p>
        </w:tc>
      </w:tr>
      <w:tr w:rsidR="00B82A60" w:rsidTr="002971AE">
        <w:trPr>
          <w:trHeight w:val="20"/>
        </w:trPr>
        <w:tc>
          <w:tcPr>
            <w:tcW w:w="3686" w:type="dxa"/>
            <w:tcBorders>
              <w:top w:val="single" w:sz="6" w:space="0" w:color="auto"/>
              <w:left w:val="single" w:sz="6" w:space="0" w:color="auto"/>
              <w:bottom w:val="single" w:sz="6" w:space="0" w:color="auto"/>
              <w:right w:val="single" w:sz="6" w:space="0" w:color="auto"/>
            </w:tcBorders>
          </w:tcPr>
          <w:p w:rsidR="00B82A60" w:rsidRDefault="00B82A60" w:rsidP="002971AE">
            <w:pPr>
              <w:tabs>
                <w:tab w:val="left" w:pos="900"/>
              </w:tabs>
              <w:ind w:right="141"/>
              <w:rPr>
                <w:sz w:val="24"/>
                <w:szCs w:val="24"/>
              </w:rPr>
            </w:pPr>
            <w:r>
              <w:rPr>
                <w:sz w:val="24"/>
                <w:szCs w:val="24"/>
              </w:rPr>
              <w:t>Подача, V</w:t>
            </w:r>
          </w:p>
        </w:tc>
        <w:tc>
          <w:tcPr>
            <w:tcW w:w="1984" w:type="dxa"/>
            <w:tcBorders>
              <w:top w:val="single" w:sz="6" w:space="0" w:color="auto"/>
              <w:left w:val="single" w:sz="6" w:space="0" w:color="auto"/>
              <w:bottom w:val="single" w:sz="6" w:space="0" w:color="auto"/>
              <w:right w:val="single" w:sz="6" w:space="0" w:color="auto"/>
            </w:tcBorders>
          </w:tcPr>
          <w:p w:rsidR="00B82A60" w:rsidRDefault="00B82A60" w:rsidP="007455BA">
            <w:pPr>
              <w:tabs>
                <w:tab w:val="left" w:pos="900"/>
              </w:tabs>
              <w:ind w:right="141"/>
              <w:jc w:val="center"/>
              <w:rPr>
                <w:sz w:val="24"/>
                <w:szCs w:val="24"/>
              </w:rPr>
            </w:pPr>
            <w:r>
              <w:rPr>
                <w:sz w:val="24"/>
                <w:szCs w:val="24"/>
              </w:rPr>
              <w:t>320</w:t>
            </w:r>
          </w:p>
        </w:tc>
        <w:tc>
          <w:tcPr>
            <w:tcW w:w="1971" w:type="dxa"/>
            <w:tcBorders>
              <w:top w:val="single" w:sz="6" w:space="0" w:color="auto"/>
              <w:left w:val="single" w:sz="6" w:space="0" w:color="auto"/>
              <w:bottom w:val="single" w:sz="6" w:space="0" w:color="auto"/>
              <w:right w:val="single" w:sz="6" w:space="0" w:color="auto"/>
            </w:tcBorders>
            <w:vAlign w:val="center"/>
          </w:tcPr>
          <w:p w:rsidR="00B82A60" w:rsidRDefault="00B82A60" w:rsidP="00E92998">
            <w:pPr>
              <w:tabs>
                <w:tab w:val="left" w:pos="900"/>
              </w:tabs>
              <w:ind w:right="141"/>
              <w:jc w:val="center"/>
              <w:rPr>
                <w:sz w:val="24"/>
                <w:szCs w:val="24"/>
              </w:rPr>
            </w:pPr>
            <w:r>
              <w:rPr>
                <w:sz w:val="24"/>
                <w:szCs w:val="24"/>
              </w:rPr>
              <w:t>125</w:t>
            </w:r>
          </w:p>
        </w:tc>
        <w:tc>
          <w:tcPr>
            <w:tcW w:w="2165" w:type="dxa"/>
            <w:tcBorders>
              <w:top w:val="single" w:sz="6" w:space="0" w:color="auto"/>
              <w:left w:val="single" w:sz="6" w:space="0" w:color="auto"/>
              <w:bottom w:val="single" w:sz="6" w:space="0" w:color="auto"/>
              <w:right w:val="single" w:sz="6" w:space="0" w:color="auto"/>
            </w:tcBorders>
            <w:vAlign w:val="center"/>
          </w:tcPr>
          <w:p w:rsidR="00B82A60" w:rsidRDefault="00B82A60" w:rsidP="00CE0D21">
            <w:pPr>
              <w:tabs>
                <w:tab w:val="left" w:pos="900"/>
              </w:tabs>
              <w:ind w:right="141"/>
              <w:jc w:val="center"/>
              <w:rPr>
                <w:sz w:val="24"/>
                <w:szCs w:val="24"/>
              </w:rPr>
            </w:pPr>
            <w:r>
              <w:rPr>
                <w:sz w:val="24"/>
                <w:szCs w:val="24"/>
              </w:rPr>
              <w:t>м</w:t>
            </w:r>
            <w:r>
              <w:rPr>
                <w:sz w:val="24"/>
                <w:szCs w:val="24"/>
                <w:vertAlign w:val="superscript"/>
              </w:rPr>
              <w:t>3</w:t>
            </w:r>
            <w:r>
              <w:rPr>
                <w:sz w:val="24"/>
                <w:szCs w:val="24"/>
              </w:rPr>
              <w:t>/ч</w:t>
            </w:r>
          </w:p>
        </w:tc>
      </w:tr>
      <w:tr w:rsidR="00B82A60" w:rsidTr="002971AE">
        <w:trPr>
          <w:trHeight w:val="20"/>
        </w:trPr>
        <w:tc>
          <w:tcPr>
            <w:tcW w:w="3686" w:type="dxa"/>
            <w:tcBorders>
              <w:top w:val="single" w:sz="6" w:space="0" w:color="auto"/>
              <w:left w:val="single" w:sz="6" w:space="0" w:color="auto"/>
              <w:bottom w:val="single" w:sz="6" w:space="0" w:color="auto"/>
              <w:right w:val="single" w:sz="6" w:space="0" w:color="auto"/>
            </w:tcBorders>
          </w:tcPr>
          <w:p w:rsidR="00B82A60" w:rsidRDefault="00B82A60" w:rsidP="002971AE">
            <w:pPr>
              <w:tabs>
                <w:tab w:val="left" w:pos="900"/>
              </w:tabs>
              <w:ind w:right="141"/>
              <w:rPr>
                <w:sz w:val="24"/>
                <w:szCs w:val="24"/>
              </w:rPr>
            </w:pPr>
            <w:r>
              <w:rPr>
                <w:sz w:val="24"/>
                <w:szCs w:val="24"/>
              </w:rPr>
              <w:t>Напір, Н</w:t>
            </w:r>
          </w:p>
        </w:tc>
        <w:tc>
          <w:tcPr>
            <w:tcW w:w="1984" w:type="dxa"/>
            <w:tcBorders>
              <w:top w:val="single" w:sz="6" w:space="0" w:color="auto"/>
              <w:left w:val="single" w:sz="6" w:space="0" w:color="auto"/>
              <w:bottom w:val="single" w:sz="6" w:space="0" w:color="auto"/>
              <w:right w:val="single" w:sz="6" w:space="0" w:color="auto"/>
            </w:tcBorders>
          </w:tcPr>
          <w:p w:rsidR="00B82A60" w:rsidRDefault="00B82A60" w:rsidP="007455BA">
            <w:pPr>
              <w:tabs>
                <w:tab w:val="left" w:pos="900"/>
              </w:tabs>
              <w:ind w:right="141"/>
              <w:jc w:val="center"/>
              <w:rPr>
                <w:sz w:val="24"/>
                <w:szCs w:val="24"/>
              </w:rPr>
            </w:pPr>
            <w:r>
              <w:rPr>
                <w:sz w:val="24"/>
                <w:szCs w:val="24"/>
              </w:rPr>
              <w:t>160</w:t>
            </w:r>
          </w:p>
        </w:tc>
        <w:tc>
          <w:tcPr>
            <w:tcW w:w="1971" w:type="dxa"/>
            <w:tcBorders>
              <w:top w:val="single" w:sz="6" w:space="0" w:color="auto"/>
              <w:left w:val="single" w:sz="6" w:space="0" w:color="auto"/>
              <w:bottom w:val="single" w:sz="6" w:space="0" w:color="auto"/>
              <w:right w:val="single" w:sz="6" w:space="0" w:color="auto"/>
            </w:tcBorders>
            <w:vAlign w:val="center"/>
          </w:tcPr>
          <w:p w:rsidR="00B82A60" w:rsidRDefault="00B82A60" w:rsidP="00E92998">
            <w:pPr>
              <w:tabs>
                <w:tab w:val="left" w:pos="900"/>
              </w:tabs>
              <w:ind w:right="141"/>
              <w:jc w:val="center"/>
              <w:rPr>
                <w:sz w:val="24"/>
                <w:szCs w:val="24"/>
              </w:rPr>
            </w:pPr>
            <w:r>
              <w:rPr>
                <w:sz w:val="24"/>
                <w:szCs w:val="24"/>
              </w:rPr>
              <w:t>140</w:t>
            </w:r>
          </w:p>
        </w:tc>
        <w:tc>
          <w:tcPr>
            <w:tcW w:w="2165" w:type="dxa"/>
            <w:tcBorders>
              <w:top w:val="single" w:sz="6" w:space="0" w:color="auto"/>
              <w:left w:val="single" w:sz="6" w:space="0" w:color="auto"/>
              <w:bottom w:val="single" w:sz="6" w:space="0" w:color="auto"/>
              <w:right w:val="single" w:sz="6" w:space="0" w:color="auto"/>
            </w:tcBorders>
            <w:vAlign w:val="center"/>
          </w:tcPr>
          <w:p w:rsidR="00B82A60" w:rsidRDefault="00B82A60" w:rsidP="00CE0D21">
            <w:pPr>
              <w:tabs>
                <w:tab w:val="left" w:pos="900"/>
              </w:tabs>
              <w:ind w:right="141"/>
              <w:jc w:val="center"/>
              <w:rPr>
                <w:sz w:val="24"/>
                <w:szCs w:val="24"/>
              </w:rPr>
            </w:pPr>
            <w:r>
              <w:rPr>
                <w:sz w:val="24"/>
                <w:szCs w:val="24"/>
              </w:rPr>
              <w:t>М</w:t>
            </w:r>
          </w:p>
        </w:tc>
      </w:tr>
      <w:tr w:rsidR="00B82A60" w:rsidTr="002971AE">
        <w:trPr>
          <w:trHeight w:val="20"/>
        </w:trPr>
        <w:tc>
          <w:tcPr>
            <w:tcW w:w="3686" w:type="dxa"/>
            <w:tcBorders>
              <w:top w:val="single" w:sz="6" w:space="0" w:color="auto"/>
              <w:left w:val="single" w:sz="6" w:space="0" w:color="auto"/>
              <w:bottom w:val="single" w:sz="6" w:space="0" w:color="auto"/>
              <w:right w:val="single" w:sz="6" w:space="0" w:color="auto"/>
            </w:tcBorders>
          </w:tcPr>
          <w:p w:rsidR="00B82A60" w:rsidRDefault="00B82A60" w:rsidP="002971AE">
            <w:pPr>
              <w:tabs>
                <w:tab w:val="left" w:pos="900"/>
              </w:tabs>
              <w:ind w:right="141"/>
              <w:rPr>
                <w:sz w:val="24"/>
                <w:szCs w:val="24"/>
              </w:rPr>
            </w:pPr>
            <w:r>
              <w:rPr>
                <w:sz w:val="24"/>
                <w:szCs w:val="24"/>
              </w:rPr>
              <w:t>Допустимий кавітаційний запас</w:t>
            </w:r>
          </w:p>
        </w:tc>
        <w:tc>
          <w:tcPr>
            <w:tcW w:w="1984" w:type="dxa"/>
            <w:tcBorders>
              <w:top w:val="single" w:sz="6" w:space="0" w:color="auto"/>
              <w:left w:val="single" w:sz="6" w:space="0" w:color="auto"/>
              <w:bottom w:val="single" w:sz="6" w:space="0" w:color="auto"/>
              <w:right w:val="single" w:sz="6" w:space="0" w:color="auto"/>
            </w:tcBorders>
          </w:tcPr>
          <w:p w:rsidR="00B82A60" w:rsidRDefault="00B82A60" w:rsidP="007455BA">
            <w:pPr>
              <w:tabs>
                <w:tab w:val="left" w:pos="900"/>
              </w:tabs>
              <w:ind w:right="141"/>
              <w:jc w:val="center"/>
              <w:rPr>
                <w:sz w:val="24"/>
                <w:szCs w:val="24"/>
              </w:rPr>
            </w:pPr>
            <w:r>
              <w:rPr>
                <w:sz w:val="24"/>
                <w:szCs w:val="24"/>
              </w:rPr>
              <w:t>1,6</w:t>
            </w:r>
          </w:p>
        </w:tc>
        <w:tc>
          <w:tcPr>
            <w:tcW w:w="1971" w:type="dxa"/>
            <w:tcBorders>
              <w:top w:val="single" w:sz="6" w:space="0" w:color="auto"/>
              <w:left w:val="single" w:sz="6" w:space="0" w:color="auto"/>
              <w:bottom w:val="single" w:sz="6" w:space="0" w:color="auto"/>
              <w:right w:val="single" w:sz="6" w:space="0" w:color="auto"/>
            </w:tcBorders>
            <w:vAlign w:val="center"/>
          </w:tcPr>
          <w:p w:rsidR="00B82A60" w:rsidRDefault="00B82A60" w:rsidP="00E92998">
            <w:pPr>
              <w:tabs>
                <w:tab w:val="left" w:pos="900"/>
              </w:tabs>
              <w:ind w:right="141"/>
              <w:jc w:val="center"/>
              <w:rPr>
                <w:sz w:val="24"/>
                <w:szCs w:val="24"/>
              </w:rPr>
            </w:pPr>
            <w:r>
              <w:rPr>
                <w:sz w:val="24"/>
                <w:szCs w:val="24"/>
              </w:rPr>
              <w:t>1,6</w:t>
            </w:r>
          </w:p>
        </w:tc>
        <w:tc>
          <w:tcPr>
            <w:tcW w:w="2165" w:type="dxa"/>
            <w:tcBorders>
              <w:top w:val="single" w:sz="6" w:space="0" w:color="auto"/>
              <w:left w:val="single" w:sz="6" w:space="0" w:color="auto"/>
              <w:bottom w:val="single" w:sz="6" w:space="0" w:color="auto"/>
              <w:right w:val="single" w:sz="6" w:space="0" w:color="auto"/>
            </w:tcBorders>
            <w:vAlign w:val="center"/>
          </w:tcPr>
          <w:p w:rsidR="00B82A60" w:rsidRDefault="00B82A60" w:rsidP="00CE0D21">
            <w:pPr>
              <w:tabs>
                <w:tab w:val="left" w:pos="900"/>
              </w:tabs>
              <w:ind w:right="141"/>
              <w:jc w:val="center"/>
              <w:rPr>
                <w:sz w:val="24"/>
                <w:szCs w:val="24"/>
              </w:rPr>
            </w:pPr>
            <w:r>
              <w:rPr>
                <w:sz w:val="24"/>
                <w:szCs w:val="24"/>
              </w:rPr>
              <w:t>М</w:t>
            </w:r>
          </w:p>
        </w:tc>
      </w:tr>
      <w:tr w:rsidR="00B82A60" w:rsidTr="002971AE">
        <w:trPr>
          <w:trHeight w:val="20"/>
        </w:trPr>
        <w:tc>
          <w:tcPr>
            <w:tcW w:w="3686" w:type="dxa"/>
            <w:tcBorders>
              <w:top w:val="single" w:sz="6" w:space="0" w:color="auto"/>
              <w:left w:val="single" w:sz="6" w:space="0" w:color="auto"/>
              <w:bottom w:val="single" w:sz="6" w:space="0" w:color="auto"/>
              <w:right w:val="single" w:sz="6" w:space="0" w:color="auto"/>
            </w:tcBorders>
          </w:tcPr>
          <w:p w:rsidR="00B82A60" w:rsidRDefault="00B82A60" w:rsidP="002971AE">
            <w:pPr>
              <w:tabs>
                <w:tab w:val="left" w:pos="900"/>
              </w:tabs>
              <w:ind w:right="141"/>
              <w:rPr>
                <w:sz w:val="24"/>
                <w:szCs w:val="24"/>
                <w:vertAlign w:val="superscript"/>
              </w:rPr>
            </w:pPr>
            <w:r>
              <w:rPr>
                <w:sz w:val="24"/>
                <w:szCs w:val="24"/>
              </w:rPr>
              <w:t>Частота обертання</w:t>
            </w:r>
          </w:p>
        </w:tc>
        <w:tc>
          <w:tcPr>
            <w:tcW w:w="1984" w:type="dxa"/>
            <w:tcBorders>
              <w:top w:val="single" w:sz="6" w:space="0" w:color="auto"/>
              <w:left w:val="single" w:sz="6" w:space="0" w:color="auto"/>
              <w:bottom w:val="single" w:sz="6" w:space="0" w:color="auto"/>
              <w:right w:val="single" w:sz="6" w:space="0" w:color="auto"/>
            </w:tcBorders>
          </w:tcPr>
          <w:p w:rsidR="00B82A60" w:rsidRDefault="00B82A60" w:rsidP="007455BA">
            <w:pPr>
              <w:tabs>
                <w:tab w:val="left" w:pos="900"/>
              </w:tabs>
              <w:ind w:right="141"/>
              <w:jc w:val="center"/>
              <w:rPr>
                <w:sz w:val="24"/>
                <w:szCs w:val="24"/>
              </w:rPr>
            </w:pPr>
            <w:r>
              <w:rPr>
                <w:sz w:val="24"/>
                <w:szCs w:val="24"/>
              </w:rPr>
              <w:t>1480</w:t>
            </w:r>
          </w:p>
        </w:tc>
        <w:tc>
          <w:tcPr>
            <w:tcW w:w="1971" w:type="dxa"/>
            <w:tcBorders>
              <w:top w:val="single" w:sz="6" w:space="0" w:color="auto"/>
              <w:left w:val="single" w:sz="6" w:space="0" w:color="auto"/>
              <w:bottom w:val="single" w:sz="6" w:space="0" w:color="auto"/>
              <w:right w:val="single" w:sz="6" w:space="0" w:color="auto"/>
            </w:tcBorders>
            <w:vAlign w:val="center"/>
          </w:tcPr>
          <w:p w:rsidR="00B82A60" w:rsidRDefault="00B82A60" w:rsidP="00E92998">
            <w:pPr>
              <w:tabs>
                <w:tab w:val="left" w:pos="900"/>
              </w:tabs>
              <w:ind w:right="141"/>
              <w:jc w:val="center"/>
              <w:rPr>
                <w:sz w:val="24"/>
                <w:szCs w:val="24"/>
              </w:rPr>
            </w:pPr>
            <w:r>
              <w:rPr>
                <w:sz w:val="24"/>
                <w:szCs w:val="24"/>
              </w:rPr>
              <w:t>1450</w:t>
            </w:r>
          </w:p>
        </w:tc>
        <w:tc>
          <w:tcPr>
            <w:tcW w:w="2165" w:type="dxa"/>
            <w:tcBorders>
              <w:top w:val="single" w:sz="6" w:space="0" w:color="auto"/>
              <w:left w:val="single" w:sz="6" w:space="0" w:color="auto"/>
              <w:bottom w:val="single" w:sz="6" w:space="0" w:color="auto"/>
              <w:right w:val="single" w:sz="6" w:space="0" w:color="auto"/>
            </w:tcBorders>
            <w:vAlign w:val="center"/>
          </w:tcPr>
          <w:p w:rsidR="00B82A60" w:rsidRDefault="00B82A60" w:rsidP="00CE0D21">
            <w:pPr>
              <w:tabs>
                <w:tab w:val="left" w:pos="900"/>
              </w:tabs>
              <w:ind w:right="141"/>
              <w:jc w:val="center"/>
              <w:rPr>
                <w:sz w:val="24"/>
                <w:szCs w:val="24"/>
                <w:vertAlign w:val="superscript"/>
              </w:rPr>
            </w:pPr>
            <w:r>
              <w:rPr>
                <w:sz w:val="24"/>
                <w:szCs w:val="24"/>
              </w:rPr>
              <w:t>об/хв.</w:t>
            </w:r>
          </w:p>
        </w:tc>
      </w:tr>
      <w:tr w:rsidR="00B82A60" w:rsidTr="002971AE">
        <w:trPr>
          <w:trHeight w:val="20"/>
        </w:trPr>
        <w:tc>
          <w:tcPr>
            <w:tcW w:w="3686" w:type="dxa"/>
            <w:tcBorders>
              <w:top w:val="single" w:sz="6" w:space="0" w:color="auto"/>
              <w:left w:val="single" w:sz="6" w:space="0" w:color="auto"/>
              <w:bottom w:val="single" w:sz="6" w:space="0" w:color="auto"/>
              <w:right w:val="single" w:sz="6" w:space="0" w:color="auto"/>
            </w:tcBorders>
          </w:tcPr>
          <w:p w:rsidR="00B82A60" w:rsidRDefault="00B82A60" w:rsidP="002971AE">
            <w:pPr>
              <w:tabs>
                <w:tab w:val="left" w:pos="900"/>
              </w:tabs>
              <w:ind w:right="141"/>
              <w:rPr>
                <w:sz w:val="24"/>
                <w:szCs w:val="24"/>
              </w:rPr>
            </w:pPr>
            <w:r>
              <w:rPr>
                <w:sz w:val="24"/>
                <w:szCs w:val="24"/>
              </w:rPr>
              <w:t>Потужність</w:t>
            </w:r>
          </w:p>
        </w:tc>
        <w:tc>
          <w:tcPr>
            <w:tcW w:w="1984" w:type="dxa"/>
            <w:tcBorders>
              <w:top w:val="single" w:sz="6" w:space="0" w:color="auto"/>
              <w:left w:val="single" w:sz="6" w:space="0" w:color="auto"/>
              <w:bottom w:val="single" w:sz="6" w:space="0" w:color="auto"/>
              <w:right w:val="single" w:sz="6" w:space="0" w:color="auto"/>
            </w:tcBorders>
          </w:tcPr>
          <w:p w:rsidR="00B82A60" w:rsidRDefault="00B82A60" w:rsidP="007455BA">
            <w:pPr>
              <w:tabs>
                <w:tab w:val="left" w:pos="900"/>
              </w:tabs>
              <w:ind w:right="141"/>
              <w:jc w:val="center"/>
              <w:rPr>
                <w:sz w:val="24"/>
                <w:szCs w:val="24"/>
              </w:rPr>
            </w:pPr>
            <w:r>
              <w:rPr>
                <w:sz w:val="24"/>
                <w:szCs w:val="24"/>
              </w:rPr>
              <w:t>250</w:t>
            </w:r>
          </w:p>
        </w:tc>
        <w:tc>
          <w:tcPr>
            <w:tcW w:w="1971" w:type="dxa"/>
            <w:tcBorders>
              <w:top w:val="single" w:sz="6" w:space="0" w:color="auto"/>
              <w:left w:val="single" w:sz="6" w:space="0" w:color="auto"/>
              <w:bottom w:val="single" w:sz="6" w:space="0" w:color="auto"/>
              <w:right w:val="single" w:sz="6" w:space="0" w:color="auto"/>
            </w:tcBorders>
            <w:vAlign w:val="center"/>
          </w:tcPr>
          <w:p w:rsidR="00B82A60" w:rsidRDefault="00B82A60" w:rsidP="00E92998">
            <w:pPr>
              <w:tabs>
                <w:tab w:val="left" w:pos="900"/>
              </w:tabs>
              <w:ind w:right="141"/>
              <w:jc w:val="center"/>
              <w:rPr>
                <w:sz w:val="24"/>
                <w:szCs w:val="24"/>
              </w:rPr>
            </w:pPr>
            <w:r>
              <w:rPr>
                <w:sz w:val="24"/>
                <w:szCs w:val="24"/>
              </w:rPr>
              <w:t>110</w:t>
            </w:r>
          </w:p>
        </w:tc>
        <w:tc>
          <w:tcPr>
            <w:tcW w:w="2165" w:type="dxa"/>
            <w:tcBorders>
              <w:top w:val="single" w:sz="6" w:space="0" w:color="auto"/>
              <w:left w:val="single" w:sz="6" w:space="0" w:color="auto"/>
              <w:bottom w:val="single" w:sz="6" w:space="0" w:color="auto"/>
              <w:right w:val="single" w:sz="6" w:space="0" w:color="auto"/>
            </w:tcBorders>
            <w:vAlign w:val="center"/>
          </w:tcPr>
          <w:p w:rsidR="00B82A60" w:rsidRDefault="00B82A60" w:rsidP="00CE0D21">
            <w:pPr>
              <w:tabs>
                <w:tab w:val="left" w:pos="900"/>
              </w:tabs>
              <w:ind w:right="141"/>
              <w:jc w:val="center"/>
              <w:rPr>
                <w:sz w:val="24"/>
                <w:szCs w:val="24"/>
              </w:rPr>
            </w:pPr>
            <w:r>
              <w:rPr>
                <w:sz w:val="24"/>
                <w:szCs w:val="24"/>
              </w:rPr>
              <w:t>кВт</w:t>
            </w:r>
          </w:p>
        </w:tc>
      </w:tr>
      <w:tr w:rsidR="00B82A60" w:rsidTr="002971AE">
        <w:trPr>
          <w:trHeight w:val="20"/>
        </w:trPr>
        <w:tc>
          <w:tcPr>
            <w:tcW w:w="3686" w:type="dxa"/>
            <w:tcBorders>
              <w:top w:val="single" w:sz="6" w:space="0" w:color="auto"/>
              <w:left w:val="single" w:sz="6" w:space="0" w:color="auto"/>
              <w:bottom w:val="single" w:sz="6" w:space="0" w:color="auto"/>
              <w:right w:val="single" w:sz="6" w:space="0" w:color="auto"/>
            </w:tcBorders>
          </w:tcPr>
          <w:p w:rsidR="00B82A60" w:rsidRDefault="00B82A60" w:rsidP="002971AE">
            <w:pPr>
              <w:tabs>
                <w:tab w:val="left" w:pos="900"/>
              </w:tabs>
              <w:ind w:right="141"/>
              <w:rPr>
                <w:sz w:val="24"/>
                <w:szCs w:val="24"/>
              </w:rPr>
            </w:pPr>
            <w:r>
              <w:rPr>
                <w:sz w:val="24"/>
                <w:szCs w:val="24"/>
              </w:rPr>
              <w:t>ККД насоса</w:t>
            </w:r>
          </w:p>
        </w:tc>
        <w:tc>
          <w:tcPr>
            <w:tcW w:w="1984" w:type="dxa"/>
            <w:tcBorders>
              <w:top w:val="single" w:sz="6" w:space="0" w:color="auto"/>
              <w:left w:val="single" w:sz="6" w:space="0" w:color="auto"/>
              <w:bottom w:val="single" w:sz="6" w:space="0" w:color="auto"/>
              <w:right w:val="single" w:sz="6" w:space="0" w:color="auto"/>
            </w:tcBorders>
          </w:tcPr>
          <w:p w:rsidR="00B82A60" w:rsidRDefault="00B82A60" w:rsidP="007455BA">
            <w:pPr>
              <w:tabs>
                <w:tab w:val="left" w:pos="900"/>
              </w:tabs>
              <w:ind w:right="141"/>
              <w:jc w:val="center"/>
              <w:rPr>
                <w:sz w:val="24"/>
                <w:szCs w:val="24"/>
              </w:rPr>
            </w:pPr>
            <w:r>
              <w:rPr>
                <w:sz w:val="24"/>
                <w:szCs w:val="24"/>
              </w:rPr>
              <w:t>76,5</w:t>
            </w:r>
          </w:p>
        </w:tc>
        <w:tc>
          <w:tcPr>
            <w:tcW w:w="1971" w:type="dxa"/>
            <w:tcBorders>
              <w:top w:val="single" w:sz="6" w:space="0" w:color="auto"/>
              <w:left w:val="single" w:sz="6" w:space="0" w:color="auto"/>
              <w:bottom w:val="single" w:sz="6" w:space="0" w:color="auto"/>
              <w:right w:val="single" w:sz="6" w:space="0" w:color="auto"/>
            </w:tcBorders>
            <w:vAlign w:val="center"/>
          </w:tcPr>
          <w:p w:rsidR="00B82A60" w:rsidRDefault="00B82A60" w:rsidP="00E92998">
            <w:pPr>
              <w:tabs>
                <w:tab w:val="left" w:pos="900"/>
              </w:tabs>
              <w:ind w:right="141"/>
              <w:jc w:val="center"/>
              <w:rPr>
                <w:sz w:val="24"/>
                <w:szCs w:val="24"/>
              </w:rPr>
            </w:pPr>
            <w:r>
              <w:rPr>
                <w:sz w:val="24"/>
                <w:szCs w:val="24"/>
              </w:rPr>
              <w:t>65</w:t>
            </w:r>
          </w:p>
        </w:tc>
        <w:tc>
          <w:tcPr>
            <w:tcW w:w="2165" w:type="dxa"/>
            <w:tcBorders>
              <w:top w:val="single" w:sz="6" w:space="0" w:color="auto"/>
              <w:left w:val="single" w:sz="6" w:space="0" w:color="auto"/>
              <w:bottom w:val="single" w:sz="6" w:space="0" w:color="auto"/>
              <w:right w:val="single" w:sz="6" w:space="0" w:color="auto"/>
            </w:tcBorders>
            <w:vAlign w:val="center"/>
          </w:tcPr>
          <w:p w:rsidR="00B82A60" w:rsidRDefault="00B82A60" w:rsidP="00CE0D21">
            <w:pPr>
              <w:tabs>
                <w:tab w:val="left" w:pos="900"/>
              </w:tabs>
              <w:ind w:right="141"/>
              <w:jc w:val="center"/>
              <w:rPr>
                <w:sz w:val="24"/>
                <w:szCs w:val="24"/>
              </w:rPr>
            </w:pPr>
            <w:r>
              <w:rPr>
                <w:sz w:val="24"/>
                <w:szCs w:val="24"/>
              </w:rPr>
              <w:t>%</w:t>
            </w:r>
          </w:p>
        </w:tc>
      </w:tr>
    </w:tbl>
    <w:p w:rsidR="00B82A60" w:rsidRDefault="00B82A60" w:rsidP="00CE41E6">
      <w:pPr>
        <w:pStyle w:val="21"/>
        <w:spacing w:line="360" w:lineRule="auto"/>
        <w:ind w:left="142" w:right="141" w:firstLine="540"/>
        <w:jc w:val="both"/>
        <w:rPr>
          <w:szCs w:val="28"/>
          <w:lang w:val="uk-UA"/>
        </w:rPr>
      </w:pPr>
    </w:p>
    <w:p w:rsidR="00B82A60" w:rsidRPr="00C51EEF" w:rsidRDefault="00B82A60" w:rsidP="002971AE">
      <w:pPr>
        <w:pStyle w:val="21"/>
        <w:spacing w:line="360" w:lineRule="auto"/>
        <w:ind w:left="0" w:firstLine="709"/>
        <w:jc w:val="both"/>
        <w:rPr>
          <w:szCs w:val="28"/>
          <w:lang w:val="uk-UA"/>
        </w:rPr>
      </w:pPr>
      <w:r w:rsidRPr="00E92998">
        <w:rPr>
          <w:szCs w:val="28"/>
          <w:lang w:val="uk-UA"/>
        </w:rPr>
        <w:lastRenderedPageBreak/>
        <w:t>Регенеративний підігрів основного конденсату проводиться послідовно в охолоджувачі пара основних ежекторів (ЕО), ежекторі ущільнень (ЕУ), Сальникова підігрівачі (ПС) і чотирьох п</w:t>
      </w:r>
      <w:r>
        <w:rPr>
          <w:szCs w:val="28"/>
          <w:lang w:val="uk-UA"/>
        </w:rPr>
        <w:t>ідігрівачах</w:t>
      </w:r>
      <w:r w:rsidRPr="00E92998">
        <w:rPr>
          <w:szCs w:val="28"/>
          <w:lang w:val="uk-UA"/>
        </w:rPr>
        <w:t xml:space="preserve"> низького тиску (ПНД-1, 2, 3 і 4).</w:t>
      </w:r>
      <w:r>
        <w:rPr>
          <w:szCs w:val="28"/>
          <w:lang w:val="uk-UA"/>
        </w:rPr>
        <w:t xml:space="preserve"> </w:t>
      </w:r>
      <w:r w:rsidRPr="00E92998">
        <w:rPr>
          <w:szCs w:val="28"/>
          <w:lang w:val="uk-UA"/>
        </w:rPr>
        <w:t>Для забезпечення мінімальної витрати конденсату через конденсатні насоси, а також охолоджувачі пара основних ежекторів, охолоджувач ежектора ущільнень і Сальникова підігрівач передбачена лінія рециркуляції основного конденсату Д</w:t>
      </w:r>
      <w:r w:rsidRPr="002971AE">
        <w:rPr>
          <w:szCs w:val="28"/>
          <w:vertAlign w:val="subscript"/>
          <w:lang w:val="uk-UA"/>
        </w:rPr>
        <w:t>у</w:t>
      </w:r>
      <w:r>
        <w:rPr>
          <w:szCs w:val="28"/>
          <w:lang w:val="uk-UA"/>
        </w:rPr>
        <w:t> </w:t>
      </w:r>
      <w:r w:rsidRPr="000603BC">
        <w:rPr>
          <w:szCs w:val="28"/>
          <w:lang w:val="uk-UA"/>
        </w:rPr>
        <w:t>=</w:t>
      </w:r>
      <w:r>
        <w:rPr>
          <w:szCs w:val="28"/>
          <w:lang w:val="uk-UA"/>
        </w:rPr>
        <w:t> </w:t>
      </w:r>
      <w:r w:rsidRPr="00E92998">
        <w:rPr>
          <w:szCs w:val="28"/>
          <w:lang w:val="uk-UA"/>
        </w:rPr>
        <w:t>125, виконана з трубопроводу основного конденсату перед ПНД-1 з підведенням в паровий простір конденсатора. На лінії рециркуляції встановлений регулюючий клапан (РУК-2) Т-355 ТКЗ, розрахований на 26</w:t>
      </w:r>
      <w:r>
        <w:rPr>
          <w:szCs w:val="28"/>
          <w:lang w:val="uk-UA"/>
        </w:rPr>
        <w:t> </w:t>
      </w:r>
      <w:r w:rsidRPr="00E92998">
        <w:rPr>
          <w:szCs w:val="28"/>
          <w:lang w:val="uk-UA"/>
        </w:rPr>
        <w:t>т</w:t>
      </w:r>
      <w:r>
        <w:rPr>
          <w:szCs w:val="28"/>
          <w:lang w:val="uk-UA"/>
        </w:rPr>
        <w:t> </w:t>
      </w:r>
      <w:r w:rsidRPr="00E92998">
        <w:rPr>
          <w:szCs w:val="28"/>
          <w:lang w:val="uk-UA"/>
        </w:rPr>
        <w:t>/</w:t>
      </w:r>
      <w:r>
        <w:rPr>
          <w:szCs w:val="28"/>
          <w:lang w:val="uk-UA"/>
        </w:rPr>
        <w:t> </w:t>
      </w:r>
      <w:r w:rsidRPr="00E92998">
        <w:rPr>
          <w:szCs w:val="28"/>
          <w:lang w:val="uk-UA"/>
        </w:rPr>
        <w:t>год. Рециркуляція може бути організована через байпасну лінію з засувкою діаметром 100 мм, при цьому максимальна витрата рец</w:t>
      </w:r>
      <w:r>
        <w:rPr>
          <w:szCs w:val="28"/>
          <w:lang w:val="uk-UA"/>
        </w:rPr>
        <w:t>иркуляції становить 140 т / год</w:t>
      </w:r>
      <w:r w:rsidRPr="00C51EEF">
        <w:rPr>
          <w:szCs w:val="28"/>
          <w:lang w:val="uk-UA"/>
        </w:rPr>
        <w:t>. Витрата пари на кожний основний ежектор 850 кг/год, на пусковий – 940 кг/год. На ТЕЦ встановлено чотири основних ежектора типу ЕП-3-2А, та один пусковий ежектор типу ЕП</w:t>
      </w:r>
      <w:r>
        <w:rPr>
          <w:szCs w:val="28"/>
          <w:lang w:val="uk-UA"/>
        </w:rPr>
        <w:noBreakHyphen/>
      </w:r>
      <w:r w:rsidRPr="00C51EEF">
        <w:rPr>
          <w:szCs w:val="28"/>
          <w:lang w:val="uk-UA"/>
        </w:rPr>
        <w:t>1</w:t>
      </w:r>
      <w:r>
        <w:rPr>
          <w:szCs w:val="28"/>
          <w:lang w:val="uk-UA"/>
        </w:rPr>
        <w:noBreakHyphen/>
      </w:r>
      <w:r w:rsidRPr="00C51EEF">
        <w:rPr>
          <w:szCs w:val="28"/>
          <w:lang w:val="uk-UA"/>
        </w:rPr>
        <w:t>1100-І.</w:t>
      </w:r>
    </w:p>
    <w:p w:rsidR="00B82A60" w:rsidRDefault="00B82A60" w:rsidP="006C2D39">
      <w:pPr>
        <w:pStyle w:val="21"/>
        <w:spacing w:line="384" w:lineRule="auto"/>
        <w:ind w:left="0" w:firstLine="709"/>
        <w:jc w:val="both"/>
        <w:rPr>
          <w:szCs w:val="28"/>
          <w:lang w:val="uk-UA"/>
        </w:rPr>
      </w:pPr>
      <w:r>
        <w:rPr>
          <w:szCs w:val="28"/>
          <w:lang w:val="uk-UA"/>
        </w:rPr>
        <w:t>Ежектор представляє собою пароструменевий компресор трьохступінчатого стиснення з проміжним охолодженням пароповітряної суміші. Пусковий ежектор призначений для швидкого набору вакууму при пуску турбоустановки.</w:t>
      </w:r>
    </w:p>
    <w:p w:rsidR="00B82A60" w:rsidRDefault="00B82A60" w:rsidP="006C2D39">
      <w:pPr>
        <w:pStyle w:val="21"/>
        <w:spacing w:line="384" w:lineRule="auto"/>
        <w:ind w:left="0" w:firstLine="709"/>
        <w:jc w:val="both"/>
        <w:rPr>
          <w:szCs w:val="28"/>
          <w:lang w:val="uk-UA"/>
        </w:rPr>
      </w:pPr>
      <w:r>
        <w:rPr>
          <w:szCs w:val="28"/>
          <w:lang w:val="uk-UA"/>
        </w:rPr>
        <w:t>Ежектор циркуляційної системи призначений для видалення повітря з верхніх точок циркуляційних водоводів і водяних камер конденсатора при їх заповненні.</w:t>
      </w:r>
    </w:p>
    <w:p w:rsidR="00B82A60" w:rsidRDefault="00B82A60" w:rsidP="006C2D39">
      <w:pPr>
        <w:pStyle w:val="21"/>
        <w:spacing w:line="384" w:lineRule="auto"/>
        <w:ind w:left="0" w:firstLine="709"/>
        <w:jc w:val="both"/>
        <w:rPr>
          <w:szCs w:val="28"/>
          <w:lang w:val="uk-UA"/>
        </w:rPr>
      </w:pPr>
      <w:r>
        <w:rPr>
          <w:szCs w:val="28"/>
          <w:lang w:val="uk-UA"/>
        </w:rPr>
        <w:t>Обидва ежектори однотипні.</w:t>
      </w:r>
    </w:p>
    <w:p w:rsidR="00B82A60" w:rsidRDefault="00B82A60" w:rsidP="006C2D39">
      <w:pPr>
        <w:pStyle w:val="21"/>
        <w:spacing w:line="384" w:lineRule="auto"/>
        <w:ind w:left="0" w:firstLine="709"/>
        <w:jc w:val="both"/>
        <w:rPr>
          <w:szCs w:val="28"/>
          <w:lang w:val="uk-UA"/>
        </w:rPr>
      </w:pPr>
      <w:r>
        <w:rPr>
          <w:szCs w:val="28"/>
          <w:lang w:val="uk-UA"/>
        </w:rPr>
        <w:t>Ежектор ущільнень з охолоджувачами призначений для відсмоктування пароповітряної суміші з кінцевих камер лабіринтових ущільнень і штоків клапанів турбіни і використання тепла, наявного в пароповітряній суміші в системі регенерації турбіни.</w:t>
      </w:r>
    </w:p>
    <w:p w:rsidR="00B82A60" w:rsidRPr="00B82A60" w:rsidRDefault="00B82A60" w:rsidP="006C2D39">
      <w:pPr>
        <w:pStyle w:val="21"/>
        <w:spacing w:line="384" w:lineRule="auto"/>
        <w:ind w:left="0" w:firstLine="709"/>
        <w:jc w:val="both"/>
        <w:rPr>
          <w:szCs w:val="28"/>
        </w:rPr>
      </w:pPr>
      <w:r>
        <w:rPr>
          <w:szCs w:val="28"/>
          <w:lang w:val="uk-UA"/>
        </w:rPr>
        <w:t>Для турбіни Т-1</w:t>
      </w:r>
      <w:r>
        <w:rPr>
          <w:szCs w:val="28"/>
        </w:rPr>
        <w:t>00</w:t>
      </w:r>
      <w:r>
        <w:rPr>
          <w:szCs w:val="28"/>
          <w:lang w:val="uk-UA"/>
        </w:rPr>
        <w:t>/</w:t>
      </w:r>
      <w:r>
        <w:rPr>
          <w:szCs w:val="28"/>
        </w:rPr>
        <w:t>12</w:t>
      </w:r>
      <w:r>
        <w:rPr>
          <w:szCs w:val="28"/>
          <w:lang w:val="uk-UA"/>
        </w:rPr>
        <w:t xml:space="preserve">0-130 використовується охолоджувач пари із кінцевих ущільнень (з ежектором) </w:t>
      </w:r>
      <w:proofErr w:type="spellStart"/>
      <w:r>
        <w:rPr>
          <w:szCs w:val="28"/>
          <w:lang w:val="uk-UA"/>
        </w:rPr>
        <w:t>ЕУ</w:t>
      </w:r>
      <w:proofErr w:type="spellEnd"/>
      <w:r>
        <w:rPr>
          <w:szCs w:val="28"/>
          <w:lang w:val="uk-UA"/>
        </w:rPr>
        <w:t>-1</w:t>
      </w:r>
      <w:r>
        <w:rPr>
          <w:szCs w:val="28"/>
        </w:rPr>
        <w:t>0</w:t>
      </w:r>
      <w:r>
        <w:rPr>
          <w:szCs w:val="28"/>
          <w:lang w:val="uk-UA"/>
        </w:rPr>
        <w:t>0-1.</w:t>
      </w:r>
    </w:p>
    <w:p w:rsidR="00B82A60" w:rsidRPr="00B82A60" w:rsidRDefault="00B82A60" w:rsidP="002971AE">
      <w:pPr>
        <w:pStyle w:val="21"/>
        <w:spacing w:line="360" w:lineRule="auto"/>
        <w:ind w:left="0" w:firstLine="709"/>
        <w:jc w:val="both"/>
        <w:rPr>
          <w:szCs w:val="28"/>
        </w:rPr>
      </w:pPr>
    </w:p>
    <w:p w:rsidR="00B82A60" w:rsidRPr="006D3D8D" w:rsidRDefault="00B82A60" w:rsidP="00CE41E6">
      <w:pPr>
        <w:spacing w:line="360" w:lineRule="auto"/>
        <w:ind w:firstLine="540"/>
        <w:rPr>
          <w:sz w:val="28"/>
          <w:szCs w:val="28"/>
        </w:rPr>
      </w:pPr>
      <w:r w:rsidRPr="006D3D8D">
        <w:rPr>
          <w:sz w:val="28"/>
          <w:szCs w:val="28"/>
        </w:rPr>
        <w:t>Таблиця 2.</w:t>
      </w:r>
      <w:r>
        <w:rPr>
          <w:sz w:val="28"/>
          <w:szCs w:val="28"/>
        </w:rPr>
        <w:t>5</w:t>
      </w:r>
      <w:r w:rsidRPr="006D3D8D">
        <w:rPr>
          <w:sz w:val="28"/>
          <w:szCs w:val="28"/>
        </w:rPr>
        <w:t xml:space="preserve"> – Основні те</w:t>
      </w:r>
      <w:r>
        <w:rPr>
          <w:sz w:val="28"/>
          <w:szCs w:val="28"/>
        </w:rPr>
        <w:t>хнічні характеристики ежекторів</w:t>
      </w:r>
      <w:r w:rsidRPr="00702E32">
        <w:rPr>
          <w:sz w:val="28"/>
          <w:szCs w:val="28"/>
          <w:lang w:val="ru-RU"/>
        </w:rPr>
        <w:t xml:space="preserve"> </w:t>
      </w:r>
      <w:r w:rsidRPr="00702E32">
        <w:rPr>
          <w:iCs/>
          <w:sz w:val="28"/>
          <w:szCs w:val="28"/>
          <w:lang w:val="ru-RU"/>
        </w:rPr>
        <w:t>[</w:t>
      </w:r>
      <w:r w:rsidRPr="00925146">
        <w:rPr>
          <w:iCs/>
          <w:sz w:val="28"/>
          <w:szCs w:val="28"/>
          <w:lang w:val="ru-RU"/>
        </w:rPr>
        <w:t>6</w:t>
      </w:r>
      <w:r w:rsidRPr="00702E32">
        <w:rPr>
          <w:iCs/>
          <w:sz w:val="28"/>
          <w:szCs w:val="28"/>
          <w:lang w:val="ru-RU"/>
        </w:rPr>
        <w:t>].</w:t>
      </w:r>
    </w:p>
    <w:tbl>
      <w:tblPr>
        <w:tblW w:w="10272" w:type="dxa"/>
        <w:jc w:val="center"/>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012"/>
        <w:gridCol w:w="1980"/>
        <w:gridCol w:w="1800"/>
        <w:gridCol w:w="1480"/>
      </w:tblGrid>
      <w:tr w:rsidR="00B82A60" w:rsidTr="00D44B0C">
        <w:trPr>
          <w:cantSplit/>
          <w:trHeight w:val="20"/>
          <w:jc w:val="center"/>
        </w:trPr>
        <w:tc>
          <w:tcPr>
            <w:tcW w:w="5012" w:type="dxa"/>
            <w:vAlign w:val="center"/>
          </w:tcPr>
          <w:p w:rsidR="00B82A60" w:rsidRDefault="00B82A60" w:rsidP="004B7784">
            <w:pPr>
              <w:pStyle w:val="2"/>
              <w:rPr>
                <w:rFonts w:ascii="Times New Roman" w:hAnsi="Times New Roman"/>
                <w:b w:val="0"/>
                <w:bCs/>
                <w:iCs/>
                <w:szCs w:val="24"/>
                <w:lang w:val="uk-UA"/>
              </w:rPr>
            </w:pPr>
            <w:r>
              <w:rPr>
                <w:rFonts w:ascii="Times New Roman" w:hAnsi="Times New Roman"/>
                <w:b w:val="0"/>
                <w:bCs/>
                <w:iCs/>
                <w:szCs w:val="24"/>
                <w:lang w:val="uk-UA"/>
              </w:rPr>
              <w:lastRenderedPageBreak/>
              <w:t>Тип эжектора</w:t>
            </w:r>
          </w:p>
        </w:tc>
        <w:tc>
          <w:tcPr>
            <w:tcW w:w="1980" w:type="dxa"/>
            <w:vAlign w:val="center"/>
          </w:tcPr>
          <w:p w:rsidR="00B82A60" w:rsidRDefault="00B82A60" w:rsidP="009B299B">
            <w:pPr>
              <w:pStyle w:val="2"/>
              <w:jc w:val="center"/>
              <w:rPr>
                <w:rFonts w:ascii="Times New Roman" w:hAnsi="Times New Roman"/>
                <w:b w:val="0"/>
                <w:bCs/>
                <w:iCs/>
                <w:szCs w:val="24"/>
                <w:lang w:val="uk-UA"/>
              </w:rPr>
            </w:pPr>
            <w:r>
              <w:rPr>
                <w:rFonts w:ascii="Times New Roman" w:hAnsi="Times New Roman"/>
                <w:b w:val="0"/>
                <w:bCs/>
                <w:iCs/>
                <w:szCs w:val="24"/>
                <w:lang w:val="uk-UA"/>
              </w:rPr>
              <w:t>ЕП-3-2А</w:t>
            </w:r>
          </w:p>
        </w:tc>
        <w:tc>
          <w:tcPr>
            <w:tcW w:w="1800" w:type="dxa"/>
            <w:vAlign w:val="center"/>
          </w:tcPr>
          <w:p w:rsidR="00B82A60" w:rsidRDefault="00B82A60" w:rsidP="004B7784">
            <w:pPr>
              <w:pStyle w:val="2"/>
              <w:rPr>
                <w:rFonts w:ascii="Times New Roman" w:hAnsi="Times New Roman"/>
                <w:b w:val="0"/>
                <w:bCs/>
                <w:iCs/>
                <w:szCs w:val="24"/>
                <w:lang w:val="uk-UA"/>
              </w:rPr>
            </w:pPr>
            <w:r>
              <w:rPr>
                <w:rFonts w:ascii="Times New Roman" w:hAnsi="Times New Roman"/>
                <w:b w:val="0"/>
                <w:bCs/>
                <w:iCs/>
                <w:szCs w:val="24"/>
                <w:lang w:val="uk-UA"/>
              </w:rPr>
              <w:t>ЕУ-100-1</w:t>
            </w:r>
          </w:p>
        </w:tc>
        <w:tc>
          <w:tcPr>
            <w:tcW w:w="1480" w:type="dxa"/>
          </w:tcPr>
          <w:p w:rsidR="00B82A60" w:rsidRDefault="00B82A60" w:rsidP="004B7784">
            <w:pPr>
              <w:pStyle w:val="2"/>
              <w:rPr>
                <w:rFonts w:ascii="Times New Roman" w:hAnsi="Times New Roman"/>
                <w:b w:val="0"/>
                <w:bCs/>
                <w:iCs/>
                <w:szCs w:val="24"/>
                <w:lang w:val="uk-UA"/>
              </w:rPr>
            </w:pPr>
            <w:r>
              <w:rPr>
                <w:rFonts w:ascii="Times New Roman" w:hAnsi="Times New Roman"/>
                <w:b w:val="0"/>
                <w:bCs/>
                <w:iCs/>
                <w:szCs w:val="24"/>
                <w:lang w:val="uk-UA"/>
              </w:rPr>
              <w:t>Розмірність</w:t>
            </w:r>
          </w:p>
        </w:tc>
      </w:tr>
      <w:tr w:rsidR="00B82A60" w:rsidRPr="009577FC" w:rsidTr="00D44B0C">
        <w:trPr>
          <w:cantSplit/>
          <w:trHeight w:val="1109"/>
          <w:jc w:val="center"/>
        </w:trPr>
        <w:tc>
          <w:tcPr>
            <w:tcW w:w="5012" w:type="dxa"/>
            <w:vAlign w:val="center"/>
          </w:tcPr>
          <w:p w:rsidR="00B82A60" w:rsidRDefault="00B82A60" w:rsidP="004B7784">
            <w:pPr>
              <w:pStyle w:val="2"/>
              <w:rPr>
                <w:rFonts w:ascii="Times New Roman" w:hAnsi="Times New Roman"/>
                <w:b w:val="0"/>
                <w:bCs/>
                <w:iCs/>
                <w:szCs w:val="24"/>
                <w:lang w:val="uk-UA"/>
              </w:rPr>
            </w:pPr>
            <w:r>
              <w:rPr>
                <w:rFonts w:ascii="Times New Roman" w:hAnsi="Times New Roman"/>
                <w:b w:val="0"/>
                <w:bCs/>
                <w:iCs/>
                <w:szCs w:val="24"/>
                <w:lang w:val="uk-UA"/>
              </w:rPr>
              <w:t>Витрата пари:</w:t>
            </w:r>
          </w:p>
          <w:p w:rsidR="00B82A60" w:rsidRPr="00E51071" w:rsidRDefault="00B82A60" w:rsidP="004B7784">
            <w:pPr>
              <w:pStyle w:val="ae"/>
              <w:rPr>
                <w:bCs/>
                <w:iCs/>
                <w:szCs w:val="24"/>
              </w:rPr>
            </w:pPr>
            <w:r w:rsidRPr="00E51071">
              <w:rPr>
                <w:bCs/>
                <w:iCs/>
                <w:szCs w:val="24"/>
                <w:lang w:val="uk-UA"/>
              </w:rPr>
              <w:t>І ступінь</w:t>
            </w:r>
          </w:p>
          <w:p w:rsidR="00B82A60" w:rsidRPr="00E51071" w:rsidRDefault="00B82A60" w:rsidP="004B7784">
            <w:pPr>
              <w:pStyle w:val="ae"/>
              <w:rPr>
                <w:bCs/>
                <w:iCs/>
                <w:szCs w:val="24"/>
              </w:rPr>
            </w:pPr>
            <w:r w:rsidRPr="00E51071">
              <w:rPr>
                <w:bCs/>
                <w:iCs/>
                <w:szCs w:val="24"/>
                <w:lang w:val="uk-UA"/>
              </w:rPr>
              <w:t>ІІ ступінь</w:t>
            </w:r>
          </w:p>
          <w:p w:rsidR="00B82A60" w:rsidRPr="00E51071" w:rsidRDefault="00B82A60" w:rsidP="004B7784">
            <w:pPr>
              <w:pStyle w:val="6"/>
            </w:pPr>
            <w:r w:rsidRPr="00E51071">
              <w:t>ІІІ ступінь</w:t>
            </w:r>
          </w:p>
        </w:tc>
        <w:tc>
          <w:tcPr>
            <w:tcW w:w="1980" w:type="dxa"/>
            <w:vAlign w:val="center"/>
          </w:tcPr>
          <w:p w:rsidR="00B82A60" w:rsidRDefault="00B82A60" w:rsidP="004B7784">
            <w:pPr>
              <w:pStyle w:val="2"/>
              <w:jc w:val="center"/>
              <w:rPr>
                <w:rFonts w:ascii="Times New Roman" w:hAnsi="Times New Roman"/>
                <w:b w:val="0"/>
                <w:bCs/>
                <w:iCs/>
                <w:szCs w:val="24"/>
                <w:lang w:val="uk-UA"/>
              </w:rPr>
            </w:pPr>
            <w:r>
              <w:rPr>
                <w:rFonts w:ascii="Times New Roman" w:hAnsi="Times New Roman"/>
                <w:b w:val="0"/>
                <w:bCs/>
                <w:iCs/>
                <w:szCs w:val="24"/>
                <w:lang w:val="uk-UA"/>
              </w:rPr>
              <w:t>296</w:t>
            </w:r>
          </w:p>
          <w:p w:rsidR="00B82A60" w:rsidRDefault="00B82A60" w:rsidP="004B7784">
            <w:pPr>
              <w:pStyle w:val="2"/>
              <w:jc w:val="center"/>
              <w:rPr>
                <w:rFonts w:ascii="Times New Roman" w:hAnsi="Times New Roman"/>
                <w:b w:val="0"/>
                <w:bCs/>
                <w:iCs/>
                <w:szCs w:val="24"/>
                <w:lang w:val="uk-UA"/>
              </w:rPr>
            </w:pPr>
            <w:r>
              <w:rPr>
                <w:rFonts w:ascii="Times New Roman" w:hAnsi="Times New Roman"/>
                <w:b w:val="0"/>
                <w:bCs/>
                <w:iCs/>
                <w:szCs w:val="24"/>
                <w:lang w:val="uk-UA"/>
              </w:rPr>
              <w:t>296</w:t>
            </w:r>
          </w:p>
          <w:p w:rsidR="00B82A60" w:rsidRDefault="00B82A60" w:rsidP="004B7784">
            <w:pPr>
              <w:pStyle w:val="2"/>
              <w:jc w:val="center"/>
              <w:rPr>
                <w:rFonts w:ascii="Times New Roman" w:hAnsi="Times New Roman"/>
                <w:b w:val="0"/>
                <w:bCs/>
                <w:iCs/>
                <w:szCs w:val="24"/>
                <w:lang w:val="uk-UA"/>
              </w:rPr>
            </w:pPr>
            <w:r>
              <w:rPr>
                <w:rFonts w:ascii="Times New Roman" w:hAnsi="Times New Roman"/>
                <w:b w:val="0"/>
                <w:bCs/>
                <w:iCs/>
                <w:szCs w:val="24"/>
                <w:lang w:val="uk-UA"/>
              </w:rPr>
              <w:t>258</w:t>
            </w:r>
          </w:p>
        </w:tc>
        <w:tc>
          <w:tcPr>
            <w:tcW w:w="1800" w:type="dxa"/>
            <w:vAlign w:val="center"/>
          </w:tcPr>
          <w:p w:rsidR="00B82A60" w:rsidRDefault="00B82A60" w:rsidP="004B7784">
            <w:pPr>
              <w:pStyle w:val="2"/>
              <w:jc w:val="center"/>
              <w:rPr>
                <w:rFonts w:ascii="Times New Roman" w:hAnsi="Times New Roman"/>
                <w:b w:val="0"/>
                <w:bCs/>
                <w:iCs/>
                <w:szCs w:val="24"/>
                <w:lang w:val="uk-UA"/>
              </w:rPr>
            </w:pPr>
            <w:r>
              <w:rPr>
                <w:rFonts w:ascii="Times New Roman" w:hAnsi="Times New Roman"/>
                <w:b w:val="0"/>
                <w:bCs/>
                <w:iCs/>
                <w:szCs w:val="24"/>
                <w:lang w:val="uk-UA"/>
              </w:rPr>
              <w:t>940</w:t>
            </w:r>
          </w:p>
        </w:tc>
        <w:tc>
          <w:tcPr>
            <w:tcW w:w="1480" w:type="dxa"/>
          </w:tcPr>
          <w:p w:rsidR="00B82A60" w:rsidRPr="00DF37A0" w:rsidRDefault="00B82A60" w:rsidP="00DF37A0">
            <w:pPr>
              <w:pStyle w:val="2"/>
              <w:jc w:val="center"/>
              <w:rPr>
                <w:rFonts w:ascii="Times New Roman" w:hAnsi="Times New Roman"/>
                <w:b w:val="0"/>
                <w:bCs/>
                <w:iCs/>
                <w:szCs w:val="24"/>
                <w:lang w:val="uk-UA"/>
              </w:rPr>
            </w:pPr>
          </w:p>
          <w:p w:rsidR="00B82A60" w:rsidRPr="00DF37A0" w:rsidRDefault="00B82A60" w:rsidP="00DF37A0">
            <w:pPr>
              <w:jc w:val="center"/>
              <w:rPr>
                <w:bCs/>
                <w:iCs/>
                <w:sz w:val="24"/>
                <w:szCs w:val="24"/>
              </w:rPr>
            </w:pPr>
            <w:r w:rsidRPr="00DF37A0">
              <w:rPr>
                <w:bCs/>
                <w:iCs/>
                <w:sz w:val="24"/>
                <w:szCs w:val="24"/>
              </w:rPr>
              <w:t>кг/год</w:t>
            </w:r>
          </w:p>
          <w:p w:rsidR="00B82A60" w:rsidRPr="00DF37A0" w:rsidRDefault="00B82A60" w:rsidP="00DF37A0">
            <w:pPr>
              <w:jc w:val="center"/>
              <w:rPr>
                <w:bCs/>
                <w:iCs/>
                <w:sz w:val="24"/>
                <w:szCs w:val="24"/>
              </w:rPr>
            </w:pPr>
            <w:r w:rsidRPr="00DF37A0">
              <w:rPr>
                <w:bCs/>
                <w:iCs/>
                <w:sz w:val="24"/>
                <w:szCs w:val="24"/>
              </w:rPr>
              <w:t>кг/год</w:t>
            </w:r>
          </w:p>
          <w:p w:rsidR="00B82A60" w:rsidRPr="00DF37A0" w:rsidRDefault="00B82A60" w:rsidP="00DF37A0">
            <w:pPr>
              <w:jc w:val="center"/>
            </w:pPr>
            <w:r w:rsidRPr="00DF37A0">
              <w:rPr>
                <w:bCs/>
                <w:iCs/>
                <w:sz w:val="24"/>
                <w:szCs w:val="24"/>
              </w:rPr>
              <w:t>кг/год</w:t>
            </w:r>
          </w:p>
        </w:tc>
      </w:tr>
      <w:tr w:rsidR="00B82A60" w:rsidTr="00D44B0C">
        <w:trPr>
          <w:cantSplit/>
          <w:trHeight w:val="20"/>
          <w:jc w:val="center"/>
        </w:trPr>
        <w:tc>
          <w:tcPr>
            <w:tcW w:w="5012" w:type="dxa"/>
            <w:vAlign w:val="center"/>
          </w:tcPr>
          <w:p w:rsidR="00B82A60" w:rsidRDefault="00B82A60" w:rsidP="004B7784">
            <w:pPr>
              <w:pStyle w:val="2"/>
              <w:rPr>
                <w:rFonts w:ascii="Times New Roman" w:hAnsi="Times New Roman"/>
                <w:b w:val="0"/>
                <w:bCs/>
                <w:iCs/>
                <w:szCs w:val="24"/>
                <w:lang w:val="uk-UA"/>
              </w:rPr>
            </w:pPr>
            <w:r>
              <w:rPr>
                <w:rFonts w:ascii="Times New Roman" w:hAnsi="Times New Roman"/>
                <w:b w:val="0"/>
                <w:bCs/>
                <w:iCs/>
                <w:szCs w:val="24"/>
                <w:lang w:val="uk-UA"/>
              </w:rPr>
              <w:t>Тиск пари,</w:t>
            </w:r>
            <w:r>
              <w:rPr>
                <w:rFonts w:ascii="Times New Roman" w:hAnsi="Times New Roman"/>
                <w:b w:val="0"/>
                <w:bCs/>
                <w:iCs/>
                <w:szCs w:val="24"/>
                <w:vertAlign w:val="superscript"/>
                <w:lang w:val="uk-UA"/>
              </w:rPr>
              <w:t xml:space="preserve"> </w:t>
            </w:r>
            <w:r>
              <w:rPr>
                <w:rFonts w:ascii="Times New Roman" w:hAnsi="Times New Roman"/>
                <w:b w:val="0"/>
                <w:bCs/>
                <w:iCs/>
                <w:szCs w:val="24"/>
                <w:lang w:val="uk-UA"/>
              </w:rPr>
              <w:t xml:space="preserve"> МПа</w:t>
            </w:r>
          </w:p>
        </w:tc>
        <w:tc>
          <w:tcPr>
            <w:tcW w:w="1980" w:type="dxa"/>
            <w:vAlign w:val="center"/>
          </w:tcPr>
          <w:p w:rsidR="00B82A60" w:rsidRDefault="00B82A60" w:rsidP="004B7784">
            <w:pPr>
              <w:jc w:val="center"/>
              <w:rPr>
                <w:bCs/>
                <w:iCs/>
                <w:sz w:val="24"/>
                <w:szCs w:val="24"/>
              </w:rPr>
            </w:pPr>
            <w:r>
              <w:rPr>
                <w:bCs/>
                <w:iCs/>
                <w:sz w:val="24"/>
                <w:szCs w:val="24"/>
              </w:rPr>
              <w:t>0,51</w:t>
            </w:r>
          </w:p>
        </w:tc>
        <w:tc>
          <w:tcPr>
            <w:tcW w:w="1800" w:type="dxa"/>
            <w:vAlign w:val="center"/>
          </w:tcPr>
          <w:p w:rsidR="00B82A60" w:rsidRDefault="00B82A60" w:rsidP="004B7784">
            <w:pPr>
              <w:jc w:val="center"/>
              <w:rPr>
                <w:bCs/>
                <w:iCs/>
                <w:sz w:val="24"/>
                <w:szCs w:val="24"/>
              </w:rPr>
            </w:pPr>
            <w:r>
              <w:rPr>
                <w:bCs/>
                <w:iCs/>
                <w:sz w:val="24"/>
                <w:szCs w:val="24"/>
              </w:rPr>
              <w:t>0,5</w:t>
            </w:r>
          </w:p>
        </w:tc>
        <w:tc>
          <w:tcPr>
            <w:tcW w:w="1480" w:type="dxa"/>
          </w:tcPr>
          <w:p w:rsidR="00B82A60" w:rsidRPr="00DF37A0" w:rsidRDefault="00B82A60" w:rsidP="00DF37A0">
            <w:pPr>
              <w:jc w:val="center"/>
              <w:rPr>
                <w:bCs/>
                <w:iCs/>
                <w:sz w:val="24"/>
                <w:szCs w:val="24"/>
              </w:rPr>
            </w:pPr>
            <w:r w:rsidRPr="00DF37A0">
              <w:rPr>
                <w:bCs/>
                <w:iCs/>
                <w:sz w:val="24"/>
                <w:szCs w:val="24"/>
              </w:rPr>
              <w:t>МПа</w:t>
            </w:r>
          </w:p>
        </w:tc>
      </w:tr>
      <w:tr w:rsidR="00B82A60" w:rsidTr="00D44B0C">
        <w:trPr>
          <w:cantSplit/>
          <w:trHeight w:val="20"/>
          <w:jc w:val="center"/>
        </w:trPr>
        <w:tc>
          <w:tcPr>
            <w:tcW w:w="5012" w:type="dxa"/>
            <w:vAlign w:val="center"/>
          </w:tcPr>
          <w:p w:rsidR="00B82A60" w:rsidRDefault="00B82A60" w:rsidP="004B7784">
            <w:pPr>
              <w:pStyle w:val="2"/>
              <w:rPr>
                <w:rFonts w:ascii="Times New Roman" w:hAnsi="Times New Roman"/>
                <w:b w:val="0"/>
                <w:bCs/>
                <w:iCs/>
                <w:szCs w:val="24"/>
                <w:lang w:val="uk-UA"/>
              </w:rPr>
            </w:pPr>
            <w:r>
              <w:rPr>
                <w:rFonts w:ascii="Times New Roman" w:hAnsi="Times New Roman"/>
                <w:b w:val="0"/>
                <w:bCs/>
                <w:iCs/>
                <w:szCs w:val="24"/>
                <w:lang w:val="uk-UA"/>
              </w:rPr>
              <w:t>Температура пари:</w:t>
            </w:r>
          </w:p>
          <w:p w:rsidR="00B82A60" w:rsidRDefault="00B82A60" w:rsidP="004B7784">
            <w:pPr>
              <w:rPr>
                <w:bCs/>
                <w:iCs/>
                <w:sz w:val="24"/>
                <w:szCs w:val="24"/>
              </w:rPr>
            </w:pPr>
            <w:r>
              <w:rPr>
                <w:bCs/>
                <w:iCs/>
                <w:sz w:val="24"/>
                <w:szCs w:val="24"/>
              </w:rPr>
              <w:t>Номінальна</w:t>
            </w:r>
          </w:p>
          <w:p w:rsidR="00B82A60" w:rsidRDefault="00B82A60" w:rsidP="004B7784">
            <w:pPr>
              <w:rPr>
                <w:bCs/>
                <w:iCs/>
                <w:sz w:val="24"/>
                <w:szCs w:val="24"/>
              </w:rPr>
            </w:pPr>
            <w:r>
              <w:rPr>
                <w:bCs/>
                <w:iCs/>
                <w:sz w:val="24"/>
                <w:szCs w:val="24"/>
              </w:rPr>
              <w:t>Максимальна</w:t>
            </w:r>
          </w:p>
        </w:tc>
        <w:tc>
          <w:tcPr>
            <w:tcW w:w="1980" w:type="dxa"/>
            <w:tcBorders>
              <w:bottom w:val="nil"/>
            </w:tcBorders>
            <w:vAlign w:val="bottom"/>
          </w:tcPr>
          <w:p w:rsidR="00B82A60" w:rsidRDefault="00B82A60" w:rsidP="00DF37A0">
            <w:pPr>
              <w:pStyle w:val="2"/>
              <w:jc w:val="center"/>
              <w:rPr>
                <w:rFonts w:ascii="Times New Roman" w:hAnsi="Times New Roman"/>
                <w:b w:val="0"/>
                <w:bCs/>
                <w:iCs/>
                <w:szCs w:val="24"/>
                <w:lang w:val="uk-UA"/>
              </w:rPr>
            </w:pPr>
            <w:r>
              <w:rPr>
                <w:rFonts w:ascii="Times New Roman" w:hAnsi="Times New Roman"/>
                <w:b w:val="0"/>
                <w:bCs/>
                <w:iCs/>
                <w:szCs w:val="24"/>
                <w:lang w:val="uk-UA"/>
              </w:rPr>
              <w:t>155</w:t>
            </w:r>
          </w:p>
          <w:p w:rsidR="00B82A60" w:rsidRDefault="00B82A60" w:rsidP="00DF37A0">
            <w:pPr>
              <w:jc w:val="center"/>
              <w:rPr>
                <w:bCs/>
                <w:iCs/>
                <w:sz w:val="24"/>
                <w:szCs w:val="24"/>
              </w:rPr>
            </w:pPr>
            <w:r>
              <w:rPr>
                <w:bCs/>
                <w:iCs/>
                <w:sz w:val="24"/>
                <w:szCs w:val="24"/>
              </w:rPr>
              <w:t>160</w:t>
            </w:r>
          </w:p>
        </w:tc>
        <w:tc>
          <w:tcPr>
            <w:tcW w:w="1800" w:type="dxa"/>
            <w:tcBorders>
              <w:bottom w:val="nil"/>
            </w:tcBorders>
            <w:vAlign w:val="center"/>
          </w:tcPr>
          <w:p w:rsidR="00B82A60" w:rsidRDefault="00B82A60" w:rsidP="004B7784">
            <w:pPr>
              <w:pStyle w:val="2"/>
              <w:jc w:val="center"/>
              <w:rPr>
                <w:rFonts w:ascii="Times New Roman" w:hAnsi="Times New Roman"/>
                <w:b w:val="0"/>
                <w:bCs/>
                <w:iCs/>
                <w:szCs w:val="24"/>
                <w:lang w:val="uk-UA"/>
              </w:rPr>
            </w:pPr>
            <w:r>
              <w:rPr>
                <w:rFonts w:ascii="Times New Roman" w:hAnsi="Times New Roman"/>
                <w:b w:val="0"/>
                <w:bCs/>
                <w:iCs/>
                <w:szCs w:val="24"/>
                <w:lang w:val="uk-UA"/>
              </w:rPr>
              <w:t>160</w:t>
            </w:r>
          </w:p>
        </w:tc>
        <w:tc>
          <w:tcPr>
            <w:tcW w:w="1480" w:type="dxa"/>
            <w:tcBorders>
              <w:bottom w:val="nil"/>
            </w:tcBorders>
          </w:tcPr>
          <w:p w:rsidR="00B82A60" w:rsidRPr="00DF37A0" w:rsidRDefault="00B82A60" w:rsidP="00DF37A0">
            <w:pPr>
              <w:jc w:val="center"/>
              <w:rPr>
                <w:bCs/>
                <w:iCs/>
                <w:sz w:val="24"/>
                <w:szCs w:val="24"/>
              </w:rPr>
            </w:pPr>
          </w:p>
          <w:p w:rsidR="00B82A60" w:rsidRPr="00DF37A0" w:rsidRDefault="00B82A60" w:rsidP="00DF37A0">
            <w:pPr>
              <w:pStyle w:val="2"/>
              <w:jc w:val="center"/>
              <w:rPr>
                <w:rFonts w:ascii="Times New Roman" w:hAnsi="Times New Roman"/>
                <w:b w:val="0"/>
                <w:bCs/>
                <w:iCs/>
                <w:szCs w:val="24"/>
                <w:lang w:val="uk-UA"/>
              </w:rPr>
            </w:pPr>
            <w:r w:rsidRPr="00DF37A0">
              <w:rPr>
                <w:rFonts w:ascii="Times New Roman" w:hAnsi="Times New Roman"/>
                <w:b w:val="0"/>
                <w:bCs/>
                <w:iCs/>
                <w:szCs w:val="24"/>
                <w:vertAlign w:val="superscript"/>
                <w:lang w:val="uk-UA"/>
              </w:rPr>
              <w:t>0</w:t>
            </w:r>
            <w:r w:rsidRPr="00DF37A0">
              <w:rPr>
                <w:rFonts w:ascii="Times New Roman" w:hAnsi="Times New Roman"/>
                <w:b w:val="0"/>
                <w:bCs/>
                <w:iCs/>
                <w:szCs w:val="24"/>
                <w:lang w:val="uk-UA"/>
              </w:rPr>
              <w:t>С</w:t>
            </w:r>
          </w:p>
          <w:p w:rsidR="00B82A60" w:rsidRPr="00DF37A0" w:rsidRDefault="00B82A60" w:rsidP="00DF37A0">
            <w:pPr>
              <w:pStyle w:val="2"/>
              <w:jc w:val="center"/>
              <w:rPr>
                <w:rFonts w:ascii="Times New Roman" w:hAnsi="Times New Roman"/>
                <w:b w:val="0"/>
                <w:bCs/>
                <w:iCs/>
                <w:szCs w:val="24"/>
                <w:lang w:val="uk-UA"/>
              </w:rPr>
            </w:pPr>
            <w:r w:rsidRPr="00DF37A0">
              <w:rPr>
                <w:rFonts w:ascii="Times New Roman" w:hAnsi="Times New Roman"/>
                <w:b w:val="0"/>
                <w:bCs/>
                <w:iCs/>
                <w:szCs w:val="24"/>
                <w:vertAlign w:val="superscript"/>
                <w:lang w:val="uk-UA"/>
              </w:rPr>
              <w:t>0</w:t>
            </w:r>
            <w:r w:rsidRPr="00DF37A0">
              <w:rPr>
                <w:rFonts w:ascii="Times New Roman" w:hAnsi="Times New Roman"/>
                <w:b w:val="0"/>
                <w:bCs/>
                <w:iCs/>
                <w:szCs w:val="24"/>
                <w:lang w:val="uk-UA"/>
              </w:rPr>
              <w:t>С</w:t>
            </w:r>
          </w:p>
        </w:tc>
      </w:tr>
      <w:tr w:rsidR="00B82A60" w:rsidTr="00D44B0C">
        <w:trPr>
          <w:cantSplit/>
          <w:trHeight w:val="761"/>
          <w:jc w:val="center"/>
        </w:trPr>
        <w:tc>
          <w:tcPr>
            <w:tcW w:w="5012" w:type="dxa"/>
            <w:tcBorders>
              <w:right w:val="nil"/>
            </w:tcBorders>
            <w:vAlign w:val="center"/>
          </w:tcPr>
          <w:p w:rsidR="00B82A60" w:rsidRDefault="00B82A60" w:rsidP="004B7784">
            <w:pPr>
              <w:pStyle w:val="2"/>
              <w:rPr>
                <w:rFonts w:ascii="Times New Roman" w:hAnsi="Times New Roman"/>
                <w:b w:val="0"/>
                <w:bCs/>
                <w:iCs/>
                <w:szCs w:val="24"/>
                <w:lang w:val="uk-UA"/>
              </w:rPr>
            </w:pPr>
            <w:r>
              <w:rPr>
                <w:rFonts w:ascii="Times New Roman" w:hAnsi="Times New Roman"/>
                <w:b w:val="0"/>
                <w:bCs/>
                <w:iCs/>
                <w:szCs w:val="24"/>
                <w:lang w:val="uk-UA"/>
              </w:rPr>
              <w:t>Витрата конденсату:</w:t>
            </w:r>
          </w:p>
          <w:p w:rsidR="00B82A60" w:rsidRDefault="00B82A60" w:rsidP="004B7784">
            <w:pPr>
              <w:rPr>
                <w:bCs/>
                <w:iCs/>
                <w:sz w:val="24"/>
                <w:szCs w:val="24"/>
              </w:rPr>
            </w:pPr>
            <w:r>
              <w:rPr>
                <w:bCs/>
                <w:iCs/>
                <w:sz w:val="24"/>
                <w:szCs w:val="24"/>
              </w:rPr>
              <w:t>Мінімальна</w:t>
            </w:r>
          </w:p>
          <w:p w:rsidR="00B82A60" w:rsidRDefault="00B82A60" w:rsidP="004B7784">
            <w:pPr>
              <w:rPr>
                <w:bCs/>
                <w:iCs/>
                <w:sz w:val="24"/>
                <w:szCs w:val="24"/>
              </w:rPr>
            </w:pPr>
            <w:r>
              <w:rPr>
                <w:bCs/>
                <w:iCs/>
                <w:sz w:val="24"/>
                <w:szCs w:val="24"/>
              </w:rPr>
              <w:t>Максимальна</w:t>
            </w:r>
          </w:p>
        </w:tc>
        <w:tc>
          <w:tcPr>
            <w:tcW w:w="1980" w:type="dxa"/>
            <w:vAlign w:val="bottom"/>
          </w:tcPr>
          <w:p w:rsidR="00B82A60" w:rsidRDefault="00B82A60" w:rsidP="00DF37A0">
            <w:pPr>
              <w:jc w:val="center"/>
              <w:rPr>
                <w:bCs/>
                <w:iCs/>
                <w:sz w:val="24"/>
                <w:szCs w:val="24"/>
              </w:rPr>
            </w:pPr>
            <w:r>
              <w:rPr>
                <w:bCs/>
                <w:iCs/>
                <w:sz w:val="24"/>
                <w:szCs w:val="24"/>
              </w:rPr>
              <w:t>133</w:t>
            </w:r>
          </w:p>
          <w:p w:rsidR="00B82A60" w:rsidRDefault="00B82A60" w:rsidP="00DF37A0">
            <w:pPr>
              <w:jc w:val="center"/>
              <w:rPr>
                <w:bCs/>
                <w:iCs/>
                <w:sz w:val="24"/>
                <w:szCs w:val="24"/>
              </w:rPr>
            </w:pPr>
            <w:r>
              <w:rPr>
                <w:bCs/>
                <w:iCs/>
                <w:sz w:val="24"/>
                <w:szCs w:val="24"/>
              </w:rPr>
              <w:t>193</w:t>
            </w:r>
          </w:p>
        </w:tc>
        <w:tc>
          <w:tcPr>
            <w:tcW w:w="1800" w:type="dxa"/>
            <w:vAlign w:val="center"/>
          </w:tcPr>
          <w:p w:rsidR="00B82A60" w:rsidRDefault="00B82A60" w:rsidP="004B7784">
            <w:pPr>
              <w:jc w:val="center"/>
              <w:rPr>
                <w:bCs/>
                <w:iCs/>
                <w:sz w:val="24"/>
                <w:szCs w:val="24"/>
              </w:rPr>
            </w:pPr>
            <w:r>
              <w:rPr>
                <w:bCs/>
                <w:iCs/>
                <w:sz w:val="24"/>
                <w:szCs w:val="24"/>
              </w:rPr>
              <w:t>500</w:t>
            </w:r>
          </w:p>
        </w:tc>
        <w:tc>
          <w:tcPr>
            <w:tcW w:w="1480" w:type="dxa"/>
          </w:tcPr>
          <w:p w:rsidR="00B82A60" w:rsidRPr="00DF37A0" w:rsidRDefault="00B82A60" w:rsidP="00DF37A0">
            <w:pPr>
              <w:jc w:val="center"/>
              <w:rPr>
                <w:bCs/>
                <w:iCs/>
                <w:sz w:val="24"/>
                <w:szCs w:val="24"/>
              </w:rPr>
            </w:pPr>
          </w:p>
          <w:p w:rsidR="00B82A60" w:rsidRPr="00DF37A0" w:rsidRDefault="00B82A60" w:rsidP="00DF37A0">
            <w:pPr>
              <w:jc w:val="center"/>
              <w:rPr>
                <w:bCs/>
                <w:iCs/>
                <w:sz w:val="24"/>
                <w:szCs w:val="24"/>
              </w:rPr>
            </w:pPr>
            <w:r w:rsidRPr="00DF37A0">
              <w:rPr>
                <w:bCs/>
                <w:iCs/>
                <w:sz w:val="24"/>
                <w:szCs w:val="24"/>
              </w:rPr>
              <w:t>м</w:t>
            </w:r>
            <w:r w:rsidRPr="00DF37A0">
              <w:rPr>
                <w:bCs/>
                <w:iCs/>
                <w:sz w:val="24"/>
                <w:szCs w:val="24"/>
                <w:vertAlign w:val="superscript"/>
              </w:rPr>
              <w:t>3</w:t>
            </w:r>
            <w:r w:rsidRPr="00DF37A0">
              <w:rPr>
                <w:bCs/>
                <w:iCs/>
                <w:sz w:val="24"/>
                <w:szCs w:val="24"/>
              </w:rPr>
              <w:t>/час</w:t>
            </w:r>
          </w:p>
          <w:p w:rsidR="00B82A60" w:rsidRPr="00DF37A0" w:rsidRDefault="00B82A60" w:rsidP="00DF37A0">
            <w:pPr>
              <w:jc w:val="center"/>
              <w:rPr>
                <w:bCs/>
                <w:iCs/>
                <w:sz w:val="24"/>
                <w:szCs w:val="24"/>
              </w:rPr>
            </w:pPr>
            <w:r w:rsidRPr="00DF37A0">
              <w:rPr>
                <w:bCs/>
                <w:iCs/>
                <w:sz w:val="24"/>
                <w:szCs w:val="24"/>
              </w:rPr>
              <w:t>м</w:t>
            </w:r>
            <w:r w:rsidRPr="00DF37A0">
              <w:rPr>
                <w:bCs/>
                <w:iCs/>
                <w:sz w:val="24"/>
                <w:szCs w:val="24"/>
                <w:vertAlign w:val="superscript"/>
              </w:rPr>
              <w:t>3</w:t>
            </w:r>
            <w:r w:rsidRPr="00DF37A0">
              <w:rPr>
                <w:bCs/>
                <w:iCs/>
                <w:sz w:val="24"/>
                <w:szCs w:val="24"/>
              </w:rPr>
              <w:t>/час</w:t>
            </w:r>
          </w:p>
        </w:tc>
      </w:tr>
      <w:tr w:rsidR="00B82A60" w:rsidTr="00D44B0C">
        <w:trPr>
          <w:cantSplit/>
          <w:trHeight w:val="1341"/>
          <w:jc w:val="center"/>
        </w:trPr>
        <w:tc>
          <w:tcPr>
            <w:tcW w:w="5012" w:type="dxa"/>
            <w:tcBorders>
              <w:right w:val="nil"/>
            </w:tcBorders>
            <w:vAlign w:val="center"/>
          </w:tcPr>
          <w:p w:rsidR="00B82A60" w:rsidRDefault="00B82A60" w:rsidP="00DF37A0">
            <w:pPr>
              <w:pStyle w:val="2"/>
              <w:spacing w:line="360" w:lineRule="auto"/>
              <w:rPr>
                <w:rFonts w:ascii="Times New Roman" w:hAnsi="Times New Roman"/>
                <w:b w:val="0"/>
                <w:bCs/>
                <w:iCs/>
                <w:szCs w:val="24"/>
                <w:lang w:val="uk-UA"/>
              </w:rPr>
            </w:pPr>
            <w:r>
              <w:rPr>
                <w:rFonts w:ascii="Times New Roman" w:hAnsi="Times New Roman"/>
                <w:b w:val="0"/>
                <w:bCs/>
                <w:iCs/>
                <w:szCs w:val="24"/>
                <w:lang w:val="uk-UA"/>
              </w:rPr>
              <w:t>Кількість всмоктуючого повітря:</w:t>
            </w:r>
          </w:p>
          <w:p w:rsidR="00B82A60" w:rsidRPr="00B82A60" w:rsidRDefault="00B82A60" w:rsidP="00DF37A0">
            <w:pPr>
              <w:pStyle w:val="ae"/>
              <w:spacing w:line="360" w:lineRule="auto"/>
              <w:rPr>
                <w:bCs/>
                <w:iCs/>
                <w:szCs w:val="24"/>
                <w:lang w:val="uk-UA"/>
              </w:rPr>
            </w:pPr>
            <w:r w:rsidRPr="00E51071">
              <w:rPr>
                <w:bCs/>
                <w:iCs/>
                <w:szCs w:val="24"/>
                <w:lang w:val="uk-UA"/>
              </w:rPr>
              <w:t>І ступінь</w:t>
            </w:r>
          </w:p>
          <w:p w:rsidR="00B82A60" w:rsidRPr="00B82A60" w:rsidRDefault="00B82A60" w:rsidP="00DF37A0">
            <w:pPr>
              <w:pStyle w:val="ae"/>
              <w:spacing w:line="360" w:lineRule="auto"/>
              <w:rPr>
                <w:bCs/>
                <w:iCs/>
                <w:szCs w:val="24"/>
                <w:lang w:val="uk-UA"/>
              </w:rPr>
            </w:pPr>
            <w:r w:rsidRPr="00E51071">
              <w:rPr>
                <w:bCs/>
                <w:iCs/>
                <w:szCs w:val="24"/>
                <w:lang w:val="uk-UA"/>
              </w:rPr>
              <w:t>ІІ ступінь</w:t>
            </w:r>
          </w:p>
          <w:p w:rsidR="00B82A60" w:rsidRDefault="00B82A60" w:rsidP="00DF37A0">
            <w:pPr>
              <w:spacing w:line="360" w:lineRule="auto"/>
              <w:rPr>
                <w:bCs/>
                <w:iCs/>
                <w:sz w:val="24"/>
                <w:szCs w:val="24"/>
              </w:rPr>
            </w:pPr>
            <w:r>
              <w:rPr>
                <w:bCs/>
                <w:iCs/>
                <w:sz w:val="24"/>
                <w:szCs w:val="24"/>
              </w:rPr>
              <w:t>ІІІ ступінь</w:t>
            </w:r>
          </w:p>
        </w:tc>
        <w:tc>
          <w:tcPr>
            <w:tcW w:w="1980" w:type="dxa"/>
            <w:vAlign w:val="center"/>
          </w:tcPr>
          <w:p w:rsidR="00B82A60" w:rsidRDefault="00B82A60" w:rsidP="00DF37A0">
            <w:pPr>
              <w:spacing w:line="360" w:lineRule="auto"/>
              <w:jc w:val="center"/>
              <w:rPr>
                <w:bCs/>
                <w:iCs/>
                <w:sz w:val="24"/>
                <w:szCs w:val="24"/>
              </w:rPr>
            </w:pPr>
          </w:p>
          <w:p w:rsidR="00B82A60" w:rsidRDefault="00B82A60" w:rsidP="00DF37A0">
            <w:pPr>
              <w:spacing w:line="360" w:lineRule="auto"/>
              <w:jc w:val="center"/>
              <w:rPr>
                <w:bCs/>
                <w:iCs/>
                <w:sz w:val="24"/>
                <w:szCs w:val="24"/>
              </w:rPr>
            </w:pPr>
            <w:r>
              <w:rPr>
                <w:bCs/>
                <w:iCs/>
                <w:sz w:val="24"/>
                <w:szCs w:val="24"/>
              </w:rPr>
              <w:t>125</w:t>
            </w:r>
          </w:p>
        </w:tc>
        <w:tc>
          <w:tcPr>
            <w:tcW w:w="1800" w:type="dxa"/>
            <w:vAlign w:val="center"/>
          </w:tcPr>
          <w:p w:rsidR="00B82A60" w:rsidRDefault="00B82A60" w:rsidP="00DF37A0">
            <w:pPr>
              <w:pStyle w:val="1"/>
              <w:spacing w:line="360" w:lineRule="auto"/>
              <w:jc w:val="center"/>
              <w:rPr>
                <w:b/>
                <w:iCs/>
                <w:sz w:val="24"/>
                <w:szCs w:val="24"/>
              </w:rPr>
            </w:pPr>
          </w:p>
          <w:p w:rsidR="00B82A60" w:rsidRDefault="00B82A60" w:rsidP="00DF37A0">
            <w:pPr>
              <w:pStyle w:val="1"/>
              <w:spacing w:line="360" w:lineRule="auto"/>
              <w:jc w:val="center"/>
              <w:rPr>
                <w:b/>
                <w:iCs/>
                <w:sz w:val="24"/>
                <w:szCs w:val="24"/>
              </w:rPr>
            </w:pPr>
            <w:r>
              <w:rPr>
                <w:iCs/>
                <w:sz w:val="24"/>
                <w:szCs w:val="24"/>
              </w:rPr>
              <w:t>2000</w:t>
            </w:r>
          </w:p>
        </w:tc>
        <w:tc>
          <w:tcPr>
            <w:tcW w:w="1480" w:type="dxa"/>
          </w:tcPr>
          <w:p w:rsidR="00B82A60" w:rsidRPr="00DF37A0" w:rsidRDefault="00B82A60" w:rsidP="00DF37A0">
            <w:pPr>
              <w:spacing w:line="360" w:lineRule="auto"/>
              <w:jc w:val="center"/>
              <w:rPr>
                <w:bCs/>
                <w:iCs/>
                <w:sz w:val="28"/>
                <w:szCs w:val="24"/>
              </w:rPr>
            </w:pPr>
          </w:p>
          <w:p w:rsidR="00B82A60" w:rsidRDefault="00B82A60" w:rsidP="00DF37A0">
            <w:pPr>
              <w:spacing w:line="360" w:lineRule="auto"/>
              <w:jc w:val="center"/>
              <w:rPr>
                <w:bCs/>
                <w:iCs/>
                <w:sz w:val="24"/>
                <w:szCs w:val="24"/>
              </w:rPr>
            </w:pPr>
          </w:p>
          <w:p w:rsidR="00B82A60" w:rsidRPr="00DF37A0" w:rsidRDefault="00B82A60" w:rsidP="00DF37A0">
            <w:pPr>
              <w:spacing w:line="360" w:lineRule="auto"/>
              <w:jc w:val="center"/>
              <w:rPr>
                <w:sz w:val="24"/>
                <w:szCs w:val="24"/>
              </w:rPr>
            </w:pPr>
            <w:r w:rsidRPr="00DF37A0">
              <w:rPr>
                <w:bCs/>
                <w:iCs/>
                <w:sz w:val="24"/>
                <w:szCs w:val="24"/>
              </w:rPr>
              <w:t>кг/год</w:t>
            </w:r>
          </w:p>
        </w:tc>
      </w:tr>
      <w:tr w:rsidR="00B82A60" w:rsidTr="00D44B0C">
        <w:trPr>
          <w:cantSplit/>
          <w:trHeight w:val="77"/>
          <w:jc w:val="center"/>
        </w:trPr>
        <w:tc>
          <w:tcPr>
            <w:tcW w:w="5012" w:type="dxa"/>
            <w:tcBorders>
              <w:right w:val="nil"/>
            </w:tcBorders>
            <w:vAlign w:val="center"/>
          </w:tcPr>
          <w:p w:rsidR="00B82A60" w:rsidRDefault="00B82A60" w:rsidP="000603BC">
            <w:pPr>
              <w:pStyle w:val="2"/>
              <w:rPr>
                <w:rFonts w:ascii="Times New Roman" w:hAnsi="Times New Roman"/>
                <w:b w:val="0"/>
                <w:bCs/>
                <w:iCs/>
                <w:szCs w:val="24"/>
                <w:lang w:val="uk-UA"/>
              </w:rPr>
            </w:pPr>
            <w:r>
              <w:rPr>
                <w:rFonts w:ascii="Times New Roman" w:hAnsi="Times New Roman"/>
                <w:b w:val="0"/>
                <w:bCs/>
                <w:iCs/>
                <w:szCs w:val="24"/>
                <w:lang w:val="uk-UA"/>
              </w:rPr>
              <w:t>Тиск всмоктування</w:t>
            </w:r>
          </w:p>
        </w:tc>
        <w:tc>
          <w:tcPr>
            <w:tcW w:w="1980" w:type="dxa"/>
            <w:vAlign w:val="center"/>
          </w:tcPr>
          <w:p w:rsidR="00B82A60" w:rsidRDefault="00B82A60" w:rsidP="004B7784">
            <w:pPr>
              <w:pStyle w:val="1"/>
              <w:jc w:val="center"/>
              <w:rPr>
                <w:b/>
                <w:iCs/>
                <w:sz w:val="24"/>
                <w:szCs w:val="24"/>
              </w:rPr>
            </w:pPr>
            <w:r>
              <w:rPr>
                <w:iCs/>
                <w:sz w:val="24"/>
                <w:szCs w:val="24"/>
              </w:rPr>
              <w:t>0,005</w:t>
            </w:r>
          </w:p>
        </w:tc>
        <w:tc>
          <w:tcPr>
            <w:tcW w:w="1800" w:type="dxa"/>
            <w:vAlign w:val="center"/>
          </w:tcPr>
          <w:p w:rsidR="00B82A60" w:rsidRDefault="00B82A60" w:rsidP="004B7784">
            <w:pPr>
              <w:pStyle w:val="1"/>
              <w:jc w:val="center"/>
              <w:rPr>
                <w:b/>
                <w:iCs/>
                <w:sz w:val="24"/>
                <w:szCs w:val="24"/>
              </w:rPr>
            </w:pPr>
            <w:r>
              <w:rPr>
                <w:iCs/>
                <w:sz w:val="24"/>
                <w:szCs w:val="24"/>
              </w:rPr>
              <w:t>0,09/0,15</w:t>
            </w:r>
          </w:p>
        </w:tc>
        <w:tc>
          <w:tcPr>
            <w:tcW w:w="1480" w:type="dxa"/>
          </w:tcPr>
          <w:p w:rsidR="00B82A60" w:rsidRPr="00DF37A0" w:rsidRDefault="00B82A60" w:rsidP="00DF37A0">
            <w:pPr>
              <w:pStyle w:val="1"/>
              <w:jc w:val="center"/>
              <w:rPr>
                <w:b/>
                <w:iCs/>
                <w:sz w:val="24"/>
                <w:szCs w:val="24"/>
              </w:rPr>
            </w:pPr>
            <w:r w:rsidRPr="00DF37A0">
              <w:rPr>
                <w:iCs/>
                <w:sz w:val="24"/>
                <w:szCs w:val="24"/>
              </w:rPr>
              <w:t>МПа</w:t>
            </w:r>
          </w:p>
        </w:tc>
      </w:tr>
    </w:tbl>
    <w:p w:rsidR="00B82A60" w:rsidRDefault="00B82A60" w:rsidP="00DF37A0">
      <w:pPr>
        <w:spacing w:line="360" w:lineRule="auto"/>
        <w:ind w:firstLine="709"/>
        <w:jc w:val="both"/>
        <w:rPr>
          <w:sz w:val="28"/>
          <w:szCs w:val="28"/>
        </w:rPr>
      </w:pPr>
    </w:p>
    <w:p w:rsidR="00B82A60" w:rsidRDefault="00B82A60" w:rsidP="006C2D39">
      <w:pPr>
        <w:spacing w:line="360" w:lineRule="auto"/>
        <w:jc w:val="both"/>
        <w:rPr>
          <w:sz w:val="28"/>
          <w:szCs w:val="28"/>
          <w:lang w:val="en-US"/>
        </w:rPr>
      </w:pPr>
    </w:p>
    <w:p w:rsidR="00B82A60" w:rsidRPr="00BA1BD3" w:rsidRDefault="00B82A60" w:rsidP="006C2D39">
      <w:pPr>
        <w:spacing w:line="336" w:lineRule="auto"/>
        <w:ind w:firstLine="709"/>
        <w:jc w:val="both"/>
        <w:rPr>
          <w:sz w:val="28"/>
          <w:szCs w:val="28"/>
          <w:lang w:val="ru-RU"/>
        </w:rPr>
      </w:pPr>
      <w:r w:rsidRPr="00F466A1">
        <w:rPr>
          <w:sz w:val="28"/>
          <w:szCs w:val="28"/>
        </w:rPr>
        <w:t>Підігрівачі низького тиску</w:t>
      </w:r>
      <w:r>
        <w:rPr>
          <w:sz w:val="28"/>
          <w:szCs w:val="28"/>
          <w:lang w:val="ru-RU"/>
        </w:rPr>
        <w:t>.</w:t>
      </w:r>
    </w:p>
    <w:p w:rsidR="00B82A60" w:rsidRPr="00F466A1" w:rsidRDefault="00B82A60" w:rsidP="006C2D39">
      <w:pPr>
        <w:spacing w:line="336" w:lineRule="auto"/>
        <w:ind w:firstLine="709"/>
        <w:jc w:val="both"/>
        <w:rPr>
          <w:sz w:val="28"/>
          <w:szCs w:val="28"/>
        </w:rPr>
      </w:pPr>
      <w:r w:rsidRPr="00F466A1">
        <w:rPr>
          <w:sz w:val="28"/>
          <w:szCs w:val="28"/>
        </w:rPr>
        <w:t>Підігрівачі низького тиску (ПНТ) призначені для підігріву конденсату парою з проміжних нерегульованих відборів пари турбіни. Підігрівачі є вертикальними поверхневими теплообмінними апаратами</w:t>
      </w:r>
      <w:r>
        <w:rPr>
          <w:sz w:val="28"/>
          <w:szCs w:val="28"/>
        </w:rPr>
        <w:t>.</w:t>
      </w:r>
    </w:p>
    <w:p w:rsidR="00B82A60" w:rsidRDefault="00B82A60" w:rsidP="006C2D39">
      <w:pPr>
        <w:spacing w:line="336" w:lineRule="auto"/>
        <w:ind w:firstLine="709"/>
        <w:jc w:val="both"/>
        <w:rPr>
          <w:sz w:val="28"/>
          <w:szCs w:val="28"/>
        </w:rPr>
      </w:pPr>
      <w:r>
        <w:rPr>
          <w:sz w:val="28"/>
          <w:szCs w:val="28"/>
        </w:rPr>
        <w:t>СРП низького тиску виконана однопоточною, з нагрівом води в одній групі послідовно розміщених ПНТ поверхневого типу і деаератором.</w:t>
      </w:r>
    </w:p>
    <w:p w:rsidR="00B82A60" w:rsidRPr="00B82A60" w:rsidRDefault="00B82A60" w:rsidP="006C2D39">
      <w:pPr>
        <w:spacing w:line="336" w:lineRule="auto"/>
        <w:ind w:firstLine="709"/>
        <w:jc w:val="both"/>
        <w:rPr>
          <w:sz w:val="28"/>
          <w:szCs w:val="28"/>
          <w:lang w:val="ru-RU"/>
        </w:rPr>
      </w:pPr>
      <w:r w:rsidRPr="00D35CE7">
        <w:rPr>
          <w:sz w:val="28"/>
          <w:szCs w:val="28"/>
        </w:rPr>
        <w:lastRenderedPageBreak/>
        <w:t>Конденсат пари, що гріє від ПНД-4 в нормальному режимі направляється в ПНД-3; як резерв передбачена лінія скидання в конденсатор турбіни через розширювач дренажів низького тиску (РДНД). Конденсат з ПНД-3 зливним насосом СН-3 типу КС-80-155 відкачується в лінію основного конденсату перед ПНД-4;</w:t>
      </w:r>
      <w:r>
        <w:rPr>
          <w:sz w:val="28"/>
          <w:szCs w:val="28"/>
        </w:rPr>
        <w:t xml:space="preserve"> наявна резервна</w:t>
      </w:r>
      <w:r w:rsidRPr="00D35CE7">
        <w:rPr>
          <w:sz w:val="28"/>
          <w:szCs w:val="28"/>
        </w:rPr>
        <w:t xml:space="preserve"> лінія скидання конденсату з ПНД-3 в конденсатор турбіни</w:t>
      </w:r>
      <w:r>
        <w:rPr>
          <w:sz w:val="28"/>
          <w:szCs w:val="28"/>
        </w:rPr>
        <w:t xml:space="preserve"> через РДНД. З ПНД-2 конденсат гріючої пари відводиться в конденсатозбі</w:t>
      </w:r>
      <w:r w:rsidRPr="00D35CE7">
        <w:rPr>
          <w:sz w:val="28"/>
          <w:szCs w:val="28"/>
        </w:rPr>
        <w:t>рник ПСГ-2 або конденсатор турбін</w:t>
      </w:r>
      <w:r>
        <w:rPr>
          <w:sz w:val="28"/>
          <w:szCs w:val="28"/>
        </w:rPr>
        <w:t xml:space="preserve">и через РДНД. </w:t>
      </w:r>
      <w:r w:rsidRPr="00D35CE7">
        <w:rPr>
          <w:sz w:val="28"/>
          <w:szCs w:val="28"/>
        </w:rPr>
        <w:t xml:space="preserve">З ПНД-1 конденсат </w:t>
      </w:r>
      <w:r>
        <w:rPr>
          <w:sz w:val="28"/>
          <w:szCs w:val="28"/>
        </w:rPr>
        <w:t>конденсат гріючої пари</w:t>
      </w:r>
      <w:r w:rsidRPr="00D35CE7">
        <w:rPr>
          <w:sz w:val="28"/>
          <w:szCs w:val="28"/>
        </w:rPr>
        <w:t xml:space="preserve"> </w:t>
      </w:r>
      <w:r>
        <w:rPr>
          <w:sz w:val="28"/>
          <w:szCs w:val="28"/>
        </w:rPr>
        <w:t>відводиться або в конденсатозбі</w:t>
      </w:r>
      <w:r w:rsidRPr="00D35CE7">
        <w:rPr>
          <w:sz w:val="28"/>
          <w:szCs w:val="28"/>
        </w:rPr>
        <w:t>рник ПСГ-1, або через регулюючий клапан в розширювач конденсатора.</w:t>
      </w:r>
    </w:p>
    <w:p w:rsidR="00B82A60" w:rsidRPr="00B82A60" w:rsidRDefault="00B82A60" w:rsidP="006C2D39">
      <w:pPr>
        <w:spacing w:line="336" w:lineRule="auto"/>
        <w:ind w:firstLine="709"/>
        <w:jc w:val="both"/>
        <w:rPr>
          <w:sz w:val="28"/>
          <w:szCs w:val="28"/>
          <w:lang w:val="ru-RU"/>
        </w:rPr>
      </w:pPr>
    </w:p>
    <w:p w:rsidR="00B82A60" w:rsidRPr="006D3D8D" w:rsidRDefault="00B82A60" w:rsidP="006C2D39">
      <w:pPr>
        <w:pStyle w:val="af7"/>
        <w:spacing w:line="336" w:lineRule="auto"/>
        <w:ind w:left="0" w:right="0" w:firstLine="709"/>
        <w:jc w:val="both"/>
      </w:pPr>
      <w:r w:rsidRPr="006D3D8D">
        <w:t>Таблиця 2.6 – Технічні характеристики підігрівачів низ</w:t>
      </w:r>
      <w:r>
        <w:t xml:space="preserve">ького тиску </w:t>
      </w:r>
      <w:r w:rsidRPr="006D3D8D">
        <w:t>турбіни Т-100/120-130</w:t>
      </w:r>
      <w:r w:rsidRPr="00702E32">
        <w:rPr>
          <w:lang w:val="ru-RU"/>
        </w:rPr>
        <w:t xml:space="preserve"> </w:t>
      </w:r>
      <w:r w:rsidRPr="00702E32">
        <w:rPr>
          <w:iCs w:val="0"/>
          <w:lang w:val="ru-RU"/>
        </w:rPr>
        <w:t>[</w:t>
      </w:r>
      <w:r>
        <w:rPr>
          <w:iCs w:val="0"/>
          <w:lang w:val="ru-RU"/>
        </w:rPr>
        <w:t>6</w:t>
      </w:r>
      <w:r w:rsidRPr="00702E32">
        <w:rPr>
          <w:iCs w:val="0"/>
          <w:lang w:val="ru-RU"/>
        </w:rPr>
        <w:t>].</w:t>
      </w:r>
    </w:p>
    <w:tbl>
      <w:tblPr>
        <w:tblW w:w="0" w:type="auto"/>
        <w:jc w:val="center"/>
        <w:tblInd w:w="-2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33"/>
        <w:gridCol w:w="1427"/>
        <w:gridCol w:w="10"/>
        <w:gridCol w:w="1438"/>
        <w:gridCol w:w="897"/>
        <w:gridCol w:w="907"/>
        <w:gridCol w:w="907"/>
        <w:gridCol w:w="959"/>
      </w:tblGrid>
      <w:tr w:rsidR="00B82A60" w:rsidTr="006C2D39">
        <w:trPr>
          <w:cantSplit/>
          <w:trHeight w:val="1102"/>
          <w:jc w:val="center"/>
        </w:trPr>
        <w:tc>
          <w:tcPr>
            <w:tcW w:w="4260" w:type="dxa"/>
            <w:gridSpan w:val="2"/>
            <w:vAlign w:val="center"/>
          </w:tcPr>
          <w:p w:rsidR="00B82A60" w:rsidRDefault="00B82A60" w:rsidP="00953408">
            <w:pPr>
              <w:ind w:left="142" w:right="141" w:hanging="9"/>
              <w:jc w:val="both"/>
              <w:rPr>
                <w:sz w:val="24"/>
                <w:szCs w:val="24"/>
              </w:rPr>
            </w:pPr>
            <w:r>
              <w:rPr>
                <w:sz w:val="24"/>
                <w:szCs w:val="24"/>
              </w:rPr>
              <w:t>№ підігрівача</w:t>
            </w:r>
          </w:p>
        </w:tc>
        <w:tc>
          <w:tcPr>
            <w:tcW w:w="1448" w:type="dxa"/>
            <w:gridSpan w:val="2"/>
            <w:vAlign w:val="center"/>
          </w:tcPr>
          <w:p w:rsidR="00B82A60" w:rsidRDefault="00B82A60" w:rsidP="00EE2514">
            <w:pPr>
              <w:ind w:left="142" w:right="141" w:hanging="9"/>
              <w:jc w:val="center"/>
              <w:rPr>
                <w:sz w:val="24"/>
                <w:szCs w:val="24"/>
              </w:rPr>
            </w:pPr>
            <w:r>
              <w:rPr>
                <w:sz w:val="24"/>
                <w:szCs w:val="24"/>
              </w:rPr>
              <w:t>Розм.</w:t>
            </w:r>
          </w:p>
        </w:tc>
        <w:tc>
          <w:tcPr>
            <w:tcW w:w="897" w:type="dxa"/>
            <w:textDirection w:val="btLr"/>
            <w:vAlign w:val="center"/>
          </w:tcPr>
          <w:p w:rsidR="00B82A60" w:rsidRDefault="00B82A60">
            <w:pPr>
              <w:ind w:left="142" w:right="141" w:hanging="100"/>
              <w:jc w:val="center"/>
              <w:rPr>
                <w:sz w:val="24"/>
                <w:szCs w:val="24"/>
              </w:rPr>
            </w:pPr>
            <w:r>
              <w:rPr>
                <w:sz w:val="24"/>
                <w:szCs w:val="24"/>
              </w:rPr>
              <w:t>ПНТ-1</w:t>
            </w:r>
          </w:p>
        </w:tc>
        <w:tc>
          <w:tcPr>
            <w:tcW w:w="907" w:type="dxa"/>
            <w:textDirection w:val="btLr"/>
            <w:vAlign w:val="center"/>
          </w:tcPr>
          <w:p w:rsidR="00B82A60" w:rsidRDefault="00B82A60">
            <w:pPr>
              <w:ind w:left="142" w:right="141" w:hanging="100"/>
              <w:jc w:val="center"/>
              <w:rPr>
                <w:sz w:val="24"/>
                <w:szCs w:val="24"/>
              </w:rPr>
            </w:pPr>
            <w:r>
              <w:rPr>
                <w:sz w:val="24"/>
                <w:szCs w:val="24"/>
              </w:rPr>
              <w:t>ПНТ-2</w:t>
            </w:r>
          </w:p>
        </w:tc>
        <w:tc>
          <w:tcPr>
            <w:tcW w:w="907" w:type="dxa"/>
            <w:textDirection w:val="btLr"/>
            <w:vAlign w:val="center"/>
          </w:tcPr>
          <w:p w:rsidR="00B82A60" w:rsidRDefault="00B82A60">
            <w:pPr>
              <w:ind w:left="142" w:right="141" w:hanging="100"/>
              <w:jc w:val="center"/>
              <w:rPr>
                <w:sz w:val="24"/>
                <w:szCs w:val="24"/>
              </w:rPr>
            </w:pPr>
            <w:r>
              <w:rPr>
                <w:sz w:val="24"/>
                <w:szCs w:val="24"/>
              </w:rPr>
              <w:t>ПНТ-3</w:t>
            </w:r>
          </w:p>
        </w:tc>
        <w:tc>
          <w:tcPr>
            <w:tcW w:w="959" w:type="dxa"/>
            <w:textDirection w:val="btLr"/>
            <w:vAlign w:val="center"/>
          </w:tcPr>
          <w:p w:rsidR="00B82A60" w:rsidRDefault="00B82A60">
            <w:pPr>
              <w:ind w:left="142" w:right="141" w:hanging="100"/>
              <w:jc w:val="center"/>
              <w:rPr>
                <w:sz w:val="24"/>
                <w:szCs w:val="24"/>
              </w:rPr>
            </w:pPr>
            <w:r>
              <w:rPr>
                <w:sz w:val="24"/>
                <w:szCs w:val="24"/>
              </w:rPr>
              <w:t>ПНТ-4</w:t>
            </w:r>
          </w:p>
        </w:tc>
      </w:tr>
      <w:tr w:rsidR="00B82A60" w:rsidTr="006C2D39">
        <w:trPr>
          <w:cantSplit/>
          <w:trHeight w:val="1740"/>
          <w:jc w:val="center"/>
        </w:trPr>
        <w:tc>
          <w:tcPr>
            <w:tcW w:w="4260" w:type="dxa"/>
            <w:gridSpan w:val="2"/>
          </w:tcPr>
          <w:p w:rsidR="00B82A60" w:rsidRPr="00EE2514" w:rsidRDefault="00B82A60" w:rsidP="00EE2514">
            <w:pPr>
              <w:ind w:left="142" w:right="141" w:hanging="9"/>
              <w:rPr>
                <w:sz w:val="24"/>
                <w:szCs w:val="24"/>
              </w:rPr>
            </w:pPr>
            <w:r w:rsidRPr="00EE2514">
              <w:rPr>
                <w:sz w:val="24"/>
                <w:szCs w:val="24"/>
              </w:rPr>
              <w:t>Типорозмір</w:t>
            </w:r>
          </w:p>
        </w:tc>
        <w:tc>
          <w:tcPr>
            <w:tcW w:w="1448" w:type="dxa"/>
            <w:gridSpan w:val="2"/>
            <w:vAlign w:val="center"/>
          </w:tcPr>
          <w:p w:rsidR="00B82A60" w:rsidRDefault="00B82A60" w:rsidP="00EE2514">
            <w:pPr>
              <w:ind w:left="142" w:right="141" w:hanging="9"/>
              <w:jc w:val="center"/>
              <w:rPr>
                <w:sz w:val="24"/>
                <w:szCs w:val="24"/>
              </w:rPr>
            </w:pPr>
          </w:p>
        </w:tc>
        <w:tc>
          <w:tcPr>
            <w:tcW w:w="897" w:type="dxa"/>
            <w:textDirection w:val="btLr"/>
            <w:vAlign w:val="center"/>
          </w:tcPr>
          <w:p w:rsidR="00B82A60" w:rsidRDefault="00B82A60">
            <w:pPr>
              <w:ind w:left="142" w:right="141" w:hanging="100"/>
              <w:jc w:val="center"/>
              <w:rPr>
                <w:sz w:val="24"/>
                <w:szCs w:val="24"/>
              </w:rPr>
            </w:pPr>
            <w:r>
              <w:rPr>
                <w:sz w:val="24"/>
                <w:szCs w:val="24"/>
              </w:rPr>
              <w:t>ПН-250-16-7-IІIсв</w:t>
            </w:r>
          </w:p>
        </w:tc>
        <w:tc>
          <w:tcPr>
            <w:tcW w:w="907" w:type="dxa"/>
            <w:textDirection w:val="btLr"/>
            <w:vAlign w:val="center"/>
          </w:tcPr>
          <w:p w:rsidR="00B82A60" w:rsidRDefault="00B82A60">
            <w:pPr>
              <w:ind w:left="142" w:right="141" w:hanging="100"/>
              <w:jc w:val="center"/>
              <w:rPr>
                <w:sz w:val="24"/>
                <w:szCs w:val="24"/>
              </w:rPr>
            </w:pPr>
            <w:r>
              <w:rPr>
                <w:sz w:val="24"/>
                <w:szCs w:val="24"/>
              </w:rPr>
              <w:t>ПН-250-16-7-</w:t>
            </w:r>
            <w:r>
              <w:rPr>
                <w:sz w:val="24"/>
                <w:szCs w:val="24"/>
                <w:lang w:val="en-US"/>
              </w:rPr>
              <w:t>IV</w:t>
            </w:r>
            <w:r>
              <w:rPr>
                <w:sz w:val="24"/>
                <w:szCs w:val="24"/>
              </w:rPr>
              <w:t>св</w:t>
            </w:r>
          </w:p>
        </w:tc>
        <w:tc>
          <w:tcPr>
            <w:tcW w:w="907" w:type="dxa"/>
            <w:textDirection w:val="btLr"/>
            <w:vAlign w:val="center"/>
          </w:tcPr>
          <w:p w:rsidR="00B82A60" w:rsidRDefault="00B82A60">
            <w:pPr>
              <w:ind w:left="142" w:right="141" w:hanging="100"/>
              <w:jc w:val="center"/>
              <w:rPr>
                <w:sz w:val="24"/>
                <w:szCs w:val="24"/>
              </w:rPr>
            </w:pPr>
            <w:r>
              <w:rPr>
                <w:sz w:val="24"/>
                <w:szCs w:val="24"/>
              </w:rPr>
              <w:t>ПН-250-16-7-</w:t>
            </w:r>
            <w:r>
              <w:rPr>
                <w:sz w:val="24"/>
                <w:szCs w:val="24"/>
                <w:lang w:val="en-US"/>
              </w:rPr>
              <w:t>IV</w:t>
            </w:r>
            <w:r>
              <w:rPr>
                <w:sz w:val="24"/>
                <w:szCs w:val="24"/>
              </w:rPr>
              <w:t>св</w:t>
            </w:r>
          </w:p>
        </w:tc>
        <w:tc>
          <w:tcPr>
            <w:tcW w:w="959" w:type="dxa"/>
            <w:textDirection w:val="btLr"/>
            <w:vAlign w:val="center"/>
          </w:tcPr>
          <w:p w:rsidR="00B82A60" w:rsidRDefault="00B82A60">
            <w:pPr>
              <w:ind w:left="142" w:right="141" w:hanging="100"/>
              <w:jc w:val="center"/>
              <w:rPr>
                <w:sz w:val="24"/>
                <w:szCs w:val="24"/>
              </w:rPr>
            </w:pPr>
            <w:r>
              <w:rPr>
                <w:sz w:val="24"/>
                <w:szCs w:val="24"/>
              </w:rPr>
              <w:t>ПН-250-16-7-</w:t>
            </w:r>
            <w:r>
              <w:rPr>
                <w:sz w:val="24"/>
                <w:szCs w:val="24"/>
                <w:lang w:val="en-US"/>
              </w:rPr>
              <w:t>IV</w:t>
            </w:r>
            <w:r>
              <w:rPr>
                <w:sz w:val="24"/>
                <w:szCs w:val="24"/>
              </w:rPr>
              <w:t>св</w:t>
            </w:r>
          </w:p>
        </w:tc>
      </w:tr>
      <w:tr w:rsidR="00B82A60" w:rsidTr="006C2D39">
        <w:trPr>
          <w:trHeight w:val="446"/>
          <w:jc w:val="center"/>
        </w:trPr>
        <w:tc>
          <w:tcPr>
            <w:tcW w:w="4260" w:type="dxa"/>
            <w:gridSpan w:val="2"/>
          </w:tcPr>
          <w:p w:rsidR="00B82A60" w:rsidRPr="00EE2514" w:rsidRDefault="00B82A60" w:rsidP="00EE2514">
            <w:pPr>
              <w:ind w:left="142" w:right="141" w:hanging="9"/>
              <w:rPr>
                <w:sz w:val="24"/>
                <w:szCs w:val="24"/>
                <w:vertAlign w:val="superscript"/>
              </w:rPr>
            </w:pPr>
            <w:r w:rsidRPr="00EE2514">
              <w:rPr>
                <w:sz w:val="24"/>
                <w:szCs w:val="24"/>
              </w:rPr>
              <w:t>Площа поверхні теплообміну</w:t>
            </w:r>
          </w:p>
        </w:tc>
        <w:tc>
          <w:tcPr>
            <w:tcW w:w="1448" w:type="dxa"/>
            <w:gridSpan w:val="2"/>
            <w:vAlign w:val="center"/>
          </w:tcPr>
          <w:p w:rsidR="00B82A60" w:rsidRDefault="00B82A60" w:rsidP="00EE2514">
            <w:pPr>
              <w:ind w:left="142" w:right="141" w:hanging="9"/>
              <w:jc w:val="center"/>
              <w:rPr>
                <w:sz w:val="24"/>
                <w:szCs w:val="24"/>
                <w:vertAlign w:val="superscript"/>
              </w:rPr>
            </w:pPr>
            <w:r>
              <w:rPr>
                <w:sz w:val="24"/>
                <w:szCs w:val="24"/>
              </w:rPr>
              <w:t>м</w:t>
            </w:r>
            <w:r>
              <w:rPr>
                <w:sz w:val="24"/>
                <w:szCs w:val="24"/>
                <w:vertAlign w:val="superscript"/>
              </w:rPr>
              <w:t>2</w:t>
            </w:r>
          </w:p>
        </w:tc>
        <w:tc>
          <w:tcPr>
            <w:tcW w:w="897" w:type="dxa"/>
          </w:tcPr>
          <w:p w:rsidR="00B82A60" w:rsidRDefault="00B82A60">
            <w:pPr>
              <w:ind w:left="142" w:right="141" w:hanging="100"/>
              <w:jc w:val="center"/>
              <w:rPr>
                <w:sz w:val="24"/>
                <w:szCs w:val="24"/>
                <w:lang w:val="ru-RU"/>
              </w:rPr>
            </w:pPr>
            <w:r>
              <w:rPr>
                <w:sz w:val="24"/>
                <w:szCs w:val="24"/>
                <w:lang w:val="ru-RU"/>
              </w:rPr>
              <w:t>250</w:t>
            </w:r>
          </w:p>
        </w:tc>
        <w:tc>
          <w:tcPr>
            <w:tcW w:w="907" w:type="dxa"/>
          </w:tcPr>
          <w:p w:rsidR="00B82A60" w:rsidRDefault="00B82A60">
            <w:pPr>
              <w:ind w:left="142" w:right="141" w:hanging="100"/>
              <w:jc w:val="center"/>
              <w:rPr>
                <w:sz w:val="24"/>
                <w:szCs w:val="24"/>
                <w:lang w:val="ru-RU"/>
              </w:rPr>
            </w:pPr>
            <w:r>
              <w:rPr>
                <w:sz w:val="24"/>
                <w:szCs w:val="24"/>
                <w:lang w:val="ru-RU"/>
              </w:rPr>
              <w:t>250</w:t>
            </w:r>
          </w:p>
        </w:tc>
        <w:tc>
          <w:tcPr>
            <w:tcW w:w="907" w:type="dxa"/>
          </w:tcPr>
          <w:p w:rsidR="00B82A60" w:rsidRDefault="00B82A60">
            <w:pPr>
              <w:ind w:left="142" w:right="141" w:hanging="100"/>
              <w:jc w:val="center"/>
              <w:rPr>
                <w:sz w:val="24"/>
                <w:szCs w:val="24"/>
                <w:lang w:val="ru-RU"/>
              </w:rPr>
            </w:pPr>
            <w:r>
              <w:rPr>
                <w:sz w:val="24"/>
                <w:szCs w:val="24"/>
                <w:lang w:val="ru-RU"/>
              </w:rPr>
              <w:t>250</w:t>
            </w:r>
          </w:p>
        </w:tc>
        <w:tc>
          <w:tcPr>
            <w:tcW w:w="959" w:type="dxa"/>
          </w:tcPr>
          <w:p w:rsidR="00B82A60" w:rsidRDefault="00B82A60">
            <w:pPr>
              <w:ind w:left="142" w:right="141" w:hanging="100"/>
              <w:jc w:val="center"/>
              <w:rPr>
                <w:sz w:val="24"/>
                <w:szCs w:val="24"/>
                <w:lang w:val="ru-RU"/>
              </w:rPr>
            </w:pPr>
            <w:r>
              <w:rPr>
                <w:sz w:val="24"/>
                <w:szCs w:val="24"/>
                <w:lang w:val="ru-RU"/>
              </w:rPr>
              <w:t>250</w:t>
            </w:r>
          </w:p>
        </w:tc>
      </w:tr>
      <w:tr w:rsidR="00B82A60" w:rsidTr="006C2D39">
        <w:trPr>
          <w:trHeight w:val="264"/>
          <w:jc w:val="center"/>
        </w:trPr>
        <w:tc>
          <w:tcPr>
            <w:tcW w:w="4260" w:type="dxa"/>
            <w:gridSpan w:val="2"/>
          </w:tcPr>
          <w:p w:rsidR="00B82A60" w:rsidRPr="00EE2514" w:rsidRDefault="00B82A60" w:rsidP="00EE2514">
            <w:pPr>
              <w:ind w:left="142" w:right="141" w:hanging="9"/>
              <w:rPr>
                <w:sz w:val="24"/>
                <w:szCs w:val="24"/>
              </w:rPr>
            </w:pPr>
            <w:r w:rsidRPr="00EE2514">
              <w:rPr>
                <w:sz w:val="24"/>
                <w:szCs w:val="24"/>
              </w:rPr>
              <w:t>Номінальна масова витрата води</w:t>
            </w:r>
          </w:p>
        </w:tc>
        <w:tc>
          <w:tcPr>
            <w:tcW w:w="1448" w:type="dxa"/>
            <w:gridSpan w:val="2"/>
            <w:vAlign w:val="center"/>
          </w:tcPr>
          <w:p w:rsidR="00B82A60" w:rsidRDefault="00B82A60" w:rsidP="00EE2514">
            <w:pPr>
              <w:ind w:left="142" w:right="141" w:hanging="9"/>
              <w:jc w:val="center"/>
              <w:rPr>
                <w:sz w:val="24"/>
                <w:szCs w:val="24"/>
              </w:rPr>
            </w:pPr>
            <w:r>
              <w:rPr>
                <w:sz w:val="24"/>
                <w:szCs w:val="24"/>
              </w:rPr>
              <w:t>кг/с</w:t>
            </w:r>
          </w:p>
        </w:tc>
        <w:tc>
          <w:tcPr>
            <w:tcW w:w="897" w:type="dxa"/>
            <w:vAlign w:val="center"/>
          </w:tcPr>
          <w:p w:rsidR="00B82A60" w:rsidRDefault="00B82A60">
            <w:pPr>
              <w:ind w:left="-93" w:right="-74"/>
              <w:jc w:val="center"/>
              <w:rPr>
                <w:sz w:val="24"/>
                <w:szCs w:val="24"/>
              </w:rPr>
            </w:pPr>
            <w:r>
              <w:rPr>
                <w:sz w:val="24"/>
                <w:szCs w:val="24"/>
              </w:rPr>
              <w:t>208,3</w:t>
            </w:r>
          </w:p>
        </w:tc>
        <w:tc>
          <w:tcPr>
            <w:tcW w:w="907" w:type="dxa"/>
            <w:vAlign w:val="center"/>
          </w:tcPr>
          <w:p w:rsidR="00B82A60" w:rsidRDefault="00B82A60">
            <w:pPr>
              <w:ind w:left="-93" w:right="-74"/>
              <w:jc w:val="center"/>
              <w:rPr>
                <w:sz w:val="24"/>
                <w:szCs w:val="24"/>
              </w:rPr>
            </w:pPr>
            <w:r>
              <w:rPr>
                <w:sz w:val="24"/>
                <w:szCs w:val="24"/>
              </w:rPr>
              <w:t>208,3</w:t>
            </w:r>
          </w:p>
        </w:tc>
        <w:tc>
          <w:tcPr>
            <w:tcW w:w="907" w:type="dxa"/>
            <w:vAlign w:val="center"/>
          </w:tcPr>
          <w:p w:rsidR="00B82A60" w:rsidRDefault="00B82A60">
            <w:pPr>
              <w:ind w:left="-93" w:right="-74"/>
              <w:jc w:val="center"/>
              <w:rPr>
                <w:sz w:val="24"/>
                <w:szCs w:val="24"/>
              </w:rPr>
            </w:pPr>
            <w:r>
              <w:rPr>
                <w:sz w:val="24"/>
                <w:szCs w:val="24"/>
              </w:rPr>
              <w:t>208,3</w:t>
            </w:r>
          </w:p>
        </w:tc>
        <w:tc>
          <w:tcPr>
            <w:tcW w:w="959" w:type="dxa"/>
            <w:vAlign w:val="center"/>
          </w:tcPr>
          <w:p w:rsidR="00B82A60" w:rsidRDefault="00B82A60">
            <w:pPr>
              <w:ind w:left="142" w:right="141" w:hanging="100"/>
              <w:jc w:val="center"/>
              <w:rPr>
                <w:sz w:val="24"/>
                <w:szCs w:val="24"/>
              </w:rPr>
            </w:pPr>
            <w:r>
              <w:rPr>
                <w:sz w:val="24"/>
                <w:szCs w:val="24"/>
              </w:rPr>
              <w:t>208,3</w:t>
            </w:r>
          </w:p>
        </w:tc>
      </w:tr>
      <w:tr w:rsidR="00B82A60" w:rsidTr="006C2D39">
        <w:trPr>
          <w:trHeight w:val="59"/>
          <w:jc w:val="center"/>
        </w:trPr>
        <w:tc>
          <w:tcPr>
            <w:tcW w:w="4260" w:type="dxa"/>
            <w:gridSpan w:val="2"/>
          </w:tcPr>
          <w:p w:rsidR="00B82A60" w:rsidRPr="00EE2514" w:rsidRDefault="00B82A60" w:rsidP="00EE2514">
            <w:pPr>
              <w:ind w:left="142" w:right="141" w:hanging="9"/>
              <w:rPr>
                <w:sz w:val="24"/>
                <w:szCs w:val="24"/>
              </w:rPr>
            </w:pPr>
            <w:r w:rsidRPr="00EE2514">
              <w:rPr>
                <w:sz w:val="24"/>
                <w:szCs w:val="24"/>
              </w:rPr>
              <w:t>Розрахунковий тепловий потік</w:t>
            </w:r>
          </w:p>
        </w:tc>
        <w:tc>
          <w:tcPr>
            <w:tcW w:w="1448" w:type="dxa"/>
            <w:gridSpan w:val="2"/>
            <w:vAlign w:val="center"/>
          </w:tcPr>
          <w:p w:rsidR="00B82A60" w:rsidRDefault="00B82A60" w:rsidP="00EE2514">
            <w:pPr>
              <w:ind w:left="142" w:right="141" w:hanging="9"/>
              <w:jc w:val="center"/>
              <w:rPr>
                <w:sz w:val="24"/>
                <w:szCs w:val="24"/>
              </w:rPr>
            </w:pPr>
            <w:r>
              <w:rPr>
                <w:sz w:val="24"/>
                <w:szCs w:val="24"/>
              </w:rPr>
              <w:t>МВт</w:t>
            </w:r>
          </w:p>
        </w:tc>
        <w:tc>
          <w:tcPr>
            <w:tcW w:w="897" w:type="dxa"/>
            <w:vAlign w:val="center"/>
          </w:tcPr>
          <w:p w:rsidR="00B82A60" w:rsidRDefault="00B82A60">
            <w:pPr>
              <w:ind w:left="142" w:right="141" w:hanging="100"/>
              <w:jc w:val="center"/>
              <w:rPr>
                <w:sz w:val="24"/>
                <w:szCs w:val="24"/>
              </w:rPr>
            </w:pPr>
            <w:r>
              <w:rPr>
                <w:sz w:val="24"/>
                <w:szCs w:val="24"/>
              </w:rPr>
              <w:t>26,7</w:t>
            </w:r>
          </w:p>
        </w:tc>
        <w:tc>
          <w:tcPr>
            <w:tcW w:w="907" w:type="dxa"/>
            <w:vAlign w:val="center"/>
          </w:tcPr>
          <w:p w:rsidR="00B82A60" w:rsidRDefault="00B82A60">
            <w:pPr>
              <w:ind w:left="142" w:right="141" w:hanging="100"/>
              <w:jc w:val="center"/>
              <w:rPr>
                <w:sz w:val="24"/>
                <w:szCs w:val="24"/>
              </w:rPr>
            </w:pPr>
            <w:r>
              <w:rPr>
                <w:sz w:val="24"/>
                <w:szCs w:val="24"/>
              </w:rPr>
              <w:t>26,7</w:t>
            </w:r>
          </w:p>
        </w:tc>
        <w:tc>
          <w:tcPr>
            <w:tcW w:w="907" w:type="dxa"/>
            <w:vAlign w:val="center"/>
          </w:tcPr>
          <w:p w:rsidR="00B82A60" w:rsidRDefault="00B82A60">
            <w:pPr>
              <w:ind w:left="142" w:right="141" w:hanging="100"/>
              <w:jc w:val="center"/>
              <w:rPr>
                <w:sz w:val="24"/>
                <w:szCs w:val="24"/>
              </w:rPr>
            </w:pPr>
            <w:r>
              <w:rPr>
                <w:sz w:val="24"/>
                <w:szCs w:val="24"/>
              </w:rPr>
              <w:t>26,7</w:t>
            </w:r>
          </w:p>
        </w:tc>
        <w:tc>
          <w:tcPr>
            <w:tcW w:w="959" w:type="dxa"/>
            <w:vAlign w:val="center"/>
          </w:tcPr>
          <w:p w:rsidR="00B82A60" w:rsidRDefault="00B82A60">
            <w:pPr>
              <w:ind w:left="142" w:right="141" w:hanging="100"/>
              <w:jc w:val="center"/>
              <w:rPr>
                <w:sz w:val="24"/>
                <w:szCs w:val="24"/>
              </w:rPr>
            </w:pPr>
            <w:r>
              <w:rPr>
                <w:sz w:val="24"/>
                <w:szCs w:val="24"/>
              </w:rPr>
              <w:t>26,8</w:t>
            </w:r>
          </w:p>
        </w:tc>
      </w:tr>
      <w:tr w:rsidR="00B82A60" w:rsidTr="006C2D39">
        <w:trPr>
          <w:trHeight w:val="264"/>
          <w:jc w:val="center"/>
        </w:trPr>
        <w:tc>
          <w:tcPr>
            <w:tcW w:w="4260" w:type="dxa"/>
            <w:gridSpan w:val="2"/>
          </w:tcPr>
          <w:p w:rsidR="00B82A60" w:rsidRPr="00EE2514" w:rsidRDefault="00B82A60" w:rsidP="00EE2514">
            <w:pPr>
              <w:ind w:left="142" w:right="141" w:hanging="9"/>
              <w:rPr>
                <w:sz w:val="24"/>
                <w:szCs w:val="24"/>
              </w:rPr>
            </w:pPr>
            <w:r>
              <w:rPr>
                <w:sz w:val="24"/>
                <w:szCs w:val="24"/>
              </w:rPr>
              <w:t>Максимальна температура пари</w:t>
            </w:r>
          </w:p>
        </w:tc>
        <w:tc>
          <w:tcPr>
            <w:tcW w:w="1448" w:type="dxa"/>
            <w:gridSpan w:val="2"/>
            <w:vAlign w:val="center"/>
          </w:tcPr>
          <w:p w:rsidR="00B82A60" w:rsidRDefault="00B82A60" w:rsidP="00EE2514">
            <w:pPr>
              <w:ind w:left="142" w:right="141" w:hanging="9"/>
              <w:jc w:val="center"/>
              <w:rPr>
                <w:sz w:val="24"/>
                <w:szCs w:val="24"/>
              </w:rPr>
            </w:pPr>
            <w:r>
              <w:rPr>
                <w:sz w:val="24"/>
                <w:szCs w:val="24"/>
                <w:vertAlign w:val="superscript"/>
              </w:rPr>
              <w:t>0</w:t>
            </w:r>
            <w:r>
              <w:rPr>
                <w:sz w:val="24"/>
                <w:szCs w:val="24"/>
              </w:rPr>
              <w:t>С</w:t>
            </w:r>
          </w:p>
        </w:tc>
        <w:tc>
          <w:tcPr>
            <w:tcW w:w="897" w:type="dxa"/>
            <w:vAlign w:val="center"/>
          </w:tcPr>
          <w:p w:rsidR="00B82A60" w:rsidRDefault="00B82A60">
            <w:pPr>
              <w:ind w:left="142" w:right="141" w:hanging="100"/>
              <w:jc w:val="center"/>
              <w:rPr>
                <w:sz w:val="24"/>
                <w:szCs w:val="24"/>
              </w:rPr>
            </w:pPr>
            <w:r>
              <w:rPr>
                <w:sz w:val="24"/>
                <w:szCs w:val="24"/>
              </w:rPr>
              <w:t>400</w:t>
            </w:r>
          </w:p>
        </w:tc>
        <w:tc>
          <w:tcPr>
            <w:tcW w:w="907" w:type="dxa"/>
            <w:vAlign w:val="center"/>
          </w:tcPr>
          <w:p w:rsidR="00B82A60" w:rsidRDefault="00B82A60">
            <w:pPr>
              <w:ind w:left="142" w:right="141" w:hanging="100"/>
              <w:jc w:val="center"/>
              <w:rPr>
                <w:sz w:val="24"/>
                <w:szCs w:val="24"/>
              </w:rPr>
            </w:pPr>
            <w:r>
              <w:rPr>
                <w:sz w:val="24"/>
                <w:szCs w:val="24"/>
              </w:rPr>
              <w:t>400</w:t>
            </w:r>
          </w:p>
        </w:tc>
        <w:tc>
          <w:tcPr>
            <w:tcW w:w="907" w:type="dxa"/>
            <w:vAlign w:val="center"/>
          </w:tcPr>
          <w:p w:rsidR="00B82A60" w:rsidRDefault="00B82A60">
            <w:pPr>
              <w:ind w:left="142" w:right="141" w:hanging="100"/>
              <w:jc w:val="center"/>
              <w:rPr>
                <w:sz w:val="24"/>
                <w:szCs w:val="24"/>
              </w:rPr>
            </w:pPr>
            <w:r>
              <w:rPr>
                <w:sz w:val="24"/>
                <w:szCs w:val="24"/>
              </w:rPr>
              <w:t>400</w:t>
            </w:r>
          </w:p>
        </w:tc>
        <w:tc>
          <w:tcPr>
            <w:tcW w:w="959" w:type="dxa"/>
            <w:vAlign w:val="center"/>
          </w:tcPr>
          <w:p w:rsidR="00B82A60" w:rsidRDefault="00B82A60">
            <w:pPr>
              <w:ind w:left="142" w:right="141" w:hanging="100"/>
              <w:jc w:val="center"/>
              <w:rPr>
                <w:sz w:val="24"/>
                <w:szCs w:val="24"/>
              </w:rPr>
            </w:pPr>
            <w:r>
              <w:rPr>
                <w:sz w:val="24"/>
                <w:szCs w:val="24"/>
              </w:rPr>
              <w:t>400</w:t>
            </w:r>
          </w:p>
        </w:tc>
      </w:tr>
      <w:tr w:rsidR="00B82A60" w:rsidTr="006C2D39">
        <w:trPr>
          <w:trHeight w:val="540"/>
          <w:jc w:val="center"/>
        </w:trPr>
        <w:tc>
          <w:tcPr>
            <w:tcW w:w="4260" w:type="dxa"/>
            <w:gridSpan w:val="2"/>
          </w:tcPr>
          <w:p w:rsidR="00B82A60" w:rsidRPr="00EE2514" w:rsidRDefault="00B82A60" w:rsidP="00EE2514">
            <w:pPr>
              <w:ind w:left="142" w:right="141" w:hanging="9"/>
              <w:rPr>
                <w:sz w:val="24"/>
                <w:szCs w:val="24"/>
              </w:rPr>
            </w:pPr>
            <w:r w:rsidRPr="00EE2514">
              <w:rPr>
                <w:sz w:val="24"/>
                <w:szCs w:val="24"/>
              </w:rPr>
              <w:t>Гідравлічний опір при номінальній витраті води</w:t>
            </w:r>
          </w:p>
        </w:tc>
        <w:tc>
          <w:tcPr>
            <w:tcW w:w="1448" w:type="dxa"/>
            <w:gridSpan w:val="2"/>
            <w:vAlign w:val="center"/>
          </w:tcPr>
          <w:p w:rsidR="00B82A60" w:rsidRDefault="00B82A60" w:rsidP="00EE2514">
            <w:pPr>
              <w:ind w:left="142" w:right="141" w:hanging="9"/>
              <w:jc w:val="center"/>
              <w:rPr>
                <w:sz w:val="24"/>
                <w:szCs w:val="24"/>
              </w:rPr>
            </w:pPr>
            <w:r>
              <w:rPr>
                <w:sz w:val="24"/>
                <w:szCs w:val="24"/>
              </w:rPr>
              <w:t>МПа</w:t>
            </w:r>
          </w:p>
        </w:tc>
        <w:tc>
          <w:tcPr>
            <w:tcW w:w="897" w:type="dxa"/>
            <w:vAlign w:val="center"/>
          </w:tcPr>
          <w:p w:rsidR="00B82A60" w:rsidRDefault="00B82A60">
            <w:pPr>
              <w:tabs>
                <w:tab w:val="left" w:pos="684"/>
                <w:tab w:val="left" w:pos="758"/>
              </w:tabs>
              <w:ind w:left="-93" w:right="-74"/>
              <w:jc w:val="center"/>
              <w:rPr>
                <w:sz w:val="24"/>
                <w:szCs w:val="24"/>
              </w:rPr>
            </w:pPr>
            <w:r>
              <w:rPr>
                <w:sz w:val="24"/>
                <w:szCs w:val="24"/>
              </w:rPr>
              <w:t>0,045</w:t>
            </w:r>
          </w:p>
        </w:tc>
        <w:tc>
          <w:tcPr>
            <w:tcW w:w="907" w:type="dxa"/>
            <w:vAlign w:val="center"/>
          </w:tcPr>
          <w:p w:rsidR="00B82A60" w:rsidRDefault="00B82A60">
            <w:pPr>
              <w:tabs>
                <w:tab w:val="left" w:pos="684"/>
                <w:tab w:val="left" w:pos="758"/>
              </w:tabs>
              <w:ind w:left="-93" w:right="-74"/>
              <w:jc w:val="center"/>
              <w:rPr>
                <w:sz w:val="24"/>
                <w:szCs w:val="24"/>
              </w:rPr>
            </w:pPr>
            <w:r>
              <w:rPr>
                <w:sz w:val="24"/>
                <w:szCs w:val="24"/>
              </w:rPr>
              <w:t>0,045</w:t>
            </w:r>
          </w:p>
        </w:tc>
        <w:tc>
          <w:tcPr>
            <w:tcW w:w="907" w:type="dxa"/>
            <w:vAlign w:val="center"/>
          </w:tcPr>
          <w:p w:rsidR="00B82A60" w:rsidRDefault="00B82A60">
            <w:pPr>
              <w:tabs>
                <w:tab w:val="left" w:pos="684"/>
                <w:tab w:val="left" w:pos="758"/>
              </w:tabs>
              <w:ind w:left="-93" w:right="-74"/>
              <w:jc w:val="center"/>
              <w:rPr>
                <w:sz w:val="24"/>
                <w:szCs w:val="24"/>
              </w:rPr>
            </w:pPr>
            <w:r>
              <w:rPr>
                <w:sz w:val="24"/>
                <w:szCs w:val="24"/>
              </w:rPr>
              <w:t>0,045</w:t>
            </w:r>
          </w:p>
        </w:tc>
        <w:tc>
          <w:tcPr>
            <w:tcW w:w="959" w:type="dxa"/>
            <w:vAlign w:val="center"/>
          </w:tcPr>
          <w:p w:rsidR="00B82A60" w:rsidRDefault="00B82A60">
            <w:pPr>
              <w:ind w:left="-99"/>
              <w:jc w:val="center"/>
              <w:rPr>
                <w:sz w:val="24"/>
                <w:szCs w:val="24"/>
              </w:rPr>
            </w:pPr>
            <w:r>
              <w:rPr>
                <w:sz w:val="24"/>
                <w:szCs w:val="24"/>
              </w:rPr>
              <w:t>0,045</w:t>
            </w:r>
          </w:p>
        </w:tc>
      </w:tr>
      <w:tr w:rsidR="00B82A60" w:rsidTr="006C2D39">
        <w:trPr>
          <w:cantSplit/>
          <w:trHeight w:val="264"/>
          <w:jc w:val="center"/>
        </w:trPr>
        <w:tc>
          <w:tcPr>
            <w:tcW w:w="2833" w:type="dxa"/>
            <w:vMerge w:val="restart"/>
            <w:vAlign w:val="center"/>
          </w:tcPr>
          <w:p w:rsidR="00B82A60" w:rsidRPr="00EE2514" w:rsidRDefault="00B82A60" w:rsidP="00EE2514">
            <w:pPr>
              <w:ind w:left="142" w:right="141" w:hanging="9"/>
              <w:rPr>
                <w:sz w:val="24"/>
                <w:szCs w:val="24"/>
              </w:rPr>
            </w:pPr>
            <w:r w:rsidRPr="00EE2514">
              <w:rPr>
                <w:sz w:val="24"/>
                <w:szCs w:val="24"/>
              </w:rPr>
              <w:t>Габаритні розміри</w:t>
            </w:r>
          </w:p>
        </w:tc>
        <w:tc>
          <w:tcPr>
            <w:tcW w:w="1427" w:type="dxa"/>
            <w:vAlign w:val="center"/>
          </w:tcPr>
          <w:p w:rsidR="00B82A60" w:rsidRDefault="00B82A60">
            <w:pPr>
              <w:ind w:left="142" w:right="141" w:hanging="9"/>
              <w:jc w:val="center"/>
              <w:rPr>
                <w:sz w:val="24"/>
                <w:szCs w:val="24"/>
              </w:rPr>
            </w:pPr>
            <w:r>
              <w:rPr>
                <w:sz w:val="24"/>
                <w:szCs w:val="24"/>
              </w:rPr>
              <w:t>Висота</w:t>
            </w:r>
          </w:p>
        </w:tc>
        <w:tc>
          <w:tcPr>
            <w:tcW w:w="1448" w:type="dxa"/>
            <w:gridSpan w:val="2"/>
            <w:vAlign w:val="center"/>
          </w:tcPr>
          <w:p w:rsidR="00B82A60" w:rsidRDefault="00B82A60" w:rsidP="00EE2514">
            <w:pPr>
              <w:ind w:left="142" w:right="141" w:hanging="9"/>
              <w:jc w:val="center"/>
              <w:rPr>
                <w:sz w:val="24"/>
                <w:szCs w:val="24"/>
              </w:rPr>
            </w:pPr>
            <w:r>
              <w:rPr>
                <w:sz w:val="24"/>
                <w:szCs w:val="24"/>
              </w:rPr>
              <w:t>мм</w:t>
            </w:r>
          </w:p>
        </w:tc>
        <w:tc>
          <w:tcPr>
            <w:tcW w:w="897" w:type="dxa"/>
            <w:vAlign w:val="center"/>
          </w:tcPr>
          <w:p w:rsidR="00B82A60" w:rsidRDefault="00B82A60">
            <w:pPr>
              <w:ind w:left="142" w:right="141" w:hanging="100"/>
              <w:jc w:val="center"/>
              <w:rPr>
                <w:sz w:val="24"/>
                <w:szCs w:val="24"/>
              </w:rPr>
            </w:pPr>
            <w:r>
              <w:rPr>
                <w:sz w:val="24"/>
                <w:szCs w:val="24"/>
              </w:rPr>
              <w:t>5655</w:t>
            </w:r>
          </w:p>
        </w:tc>
        <w:tc>
          <w:tcPr>
            <w:tcW w:w="907" w:type="dxa"/>
            <w:vAlign w:val="center"/>
          </w:tcPr>
          <w:p w:rsidR="00B82A60" w:rsidRDefault="00B82A60">
            <w:pPr>
              <w:ind w:left="142" w:right="141" w:hanging="100"/>
              <w:jc w:val="center"/>
              <w:rPr>
                <w:sz w:val="24"/>
                <w:szCs w:val="24"/>
              </w:rPr>
            </w:pPr>
            <w:r>
              <w:rPr>
                <w:sz w:val="24"/>
                <w:szCs w:val="24"/>
              </w:rPr>
              <w:t>5655</w:t>
            </w:r>
          </w:p>
        </w:tc>
        <w:tc>
          <w:tcPr>
            <w:tcW w:w="907" w:type="dxa"/>
            <w:vAlign w:val="center"/>
          </w:tcPr>
          <w:p w:rsidR="00B82A60" w:rsidRDefault="00B82A60">
            <w:pPr>
              <w:ind w:left="142" w:right="141" w:hanging="100"/>
              <w:jc w:val="center"/>
              <w:rPr>
                <w:sz w:val="24"/>
                <w:szCs w:val="24"/>
              </w:rPr>
            </w:pPr>
            <w:r>
              <w:rPr>
                <w:sz w:val="24"/>
                <w:szCs w:val="24"/>
              </w:rPr>
              <w:t>5655</w:t>
            </w:r>
          </w:p>
        </w:tc>
        <w:tc>
          <w:tcPr>
            <w:tcW w:w="959" w:type="dxa"/>
            <w:vAlign w:val="center"/>
          </w:tcPr>
          <w:p w:rsidR="00B82A60" w:rsidRDefault="00B82A60">
            <w:pPr>
              <w:ind w:left="142" w:right="141" w:hanging="100"/>
              <w:jc w:val="center"/>
              <w:rPr>
                <w:sz w:val="24"/>
                <w:szCs w:val="24"/>
              </w:rPr>
            </w:pPr>
            <w:r>
              <w:rPr>
                <w:sz w:val="24"/>
                <w:szCs w:val="24"/>
              </w:rPr>
              <w:t>5655</w:t>
            </w:r>
          </w:p>
        </w:tc>
      </w:tr>
      <w:tr w:rsidR="00B82A60" w:rsidTr="006C2D39">
        <w:trPr>
          <w:cantSplit/>
          <w:trHeight w:val="140"/>
          <w:jc w:val="center"/>
        </w:trPr>
        <w:tc>
          <w:tcPr>
            <w:tcW w:w="2833" w:type="dxa"/>
            <w:vMerge/>
          </w:tcPr>
          <w:p w:rsidR="00B82A60" w:rsidRPr="00EE2514" w:rsidRDefault="00B82A60" w:rsidP="00EE2514">
            <w:pPr>
              <w:ind w:left="142" w:right="141" w:hanging="9"/>
              <w:rPr>
                <w:sz w:val="24"/>
                <w:szCs w:val="24"/>
              </w:rPr>
            </w:pPr>
          </w:p>
        </w:tc>
        <w:tc>
          <w:tcPr>
            <w:tcW w:w="1427" w:type="dxa"/>
            <w:vAlign w:val="center"/>
          </w:tcPr>
          <w:p w:rsidR="00B82A60" w:rsidRDefault="00B82A60">
            <w:pPr>
              <w:ind w:left="142" w:right="141" w:hanging="9"/>
              <w:jc w:val="center"/>
              <w:rPr>
                <w:sz w:val="24"/>
                <w:szCs w:val="24"/>
              </w:rPr>
            </w:pPr>
            <w:r>
              <w:rPr>
                <w:sz w:val="24"/>
                <w:szCs w:val="24"/>
              </w:rPr>
              <w:t>Діаметр корпуса</w:t>
            </w:r>
          </w:p>
        </w:tc>
        <w:tc>
          <w:tcPr>
            <w:tcW w:w="1448" w:type="dxa"/>
            <w:gridSpan w:val="2"/>
            <w:vAlign w:val="center"/>
          </w:tcPr>
          <w:p w:rsidR="00B82A60" w:rsidRDefault="00B82A60" w:rsidP="00EE2514">
            <w:pPr>
              <w:ind w:left="142" w:right="141" w:hanging="9"/>
              <w:jc w:val="center"/>
              <w:rPr>
                <w:sz w:val="24"/>
                <w:szCs w:val="24"/>
              </w:rPr>
            </w:pPr>
            <w:r>
              <w:rPr>
                <w:sz w:val="24"/>
                <w:szCs w:val="24"/>
              </w:rPr>
              <w:t>мм</w:t>
            </w:r>
          </w:p>
        </w:tc>
        <w:tc>
          <w:tcPr>
            <w:tcW w:w="897" w:type="dxa"/>
            <w:vAlign w:val="center"/>
          </w:tcPr>
          <w:p w:rsidR="00B82A60" w:rsidRDefault="00B82A60">
            <w:pPr>
              <w:ind w:left="142" w:right="141" w:hanging="100"/>
              <w:jc w:val="center"/>
              <w:rPr>
                <w:sz w:val="24"/>
                <w:szCs w:val="24"/>
              </w:rPr>
            </w:pPr>
            <w:r>
              <w:rPr>
                <w:sz w:val="24"/>
                <w:szCs w:val="24"/>
              </w:rPr>
              <w:t>1624</w:t>
            </w:r>
          </w:p>
        </w:tc>
        <w:tc>
          <w:tcPr>
            <w:tcW w:w="907" w:type="dxa"/>
            <w:vAlign w:val="center"/>
          </w:tcPr>
          <w:p w:rsidR="00B82A60" w:rsidRDefault="00B82A60">
            <w:pPr>
              <w:ind w:left="142" w:right="141" w:hanging="100"/>
              <w:jc w:val="center"/>
              <w:rPr>
                <w:sz w:val="24"/>
                <w:szCs w:val="24"/>
              </w:rPr>
            </w:pPr>
            <w:r>
              <w:rPr>
                <w:sz w:val="24"/>
                <w:szCs w:val="24"/>
              </w:rPr>
              <w:t>1624</w:t>
            </w:r>
          </w:p>
        </w:tc>
        <w:tc>
          <w:tcPr>
            <w:tcW w:w="907" w:type="dxa"/>
            <w:vAlign w:val="center"/>
          </w:tcPr>
          <w:p w:rsidR="00B82A60" w:rsidRDefault="00B82A60">
            <w:pPr>
              <w:ind w:left="142" w:right="141" w:hanging="100"/>
              <w:jc w:val="center"/>
              <w:rPr>
                <w:sz w:val="24"/>
                <w:szCs w:val="24"/>
              </w:rPr>
            </w:pPr>
            <w:r>
              <w:rPr>
                <w:sz w:val="24"/>
                <w:szCs w:val="24"/>
              </w:rPr>
              <w:t>1624</w:t>
            </w:r>
          </w:p>
        </w:tc>
        <w:tc>
          <w:tcPr>
            <w:tcW w:w="959" w:type="dxa"/>
            <w:vAlign w:val="center"/>
          </w:tcPr>
          <w:p w:rsidR="00B82A60" w:rsidRDefault="00B82A60">
            <w:pPr>
              <w:ind w:left="142" w:right="141" w:hanging="100"/>
              <w:jc w:val="center"/>
              <w:rPr>
                <w:sz w:val="24"/>
                <w:szCs w:val="24"/>
              </w:rPr>
            </w:pPr>
            <w:r>
              <w:rPr>
                <w:sz w:val="24"/>
                <w:szCs w:val="24"/>
              </w:rPr>
              <w:t>1624</w:t>
            </w:r>
          </w:p>
        </w:tc>
      </w:tr>
      <w:tr w:rsidR="00B82A60" w:rsidTr="006C2D39">
        <w:trPr>
          <w:cantSplit/>
          <w:trHeight w:val="290"/>
          <w:jc w:val="center"/>
        </w:trPr>
        <w:tc>
          <w:tcPr>
            <w:tcW w:w="2833" w:type="dxa"/>
            <w:vMerge w:val="restart"/>
          </w:tcPr>
          <w:p w:rsidR="00B82A60" w:rsidRPr="00EE2514" w:rsidRDefault="00B82A60" w:rsidP="00EE2514">
            <w:pPr>
              <w:ind w:left="142" w:right="141" w:hanging="9"/>
              <w:rPr>
                <w:sz w:val="24"/>
                <w:szCs w:val="24"/>
              </w:rPr>
            </w:pPr>
            <w:r w:rsidRPr="00EE2514">
              <w:rPr>
                <w:sz w:val="24"/>
                <w:szCs w:val="24"/>
              </w:rPr>
              <w:t>Маса підігр</w:t>
            </w:r>
            <w:r>
              <w:rPr>
                <w:sz w:val="24"/>
                <w:szCs w:val="24"/>
              </w:rPr>
              <w:t>івача</w:t>
            </w:r>
          </w:p>
        </w:tc>
        <w:tc>
          <w:tcPr>
            <w:tcW w:w="1437" w:type="dxa"/>
            <w:gridSpan w:val="2"/>
            <w:vAlign w:val="center"/>
          </w:tcPr>
          <w:p w:rsidR="00B82A60" w:rsidRDefault="00B82A60" w:rsidP="00EE2514">
            <w:pPr>
              <w:ind w:left="142" w:right="141" w:hanging="9"/>
              <w:jc w:val="center"/>
              <w:rPr>
                <w:sz w:val="24"/>
                <w:szCs w:val="24"/>
              </w:rPr>
            </w:pPr>
            <w:r>
              <w:rPr>
                <w:sz w:val="24"/>
                <w:szCs w:val="24"/>
              </w:rPr>
              <w:t>Без води</w:t>
            </w:r>
          </w:p>
        </w:tc>
        <w:tc>
          <w:tcPr>
            <w:tcW w:w="1437" w:type="dxa"/>
            <w:vAlign w:val="center"/>
          </w:tcPr>
          <w:p w:rsidR="00B82A60" w:rsidRDefault="00B82A60" w:rsidP="00EE2514">
            <w:pPr>
              <w:ind w:left="142" w:right="141" w:hanging="9"/>
              <w:jc w:val="center"/>
              <w:rPr>
                <w:sz w:val="24"/>
                <w:szCs w:val="24"/>
              </w:rPr>
            </w:pPr>
            <w:r>
              <w:rPr>
                <w:sz w:val="24"/>
                <w:szCs w:val="24"/>
              </w:rPr>
              <w:t>т</w:t>
            </w:r>
          </w:p>
        </w:tc>
        <w:tc>
          <w:tcPr>
            <w:tcW w:w="897" w:type="dxa"/>
            <w:vAlign w:val="center"/>
          </w:tcPr>
          <w:p w:rsidR="00B82A60" w:rsidRDefault="00B82A60">
            <w:pPr>
              <w:ind w:left="142" w:right="141" w:hanging="100"/>
              <w:jc w:val="center"/>
              <w:rPr>
                <w:sz w:val="24"/>
                <w:szCs w:val="24"/>
              </w:rPr>
            </w:pPr>
            <w:r>
              <w:rPr>
                <w:sz w:val="24"/>
                <w:szCs w:val="24"/>
              </w:rPr>
              <w:t>12,4</w:t>
            </w:r>
          </w:p>
        </w:tc>
        <w:tc>
          <w:tcPr>
            <w:tcW w:w="907" w:type="dxa"/>
            <w:vAlign w:val="center"/>
          </w:tcPr>
          <w:p w:rsidR="00B82A60" w:rsidRDefault="00B82A60">
            <w:pPr>
              <w:ind w:left="142" w:right="141" w:hanging="100"/>
              <w:jc w:val="center"/>
              <w:rPr>
                <w:sz w:val="24"/>
                <w:szCs w:val="24"/>
              </w:rPr>
            </w:pPr>
            <w:r>
              <w:rPr>
                <w:sz w:val="24"/>
                <w:szCs w:val="24"/>
              </w:rPr>
              <w:t>12,4</w:t>
            </w:r>
          </w:p>
        </w:tc>
        <w:tc>
          <w:tcPr>
            <w:tcW w:w="907" w:type="dxa"/>
            <w:vAlign w:val="center"/>
          </w:tcPr>
          <w:p w:rsidR="00B82A60" w:rsidRDefault="00B82A60">
            <w:pPr>
              <w:ind w:left="142" w:right="141" w:hanging="100"/>
              <w:jc w:val="center"/>
              <w:rPr>
                <w:sz w:val="24"/>
                <w:szCs w:val="24"/>
              </w:rPr>
            </w:pPr>
            <w:r>
              <w:rPr>
                <w:sz w:val="24"/>
                <w:szCs w:val="24"/>
              </w:rPr>
              <w:t>12,4</w:t>
            </w:r>
          </w:p>
        </w:tc>
        <w:tc>
          <w:tcPr>
            <w:tcW w:w="959" w:type="dxa"/>
            <w:vAlign w:val="center"/>
          </w:tcPr>
          <w:p w:rsidR="00B82A60" w:rsidRDefault="00B82A60">
            <w:pPr>
              <w:ind w:left="142" w:right="141" w:hanging="100"/>
              <w:jc w:val="center"/>
              <w:rPr>
                <w:sz w:val="24"/>
                <w:szCs w:val="24"/>
              </w:rPr>
            </w:pPr>
            <w:r>
              <w:rPr>
                <w:sz w:val="24"/>
                <w:szCs w:val="24"/>
              </w:rPr>
              <w:t>12,3</w:t>
            </w:r>
          </w:p>
        </w:tc>
      </w:tr>
      <w:tr w:rsidR="00B82A60" w:rsidTr="006C2D39">
        <w:trPr>
          <w:cantSplit/>
          <w:trHeight w:val="140"/>
          <w:jc w:val="center"/>
        </w:trPr>
        <w:tc>
          <w:tcPr>
            <w:tcW w:w="2833" w:type="dxa"/>
            <w:vMerge/>
          </w:tcPr>
          <w:p w:rsidR="00B82A60" w:rsidRDefault="00B82A60">
            <w:pPr>
              <w:ind w:left="142" w:right="141" w:hanging="9"/>
              <w:rPr>
                <w:sz w:val="24"/>
                <w:szCs w:val="24"/>
              </w:rPr>
            </w:pPr>
          </w:p>
        </w:tc>
        <w:tc>
          <w:tcPr>
            <w:tcW w:w="1437" w:type="dxa"/>
            <w:gridSpan w:val="2"/>
            <w:vAlign w:val="center"/>
          </w:tcPr>
          <w:p w:rsidR="00B82A60" w:rsidRDefault="00B82A60" w:rsidP="00EE2514">
            <w:pPr>
              <w:ind w:left="142" w:right="141" w:hanging="9"/>
              <w:jc w:val="center"/>
              <w:rPr>
                <w:sz w:val="24"/>
                <w:szCs w:val="24"/>
              </w:rPr>
            </w:pPr>
            <w:r>
              <w:rPr>
                <w:sz w:val="24"/>
                <w:szCs w:val="24"/>
              </w:rPr>
              <w:t>З водою</w:t>
            </w:r>
          </w:p>
        </w:tc>
        <w:tc>
          <w:tcPr>
            <w:tcW w:w="1437" w:type="dxa"/>
            <w:vAlign w:val="center"/>
          </w:tcPr>
          <w:p w:rsidR="00B82A60" w:rsidRDefault="00B82A60" w:rsidP="00EE2514">
            <w:pPr>
              <w:ind w:left="142" w:right="141" w:hanging="9"/>
              <w:jc w:val="center"/>
              <w:rPr>
                <w:sz w:val="24"/>
                <w:szCs w:val="24"/>
              </w:rPr>
            </w:pPr>
            <w:r>
              <w:rPr>
                <w:sz w:val="24"/>
                <w:szCs w:val="24"/>
              </w:rPr>
              <w:t>т</w:t>
            </w:r>
          </w:p>
        </w:tc>
        <w:tc>
          <w:tcPr>
            <w:tcW w:w="897" w:type="dxa"/>
          </w:tcPr>
          <w:p w:rsidR="00B82A60" w:rsidRDefault="00B82A60">
            <w:pPr>
              <w:ind w:left="142" w:right="141" w:hanging="100"/>
              <w:jc w:val="center"/>
              <w:rPr>
                <w:sz w:val="24"/>
                <w:szCs w:val="24"/>
              </w:rPr>
            </w:pPr>
            <w:r>
              <w:rPr>
                <w:sz w:val="24"/>
                <w:szCs w:val="24"/>
              </w:rPr>
              <w:t>21,9</w:t>
            </w:r>
          </w:p>
        </w:tc>
        <w:tc>
          <w:tcPr>
            <w:tcW w:w="907" w:type="dxa"/>
          </w:tcPr>
          <w:p w:rsidR="00B82A60" w:rsidRDefault="00B82A60">
            <w:pPr>
              <w:ind w:left="142" w:right="141" w:hanging="100"/>
              <w:jc w:val="center"/>
              <w:rPr>
                <w:sz w:val="24"/>
                <w:szCs w:val="24"/>
              </w:rPr>
            </w:pPr>
            <w:r>
              <w:rPr>
                <w:sz w:val="24"/>
                <w:szCs w:val="24"/>
              </w:rPr>
              <w:t>21,9</w:t>
            </w:r>
          </w:p>
        </w:tc>
        <w:tc>
          <w:tcPr>
            <w:tcW w:w="907" w:type="dxa"/>
          </w:tcPr>
          <w:p w:rsidR="00B82A60" w:rsidRDefault="00B82A60">
            <w:pPr>
              <w:ind w:left="142" w:right="141" w:hanging="100"/>
              <w:jc w:val="center"/>
              <w:rPr>
                <w:sz w:val="24"/>
                <w:szCs w:val="24"/>
              </w:rPr>
            </w:pPr>
            <w:r>
              <w:rPr>
                <w:sz w:val="24"/>
                <w:szCs w:val="24"/>
              </w:rPr>
              <w:t>21,9</w:t>
            </w:r>
          </w:p>
        </w:tc>
        <w:tc>
          <w:tcPr>
            <w:tcW w:w="959" w:type="dxa"/>
          </w:tcPr>
          <w:p w:rsidR="00B82A60" w:rsidRDefault="00B82A60">
            <w:pPr>
              <w:ind w:left="142" w:right="141" w:hanging="100"/>
              <w:jc w:val="center"/>
              <w:rPr>
                <w:sz w:val="24"/>
                <w:szCs w:val="24"/>
              </w:rPr>
            </w:pPr>
            <w:r>
              <w:rPr>
                <w:sz w:val="24"/>
                <w:szCs w:val="24"/>
              </w:rPr>
              <w:t>23,8</w:t>
            </w:r>
          </w:p>
        </w:tc>
      </w:tr>
    </w:tbl>
    <w:p w:rsidR="00B82A60" w:rsidRDefault="00B82A60" w:rsidP="006C2D39">
      <w:pPr>
        <w:spacing w:line="360" w:lineRule="auto"/>
        <w:jc w:val="both"/>
        <w:rPr>
          <w:sz w:val="28"/>
          <w:szCs w:val="28"/>
        </w:rPr>
      </w:pPr>
      <w:r>
        <w:rPr>
          <w:sz w:val="28"/>
          <w:szCs w:val="28"/>
          <w:lang w:val="en-US"/>
        </w:rPr>
        <w:t xml:space="preserve">          </w:t>
      </w:r>
      <w:r>
        <w:rPr>
          <w:sz w:val="28"/>
          <w:szCs w:val="28"/>
        </w:rPr>
        <w:t>Основні вузли ПНТ:</w:t>
      </w:r>
    </w:p>
    <w:p w:rsidR="00B82A60" w:rsidRDefault="00B82A60" w:rsidP="00B82A60">
      <w:pPr>
        <w:numPr>
          <w:ilvl w:val="0"/>
          <w:numId w:val="18"/>
        </w:numPr>
        <w:tabs>
          <w:tab w:val="clear" w:pos="1260"/>
        </w:tabs>
        <w:overflowPunct w:val="0"/>
        <w:autoSpaceDE w:val="0"/>
        <w:autoSpaceDN w:val="0"/>
        <w:adjustRightInd w:val="0"/>
        <w:spacing w:after="0" w:line="360" w:lineRule="auto"/>
        <w:ind w:left="0" w:firstLine="709"/>
        <w:jc w:val="both"/>
        <w:textAlignment w:val="baseline"/>
        <w:rPr>
          <w:sz w:val="28"/>
          <w:szCs w:val="28"/>
        </w:rPr>
      </w:pPr>
      <w:r>
        <w:rPr>
          <w:sz w:val="28"/>
          <w:szCs w:val="28"/>
        </w:rPr>
        <w:lastRenderedPageBreak/>
        <w:t>водяна камера з трубками для підводу і відводу живильної води з перегородками всередині водяної камери для організації в підігрівачах певного числа ходів і фланцю;</w:t>
      </w:r>
    </w:p>
    <w:p w:rsidR="00B82A60" w:rsidRDefault="00B82A60" w:rsidP="00B82A60">
      <w:pPr>
        <w:numPr>
          <w:ilvl w:val="0"/>
          <w:numId w:val="18"/>
        </w:numPr>
        <w:tabs>
          <w:tab w:val="clear" w:pos="1260"/>
        </w:tabs>
        <w:overflowPunct w:val="0"/>
        <w:autoSpaceDE w:val="0"/>
        <w:autoSpaceDN w:val="0"/>
        <w:adjustRightInd w:val="0"/>
        <w:spacing w:after="0" w:line="360" w:lineRule="auto"/>
        <w:ind w:left="0" w:firstLine="709"/>
        <w:jc w:val="both"/>
        <w:textAlignment w:val="baseline"/>
        <w:rPr>
          <w:sz w:val="28"/>
          <w:szCs w:val="28"/>
        </w:rPr>
      </w:pPr>
      <w:r>
        <w:rPr>
          <w:sz w:val="28"/>
          <w:szCs w:val="28"/>
        </w:rPr>
        <w:t>трубна система набирається із U-подібних трубок діаметром 16</w:t>
      </w:r>
      <w:r>
        <w:rPr>
          <w:sz w:val="28"/>
          <w:szCs w:val="28"/>
          <w:lang w:val="en-US"/>
        </w:rPr>
        <w:t> </w:t>
      </w:r>
      <w:r>
        <w:rPr>
          <w:sz w:val="28"/>
          <w:szCs w:val="28"/>
        </w:rPr>
        <w:t>мм і товщиною 1 мм, кінці яких завальковані в трубній дошці;</w:t>
      </w:r>
    </w:p>
    <w:p w:rsidR="00B82A60" w:rsidRDefault="00B82A60" w:rsidP="00B82A60">
      <w:pPr>
        <w:numPr>
          <w:ilvl w:val="0"/>
          <w:numId w:val="18"/>
        </w:numPr>
        <w:tabs>
          <w:tab w:val="clear" w:pos="1260"/>
        </w:tabs>
        <w:overflowPunct w:val="0"/>
        <w:autoSpaceDE w:val="0"/>
        <w:autoSpaceDN w:val="0"/>
        <w:adjustRightInd w:val="0"/>
        <w:spacing w:after="0" w:line="360" w:lineRule="auto"/>
        <w:ind w:left="0" w:firstLine="709"/>
        <w:jc w:val="both"/>
        <w:textAlignment w:val="baseline"/>
        <w:rPr>
          <w:sz w:val="28"/>
          <w:szCs w:val="28"/>
        </w:rPr>
      </w:pPr>
      <w:r>
        <w:rPr>
          <w:sz w:val="28"/>
          <w:szCs w:val="28"/>
        </w:rPr>
        <w:t>направляючі проміжні перегородки для організації потоку пари;</w:t>
      </w:r>
    </w:p>
    <w:p w:rsidR="00B82A60" w:rsidRDefault="00B82A60" w:rsidP="00B82A60">
      <w:pPr>
        <w:numPr>
          <w:ilvl w:val="0"/>
          <w:numId w:val="18"/>
        </w:numPr>
        <w:tabs>
          <w:tab w:val="clear" w:pos="1260"/>
        </w:tabs>
        <w:overflowPunct w:val="0"/>
        <w:autoSpaceDE w:val="0"/>
        <w:autoSpaceDN w:val="0"/>
        <w:adjustRightInd w:val="0"/>
        <w:spacing w:after="0" w:line="360" w:lineRule="auto"/>
        <w:ind w:left="0" w:firstLine="709"/>
        <w:jc w:val="both"/>
        <w:textAlignment w:val="baseline"/>
        <w:rPr>
          <w:sz w:val="28"/>
          <w:szCs w:val="28"/>
        </w:rPr>
      </w:pPr>
      <w:r>
        <w:rPr>
          <w:sz w:val="28"/>
          <w:szCs w:val="28"/>
        </w:rPr>
        <w:t>корпус підігрівачів із привареними патрубками, опорними лапами і фланцем;</w:t>
      </w:r>
    </w:p>
    <w:p w:rsidR="00B82A60" w:rsidRPr="002105D0" w:rsidRDefault="00B82A60" w:rsidP="00B82A60">
      <w:pPr>
        <w:numPr>
          <w:ilvl w:val="0"/>
          <w:numId w:val="18"/>
        </w:numPr>
        <w:tabs>
          <w:tab w:val="clear" w:pos="1260"/>
        </w:tabs>
        <w:overflowPunct w:val="0"/>
        <w:autoSpaceDE w:val="0"/>
        <w:autoSpaceDN w:val="0"/>
        <w:adjustRightInd w:val="0"/>
        <w:spacing w:after="0" w:line="360" w:lineRule="auto"/>
        <w:ind w:left="0" w:firstLine="709"/>
        <w:jc w:val="both"/>
        <w:textAlignment w:val="baseline"/>
        <w:rPr>
          <w:sz w:val="28"/>
          <w:szCs w:val="28"/>
        </w:rPr>
      </w:pPr>
      <w:r>
        <w:rPr>
          <w:sz w:val="28"/>
          <w:szCs w:val="28"/>
        </w:rPr>
        <w:t>трубна дошка закріплена за допомогою шпильок між фланцями корпусу і водяної камери.</w:t>
      </w:r>
    </w:p>
    <w:p w:rsidR="00B82A60" w:rsidRDefault="00B82A60" w:rsidP="00721E2A">
      <w:pPr>
        <w:spacing w:line="360" w:lineRule="auto"/>
        <w:ind w:firstLine="709"/>
        <w:jc w:val="both"/>
        <w:rPr>
          <w:sz w:val="28"/>
          <w:szCs w:val="28"/>
        </w:rPr>
      </w:pPr>
      <w:r>
        <w:rPr>
          <w:sz w:val="28"/>
          <w:szCs w:val="28"/>
        </w:rPr>
        <w:t>До регенеративних підігрівачів ТЕЦ пред’являються високі вимоги по надійності і забезпеченню заданих параметрів підігріву води – вони повинні бути герметичні, забезпечувати доступ до окремих їх частин при очистці поверхонь нагріву від відкладень.</w:t>
      </w:r>
    </w:p>
    <w:p w:rsidR="00B82A60" w:rsidRDefault="00B82A60" w:rsidP="00721E2A">
      <w:pPr>
        <w:spacing w:line="360" w:lineRule="auto"/>
        <w:ind w:firstLine="709"/>
        <w:jc w:val="both"/>
        <w:rPr>
          <w:sz w:val="28"/>
          <w:szCs w:val="28"/>
        </w:rPr>
      </w:pPr>
      <w:r>
        <w:rPr>
          <w:sz w:val="28"/>
          <w:szCs w:val="28"/>
        </w:rPr>
        <w:t>Для запобігання кипіння середовища, що нагрівається і гідравлічних ударів в поверхнях нагріву тиск гріючої пари повинен бути нижчим від тиску води.</w:t>
      </w:r>
    </w:p>
    <w:p w:rsidR="00B82A60" w:rsidRDefault="00B82A60" w:rsidP="00721E2A">
      <w:pPr>
        <w:spacing w:line="360" w:lineRule="auto"/>
        <w:ind w:firstLine="709"/>
        <w:jc w:val="both"/>
        <w:rPr>
          <w:sz w:val="28"/>
          <w:szCs w:val="28"/>
        </w:rPr>
      </w:pPr>
      <w:r>
        <w:rPr>
          <w:sz w:val="28"/>
          <w:szCs w:val="28"/>
        </w:rPr>
        <w:t>Також є установки, які забезпечують надійну роботу підігрівачів. Наприклад у ПВТ є дві системи захисту:</w:t>
      </w:r>
    </w:p>
    <w:p w:rsidR="00B82A60" w:rsidRDefault="00B82A60" w:rsidP="00B82A60">
      <w:pPr>
        <w:numPr>
          <w:ilvl w:val="0"/>
          <w:numId w:val="18"/>
        </w:numPr>
        <w:tabs>
          <w:tab w:val="clear" w:pos="1260"/>
        </w:tabs>
        <w:overflowPunct w:val="0"/>
        <w:autoSpaceDE w:val="0"/>
        <w:autoSpaceDN w:val="0"/>
        <w:adjustRightInd w:val="0"/>
        <w:spacing w:after="0" w:line="360" w:lineRule="auto"/>
        <w:ind w:left="0" w:firstLine="709"/>
        <w:jc w:val="both"/>
        <w:textAlignment w:val="baseline"/>
        <w:rPr>
          <w:sz w:val="28"/>
          <w:szCs w:val="28"/>
        </w:rPr>
      </w:pPr>
      <w:r>
        <w:rPr>
          <w:sz w:val="28"/>
          <w:szCs w:val="28"/>
        </w:rPr>
        <w:t>від підвищення рівня води в ПВТ;</w:t>
      </w:r>
    </w:p>
    <w:p w:rsidR="00B82A60" w:rsidRDefault="00B82A60" w:rsidP="00B82A60">
      <w:pPr>
        <w:numPr>
          <w:ilvl w:val="0"/>
          <w:numId w:val="18"/>
        </w:numPr>
        <w:tabs>
          <w:tab w:val="clear" w:pos="1260"/>
        </w:tabs>
        <w:overflowPunct w:val="0"/>
        <w:autoSpaceDE w:val="0"/>
        <w:autoSpaceDN w:val="0"/>
        <w:adjustRightInd w:val="0"/>
        <w:spacing w:after="0" w:line="360" w:lineRule="auto"/>
        <w:ind w:left="0" w:firstLine="709"/>
        <w:jc w:val="both"/>
        <w:textAlignment w:val="baseline"/>
        <w:rPr>
          <w:sz w:val="28"/>
          <w:szCs w:val="28"/>
        </w:rPr>
      </w:pPr>
      <w:r>
        <w:rPr>
          <w:sz w:val="28"/>
          <w:szCs w:val="28"/>
        </w:rPr>
        <w:t>від підвищення тиску в трубній системі ПВТ.</w:t>
      </w:r>
    </w:p>
    <w:p w:rsidR="00B82A60" w:rsidRDefault="00B82A60" w:rsidP="00721E2A">
      <w:pPr>
        <w:spacing w:line="360" w:lineRule="auto"/>
        <w:ind w:firstLine="709"/>
        <w:jc w:val="both"/>
        <w:rPr>
          <w:sz w:val="28"/>
          <w:szCs w:val="28"/>
        </w:rPr>
      </w:pPr>
      <w:r>
        <w:rPr>
          <w:sz w:val="28"/>
          <w:szCs w:val="28"/>
        </w:rPr>
        <w:t>Сальниковий підігрівач використовуються в регенеративній схемі, як охолоджувачі пари із проміжних камер лабіринтових ущільнень турбіни.</w:t>
      </w:r>
    </w:p>
    <w:p w:rsidR="00B82A60" w:rsidRDefault="00B82A60" w:rsidP="00721E2A">
      <w:pPr>
        <w:spacing w:line="360" w:lineRule="auto"/>
        <w:ind w:firstLine="709"/>
        <w:jc w:val="both"/>
        <w:rPr>
          <w:sz w:val="28"/>
          <w:szCs w:val="28"/>
        </w:rPr>
      </w:pPr>
      <w:r>
        <w:rPr>
          <w:sz w:val="28"/>
          <w:szCs w:val="28"/>
        </w:rPr>
        <w:t>Дренажні (зливні) насоси</w:t>
      </w:r>
      <w:r>
        <w:rPr>
          <w:b/>
          <w:sz w:val="28"/>
          <w:szCs w:val="28"/>
        </w:rPr>
        <w:t xml:space="preserve"> </w:t>
      </w:r>
      <w:r>
        <w:rPr>
          <w:sz w:val="28"/>
          <w:szCs w:val="28"/>
        </w:rPr>
        <w:t>конденсату із регенеративних підігрівачів встановлюють без резерву, при цьому виконують резервну лінію каскадного зливу дренажу в сусідній регенеративний підігрівач більш низького тиску.</w:t>
      </w:r>
    </w:p>
    <w:p w:rsidR="00B82A60" w:rsidRPr="00BA1BD3" w:rsidRDefault="00B82A60" w:rsidP="00721E2A">
      <w:pPr>
        <w:spacing w:line="360" w:lineRule="auto"/>
        <w:ind w:firstLine="709"/>
        <w:jc w:val="both"/>
        <w:rPr>
          <w:sz w:val="28"/>
          <w:szCs w:val="28"/>
          <w:lang w:val="ru-RU"/>
        </w:rPr>
      </w:pPr>
      <w:r w:rsidRPr="006D3D8D">
        <w:rPr>
          <w:sz w:val="28"/>
          <w:szCs w:val="28"/>
        </w:rPr>
        <w:t>Деаератор ДП-500М2</w:t>
      </w:r>
      <w:r>
        <w:rPr>
          <w:sz w:val="28"/>
          <w:szCs w:val="28"/>
          <w:lang w:val="ru-RU"/>
        </w:rPr>
        <w:t>.</w:t>
      </w:r>
    </w:p>
    <w:p w:rsidR="00B82A60" w:rsidRPr="00D35CE7" w:rsidRDefault="00B82A60" w:rsidP="00721E2A">
      <w:pPr>
        <w:spacing w:line="360" w:lineRule="auto"/>
        <w:ind w:firstLine="709"/>
        <w:jc w:val="both"/>
        <w:rPr>
          <w:sz w:val="28"/>
          <w:szCs w:val="28"/>
        </w:rPr>
      </w:pPr>
      <w:r w:rsidRPr="00D35CE7">
        <w:rPr>
          <w:sz w:val="28"/>
          <w:szCs w:val="28"/>
        </w:rPr>
        <w:lastRenderedPageBreak/>
        <w:t>На блок встан</w:t>
      </w:r>
      <w:r>
        <w:rPr>
          <w:sz w:val="28"/>
          <w:szCs w:val="28"/>
        </w:rPr>
        <w:t>овлюється один деаератор типу Д</w:t>
      </w:r>
      <w:r w:rsidRPr="00D35CE7">
        <w:rPr>
          <w:sz w:val="28"/>
          <w:szCs w:val="28"/>
        </w:rPr>
        <w:t>П-500М</w:t>
      </w:r>
      <w:r>
        <w:rPr>
          <w:sz w:val="28"/>
          <w:szCs w:val="28"/>
        </w:rPr>
        <w:t>2</w:t>
      </w:r>
      <w:r w:rsidRPr="00D35CE7">
        <w:rPr>
          <w:sz w:val="28"/>
          <w:szCs w:val="28"/>
        </w:rPr>
        <w:t xml:space="preserve"> і продуктивністю 500 т / год з баком</w:t>
      </w:r>
      <w:r>
        <w:rPr>
          <w:sz w:val="28"/>
          <w:szCs w:val="28"/>
        </w:rPr>
        <w:t xml:space="preserve"> </w:t>
      </w:r>
      <w:r w:rsidRPr="00B8036A">
        <w:rPr>
          <w:sz w:val="28"/>
          <w:szCs w:val="28"/>
        </w:rPr>
        <w:t>БД-</w:t>
      </w:r>
      <w:r>
        <w:rPr>
          <w:sz w:val="28"/>
          <w:szCs w:val="28"/>
        </w:rPr>
        <w:t>65</w:t>
      </w:r>
      <w:r w:rsidRPr="00B8036A">
        <w:rPr>
          <w:sz w:val="28"/>
          <w:szCs w:val="28"/>
        </w:rPr>
        <w:t>-</w:t>
      </w:r>
      <w:r>
        <w:rPr>
          <w:sz w:val="28"/>
          <w:szCs w:val="28"/>
        </w:rPr>
        <w:t>84</w:t>
      </w:r>
      <w:r w:rsidRPr="00D35CE7">
        <w:rPr>
          <w:sz w:val="28"/>
          <w:szCs w:val="28"/>
        </w:rPr>
        <w:t xml:space="preserve"> ємністю 65 м</w:t>
      </w:r>
      <w:r w:rsidRPr="00DB6724">
        <w:rPr>
          <w:sz w:val="28"/>
          <w:szCs w:val="28"/>
          <w:vertAlign w:val="superscript"/>
        </w:rPr>
        <w:t>3</w:t>
      </w:r>
      <w:r w:rsidRPr="00D35CE7">
        <w:rPr>
          <w:sz w:val="28"/>
          <w:szCs w:val="28"/>
        </w:rPr>
        <w:t>. Робочий тиск деаерат</w:t>
      </w:r>
      <w:r>
        <w:rPr>
          <w:sz w:val="28"/>
          <w:szCs w:val="28"/>
        </w:rPr>
        <w:t>ора 0,59 МПа (6 </w:t>
      </w:r>
      <w:r w:rsidRPr="00D35CE7">
        <w:rPr>
          <w:sz w:val="28"/>
          <w:szCs w:val="28"/>
        </w:rPr>
        <w:t>кгс / см</w:t>
      </w:r>
      <w:r w:rsidRPr="00D44B0C">
        <w:rPr>
          <w:sz w:val="28"/>
          <w:szCs w:val="28"/>
          <w:vertAlign w:val="superscript"/>
        </w:rPr>
        <w:t>2</w:t>
      </w:r>
      <w:r w:rsidRPr="00D35CE7">
        <w:rPr>
          <w:sz w:val="28"/>
          <w:szCs w:val="28"/>
        </w:rPr>
        <w:t xml:space="preserve">). Воно підтримується постійним у всьому регулювальному діапазоні навантажень, для </w:t>
      </w:r>
      <w:r>
        <w:rPr>
          <w:sz w:val="28"/>
          <w:szCs w:val="28"/>
        </w:rPr>
        <w:t>ць</w:t>
      </w:r>
      <w:r w:rsidRPr="00D35CE7">
        <w:rPr>
          <w:sz w:val="28"/>
          <w:szCs w:val="28"/>
        </w:rPr>
        <w:t xml:space="preserve">ого в схемі передбачено перемикання </w:t>
      </w:r>
      <w:r>
        <w:rPr>
          <w:sz w:val="28"/>
          <w:szCs w:val="28"/>
        </w:rPr>
        <w:t>живлення</w:t>
      </w:r>
      <w:r w:rsidRPr="00D35CE7">
        <w:rPr>
          <w:sz w:val="28"/>
          <w:szCs w:val="28"/>
        </w:rPr>
        <w:t xml:space="preserve"> деаератора паром. У нормальних режимах роботи енергоблоку </w:t>
      </w:r>
      <w:r>
        <w:rPr>
          <w:sz w:val="28"/>
          <w:szCs w:val="28"/>
        </w:rPr>
        <w:t>живлення деаератора парою</w:t>
      </w:r>
      <w:r w:rsidRPr="00D35CE7">
        <w:rPr>
          <w:sz w:val="28"/>
          <w:szCs w:val="28"/>
        </w:rPr>
        <w:t xml:space="preserve"> передбачається від відбору III турбіни з параме</w:t>
      </w:r>
      <w:r>
        <w:rPr>
          <w:sz w:val="28"/>
          <w:szCs w:val="28"/>
        </w:rPr>
        <w:t>трами пари 1,22 МПа (12,5 кгс/</w:t>
      </w:r>
      <w:r w:rsidRPr="00D35CE7">
        <w:rPr>
          <w:sz w:val="28"/>
          <w:szCs w:val="28"/>
        </w:rPr>
        <w:t>см</w:t>
      </w:r>
      <w:r w:rsidRPr="00D44B0C">
        <w:rPr>
          <w:sz w:val="28"/>
          <w:szCs w:val="28"/>
          <w:vertAlign w:val="superscript"/>
        </w:rPr>
        <w:t>2</w:t>
      </w:r>
      <w:r w:rsidRPr="00D35CE7">
        <w:rPr>
          <w:sz w:val="28"/>
          <w:szCs w:val="28"/>
        </w:rPr>
        <w:t xml:space="preserve">), 266 ° С. При навантаженні енергоблоку нижче 60% </w:t>
      </w:r>
      <w:r>
        <w:rPr>
          <w:sz w:val="28"/>
          <w:szCs w:val="28"/>
        </w:rPr>
        <w:t>живлення</w:t>
      </w:r>
      <w:r w:rsidRPr="00D35CE7">
        <w:rPr>
          <w:sz w:val="28"/>
          <w:szCs w:val="28"/>
        </w:rPr>
        <w:t xml:space="preserve"> перекладається на II відбір, номінальні параметри пара в якому 2,28 МПа (23</w:t>
      </w:r>
      <w:r>
        <w:rPr>
          <w:sz w:val="28"/>
          <w:szCs w:val="28"/>
        </w:rPr>
        <w:t> </w:t>
      </w:r>
      <w:r w:rsidRPr="00D35CE7">
        <w:rPr>
          <w:sz w:val="28"/>
          <w:szCs w:val="28"/>
        </w:rPr>
        <w:t>кгс/см</w:t>
      </w:r>
      <w:r w:rsidRPr="00D44B0C">
        <w:rPr>
          <w:sz w:val="28"/>
          <w:szCs w:val="28"/>
          <w:vertAlign w:val="superscript"/>
        </w:rPr>
        <w:t>2</w:t>
      </w:r>
      <w:r w:rsidRPr="00D35CE7">
        <w:rPr>
          <w:sz w:val="28"/>
          <w:szCs w:val="28"/>
        </w:rPr>
        <w:t>), 337 ° С</w:t>
      </w:r>
      <w:r w:rsidRPr="00925146">
        <w:rPr>
          <w:sz w:val="28"/>
          <w:szCs w:val="28"/>
          <w:lang w:val="ru-RU"/>
        </w:rPr>
        <w:t xml:space="preserve"> [4]</w:t>
      </w:r>
      <w:r w:rsidRPr="00D35CE7">
        <w:rPr>
          <w:sz w:val="28"/>
          <w:szCs w:val="28"/>
        </w:rPr>
        <w:t>.</w:t>
      </w:r>
    </w:p>
    <w:p w:rsidR="00B82A60" w:rsidRPr="00D35CE7" w:rsidRDefault="00B82A60" w:rsidP="00721E2A">
      <w:pPr>
        <w:spacing w:line="360" w:lineRule="auto"/>
        <w:ind w:firstLine="709"/>
        <w:jc w:val="both"/>
        <w:rPr>
          <w:sz w:val="28"/>
          <w:szCs w:val="28"/>
        </w:rPr>
      </w:pPr>
      <w:r w:rsidRPr="00D35CE7">
        <w:rPr>
          <w:sz w:val="28"/>
          <w:szCs w:val="28"/>
        </w:rPr>
        <w:t xml:space="preserve">Оскільки на </w:t>
      </w:r>
      <w:r>
        <w:rPr>
          <w:sz w:val="28"/>
          <w:szCs w:val="28"/>
        </w:rPr>
        <w:t>від</w:t>
      </w:r>
      <w:r w:rsidRPr="00D35CE7">
        <w:rPr>
          <w:sz w:val="28"/>
          <w:szCs w:val="28"/>
        </w:rPr>
        <w:t>бірний пар турбіни деаератор може бути переведений при навантаженні не менше 20% ном</w:t>
      </w:r>
      <w:r>
        <w:rPr>
          <w:sz w:val="28"/>
          <w:szCs w:val="28"/>
        </w:rPr>
        <w:t>інальної, джерелом гріючої пари</w:t>
      </w:r>
      <w:r w:rsidRPr="00D35CE7">
        <w:rPr>
          <w:sz w:val="28"/>
          <w:szCs w:val="28"/>
        </w:rPr>
        <w:t xml:space="preserve"> в пуск</w:t>
      </w:r>
      <w:r>
        <w:rPr>
          <w:sz w:val="28"/>
          <w:szCs w:val="28"/>
        </w:rPr>
        <w:t>ових режимах є загальностанційна</w:t>
      </w:r>
      <w:r w:rsidRPr="00D35CE7">
        <w:rPr>
          <w:sz w:val="28"/>
          <w:szCs w:val="28"/>
        </w:rPr>
        <w:t xml:space="preserve"> магістраль власних потреб з параметрами пара 1,30МПа (13 кгс / см</w:t>
      </w:r>
      <w:r w:rsidRPr="00D44B0C">
        <w:rPr>
          <w:sz w:val="28"/>
          <w:szCs w:val="28"/>
          <w:vertAlign w:val="superscript"/>
        </w:rPr>
        <w:t>2</w:t>
      </w:r>
      <w:r w:rsidRPr="00D35CE7">
        <w:rPr>
          <w:sz w:val="28"/>
          <w:szCs w:val="28"/>
        </w:rPr>
        <w:t>),</w:t>
      </w:r>
      <w:r>
        <w:rPr>
          <w:sz w:val="28"/>
          <w:szCs w:val="28"/>
        </w:rPr>
        <w:t xml:space="preserve"> 250 ° С. При цьому максимальна необхідна витрата пари становить 20 т / год.</w:t>
      </w:r>
    </w:p>
    <w:p w:rsidR="00B82A60" w:rsidRPr="00D35CE7" w:rsidRDefault="00B82A60" w:rsidP="00721E2A">
      <w:pPr>
        <w:spacing w:line="360" w:lineRule="auto"/>
        <w:ind w:firstLine="709"/>
        <w:jc w:val="both"/>
        <w:rPr>
          <w:sz w:val="28"/>
          <w:szCs w:val="28"/>
        </w:rPr>
      </w:pPr>
      <w:r w:rsidRPr="00D35CE7">
        <w:rPr>
          <w:sz w:val="28"/>
          <w:szCs w:val="28"/>
        </w:rPr>
        <w:t>Для регулювання витрати пари, що гріє деаератора на лінії підведення пари встановлений один регулюючий клапан (РДД), о</w:t>
      </w:r>
      <w:r>
        <w:rPr>
          <w:sz w:val="28"/>
          <w:szCs w:val="28"/>
        </w:rPr>
        <w:t>браний за наступними умовами:</w:t>
      </w:r>
    </w:p>
    <w:p w:rsidR="00B82A60" w:rsidRPr="00D35CE7" w:rsidRDefault="00B82A60" w:rsidP="00721E2A">
      <w:pPr>
        <w:spacing w:line="360" w:lineRule="auto"/>
        <w:ind w:firstLine="709"/>
        <w:jc w:val="both"/>
        <w:rPr>
          <w:sz w:val="28"/>
          <w:szCs w:val="28"/>
        </w:rPr>
      </w:pPr>
      <w:r w:rsidRPr="00D35CE7">
        <w:rPr>
          <w:sz w:val="28"/>
          <w:szCs w:val="28"/>
        </w:rPr>
        <w:t xml:space="preserve">- </w:t>
      </w:r>
      <w:r>
        <w:rPr>
          <w:sz w:val="28"/>
          <w:szCs w:val="28"/>
        </w:rPr>
        <w:t>м</w:t>
      </w:r>
      <w:r w:rsidRPr="00D35CE7">
        <w:rPr>
          <w:sz w:val="28"/>
          <w:szCs w:val="28"/>
        </w:rPr>
        <w:t xml:space="preserve">аксимальна витрата пара через клапан при пуску після короткочасного простою складає 20 т / год при харчуванні деаератора паром </w:t>
      </w:r>
      <w:r>
        <w:rPr>
          <w:sz w:val="28"/>
          <w:szCs w:val="28"/>
        </w:rPr>
        <w:t>з параметрами 1,3 МПа, 250 ° С;</w:t>
      </w:r>
    </w:p>
    <w:p w:rsidR="00B82A60" w:rsidRPr="00D35CE7" w:rsidRDefault="00B82A60" w:rsidP="00721E2A">
      <w:pPr>
        <w:spacing w:line="360" w:lineRule="auto"/>
        <w:ind w:firstLine="709"/>
        <w:jc w:val="both"/>
        <w:rPr>
          <w:sz w:val="28"/>
          <w:szCs w:val="28"/>
        </w:rPr>
      </w:pPr>
      <w:r w:rsidRPr="00D35CE7">
        <w:rPr>
          <w:sz w:val="28"/>
          <w:szCs w:val="28"/>
        </w:rPr>
        <w:t xml:space="preserve">- </w:t>
      </w:r>
      <w:r>
        <w:rPr>
          <w:sz w:val="28"/>
          <w:szCs w:val="28"/>
        </w:rPr>
        <w:t>п</w:t>
      </w:r>
      <w:r w:rsidRPr="00D35CE7">
        <w:rPr>
          <w:sz w:val="28"/>
          <w:szCs w:val="28"/>
        </w:rPr>
        <w:t>ри номінальному режимі роботи енергоблоку витрата пара на деаератор дорівнює 6,6 т / год (при зазначених вище параметр</w:t>
      </w:r>
      <w:r>
        <w:rPr>
          <w:sz w:val="28"/>
          <w:szCs w:val="28"/>
        </w:rPr>
        <w:t>ах пари у відборі III турбіни).</w:t>
      </w:r>
    </w:p>
    <w:p w:rsidR="00B82A60" w:rsidRPr="00D35CE7" w:rsidRDefault="00B82A60" w:rsidP="00721E2A">
      <w:pPr>
        <w:spacing w:line="360" w:lineRule="auto"/>
        <w:ind w:firstLine="709"/>
        <w:jc w:val="both"/>
        <w:rPr>
          <w:sz w:val="28"/>
          <w:szCs w:val="28"/>
        </w:rPr>
      </w:pPr>
      <w:r w:rsidRPr="00D35CE7">
        <w:rPr>
          <w:sz w:val="28"/>
          <w:szCs w:val="28"/>
        </w:rPr>
        <w:t>Як РДД використовується шиберний клапан типу 808-150Е ЧЗЕМ з пропускною спроможністю K</w:t>
      </w:r>
      <w:r w:rsidRPr="00D44B0C">
        <w:rPr>
          <w:sz w:val="28"/>
          <w:szCs w:val="28"/>
          <w:vertAlign w:val="subscript"/>
        </w:rPr>
        <w:t>v</w:t>
      </w:r>
      <w:r w:rsidRPr="00D35CE7">
        <w:rPr>
          <w:sz w:val="28"/>
          <w:szCs w:val="28"/>
        </w:rPr>
        <w:t xml:space="preserve"> = 210 т / год і прохідним перетином F = 60 см</w:t>
      </w:r>
      <w:r w:rsidRPr="00D44B0C">
        <w:rPr>
          <w:sz w:val="28"/>
          <w:szCs w:val="28"/>
          <w:vertAlign w:val="superscript"/>
        </w:rPr>
        <w:t>2</w:t>
      </w:r>
      <w:r w:rsidRPr="00D35CE7">
        <w:rPr>
          <w:sz w:val="28"/>
          <w:szCs w:val="28"/>
        </w:rPr>
        <w:t xml:space="preserve">. При граничному тиску перед клапаном 1,47 МПа, 250 ° С пропуск пари через клапан РДД досягає 32,0 т / год. Трубопроводи до і після РДД прийняті </w:t>
      </w:r>
      <w:r w:rsidRPr="00D35CE7">
        <w:rPr>
          <w:sz w:val="28"/>
          <w:szCs w:val="28"/>
        </w:rPr>
        <w:lastRenderedPageBreak/>
        <w:t>відповідно Д</w:t>
      </w:r>
      <w:r w:rsidRPr="00D44B0C">
        <w:rPr>
          <w:sz w:val="28"/>
          <w:szCs w:val="28"/>
          <w:vertAlign w:val="subscript"/>
        </w:rPr>
        <w:t>У</w:t>
      </w:r>
      <w:r>
        <w:rPr>
          <w:sz w:val="28"/>
          <w:szCs w:val="28"/>
        </w:rPr>
        <w:t> = </w:t>
      </w:r>
      <w:r w:rsidRPr="00D35CE7">
        <w:rPr>
          <w:sz w:val="28"/>
          <w:szCs w:val="28"/>
        </w:rPr>
        <w:t>200 і Д</w:t>
      </w:r>
      <w:r>
        <w:rPr>
          <w:sz w:val="28"/>
          <w:szCs w:val="28"/>
          <w:vertAlign w:val="subscript"/>
        </w:rPr>
        <w:t>У</w:t>
      </w:r>
      <w:r w:rsidRPr="00D35CE7">
        <w:rPr>
          <w:sz w:val="28"/>
          <w:szCs w:val="28"/>
        </w:rPr>
        <w:t xml:space="preserve"> = 400. Здатність, яка відключає арматура </w:t>
      </w:r>
      <w:r>
        <w:rPr>
          <w:sz w:val="28"/>
          <w:szCs w:val="28"/>
        </w:rPr>
        <w:t>і байпас РДД не передбачається.</w:t>
      </w:r>
    </w:p>
    <w:p w:rsidR="00B82A60" w:rsidRPr="00D35CE7" w:rsidRDefault="00B82A60" w:rsidP="00721E2A">
      <w:pPr>
        <w:spacing w:line="360" w:lineRule="auto"/>
        <w:ind w:firstLine="709"/>
        <w:jc w:val="both"/>
        <w:rPr>
          <w:sz w:val="28"/>
          <w:szCs w:val="28"/>
        </w:rPr>
      </w:pPr>
      <w:r w:rsidRPr="00D35CE7">
        <w:rPr>
          <w:sz w:val="28"/>
          <w:szCs w:val="28"/>
        </w:rPr>
        <w:t xml:space="preserve">На трубопроводі </w:t>
      </w:r>
      <w:r>
        <w:rPr>
          <w:sz w:val="28"/>
          <w:szCs w:val="28"/>
        </w:rPr>
        <w:t>гріючої пари</w:t>
      </w:r>
      <w:r w:rsidRPr="00D35CE7">
        <w:rPr>
          <w:sz w:val="28"/>
          <w:szCs w:val="28"/>
        </w:rPr>
        <w:t xml:space="preserve"> за РДД встановлюються запобіжні клапани (ПК) пропускною спроможністю, визначеної за максимальному одночасному надходженню теплоти в деаератор від всіх джерел пари і гарячої води при повному припиненні витрати холодної води. Типорозмір і кількість ПК повинні вибиратися при робочому проектуванні. Передбачається попереджувальна сиг</w:t>
      </w:r>
      <w:r>
        <w:rPr>
          <w:sz w:val="28"/>
          <w:szCs w:val="28"/>
        </w:rPr>
        <w:t>налізація з установкой 1,07 Р раб.</w:t>
      </w:r>
    </w:p>
    <w:p w:rsidR="00B82A60" w:rsidRPr="008953DD" w:rsidRDefault="00B82A60" w:rsidP="006C2D39">
      <w:pPr>
        <w:spacing w:line="336" w:lineRule="auto"/>
        <w:ind w:firstLine="709"/>
        <w:jc w:val="both"/>
        <w:rPr>
          <w:sz w:val="28"/>
          <w:szCs w:val="28"/>
        </w:rPr>
      </w:pPr>
      <w:r>
        <w:rPr>
          <w:sz w:val="28"/>
          <w:szCs w:val="28"/>
        </w:rPr>
        <w:t>Деаераторний</w:t>
      </w:r>
      <w:r w:rsidRPr="00D35CE7">
        <w:rPr>
          <w:sz w:val="28"/>
          <w:szCs w:val="28"/>
        </w:rPr>
        <w:t xml:space="preserve"> блок забезпечений пристроєм аварійного пер</w:t>
      </w:r>
      <w:r>
        <w:rPr>
          <w:sz w:val="28"/>
          <w:szCs w:val="28"/>
        </w:rPr>
        <w:t>еливу з подачею сигналу на БЩУ.</w:t>
      </w:r>
    </w:p>
    <w:p w:rsidR="00B82A60" w:rsidRPr="00D35CE7" w:rsidRDefault="00B82A60" w:rsidP="006C2D39">
      <w:pPr>
        <w:spacing w:line="336" w:lineRule="auto"/>
        <w:ind w:firstLine="709"/>
        <w:jc w:val="both"/>
        <w:rPr>
          <w:sz w:val="28"/>
          <w:szCs w:val="28"/>
        </w:rPr>
      </w:pPr>
      <w:r w:rsidRPr="00D35CE7">
        <w:rPr>
          <w:sz w:val="28"/>
          <w:szCs w:val="28"/>
        </w:rPr>
        <w:t>З метою забезпечення передпусков</w:t>
      </w:r>
      <w:r>
        <w:rPr>
          <w:sz w:val="28"/>
          <w:szCs w:val="28"/>
        </w:rPr>
        <w:t>ої</w:t>
      </w:r>
      <w:r w:rsidRPr="00D35CE7">
        <w:rPr>
          <w:sz w:val="28"/>
          <w:szCs w:val="28"/>
        </w:rPr>
        <w:t xml:space="preserve"> деаерації передбачена перемичка</w:t>
      </w:r>
      <w:r>
        <w:rPr>
          <w:sz w:val="28"/>
          <w:szCs w:val="28"/>
        </w:rPr>
        <w:t xml:space="preserve">     Д</w:t>
      </w:r>
      <w:r>
        <w:rPr>
          <w:sz w:val="28"/>
          <w:szCs w:val="28"/>
          <w:vertAlign w:val="subscript"/>
        </w:rPr>
        <w:t>У</w:t>
      </w:r>
      <w:r>
        <w:rPr>
          <w:sz w:val="28"/>
          <w:szCs w:val="28"/>
          <w:lang w:val="ru-RU"/>
        </w:rPr>
        <w:t> </w:t>
      </w:r>
      <w:r w:rsidRPr="00D35CE7">
        <w:rPr>
          <w:sz w:val="28"/>
          <w:szCs w:val="28"/>
        </w:rPr>
        <w:t>= 125 мм між всмоктуючими трубопроводами живильного насоса і конденсатного насоса і стороною всмо</w:t>
      </w:r>
      <w:r>
        <w:rPr>
          <w:sz w:val="28"/>
          <w:szCs w:val="28"/>
        </w:rPr>
        <w:t>ктування зливних насосів ПНД-3.</w:t>
      </w:r>
    </w:p>
    <w:p w:rsidR="00B82A60" w:rsidRPr="00D35CE7" w:rsidRDefault="00B82A60" w:rsidP="006C2D39">
      <w:pPr>
        <w:spacing w:line="336" w:lineRule="auto"/>
        <w:ind w:firstLine="709"/>
        <w:jc w:val="both"/>
        <w:rPr>
          <w:sz w:val="28"/>
          <w:szCs w:val="28"/>
        </w:rPr>
      </w:pPr>
      <w:r w:rsidRPr="00D35CE7">
        <w:rPr>
          <w:sz w:val="28"/>
          <w:szCs w:val="28"/>
        </w:rPr>
        <w:t xml:space="preserve">Деаератор забезпечує </w:t>
      </w:r>
      <w:r>
        <w:rPr>
          <w:sz w:val="28"/>
          <w:szCs w:val="28"/>
        </w:rPr>
        <w:t>живлення</w:t>
      </w:r>
      <w:r w:rsidRPr="00D35CE7">
        <w:rPr>
          <w:sz w:val="28"/>
          <w:szCs w:val="28"/>
        </w:rPr>
        <w:t xml:space="preserve"> паром основних (ЕО) і пускового (ЕП) ежекторів і ежектора розхолоджування (ЕР), розрахованих на роботу з тиском 0,49 МПа (5 кгс / см</w:t>
      </w:r>
      <w:r w:rsidRPr="00267163">
        <w:rPr>
          <w:sz w:val="28"/>
          <w:szCs w:val="28"/>
          <w:vertAlign w:val="superscript"/>
        </w:rPr>
        <w:t>2</w:t>
      </w:r>
      <w:r w:rsidRPr="00D35CE7">
        <w:rPr>
          <w:sz w:val="28"/>
          <w:szCs w:val="28"/>
        </w:rPr>
        <w:t>), і ущільнень турбіни</w:t>
      </w:r>
      <w:r w:rsidRPr="00925146">
        <w:rPr>
          <w:sz w:val="28"/>
          <w:szCs w:val="28"/>
        </w:rPr>
        <w:t xml:space="preserve"> [7]</w:t>
      </w:r>
      <w:r w:rsidRPr="00D35CE7">
        <w:rPr>
          <w:sz w:val="28"/>
          <w:szCs w:val="28"/>
        </w:rPr>
        <w:t xml:space="preserve">. </w:t>
      </w:r>
    </w:p>
    <w:p w:rsidR="00B82A60" w:rsidRDefault="00B82A60" w:rsidP="006C2D39">
      <w:pPr>
        <w:spacing w:line="336" w:lineRule="auto"/>
        <w:ind w:firstLine="709"/>
        <w:jc w:val="both"/>
        <w:rPr>
          <w:sz w:val="28"/>
          <w:szCs w:val="28"/>
        </w:rPr>
      </w:pPr>
      <w:r>
        <w:rPr>
          <w:sz w:val="28"/>
          <w:szCs w:val="28"/>
        </w:rPr>
        <w:t>У деаератор поступають слідуючи потоки пари і води:</w:t>
      </w:r>
    </w:p>
    <w:p w:rsidR="00B82A60" w:rsidRDefault="00B82A60" w:rsidP="006C2D39">
      <w:pPr>
        <w:spacing w:line="336" w:lineRule="auto"/>
        <w:ind w:firstLine="709"/>
        <w:jc w:val="both"/>
        <w:rPr>
          <w:sz w:val="28"/>
          <w:szCs w:val="28"/>
        </w:rPr>
      </w:pPr>
      <w:r>
        <w:rPr>
          <w:sz w:val="28"/>
          <w:szCs w:val="28"/>
        </w:rPr>
        <w:t>а) в деаераційну колонку</w:t>
      </w:r>
    </w:p>
    <w:p w:rsidR="00B82A60" w:rsidRDefault="00B82A60" w:rsidP="006C2D39">
      <w:pPr>
        <w:spacing w:line="336" w:lineRule="auto"/>
        <w:ind w:firstLine="709"/>
        <w:jc w:val="both"/>
        <w:rPr>
          <w:sz w:val="28"/>
          <w:szCs w:val="28"/>
        </w:rPr>
      </w:pPr>
      <w:r>
        <w:rPr>
          <w:sz w:val="28"/>
          <w:szCs w:val="28"/>
        </w:rPr>
        <w:t>- основний конденсат після ПНТ-4;</w:t>
      </w:r>
    </w:p>
    <w:p w:rsidR="00B82A60" w:rsidRDefault="00B82A60" w:rsidP="006C2D39">
      <w:pPr>
        <w:spacing w:line="336" w:lineRule="auto"/>
        <w:ind w:firstLine="709"/>
        <w:jc w:val="both"/>
        <w:rPr>
          <w:sz w:val="28"/>
          <w:szCs w:val="28"/>
        </w:rPr>
      </w:pPr>
      <w:r>
        <w:rPr>
          <w:sz w:val="28"/>
          <w:szCs w:val="28"/>
        </w:rPr>
        <w:t>- пара із штоків стопорних і регульованих клапанів турбіни;</w:t>
      </w:r>
    </w:p>
    <w:p w:rsidR="00B82A60" w:rsidRDefault="00B82A60" w:rsidP="006C2D39">
      <w:pPr>
        <w:spacing w:line="336" w:lineRule="auto"/>
        <w:ind w:firstLine="709"/>
        <w:jc w:val="both"/>
        <w:rPr>
          <w:sz w:val="28"/>
          <w:szCs w:val="28"/>
        </w:rPr>
      </w:pPr>
      <w:r>
        <w:rPr>
          <w:sz w:val="28"/>
          <w:szCs w:val="28"/>
        </w:rPr>
        <w:t>- гріюча пара із колектора власних потреб;</w:t>
      </w:r>
    </w:p>
    <w:p w:rsidR="00B82A60" w:rsidRDefault="00B82A60" w:rsidP="006C2D39">
      <w:pPr>
        <w:spacing w:line="336" w:lineRule="auto"/>
        <w:ind w:firstLine="709"/>
        <w:jc w:val="both"/>
        <w:rPr>
          <w:sz w:val="28"/>
          <w:szCs w:val="28"/>
        </w:rPr>
      </w:pPr>
      <w:r>
        <w:rPr>
          <w:sz w:val="28"/>
          <w:szCs w:val="28"/>
        </w:rPr>
        <w:t>б) в бак-акумулятор:</w:t>
      </w:r>
    </w:p>
    <w:p w:rsidR="00B82A60" w:rsidRDefault="00B82A60" w:rsidP="006C2D39">
      <w:pPr>
        <w:spacing w:line="336" w:lineRule="auto"/>
        <w:ind w:firstLine="709"/>
        <w:jc w:val="both"/>
        <w:rPr>
          <w:sz w:val="28"/>
          <w:szCs w:val="28"/>
        </w:rPr>
      </w:pPr>
      <w:r>
        <w:rPr>
          <w:sz w:val="28"/>
          <w:szCs w:val="28"/>
        </w:rPr>
        <w:t>- живильна вода із деаераційної колонки;</w:t>
      </w:r>
    </w:p>
    <w:p w:rsidR="00B82A60" w:rsidRDefault="00B82A60" w:rsidP="006C2D39">
      <w:pPr>
        <w:spacing w:line="336" w:lineRule="auto"/>
        <w:ind w:firstLine="709"/>
        <w:jc w:val="both"/>
        <w:rPr>
          <w:sz w:val="28"/>
          <w:szCs w:val="28"/>
        </w:rPr>
      </w:pPr>
      <w:r>
        <w:rPr>
          <w:sz w:val="28"/>
          <w:szCs w:val="28"/>
        </w:rPr>
        <w:t>- рециркуляція живильних насосів;</w:t>
      </w:r>
    </w:p>
    <w:p w:rsidR="00B82A60" w:rsidRDefault="00B82A60" w:rsidP="006C2D39">
      <w:pPr>
        <w:spacing w:line="336" w:lineRule="auto"/>
        <w:ind w:firstLine="709"/>
        <w:jc w:val="both"/>
        <w:rPr>
          <w:sz w:val="28"/>
          <w:szCs w:val="28"/>
        </w:rPr>
      </w:pPr>
      <w:r>
        <w:rPr>
          <w:sz w:val="28"/>
          <w:szCs w:val="28"/>
        </w:rPr>
        <w:t>- дренаж гріючої пари ПВТ;</w:t>
      </w:r>
    </w:p>
    <w:p w:rsidR="00B82A60" w:rsidRPr="00B82A60" w:rsidRDefault="00B82A60" w:rsidP="006C2D39">
      <w:pPr>
        <w:spacing w:line="336" w:lineRule="auto"/>
        <w:ind w:firstLine="709"/>
        <w:jc w:val="both"/>
        <w:rPr>
          <w:sz w:val="28"/>
          <w:szCs w:val="28"/>
          <w:lang w:val="ru-RU"/>
        </w:rPr>
      </w:pPr>
      <w:r>
        <w:rPr>
          <w:sz w:val="28"/>
          <w:szCs w:val="28"/>
        </w:rPr>
        <w:lastRenderedPageBreak/>
        <w:t xml:space="preserve">- рециркуляція </w:t>
      </w:r>
      <w:proofErr w:type="spellStart"/>
      <w:r>
        <w:rPr>
          <w:sz w:val="28"/>
          <w:szCs w:val="28"/>
        </w:rPr>
        <w:t>вприсків</w:t>
      </w:r>
      <w:proofErr w:type="spellEnd"/>
      <w:r>
        <w:rPr>
          <w:sz w:val="28"/>
          <w:szCs w:val="28"/>
        </w:rPr>
        <w:t xml:space="preserve"> котла;</w:t>
      </w:r>
    </w:p>
    <w:p w:rsidR="00B82A60" w:rsidRPr="00B82A60" w:rsidRDefault="00B82A60" w:rsidP="006C2D39">
      <w:pPr>
        <w:spacing w:line="336" w:lineRule="auto"/>
        <w:ind w:firstLine="709"/>
        <w:jc w:val="both"/>
        <w:rPr>
          <w:sz w:val="28"/>
          <w:szCs w:val="28"/>
          <w:lang w:val="ru-RU"/>
        </w:rPr>
      </w:pPr>
    </w:p>
    <w:p w:rsidR="00B82A60" w:rsidRPr="00702E32" w:rsidRDefault="00B82A60" w:rsidP="006C2D39">
      <w:pPr>
        <w:spacing w:line="336" w:lineRule="auto"/>
        <w:ind w:firstLine="709"/>
        <w:rPr>
          <w:iCs/>
          <w:sz w:val="28"/>
          <w:szCs w:val="28"/>
          <w:lang w:val="ru-RU"/>
        </w:rPr>
      </w:pPr>
      <w:r w:rsidRPr="006D3D8D">
        <w:rPr>
          <w:iCs/>
          <w:sz w:val="28"/>
          <w:szCs w:val="28"/>
        </w:rPr>
        <w:t xml:space="preserve">Таблиця 2.7 </w:t>
      </w:r>
      <w:r w:rsidRPr="00A33F99">
        <w:rPr>
          <w:sz w:val="28"/>
          <w:szCs w:val="28"/>
        </w:rPr>
        <w:t>–</w:t>
      </w:r>
      <w:r w:rsidRPr="006D3D8D">
        <w:rPr>
          <w:iCs/>
          <w:sz w:val="28"/>
          <w:szCs w:val="28"/>
        </w:rPr>
        <w:t xml:space="preserve"> Технічні характеристики деаератора </w:t>
      </w:r>
      <w:r w:rsidRPr="006D3D8D">
        <w:rPr>
          <w:sz w:val="28"/>
          <w:szCs w:val="28"/>
        </w:rPr>
        <w:t>ДП-500М2</w:t>
      </w:r>
      <w:r w:rsidRPr="00702E32">
        <w:rPr>
          <w:sz w:val="28"/>
          <w:szCs w:val="28"/>
          <w:lang w:val="ru-RU"/>
        </w:rPr>
        <w:t xml:space="preserve"> </w:t>
      </w:r>
      <w:r w:rsidRPr="00702E32">
        <w:rPr>
          <w:iCs/>
          <w:sz w:val="28"/>
          <w:szCs w:val="28"/>
          <w:lang w:val="ru-RU"/>
        </w:rPr>
        <w:t>[</w:t>
      </w:r>
      <w:r w:rsidRPr="00925146">
        <w:rPr>
          <w:iCs/>
          <w:sz w:val="28"/>
          <w:szCs w:val="28"/>
          <w:lang w:val="ru-RU"/>
        </w:rPr>
        <w:t>6</w:t>
      </w:r>
      <w:r w:rsidRPr="00702E32">
        <w:rPr>
          <w:iCs/>
          <w:sz w:val="28"/>
          <w:szCs w:val="28"/>
          <w:lang w:val="ru-RU"/>
        </w:rPr>
        <w:t>].</w:t>
      </w:r>
    </w:p>
    <w:tbl>
      <w:tblPr>
        <w:tblW w:w="9065" w:type="dxa"/>
        <w:tblInd w:w="607" w:type="dxa"/>
        <w:tblLayout w:type="fixed"/>
        <w:tblCellMar>
          <w:left w:w="40" w:type="dxa"/>
          <w:right w:w="40" w:type="dxa"/>
        </w:tblCellMar>
        <w:tblLook w:val="0000"/>
      </w:tblPr>
      <w:tblGrid>
        <w:gridCol w:w="5076"/>
        <w:gridCol w:w="2174"/>
        <w:gridCol w:w="1815"/>
      </w:tblGrid>
      <w:tr w:rsidR="00B82A60" w:rsidTr="006C2D39">
        <w:trPr>
          <w:trHeight w:hRule="exact" w:val="409"/>
        </w:trPr>
        <w:tc>
          <w:tcPr>
            <w:tcW w:w="5076"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Найменування параметра</w:t>
            </w:r>
          </w:p>
        </w:tc>
        <w:tc>
          <w:tcPr>
            <w:tcW w:w="2174"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Значення параметра</w:t>
            </w:r>
          </w:p>
        </w:tc>
        <w:tc>
          <w:tcPr>
            <w:tcW w:w="1815" w:type="dxa"/>
            <w:tcBorders>
              <w:top w:val="single" w:sz="6" w:space="0" w:color="auto"/>
              <w:left w:val="single" w:sz="6" w:space="0" w:color="auto"/>
              <w:bottom w:val="single" w:sz="6" w:space="0" w:color="auto"/>
              <w:right w:val="single" w:sz="6" w:space="0" w:color="auto"/>
            </w:tcBorders>
          </w:tcPr>
          <w:p w:rsidR="00B82A60" w:rsidRDefault="00B82A60" w:rsidP="006C2D39">
            <w:pPr>
              <w:spacing w:line="360" w:lineRule="auto"/>
              <w:ind w:left="142" w:right="142" w:firstLine="539"/>
              <w:jc w:val="both"/>
              <w:rPr>
                <w:sz w:val="24"/>
                <w:szCs w:val="24"/>
              </w:rPr>
            </w:pPr>
            <w:r>
              <w:rPr>
                <w:sz w:val="24"/>
                <w:szCs w:val="24"/>
              </w:rPr>
              <w:t>Розм.</w:t>
            </w:r>
          </w:p>
        </w:tc>
      </w:tr>
      <w:tr w:rsidR="00B82A60" w:rsidTr="006C2D39">
        <w:trPr>
          <w:trHeight w:hRule="exact" w:val="550"/>
        </w:trPr>
        <w:tc>
          <w:tcPr>
            <w:tcW w:w="5076"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Номінальна продуктивність</w:t>
            </w:r>
          </w:p>
        </w:tc>
        <w:tc>
          <w:tcPr>
            <w:tcW w:w="2174"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500</w:t>
            </w:r>
          </w:p>
        </w:tc>
        <w:tc>
          <w:tcPr>
            <w:tcW w:w="1815"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rPr>
                <w:sz w:val="24"/>
                <w:szCs w:val="24"/>
              </w:rPr>
            </w:pPr>
            <w:r>
              <w:rPr>
                <w:sz w:val="24"/>
                <w:szCs w:val="24"/>
              </w:rPr>
              <w:t>т/час</w:t>
            </w:r>
          </w:p>
        </w:tc>
      </w:tr>
      <w:tr w:rsidR="00B82A60" w:rsidTr="006C2D39">
        <w:trPr>
          <w:trHeight w:hRule="exact" w:val="621"/>
        </w:trPr>
        <w:tc>
          <w:tcPr>
            <w:tcW w:w="5076"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Робочій тиск</w:t>
            </w:r>
          </w:p>
        </w:tc>
        <w:tc>
          <w:tcPr>
            <w:tcW w:w="2174"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 xml:space="preserve">0,7 </w:t>
            </w:r>
          </w:p>
        </w:tc>
        <w:tc>
          <w:tcPr>
            <w:tcW w:w="1815"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rPr>
                <w:sz w:val="24"/>
                <w:szCs w:val="24"/>
              </w:rPr>
            </w:pPr>
            <w:r>
              <w:rPr>
                <w:sz w:val="24"/>
                <w:szCs w:val="24"/>
              </w:rPr>
              <w:t>МПа</w:t>
            </w:r>
          </w:p>
        </w:tc>
      </w:tr>
      <w:tr w:rsidR="00B82A60" w:rsidTr="006C2D39">
        <w:trPr>
          <w:trHeight w:hRule="exact" w:val="784"/>
        </w:trPr>
        <w:tc>
          <w:tcPr>
            <w:tcW w:w="5076"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Тиск, дозволений, при роботі</w:t>
            </w:r>
          </w:p>
          <w:p w:rsidR="00B82A60" w:rsidRDefault="00B82A60" w:rsidP="006C2D39">
            <w:pPr>
              <w:spacing w:line="360" w:lineRule="auto"/>
              <w:ind w:left="142" w:right="142" w:firstLine="539"/>
              <w:jc w:val="both"/>
              <w:rPr>
                <w:sz w:val="24"/>
                <w:szCs w:val="24"/>
              </w:rPr>
            </w:pPr>
            <w:r>
              <w:rPr>
                <w:sz w:val="24"/>
                <w:szCs w:val="24"/>
              </w:rPr>
              <w:t>запобіжних клапанів</w:t>
            </w:r>
          </w:p>
        </w:tc>
        <w:tc>
          <w:tcPr>
            <w:tcW w:w="2174"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 xml:space="preserve">0,74 </w:t>
            </w:r>
          </w:p>
        </w:tc>
        <w:tc>
          <w:tcPr>
            <w:tcW w:w="1815"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rPr>
                <w:sz w:val="24"/>
                <w:szCs w:val="24"/>
              </w:rPr>
            </w:pPr>
            <w:r>
              <w:rPr>
                <w:sz w:val="24"/>
                <w:szCs w:val="24"/>
              </w:rPr>
              <w:t>МПа</w:t>
            </w:r>
          </w:p>
        </w:tc>
      </w:tr>
      <w:tr w:rsidR="00B82A60" w:rsidTr="006C2D39">
        <w:trPr>
          <w:trHeight w:hRule="exact" w:val="489"/>
        </w:trPr>
        <w:tc>
          <w:tcPr>
            <w:tcW w:w="5076"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Робоча температура</w:t>
            </w:r>
          </w:p>
        </w:tc>
        <w:tc>
          <w:tcPr>
            <w:tcW w:w="2174"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 xml:space="preserve">164 </w:t>
            </w:r>
          </w:p>
        </w:tc>
        <w:tc>
          <w:tcPr>
            <w:tcW w:w="1815"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rPr>
                <w:sz w:val="24"/>
                <w:szCs w:val="24"/>
              </w:rPr>
            </w:pPr>
            <w:r>
              <w:rPr>
                <w:sz w:val="24"/>
                <w:szCs w:val="24"/>
              </w:rPr>
              <w:t>°С</w:t>
            </w:r>
          </w:p>
        </w:tc>
      </w:tr>
      <w:tr w:rsidR="00B82A60" w:rsidTr="006C2D39">
        <w:trPr>
          <w:trHeight w:hRule="exact" w:val="635"/>
        </w:trPr>
        <w:tc>
          <w:tcPr>
            <w:tcW w:w="5076"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Максимально-допустима температура</w:t>
            </w:r>
          </w:p>
        </w:tc>
        <w:tc>
          <w:tcPr>
            <w:tcW w:w="2174"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172</w:t>
            </w:r>
          </w:p>
        </w:tc>
        <w:tc>
          <w:tcPr>
            <w:tcW w:w="1815"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rPr>
                <w:sz w:val="24"/>
                <w:szCs w:val="24"/>
              </w:rPr>
            </w:pPr>
            <w:r>
              <w:rPr>
                <w:sz w:val="24"/>
                <w:szCs w:val="24"/>
              </w:rPr>
              <w:t>°С</w:t>
            </w:r>
          </w:p>
        </w:tc>
      </w:tr>
      <w:tr w:rsidR="00B82A60" w:rsidTr="006C2D39">
        <w:trPr>
          <w:trHeight w:hRule="exact" w:val="493"/>
        </w:trPr>
        <w:tc>
          <w:tcPr>
            <w:tcW w:w="5076"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Діаметр колонки</w:t>
            </w:r>
          </w:p>
        </w:tc>
        <w:tc>
          <w:tcPr>
            <w:tcW w:w="2174"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2 032</w:t>
            </w:r>
          </w:p>
        </w:tc>
        <w:tc>
          <w:tcPr>
            <w:tcW w:w="1815"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rPr>
                <w:sz w:val="24"/>
                <w:szCs w:val="24"/>
              </w:rPr>
            </w:pPr>
            <w:r>
              <w:rPr>
                <w:sz w:val="24"/>
                <w:szCs w:val="24"/>
              </w:rPr>
              <w:t>мм</w:t>
            </w:r>
          </w:p>
        </w:tc>
      </w:tr>
      <w:tr w:rsidR="00B82A60" w:rsidTr="006C2D39">
        <w:trPr>
          <w:trHeight w:hRule="exact" w:val="626"/>
        </w:trPr>
        <w:tc>
          <w:tcPr>
            <w:tcW w:w="5076"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Висота колонки</w:t>
            </w:r>
          </w:p>
        </w:tc>
        <w:tc>
          <w:tcPr>
            <w:tcW w:w="2174"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 xml:space="preserve">3 617 </w:t>
            </w:r>
          </w:p>
        </w:tc>
        <w:tc>
          <w:tcPr>
            <w:tcW w:w="1815"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rPr>
                <w:sz w:val="24"/>
                <w:szCs w:val="24"/>
              </w:rPr>
            </w:pPr>
            <w:r>
              <w:rPr>
                <w:sz w:val="24"/>
                <w:szCs w:val="24"/>
              </w:rPr>
              <w:t>мм</w:t>
            </w:r>
          </w:p>
        </w:tc>
      </w:tr>
      <w:tr w:rsidR="00B82A60" w:rsidTr="006C2D39">
        <w:trPr>
          <w:trHeight w:hRule="exact" w:val="509"/>
        </w:trPr>
        <w:tc>
          <w:tcPr>
            <w:tcW w:w="5076"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Маса колонки</w:t>
            </w:r>
          </w:p>
        </w:tc>
        <w:tc>
          <w:tcPr>
            <w:tcW w:w="2174"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jc w:val="both"/>
              <w:rPr>
                <w:sz w:val="24"/>
                <w:szCs w:val="24"/>
              </w:rPr>
            </w:pPr>
            <w:r>
              <w:rPr>
                <w:sz w:val="24"/>
                <w:szCs w:val="24"/>
              </w:rPr>
              <w:t>3 900</w:t>
            </w:r>
          </w:p>
        </w:tc>
        <w:tc>
          <w:tcPr>
            <w:tcW w:w="1815" w:type="dxa"/>
            <w:tcBorders>
              <w:top w:val="single" w:sz="6" w:space="0" w:color="auto"/>
              <w:left w:val="single" w:sz="6" w:space="0" w:color="auto"/>
              <w:bottom w:val="single" w:sz="6" w:space="0" w:color="auto"/>
              <w:right w:val="single" w:sz="6" w:space="0" w:color="auto"/>
            </w:tcBorders>
            <w:vAlign w:val="center"/>
          </w:tcPr>
          <w:p w:rsidR="00B82A60" w:rsidRDefault="00B82A60" w:rsidP="006C2D39">
            <w:pPr>
              <w:spacing w:line="360" w:lineRule="auto"/>
              <w:ind w:left="142" w:right="142" w:firstLine="539"/>
              <w:rPr>
                <w:sz w:val="24"/>
                <w:szCs w:val="24"/>
              </w:rPr>
            </w:pPr>
            <w:r>
              <w:rPr>
                <w:sz w:val="24"/>
                <w:szCs w:val="24"/>
              </w:rPr>
              <w:t>кг</w:t>
            </w:r>
          </w:p>
        </w:tc>
      </w:tr>
    </w:tbl>
    <w:p w:rsidR="00B82A60" w:rsidRDefault="00B82A60">
      <w:pPr>
        <w:pStyle w:val="21"/>
        <w:spacing w:line="360" w:lineRule="auto"/>
        <w:ind w:left="142" w:right="141" w:firstLine="540"/>
        <w:jc w:val="both"/>
        <w:rPr>
          <w:lang w:val="uk-UA"/>
        </w:rPr>
      </w:pPr>
    </w:p>
    <w:p w:rsidR="00B82A60" w:rsidRDefault="00B82A60" w:rsidP="00925146">
      <w:pPr>
        <w:pStyle w:val="21"/>
        <w:ind w:left="0" w:firstLine="709"/>
        <w:jc w:val="both"/>
        <w:rPr>
          <w:iCs/>
          <w:szCs w:val="28"/>
          <w:lang w:val="uk-UA"/>
        </w:rPr>
      </w:pPr>
      <w:r w:rsidRPr="006D3D8D">
        <w:t>Таблиця 2.</w:t>
      </w:r>
      <w:r>
        <w:rPr>
          <w:lang w:val="uk-UA"/>
        </w:rPr>
        <w:t>8</w:t>
      </w:r>
      <w:r w:rsidRPr="006D3D8D">
        <w:t xml:space="preserve"> – Технічна характеристика деаераторного бака </w:t>
      </w:r>
      <w:r w:rsidRPr="00925146">
        <w:rPr>
          <w:szCs w:val="28"/>
        </w:rPr>
        <w:t xml:space="preserve"> </w:t>
      </w:r>
      <w:r>
        <w:rPr>
          <w:szCs w:val="28"/>
        </w:rPr>
        <w:t>БД</w:t>
      </w:r>
      <w:r w:rsidRPr="00925146">
        <w:rPr>
          <w:szCs w:val="28"/>
        </w:rPr>
        <w:noBreakHyphen/>
      </w:r>
      <w:r w:rsidRPr="006D3D8D">
        <w:rPr>
          <w:szCs w:val="28"/>
          <w:lang w:val="uk-UA"/>
        </w:rPr>
        <w:t>65</w:t>
      </w:r>
      <w:r w:rsidRPr="00925146">
        <w:rPr>
          <w:szCs w:val="28"/>
        </w:rPr>
        <w:noBreakHyphen/>
      </w:r>
      <w:r>
        <w:rPr>
          <w:szCs w:val="28"/>
        </w:rPr>
        <w:t>8</w:t>
      </w:r>
      <w:r w:rsidRPr="00925146">
        <w:rPr>
          <w:szCs w:val="28"/>
        </w:rPr>
        <w:t>4</w:t>
      </w:r>
      <w:r>
        <w:rPr>
          <w:szCs w:val="28"/>
          <w:lang w:val="en-US"/>
        </w:rPr>
        <w:t> </w:t>
      </w:r>
      <w:r w:rsidRPr="00304CE6">
        <w:rPr>
          <w:iCs/>
          <w:szCs w:val="28"/>
        </w:rPr>
        <w:t>[</w:t>
      </w:r>
      <w:r w:rsidRPr="00925146">
        <w:rPr>
          <w:iCs/>
          <w:szCs w:val="28"/>
        </w:rPr>
        <w:t>6</w:t>
      </w:r>
      <w:r w:rsidRPr="00304CE6">
        <w:rPr>
          <w:iCs/>
          <w:szCs w:val="28"/>
        </w:rPr>
        <w:t>].</w:t>
      </w:r>
    </w:p>
    <w:p w:rsidR="00B82A60" w:rsidRPr="00EE2514" w:rsidRDefault="00B82A60" w:rsidP="00EE2514">
      <w:pPr>
        <w:pStyle w:val="21"/>
        <w:ind w:left="0" w:firstLine="709"/>
        <w:jc w:val="both"/>
        <w:rPr>
          <w:szCs w:val="28"/>
          <w:lang w:val="uk-UA"/>
        </w:rPr>
      </w:pPr>
    </w:p>
    <w:tbl>
      <w:tblPr>
        <w:tblW w:w="9476" w:type="dxa"/>
        <w:tblInd w:w="607" w:type="dxa"/>
        <w:tblLayout w:type="fixed"/>
        <w:tblCellMar>
          <w:left w:w="40" w:type="dxa"/>
          <w:right w:w="40" w:type="dxa"/>
        </w:tblCellMar>
        <w:tblLook w:val="0000"/>
      </w:tblPr>
      <w:tblGrid>
        <w:gridCol w:w="4392"/>
        <w:gridCol w:w="3121"/>
        <w:gridCol w:w="1963"/>
      </w:tblGrid>
      <w:tr w:rsidR="00B82A60" w:rsidTr="00721E2A">
        <w:trPr>
          <w:trHeight w:hRule="exact" w:val="470"/>
        </w:trPr>
        <w:tc>
          <w:tcPr>
            <w:tcW w:w="4392"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firstLine="540"/>
              <w:jc w:val="both"/>
              <w:rPr>
                <w:sz w:val="24"/>
                <w:szCs w:val="24"/>
              </w:rPr>
            </w:pPr>
            <w:r>
              <w:rPr>
                <w:sz w:val="24"/>
                <w:szCs w:val="24"/>
              </w:rPr>
              <w:t>Найменування параметра</w:t>
            </w:r>
          </w:p>
        </w:tc>
        <w:tc>
          <w:tcPr>
            <w:tcW w:w="3121"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hanging="40"/>
              <w:jc w:val="center"/>
              <w:rPr>
                <w:sz w:val="24"/>
                <w:szCs w:val="24"/>
              </w:rPr>
            </w:pPr>
            <w:r>
              <w:rPr>
                <w:sz w:val="24"/>
                <w:szCs w:val="24"/>
              </w:rPr>
              <w:t>Значення параметра</w:t>
            </w:r>
          </w:p>
        </w:tc>
        <w:tc>
          <w:tcPr>
            <w:tcW w:w="1963" w:type="dxa"/>
            <w:tcBorders>
              <w:top w:val="single" w:sz="6" w:space="0" w:color="auto"/>
              <w:left w:val="single" w:sz="6" w:space="0" w:color="auto"/>
              <w:bottom w:val="single" w:sz="6" w:space="0" w:color="auto"/>
              <w:right w:val="single" w:sz="6" w:space="0" w:color="auto"/>
            </w:tcBorders>
            <w:vAlign w:val="center"/>
          </w:tcPr>
          <w:p w:rsidR="00B82A60" w:rsidRDefault="00B82A60" w:rsidP="00721E2A">
            <w:pPr>
              <w:ind w:left="142" w:right="141" w:hanging="40"/>
              <w:jc w:val="center"/>
              <w:rPr>
                <w:sz w:val="24"/>
                <w:szCs w:val="24"/>
              </w:rPr>
            </w:pPr>
            <w:r>
              <w:rPr>
                <w:sz w:val="24"/>
                <w:szCs w:val="24"/>
              </w:rPr>
              <w:t>Розм.</w:t>
            </w:r>
          </w:p>
        </w:tc>
      </w:tr>
      <w:tr w:rsidR="00B82A60" w:rsidTr="00721E2A">
        <w:trPr>
          <w:trHeight w:hRule="exact" w:val="449"/>
        </w:trPr>
        <w:tc>
          <w:tcPr>
            <w:tcW w:w="4392"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firstLine="540"/>
              <w:jc w:val="both"/>
              <w:rPr>
                <w:sz w:val="24"/>
                <w:szCs w:val="24"/>
                <w:vertAlign w:val="superscript"/>
              </w:rPr>
            </w:pPr>
            <w:r>
              <w:rPr>
                <w:sz w:val="24"/>
                <w:szCs w:val="24"/>
              </w:rPr>
              <w:t>Корисна ємність</w:t>
            </w:r>
          </w:p>
        </w:tc>
        <w:tc>
          <w:tcPr>
            <w:tcW w:w="3121"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hanging="40"/>
              <w:jc w:val="center"/>
              <w:rPr>
                <w:sz w:val="24"/>
                <w:szCs w:val="24"/>
              </w:rPr>
            </w:pPr>
            <w:r>
              <w:rPr>
                <w:sz w:val="24"/>
                <w:szCs w:val="24"/>
              </w:rPr>
              <w:t>65</w:t>
            </w:r>
          </w:p>
        </w:tc>
        <w:tc>
          <w:tcPr>
            <w:tcW w:w="1963" w:type="dxa"/>
            <w:tcBorders>
              <w:top w:val="single" w:sz="6" w:space="0" w:color="auto"/>
              <w:left w:val="single" w:sz="6" w:space="0" w:color="auto"/>
              <w:bottom w:val="single" w:sz="6" w:space="0" w:color="auto"/>
              <w:right w:val="single" w:sz="6" w:space="0" w:color="auto"/>
            </w:tcBorders>
            <w:vAlign w:val="center"/>
          </w:tcPr>
          <w:p w:rsidR="00B82A60" w:rsidRDefault="00B82A60" w:rsidP="00721E2A">
            <w:pPr>
              <w:ind w:left="142" w:right="141" w:hanging="40"/>
              <w:jc w:val="center"/>
              <w:rPr>
                <w:sz w:val="24"/>
                <w:szCs w:val="24"/>
              </w:rPr>
            </w:pPr>
            <w:r>
              <w:rPr>
                <w:sz w:val="24"/>
                <w:szCs w:val="24"/>
              </w:rPr>
              <w:t>м</w:t>
            </w:r>
            <w:r>
              <w:rPr>
                <w:sz w:val="24"/>
                <w:szCs w:val="24"/>
                <w:vertAlign w:val="superscript"/>
              </w:rPr>
              <w:t>3</w:t>
            </w:r>
          </w:p>
        </w:tc>
      </w:tr>
      <w:tr w:rsidR="00B82A60" w:rsidTr="00721E2A">
        <w:trPr>
          <w:trHeight w:hRule="exact" w:val="449"/>
        </w:trPr>
        <w:tc>
          <w:tcPr>
            <w:tcW w:w="4392"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firstLine="540"/>
              <w:jc w:val="both"/>
              <w:rPr>
                <w:sz w:val="24"/>
                <w:szCs w:val="24"/>
                <w:vertAlign w:val="superscript"/>
              </w:rPr>
            </w:pPr>
            <w:r>
              <w:rPr>
                <w:sz w:val="24"/>
                <w:szCs w:val="24"/>
              </w:rPr>
              <w:t>Геометрична ємність</w:t>
            </w:r>
          </w:p>
        </w:tc>
        <w:tc>
          <w:tcPr>
            <w:tcW w:w="3121"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hanging="40"/>
              <w:jc w:val="center"/>
              <w:rPr>
                <w:sz w:val="24"/>
                <w:szCs w:val="24"/>
              </w:rPr>
            </w:pPr>
            <w:r>
              <w:rPr>
                <w:sz w:val="24"/>
                <w:szCs w:val="24"/>
              </w:rPr>
              <w:t>84</w:t>
            </w:r>
          </w:p>
        </w:tc>
        <w:tc>
          <w:tcPr>
            <w:tcW w:w="1963" w:type="dxa"/>
            <w:tcBorders>
              <w:top w:val="single" w:sz="6" w:space="0" w:color="auto"/>
              <w:left w:val="single" w:sz="6" w:space="0" w:color="auto"/>
              <w:bottom w:val="single" w:sz="6" w:space="0" w:color="auto"/>
              <w:right w:val="single" w:sz="6" w:space="0" w:color="auto"/>
            </w:tcBorders>
            <w:vAlign w:val="center"/>
          </w:tcPr>
          <w:p w:rsidR="00B82A60" w:rsidRDefault="00B82A60" w:rsidP="00721E2A">
            <w:pPr>
              <w:ind w:left="142" w:right="141" w:hanging="40"/>
              <w:jc w:val="center"/>
              <w:rPr>
                <w:sz w:val="24"/>
                <w:szCs w:val="24"/>
              </w:rPr>
            </w:pPr>
            <w:r>
              <w:rPr>
                <w:sz w:val="24"/>
                <w:szCs w:val="24"/>
              </w:rPr>
              <w:t>м</w:t>
            </w:r>
            <w:r>
              <w:rPr>
                <w:sz w:val="24"/>
                <w:szCs w:val="24"/>
                <w:vertAlign w:val="superscript"/>
              </w:rPr>
              <w:t>3</w:t>
            </w:r>
          </w:p>
        </w:tc>
      </w:tr>
      <w:tr w:rsidR="00B82A60" w:rsidTr="00721E2A">
        <w:trPr>
          <w:trHeight w:hRule="exact" w:val="449"/>
        </w:trPr>
        <w:tc>
          <w:tcPr>
            <w:tcW w:w="4392"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firstLine="540"/>
              <w:jc w:val="both"/>
              <w:rPr>
                <w:sz w:val="24"/>
                <w:szCs w:val="24"/>
              </w:rPr>
            </w:pPr>
            <w:r>
              <w:rPr>
                <w:sz w:val="24"/>
                <w:szCs w:val="24"/>
              </w:rPr>
              <w:t>Довжина</w:t>
            </w:r>
          </w:p>
        </w:tc>
        <w:tc>
          <w:tcPr>
            <w:tcW w:w="3121"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hanging="40"/>
              <w:jc w:val="center"/>
              <w:rPr>
                <w:sz w:val="24"/>
                <w:szCs w:val="24"/>
              </w:rPr>
            </w:pPr>
            <w:r>
              <w:rPr>
                <w:sz w:val="24"/>
                <w:szCs w:val="24"/>
              </w:rPr>
              <w:t>9 100</w:t>
            </w:r>
          </w:p>
        </w:tc>
        <w:tc>
          <w:tcPr>
            <w:tcW w:w="1963" w:type="dxa"/>
            <w:tcBorders>
              <w:top w:val="single" w:sz="6" w:space="0" w:color="auto"/>
              <w:left w:val="single" w:sz="6" w:space="0" w:color="auto"/>
              <w:bottom w:val="single" w:sz="6" w:space="0" w:color="auto"/>
              <w:right w:val="single" w:sz="6" w:space="0" w:color="auto"/>
            </w:tcBorders>
            <w:vAlign w:val="center"/>
          </w:tcPr>
          <w:p w:rsidR="00B82A60" w:rsidRDefault="00B82A60" w:rsidP="00721E2A">
            <w:pPr>
              <w:ind w:left="142" w:right="141" w:hanging="40"/>
              <w:jc w:val="center"/>
              <w:rPr>
                <w:sz w:val="24"/>
                <w:szCs w:val="24"/>
              </w:rPr>
            </w:pPr>
            <w:r>
              <w:rPr>
                <w:sz w:val="24"/>
                <w:szCs w:val="24"/>
              </w:rPr>
              <w:t>мм</w:t>
            </w:r>
          </w:p>
        </w:tc>
      </w:tr>
      <w:tr w:rsidR="00B82A60" w:rsidTr="00721E2A">
        <w:trPr>
          <w:trHeight w:hRule="exact" w:val="470"/>
        </w:trPr>
        <w:tc>
          <w:tcPr>
            <w:tcW w:w="4392"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firstLine="540"/>
              <w:jc w:val="both"/>
              <w:rPr>
                <w:sz w:val="24"/>
                <w:szCs w:val="24"/>
              </w:rPr>
            </w:pPr>
            <w:r>
              <w:rPr>
                <w:sz w:val="24"/>
                <w:szCs w:val="24"/>
              </w:rPr>
              <w:t>Діаметр бака-акумулятора</w:t>
            </w:r>
          </w:p>
        </w:tc>
        <w:tc>
          <w:tcPr>
            <w:tcW w:w="3121"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hanging="40"/>
              <w:jc w:val="center"/>
              <w:rPr>
                <w:sz w:val="24"/>
                <w:szCs w:val="24"/>
              </w:rPr>
            </w:pPr>
            <w:r>
              <w:rPr>
                <w:sz w:val="24"/>
                <w:szCs w:val="24"/>
              </w:rPr>
              <w:t>3 439</w:t>
            </w:r>
          </w:p>
        </w:tc>
        <w:tc>
          <w:tcPr>
            <w:tcW w:w="1963" w:type="dxa"/>
            <w:tcBorders>
              <w:top w:val="single" w:sz="6" w:space="0" w:color="auto"/>
              <w:left w:val="single" w:sz="6" w:space="0" w:color="auto"/>
              <w:bottom w:val="single" w:sz="6" w:space="0" w:color="auto"/>
              <w:right w:val="single" w:sz="6" w:space="0" w:color="auto"/>
            </w:tcBorders>
            <w:vAlign w:val="center"/>
          </w:tcPr>
          <w:p w:rsidR="00B82A60" w:rsidRDefault="00B82A60" w:rsidP="00721E2A">
            <w:pPr>
              <w:ind w:left="142" w:right="141" w:hanging="40"/>
              <w:jc w:val="center"/>
              <w:rPr>
                <w:sz w:val="24"/>
                <w:szCs w:val="24"/>
              </w:rPr>
            </w:pPr>
            <w:r>
              <w:rPr>
                <w:sz w:val="24"/>
                <w:szCs w:val="24"/>
              </w:rPr>
              <w:t>мм</w:t>
            </w:r>
          </w:p>
        </w:tc>
      </w:tr>
      <w:tr w:rsidR="00B82A60" w:rsidTr="00721E2A">
        <w:trPr>
          <w:trHeight w:hRule="exact" w:val="470"/>
        </w:trPr>
        <w:tc>
          <w:tcPr>
            <w:tcW w:w="4392"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firstLine="540"/>
              <w:jc w:val="both"/>
              <w:rPr>
                <w:sz w:val="24"/>
                <w:szCs w:val="24"/>
              </w:rPr>
            </w:pPr>
            <w:r>
              <w:rPr>
                <w:sz w:val="24"/>
                <w:szCs w:val="24"/>
              </w:rPr>
              <w:t>Товщина стінки</w:t>
            </w:r>
          </w:p>
        </w:tc>
        <w:tc>
          <w:tcPr>
            <w:tcW w:w="3121"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hanging="40"/>
              <w:jc w:val="center"/>
              <w:rPr>
                <w:sz w:val="24"/>
                <w:szCs w:val="24"/>
              </w:rPr>
            </w:pPr>
            <w:r>
              <w:rPr>
                <w:sz w:val="24"/>
                <w:szCs w:val="24"/>
              </w:rPr>
              <w:t>16</w:t>
            </w:r>
          </w:p>
        </w:tc>
        <w:tc>
          <w:tcPr>
            <w:tcW w:w="1963" w:type="dxa"/>
            <w:tcBorders>
              <w:top w:val="single" w:sz="6" w:space="0" w:color="auto"/>
              <w:left w:val="single" w:sz="6" w:space="0" w:color="auto"/>
              <w:bottom w:val="single" w:sz="6" w:space="0" w:color="auto"/>
              <w:right w:val="single" w:sz="6" w:space="0" w:color="auto"/>
            </w:tcBorders>
            <w:vAlign w:val="center"/>
          </w:tcPr>
          <w:p w:rsidR="00B82A60" w:rsidRDefault="00B82A60" w:rsidP="00721E2A">
            <w:pPr>
              <w:ind w:left="142" w:right="141" w:hanging="40"/>
              <w:jc w:val="center"/>
              <w:rPr>
                <w:sz w:val="24"/>
                <w:szCs w:val="24"/>
              </w:rPr>
            </w:pPr>
            <w:r>
              <w:rPr>
                <w:sz w:val="24"/>
                <w:szCs w:val="24"/>
              </w:rPr>
              <w:t>мм</w:t>
            </w:r>
          </w:p>
        </w:tc>
      </w:tr>
      <w:tr w:rsidR="00B82A60" w:rsidTr="00721E2A">
        <w:trPr>
          <w:trHeight w:hRule="exact" w:val="470"/>
        </w:trPr>
        <w:tc>
          <w:tcPr>
            <w:tcW w:w="4392"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firstLine="540"/>
              <w:jc w:val="both"/>
              <w:rPr>
                <w:sz w:val="24"/>
                <w:szCs w:val="24"/>
              </w:rPr>
            </w:pPr>
            <w:r>
              <w:rPr>
                <w:sz w:val="24"/>
                <w:szCs w:val="24"/>
              </w:rPr>
              <w:t>Маса</w:t>
            </w:r>
          </w:p>
        </w:tc>
        <w:tc>
          <w:tcPr>
            <w:tcW w:w="3121"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hanging="40"/>
              <w:jc w:val="center"/>
              <w:rPr>
                <w:sz w:val="24"/>
                <w:szCs w:val="24"/>
              </w:rPr>
            </w:pPr>
            <w:r>
              <w:rPr>
                <w:sz w:val="24"/>
                <w:szCs w:val="24"/>
              </w:rPr>
              <w:t>19 500</w:t>
            </w:r>
          </w:p>
        </w:tc>
        <w:tc>
          <w:tcPr>
            <w:tcW w:w="1963" w:type="dxa"/>
            <w:tcBorders>
              <w:top w:val="single" w:sz="6" w:space="0" w:color="auto"/>
              <w:left w:val="single" w:sz="6" w:space="0" w:color="auto"/>
              <w:bottom w:val="single" w:sz="6" w:space="0" w:color="auto"/>
              <w:right w:val="single" w:sz="6" w:space="0" w:color="auto"/>
            </w:tcBorders>
            <w:vAlign w:val="center"/>
          </w:tcPr>
          <w:p w:rsidR="00B82A60" w:rsidRDefault="00B82A60" w:rsidP="00721E2A">
            <w:pPr>
              <w:ind w:left="142" w:right="141" w:hanging="40"/>
              <w:jc w:val="center"/>
              <w:rPr>
                <w:sz w:val="24"/>
                <w:szCs w:val="24"/>
              </w:rPr>
            </w:pPr>
            <w:r>
              <w:rPr>
                <w:sz w:val="24"/>
                <w:szCs w:val="24"/>
              </w:rPr>
              <w:t>кг</w:t>
            </w:r>
          </w:p>
        </w:tc>
      </w:tr>
    </w:tbl>
    <w:p w:rsidR="00B82A60" w:rsidRDefault="00B82A60" w:rsidP="00101D82">
      <w:pPr>
        <w:jc w:val="both"/>
        <w:rPr>
          <w:color w:val="000000"/>
          <w:kern w:val="16"/>
          <w:sz w:val="28"/>
          <w:lang w:val="en-US"/>
        </w:rPr>
      </w:pPr>
    </w:p>
    <w:p w:rsidR="00B82A60" w:rsidRPr="006C2D39" w:rsidRDefault="00B82A60" w:rsidP="00101D82">
      <w:pPr>
        <w:jc w:val="both"/>
        <w:rPr>
          <w:lang w:val="en-US"/>
        </w:rPr>
      </w:pPr>
    </w:p>
    <w:p w:rsidR="00B82A60" w:rsidRPr="00101D82" w:rsidRDefault="00B82A60" w:rsidP="00721E2A">
      <w:pPr>
        <w:spacing w:line="360" w:lineRule="auto"/>
        <w:ind w:firstLine="709"/>
        <w:jc w:val="both"/>
        <w:rPr>
          <w:sz w:val="28"/>
          <w:szCs w:val="28"/>
        </w:rPr>
      </w:pPr>
      <w:r w:rsidRPr="00101D82">
        <w:rPr>
          <w:sz w:val="28"/>
          <w:szCs w:val="28"/>
        </w:rPr>
        <w:t>Живильна установка призначена для надійного постачання котла живильною водою при всіх режимах роботи блоку.</w:t>
      </w:r>
    </w:p>
    <w:p w:rsidR="00B82A60" w:rsidRDefault="00B82A60" w:rsidP="00721E2A">
      <w:pPr>
        <w:spacing w:line="360" w:lineRule="auto"/>
        <w:ind w:firstLine="709"/>
        <w:jc w:val="both"/>
        <w:rPr>
          <w:sz w:val="28"/>
          <w:szCs w:val="28"/>
        </w:rPr>
      </w:pPr>
      <w:r>
        <w:rPr>
          <w:sz w:val="28"/>
          <w:szCs w:val="28"/>
        </w:rPr>
        <w:lastRenderedPageBreak/>
        <w:t>Для чотирьох котлів типу Е-420-140-560, трьох турбін типу Т-110/120</w:t>
      </w:r>
      <w:r>
        <w:rPr>
          <w:sz w:val="28"/>
          <w:szCs w:val="28"/>
        </w:rPr>
        <w:softHyphen/>
        <w:t>-130 витрата живильної води при витратах в циклі 2% і питомому об’ємі води 1,1 м</w:t>
      </w:r>
      <w:r>
        <w:rPr>
          <w:sz w:val="28"/>
          <w:szCs w:val="28"/>
          <w:vertAlign w:val="superscript"/>
        </w:rPr>
        <w:t>З</w:t>
      </w:r>
      <w:r>
        <w:rPr>
          <w:sz w:val="28"/>
          <w:szCs w:val="28"/>
        </w:rPr>
        <w:t>/т складає: – 891 м</w:t>
      </w:r>
      <w:r>
        <w:rPr>
          <w:sz w:val="28"/>
          <w:szCs w:val="28"/>
          <w:vertAlign w:val="superscript"/>
        </w:rPr>
        <w:t>3</w:t>
      </w:r>
      <w:r>
        <w:rPr>
          <w:sz w:val="28"/>
          <w:szCs w:val="28"/>
        </w:rPr>
        <w:t>/год</w:t>
      </w:r>
      <w:r w:rsidRPr="00925146">
        <w:rPr>
          <w:sz w:val="28"/>
          <w:szCs w:val="28"/>
        </w:rPr>
        <w:t xml:space="preserve"> [7]</w:t>
      </w:r>
      <w:r>
        <w:rPr>
          <w:sz w:val="28"/>
          <w:szCs w:val="28"/>
        </w:rPr>
        <w:t>.</w:t>
      </w:r>
    </w:p>
    <w:p w:rsidR="00B82A60" w:rsidRDefault="00B82A60" w:rsidP="00721E2A">
      <w:pPr>
        <w:pStyle w:val="aa"/>
        <w:spacing w:line="360" w:lineRule="auto"/>
        <w:ind w:firstLine="709"/>
        <w:rPr>
          <w:szCs w:val="28"/>
        </w:rPr>
      </w:pPr>
      <w:r>
        <w:rPr>
          <w:szCs w:val="28"/>
        </w:rPr>
        <w:t>Для цього встановлюється:</w:t>
      </w:r>
    </w:p>
    <w:p w:rsidR="00B82A60" w:rsidRDefault="00B82A60" w:rsidP="00721E2A">
      <w:pPr>
        <w:spacing w:line="360" w:lineRule="auto"/>
        <w:ind w:firstLine="709"/>
        <w:jc w:val="both"/>
        <w:rPr>
          <w:sz w:val="28"/>
          <w:szCs w:val="28"/>
        </w:rPr>
      </w:pPr>
      <w:r>
        <w:rPr>
          <w:sz w:val="28"/>
          <w:szCs w:val="28"/>
        </w:rPr>
        <w:t>Чотири живильних електронасоса типу ПЕ-580-195 на чотири котли, продуктивністю 580 м</w:t>
      </w:r>
      <w:r>
        <w:rPr>
          <w:sz w:val="28"/>
          <w:szCs w:val="28"/>
          <w:vertAlign w:val="superscript"/>
        </w:rPr>
        <w:t>З</w:t>
      </w:r>
      <w:r>
        <w:rPr>
          <w:sz w:val="28"/>
          <w:szCs w:val="28"/>
        </w:rPr>
        <w:t>/год, напором 21,08 МПа. Двигун обладнаний гідромуфтою.</w:t>
      </w:r>
    </w:p>
    <w:p w:rsidR="00B82A60" w:rsidRDefault="00B82A60" w:rsidP="00721E2A">
      <w:pPr>
        <w:spacing w:line="360" w:lineRule="auto"/>
        <w:ind w:firstLine="709"/>
        <w:jc w:val="both"/>
        <w:rPr>
          <w:sz w:val="28"/>
          <w:szCs w:val="28"/>
        </w:rPr>
      </w:pPr>
      <w:r>
        <w:rPr>
          <w:sz w:val="28"/>
          <w:szCs w:val="28"/>
        </w:rPr>
        <w:t>Привід  насоса  виконується  електродвигуном  типу  4АЗМ-4</w:t>
      </w:r>
      <w:r w:rsidRPr="006204ED">
        <w:rPr>
          <w:sz w:val="28"/>
          <w:szCs w:val="28"/>
        </w:rPr>
        <w:t>000</w:t>
      </w:r>
      <w:r>
        <w:rPr>
          <w:sz w:val="28"/>
          <w:szCs w:val="28"/>
        </w:rPr>
        <w:t xml:space="preserve"> потужністю 4000 кВт, напругою 6 кВт, підключених через редуктор и муфту.</w:t>
      </w:r>
    </w:p>
    <w:p w:rsidR="00B82A60" w:rsidRPr="006D3D8D" w:rsidRDefault="00B82A60" w:rsidP="00721E2A">
      <w:pPr>
        <w:spacing w:line="360" w:lineRule="auto"/>
        <w:ind w:firstLine="709"/>
        <w:jc w:val="both"/>
        <w:rPr>
          <w:b/>
          <w:sz w:val="28"/>
          <w:szCs w:val="28"/>
        </w:rPr>
      </w:pPr>
      <w:r w:rsidRPr="006D3D8D">
        <w:rPr>
          <w:sz w:val="28"/>
          <w:szCs w:val="28"/>
        </w:rPr>
        <w:t>Живильні насоси</w:t>
      </w:r>
      <w:r>
        <w:rPr>
          <w:sz w:val="28"/>
          <w:szCs w:val="28"/>
        </w:rPr>
        <w:t>.</w:t>
      </w:r>
    </w:p>
    <w:p w:rsidR="00B82A60" w:rsidRPr="006204ED" w:rsidRDefault="00B82A60" w:rsidP="00721E2A">
      <w:pPr>
        <w:spacing w:line="360" w:lineRule="auto"/>
        <w:ind w:firstLine="709"/>
        <w:jc w:val="both"/>
        <w:rPr>
          <w:sz w:val="28"/>
          <w:szCs w:val="28"/>
        </w:rPr>
      </w:pPr>
      <w:r>
        <w:rPr>
          <w:sz w:val="28"/>
          <w:szCs w:val="28"/>
        </w:rPr>
        <w:t>Живлення</w:t>
      </w:r>
      <w:r w:rsidRPr="006204ED">
        <w:rPr>
          <w:sz w:val="28"/>
          <w:szCs w:val="28"/>
        </w:rPr>
        <w:t xml:space="preserve"> котла забезпечується одним живильним насосом типу </w:t>
      </w:r>
      <w:r>
        <w:rPr>
          <w:sz w:val="28"/>
          <w:szCs w:val="28"/>
        </w:rPr>
        <w:t xml:space="preserve">            ПЕ</w:t>
      </w:r>
      <w:r>
        <w:rPr>
          <w:sz w:val="28"/>
          <w:szCs w:val="28"/>
        </w:rPr>
        <w:noBreakHyphen/>
      </w:r>
      <w:r w:rsidRPr="006204ED">
        <w:rPr>
          <w:sz w:val="28"/>
          <w:szCs w:val="28"/>
        </w:rPr>
        <w:t xml:space="preserve">580-195. Насос має одинадцять </w:t>
      </w:r>
      <w:r>
        <w:rPr>
          <w:sz w:val="28"/>
          <w:szCs w:val="28"/>
        </w:rPr>
        <w:t>ступенів</w:t>
      </w:r>
      <w:r w:rsidRPr="006204ED">
        <w:rPr>
          <w:sz w:val="28"/>
          <w:szCs w:val="28"/>
        </w:rPr>
        <w:t xml:space="preserve"> тиску. Він працює при зниженому (до 9 м) підпору на стороні всмоктування, що дозволяє знизити </w:t>
      </w:r>
      <w:r>
        <w:rPr>
          <w:sz w:val="28"/>
          <w:szCs w:val="28"/>
        </w:rPr>
        <w:t>висоту установки деаератора.</w:t>
      </w:r>
    </w:p>
    <w:p w:rsidR="00B82A60" w:rsidRPr="006204ED" w:rsidRDefault="00B82A60" w:rsidP="00721E2A">
      <w:pPr>
        <w:spacing w:line="360" w:lineRule="auto"/>
        <w:ind w:firstLine="709"/>
        <w:jc w:val="both"/>
        <w:rPr>
          <w:sz w:val="28"/>
          <w:szCs w:val="28"/>
        </w:rPr>
      </w:pPr>
      <w:r w:rsidRPr="006204ED">
        <w:rPr>
          <w:sz w:val="28"/>
          <w:szCs w:val="28"/>
        </w:rPr>
        <w:t>Для забезпечення надійної роботи живильного насоса з малими витратами живильної води передбачена лінія рециркуляції в деаератор Ду = 100 мм</w:t>
      </w:r>
      <w:r>
        <w:rPr>
          <w:sz w:val="28"/>
          <w:szCs w:val="28"/>
        </w:rPr>
        <w:t xml:space="preserve"> з встановленими на ній шайбовим</w:t>
      </w:r>
      <w:r w:rsidRPr="006204ED">
        <w:rPr>
          <w:sz w:val="28"/>
          <w:szCs w:val="28"/>
        </w:rPr>
        <w:t xml:space="preserve"> набором і електрифікованим вентилем. Управління вентилями автоматичне - по імпульсу від зміни витрати води. Перед введенням лінії рециркуляції в деаератор в</w:t>
      </w:r>
      <w:r>
        <w:rPr>
          <w:sz w:val="28"/>
          <w:szCs w:val="28"/>
        </w:rPr>
        <w:t>становлюється зворотний клапан.</w:t>
      </w:r>
    </w:p>
    <w:p w:rsidR="00B82A60" w:rsidRPr="006204ED" w:rsidRDefault="00B82A60" w:rsidP="00721E2A">
      <w:pPr>
        <w:spacing w:line="360" w:lineRule="auto"/>
        <w:ind w:firstLine="709"/>
        <w:jc w:val="both"/>
        <w:rPr>
          <w:sz w:val="28"/>
          <w:szCs w:val="28"/>
        </w:rPr>
      </w:pPr>
      <w:r w:rsidRPr="006204ED">
        <w:rPr>
          <w:sz w:val="28"/>
          <w:szCs w:val="28"/>
        </w:rPr>
        <w:t>З промступені насоса передбачається відведення живильної води по лінії діаметром 65 мм до охоло</w:t>
      </w:r>
      <w:r>
        <w:rPr>
          <w:sz w:val="28"/>
          <w:szCs w:val="28"/>
        </w:rPr>
        <w:t>джувачів пускосбросного пристрою</w:t>
      </w:r>
      <w:r w:rsidRPr="006204ED">
        <w:rPr>
          <w:sz w:val="28"/>
          <w:szCs w:val="28"/>
        </w:rPr>
        <w:t xml:space="preserve"> (ПСБО). Максимальні витрати води на кожен упр</w:t>
      </w:r>
      <w:r>
        <w:rPr>
          <w:sz w:val="28"/>
          <w:szCs w:val="28"/>
        </w:rPr>
        <w:t>искування близько 32,3 т / год</w:t>
      </w:r>
      <w:r w:rsidRPr="009577FC">
        <w:rPr>
          <w:sz w:val="28"/>
          <w:szCs w:val="28"/>
          <w:lang w:val="ru-RU"/>
        </w:rPr>
        <w:t xml:space="preserve"> [8]</w:t>
      </w:r>
      <w:r>
        <w:rPr>
          <w:sz w:val="28"/>
          <w:szCs w:val="28"/>
        </w:rPr>
        <w:t>.</w:t>
      </w:r>
    </w:p>
    <w:p w:rsidR="00B82A60" w:rsidRPr="00B82A60" w:rsidRDefault="00B82A60" w:rsidP="00721E2A">
      <w:pPr>
        <w:spacing w:line="360" w:lineRule="auto"/>
        <w:ind w:firstLine="709"/>
        <w:jc w:val="both"/>
        <w:rPr>
          <w:sz w:val="28"/>
          <w:szCs w:val="28"/>
        </w:rPr>
      </w:pPr>
      <w:r w:rsidRPr="006204ED">
        <w:rPr>
          <w:sz w:val="28"/>
          <w:szCs w:val="28"/>
        </w:rPr>
        <w:t xml:space="preserve">На всмоктувальних трубопроводах кожного з </w:t>
      </w:r>
      <w:r>
        <w:rPr>
          <w:sz w:val="28"/>
          <w:szCs w:val="28"/>
        </w:rPr>
        <w:t>живильних</w:t>
      </w:r>
      <w:r w:rsidRPr="006204ED">
        <w:rPr>
          <w:sz w:val="28"/>
          <w:szCs w:val="28"/>
        </w:rPr>
        <w:t xml:space="preserve"> насосів передб</w:t>
      </w:r>
      <w:r>
        <w:rPr>
          <w:sz w:val="28"/>
          <w:szCs w:val="28"/>
        </w:rPr>
        <w:t>ачається установка відключаємої</w:t>
      </w:r>
      <w:r w:rsidRPr="006204ED">
        <w:rPr>
          <w:sz w:val="28"/>
          <w:szCs w:val="28"/>
        </w:rPr>
        <w:t xml:space="preserve"> захисної знімною сітки. Лінії від </w:t>
      </w:r>
      <w:r w:rsidRPr="006204ED">
        <w:rPr>
          <w:sz w:val="28"/>
          <w:szCs w:val="28"/>
        </w:rPr>
        <w:lastRenderedPageBreak/>
        <w:t>розвантажувальних пристроїв ПЕН заводяться під усмоктувальні поживні трубопроводи насосів на відстань близько 5 м</w:t>
      </w:r>
      <w:r>
        <w:rPr>
          <w:sz w:val="28"/>
          <w:szCs w:val="28"/>
        </w:rPr>
        <w:t>.</w:t>
      </w:r>
      <w:r w:rsidRPr="006204ED">
        <w:rPr>
          <w:sz w:val="28"/>
          <w:szCs w:val="28"/>
        </w:rPr>
        <w:t xml:space="preserve"> від їх </w:t>
      </w:r>
      <w:proofErr w:type="spellStart"/>
      <w:r w:rsidRPr="006204ED">
        <w:rPr>
          <w:sz w:val="28"/>
          <w:szCs w:val="28"/>
        </w:rPr>
        <w:t>всмоктуючих</w:t>
      </w:r>
      <w:proofErr w:type="spellEnd"/>
      <w:r w:rsidRPr="006204ED">
        <w:rPr>
          <w:sz w:val="28"/>
          <w:szCs w:val="28"/>
        </w:rPr>
        <w:t xml:space="preserve"> па</w:t>
      </w:r>
      <w:r>
        <w:rPr>
          <w:sz w:val="28"/>
          <w:szCs w:val="28"/>
        </w:rPr>
        <w:t>трубків.</w:t>
      </w:r>
    </w:p>
    <w:p w:rsidR="00B82A60" w:rsidRPr="00B82A60" w:rsidRDefault="00B82A60" w:rsidP="00721E2A">
      <w:pPr>
        <w:spacing w:line="360" w:lineRule="auto"/>
        <w:ind w:firstLine="709"/>
        <w:jc w:val="both"/>
        <w:rPr>
          <w:sz w:val="28"/>
          <w:szCs w:val="28"/>
        </w:rPr>
      </w:pPr>
    </w:p>
    <w:p w:rsidR="00B82A60" w:rsidRPr="00F466A1" w:rsidRDefault="00B82A60" w:rsidP="00953408">
      <w:pPr>
        <w:spacing w:line="360" w:lineRule="auto"/>
        <w:ind w:firstLine="709"/>
        <w:jc w:val="both"/>
        <w:rPr>
          <w:sz w:val="28"/>
          <w:szCs w:val="28"/>
        </w:rPr>
      </w:pPr>
      <w:r w:rsidRPr="00F466A1">
        <w:rPr>
          <w:sz w:val="28"/>
          <w:szCs w:val="28"/>
        </w:rPr>
        <w:t>Таблиця 2.</w:t>
      </w:r>
      <w:r>
        <w:rPr>
          <w:sz w:val="28"/>
          <w:szCs w:val="28"/>
        </w:rPr>
        <w:t>9</w:t>
      </w:r>
      <w:r w:rsidRPr="00F466A1">
        <w:rPr>
          <w:sz w:val="28"/>
          <w:szCs w:val="28"/>
        </w:rPr>
        <w:t xml:space="preserve"> – Основні технічні характеристики насосу ПЕ-580-195</w:t>
      </w:r>
      <w:r w:rsidRPr="00951036">
        <w:rPr>
          <w:sz w:val="28"/>
          <w:szCs w:val="28"/>
          <w:lang w:val="ru-RU"/>
        </w:rPr>
        <w:t>[</w:t>
      </w:r>
      <w:r w:rsidRPr="00925146">
        <w:rPr>
          <w:sz w:val="28"/>
          <w:szCs w:val="28"/>
          <w:lang w:val="ru-RU"/>
        </w:rPr>
        <w:t>6</w:t>
      </w:r>
      <w:r w:rsidRPr="00951036">
        <w:rPr>
          <w:sz w:val="28"/>
          <w:szCs w:val="28"/>
          <w:lang w:val="ru-RU"/>
        </w:rPr>
        <w:t>]</w:t>
      </w:r>
      <w:r>
        <w:rPr>
          <w:sz w:val="28"/>
          <w:szCs w:val="2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44"/>
        <w:gridCol w:w="3424"/>
        <w:gridCol w:w="2987"/>
      </w:tblGrid>
      <w:tr w:rsidR="00B82A60" w:rsidTr="00721E2A">
        <w:trPr>
          <w:jc w:val="center"/>
        </w:trPr>
        <w:tc>
          <w:tcPr>
            <w:tcW w:w="3510" w:type="dxa"/>
            <w:vAlign w:val="center"/>
          </w:tcPr>
          <w:p w:rsidR="00B82A60" w:rsidRDefault="00B82A60">
            <w:pPr>
              <w:ind w:left="142" w:right="141"/>
              <w:jc w:val="center"/>
              <w:rPr>
                <w:sz w:val="24"/>
                <w:szCs w:val="24"/>
              </w:rPr>
            </w:pPr>
            <w:r>
              <w:rPr>
                <w:sz w:val="24"/>
                <w:szCs w:val="24"/>
              </w:rPr>
              <w:t>Тип</w:t>
            </w:r>
          </w:p>
        </w:tc>
        <w:tc>
          <w:tcPr>
            <w:tcW w:w="3544" w:type="dxa"/>
            <w:vAlign w:val="center"/>
          </w:tcPr>
          <w:p w:rsidR="00B82A60" w:rsidRDefault="00B82A60">
            <w:pPr>
              <w:ind w:left="142" w:right="141"/>
              <w:jc w:val="center"/>
              <w:rPr>
                <w:sz w:val="24"/>
                <w:szCs w:val="24"/>
              </w:rPr>
            </w:pPr>
            <w:r w:rsidRPr="006204ED">
              <w:rPr>
                <w:sz w:val="24"/>
                <w:szCs w:val="24"/>
              </w:rPr>
              <w:t>ПЕ-580-195</w:t>
            </w:r>
          </w:p>
        </w:tc>
        <w:tc>
          <w:tcPr>
            <w:tcW w:w="3084" w:type="dxa"/>
          </w:tcPr>
          <w:p w:rsidR="00B82A60" w:rsidRPr="006204ED" w:rsidRDefault="00B82A60">
            <w:pPr>
              <w:ind w:left="142" w:right="141"/>
              <w:jc w:val="center"/>
              <w:rPr>
                <w:sz w:val="24"/>
                <w:szCs w:val="24"/>
              </w:rPr>
            </w:pPr>
            <w:r>
              <w:rPr>
                <w:sz w:val="24"/>
                <w:szCs w:val="24"/>
              </w:rPr>
              <w:t>Розм.</w:t>
            </w:r>
          </w:p>
        </w:tc>
      </w:tr>
      <w:tr w:rsidR="00B82A60" w:rsidTr="00721E2A">
        <w:trPr>
          <w:jc w:val="center"/>
        </w:trPr>
        <w:tc>
          <w:tcPr>
            <w:tcW w:w="3510" w:type="dxa"/>
          </w:tcPr>
          <w:p w:rsidR="00B82A60" w:rsidRDefault="00B82A60">
            <w:pPr>
              <w:ind w:left="142" w:right="141"/>
              <w:rPr>
                <w:sz w:val="24"/>
                <w:szCs w:val="24"/>
              </w:rPr>
            </w:pPr>
            <w:r>
              <w:rPr>
                <w:sz w:val="24"/>
                <w:szCs w:val="24"/>
              </w:rPr>
              <w:t>Продуктивність</w:t>
            </w:r>
          </w:p>
        </w:tc>
        <w:tc>
          <w:tcPr>
            <w:tcW w:w="3544" w:type="dxa"/>
            <w:vAlign w:val="center"/>
          </w:tcPr>
          <w:p w:rsidR="00B82A60" w:rsidRDefault="00B82A60" w:rsidP="006204ED">
            <w:pPr>
              <w:ind w:left="142" w:right="141"/>
              <w:jc w:val="center"/>
              <w:rPr>
                <w:sz w:val="24"/>
                <w:szCs w:val="24"/>
              </w:rPr>
            </w:pPr>
            <w:r>
              <w:rPr>
                <w:sz w:val="24"/>
                <w:szCs w:val="24"/>
              </w:rPr>
              <w:t>580</w:t>
            </w:r>
          </w:p>
        </w:tc>
        <w:tc>
          <w:tcPr>
            <w:tcW w:w="3084" w:type="dxa"/>
            <w:vAlign w:val="center"/>
          </w:tcPr>
          <w:p w:rsidR="00B82A60" w:rsidRDefault="00B82A60" w:rsidP="00721E2A">
            <w:pPr>
              <w:ind w:left="142" w:right="141"/>
              <w:jc w:val="center"/>
              <w:rPr>
                <w:sz w:val="24"/>
                <w:szCs w:val="24"/>
              </w:rPr>
            </w:pPr>
            <w:r>
              <w:rPr>
                <w:sz w:val="24"/>
                <w:szCs w:val="24"/>
              </w:rPr>
              <w:t>м</w:t>
            </w:r>
            <w:r>
              <w:rPr>
                <w:sz w:val="24"/>
                <w:szCs w:val="24"/>
                <w:vertAlign w:val="superscript"/>
              </w:rPr>
              <w:t>3</w:t>
            </w:r>
          </w:p>
        </w:tc>
      </w:tr>
      <w:tr w:rsidR="00B82A60" w:rsidTr="00721E2A">
        <w:trPr>
          <w:jc w:val="center"/>
        </w:trPr>
        <w:tc>
          <w:tcPr>
            <w:tcW w:w="3510" w:type="dxa"/>
            <w:vAlign w:val="center"/>
          </w:tcPr>
          <w:p w:rsidR="00B82A60" w:rsidRDefault="00B82A60">
            <w:pPr>
              <w:ind w:left="142" w:right="141"/>
              <w:rPr>
                <w:sz w:val="24"/>
                <w:szCs w:val="24"/>
              </w:rPr>
            </w:pPr>
            <w:r>
              <w:rPr>
                <w:sz w:val="24"/>
                <w:szCs w:val="24"/>
              </w:rPr>
              <w:t>Тиск нагнітання</w:t>
            </w:r>
          </w:p>
        </w:tc>
        <w:tc>
          <w:tcPr>
            <w:tcW w:w="3544" w:type="dxa"/>
            <w:vAlign w:val="center"/>
          </w:tcPr>
          <w:p w:rsidR="00B82A60" w:rsidRDefault="00B82A60">
            <w:pPr>
              <w:ind w:left="142" w:right="141"/>
              <w:jc w:val="center"/>
              <w:rPr>
                <w:sz w:val="24"/>
                <w:szCs w:val="24"/>
              </w:rPr>
            </w:pPr>
            <w:r>
              <w:rPr>
                <w:sz w:val="24"/>
                <w:szCs w:val="24"/>
              </w:rPr>
              <w:t>21,08</w:t>
            </w:r>
          </w:p>
        </w:tc>
        <w:tc>
          <w:tcPr>
            <w:tcW w:w="3084" w:type="dxa"/>
            <w:vAlign w:val="center"/>
          </w:tcPr>
          <w:p w:rsidR="00B82A60" w:rsidRDefault="00B82A60" w:rsidP="00721E2A">
            <w:pPr>
              <w:ind w:left="142" w:right="141"/>
              <w:jc w:val="center"/>
              <w:rPr>
                <w:sz w:val="24"/>
                <w:szCs w:val="24"/>
              </w:rPr>
            </w:pPr>
            <w:r>
              <w:rPr>
                <w:sz w:val="24"/>
                <w:szCs w:val="24"/>
              </w:rPr>
              <w:t>МПа</w:t>
            </w:r>
          </w:p>
        </w:tc>
      </w:tr>
      <w:tr w:rsidR="00B82A60" w:rsidTr="00721E2A">
        <w:trPr>
          <w:jc w:val="center"/>
        </w:trPr>
        <w:tc>
          <w:tcPr>
            <w:tcW w:w="3510" w:type="dxa"/>
            <w:vAlign w:val="center"/>
          </w:tcPr>
          <w:p w:rsidR="00B82A60" w:rsidRDefault="00B82A60">
            <w:pPr>
              <w:ind w:left="142" w:right="141"/>
              <w:rPr>
                <w:sz w:val="24"/>
                <w:szCs w:val="24"/>
              </w:rPr>
            </w:pPr>
            <w:r>
              <w:rPr>
                <w:sz w:val="24"/>
                <w:szCs w:val="24"/>
              </w:rPr>
              <w:t>Температура живильної води</w:t>
            </w:r>
          </w:p>
        </w:tc>
        <w:tc>
          <w:tcPr>
            <w:tcW w:w="3544" w:type="dxa"/>
            <w:vAlign w:val="center"/>
          </w:tcPr>
          <w:p w:rsidR="00B82A60" w:rsidRDefault="00B82A60">
            <w:pPr>
              <w:ind w:left="142" w:right="141"/>
              <w:jc w:val="center"/>
              <w:rPr>
                <w:sz w:val="24"/>
                <w:szCs w:val="24"/>
              </w:rPr>
            </w:pPr>
            <w:r>
              <w:rPr>
                <w:sz w:val="24"/>
                <w:szCs w:val="24"/>
              </w:rPr>
              <w:t>165</w:t>
            </w:r>
          </w:p>
        </w:tc>
        <w:tc>
          <w:tcPr>
            <w:tcW w:w="3084" w:type="dxa"/>
            <w:vAlign w:val="center"/>
          </w:tcPr>
          <w:p w:rsidR="00B82A60" w:rsidRDefault="00B82A60" w:rsidP="00721E2A">
            <w:pPr>
              <w:ind w:left="142" w:right="141"/>
              <w:jc w:val="center"/>
              <w:rPr>
                <w:sz w:val="24"/>
                <w:szCs w:val="24"/>
              </w:rPr>
            </w:pPr>
            <w:r>
              <w:rPr>
                <w:sz w:val="24"/>
                <w:szCs w:val="24"/>
                <w:vertAlign w:val="superscript"/>
              </w:rPr>
              <w:t>0</w:t>
            </w:r>
            <w:r>
              <w:rPr>
                <w:sz w:val="24"/>
                <w:szCs w:val="24"/>
              </w:rPr>
              <w:t>С</w:t>
            </w:r>
          </w:p>
        </w:tc>
      </w:tr>
      <w:tr w:rsidR="00B82A60" w:rsidTr="00721E2A">
        <w:trPr>
          <w:jc w:val="center"/>
        </w:trPr>
        <w:tc>
          <w:tcPr>
            <w:tcW w:w="3510" w:type="dxa"/>
            <w:vAlign w:val="center"/>
          </w:tcPr>
          <w:p w:rsidR="00B82A60" w:rsidRDefault="00B82A60">
            <w:pPr>
              <w:ind w:left="142" w:right="141"/>
              <w:rPr>
                <w:sz w:val="24"/>
                <w:szCs w:val="24"/>
                <w:vertAlign w:val="superscript"/>
              </w:rPr>
            </w:pPr>
            <w:r>
              <w:rPr>
                <w:sz w:val="24"/>
                <w:szCs w:val="24"/>
              </w:rPr>
              <w:t>Швидкість обертання</w:t>
            </w:r>
          </w:p>
        </w:tc>
        <w:tc>
          <w:tcPr>
            <w:tcW w:w="3544" w:type="dxa"/>
            <w:vAlign w:val="center"/>
          </w:tcPr>
          <w:p w:rsidR="00B82A60" w:rsidRDefault="00B82A60">
            <w:pPr>
              <w:ind w:left="142" w:right="141"/>
              <w:jc w:val="center"/>
              <w:rPr>
                <w:sz w:val="24"/>
                <w:szCs w:val="24"/>
              </w:rPr>
            </w:pPr>
            <w:r>
              <w:rPr>
                <w:sz w:val="24"/>
                <w:szCs w:val="24"/>
              </w:rPr>
              <w:t>3000</w:t>
            </w:r>
          </w:p>
        </w:tc>
        <w:tc>
          <w:tcPr>
            <w:tcW w:w="3084" w:type="dxa"/>
            <w:vAlign w:val="center"/>
          </w:tcPr>
          <w:p w:rsidR="00B82A60" w:rsidRDefault="00B82A60" w:rsidP="00721E2A">
            <w:pPr>
              <w:ind w:left="142" w:right="141"/>
              <w:jc w:val="center"/>
              <w:rPr>
                <w:sz w:val="24"/>
                <w:szCs w:val="24"/>
              </w:rPr>
            </w:pPr>
            <w:r>
              <w:rPr>
                <w:sz w:val="24"/>
                <w:szCs w:val="24"/>
              </w:rPr>
              <w:t>хв</w:t>
            </w:r>
            <w:r>
              <w:rPr>
                <w:sz w:val="24"/>
                <w:szCs w:val="24"/>
                <w:vertAlign w:val="superscript"/>
              </w:rPr>
              <w:t>-1</w:t>
            </w:r>
          </w:p>
        </w:tc>
      </w:tr>
      <w:tr w:rsidR="00B82A60" w:rsidTr="00721E2A">
        <w:trPr>
          <w:jc w:val="center"/>
        </w:trPr>
        <w:tc>
          <w:tcPr>
            <w:tcW w:w="3510" w:type="dxa"/>
            <w:vAlign w:val="center"/>
          </w:tcPr>
          <w:p w:rsidR="00B82A60" w:rsidRDefault="00B82A60">
            <w:pPr>
              <w:ind w:left="142" w:right="141"/>
              <w:rPr>
                <w:sz w:val="24"/>
                <w:szCs w:val="24"/>
              </w:rPr>
            </w:pPr>
            <w:r>
              <w:rPr>
                <w:sz w:val="24"/>
                <w:szCs w:val="24"/>
              </w:rPr>
              <w:t>Тип приводу</w:t>
            </w:r>
          </w:p>
        </w:tc>
        <w:tc>
          <w:tcPr>
            <w:tcW w:w="3544" w:type="dxa"/>
            <w:vAlign w:val="center"/>
          </w:tcPr>
          <w:p w:rsidR="00B82A60" w:rsidRDefault="00B82A60">
            <w:pPr>
              <w:ind w:left="142" w:right="141"/>
              <w:jc w:val="center"/>
              <w:rPr>
                <w:sz w:val="24"/>
                <w:szCs w:val="24"/>
              </w:rPr>
            </w:pPr>
            <w:r>
              <w:rPr>
                <w:sz w:val="24"/>
                <w:szCs w:val="24"/>
              </w:rPr>
              <w:t>АЗМ</w:t>
            </w:r>
          </w:p>
        </w:tc>
        <w:tc>
          <w:tcPr>
            <w:tcW w:w="3084" w:type="dxa"/>
            <w:vAlign w:val="center"/>
          </w:tcPr>
          <w:p w:rsidR="00B82A60" w:rsidRDefault="00B82A60" w:rsidP="00721E2A">
            <w:pPr>
              <w:ind w:left="142" w:right="141"/>
              <w:jc w:val="center"/>
              <w:rPr>
                <w:sz w:val="24"/>
                <w:szCs w:val="24"/>
              </w:rPr>
            </w:pPr>
          </w:p>
        </w:tc>
      </w:tr>
      <w:tr w:rsidR="00B82A60" w:rsidTr="00721E2A">
        <w:trPr>
          <w:jc w:val="center"/>
        </w:trPr>
        <w:tc>
          <w:tcPr>
            <w:tcW w:w="3510" w:type="dxa"/>
            <w:vAlign w:val="center"/>
          </w:tcPr>
          <w:p w:rsidR="00B82A60" w:rsidRDefault="00B82A60">
            <w:pPr>
              <w:ind w:left="142" w:right="141"/>
              <w:rPr>
                <w:sz w:val="24"/>
                <w:szCs w:val="24"/>
              </w:rPr>
            </w:pPr>
            <w:r>
              <w:rPr>
                <w:sz w:val="24"/>
                <w:szCs w:val="24"/>
              </w:rPr>
              <w:t>Номінальна потужність електродвигуна</w:t>
            </w:r>
          </w:p>
        </w:tc>
        <w:tc>
          <w:tcPr>
            <w:tcW w:w="3544" w:type="dxa"/>
            <w:vAlign w:val="center"/>
          </w:tcPr>
          <w:p w:rsidR="00B82A60" w:rsidRDefault="00B82A60">
            <w:pPr>
              <w:ind w:left="142" w:right="141"/>
              <w:jc w:val="center"/>
              <w:rPr>
                <w:sz w:val="24"/>
                <w:szCs w:val="24"/>
              </w:rPr>
            </w:pPr>
            <w:r>
              <w:rPr>
                <w:sz w:val="24"/>
                <w:szCs w:val="24"/>
              </w:rPr>
              <w:t>4000</w:t>
            </w:r>
          </w:p>
        </w:tc>
        <w:tc>
          <w:tcPr>
            <w:tcW w:w="3084" w:type="dxa"/>
            <w:vAlign w:val="center"/>
          </w:tcPr>
          <w:p w:rsidR="00B82A60" w:rsidRDefault="00B82A60" w:rsidP="00721E2A">
            <w:pPr>
              <w:ind w:left="142" w:right="141"/>
              <w:jc w:val="center"/>
              <w:rPr>
                <w:sz w:val="24"/>
                <w:szCs w:val="24"/>
              </w:rPr>
            </w:pPr>
            <w:r>
              <w:rPr>
                <w:sz w:val="24"/>
                <w:szCs w:val="24"/>
              </w:rPr>
              <w:t>кВт</w:t>
            </w:r>
          </w:p>
        </w:tc>
      </w:tr>
      <w:tr w:rsidR="00B82A60" w:rsidTr="00721E2A">
        <w:trPr>
          <w:jc w:val="center"/>
        </w:trPr>
        <w:tc>
          <w:tcPr>
            <w:tcW w:w="3510" w:type="dxa"/>
            <w:vAlign w:val="center"/>
          </w:tcPr>
          <w:p w:rsidR="00B82A60" w:rsidRDefault="00B82A60">
            <w:pPr>
              <w:ind w:left="142" w:right="141"/>
              <w:rPr>
                <w:sz w:val="24"/>
                <w:szCs w:val="24"/>
              </w:rPr>
            </w:pPr>
            <w:r>
              <w:rPr>
                <w:sz w:val="24"/>
                <w:szCs w:val="24"/>
              </w:rPr>
              <w:t>ККД насосу</w:t>
            </w:r>
          </w:p>
        </w:tc>
        <w:tc>
          <w:tcPr>
            <w:tcW w:w="3544" w:type="dxa"/>
            <w:vAlign w:val="center"/>
          </w:tcPr>
          <w:p w:rsidR="00B82A60" w:rsidRDefault="00B82A60" w:rsidP="00FA77DA">
            <w:pPr>
              <w:ind w:left="142" w:right="141"/>
              <w:jc w:val="center"/>
              <w:rPr>
                <w:sz w:val="24"/>
                <w:szCs w:val="24"/>
              </w:rPr>
            </w:pPr>
            <w:r>
              <w:rPr>
                <w:sz w:val="24"/>
                <w:szCs w:val="24"/>
              </w:rPr>
              <w:t>75</w:t>
            </w:r>
          </w:p>
        </w:tc>
        <w:tc>
          <w:tcPr>
            <w:tcW w:w="3084" w:type="dxa"/>
            <w:vAlign w:val="center"/>
          </w:tcPr>
          <w:p w:rsidR="00B82A60" w:rsidRDefault="00B82A60" w:rsidP="00721E2A">
            <w:pPr>
              <w:ind w:left="142" w:right="141"/>
              <w:jc w:val="center"/>
              <w:rPr>
                <w:sz w:val="24"/>
                <w:szCs w:val="24"/>
              </w:rPr>
            </w:pPr>
            <w:r>
              <w:rPr>
                <w:sz w:val="24"/>
                <w:szCs w:val="24"/>
              </w:rPr>
              <w:t>%</w:t>
            </w:r>
          </w:p>
        </w:tc>
      </w:tr>
      <w:tr w:rsidR="00B82A60" w:rsidTr="00721E2A">
        <w:trPr>
          <w:jc w:val="center"/>
        </w:trPr>
        <w:tc>
          <w:tcPr>
            <w:tcW w:w="3510" w:type="dxa"/>
          </w:tcPr>
          <w:p w:rsidR="00B82A60" w:rsidRDefault="00B82A60">
            <w:pPr>
              <w:ind w:left="142" w:right="141"/>
              <w:rPr>
                <w:sz w:val="24"/>
                <w:szCs w:val="24"/>
              </w:rPr>
            </w:pPr>
            <w:r>
              <w:rPr>
                <w:sz w:val="24"/>
                <w:szCs w:val="24"/>
              </w:rPr>
              <w:t>Допустимий кавітаційний запас</w:t>
            </w:r>
          </w:p>
        </w:tc>
        <w:tc>
          <w:tcPr>
            <w:tcW w:w="3544" w:type="dxa"/>
            <w:vAlign w:val="center"/>
          </w:tcPr>
          <w:p w:rsidR="00B82A60" w:rsidRDefault="00B82A60">
            <w:pPr>
              <w:ind w:left="142" w:right="141"/>
              <w:jc w:val="center"/>
              <w:rPr>
                <w:sz w:val="24"/>
                <w:szCs w:val="24"/>
              </w:rPr>
            </w:pPr>
            <w:r>
              <w:rPr>
                <w:sz w:val="24"/>
                <w:szCs w:val="24"/>
              </w:rPr>
              <w:t>9</w:t>
            </w:r>
          </w:p>
        </w:tc>
        <w:tc>
          <w:tcPr>
            <w:tcW w:w="3084" w:type="dxa"/>
            <w:vAlign w:val="center"/>
          </w:tcPr>
          <w:p w:rsidR="00B82A60" w:rsidRDefault="00B82A60" w:rsidP="00721E2A">
            <w:pPr>
              <w:ind w:left="142" w:right="141"/>
              <w:jc w:val="center"/>
              <w:rPr>
                <w:sz w:val="24"/>
                <w:szCs w:val="24"/>
              </w:rPr>
            </w:pPr>
            <w:r>
              <w:rPr>
                <w:sz w:val="24"/>
                <w:szCs w:val="24"/>
              </w:rPr>
              <w:t>М</w:t>
            </w:r>
          </w:p>
        </w:tc>
      </w:tr>
    </w:tbl>
    <w:p w:rsidR="00B82A60" w:rsidRDefault="00B82A60" w:rsidP="00BA1BD3">
      <w:pPr>
        <w:spacing w:line="360" w:lineRule="auto"/>
        <w:ind w:firstLine="709"/>
        <w:rPr>
          <w:sz w:val="28"/>
          <w:szCs w:val="28"/>
          <w:lang w:val="ru-RU"/>
        </w:rPr>
      </w:pPr>
    </w:p>
    <w:p w:rsidR="00B82A60" w:rsidRPr="0091666C" w:rsidRDefault="00B82A60" w:rsidP="00721E2A">
      <w:pPr>
        <w:spacing w:line="360" w:lineRule="auto"/>
        <w:ind w:firstLine="709"/>
        <w:jc w:val="both"/>
        <w:rPr>
          <w:sz w:val="28"/>
          <w:szCs w:val="28"/>
          <w:lang w:val="ru-RU"/>
        </w:rPr>
      </w:pPr>
      <w:r w:rsidRPr="00F466A1">
        <w:rPr>
          <w:sz w:val="28"/>
          <w:szCs w:val="28"/>
        </w:rPr>
        <w:t>Підігрівачі високого тиску</w:t>
      </w:r>
      <w:r>
        <w:rPr>
          <w:sz w:val="28"/>
          <w:szCs w:val="28"/>
          <w:lang w:val="ru-RU"/>
        </w:rPr>
        <w:t>.</w:t>
      </w:r>
    </w:p>
    <w:p w:rsidR="00B82A60" w:rsidRPr="00101D82" w:rsidRDefault="00B82A60" w:rsidP="00721E2A">
      <w:pPr>
        <w:spacing w:line="360" w:lineRule="auto"/>
        <w:ind w:firstLine="709"/>
        <w:jc w:val="both"/>
        <w:rPr>
          <w:sz w:val="28"/>
          <w:szCs w:val="28"/>
        </w:rPr>
      </w:pPr>
      <w:r w:rsidRPr="00101D82">
        <w:rPr>
          <w:sz w:val="28"/>
          <w:szCs w:val="28"/>
        </w:rPr>
        <w:t>Підігрівачі високого тиску (ПВТ) призначені для підігріву живильної води, яка подається в котел парою з відборів турбіни.</w:t>
      </w:r>
    </w:p>
    <w:p w:rsidR="00B82A60" w:rsidRDefault="00B82A60" w:rsidP="00721E2A">
      <w:pPr>
        <w:spacing w:line="360" w:lineRule="auto"/>
        <w:ind w:firstLine="709"/>
        <w:jc w:val="both"/>
        <w:rPr>
          <w:sz w:val="28"/>
          <w:szCs w:val="28"/>
        </w:rPr>
      </w:pPr>
      <w:r>
        <w:rPr>
          <w:sz w:val="28"/>
          <w:szCs w:val="28"/>
        </w:rPr>
        <w:t>Конструктивно всі ПВТ представляють собою вертикальні апарати зварної конструкції з теплообмінною поверхнею, набраною із звитих в пласкі спіральні гладкі труби зовнішнім діаметром 32 мм і товщиною стінки 4 мм, приєднаних до вертикальних розгалужуючих і збираючих колекторних труб. Всі елементи трубної системи виконані із сталі 20. Елементи корпусу виконані із вуглецевої сталі 20К. Технічні характеристики ПВД наведені у таблиці 2.10.</w:t>
      </w:r>
    </w:p>
    <w:p w:rsidR="00B82A60" w:rsidRPr="00FA77DA" w:rsidRDefault="00B82A60" w:rsidP="00721E2A">
      <w:pPr>
        <w:spacing w:line="360" w:lineRule="auto"/>
        <w:ind w:firstLine="709"/>
        <w:jc w:val="both"/>
        <w:rPr>
          <w:sz w:val="28"/>
          <w:szCs w:val="28"/>
        </w:rPr>
      </w:pPr>
      <w:r>
        <w:rPr>
          <w:sz w:val="28"/>
          <w:szCs w:val="28"/>
        </w:rPr>
        <w:lastRenderedPageBreak/>
        <w:t>До групи ПВТ</w:t>
      </w:r>
      <w:r w:rsidRPr="00FA77DA">
        <w:rPr>
          <w:sz w:val="28"/>
          <w:szCs w:val="28"/>
        </w:rPr>
        <w:t xml:space="preserve"> ​​входять три підігрівача. </w:t>
      </w:r>
      <w:r>
        <w:rPr>
          <w:sz w:val="28"/>
          <w:szCs w:val="28"/>
        </w:rPr>
        <w:t>Живильна вода до ПВТ</w:t>
      </w:r>
      <w:r w:rsidRPr="00FA77DA">
        <w:rPr>
          <w:sz w:val="28"/>
          <w:szCs w:val="28"/>
        </w:rPr>
        <w:t xml:space="preserve"> підводиться від живильних насосів трубопроводом Ду = 250. Таким же трубопроводом з подальшим розгалуженням на два</w:t>
      </w:r>
      <w:r>
        <w:rPr>
          <w:sz w:val="28"/>
          <w:szCs w:val="28"/>
        </w:rPr>
        <w:t xml:space="preserve"> потоки вода підводиться від ПВТ</w:t>
      </w:r>
      <w:r w:rsidRPr="00FA77DA">
        <w:rPr>
          <w:sz w:val="28"/>
          <w:szCs w:val="28"/>
        </w:rPr>
        <w:t xml:space="preserve"> до </w:t>
      </w:r>
      <w:r>
        <w:rPr>
          <w:sz w:val="28"/>
          <w:szCs w:val="28"/>
        </w:rPr>
        <w:t>котлів.</w:t>
      </w:r>
    </w:p>
    <w:p w:rsidR="00B82A60" w:rsidRPr="00FA77DA" w:rsidRDefault="00B82A60" w:rsidP="00721E2A">
      <w:pPr>
        <w:spacing w:line="360" w:lineRule="auto"/>
        <w:ind w:firstLine="709"/>
        <w:jc w:val="both"/>
        <w:rPr>
          <w:sz w:val="28"/>
          <w:szCs w:val="28"/>
        </w:rPr>
      </w:pPr>
      <w:r w:rsidRPr="00FA77DA">
        <w:rPr>
          <w:sz w:val="28"/>
          <w:szCs w:val="28"/>
        </w:rPr>
        <w:t>Зворотні клапани та вузли живлення котлів встановлені на загальному трубопрово</w:t>
      </w:r>
      <w:r>
        <w:rPr>
          <w:sz w:val="28"/>
          <w:szCs w:val="28"/>
        </w:rPr>
        <w:t>ді підведення до кожного котла.</w:t>
      </w:r>
    </w:p>
    <w:p w:rsidR="00B82A60" w:rsidRPr="00FA77DA" w:rsidRDefault="00B82A60" w:rsidP="00721E2A">
      <w:pPr>
        <w:spacing w:line="360" w:lineRule="auto"/>
        <w:ind w:firstLine="709"/>
        <w:jc w:val="both"/>
        <w:rPr>
          <w:sz w:val="28"/>
          <w:szCs w:val="28"/>
        </w:rPr>
      </w:pPr>
      <w:r w:rsidRPr="00FA77DA">
        <w:rPr>
          <w:sz w:val="28"/>
          <w:szCs w:val="28"/>
        </w:rPr>
        <w:t>Для захисту підігрівачів від переповнення при аварійн</w:t>
      </w:r>
      <w:r>
        <w:rPr>
          <w:sz w:val="28"/>
          <w:szCs w:val="28"/>
        </w:rPr>
        <w:t>ому підвищенні рівня (до першої</w:t>
      </w:r>
      <w:r w:rsidRPr="00FA77DA">
        <w:rPr>
          <w:sz w:val="28"/>
          <w:szCs w:val="28"/>
        </w:rPr>
        <w:t xml:space="preserve"> межі) передбачено їх швидке відключення за допомогою впускного клапана, що має гідроприві</w:t>
      </w:r>
      <w:r>
        <w:rPr>
          <w:sz w:val="28"/>
          <w:szCs w:val="28"/>
        </w:rPr>
        <w:t>д і розміщеного перед групою ПВТ</w:t>
      </w:r>
      <w:r w:rsidRPr="00FA77DA">
        <w:rPr>
          <w:sz w:val="28"/>
          <w:szCs w:val="28"/>
        </w:rPr>
        <w:t>, і зворотного клап</w:t>
      </w:r>
      <w:r>
        <w:rPr>
          <w:sz w:val="28"/>
          <w:szCs w:val="28"/>
        </w:rPr>
        <w:t>ана, розташованого за групою ПВТ</w:t>
      </w:r>
      <w:r w:rsidRPr="00FA77DA">
        <w:rPr>
          <w:sz w:val="28"/>
          <w:szCs w:val="28"/>
        </w:rPr>
        <w:t>. Ці клапани з'єднані між с</w:t>
      </w:r>
      <w:r>
        <w:rPr>
          <w:sz w:val="28"/>
          <w:szCs w:val="28"/>
        </w:rPr>
        <w:t>обою лінією швидкодіючого обводу</w:t>
      </w:r>
      <w:r w:rsidRPr="00FA77DA">
        <w:rPr>
          <w:sz w:val="28"/>
          <w:szCs w:val="28"/>
        </w:rPr>
        <w:t>: два трубопроводи Ду = 150</w:t>
      </w:r>
      <w:r>
        <w:rPr>
          <w:sz w:val="28"/>
          <w:szCs w:val="28"/>
        </w:rPr>
        <w:t xml:space="preserve"> мм. Для повного відключення ПВТ</w:t>
      </w:r>
      <w:r w:rsidRPr="00FA77DA">
        <w:rPr>
          <w:sz w:val="28"/>
          <w:szCs w:val="28"/>
        </w:rPr>
        <w:t xml:space="preserve"> при проведенні ремонтних робіт передбачені запірні засувки перед впускним клапаном і за зво</w:t>
      </w:r>
      <w:r>
        <w:rPr>
          <w:sz w:val="28"/>
          <w:szCs w:val="28"/>
        </w:rPr>
        <w:t>ротним клапаном. При їх закритті</w:t>
      </w:r>
      <w:r w:rsidRPr="00FA77DA">
        <w:rPr>
          <w:sz w:val="28"/>
          <w:szCs w:val="28"/>
        </w:rPr>
        <w:t xml:space="preserve"> вода в котел подається по </w:t>
      </w:r>
      <w:r>
        <w:rPr>
          <w:sz w:val="28"/>
          <w:szCs w:val="28"/>
        </w:rPr>
        <w:t>ремонтному обводу ПВТ</w:t>
      </w:r>
      <w:r w:rsidRPr="00FA77DA">
        <w:rPr>
          <w:sz w:val="28"/>
          <w:szCs w:val="28"/>
        </w:rPr>
        <w:t xml:space="preserve">, виконаному у вигляді трубопроводу </w:t>
      </w:r>
      <w:r>
        <w:rPr>
          <w:sz w:val="28"/>
          <w:szCs w:val="28"/>
        </w:rPr>
        <w:t>діаметром Д</w:t>
      </w:r>
      <w:r>
        <w:rPr>
          <w:sz w:val="28"/>
          <w:szCs w:val="28"/>
          <w:vertAlign w:val="subscript"/>
        </w:rPr>
        <w:t>У</w:t>
      </w:r>
      <w:r>
        <w:rPr>
          <w:sz w:val="28"/>
          <w:szCs w:val="28"/>
        </w:rPr>
        <w:t> = 225 мм з запірною</w:t>
      </w:r>
      <w:r w:rsidRPr="00FA77DA">
        <w:rPr>
          <w:sz w:val="28"/>
          <w:szCs w:val="28"/>
        </w:rPr>
        <w:t xml:space="preserve"> засувкою. Засувки на труб</w:t>
      </w:r>
      <w:r>
        <w:rPr>
          <w:sz w:val="28"/>
          <w:szCs w:val="28"/>
        </w:rPr>
        <w:t>опроводах до, за й на обводі ПВТ</w:t>
      </w:r>
      <w:r w:rsidRPr="00FA77DA">
        <w:rPr>
          <w:sz w:val="28"/>
          <w:szCs w:val="28"/>
        </w:rPr>
        <w:t xml:space="preserve"> </w:t>
      </w:r>
      <w:r>
        <w:rPr>
          <w:sz w:val="28"/>
          <w:szCs w:val="28"/>
        </w:rPr>
        <w:t>повинні мати швидкодію 40-45 с.</w:t>
      </w:r>
    </w:p>
    <w:p w:rsidR="00B82A60" w:rsidRPr="00FA77DA" w:rsidRDefault="00B82A60" w:rsidP="00721E2A">
      <w:pPr>
        <w:spacing w:line="360" w:lineRule="auto"/>
        <w:ind w:firstLine="709"/>
        <w:jc w:val="both"/>
        <w:rPr>
          <w:sz w:val="28"/>
          <w:szCs w:val="28"/>
        </w:rPr>
      </w:pPr>
      <w:r w:rsidRPr="00FA77DA">
        <w:rPr>
          <w:sz w:val="28"/>
          <w:szCs w:val="28"/>
        </w:rPr>
        <w:t>Силова вода до с</w:t>
      </w:r>
      <w:r>
        <w:rPr>
          <w:sz w:val="28"/>
          <w:szCs w:val="28"/>
        </w:rPr>
        <w:t>ервомотора впускного клапана ПВТ</w:t>
      </w:r>
      <w:r w:rsidRPr="00FA77DA">
        <w:rPr>
          <w:sz w:val="28"/>
          <w:szCs w:val="28"/>
        </w:rPr>
        <w:t xml:space="preserve"> відбирається з напірної сторони конденсатних насосів і відводиться по трубопр</w:t>
      </w:r>
      <w:r>
        <w:rPr>
          <w:sz w:val="28"/>
          <w:szCs w:val="28"/>
        </w:rPr>
        <w:t>оводу діаметром не менше 50 мм.</w:t>
      </w:r>
    </w:p>
    <w:p w:rsidR="00B82A60" w:rsidRPr="00FA77DA" w:rsidRDefault="00B82A60" w:rsidP="00721E2A">
      <w:pPr>
        <w:spacing w:line="360" w:lineRule="auto"/>
        <w:ind w:firstLine="709"/>
        <w:jc w:val="both"/>
        <w:rPr>
          <w:sz w:val="28"/>
          <w:szCs w:val="28"/>
        </w:rPr>
      </w:pPr>
      <w:r>
        <w:rPr>
          <w:sz w:val="28"/>
          <w:szCs w:val="28"/>
        </w:rPr>
        <w:t>Для захисту водяного тракту ПВТ</w:t>
      </w:r>
      <w:r w:rsidRPr="00FA77DA">
        <w:rPr>
          <w:sz w:val="28"/>
          <w:szCs w:val="28"/>
        </w:rPr>
        <w:t xml:space="preserve"> від неприпустимого підвищення тиску при відключенні передбачає</w:t>
      </w:r>
      <w:r>
        <w:rPr>
          <w:sz w:val="28"/>
          <w:szCs w:val="28"/>
        </w:rPr>
        <w:t>ться обвід (Д</w:t>
      </w:r>
      <w:r>
        <w:rPr>
          <w:sz w:val="28"/>
          <w:szCs w:val="28"/>
          <w:vertAlign w:val="subscript"/>
        </w:rPr>
        <w:t>У</w:t>
      </w:r>
      <w:r>
        <w:rPr>
          <w:sz w:val="28"/>
          <w:szCs w:val="28"/>
        </w:rPr>
        <w:t xml:space="preserve"> = 20 мм) вихідної відключаючої засувки ПВТ</w:t>
      </w:r>
      <w:r w:rsidRPr="00FA77DA">
        <w:rPr>
          <w:sz w:val="28"/>
          <w:szCs w:val="28"/>
        </w:rPr>
        <w:t xml:space="preserve"> ​​з двома зворотними</w:t>
      </w:r>
      <w:r>
        <w:rPr>
          <w:sz w:val="28"/>
          <w:szCs w:val="28"/>
        </w:rPr>
        <w:t xml:space="preserve"> клапанами і запірним вентилем.</w:t>
      </w:r>
    </w:p>
    <w:p w:rsidR="00B82A60" w:rsidRPr="00FA77DA" w:rsidRDefault="00B82A60" w:rsidP="00721E2A">
      <w:pPr>
        <w:spacing w:line="360" w:lineRule="auto"/>
        <w:ind w:firstLine="709"/>
        <w:jc w:val="both"/>
        <w:rPr>
          <w:sz w:val="28"/>
          <w:szCs w:val="28"/>
        </w:rPr>
      </w:pPr>
      <w:r>
        <w:rPr>
          <w:sz w:val="28"/>
          <w:szCs w:val="28"/>
        </w:rPr>
        <w:t>Для захисту корпусів ПВТ</w:t>
      </w:r>
      <w:r w:rsidRPr="00FA77DA">
        <w:rPr>
          <w:sz w:val="28"/>
          <w:szCs w:val="28"/>
        </w:rPr>
        <w:t xml:space="preserve"> №5 і №6 від неприпустимого підвищення тиску передбачається установка</w:t>
      </w:r>
      <w:r>
        <w:rPr>
          <w:sz w:val="28"/>
          <w:szCs w:val="28"/>
        </w:rPr>
        <w:t xml:space="preserve"> на них запобіжних клапанів. ПВТ</w:t>
      </w:r>
      <w:r w:rsidRPr="00FA77DA">
        <w:rPr>
          <w:sz w:val="28"/>
          <w:szCs w:val="28"/>
        </w:rPr>
        <w:t xml:space="preserve"> комплектуються також регулюючими клапанами рівня конденсату в їх корпусах. Схемою передбачено каскадн</w:t>
      </w:r>
      <w:r>
        <w:rPr>
          <w:sz w:val="28"/>
          <w:szCs w:val="28"/>
        </w:rPr>
        <w:t>ий злив конденсату гріючої пари ПВТ</w:t>
      </w:r>
      <w:r w:rsidRPr="00FA77DA">
        <w:rPr>
          <w:sz w:val="28"/>
          <w:szCs w:val="28"/>
        </w:rPr>
        <w:t xml:space="preserve"> і відведення цього </w:t>
      </w:r>
      <w:r>
        <w:rPr>
          <w:sz w:val="28"/>
          <w:szCs w:val="28"/>
        </w:rPr>
        <w:t>конденсату в деаератор або в ПНТ</w:t>
      </w:r>
      <w:r w:rsidRPr="00FA77DA">
        <w:rPr>
          <w:sz w:val="28"/>
          <w:szCs w:val="28"/>
        </w:rPr>
        <w:t>-4 з установкою за</w:t>
      </w:r>
      <w:r>
        <w:rPr>
          <w:sz w:val="28"/>
          <w:szCs w:val="28"/>
        </w:rPr>
        <w:t xml:space="preserve">хисту від підвищення тиску </w:t>
      </w:r>
      <w:r>
        <w:rPr>
          <w:sz w:val="28"/>
          <w:szCs w:val="28"/>
        </w:rPr>
        <w:lastRenderedPageBreak/>
        <w:t>в ПНТ</w:t>
      </w:r>
      <w:r w:rsidRPr="00FA77DA">
        <w:rPr>
          <w:sz w:val="28"/>
          <w:szCs w:val="28"/>
        </w:rPr>
        <w:t xml:space="preserve">-4. Крім того, передбачена скидна лінія з </w:t>
      </w:r>
      <w:r>
        <w:rPr>
          <w:sz w:val="28"/>
          <w:szCs w:val="28"/>
        </w:rPr>
        <w:t>ПВТ-5 в конденсатор через РДНД.</w:t>
      </w:r>
    </w:p>
    <w:p w:rsidR="00B82A60" w:rsidRPr="009577FC" w:rsidRDefault="00B82A60" w:rsidP="00721E2A">
      <w:pPr>
        <w:spacing w:line="360" w:lineRule="auto"/>
        <w:ind w:firstLine="709"/>
        <w:jc w:val="both"/>
        <w:rPr>
          <w:sz w:val="28"/>
          <w:szCs w:val="28"/>
          <w:lang w:val="ru-RU"/>
        </w:rPr>
      </w:pPr>
      <w:r w:rsidRPr="00FA77DA">
        <w:rPr>
          <w:sz w:val="28"/>
          <w:szCs w:val="28"/>
        </w:rPr>
        <w:t>Л</w:t>
      </w:r>
      <w:r>
        <w:rPr>
          <w:sz w:val="28"/>
          <w:szCs w:val="28"/>
        </w:rPr>
        <w:t>інія відведення конденсату з ПВТ</w:t>
      </w:r>
      <w:r w:rsidRPr="00FA77DA">
        <w:rPr>
          <w:sz w:val="28"/>
          <w:szCs w:val="28"/>
        </w:rPr>
        <w:t xml:space="preserve"> в конденсатор турбіни використовується при пусках (остановах</w:t>
      </w:r>
      <w:r>
        <w:rPr>
          <w:sz w:val="28"/>
          <w:szCs w:val="28"/>
        </w:rPr>
        <w:t>) блоку, при включенні групи ПВТ</w:t>
      </w:r>
      <w:r w:rsidRPr="00FA77DA">
        <w:rPr>
          <w:sz w:val="28"/>
          <w:szCs w:val="28"/>
        </w:rPr>
        <w:t xml:space="preserve"> ​​в роботу на працюючому блоці. При пуску вона використовується при навантаженнях блоку ни</w:t>
      </w:r>
      <w:r>
        <w:rPr>
          <w:sz w:val="28"/>
          <w:szCs w:val="28"/>
        </w:rPr>
        <w:t>жче 70%. Ця лінія приймається Д</w:t>
      </w:r>
      <w:r>
        <w:rPr>
          <w:sz w:val="28"/>
          <w:szCs w:val="28"/>
          <w:vertAlign w:val="subscript"/>
        </w:rPr>
        <w:t>У</w:t>
      </w:r>
      <w:r w:rsidRPr="00FA77DA">
        <w:rPr>
          <w:sz w:val="28"/>
          <w:szCs w:val="28"/>
        </w:rPr>
        <w:t xml:space="preserve"> = 200 мм по витраті добірного пара на групу ПВД при навантаженні 70% номінальної. Для обмеження її перетину в кінці лінії перед конденсатором встановлена ​​підпірна шайба Ш-3 діаметром 90 мм. У розрахунковому режимі підпір перед шайбою становить 0,3 МПа. При цьому швидкість середовища в скидному трубопроводі не перевищує 23 м / с</w:t>
      </w:r>
      <w:r w:rsidRPr="00925146">
        <w:rPr>
          <w:sz w:val="28"/>
          <w:szCs w:val="28"/>
          <w:lang w:val="ru-RU"/>
        </w:rPr>
        <w:t xml:space="preserve"> [7]</w:t>
      </w:r>
      <w:r w:rsidRPr="00FA77DA">
        <w:rPr>
          <w:sz w:val="28"/>
          <w:szCs w:val="28"/>
        </w:rPr>
        <w:t>.</w:t>
      </w:r>
      <w:r>
        <w:rPr>
          <w:sz w:val="28"/>
          <w:szCs w:val="28"/>
        </w:rPr>
        <w:t xml:space="preserve"> </w:t>
      </w:r>
    </w:p>
    <w:p w:rsidR="00B82A60" w:rsidRPr="00B82A60" w:rsidRDefault="00B82A60" w:rsidP="00721E2A">
      <w:pPr>
        <w:spacing w:line="360" w:lineRule="auto"/>
        <w:ind w:firstLine="709"/>
        <w:jc w:val="both"/>
        <w:rPr>
          <w:sz w:val="28"/>
          <w:szCs w:val="28"/>
          <w:lang w:val="ru-RU"/>
        </w:rPr>
      </w:pPr>
      <w:r>
        <w:rPr>
          <w:sz w:val="28"/>
          <w:szCs w:val="28"/>
        </w:rPr>
        <w:t>Конструктивно всі ПВТ представляють собою вертикальні апарати зварної конструкції з теплообмінною поверхнею, набраною із звитих в пласкі спіральні гладкі труби зовнішнім діаметром 32 мм і товщиною стінки 4 мм, приєднаних до вертикальних розгалужуючих і збираючих колекторних труб. Всі елементи трубної системи виконані із сталі 20. Елементи корпусу виконані із вуглецевої сталі 20К. Технічні характеристики ПВТ наведені у таблиці 2.</w:t>
      </w:r>
      <w:r w:rsidRPr="009577FC">
        <w:rPr>
          <w:sz w:val="28"/>
          <w:szCs w:val="28"/>
          <w:lang w:val="ru-RU"/>
        </w:rPr>
        <w:t>10</w:t>
      </w:r>
    </w:p>
    <w:p w:rsidR="00B82A60" w:rsidRPr="00B82A60" w:rsidRDefault="00B82A60" w:rsidP="00721E2A">
      <w:pPr>
        <w:spacing w:line="360" w:lineRule="auto"/>
        <w:ind w:firstLine="709"/>
        <w:jc w:val="both"/>
        <w:rPr>
          <w:sz w:val="28"/>
          <w:szCs w:val="28"/>
          <w:lang w:val="ru-RU"/>
        </w:rPr>
      </w:pPr>
    </w:p>
    <w:p w:rsidR="00B82A60" w:rsidRPr="00925146" w:rsidRDefault="00B82A60" w:rsidP="00FA77DA">
      <w:pPr>
        <w:spacing w:line="360" w:lineRule="auto"/>
        <w:ind w:left="142" w:right="141" w:firstLine="540"/>
        <w:jc w:val="both"/>
        <w:rPr>
          <w:spacing w:val="-6"/>
          <w:sz w:val="28"/>
          <w:szCs w:val="28"/>
          <w:lang w:val="ru-RU"/>
        </w:rPr>
      </w:pPr>
      <w:r w:rsidRPr="007F0F62">
        <w:rPr>
          <w:sz w:val="28"/>
          <w:szCs w:val="28"/>
        </w:rPr>
        <w:t>Табл</w:t>
      </w:r>
      <w:r>
        <w:rPr>
          <w:sz w:val="28"/>
          <w:szCs w:val="28"/>
        </w:rPr>
        <w:t>иця</w:t>
      </w:r>
      <w:r w:rsidRPr="00F466A1">
        <w:rPr>
          <w:sz w:val="28"/>
          <w:szCs w:val="28"/>
        </w:rPr>
        <w:t xml:space="preserve"> 2.</w:t>
      </w:r>
      <w:r>
        <w:rPr>
          <w:sz w:val="28"/>
          <w:szCs w:val="28"/>
        </w:rPr>
        <w:t>10</w:t>
      </w:r>
      <w:r w:rsidRPr="00F466A1">
        <w:rPr>
          <w:sz w:val="28"/>
          <w:szCs w:val="28"/>
        </w:rPr>
        <w:t xml:space="preserve"> </w:t>
      </w:r>
      <w:r w:rsidRPr="00A33F99">
        <w:rPr>
          <w:sz w:val="28"/>
          <w:szCs w:val="28"/>
        </w:rPr>
        <w:t>–</w:t>
      </w:r>
      <w:r>
        <w:rPr>
          <w:sz w:val="28"/>
          <w:szCs w:val="28"/>
        </w:rPr>
        <w:t xml:space="preserve"> </w:t>
      </w:r>
      <w:r w:rsidRPr="00F466A1">
        <w:rPr>
          <w:spacing w:val="-6"/>
          <w:sz w:val="28"/>
          <w:szCs w:val="28"/>
        </w:rPr>
        <w:t>Загальна технічна характеристика підігрівників високого тиску</w:t>
      </w:r>
      <w:r>
        <w:rPr>
          <w:spacing w:val="-6"/>
          <w:sz w:val="28"/>
          <w:szCs w:val="28"/>
          <w:lang w:val="en-US"/>
        </w:rPr>
        <w:t> </w:t>
      </w:r>
      <w:r w:rsidRPr="00925146">
        <w:rPr>
          <w:spacing w:val="-6"/>
          <w:sz w:val="28"/>
          <w:szCs w:val="28"/>
          <w:lang w:val="ru-RU"/>
        </w:rPr>
        <w:t>[6].</w:t>
      </w:r>
    </w:p>
    <w:tbl>
      <w:tblPr>
        <w:tblW w:w="9360"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1" w:type="dxa"/>
          <w:right w:w="71" w:type="dxa"/>
        </w:tblCellMar>
        <w:tblLook w:val="04A0"/>
      </w:tblPr>
      <w:tblGrid>
        <w:gridCol w:w="1815"/>
        <w:gridCol w:w="1362"/>
        <w:gridCol w:w="1981"/>
        <w:gridCol w:w="2161"/>
        <w:gridCol w:w="2041"/>
      </w:tblGrid>
      <w:tr w:rsidR="00B82A60" w:rsidTr="004B7784">
        <w:trPr>
          <w:jc w:val="center"/>
        </w:trPr>
        <w:tc>
          <w:tcPr>
            <w:tcW w:w="1815" w:type="dxa"/>
            <w:tcBorders>
              <w:top w:val="single" w:sz="12" w:space="0" w:color="000000"/>
              <w:left w:val="single" w:sz="12" w:space="0" w:color="000000"/>
              <w:bottom w:val="single" w:sz="6" w:space="0" w:color="000000"/>
              <w:right w:val="single" w:sz="4" w:space="0" w:color="auto"/>
            </w:tcBorders>
            <w:vAlign w:val="center"/>
            <w:hideMark/>
          </w:tcPr>
          <w:p w:rsidR="00B82A60" w:rsidRDefault="00B82A60" w:rsidP="00953408">
            <w:pPr>
              <w:numPr>
                <w:ilvl w:val="12"/>
                <w:numId w:val="0"/>
              </w:numPr>
              <w:rPr>
                <w:sz w:val="24"/>
                <w:szCs w:val="24"/>
              </w:rPr>
            </w:pPr>
            <w:r>
              <w:rPr>
                <w:sz w:val="24"/>
                <w:szCs w:val="24"/>
              </w:rPr>
              <w:t>Підігрівник</w:t>
            </w:r>
          </w:p>
        </w:tc>
        <w:tc>
          <w:tcPr>
            <w:tcW w:w="1362" w:type="dxa"/>
            <w:tcBorders>
              <w:top w:val="single" w:sz="12" w:space="0" w:color="000000"/>
              <w:left w:val="single" w:sz="4" w:space="0" w:color="auto"/>
              <w:bottom w:val="single" w:sz="6" w:space="0" w:color="000000"/>
              <w:right w:val="single" w:sz="6" w:space="0" w:color="000000"/>
            </w:tcBorders>
            <w:vAlign w:val="center"/>
            <w:hideMark/>
          </w:tcPr>
          <w:p w:rsidR="00B82A60" w:rsidRDefault="00B82A60" w:rsidP="004B7784">
            <w:pPr>
              <w:numPr>
                <w:ilvl w:val="12"/>
                <w:numId w:val="0"/>
              </w:numPr>
              <w:rPr>
                <w:sz w:val="24"/>
                <w:szCs w:val="24"/>
              </w:rPr>
            </w:pPr>
            <w:r>
              <w:rPr>
                <w:sz w:val="24"/>
                <w:szCs w:val="24"/>
              </w:rPr>
              <w:t>Розмірність</w:t>
            </w:r>
          </w:p>
        </w:tc>
        <w:tc>
          <w:tcPr>
            <w:tcW w:w="1981" w:type="dxa"/>
            <w:tcBorders>
              <w:top w:val="single" w:sz="12" w:space="0" w:color="000000"/>
              <w:left w:val="single" w:sz="6" w:space="0" w:color="000000"/>
              <w:bottom w:val="single" w:sz="6" w:space="0" w:color="000000"/>
              <w:right w:val="single" w:sz="6" w:space="0" w:color="000000"/>
            </w:tcBorders>
            <w:vAlign w:val="center"/>
            <w:hideMark/>
          </w:tcPr>
          <w:p w:rsidR="00B82A60" w:rsidRDefault="00B82A60" w:rsidP="004B7784">
            <w:pPr>
              <w:numPr>
                <w:ilvl w:val="12"/>
                <w:numId w:val="0"/>
              </w:numPr>
              <w:jc w:val="center"/>
              <w:rPr>
                <w:sz w:val="24"/>
                <w:szCs w:val="24"/>
              </w:rPr>
            </w:pPr>
            <w:r>
              <w:rPr>
                <w:sz w:val="24"/>
                <w:szCs w:val="24"/>
              </w:rPr>
              <w:t>ПВТ № 6</w:t>
            </w:r>
          </w:p>
        </w:tc>
        <w:tc>
          <w:tcPr>
            <w:tcW w:w="2161" w:type="dxa"/>
            <w:tcBorders>
              <w:top w:val="single" w:sz="12" w:space="0" w:color="000000"/>
              <w:left w:val="single" w:sz="6" w:space="0" w:color="000000"/>
              <w:bottom w:val="single" w:sz="6" w:space="0" w:color="000000"/>
              <w:right w:val="single" w:sz="6" w:space="0" w:color="000000"/>
            </w:tcBorders>
            <w:vAlign w:val="center"/>
            <w:hideMark/>
          </w:tcPr>
          <w:p w:rsidR="00B82A60" w:rsidRDefault="00B82A60" w:rsidP="004B7784">
            <w:pPr>
              <w:numPr>
                <w:ilvl w:val="12"/>
                <w:numId w:val="0"/>
              </w:numPr>
              <w:jc w:val="center"/>
              <w:rPr>
                <w:sz w:val="24"/>
                <w:szCs w:val="24"/>
              </w:rPr>
            </w:pPr>
            <w:r>
              <w:rPr>
                <w:sz w:val="24"/>
                <w:szCs w:val="24"/>
              </w:rPr>
              <w:t>ПВТ № 7</w:t>
            </w:r>
          </w:p>
        </w:tc>
        <w:tc>
          <w:tcPr>
            <w:tcW w:w="2041" w:type="dxa"/>
            <w:tcBorders>
              <w:top w:val="single" w:sz="12" w:space="0" w:color="000000"/>
              <w:left w:val="single" w:sz="6" w:space="0" w:color="000000"/>
              <w:bottom w:val="single" w:sz="6" w:space="0" w:color="000000"/>
              <w:right w:val="single" w:sz="12" w:space="0" w:color="000000"/>
            </w:tcBorders>
            <w:vAlign w:val="center"/>
            <w:hideMark/>
          </w:tcPr>
          <w:p w:rsidR="00B82A60" w:rsidRDefault="00B82A60" w:rsidP="004B7784">
            <w:pPr>
              <w:numPr>
                <w:ilvl w:val="12"/>
                <w:numId w:val="0"/>
              </w:numPr>
              <w:jc w:val="center"/>
              <w:rPr>
                <w:sz w:val="24"/>
                <w:szCs w:val="24"/>
              </w:rPr>
            </w:pPr>
            <w:r>
              <w:rPr>
                <w:sz w:val="24"/>
                <w:szCs w:val="24"/>
              </w:rPr>
              <w:t>ПВТ № 8</w:t>
            </w:r>
          </w:p>
        </w:tc>
      </w:tr>
      <w:tr w:rsidR="00B82A60" w:rsidTr="004B7784">
        <w:trPr>
          <w:jc w:val="center"/>
        </w:trPr>
        <w:tc>
          <w:tcPr>
            <w:tcW w:w="1815" w:type="dxa"/>
            <w:tcBorders>
              <w:top w:val="single" w:sz="6" w:space="0" w:color="000000"/>
              <w:left w:val="single" w:sz="12" w:space="0" w:color="000000"/>
              <w:bottom w:val="single" w:sz="6" w:space="0" w:color="000000"/>
              <w:right w:val="single" w:sz="4" w:space="0" w:color="auto"/>
            </w:tcBorders>
            <w:vAlign w:val="center"/>
            <w:hideMark/>
          </w:tcPr>
          <w:p w:rsidR="00B82A60" w:rsidRDefault="00B82A60" w:rsidP="004B7784">
            <w:pPr>
              <w:numPr>
                <w:ilvl w:val="12"/>
                <w:numId w:val="0"/>
              </w:numPr>
              <w:rPr>
                <w:sz w:val="24"/>
                <w:szCs w:val="24"/>
              </w:rPr>
            </w:pPr>
            <w:r>
              <w:rPr>
                <w:sz w:val="24"/>
                <w:szCs w:val="24"/>
              </w:rPr>
              <w:t>Тип підігрівника</w:t>
            </w:r>
          </w:p>
        </w:tc>
        <w:tc>
          <w:tcPr>
            <w:tcW w:w="1362" w:type="dxa"/>
            <w:tcBorders>
              <w:top w:val="single" w:sz="6" w:space="0" w:color="000000"/>
              <w:left w:val="single" w:sz="4" w:space="0" w:color="auto"/>
              <w:bottom w:val="single" w:sz="6" w:space="0" w:color="000000"/>
              <w:right w:val="single" w:sz="6" w:space="0" w:color="000000"/>
            </w:tcBorders>
            <w:vAlign w:val="center"/>
          </w:tcPr>
          <w:p w:rsidR="00B82A60" w:rsidRDefault="00B82A60" w:rsidP="004B7784">
            <w:pPr>
              <w:numPr>
                <w:ilvl w:val="12"/>
                <w:numId w:val="0"/>
              </w:numPr>
              <w:rPr>
                <w:sz w:val="24"/>
                <w:szCs w:val="24"/>
              </w:rPr>
            </w:pPr>
          </w:p>
        </w:tc>
        <w:tc>
          <w:tcPr>
            <w:tcW w:w="1981" w:type="dxa"/>
            <w:tcBorders>
              <w:top w:val="single" w:sz="6" w:space="0" w:color="000000"/>
              <w:left w:val="single" w:sz="6" w:space="0" w:color="000000"/>
              <w:bottom w:val="single" w:sz="6" w:space="0" w:color="000000"/>
              <w:right w:val="single" w:sz="6" w:space="0" w:color="000000"/>
            </w:tcBorders>
            <w:vAlign w:val="center"/>
            <w:hideMark/>
          </w:tcPr>
          <w:p w:rsidR="00B82A60" w:rsidRDefault="00B82A60" w:rsidP="004B7784">
            <w:pPr>
              <w:numPr>
                <w:ilvl w:val="12"/>
                <w:numId w:val="0"/>
              </w:numPr>
              <w:jc w:val="center"/>
              <w:rPr>
                <w:sz w:val="24"/>
                <w:szCs w:val="24"/>
              </w:rPr>
            </w:pPr>
            <w:r>
              <w:rPr>
                <w:sz w:val="24"/>
                <w:szCs w:val="24"/>
              </w:rPr>
              <w:t>ПВ-425-230-13</w:t>
            </w:r>
          </w:p>
        </w:tc>
        <w:tc>
          <w:tcPr>
            <w:tcW w:w="2161" w:type="dxa"/>
            <w:tcBorders>
              <w:top w:val="single" w:sz="6" w:space="0" w:color="000000"/>
              <w:left w:val="single" w:sz="6" w:space="0" w:color="000000"/>
              <w:bottom w:val="single" w:sz="6" w:space="0" w:color="000000"/>
              <w:right w:val="single" w:sz="6" w:space="0" w:color="000000"/>
            </w:tcBorders>
            <w:vAlign w:val="center"/>
            <w:hideMark/>
          </w:tcPr>
          <w:p w:rsidR="00B82A60" w:rsidRDefault="00B82A60" w:rsidP="004B7784">
            <w:pPr>
              <w:numPr>
                <w:ilvl w:val="12"/>
                <w:numId w:val="0"/>
              </w:numPr>
              <w:jc w:val="center"/>
              <w:rPr>
                <w:sz w:val="24"/>
                <w:szCs w:val="24"/>
              </w:rPr>
            </w:pPr>
            <w:r>
              <w:rPr>
                <w:sz w:val="24"/>
                <w:szCs w:val="24"/>
              </w:rPr>
              <w:t>ПВ-425-230-25</w:t>
            </w:r>
          </w:p>
        </w:tc>
        <w:tc>
          <w:tcPr>
            <w:tcW w:w="2041" w:type="dxa"/>
            <w:tcBorders>
              <w:top w:val="single" w:sz="6" w:space="0" w:color="000000"/>
              <w:left w:val="single" w:sz="6" w:space="0" w:color="000000"/>
              <w:bottom w:val="single" w:sz="6" w:space="0" w:color="000000"/>
              <w:right w:val="single" w:sz="12" w:space="0" w:color="000000"/>
            </w:tcBorders>
            <w:vAlign w:val="center"/>
            <w:hideMark/>
          </w:tcPr>
          <w:p w:rsidR="00B82A60" w:rsidRDefault="00B82A60" w:rsidP="004B7784">
            <w:pPr>
              <w:numPr>
                <w:ilvl w:val="12"/>
                <w:numId w:val="0"/>
              </w:numPr>
              <w:jc w:val="center"/>
              <w:rPr>
                <w:sz w:val="24"/>
                <w:szCs w:val="24"/>
              </w:rPr>
            </w:pPr>
            <w:r>
              <w:rPr>
                <w:sz w:val="24"/>
                <w:szCs w:val="24"/>
              </w:rPr>
              <w:t>ПВ-425-230-37</w:t>
            </w:r>
          </w:p>
        </w:tc>
      </w:tr>
      <w:tr w:rsidR="00B82A60" w:rsidTr="004B7784">
        <w:trPr>
          <w:jc w:val="center"/>
        </w:trPr>
        <w:tc>
          <w:tcPr>
            <w:tcW w:w="1815" w:type="dxa"/>
            <w:tcBorders>
              <w:top w:val="single" w:sz="6" w:space="0" w:color="000000"/>
              <w:left w:val="single" w:sz="12" w:space="0" w:color="000000"/>
              <w:bottom w:val="single" w:sz="6" w:space="0" w:color="000000"/>
              <w:right w:val="single" w:sz="4" w:space="0" w:color="auto"/>
            </w:tcBorders>
            <w:vAlign w:val="center"/>
            <w:hideMark/>
          </w:tcPr>
          <w:p w:rsidR="00B82A60" w:rsidRDefault="00B82A60" w:rsidP="004B7784">
            <w:pPr>
              <w:numPr>
                <w:ilvl w:val="12"/>
                <w:numId w:val="0"/>
              </w:numPr>
              <w:rPr>
                <w:sz w:val="24"/>
                <w:szCs w:val="24"/>
              </w:rPr>
            </w:pPr>
            <w:r>
              <w:rPr>
                <w:sz w:val="24"/>
                <w:szCs w:val="24"/>
              </w:rPr>
              <w:t>Поверхня нагрівання</w:t>
            </w:r>
          </w:p>
        </w:tc>
        <w:tc>
          <w:tcPr>
            <w:tcW w:w="1362" w:type="dxa"/>
            <w:tcBorders>
              <w:top w:val="single" w:sz="6" w:space="0" w:color="000000"/>
              <w:left w:val="single" w:sz="4" w:space="0" w:color="auto"/>
              <w:bottom w:val="single" w:sz="6" w:space="0" w:color="000000"/>
              <w:right w:val="single" w:sz="6" w:space="0" w:color="000000"/>
            </w:tcBorders>
            <w:vAlign w:val="center"/>
            <w:hideMark/>
          </w:tcPr>
          <w:p w:rsidR="00B82A60" w:rsidRDefault="00B82A60" w:rsidP="004B7784">
            <w:pPr>
              <w:numPr>
                <w:ilvl w:val="12"/>
                <w:numId w:val="0"/>
              </w:numPr>
              <w:jc w:val="center"/>
              <w:rPr>
                <w:sz w:val="24"/>
                <w:szCs w:val="24"/>
              </w:rPr>
            </w:pPr>
            <w:r>
              <w:rPr>
                <w:sz w:val="24"/>
                <w:szCs w:val="24"/>
              </w:rPr>
              <w:t>м</w:t>
            </w:r>
            <w:r>
              <w:rPr>
                <w:sz w:val="24"/>
                <w:szCs w:val="24"/>
                <w:vertAlign w:val="superscript"/>
              </w:rPr>
              <w:t>2</w:t>
            </w:r>
          </w:p>
        </w:tc>
        <w:tc>
          <w:tcPr>
            <w:tcW w:w="1981" w:type="dxa"/>
            <w:tcBorders>
              <w:top w:val="single" w:sz="6" w:space="0" w:color="000000"/>
              <w:left w:val="single" w:sz="6" w:space="0" w:color="000000"/>
              <w:bottom w:val="single" w:sz="6" w:space="0" w:color="000000"/>
              <w:right w:val="single" w:sz="6" w:space="0" w:color="000000"/>
            </w:tcBorders>
            <w:vAlign w:val="center"/>
            <w:hideMark/>
          </w:tcPr>
          <w:p w:rsidR="00B82A60" w:rsidRDefault="00B82A60" w:rsidP="004B7784">
            <w:pPr>
              <w:numPr>
                <w:ilvl w:val="12"/>
                <w:numId w:val="0"/>
              </w:numPr>
              <w:ind w:firstLine="720"/>
              <w:rPr>
                <w:sz w:val="24"/>
                <w:szCs w:val="24"/>
              </w:rPr>
            </w:pPr>
            <w:r>
              <w:rPr>
                <w:sz w:val="24"/>
                <w:szCs w:val="24"/>
              </w:rPr>
              <w:t>425</w:t>
            </w:r>
          </w:p>
        </w:tc>
        <w:tc>
          <w:tcPr>
            <w:tcW w:w="2161" w:type="dxa"/>
            <w:tcBorders>
              <w:top w:val="single" w:sz="6" w:space="0" w:color="000000"/>
              <w:left w:val="single" w:sz="6" w:space="0" w:color="000000"/>
              <w:bottom w:val="single" w:sz="6" w:space="0" w:color="000000"/>
              <w:right w:val="single" w:sz="6" w:space="0" w:color="000000"/>
            </w:tcBorders>
            <w:vAlign w:val="center"/>
            <w:hideMark/>
          </w:tcPr>
          <w:p w:rsidR="00B82A60" w:rsidRDefault="00B82A60" w:rsidP="004B7784">
            <w:pPr>
              <w:numPr>
                <w:ilvl w:val="12"/>
                <w:numId w:val="0"/>
              </w:numPr>
              <w:ind w:firstLine="720"/>
              <w:rPr>
                <w:sz w:val="24"/>
                <w:szCs w:val="24"/>
              </w:rPr>
            </w:pPr>
            <w:r>
              <w:rPr>
                <w:sz w:val="24"/>
                <w:szCs w:val="24"/>
              </w:rPr>
              <w:t>425</w:t>
            </w:r>
          </w:p>
        </w:tc>
        <w:tc>
          <w:tcPr>
            <w:tcW w:w="2041" w:type="dxa"/>
            <w:tcBorders>
              <w:top w:val="single" w:sz="6" w:space="0" w:color="000000"/>
              <w:left w:val="single" w:sz="6" w:space="0" w:color="000000"/>
              <w:bottom w:val="single" w:sz="6" w:space="0" w:color="000000"/>
              <w:right w:val="single" w:sz="12" w:space="0" w:color="000000"/>
            </w:tcBorders>
            <w:vAlign w:val="center"/>
            <w:hideMark/>
          </w:tcPr>
          <w:p w:rsidR="00B82A60" w:rsidRDefault="00B82A60" w:rsidP="004B7784">
            <w:pPr>
              <w:numPr>
                <w:ilvl w:val="12"/>
                <w:numId w:val="0"/>
              </w:numPr>
              <w:ind w:firstLine="720"/>
              <w:rPr>
                <w:sz w:val="24"/>
                <w:szCs w:val="24"/>
              </w:rPr>
            </w:pPr>
            <w:r>
              <w:rPr>
                <w:sz w:val="24"/>
                <w:szCs w:val="24"/>
              </w:rPr>
              <w:t>425</w:t>
            </w:r>
          </w:p>
        </w:tc>
      </w:tr>
      <w:tr w:rsidR="00B82A60" w:rsidTr="004B7784">
        <w:trPr>
          <w:jc w:val="center"/>
        </w:trPr>
        <w:tc>
          <w:tcPr>
            <w:tcW w:w="1815" w:type="dxa"/>
            <w:tcBorders>
              <w:top w:val="single" w:sz="6" w:space="0" w:color="000000"/>
              <w:left w:val="single" w:sz="12" w:space="0" w:color="000000"/>
              <w:bottom w:val="single" w:sz="6" w:space="0" w:color="000000"/>
              <w:right w:val="single" w:sz="4" w:space="0" w:color="auto"/>
            </w:tcBorders>
            <w:vAlign w:val="center"/>
            <w:hideMark/>
          </w:tcPr>
          <w:p w:rsidR="00B82A60" w:rsidRDefault="00B82A60" w:rsidP="004B7784">
            <w:pPr>
              <w:numPr>
                <w:ilvl w:val="12"/>
                <w:numId w:val="0"/>
              </w:numPr>
              <w:rPr>
                <w:sz w:val="24"/>
                <w:szCs w:val="24"/>
              </w:rPr>
            </w:pPr>
            <w:r>
              <w:rPr>
                <w:sz w:val="24"/>
                <w:szCs w:val="24"/>
              </w:rPr>
              <w:t>Тиск пари в корпусі</w:t>
            </w:r>
          </w:p>
        </w:tc>
        <w:tc>
          <w:tcPr>
            <w:tcW w:w="1362" w:type="dxa"/>
            <w:tcBorders>
              <w:top w:val="single" w:sz="6" w:space="0" w:color="000000"/>
              <w:left w:val="single" w:sz="4" w:space="0" w:color="auto"/>
              <w:bottom w:val="single" w:sz="6" w:space="0" w:color="000000"/>
              <w:right w:val="single" w:sz="6" w:space="0" w:color="000000"/>
            </w:tcBorders>
            <w:vAlign w:val="center"/>
            <w:hideMark/>
          </w:tcPr>
          <w:p w:rsidR="00B82A60" w:rsidRPr="00E51071" w:rsidRDefault="00B82A60" w:rsidP="004B7784">
            <w:pPr>
              <w:pStyle w:val="9"/>
              <w:jc w:val="center"/>
              <w:rPr>
                <w:rFonts w:ascii="Times New Roman" w:hAnsi="Times New Roman"/>
                <w:sz w:val="24"/>
                <w:szCs w:val="24"/>
                <w:lang w:eastAsia="uk-UA"/>
              </w:rPr>
            </w:pPr>
            <w:r w:rsidRPr="00E51071">
              <w:rPr>
                <w:rFonts w:ascii="Times New Roman" w:hAnsi="Times New Roman"/>
                <w:sz w:val="24"/>
                <w:szCs w:val="24"/>
                <w:lang w:val="uk-UA" w:eastAsia="uk-UA"/>
              </w:rPr>
              <w:t>МПа</w:t>
            </w:r>
          </w:p>
        </w:tc>
        <w:tc>
          <w:tcPr>
            <w:tcW w:w="1981" w:type="dxa"/>
            <w:tcBorders>
              <w:top w:val="single" w:sz="6" w:space="0" w:color="000000"/>
              <w:left w:val="single" w:sz="6" w:space="0" w:color="000000"/>
              <w:bottom w:val="single" w:sz="6" w:space="0" w:color="000000"/>
              <w:right w:val="single" w:sz="6" w:space="0" w:color="000000"/>
            </w:tcBorders>
            <w:vAlign w:val="center"/>
            <w:hideMark/>
          </w:tcPr>
          <w:p w:rsidR="00B82A60" w:rsidRDefault="00B82A60" w:rsidP="004B7784">
            <w:pPr>
              <w:numPr>
                <w:ilvl w:val="12"/>
                <w:numId w:val="0"/>
              </w:numPr>
              <w:ind w:firstLine="720"/>
              <w:rPr>
                <w:sz w:val="24"/>
                <w:szCs w:val="24"/>
                <w:lang w:val="ru-RU"/>
              </w:rPr>
            </w:pPr>
            <w:r>
              <w:rPr>
                <w:sz w:val="24"/>
                <w:szCs w:val="24"/>
              </w:rPr>
              <w:t>1,28</w:t>
            </w:r>
          </w:p>
        </w:tc>
        <w:tc>
          <w:tcPr>
            <w:tcW w:w="2161" w:type="dxa"/>
            <w:tcBorders>
              <w:top w:val="single" w:sz="6" w:space="0" w:color="000000"/>
              <w:left w:val="single" w:sz="6" w:space="0" w:color="000000"/>
              <w:bottom w:val="single" w:sz="6" w:space="0" w:color="000000"/>
              <w:right w:val="single" w:sz="6" w:space="0" w:color="000000"/>
            </w:tcBorders>
            <w:vAlign w:val="center"/>
            <w:hideMark/>
          </w:tcPr>
          <w:p w:rsidR="00B82A60" w:rsidRDefault="00B82A60" w:rsidP="004B7784">
            <w:pPr>
              <w:numPr>
                <w:ilvl w:val="12"/>
                <w:numId w:val="0"/>
              </w:numPr>
              <w:ind w:firstLine="720"/>
              <w:rPr>
                <w:sz w:val="24"/>
                <w:szCs w:val="24"/>
              </w:rPr>
            </w:pPr>
            <w:r>
              <w:rPr>
                <w:sz w:val="24"/>
                <w:szCs w:val="24"/>
              </w:rPr>
              <w:t>2,45</w:t>
            </w:r>
          </w:p>
        </w:tc>
        <w:tc>
          <w:tcPr>
            <w:tcW w:w="2041" w:type="dxa"/>
            <w:tcBorders>
              <w:top w:val="single" w:sz="6" w:space="0" w:color="000000"/>
              <w:left w:val="single" w:sz="6" w:space="0" w:color="000000"/>
              <w:bottom w:val="single" w:sz="6" w:space="0" w:color="000000"/>
              <w:right w:val="single" w:sz="12" w:space="0" w:color="000000"/>
            </w:tcBorders>
            <w:vAlign w:val="center"/>
            <w:hideMark/>
          </w:tcPr>
          <w:p w:rsidR="00B82A60" w:rsidRDefault="00B82A60" w:rsidP="004B7784">
            <w:pPr>
              <w:numPr>
                <w:ilvl w:val="12"/>
                <w:numId w:val="0"/>
              </w:numPr>
              <w:ind w:firstLine="720"/>
              <w:rPr>
                <w:sz w:val="24"/>
                <w:szCs w:val="24"/>
              </w:rPr>
            </w:pPr>
            <w:r>
              <w:rPr>
                <w:sz w:val="24"/>
                <w:szCs w:val="24"/>
              </w:rPr>
              <w:t>3,63</w:t>
            </w:r>
          </w:p>
        </w:tc>
      </w:tr>
      <w:tr w:rsidR="00B82A60" w:rsidTr="004B7784">
        <w:trPr>
          <w:jc w:val="center"/>
        </w:trPr>
        <w:tc>
          <w:tcPr>
            <w:tcW w:w="1815" w:type="dxa"/>
            <w:tcBorders>
              <w:top w:val="single" w:sz="6" w:space="0" w:color="000000"/>
              <w:left w:val="single" w:sz="12" w:space="0" w:color="000000"/>
              <w:bottom w:val="single" w:sz="6" w:space="0" w:color="000000"/>
              <w:right w:val="single" w:sz="4" w:space="0" w:color="auto"/>
            </w:tcBorders>
            <w:vAlign w:val="center"/>
            <w:hideMark/>
          </w:tcPr>
          <w:p w:rsidR="00B82A60" w:rsidRDefault="00B82A60" w:rsidP="004B7784">
            <w:pPr>
              <w:numPr>
                <w:ilvl w:val="12"/>
                <w:numId w:val="0"/>
              </w:numPr>
              <w:rPr>
                <w:sz w:val="24"/>
                <w:szCs w:val="24"/>
              </w:rPr>
            </w:pPr>
            <w:r>
              <w:rPr>
                <w:sz w:val="24"/>
                <w:szCs w:val="24"/>
              </w:rPr>
              <w:t xml:space="preserve">Температура пари на вході в </w:t>
            </w:r>
            <w:r>
              <w:rPr>
                <w:sz w:val="24"/>
                <w:szCs w:val="24"/>
              </w:rPr>
              <w:lastRenderedPageBreak/>
              <w:t>підігрівник</w:t>
            </w:r>
          </w:p>
        </w:tc>
        <w:tc>
          <w:tcPr>
            <w:tcW w:w="1362" w:type="dxa"/>
            <w:tcBorders>
              <w:top w:val="single" w:sz="6" w:space="0" w:color="000000"/>
              <w:left w:val="single" w:sz="4" w:space="0" w:color="auto"/>
              <w:bottom w:val="single" w:sz="6" w:space="0" w:color="000000"/>
              <w:right w:val="single" w:sz="6" w:space="0" w:color="000000"/>
            </w:tcBorders>
            <w:vAlign w:val="center"/>
            <w:hideMark/>
          </w:tcPr>
          <w:p w:rsidR="00B82A60" w:rsidRDefault="00B82A60" w:rsidP="004B7784">
            <w:pPr>
              <w:numPr>
                <w:ilvl w:val="12"/>
                <w:numId w:val="0"/>
              </w:numPr>
              <w:jc w:val="center"/>
              <w:rPr>
                <w:sz w:val="24"/>
                <w:szCs w:val="24"/>
              </w:rPr>
            </w:pPr>
            <w:r>
              <w:rPr>
                <w:sz w:val="24"/>
                <w:szCs w:val="24"/>
              </w:rPr>
              <w:lastRenderedPageBreak/>
              <w:sym w:font="Symbol" w:char="F0B0"/>
            </w:r>
            <w:r>
              <w:rPr>
                <w:sz w:val="24"/>
                <w:szCs w:val="24"/>
              </w:rPr>
              <w:t>C</w:t>
            </w:r>
          </w:p>
        </w:tc>
        <w:tc>
          <w:tcPr>
            <w:tcW w:w="1981" w:type="dxa"/>
            <w:tcBorders>
              <w:top w:val="single" w:sz="6" w:space="0" w:color="000000"/>
              <w:left w:val="single" w:sz="6" w:space="0" w:color="000000"/>
              <w:bottom w:val="single" w:sz="6" w:space="0" w:color="000000"/>
              <w:right w:val="single" w:sz="6" w:space="0" w:color="000000"/>
            </w:tcBorders>
            <w:vAlign w:val="center"/>
            <w:hideMark/>
          </w:tcPr>
          <w:p w:rsidR="00B82A60" w:rsidRDefault="00B82A60" w:rsidP="004B7784">
            <w:pPr>
              <w:numPr>
                <w:ilvl w:val="12"/>
                <w:numId w:val="0"/>
              </w:numPr>
              <w:ind w:firstLine="720"/>
              <w:rPr>
                <w:sz w:val="24"/>
                <w:szCs w:val="24"/>
              </w:rPr>
            </w:pPr>
            <w:r>
              <w:rPr>
                <w:sz w:val="24"/>
                <w:szCs w:val="24"/>
              </w:rPr>
              <w:t>450</w:t>
            </w:r>
          </w:p>
        </w:tc>
        <w:tc>
          <w:tcPr>
            <w:tcW w:w="2161" w:type="dxa"/>
            <w:tcBorders>
              <w:top w:val="single" w:sz="6" w:space="0" w:color="000000"/>
              <w:left w:val="single" w:sz="6" w:space="0" w:color="000000"/>
              <w:bottom w:val="single" w:sz="6" w:space="0" w:color="000000"/>
              <w:right w:val="single" w:sz="6" w:space="0" w:color="000000"/>
            </w:tcBorders>
            <w:vAlign w:val="center"/>
          </w:tcPr>
          <w:p w:rsidR="00B82A60" w:rsidRDefault="00B82A60" w:rsidP="004B7784">
            <w:pPr>
              <w:numPr>
                <w:ilvl w:val="12"/>
                <w:numId w:val="0"/>
              </w:numPr>
              <w:ind w:firstLine="720"/>
              <w:rPr>
                <w:sz w:val="24"/>
                <w:szCs w:val="24"/>
              </w:rPr>
            </w:pPr>
            <w:r>
              <w:rPr>
                <w:sz w:val="24"/>
                <w:szCs w:val="24"/>
              </w:rPr>
              <w:t>530</w:t>
            </w:r>
          </w:p>
        </w:tc>
        <w:tc>
          <w:tcPr>
            <w:tcW w:w="2041" w:type="dxa"/>
            <w:tcBorders>
              <w:top w:val="single" w:sz="6" w:space="0" w:color="000000"/>
              <w:left w:val="single" w:sz="6" w:space="0" w:color="000000"/>
              <w:bottom w:val="single" w:sz="6" w:space="0" w:color="000000"/>
              <w:right w:val="single" w:sz="12" w:space="0" w:color="000000"/>
            </w:tcBorders>
            <w:vAlign w:val="center"/>
          </w:tcPr>
          <w:p w:rsidR="00B82A60" w:rsidRDefault="00B82A60" w:rsidP="004B7784">
            <w:pPr>
              <w:numPr>
                <w:ilvl w:val="12"/>
                <w:numId w:val="0"/>
              </w:numPr>
              <w:ind w:firstLine="720"/>
              <w:rPr>
                <w:sz w:val="24"/>
                <w:szCs w:val="24"/>
              </w:rPr>
            </w:pPr>
            <w:r>
              <w:rPr>
                <w:sz w:val="24"/>
                <w:szCs w:val="24"/>
              </w:rPr>
              <w:t>500</w:t>
            </w:r>
          </w:p>
        </w:tc>
      </w:tr>
      <w:tr w:rsidR="00B82A60" w:rsidTr="004B7784">
        <w:trPr>
          <w:jc w:val="center"/>
        </w:trPr>
        <w:tc>
          <w:tcPr>
            <w:tcW w:w="1815" w:type="dxa"/>
            <w:tcBorders>
              <w:top w:val="single" w:sz="6" w:space="0" w:color="000000"/>
              <w:left w:val="single" w:sz="12" w:space="0" w:color="000000"/>
              <w:bottom w:val="single" w:sz="6" w:space="0" w:color="000000"/>
              <w:right w:val="single" w:sz="4" w:space="0" w:color="auto"/>
            </w:tcBorders>
            <w:vAlign w:val="center"/>
          </w:tcPr>
          <w:p w:rsidR="00B82A60" w:rsidRDefault="00B82A60" w:rsidP="004B7784">
            <w:pPr>
              <w:numPr>
                <w:ilvl w:val="12"/>
                <w:numId w:val="0"/>
              </w:numPr>
              <w:rPr>
                <w:sz w:val="24"/>
                <w:szCs w:val="24"/>
              </w:rPr>
            </w:pPr>
            <w:r>
              <w:rPr>
                <w:sz w:val="24"/>
                <w:szCs w:val="24"/>
              </w:rPr>
              <w:lastRenderedPageBreak/>
              <w:t>Гідравлічний</w:t>
            </w:r>
          </w:p>
          <w:p w:rsidR="00B82A60" w:rsidRDefault="00B82A60" w:rsidP="004B7784">
            <w:pPr>
              <w:numPr>
                <w:ilvl w:val="12"/>
                <w:numId w:val="0"/>
              </w:numPr>
              <w:rPr>
                <w:sz w:val="24"/>
                <w:szCs w:val="24"/>
              </w:rPr>
            </w:pPr>
            <w:r>
              <w:rPr>
                <w:sz w:val="24"/>
                <w:szCs w:val="24"/>
              </w:rPr>
              <w:t>опір по воді</w:t>
            </w:r>
          </w:p>
        </w:tc>
        <w:tc>
          <w:tcPr>
            <w:tcW w:w="1362" w:type="dxa"/>
            <w:tcBorders>
              <w:top w:val="single" w:sz="6" w:space="0" w:color="000000"/>
              <w:left w:val="single" w:sz="4" w:space="0" w:color="auto"/>
              <w:bottom w:val="single" w:sz="6" w:space="0" w:color="000000"/>
              <w:right w:val="single" w:sz="6" w:space="0" w:color="000000"/>
            </w:tcBorders>
            <w:vAlign w:val="center"/>
          </w:tcPr>
          <w:p w:rsidR="00B82A60" w:rsidRDefault="00B82A60" w:rsidP="004B7784">
            <w:pPr>
              <w:numPr>
                <w:ilvl w:val="12"/>
                <w:numId w:val="0"/>
              </w:numPr>
              <w:jc w:val="center"/>
              <w:rPr>
                <w:sz w:val="24"/>
                <w:szCs w:val="24"/>
              </w:rPr>
            </w:pPr>
            <w:r>
              <w:rPr>
                <w:sz w:val="24"/>
                <w:szCs w:val="24"/>
              </w:rPr>
              <w:t>МПа</w:t>
            </w:r>
          </w:p>
        </w:tc>
        <w:tc>
          <w:tcPr>
            <w:tcW w:w="1981" w:type="dxa"/>
            <w:tcBorders>
              <w:top w:val="single" w:sz="6" w:space="0" w:color="000000"/>
              <w:left w:val="single" w:sz="6" w:space="0" w:color="000000"/>
              <w:bottom w:val="single" w:sz="6" w:space="0" w:color="000000"/>
              <w:right w:val="single" w:sz="6" w:space="0" w:color="000000"/>
            </w:tcBorders>
            <w:vAlign w:val="center"/>
          </w:tcPr>
          <w:p w:rsidR="00B82A60" w:rsidRDefault="00B82A60" w:rsidP="004B7784">
            <w:pPr>
              <w:numPr>
                <w:ilvl w:val="12"/>
                <w:numId w:val="0"/>
              </w:numPr>
              <w:ind w:firstLine="720"/>
              <w:rPr>
                <w:sz w:val="24"/>
                <w:szCs w:val="24"/>
              </w:rPr>
            </w:pPr>
            <w:r>
              <w:rPr>
                <w:sz w:val="24"/>
                <w:szCs w:val="24"/>
              </w:rPr>
              <w:t>0,34</w:t>
            </w:r>
          </w:p>
        </w:tc>
        <w:tc>
          <w:tcPr>
            <w:tcW w:w="2161" w:type="dxa"/>
            <w:tcBorders>
              <w:top w:val="single" w:sz="6" w:space="0" w:color="000000"/>
              <w:left w:val="single" w:sz="6" w:space="0" w:color="000000"/>
              <w:bottom w:val="single" w:sz="6" w:space="0" w:color="000000"/>
              <w:right w:val="single" w:sz="6" w:space="0" w:color="000000"/>
            </w:tcBorders>
            <w:vAlign w:val="center"/>
          </w:tcPr>
          <w:p w:rsidR="00B82A60" w:rsidRDefault="00B82A60" w:rsidP="004B7784">
            <w:pPr>
              <w:numPr>
                <w:ilvl w:val="12"/>
                <w:numId w:val="0"/>
              </w:numPr>
              <w:ind w:firstLine="720"/>
              <w:rPr>
                <w:sz w:val="24"/>
                <w:szCs w:val="24"/>
              </w:rPr>
            </w:pPr>
            <w:r>
              <w:rPr>
                <w:sz w:val="24"/>
                <w:szCs w:val="24"/>
              </w:rPr>
              <w:t>0,24</w:t>
            </w:r>
          </w:p>
        </w:tc>
        <w:tc>
          <w:tcPr>
            <w:tcW w:w="2041" w:type="dxa"/>
            <w:tcBorders>
              <w:top w:val="single" w:sz="6" w:space="0" w:color="000000"/>
              <w:left w:val="single" w:sz="6" w:space="0" w:color="000000"/>
              <w:bottom w:val="single" w:sz="6" w:space="0" w:color="000000"/>
              <w:right w:val="single" w:sz="12" w:space="0" w:color="000000"/>
            </w:tcBorders>
            <w:vAlign w:val="center"/>
          </w:tcPr>
          <w:p w:rsidR="00B82A60" w:rsidRDefault="00B82A60" w:rsidP="004B7784">
            <w:pPr>
              <w:numPr>
                <w:ilvl w:val="12"/>
                <w:numId w:val="0"/>
              </w:numPr>
              <w:ind w:firstLine="720"/>
              <w:rPr>
                <w:sz w:val="24"/>
                <w:szCs w:val="24"/>
              </w:rPr>
            </w:pPr>
            <w:r>
              <w:rPr>
                <w:sz w:val="24"/>
                <w:szCs w:val="24"/>
              </w:rPr>
              <w:t>0,24</w:t>
            </w:r>
          </w:p>
        </w:tc>
      </w:tr>
      <w:tr w:rsidR="00B82A60" w:rsidTr="004B7784">
        <w:trPr>
          <w:jc w:val="center"/>
        </w:trPr>
        <w:tc>
          <w:tcPr>
            <w:tcW w:w="1815" w:type="dxa"/>
            <w:tcBorders>
              <w:top w:val="single" w:sz="6" w:space="0" w:color="000000"/>
              <w:left w:val="single" w:sz="12" w:space="0" w:color="000000"/>
              <w:bottom w:val="single" w:sz="6" w:space="0" w:color="000000"/>
              <w:right w:val="single" w:sz="4" w:space="0" w:color="auto"/>
            </w:tcBorders>
            <w:vAlign w:val="center"/>
          </w:tcPr>
          <w:p w:rsidR="00B82A60" w:rsidRDefault="00B82A60" w:rsidP="004B7784">
            <w:pPr>
              <w:numPr>
                <w:ilvl w:val="12"/>
                <w:numId w:val="0"/>
              </w:numPr>
              <w:rPr>
                <w:sz w:val="24"/>
                <w:szCs w:val="24"/>
              </w:rPr>
            </w:pPr>
            <w:r>
              <w:rPr>
                <w:sz w:val="24"/>
                <w:szCs w:val="24"/>
              </w:rPr>
              <w:t>Габарити</w:t>
            </w:r>
          </w:p>
          <w:p w:rsidR="00B82A60" w:rsidRDefault="00B82A60" w:rsidP="004B7784">
            <w:pPr>
              <w:numPr>
                <w:ilvl w:val="12"/>
                <w:numId w:val="0"/>
              </w:numPr>
              <w:rPr>
                <w:sz w:val="24"/>
                <w:szCs w:val="24"/>
              </w:rPr>
            </w:pPr>
            <w:r>
              <w:rPr>
                <w:sz w:val="24"/>
                <w:szCs w:val="24"/>
              </w:rPr>
              <w:t xml:space="preserve">      висота</w:t>
            </w:r>
          </w:p>
          <w:p w:rsidR="00B82A60" w:rsidRDefault="00B82A60" w:rsidP="004B7784">
            <w:pPr>
              <w:numPr>
                <w:ilvl w:val="12"/>
                <w:numId w:val="0"/>
              </w:numPr>
              <w:rPr>
                <w:sz w:val="24"/>
                <w:szCs w:val="24"/>
              </w:rPr>
            </w:pPr>
            <w:r>
              <w:rPr>
                <w:sz w:val="24"/>
                <w:szCs w:val="24"/>
              </w:rPr>
              <w:t xml:space="preserve">      діаметр</w:t>
            </w:r>
          </w:p>
        </w:tc>
        <w:tc>
          <w:tcPr>
            <w:tcW w:w="1362" w:type="dxa"/>
            <w:tcBorders>
              <w:top w:val="single" w:sz="6" w:space="0" w:color="000000"/>
              <w:left w:val="single" w:sz="4" w:space="0" w:color="auto"/>
              <w:bottom w:val="single" w:sz="6" w:space="0" w:color="000000"/>
              <w:right w:val="single" w:sz="6" w:space="0" w:color="000000"/>
            </w:tcBorders>
            <w:vAlign w:val="center"/>
          </w:tcPr>
          <w:p w:rsidR="00B82A60" w:rsidRDefault="00B82A60" w:rsidP="004B7784">
            <w:pPr>
              <w:numPr>
                <w:ilvl w:val="12"/>
                <w:numId w:val="0"/>
              </w:numPr>
              <w:jc w:val="center"/>
              <w:rPr>
                <w:sz w:val="24"/>
                <w:szCs w:val="24"/>
              </w:rPr>
            </w:pPr>
            <w:r>
              <w:rPr>
                <w:sz w:val="24"/>
                <w:szCs w:val="24"/>
              </w:rPr>
              <w:t>мм</w:t>
            </w:r>
          </w:p>
        </w:tc>
        <w:tc>
          <w:tcPr>
            <w:tcW w:w="1981" w:type="dxa"/>
            <w:tcBorders>
              <w:top w:val="single" w:sz="6" w:space="0" w:color="000000"/>
              <w:left w:val="single" w:sz="6" w:space="0" w:color="000000"/>
              <w:bottom w:val="single" w:sz="6" w:space="0" w:color="000000"/>
              <w:right w:val="single" w:sz="6" w:space="0" w:color="000000"/>
            </w:tcBorders>
            <w:vAlign w:val="center"/>
          </w:tcPr>
          <w:p w:rsidR="00B82A60" w:rsidRDefault="00B82A60" w:rsidP="004B7784">
            <w:pPr>
              <w:numPr>
                <w:ilvl w:val="12"/>
                <w:numId w:val="0"/>
              </w:numPr>
              <w:ind w:firstLine="720"/>
              <w:rPr>
                <w:sz w:val="24"/>
                <w:szCs w:val="24"/>
              </w:rPr>
            </w:pPr>
          </w:p>
          <w:p w:rsidR="00B82A60" w:rsidRDefault="00B82A60" w:rsidP="004B7784">
            <w:pPr>
              <w:numPr>
                <w:ilvl w:val="12"/>
                <w:numId w:val="0"/>
              </w:numPr>
              <w:ind w:firstLine="720"/>
              <w:rPr>
                <w:sz w:val="24"/>
                <w:szCs w:val="24"/>
              </w:rPr>
            </w:pPr>
            <w:r>
              <w:rPr>
                <w:sz w:val="24"/>
                <w:szCs w:val="24"/>
              </w:rPr>
              <w:t>7390</w:t>
            </w:r>
          </w:p>
          <w:p w:rsidR="00B82A60" w:rsidRDefault="00B82A60" w:rsidP="004B7784">
            <w:pPr>
              <w:numPr>
                <w:ilvl w:val="12"/>
                <w:numId w:val="0"/>
              </w:numPr>
              <w:ind w:firstLine="720"/>
              <w:rPr>
                <w:sz w:val="24"/>
                <w:szCs w:val="24"/>
              </w:rPr>
            </w:pPr>
            <w:r>
              <w:rPr>
                <w:sz w:val="24"/>
                <w:szCs w:val="24"/>
              </w:rPr>
              <w:t>1732</w:t>
            </w:r>
          </w:p>
        </w:tc>
        <w:tc>
          <w:tcPr>
            <w:tcW w:w="2161" w:type="dxa"/>
            <w:tcBorders>
              <w:top w:val="single" w:sz="6" w:space="0" w:color="000000"/>
              <w:left w:val="single" w:sz="6" w:space="0" w:color="000000"/>
              <w:bottom w:val="single" w:sz="6" w:space="0" w:color="000000"/>
              <w:right w:val="single" w:sz="6" w:space="0" w:color="000000"/>
            </w:tcBorders>
            <w:vAlign w:val="center"/>
          </w:tcPr>
          <w:p w:rsidR="00B82A60" w:rsidRDefault="00B82A60" w:rsidP="004B7784">
            <w:pPr>
              <w:numPr>
                <w:ilvl w:val="12"/>
                <w:numId w:val="0"/>
              </w:numPr>
              <w:ind w:firstLine="720"/>
              <w:rPr>
                <w:sz w:val="24"/>
                <w:szCs w:val="24"/>
              </w:rPr>
            </w:pPr>
          </w:p>
          <w:p w:rsidR="00B82A60" w:rsidRDefault="00B82A60" w:rsidP="004B7784">
            <w:pPr>
              <w:numPr>
                <w:ilvl w:val="12"/>
                <w:numId w:val="0"/>
              </w:numPr>
              <w:ind w:firstLine="720"/>
              <w:rPr>
                <w:sz w:val="24"/>
                <w:szCs w:val="24"/>
              </w:rPr>
            </w:pPr>
            <w:r>
              <w:rPr>
                <w:sz w:val="24"/>
                <w:szCs w:val="24"/>
              </w:rPr>
              <w:t>6795</w:t>
            </w:r>
          </w:p>
          <w:p w:rsidR="00B82A60" w:rsidRDefault="00B82A60" w:rsidP="004B7784">
            <w:pPr>
              <w:numPr>
                <w:ilvl w:val="12"/>
                <w:numId w:val="0"/>
              </w:numPr>
              <w:ind w:firstLine="720"/>
              <w:rPr>
                <w:sz w:val="24"/>
                <w:szCs w:val="24"/>
              </w:rPr>
            </w:pPr>
            <w:r>
              <w:rPr>
                <w:sz w:val="24"/>
                <w:szCs w:val="24"/>
              </w:rPr>
              <w:t>1740</w:t>
            </w:r>
          </w:p>
        </w:tc>
        <w:tc>
          <w:tcPr>
            <w:tcW w:w="2041" w:type="dxa"/>
            <w:tcBorders>
              <w:top w:val="single" w:sz="6" w:space="0" w:color="000000"/>
              <w:left w:val="single" w:sz="6" w:space="0" w:color="000000"/>
              <w:bottom w:val="single" w:sz="6" w:space="0" w:color="000000"/>
              <w:right w:val="single" w:sz="12" w:space="0" w:color="000000"/>
            </w:tcBorders>
            <w:vAlign w:val="center"/>
          </w:tcPr>
          <w:p w:rsidR="00B82A60" w:rsidRDefault="00B82A60" w:rsidP="004B7784">
            <w:pPr>
              <w:numPr>
                <w:ilvl w:val="12"/>
                <w:numId w:val="0"/>
              </w:numPr>
              <w:ind w:firstLine="720"/>
              <w:rPr>
                <w:sz w:val="24"/>
                <w:szCs w:val="24"/>
              </w:rPr>
            </w:pPr>
          </w:p>
          <w:p w:rsidR="00B82A60" w:rsidRDefault="00B82A60" w:rsidP="004B7784">
            <w:pPr>
              <w:numPr>
                <w:ilvl w:val="12"/>
                <w:numId w:val="0"/>
              </w:numPr>
              <w:ind w:firstLine="720"/>
              <w:rPr>
                <w:sz w:val="24"/>
                <w:szCs w:val="24"/>
              </w:rPr>
            </w:pPr>
            <w:r>
              <w:rPr>
                <w:sz w:val="24"/>
                <w:szCs w:val="24"/>
              </w:rPr>
              <w:t>7390</w:t>
            </w:r>
          </w:p>
          <w:p w:rsidR="00B82A60" w:rsidRDefault="00B82A60" w:rsidP="004B7784">
            <w:pPr>
              <w:numPr>
                <w:ilvl w:val="12"/>
                <w:numId w:val="0"/>
              </w:numPr>
              <w:ind w:firstLine="720"/>
              <w:rPr>
                <w:sz w:val="24"/>
                <w:szCs w:val="24"/>
              </w:rPr>
            </w:pPr>
            <w:r>
              <w:rPr>
                <w:sz w:val="24"/>
                <w:szCs w:val="24"/>
              </w:rPr>
              <w:t>1760</w:t>
            </w:r>
          </w:p>
        </w:tc>
      </w:tr>
      <w:tr w:rsidR="00B82A60" w:rsidTr="004B7784">
        <w:trPr>
          <w:jc w:val="center"/>
        </w:trPr>
        <w:tc>
          <w:tcPr>
            <w:tcW w:w="1815" w:type="dxa"/>
            <w:tcBorders>
              <w:top w:val="single" w:sz="6" w:space="0" w:color="000000"/>
              <w:left w:val="single" w:sz="12" w:space="0" w:color="000000"/>
              <w:bottom w:val="single" w:sz="6" w:space="0" w:color="000000"/>
              <w:right w:val="single" w:sz="4" w:space="0" w:color="auto"/>
            </w:tcBorders>
            <w:vAlign w:val="center"/>
          </w:tcPr>
          <w:p w:rsidR="00B82A60" w:rsidRDefault="00B82A60" w:rsidP="004B7784">
            <w:pPr>
              <w:numPr>
                <w:ilvl w:val="12"/>
                <w:numId w:val="0"/>
              </w:numPr>
              <w:rPr>
                <w:sz w:val="24"/>
                <w:szCs w:val="24"/>
              </w:rPr>
            </w:pPr>
            <w:r>
              <w:rPr>
                <w:sz w:val="24"/>
                <w:szCs w:val="24"/>
              </w:rPr>
              <w:t>Маса</w:t>
            </w:r>
          </w:p>
          <w:p w:rsidR="00B82A60" w:rsidRDefault="00B82A60" w:rsidP="004B7784">
            <w:pPr>
              <w:numPr>
                <w:ilvl w:val="12"/>
                <w:numId w:val="0"/>
              </w:numPr>
              <w:rPr>
                <w:sz w:val="24"/>
                <w:szCs w:val="24"/>
              </w:rPr>
            </w:pPr>
            <w:r>
              <w:rPr>
                <w:sz w:val="24"/>
                <w:szCs w:val="24"/>
              </w:rPr>
              <w:t xml:space="preserve">      сухого</w:t>
            </w:r>
          </w:p>
          <w:p w:rsidR="00B82A60" w:rsidRDefault="00B82A60" w:rsidP="004B7784">
            <w:pPr>
              <w:numPr>
                <w:ilvl w:val="12"/>
                <w:numId w:val="0"/>
              </w:numPr>
              <w:rPr>
                <w:sz w:val="24"/>
                <w:szCs w:val="24"/>
              </w:rPr>
            </w:pPr>
            <w:r>
              <w:rPr>
                <w:sz w:val="24"/>
                <w:szCs w:val="24"/>
              </w:rPr>
              <w:t xml:space="preserve">      заповненого</w:t>
            </w:r>
          </w:p>
        </w:tc>
        <w:tc>
          <w:tcPr>
            <w:tcW w:w="1362" w:type="dxa"/>
            <w:tcBorders>
              <w:top w:val="single" w:sz="6" w:space="0" w:color="000000"/>
              <w:left w:val="single" w:sz="4" w:space="0" w:color="auto"/>
              <w:bottom w:val="single" w:sz="6" w:space="0" w:color="000000"/>
              <w:right w:val="single" w:sz="6" w:space="0" w:color="000000"/>
            </w:tcBorders>
            <w:vAlign w:val="center"/>
          </w:tcPr>
          <w:p w:rsidR="00B82A60" w:rsidRDefault="00B82A60" w:rsidP="004B7784">
            <w:pPr>
              <w:numPr>
                <w:ilvl w:val="12"/>
                <w:numId w:val="0"/>
              </w:numPr>
              <w:jc w:val="center"/>
              <w:rPr>
                <w:sz w:val="24"/>
                <w:szCs w:val="24"/>
              </w:rPr>
            </w:pPr>
            <w:r>
              <w:rPr>
                <w:sz w:val="24"/>
                <w:szCs w:val="24"/>
              </w:rPr>
              <w:t>т</w:t>
            </w:r>
          </w:p>
        </w:tc>
        <w:tc>
          <w:tcPr>
            <w:tcW w:w="1981" w:type="dxa"/>
            <w:tcBorders>
              <w:top w:val="single" w:sz="6" w:space="0" w:color="000000"/>
              <w:left w:val="single" w:sz="6" w:space="0" w:color="000000"/>
              <w:bottom w:val="single" w:sz="6" w:space="0" w:color="000000"/>
              <w:right w:val="single" w:sz="6" w:space="0" w:color="000000"/>
            </w:tcBorders>
            <w:vAlign w:val="center"/>
          </w:tcPr>
          <w:p w:rsidR="00B82A60" w:rsidRDefault="00B82A60" w:rsidP="004B7784">
            <w:pPr>
              <w:numPr>
                <w:ilvl w:val="12"/>
                <w:numId w:val="0"/>
              </w:numPr>
              <w:ind w:firstLine="720"/>
              <w:rPr>
                <w:sz w:val="24"/>
                <w:szCs w:val="24"/>
              </w:rPr>
            </w:pPr>
          </w:p>
          <w:p w:rsidR="00B82A60" w:rsidRDefault="00B82A60" w:rsidP="004B7784">
            <w:pPr>
              <w:numPr>
                <w:ilvl w:val="12"/>
                <w:numId w:val="0"/>
              </w:numPr>
              <w:ind w:firstLine="720"/>
              <w:rPr>
                <w:sz w:val="24"/>
                <w:szCs w:val="24"/>
              </w:rPr>
            </w:pPr>
            <w:r>
              <w:rPr>
                <w:sz w:val="24"/>
                <w:szCs w:val="24"/>
              </w:rPr>
              <w:t>27,13</w:t>
            </w:r>
          </w:p>
          <w:p w:rsidR="00B82A60" w:rsidRDefault="00B82A60" w:rsidP="004B7784">
            <w:pPr>
              <w:numPr>
                <w:ilvl w:val="12"/>
                <w:numId w:val="0"/>
              </w:numPr>
              <w:ind w:firstLine="720"/>
              <w:rPr>
                <w:sz w:val="24"/>
                <w:szCs w:val="24"/>
              </w:rPr>
            </w:pPr>
            <w:r>
              <w:rPr>
                <w:sz w:val="24"/>
                <w:szCs w:val="24"/>
              </w:rPr>
              <w:t>41,1</w:t>
            </w:r>
          </w:p>
        </w:tc>
        <w:tc>
          <w:tcPr>
            <w:tcW w:w="2161" w:type="dxa"/>
            <w:tcBorders>
              <w:top w:val="single" w:sz="6" w:space="0" w:color="000000"/>
              <w:left w:val="single" w:sz="6" w:space="0" w:color="000000"/>
              <w:bottom w:val="single" w:sz="6" w:space="0" w:color="000000"/>
              <w:right w:val="single" w:sz="6" w:space="0" w:color="000000"/>
            </w:tcBorders>
            <w:vAlign w:val="center"/>
          </w:tcPr>
          <w:p w:rsidR="00B82A60" w:rsidRDefault="00B82A60" w:rsidP="004B7784">
            <w:pPr>
              <w:numPr>
                <w:ilvl w:val="12"/>
                <w:numId w:val="0"/>
              </w:numPr>
              <w:ind w:firstLine="720"/>
              <w:rPr>
                <w:sz w:val="24"/>
                <w:szCs w:val="24"/>
              </w:rPr>
            </w:pPr>
          </w:p>
          <w:p w:rsidR="00B82A60" w:rsidRDefault="00B82A60" w:rsidP="004B7784">
            <w:pPr>
              <w:numPr>
                <w:ilvl w:val="12"/>
                <w:numId w:val="0"/>
              </w:numPr>
              <w:ind w:firstLine="720"/>
              <w:rPr>
                <w:sz w:val="24"/>
                <w:szCs w:val="24"/>
              </w:rPr>
            </w:pPr>
            <w:r>
              <w:rPr>
                <w:sz w:val="24"/>
                <w:szCs w:val="24"/>
              </w:rPr>
              <w:t>24,9</w:t>
            </w:r>
          </w:p>
          <w:p w:rsidR="00B82A60" w:rsidRDefault="00B82A60" w:rsidP="004B7784">
            <w:pPr>
              <w:numPr>
                <w:ilvl w:val="12"/>
                <w:numId w:val="0"/>
              </w:numPr>
              <w:ind w:firstLine="720"/>
              <w:rPr>
                <w:sz w:val="24"/>
                <w:szCs w:val="24"/>
              </w:rPr>
            </w:pPr>
            <w:r>
              <w:rPr>
                <w:sz w:val="24"/>
                <w:szCs w:val="24"/>
              </w:rPr>
              <w:t>42,0</w:t>
            </w:r>
          </w:p>
        </w:tc>
        <w:tc>
          <w:tcPr>
            <w:tcW w:w="2041" w:type="dxa"/>
            <w:tcBorders>
              <w:top w:val="single" w:sz="6" w:space="0" w:color="000000"/>
              <w:left w:val="single" w:sz="6" w:space="0" w:color="000000"/>
              <w:bottom w:val="single" w:sz="6" w:space="0" w:color="000000"/>
              <w:right w:val="single" w:sz="12" w:space="0" w:color="000000"/>
            </w:tcBorders>
            <w:vAlign w:val="center"/>
          </w:tcPr>
          <w:p w:rsidR="00B82A60" w:rsidRDefault="00B82A60" w:rsidP="004B7784">
            <w:pPr>
              <w:numPr>
                <w:ilvl w:val="12"/>
                <w:numId w:val="0"/>
              </w:numPr>
              <w:ind w:firstLine="720"/>
              <w:rPr>
                <w:sz w:val="24"/>
                <w:szCs w:val="24"/>
              </w:rPr>
            </w:pPr>
          </w:p>
          <w:p w:rsidR="00B82A60" w:rsidRDefault="00B82A60" w:rsidP="004B7784">
            <w:pPr>
              <w:numPr>
                <w:ilvl w:val="12"/>
                <w:numId w:val="0"/>
              </w:numPr>
              <w:ind w:firstLine="720"/>
              <w:rPr>
                <w:sz w:val="24"/>
                <w:szCs w:val="24"/>
              </w:rPr>
            </w:pPr>
            <w:r>
              <w:rPr>
                <w:sz w:val="24"/>
                <w:szCs w:val="24"/>
              </w:rPr>
              <w:t>32,1</w:t>
            </w:r>
          </w:p>
          <w:p w:rsidR="00B82A60" w:rsidRDefault="00B82A60" w:rsidP="004B7784">
            <w:pPr>
              <w:numPr>
                <w:ilvl w:val="12"/>
                <w:numId w:val="0"/>
              </w:numPr>
              <w:ind w:firstLine="720"/>
              <w:rPr>
                <w:sz w:val="24"/>
                <w:szCs w:val="24"/>
              </w:rPr>
            </w:pPr>
            <w:r>
              <w:rPr>
                <w:sz w:val="24"/>
                <w:szCs w:val="24"/>
              </w:rPr>
              <w:t>46,0</w:t>
            </w:r>
          </w:p>
        </w:tc>
      </w:tr>
    </w:tbl>
    <w:p w:rsidR="00B82A60" w:rsidRDefault="00B82A60" w:rsidP="00FA77DA">
      <w:pPr>
        <w:spacing w:line="360" w:lineRule="auto"/>
        <w:ind w:left="142" w:right="141" w:firstLine="540"/>
        <w:jc w:val="both"/>
        <w:rPr>
          <w:sz w:val="28"/>
          <w:szCs w:val="28"/>
        </w:rPr>
      </w:pPr>
    </w:p>
    <w:p w:rsidR="00B82A60" w:rsidRPr="004C110C" w:rsidRDefault="00B82A60" w:rsidP="00721E2A">
      <w:pPr>
        <w:pStyle w:val="3"/>
        <w:ind w:left="0" w:right="0" w:firstLine="709"/>
        <w:jc w:val="both"/>
        <w:rPr>
          <w:i/>
        </w:rPr>
      </w:pPr>
      <w:r w:rsidRPr="00F466A1">
        <w:t>Мережна підігрівальна установка</w:t>
      </w:r>
      <w:r>
        <w:rPr>
          <w:lang w:val="en-US"/>
        </w:rPr>
        <w:t xml:space="preserve"> </w:t>
      </w:r>
      <w:r>
        <w:t>[</w:t>
      </w:r>
      <w:r>
        <w:rPr>
          <w:lang w:val="en-US"/>
        </w:rPr>
        <w:t>9</w:t>
      </w:r>
      <w:r>
        <w:t>].</w:t>
      </w:r>
    </w:p>
    <w:p w:rsidR="00B82A60" w:rsidRPr="00A715DE" w:rsidRDefault="00B82A60" w:rsidP="00721E2A">
      <w:pPr>
        <w:spacing w:line="360" w:lineRule="auto"/>
        <w:ind w:firstLine="709"/>
        <w:jc w:val="both"/>
        <w:rPr>
          <w:sz w:val="28"/>
          <w:szCs w:val="28"/>
        </w:rPr>
      </w:pPr>
      <w:r w:rsidRPr="00A715DE">
        <w:rPr>
          <w:sz w:val="28"/>
          <w:szCs w:val="28"/>
        </w:rPr>
        <w:t>Мережні підігрівачі призначені для підігріву мережної води парою з опалювальних відборів турбіни.</w:t>
      </w:r>
    </w:p>
    <w:p w:rsidR="00B82A60" w:rsidRDefault="00B82A60" w:rsidP="00721E2A">
      <w:pPr>
        <w:spacing w:line="360" w:lineRule="auto"/>
        <w:ind w:firstLine="709"/>
        <w:jc w:val="both"/>
        <w:rPr>
          <w:sz w:val="28"/>
          <w:szCs w:val="28"/>
        </w:rPr>
      </w:pPr>
      <w:r>
        <w:rPr>
          <w:sz w:val="28"/>
          <w:szCs w:val="28"/>
        </w:rPr>
        <w:t>Мережні підігрівачі</w:t>
      </w:r>
      <w:r>
        <w:rPr>
          <w:b/>
          <w:sz w:val="28"/>
          <w:szCs w:val="28"/>
        </w:rPr>
        <w:t xml:space="preserve"> </w:t>
      </w:r>
      <w:r>
        <w:rPr>
          <w:sz w:val="28"/>
          <w:szCs w:val="28"/>
        </w:rPr>
        <w:t>на ТЕЦ встановлюють індивідуально біля турбін, без резерву корпусів. Вони працюють тільки під час опалювального сезону і лише частка з них працює тільки влітку, несучи навантаження гарячого навантаження. Влітку більша частина підігрівачів знаходиться в резерві, в якості їх резерву використовуються ПВК.</w:t>
      </w:r>
    </w:p>
    <w:p w:rsidR="00B82A60" w:rsidRDefault="00B82A60" w:rsidP="00721E2A">
      <w:pPr>
        <w:spacing w:line="360" w:lineRule="auto"/>
        <w:ind w:firstLine="709"/>
        <w:jc w:val="both"/>
        <w:rPr>
          <w:sz w:val="28"/>
          <w:szCs w:val="28"/>
        </w:rPr>
      </w:pPr>
      <w:r>
        <w:rPr>
          <w:sz w:val="28"/>
          <w:szCs w:val="28"/>
        </w:rPr>
        <w:t>Кількість мережних підігрівачів повинна бути мінімальною, по можливості по одному кожного типа на турбіну.</w:t>
      </w:r>
    </w:p>
    <w:p w:rsidR="00B82A60" w:rsidRDefault="00B82A60" w:rsidP="00721E2A">
      <w:pPr>
        <w:spacing w:line="360" w:lineRule="auto"/>
        <w:ind w:firstLine="709"/>
        <w:jc w:val="both"/>
        <w:rPr>
          <w:sz w:val="28"/>
          <w:szCs w:val="28"/>
        </w:rPr>
      </w:pPr>
      <w:r>
        <w:rPr>
          <w:sz w:val="28"/>
          <w:szCs w:val="28"/>
        </w:rPr>
        <w:t>Технічним проектом у відповідності з тепловою схемою турбіни Т</w:t>
      </w:r>
      <w:r w:rsidRPr="0091666C">
        <w:rPr>
          <w:sz w:val="28"/>
          <w:szCs w:val="28"/>
        </w:rPr>
        <w:noBreakHyphen/>
      </w:r>
      <w:r>
        <w:rPr>
          <w:sz w:val="28"/>
          <w:szCs w:val="28"/>
        </w:rPr>
        <w:t>110/120</w:t>
      </w:r>
      <w:r w:rsidRPr="0091666C">
        <w:rPr>
          <w:sz w:val="28"/>
          <w:szCs w:val="28"/>
        </w:rPr>
        <w:noBreakHyphen/>
      </w:r>
      <w:r>
        <w:rPr>
          <w:sz w:val="28"/>
          <w:szCs w:val="28"/>
        </w:rPr>
        <w:t>130 передбачаються мережні підігрівачі ПСГ-2300-2-8-І,  ПСГ</w:t>
      </w:r>
      <w:r w:rsidRPr="0091666C">
        <w:rPr>
          <w:sz w:val="28"/>
          <w:szCs w:val="28"/>
        </w:rPr>
        <w:noBreakHyphen/>
      </w:r>
      <w:r>
        <w:rPr>
          <w:sz w:val="28"/>
          <w:szCs w:val="28"/>
        </w:rPr>
        <w:t>2300</w:t>
      </w:r>
      <w:r w:rsidRPr="0091666C">
        <w:rPr>
          <w:sz w:val="28"/>
          <w:szCs w:val="28"/>
        </w:rPr>
        <w:noBreakHyphen/>
      </w:r>
      <w:r>
        <w:rPr>
          <w:sz w:val="28"/>
          <w:szCs w:val="28"/>
        </w:rPr>
        <w:t>3,5-8-ІІ, сальниковий підігрівач, повітровидаляючий пристрій, конденсаційні і мережні насоси, трубопроводи з необхідною арматурою.</w:t>
      </w:r>
    </w:p>
    <w:p w:rsidR="00B82A60" w:rsidRDefault="00B82A60" w:rsidP="00721E2A">
      <w:pPr>
        <w:pStyle w:val="aa"/>
        <w:spacing w:line="360" w:lineRule="auto"/>
        <w:ind w:firstLine="709"/>
        <w:rPr>
          <w:szCs w:val="28"/>
        </w:rPr>
      </w:pPr>
      <w:r>
        <w:rPr>
          <w:szCs w:val="28"/>
        </w:rPr>
        <w:t>При двоступеневім підігріві пари із регулюючого опалювального відбору підводиться до верхнього підігрівача, в нижній підігрівач підводиться пара із відбором з меншим тиском. В термодинамічнім відношенні це завжди вигідно, а деяке ускладнення схеми завжди окупиться.</w:t>
      </w:r>
    </w:p>
    <w:p w:rsidR="00B82A60" w:rsidRDefault="00B82A60" w:rsidP="00721E2A">
      <w:pPr>
        <w:pStyle w:val="aa"/>
        <w:spacing w:line="360" w:lineRule="auto"/>
        <w:ind w:firstLine="709"/>
        <w:rPr>
          <w:b/>
          <w:szCs w:val="28"/>
        </w:rPr>
      </w:pPr>
      <w:r>
        <w:rPr>
          <w:szCs w:val="28"/>
        </w:rPr>
        <w:lastRenderedPageBreak/>
        <w:t>В теплофікаційних установках турбін підігрів мережної води в верхньому та нижньому підігрівачі в розрахунковому режимі приймається приблизно однаковим, в реальних умовах співвідношення між значеннями нагріву в обох підігрівачах змінюється в залежності від режиму та температури зворотної мережної води. Допускається робота з відключеним верхнім підігрівачем, в цьому випадку регулюється тиск пари, яка поступає в нижній підігрівач. Робота з одним верхнім підігрівачем не допускається. Підігрівачі горизонтального типу розташовуються під турбіною між колонами фундаменту аналогічно конденсатору. З метою спрощення конструкції водяних камер і трубних дощок надлишок тиску води в підігрівачах обмежений 0,78 МПа, в той час як тиск в мережі складає 1,8-2,2 МПа. В зв’язку з цим передбачається двоступеневе перекачування мережної води. Напір насосів першої ступені обирається таким чином щоб тиск в його напірнім патрубку не перевищує дозволеного для підігрівачів, але не менше потрібного за умовами відсутності закипання на всмоктуванні насосів другої ступені. Знижений тиск мережної води в підігрівачах при двоступеневому перекачуванні зменшує її протікання в паровий простір, що важливо для підтримки водяного режиму котлів ТЕЦ.</w:t>
      </w:r>
    </w:p>
    <w:p w:rsidR="00B82A60" w:rsidRDefault="00B82A60" w:rsidP="006C2D39">
      <w:pPr>
        <w:spacing w:line="384" w:lineRule="auto"/>
        <w:ind w:firstLine="709"/>
        <w:jc w:val="both"/>
        <w:rPr>
          <w:sz w:val="28"/>
          <w:szCs w:val="28"/>
        </w:rPr>
      </w:pPr>
      <w:r>
        <w:rPr>
          <w:sz w:val="28"/>
          <w:szCs w:val="28"/>
        </w:rPr>
        <w:t>Корпус ПМВ суцільнозварної конструкції. Теплообмінна поверхня утворюється прямими трубками, кінці яких завальковані в трубні дошки. По довжині підігрівача в його паровому просторі встановлені перегородки, які являються допоміжними опорами для труб. В першому ряду трубного пучка зі сторони входу пари  встановлені сталеві трубки (відбійники), відбійники на ряду з іншими заходами захищають теплообмінну поверхню від ерозії. Для компенсації температурних розширень на корпусі підігрівача зі сторони поворотної камери встановлений подвійний тензовий компенсатор.</w:t>
      </w:r>
    </w:p>
    <w:p w:rsidR="00B82A60" w:rsidRDefault="00B82A60" w:rsidP="006C2D39">
      <w:pPr>
        <w:spacing w:line="384" w:lineRule="auto"/>
        <w:ind w:firstLine="709"/>
        <w:jc w:val="both"/>
        <w:rPr>
          <w:sz w:val="28"/>
          <w:szCs w:val="28"/>
        </w:rPr>
      </w:pPr>
      <w:r>
        <w:rPr>
          <w:sz w:val="28"/>
          <w:szCs w:val="28"/>
        </w:rPr>
        <w:t>В якості мережних насосів першого підйому до встановлення приймаємо мережні насоси типу СЕ-2500-60-8,   другого підйому – СЕ-2500-180-8.</w:t>
      </w:r>
    </w:p>
    <w:p w:rsidR="00B82A60" w:rsidRDefault="00B82A60" w:rsidP="006C2D39">
      <w:pPr>
        <w:spacing w:line="384" w:lineRule="auto"/>
        <w:ind w:firstLine="709"/>
        <w:jc w:val="both"/>
        <w:rPr>
          <w:sz w:val="28"/>
          <w:szCs w:val="28"/>
        </w:rPr>
      </w:pPr>
      <w:r>
        <w:rPr>
          <w:sz w:val="28"/>
          <w:szCs w:val="28"/>
        </w:rPr>
        <w:t>Розрахунок кількості мережних насосів:</w:t>
      </w:r>
    </w:p>
    <w:p w:rsidR="00B82A60" w:rsidRPr="00436B81" w:rsidRDefault="00B82A60" w:rsidP="006C2D39">
      <w:pPr>
        <w:spacing w:line="384" w:lineRule="auto"/>
        <w:ind w:left="142" w:right="141" w:firstLine="540"/>
        <w:jc w:val="both"/>
        <w:rPr>
          <w:sz w:val="28"/>
          <w:szCs w:val="28"/>
        </w:rPr>
      </w:pPr>
      <w:r w:rsidRPr="00436B81">
        <w:rPr>
          <w:position w:val="-30"/>
          <w:sz w:val="28"/>
          <w:szCs w:val="28"/>
        </w:rPr>
        <w:object w:dxaOrig="1980" w:dyaOrig="680">
          <v:shape id="_x0000_i1078" type="#_x0000_t75" style="width:98.8pt;height:34.35pt" o:ole="">
            <v:imagedata r:id="rId112" o:title=""/>
          </v:shape>
          <o:OLEObject Type="Embed" ProgID="Equation.DSMT4" ShapeID="_x0000_i1078" DrawAspect="Content" ObjectID="_1629481105" r:id="rId113"/>
        </w:object>
      </w:r>
      <w:r>
        <w:rPr>
          <w:sz w:val="28"/>
          <w:szCs w:val="28"/>
        </w:rPr>
        <w:t xml:space="preserve"> </w:t>
      </w:r>
      <w:r w:rsidRPr="00304CE6">
        <w:rPr>
          <w:sz w:val="28"/>
          <w:szCs w:val="28"/>
          <w:lang w:val="ru-RU"/>
        </w:rPr>
        <w:t>,</w:t>
      </w:r>
      <w:r>
        <w:rPr>
          <w:sz w:val="28"/>
          <w:szCs w:val="28"/>
        </w:rPr>
        <w:t xml:space="preserve">                           </w:t>
      </w:r>
      <w:r>
        <w:rPr>
          <w:sz w:val="28"/>
          <w:szCs w:val="28"/>
        </w:rPr>
        <w:tab/>
      </w:r>
      <w:r>
        <w:rPr>
          <w:sz w:val="28"/>
          <w:szCs w:val="28"/>
        </w:rPr>
        <w:tab/>
        <w:t xml:space="preserve">                                                  </w:t>
      </w:r>
      <w:r w:rsidRPr="00B82A60">
        <w:rPr>
          <w:sz w:val="28"/>
          <w:szCs w:val="28"/>
          <w:lang w:val="ru-RU"/>
        </w:rPr>
        <w:t xml:space="preserve"> </w:t>
      </w:r>
      <w:r>
        <w:rPr>
          <w:sz w:val="28"/>
          <w:szCs w:val="28"/>
        </w:rPr>
        <w:t>(2.1)</w:t>
      </w:r>
    </w:p>
    <w:p w:rsidR="00B82A60" w:rsidRDefault="00B82A60" w:rsidP="006C2D39">
      <w:pPr>
        <w:spacing w:line="384" w:lineRule="auto"/>
        <w:ind w:firstLine="709"/>
        <w:jc w:val="both"/>
        <w:rPr>
          <w:sz w:val="28"/>
          <w:szCs w:val="28"/>
          <w:lang w:val="ru-RU"/>
        </w:rPr>
      </w:pPr>
      <w:r>
        <w:rPr>
          <w:sz w:val="28"/>
          <w:szCs w:val="28"/>
          <w:lang w:val="ru-RU"/>
        </w:rPr>
        <w:t xml:space="preserve">де </w:t>
      </w:r>
      <w:r>
        <w:rPr>
          <w:sz w:val="28"/>
          <w:szCs w:val="28"/>
          <w:lang w:val="en-US"/>
        </w:rPr>
        <w:t>G</w:t>
      </w:r>
      <w:r>
        <w:rPr>
          <w:sz w:val="28"/>
          <w:szCs w:val="28"/>
          <w:vertAlign w:val="subscript"/>
          <w:lang w:val="ru-RU"/>
        </w:rPr>
        <w:t>мв</w:t>
      </w:r>
      <w:r>
        <w:rPr>
          <w:sz w:val="28"/>
          <w:szCs w:val="28"/>
          <w:lang w:val="ru-RU"/>
        </w:rPr>
        <w:t xml:space="preserve"> – витрати мережноъ води;</w:t>
      </w:r>
    </w:p>
    <w:p w:rsidR="00B82A60" w:rsidRDefault="00B82A60" w:rsidP="006C2D39">
      <w:pPr>
        <w:spacing w:line="384" w:lineRule="auto"/>
        <w:ind w:firstLine="709"/>
        <w:jc w:val="both"/>
        <w:rPr>
          <w:sz w:val="28"/>
          <w:szCs w:val="28"/>
        </w:rPr>
      </w:pPr>
      <w:r>
        <w:rPr>
          <w:sz w:val="28"/>
          <w:szCs w:val="28"/>
          <w:lang w:val="en-US"/>
        </w:rPr>
        <w:lastRenderedPageBreak/>
        <w:t>Q</w:t>
      </w:r>
      <w:r>
        <w:rPr>
          <w:sz w:val="28"/>
          <w:szCs w:val="28"/>
          <w:vertAlign w:val="subscript"/>
          <w:lang w:val="en-US"/>
        </w:rPr>
        <w:t>max</w:t>
      </w:r>
      <w:r w:rsidRPr="003B2E83">
        <w:rPr>
          <w:sz w:val="28"/>
          <w:szCs w:val="28"/>
          <w:lang w:val="ru-RU"/>
        </w:rPr>
        <w:t xml:space="preserve"> – </w:t>
      </w:r>
      <w:r>
        <w:rPr>
          <w:sz w:val="28"/>
          <w:szCs w:val="28"/>
        </w:rPr>
        <w:t>максимальне теплове навантеження ТЕЦ;</w:t>
      </w:r>
    </w:p>
    <w:p w:rsidR="00B82A60" w:rsidRDefault="00B82A60" w:rsidP="006C2D39">
      <w:pPr>
        <w:spacing w:line="384" w:lineRule="auto"/>
        <w:ind w:firstLine="709"/>
        <w:jc w:val="both"/>
        <w:rPr>
          <w:sz w:val="28"/>
          <w:szCs w:val="28"/>
        </w:rPr>
      </w:pPr>
      <w:r>
        <w:rPr>
          <w:sz w:val="28"/>
          <w:szCs w:val="28"/>
        </w:rPr>
        <w:t>Ср – теплоємність води;</w:t>
      </w:r>
    </w:p>
    <w:p w:rsidR="00B82A60" w:rsidRDefault="00B82A60" w:rsidP="006C2D39">
      <w:pPr>
        <w:spacing w:line="384" w:lineRule="auto"/>
        <w:ind w:firstLine="709"/>
        <w:jc w:val="both"/>
        <w:rPr>
          <w:sz w:val="28"/>
          <w:szCs w:val="28"/>
        </w:rPr>
      </w:pPr>
      <w:r>
        <w:rPr>
          <w:sz w:val="28"/>
          <w:szCs w:val="28"/>
          <w:lang w:val="en-US"/>
        </w:rPr>
        <w:t>T</w:t>
      </w:r>
      <w:r>
        <w:rPr>
          <w:sz w:val="28"/>
          <w:szCs w:val="28"/>
          <w:vertAlign w:val="subscript"/>
        </w:rPr>
        <w:t>пмв</w:t>
      </w:r>
      <w:r>
        <w:rPr>
          <w:sz w:val="28"/>
          <w:szCs w:val="28"/>
        </w:rPr>
        <w:t>,</w:t>
      </w:r>
      <w:r w:rsidRPr="003B2E83">
        <w:rPr>
          <w:sz w:val="28"/>
          <w:szCs w:val="28"/>
          <w:lang w:val="ru-RU"/>
        </w:rPr>
        <w:t xml:space="preserve"> </w:t>
      </w:r>
      <w:r>
        <w:rPr>
          <w:sz w:val="28"/>
          <w:szCs w:val="28"/>
          <w:lang w:val="en-US"/>
        </w:rPr>
        <w:t>t</w:t>
      </w:r>
      <w:r>
        <w:rPr>
          <w:sz w:val="28"/>
          <w:szCs w:val="28"/>
          <w:vertAlign w:val="subscript"/>
        </w:rPr>
        <w:t>змв</w:t>
      </w:r>
      <w:r>
        <w:rPr>
          <w:sz w:val="28"/>
          <w:szCs w:val="28"/>
        </w:rPr>
        <w:t xml:space="preserve"> –температури прямої та зворотньої мережної води</w:t>
      </w:r>
      <w:r w:rsidRPr="00304CE6">
        <w:rPr>
          <w:sz w:val="28"/>
          <w:szCs w:val="28"/>
          <w:lang w:val="ru-RU"/>
        </w:rPr>
        <w:t>,</w:t>
      </w:r>
      <w:r>
        <w:rPr>
          <w:sz w:val="28"/>
          <w:szCs w:val="28"/>
        </w:rPr>
        <w:t xml:space="preserve"> відповідно.</w:t>
      </w:r>
    </w:p>
    <w:p w:rsidR="00B82A60" w:rsidRPr="00436B81" w:rsidRDefault="00B82A60" w:rsidP="006C2D39">
      <w:pPr>
        <w:spacing w:line="384" w:lineRule="auto"/>
        <w:ind w:left="142" w:right="141" w:firstLine="540"/>
        <w:jc w:val="both"/>
        <w:rPr>
          <w:sz w:val="28"/>
          <w:szCs w:val="28"/>
        </w:rPr>
      </w:pPr>
      <w:r w:rsidRPr="003B2E83">
        <w:rPr>
          <w:position w:val="-28"/>
          <w:sz w:val="28"/>
          <w:szCs w:val="28"/>
        </w:rPr>
        <w:object w:dxaOrig="3300" w:dyaOrig="700">
          <v:shape id="_x0000_i1079" type="#_x0000_t75" style="width:164.95pt;height:35.15pt" o:ole="">
            <v:imagedata r:id="rId114" o:title=""/>
          </v:shape>
          <o:OLEObject Type="Embed" ProgID="Equation.DSMT4" ShapeID="_x0000_i1079" DrawAspect="Content" ObjectID="_1629481106" r:id="rId115"/>
        </w:object>
      </w:r>
      <w:r>
        <w:rPr>
          <w:sz w:val="28"/>
          <w:szCs w:val="28"/>
        </w:rPr>
        <w:t>кг/с</w:t>
      </w:r>
    </w:p>
    <w:p w:rsidR="00B82A60" w:rsidRPr="00651C32" w:rsidRDefault="00B82A60" w:rsidP="006C2D39">
      <w:pPr>
        <w:spacing w:line="384" w:lineRule="auto"/>
        <w:ind w:left="142" w:right="141" w:firstLine="540"/>
        <w:jc w:val="both"/>
        <w:rPr>
          <w:sz w:val="28"/>
          <w:szCs w:val="28"/>
        </w:rPr>
      </w:pPr>
      <w:r>
        <w:rPr>
          <w:sz w:val="28"/>
          <w:szCs w:val="28"/>
        </w:rPr>
        <w:t>2 983,29·3,6= 10739,85 т/год</w:t>
      </w:r>
    </w:p>
    <w:p w:rsidR="00B82A60" w:rsidRDefault="00B82A60" w:rsidP="006C2D39">
      <w:pPr>
        <w:spacing w:line="384" w:lineRule="auto"/>
        <w:ind w:left="142" w:right="141" w:firstLine="540"/>
        <w:jc w:val="both"/>
        <w:rPr>
          <w:sz w:val="28"/>
          <w:szCs w:val="28"/>
        </w:rPr>
      </w:pPr>
      <w:r w:rsidRPr="00104DC5">
        <w:rPr>
          <w:position w:val="-30"/>
          <w:sz w:val="28"/>
          <w:szCs w:val="28"/>
        </w:rPr>
        <w:object w:dxaOrig="820" w:dyaOrig="680">
          <v:shape id="_x0000_i1080" type="#_x0000_t75" style="width:41pt;height:34.35pt" o:ole="">
            <v:imagedata r:id="rId116" o:title=""/>
          </v:shape>
          <o:OLEObject Type="Embed" ProgID="Equation.DSMT4" ShapeID="_x0000_i1080" DrawAspect="Content" ObjectID="_1629481107" r:id="rId117"/>
        </w:object>
      </w:r>
      <w:r w:rsidRPr="00304CE6">
        <w:rPr>
          <w:sz w:val="28"/>
          <w:szCs w:val="28"/>
          <w:lang w:val="ru-RU"/>
        </w:rPr>
        <w:t>,</w:t>
      </w:r>
      <w:r>
        <w:rPr>
          <w:sz w:val="28"/>
          <w:szCs w:val="28"/>
          <w:lang w:val="ru-RU"/>
        </w:rPr>
        <w:t xml:space="preserve">(+1, якщо </w:t>
      </w:r>
      <w:r>
        <w:rPr>
          <w:sz w:val="28"/>
          <w:szCs w:val="28"/>
          <w:lang w:val="en-US"/>
        </w:rPr>
        <w:t>n</w:t>
      </w:r>
      <w:r>
        <w:rPr>
          <w:sz w:val="28"/>
          <w:szCs w:val="28"/>
          <w:lang w:val="ru-RU"/>
        </w:rPr>
        <w:t xml:space="preserve"> ≤ 4</w:t>
      </w:r>
      <w:r w:rsidRPr="009577FC">
        <w:rPr>
          <w:sz w:val="28"/>
          <w:szCs w:val="28"/>
          <w:lang w:val="ru-RU"/>
        </w:rPr>
        <w:t>)</w:t>
      </w:r>
      <w:r>
        <w:rPr>
          <w:sz w:val="28"/>
          <w:szCs w:val="28"/>
        </w:rPr>
        <w:tab/>
      </w:r>
      <w:r>
        <w:rPr>
          <w:sz w:val="28"/>
          <w:szCs w:val="28"/>
        </w:rPr>
        <w:tab/>
      </w:r>
      <w:r>
        <w:rPr>
          <w:sz w:val="28"/>
          <w:szCs w:val="28"/>
        </w:rPr>
        <w:tab/>
      </w:r>
      <w:r>
        <w:rPr>
          <w:sz w:val="28"/>
          <w:szCs w:val="28"/>
        </w:rPr>
        <w:tab/>
        <w:t xml:space="preserve">                                         </w:t>
      </w:r>
      <w:r>
        <w:rPr>
          <w:sz w:val="28"/>
          <w:szCs w:val="28"/>
        </w:rPr>
        <w:tab/>
        <w:t>(2.2)</w:t>
      </w:r>
    </w:p>
    <w:p w:rsidR="00B82A60" w:rsidRDefault="00B82A60" w:rsidP="006C2D39">
      <w:pPr>
        <w:spacing w:line="384" w:lineRule="auto"/>
        <w:ind w:firstLine="709"/>
        <w:jc w:val="both"/>
        <w:rPr>
          <w:sz w:val="28"/>
          <w:szCs w:val="28"/>
        </w:rPr>
      </w:pPr>
      <w:r>
        <w:rPr>
          <w:sz w:val="28"/>
          <w:szCs w:val="28"/>
        </w:rPr>
        <w:t xml:space="preserve">де </w:t>
      </w:r>
      <w:r>
        <w:rPr>
          <w:sz w:val="28"/>
          <w:szCs w:val="28"/>
          <w:lang w:val="en-US"/>
        </w:rPr>
        <w:t>G</w:t>
      </w:r>
      <w:r>
        <w:rPr>
          <w:sz w:val="28"/>
          <w:szCs w:val="28"/>
          <w:vertAlign w:val="subscript"/>
        </w:rPr>
        <w:t>н</w:t>
      </w:r>
      <w:r>
        <w:rPr>
          <w:sz w:val="28"/>
          <w:szCs w:val="28"/>
        </w:rPr>
        <w:t xml:space="preserve"> – подача насоса, т/год;</w:t>
      </w:r>
    </w:p>
    <w:p w:rsidR="00B82A60" w:rsidRPr="007453A3" w:rsidRDefault="00B82A60" w:rsidP="006C2D39">
      <w:pPr>
        <w:spacing w:line="384" w:lineRule="auto"/>
        <w:ind w:left="142" w:right="141" w:firstLine="540"/>
        <w:jc w:val="both"/>
        <w:rPr>
          <w:sz w:val="28"/>
          <w:szCs w:val="28"/>
          <w:lang w:val="ru-RU"/>
        </w:rPr>
      </w:pPr>
      <w:r w:rsidRPr="00104DC5">
        <w:rPr>
          <w:position w:val="-24"/>
          <w:sz w:val="28"/>
          <w:szCs w:val="28"/>
        </w:rPr>
        <w:object w:dxaOrig="2000" w:dyaOrig="620">
          <v:shape id="_x0000_i1081" type="#_x0000_t75" style="width:99.65pt;height:31pt" o:ole="">
            <v:imagedata r:id="rId118" o:title=""/>
          </v:shape>
          <o:OLEObject Type="Embed" ProgID="Equation.DSMT4" ShapeID="_x0000_i1081" DrawAspect="Content" ObjectID="_1629481108" r:id="rId119"/>
        </w:object>
      </w:r>
      <w:r>
        <w:rPr>
          <w:sz w:val="28"/>
          <w:szCs w:val="28"/>
          <w:lang w:val="ru-RU"/>
        </w:rPr>
        <w:t>шт.</w:t>
      </w:r>
    </w:p>
    <w:p w:rsidR="00B82A60" w:rsidRPr="00104DC5" w:rsidRDefault="00B82A60" w:rsidP="006C2D39">
      <w:pPr>
        <w:spacing w:line="384" w:lineRule="auto"/>
        <w:ind w:firstLine="709"/>
        <w:jc w:val="both"/>
        <w:rPr>
          <w:sz w:val="28"/>
          <w:szCs w:val="28"/>
        </w:rPr>
      </w:pPr>
      <w:r w:rsidRPr="00104DC5">
        <w:rPr>
          <w:sz w:val="28"/>
          <w:szCs w:val="28"/>
        </w:rPr>
        <w:t xml:space="preserve">Округлимо до n = </w:t>
      </w:r>
      <w:r w:rsidRPr="00304CE6">
        <w:rPr>
          <w:sz w:val="28"/>
          <w:szCs w:val="28"/>
          <w:lang w:val="ru-RU"/>
        </w:rPr>
        <w:t xml:space="preserve">5. </w:t>
      </w:r>
      <w:r>
        <w:rPr>
          <w:sz w:val="28"/>
          <w:szCs w:val="28"/>
        </w:rPr>
        <w:t>Загальна кількість мережних насосів на ТЕЦ становить 5 насосів, першого підйому та 5 насосів другого підйому.</w:t>
      </w:r>
    </w:p>
    <w:p w:rsidR="00B82A60" w:rsidRDefault="00B82A60" w:rsidP="006C2D39">
      <w:pPr>
        <w:spacing w:line="384" w:lineRule="auto"/>
        <w:ind w:firstLine="709"/>
        <w:jc w:val="both"/>
        <w:rPr>
          <w:sz w:val="28"/>
          <w:szCs w:val="28"/>
        </w:rPr>
      </w:pPr>
      <w:r>
        <w:rPr>
          <w:sz w:val="28"/>
          <w:szCs w:val="28"/>
        </w:rPr>
        <w:t>Також до встановлення приймаємо 6 дренажних насосів мережних підігрівачів – по два із резервом на ПСГ-1 /КВС-320-160/, та по одному на   ПСГ</w:t>
      </w:r>
      <w:r>
        <w:rPr>
          <w:sz w:val="28"/>
          <w:szCs w:val="28"/>
        </w:rPr>
        <w:noBreakHyphen/>
        <w:t>2/КСВ-320-160/ на кожний із підігрівачів.</w:t>
      </w:r>
    </w:p>
    <w:p w:rsidR="00B82A60" w:rsidRDefault="00B82A60">
      <w:pPr>
        <w:spacing w:line="360" w:lineRule="auto"/>
        <w:ind w:left="142" w:right="141" w:firstLine="540"/>
        <w:jc w:val="both"/>
        <w:rPr>
          <w:sz w:val="28"/>
          <w:szCs w:val="28"/>
        </w:rPr>
      </w:pPr>
    </w:p>
    <w:p w:rsidR="00B82A60" w:rsidRPr="00B82A60" w:rsidRDefault="00B82A60" w:rsidP="006C2D39">
      <w:pPr>
        <w:spacing w:line="360" w:lineRule="auto"/>
        <w:ind w:right="141"/>
        <w:jc w:val="both"/>
        <w:rPr>
          <w:sz w:val="28"/>
          <w:szCs w:val="28"/>
          <w:lang w:val="ru-RU"/>
        </w:rPr>
      </w:pPr>
    </w:p>
    <w:p w:rsidR="00B82A60" w:rsidRPr="00B82A60" w:rsidRDefault="00B82A60" w:rsidP="006C2D39">
      <w:pPr>
        <w:spacing w:line="360" w:lineRule="auto"/>
        <w:ind w:right="141"/>
        <w:jc w:val="both"/>
        <w:rPr>
          <w:sz w:val="28"/>
          <w:szCs w:val="28"/>
          <w:lang w:val="ru-RU"/>
        </w:rPr>
      </w:pPr>
    </w:p>
    <w:p w:rsidR="00B82A60" w:rsidRPr="00F466A1" w:rsidRDefault="00B82A60" w:rsidP="00A331F6">
      <w:pPr>
        <w:pStyle w:val="af7"/>
        <w:ind w:left="0" w:firstLine="682"/>
        <w:jc w:val="both"/>
      </w:pPr>
      <w:r w:rsidRPr="00F466A1">
        <w:t>Таблиця 2.</w:t>
      </w:r>
      <w:r>
        <w:t>11</w:t>
      </w:r>
      <w:r w:rsidRPr="00F466A1">
        <w:t xml:space="preserve"> </w:t>
      </w:r>
      <w:r w:rsidRPr="00A33F99">
        <w:t>–</w:t>
      </w:r>
      <w:r w:rsidRPr="00F466A1">
        <w:t xml:space="preserve"> Технічні характеристики підігрівачів мережної води</w:t>
      </w:r>
      <w:r w:rsidRPr="00304CE6">
        <w:rPr>
          <w:iCs w:val="0"/>
          <w:lang w:val="ru-RU"/>
        </w:rPr>
        <w:t xml:space="preserve"> [</w:t>
      </w:r>
      <w:r w:rsidRPr="00040DDE">
        <w:rPr>
          <w:iCs w:val="0"/>
          <w:lang w:val="ru-RU"/>
        </w:rPr>
        <w:t>9</w:t>
      </w:r>
      <w:r w:rsidRPr="00304CE6">
        <w:rPr>
          <w:iCs w:val="0"/>
          <w:lang w:val="ru-RU"/>
        </w:rPr>
        <w:t>].</w:t>
      </w:r>
    </w:p>
    <w:tbl>
      <w:tblPr>
        <w:tblW w:w="10208"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52"/>
        <w:gridCol w:w="992"/>
        <w:gridCol w:w="994"/>
        <w:gridCol w:w="993"/>
        <w:gridCol w:w="850"/>
        <w:gridCol w:w="1134"/>
        <w:gridCol w:w="992"/>
        <w:gridCol w:w="851"/>
        <w:gridCol w:w="850"/>
      </w:tblGrid>
      <w:tr w:rsidR="00B82A60" w:rsidTr="009F00BA">
        <w:trPr>
          <w:cantSplit/>
          <w:trHeight w:val="562"/>
          <w:jc w:val="center"/>
        </w:trPr>
        <w:tc>
          <w:tcPr>
            <w:tcW w:w="2552" w:type="dxa"/>
            <w:vMerge w:val="restart"/>
            <w:vAlign w:val="center"/>
          </w:tcPr>
          <w:p w:rsidR="00B82A60" w:rsidRDefault="00B82A60">
            <w:pPr>
              <w:ind w:left="142" w:right="141"/>
              <w:jc w:val="center"/>
              <w:rPr>
                <w:sz w:val="24"/>
                <w:szCs w:val="24"/>
              </w:rPr>
            </w:pPr>
            <w:r>
              <w:rPr>
                <w:sz w:val="24"/>
                <w:szCs w:val="24"/>
              </w:rPr>
              <w:t>Типорозмір</w:t>
            </w:r>
          </w:p>
        </w:tc>
        <w:tc>
          <w:tcPr>
            <w:tcW w:w="1985" w:type="dxa"/>
            <w:gridSpan w:val="2"/>
            <w:vAlign w:val="center"/>
          </w:tcPr>
          <w:p w:rsidR="00B82A60" w:rsidRDefault="00B82A60">
            <w:pPr>
              <w:ind w:left="142" w:right="141"/>
              <w:jc w:val="center"/>
              <w:rPr>
                <w:sz w:val="24"/>
                <w:szCs w:val="24"/>
              </w:rPr>
            </w:pPr>
            <w:r>
              <w:rPr>
                <w:sz w:val="24"/>
                <w:szCs w:val="24"/>
              </w:rPr>
              <w:t>Розрахункові параметри пари</w:t>
            </w:r>
          </w:p>
        </w:tc>
        <w:tc>
          <w:tcPr>
            <w:tcW w:w="4820" w:type="dxa"/>
            <w:gridSpan w:val="5"/>
            <w:vAlign w:val="center"/>
          </w:tcPr>
          <w:p w:rsidR="00B82A60" w:rsidRDefault="00B82A60">
            <w:pPr>
              <w:ind w:left="142" w:right="141"/>
              <w:jc w:val="center"/>
              <w:rPr>
                <w:sz w:val="24"/>
                <w:szCs w:val="24"/>
              </w:rPr>
            </w:pPr>
            <w:r>
              <w:rPr>
                <w:sz w:val="24"/>
                <w:szCs w:val="24"/>
              </w:rPr>
              <w:t>Розрахункові параметри води</w:t>
            </w:r>
          </w:p>
        </w:tc>
        <w:tc>
          <w:tcPr>
            <w:tcW w:w="850" w:type="dxa"/>
            <w:vMerge w:val="restart"/>
            <w:textDirection w:val="btLr"/>
            <w:vAlign w:val="center"/>
          </w:tcPr>
          <w:p w:rsidR="00B82A60" w:rsidRDefault="00B82A60">
            <w:pPr>
              <w:spacing w:line="204" w:lineRule="auto"/>
              <w:ind w:left="142" w:right="142"/>
              <w:jc w:val="center"/>
              <w:rPr>
                <w:sz w:val="24"/>
                <w:szCs w:val="24"/>
              </w:rPr>
            </w:pPr>
            <w:r>
              <w:rPr>
                <w:sz w:val="24"/>
                <w:szCs w:val="24"/>
              </w:rPr>
              <w:t>Розрахунковий тепловий потік, МВт</w:t>
            </w:r>
          </w:p>
        </w:tc>
      </w:tr>
      <w:tr w:rsidR="00B82A60" w:rsidTr="009F00BA">
        <w:trPr>
          <w:cantSplit/>
          <w:trHeight w:val="2370"/>
          <w:jc w:val="center"/>
        </w:trPr>
        <w:tc>
          <w:tcPr>
            <w:tcW w:w="2552" w:type="dxa"/>
            <w:vMerge/>
            <w:textDirection w:val="btLr"/>
            <w:vAlign w:val="center"/>
          </w:tcPr>
          <w:p w:rsidR="00B82A60" w:rsidRDefault="00B82A60">
            <w:pPr>
              <w:ind w:left="142" w:right="141"/>
              <w:jc w:val="center"/>
              <w:rPr>
                <w:sz w:val="24"/>
                <w:szCs w:val="24"/>
              </w:rPr>
            </w:pPr>
          </w:p>
        </w:tc>
        <w:tc>
          <w:tcPr>
            <w:tcW w:w="992" w:type="dxa"/>
            <w:textDirection w:val="btLr"/>
            <w:vAlign w:val="center"/>
          </w:tcPr>
          <w:p w:rsidR="00B82A60" w:rsidRDefault="00B82A60">
            <w:pPr>
              <w:ind w:left="142" w:right="141"/>
              <w:jc w:val="center"/>
              <w:rPr>
                <w:sz w:val="24"/>
                <w:szCs w:val="24"/>
              </w:rPr>
            </w:pPr>
            <w:r>
              <w:rPr>
                <w:sz w:val="24"/>
                <w:szCs w:val="24"/>
              </w:rPr>
              <w:t>Тиск, МПа</w:t>
            </w:r>
          </w:p>
        </w:tc>
        <w:tc>
          <w:tcPr>
            <w:tcW w:w="994" w:type="dxa"/>
            <w:textDirection w:val="btLr"/>
            <w:vAlign w:val="center"/>
          </w:tcPr>
          <w:p w:rsidR="00B82A60" w:rsidRDefault="00B82A60">
            <w:pPr>
              <w:ind w:left="142" w:right="141"/>
              <w:jc w:val="center"/>
              <w:rPr>
                <w:sz w:val="24"/>
                <w:szCs w:val="24"/>
              </w:rPr>
            </w:pPr>
            <w:r>
              <w:rPr>
                <w:sz w:val="24"/>
                <w:szCs w:val="24"/>
              </w:rPr>
              <w:t>номінальна витрата, т/час</w:t>
            </w:r>
          </w:p>
        </w:tc>
        <w:tc>
          <w:tcPr>
            <w:tcW w:w="993" w:type="dxa"/>
            <w:textDirection w:val="btLr"/>
            <w:vAlign w:val="center"/>
          </w:tcPr>
          <w:p w:rsidR="00B82A60" w:rsidRDefault="00B82A60">
            <w:pPr>
              <w:ind w:left="142" w:right="141"/>
              <w:jc w:val="center"/>
              <w:rPr>
                <w:sz w:val="24"/>
                <w:szCs w:val="24"/>
              </w:rPr>
            </w:pPr>
            <w:r>
              <w:rPr>
                <w:sz w:val="24"/>
                <w:szCs w:val="24"/>
              </w:rPr>
              <w:t>Тиск, МПа</w:t>
            </w:r>
          </w:p>
        </w:tc>
        <w:tc>
          <w:tcPr>
            <w:tcW w:w="850" w:type="dxa"/>
            <w:textDirection w:val="btLr"/>
            <w:vAlign w:val="center"/>
          </w:tcPr>
          <w:p w:rsidR="00B82A60" w:rsidRDefault="00B82A60">
            <w:pPr>
              <w:ind w:left="142" w:right="141"/>
              <w:jc w:val="center"/>
              <w:rPr>
                <w:sz w:val="24"/>
                <w:szCs w:val="24"/>
              </w:rPr>
            </w:pPr>
            <w:r>
              <w:rPr>
                <w:sz w:val="24"/>
                <w:szCs w:val="24"/>
              </w:rPr>
              <w:t>Максимальна температура на вході, °С</w:t>
            </w:r>
          </w:p>
        </w:tc>
        <w:tc>
          <w:tcPr>
            <w:tcW w:w="1134" w:type="dxa"/>
            <w:textDirection w:val="btLr"/>
            <w:vAlign w:val="center"/>
          </w:tcPr>
          <w:p w:rsidR="00B82A60" w:rsidRDefault="00B82A60" w:rsidP="0044203D">
            <w:pPr>
              <w:ind w:left="142" w:right="141"/>
              <w:jc w:val="center"/>
              <w:rPr>
                <w:sz w:val="24"/>
                <w:szCs w:val="24"/>
              </w:rPr>
            </w:pPr>
            <w:r>
              <w:rPr>
                <w:sz w:val="24"/>
                <w:szCs w:val="24"/>
              </w:rPr>
              <w:t>номінальна витрата, т/час</w:t>
            </w:r>
          </w:p>
        </w:tc>
        <w:tc>
          <w:tcPr>
            <w:tcW w:w="992" w:type="dxa"/>
            <w:textDirection w:val="btLr"/>
            <w:vAlign w:val="center"/>
          </w:tcPr>
          <w:p w:rsidR="00B82A60" w:rsidRDefault="00B82A60">
            <w:pPr>
              <w:ind w:left="142" w:right="141"/>
              <w:jc w:val="center"/>
              <w:rPr>
                <w:sz w:val="24"/>
                <w:szCs w:val="24"/>
              </w:rPr>
            </w:pPr>
            <w:r>
              <w:rPr>
                <w:sz w:val="24"/>
                <w:szCs w:val="24"/>
              </w:rPr>
              <w:t>швидкість в трубах, м/с</w:t>
            </w:r>
          </w:p>
        </w:tc>
        <w:tc>
          <w:tcPr>
            <w:tcW w:w="851" w:type="dxa"/>
            <w:textDirection w:val="btLr"/>
            <w:vAlign w:val="center"/>
          </w:tcPr>
          <w:p w:rsidR="00B82A60" w:rsidRDefault="00B82A60">
            <w:pPr>
              <w:ind w:left="142" w:right="141"/>
              <w:jc w:val="center"/>
              <w:rPr>
                <w:sz w:val="24"/>
                <w:szCs w:val="24"/>
              </w:rPr>
            </w:pPr>
            <w:r>
              <w:rPr>
                <w:sz w:val="24"/>
                <w:szCs w:val="24"/>
              </w:rPr>
              <w:t>гідравлічний тиск, МПа</w:t>
            </w:r>
          </w:p>
        </w:tc>
        <w:tc>
          <w:tcPr>
            <w:tcW w:w="850" w:type="dxa"/>
            <w:vMerge/>
            <w:vAlign w:val="center"/>
          </w:tcPr>
          <w:p w:rsidR="00B82A60" w:rsidRDefault="00B82A60">
            <w:pPr>
              <w:ind w:left="142" w:right="141"/>
              <w:jc w:val="center"/>
              <w:rPr>
                <w:sz w:val="24"/>
                <w:szCs w:val="24"/>
              </w:rPr>
            </w:pPr>
          </w:p>
        </w:tc>
      </w:tr>
      <w:tr w:rsidR="00B82A60" w:rsidTr="009F00BA">
        <w:trPr>
          <w:trHeight w:val="656"/>
          <w:jc w:val="center"/>
        </w:trPr>
        <w:tc>
          <w:tcPr>
            <w:tcW w:w="2552" w:type="dxa"/>
            <w:vAlign w:val="center"/>
          </w:tcPr>
          <w:p w:rsidR="00B82A60" w:rsidRDefault="00B82A60" w:rsidP="0044203D">
            <w:pPr>
              <w:ind w:left="142"/>
              <w:jc w:val="center"/>
              <w:rPr>
                <w:sz w:val="24"/>
                <w:szCs w:val="24"/>
              </w:rPr>
            </w:pPr>
            <w:r>
              <w:rPr>
                <w:sz w:val="24"/>
                <w:szCs w:val="24"/>
              </w:rPr>
              <w:t>ПСГ-2300-2-8-І</w:t>
            </w:r>
          </w:p>
        </w:tc>
        <w:tc>
          <w:tcPr>
            <w:tcW w:w="992" w:type="dxa"/>
            <w:vAlign w:val="center"/>
          </w:tcPr>
          <w:p w:rsidR="00B82A60" w:rsidRDefault="00B82A60">
            <w:pPr>
              <w:ind w:left="-108" w:right="-114"/>
              <w:jc w:val="center"/>
              <w:rPr>
                <w:sz w:val="24"/>
                <w:szCs w:val="24"/>
              </w:rPr>
            </w:pPr>
            <w:r>
              <w:rPr>
                <w:sz w:val="24"/>
                <w:szCs w:val="24"/>
              </w:rPr>
              <w:t>0,03-0,2</w:t>
            </w:r>
          </w:p>
        </w:tc>
        <w:tc>
          <w:tcPr>
            <w:tcW w:w="993" w:type="dxa"/>
            <w:vAlign w:val="center"/>
          </w:tcPr>
          <w:p w:rsidR="00B82A60" w:rsidRDefault="00B82A60" w:rsidP="009F00BA">
            <w:pPr>
              <w:ind w:right="141"/>
              <w:jc w:val="center"/>
              <w:rPr>
                <w:sz w:val="24"/>
                <w:szCs w:val="24"/>
              </w:rPr>
            </w:pPr>
            <w:r>
              <w:rPr>
                <w:sz w:val="24"/>
                <w:szCs w:val="24"/>
              </w:rPr>
              <w:t>170</w:t>
            </w:r>
          </w:p>
        </w:tc>
        <w:tc>
          <w:tcPr>
            <w:tcW w:w="993" w:type="dxa"/>
            <w:vAlign w:val="center"/>
          </w:tcPr>
          <w:p w:rsidR="00B82A60" w:rsidRDefault="00B82A60" w:rsidP="0044203D">
            <w:pPr>
              <w:ind w:left="142" w:right="141"/>
              <w:jc w:val="center"/>
              <w:rPr>
                <w:sz w:val="24"/>
                <w:szCs w:val="24"/>
              </w:rPr>
            </w:pPr>
            <w:r>
              <w:rPr>
                <w:sz w:val="24"/>
                <w:szCs w:val="24"/>
              </w:rPr>
              <w:t>0,9</w:t>
            </w:r>
          </w:p>
        </w:tc>
        <w:tc>
          <w:tcPr>
            <w:tcW w:w="850" w:type="dxa"/>
            <w:vAlign w:val="center"/>
          </w:tcPr>
          <w:p w:rsidR="00B82A60" w:rsidRDefault="00B82A60">
            <w:pPr>
              <w:ind w:left="142" w:right="34"/>
              <w:jc w:val="center"/>
              <w:rPr>
                <w:sz w:val="24"/>
                <w:szCs w:val="24"/>
              </w:rPr>
            </w:pPr>
            <w:r>
              <w:rPr>
                <w:sz w:val="24"/>
                <w:szCs w:val="24"/>
              </w:rPr>
              <w:t>115</w:t>
            </w:r>
          </w:p>
        </w:tc>
        <w:tc>
          <w:tcPr>
            <w:tcW w:w="1134" w:type="dxa"/>
            <w:vAlign w:val="center"/>
          </w:tcPr>
          <w:p w:rsidR="00B82A60" w:rsidRDefault="00B82A60">
            <w:pPr>
              <w:ind w:left="142" w:right="141"/>
              <w:jc w:val="center"/>
              <w:rPr>
                <w:sz w:val="24"/>
                <w:szCs w:val="24"/>
              </w:rPr>
            </w:pPr>
            <w:r>
              <w:rPr>
                <w:sz w:val="24"/>
                <w:szCs w:val="24"/>
              </w:rPr>
              <w:t>3500</w:t>
            </w:r>
          </w:p>
        </w:tc>
        <w:tc>
          <w:tcPr>
            <w:tcW w:w="992" w:type="dxa"/>
            <w:vAlign w:val="center"/>
          </w:tcPr>
          <w:p w:rsidR="00B82A60" w:rsidRDefault="00B82A60" w:rsidP="0044203D">
            <w:pPr>
              <w:ind w:left="142" w:right="141"/>
              <w:jc w:val="center"/>
              <w:rPr>
                <w:sz w:val="24"/>
                <w:szCs w:val="24"/>
              </w:rPr>
            </w:pPr>
            <w:r>
              <w:rPr>
                <w:sz w:val="24"/>
                <w:szCs w:val="24"/>
              </w:rPr>
              <w:t>2,05</w:t>
            </w:r>
          </w:p>
        </w:tc>
        <w:tc>
          <w:tcPr>
            <w:tcW w:w="851" w:type="dxa"/>
            <w:vAlign w:val="center"/>
          </w:tcPr>
          <w:p w:rsidR="00B82A60" w:rsidRDefault="00B82A60" w:rsidP="0044203D">
            <w:pPr>
              <w:ind w:right="-108"/>
              <w:jc w:val="center"/>
              <w:rPr>
                <w:sz w:val="24"/>
                <w:szCs w:val="24"/>
              </w:rPr>
            </w:pPr>
            <w:r>
              <w:rPr>
                <w:sz w:val="24"/>
                <w:szCs w:val="24"/>
              </w:rPr>
              <w:t>0,067</w:t>
            </w:r>
          </w:p>
        </w:tc>
        <w:tc>
          <w:tcPr>
            <w:tcW w:w="850" w:type="dxa"/>
            <w:vAlign w:val="center"/>
          </w:tcPr>
          <w:p w:rsidR="00B82A60" w:rsidRDefault="00B82A60">
            <w:pPr>
              <w:jc w:val="center"/>
              <w:rPr>
                <w:sz w:val="24"/>
                <w:szCs w:val="24"/>
              </w:rPr>
            </w:pPr>
            <w:r>
              <w:rPr>
                <w:sz w:val="24"/>
                <w:szCs w:val="24"/>
              </w:rPr>
              <w:t>101,8</w:t>
            </w:r>
          </w:p>
        </w:tc>
      </w:tr>
      <w:tr w:rsidR="00B82A60" w:rsidTr="009F00BA">
        <w:trPr>
          <w:trHeight w:val="656"/>
          <w:jc w:val="center"/>
        </w:trPr>
        <w:tc>
          <w:tcPr>
            <w:tcW w:w="2552" w:type="dxa"/>
            <w:vAlign w:val="center"/>
          </w:tcPr>
          <w:p w:rsidR="00B82A60" w:rsidRDefault="00B82A60">
            <w:pPr>
              <w:ind w:left="142"/>
              <w:jc w:val="center"/>
              <w:rPr>
                <w:sz w:val="24"/>
                <w:szCs w:val="24"/>
              </w:rPr>
            </w:pPr>
            <w:r>
              <w:rPr>
                <w:sz w:val="24"/>
                <w:szCs w:val="24"/>
              </w:rPr>
              <w:t>ПСГ-2300-3,5-8-ІІ</w:t>
            </w:r>
          </w:p>
        </w:tc>
        <w:tc>
          <w:tcPr>
            <w:tcW w:w="992" w:type="dxa"/>
            <w:vAlign w:val="center"/>
          </w:tcPr>
          <w:p w:rsidR="00B82A60" w:rsidRDefault="00B82A60">
            <w:pPr>
              <w:ind w:left="-108"/>
              <w:jc w:val="center"/>
              <w:rPr>
                <w:sz w:val="24"/>
                <w:szCs w:val="24"/>
              </w:rPr>
            </w:pPr>
            <w:r>
              <w:rPr>
                <w:sz w:val="24"/>
                <w:szCs w:val="24"/>
              </w:rPr>
              <w:t>0,06-0,2</w:t>
            </w:r>
          </w:p>
        </w:tc>
        <w:tc>
          <w:tcPr>
            <w:tcW w:w="993" w:type="dxa"/>
            <w:vAlign w:val="center"/>
          </w:tcPr>
          <w:p w:rsidR="00B82A60" w:rsidRDefault="00B82A60" w:rsidP="009F00BA">
            <w:pPr>
              <w:ind w:right="141"/>
              <w:jc w:val="center"/>
              <w:rPr>
                <w:sz w:val="24"/>
                <w:szCs w:val="24"/>
              </w:rPr>
            </w:pPr>
            <w:r>
              <w:rPr>
                <w:sz w:val="24"/>
                <w:szCs w:val="24"/>
              </w:rPr>
              <w:t>147,6</w:t>
            </w:r>
          </w:p>
        </w:tc>
        <w:tc>
          <w:tcPr>
            <w:tcW w:w="993" w:type="dxa"/>
            <w:vAlign w:val="center"/>
          </w:tcPr>
          <w:p w:rsidR="00B82A60" w:rsidRDefault="00B82A60">
            <w:pPr>
              <w:ind w:left="142" w:right="141"/>
              <w:jc w:val="center"/>
              <w:rPr>
                <w:sz w:val="24"/>
                <w:szCs w:val="24"/>
              </w:rPr>
            </w:pPr>
            <w:r>
              <w:rPr>
                <w:sz w:val="24"/>
                <w:szCs w:val="24"/>
              </w:rPr>
              <w:t>0,88</w:t>
            </w:r>
          </w:p>
        </w:tc>
        <w:tc>
          <w:tcPr>
            <w:tcW w:w="850" w:type="dxa"/>
            <w:vAlign w:val="center"/>
          </w:tcPr>
          <w:p w:rsidR="00B82A60" w:rsidRDefault="00B82A60">
            <w:pPr>
              <w:ind w:left="142" w:right="34"/>
              <w:jc w:val="center"/>
              <w:rPr>
                <w:sz w:val="24"/>
                <w:szCs w:val="24"/>
              </w:rPr>
            </w:pPr>
            <w:r>
              <w:rPr>
                <w:sz w:val="24"/>
                <w:szCs w:val="24"/>
              </w:rPr>
              <w:t>115</w:t>
            </w:r>
          </w:p>
        </w:tc>
        <w:tc>
          <w:tcPr>
            <w:tcW w:w="1134" w:type="dxa"/>
            <w:vAlign w:val="center"/>
          </w:tcPr>
          <w:p w:rsidR="00B82A60" w:rsidRDefault="00B82A60">
            <w:pPr>
              <w:ind w:left="142" w:right="141"/>
              <w:jc w:val="center"/>
              <w:rPr>
                <w:sz w:val="24"/>
                <w:szCs w:val="24"/>
              </w:rPr>
            </w:pPr>
            <w:r>
              <w:rPr>
                <w:sz w:val="24"/>
                <w:szCs w:val="24"/>
              </w:rPr>
              <w:t>3500</w:t>
            </w:r>
          </w:p>
        </w:tc>
        <w:tc>
          <w:tcPr>
            <w:tcW w:w="992" w:type="dxa"/>
            <w:vAlign w:val="center"/>
          </w:tcPr>
          <w:p w:rsidR="00B82A60" w:rsidRDefault="00B82A60">
            <w:pPr>
              <w:ind w:left="142" w:right="141"/>
              <w:jc w:val="center"/>
              <w:rPr>
                <w:sz w:val="24"/>
                <w:szCs w:val="24"/>
              </w:rPr>
            </w:pPr>
            <w:r>
              <w:rPr>
                <w:sz w:val="24"/>
                <w:szCs w:val="24"/>
              </w:rPr>
              <w:t>2,22</w:t>
            </w:r>
          </w:p>
        </w:tc>
        <w:tc>
          <w:tcPr>
            <w:tcW w:w="851" w:type="dxa"/>
            <w:vAlign w:val="center"/>
          </w:tcPr>
          <w:p w:rsidR="00B82A60" w:rsidRDefault="00B82A60">
            <w:pPr>
              <w:ind w:right="-108"/>
              <w:jc w:val="center"/>
              <w:rPr>
                <w:sz w:val="24"/>
                <w:szCs w:val="24"/>
              </w:rPr>
            </w:pPr>
            <w:r>
              <w:rPr>
                <w:sz w:val="24"/>
                <w:szCs w:val="24"/>
              </w:rPr>
              <w:t>0,097</w:t>
            </w:r>
          </w:p>
        </w:tc>
        <w:tc>
          <w:tcPr>
            <w:tcW w:w="850" w:type="dxa"/>
            <w:vAlign w:val="center"/>
          </w:tcPr>
          <w:p w:rsidR="00B82A60" w:rsidRDefault="00B82A60">
            <w:pPr>
              <w:jc w:val="center"/>
              <w:rPr>
                <w:sz w:val="24"/>
                <w:szCs w:val="24"/>
              </w:rPr>
            </w:pPr>
            <w:r>
              <w:rPr>
                <w:sz w:val="24"/>
                <w:szCs w:val="24"/>
              </w:rPr>
              <w:t>191,9</w:t>
            </w:r>
          </w:p>
        </w:tc>
      </w:tr>
    </w:tbl>
    <w:p w:rsidR="00B82A60" w:rsidRDefault="00B82A60">
      <w:pPr>
        <w:ind w:left="142" w:right="141"/>
        <w:rPr>
          <w:sz w:val="28"/>
          <w:szCs w:val="28"/>
          <w:lang w:val="en-US"/>
        </w:rPr>
      </w:pPr>
    </w:p>
    <w:p w:rsidR="00B82A60" w:rsidRPr="006C2D39" w:rsidRDefault="00B82A60">
      <w:pPr>
        <w:ind w:left="142" w:right="141"/>
        <w:rPr>
          <w:sz w:val="28"/>
          <w:szCs w:val="28"/>
          <w:lang w:val="en-US"/>
        </w:rPr>
      </w:pPr>
    </w:p>
    <w:p w:rsidR="00B82A60" w:rsidRPr="00F466A1" w:rsidRDefault="00B82A60" w:rsidP="00953408">
      <w:pPr>
        <w:pStyle w:val="af7"/>
        <w:jc w:val="both"/>
      </w:pPr>
      <w:r w:rsidRPr="00F466A1">
        <w:t>Таблиця 2.1</w:t>
      </w:r>
      <w:r>
        <w:t xml:space="preserve">2 </w:t>
      </w:r>
      <w:r w:rsidRPr="00A33F99">
        <w:t>–</w:t>
      </w:r>
      <w:r>
        <w:t xml:space="preserve"> </w:t>
      </w:r>
      <w:r w:rsidRPr="00F466A1">
        <w:t>Технічні характеристики мережних насосів, та дренажних насосів ПСГ</w:t>
      </w:r>
      <w:r w:rsidRPr="00304CE6">
        <w:rPr>
          <w:lang w:val="ru-RU"/>
        </w:rPr>
        <w:t xml:space="preserve"> </w:t>
      </w:r>
      <w:r w:rsidRPr="00304CE6">
        <w:rPr>
          <w:iCs w:val="0"/>
          <w:lang w:val="ru-RU"/>
        </w:rPr>
        <w:t>[</w:t>
      </w:r>
      <w:r w:rsidRPr="00040DDE">
        <w:rPr>
          <w:iCs w:val="0"/>
          <w:lang w:val="ru-RU"/>
        </w:rPr>
        <w:t>6</w:t>
      </w:r>
      <w:r w:rsidRPr="00304CE6">
        <w:rPr>
          <w:iCs w:val="0"/>
          <w:lang w:val="ru-RU"/>
        </w:rPr>
        <w:t>].</w:t>
      </w:r>
    </w:p>
    <w:tbl>
      <w:tblPr>
        <w:tblW w:w="10208" w:type="dxa"/>
        <w:jc w:val="center"/>
        <w:tblInd w:w="182" w:type="dxa"/>
        <w:tblLayout w:type="fixed"/>
        <w:tblCellMar>
          <w:left w:w="40" w:type="dxa"/>
          <w:right w:w="40" w:type="dxa"/>
        </w:tblCellMar>
        <w:tblLook w:val="0000"/>
      </w:tblPr>
      <w:tblGrid>
        <w:gridCol w:w="2128"/>
        <w:gridCol w:w="1134"/>
        <w:gridCol w:w="992"/>
        <w:gridCol w:w="1843"/>
        <w:gridCol w:w="1417"/>
        <w:gridCol w:w="1843"/>
        <w:gridCol w:w="851"/>
      </w:tblGrid>
      <w:tr w:rsidR="00B82A60" w:rsidTr="009F00BA">
        <w:trPr>
          <w:cantSplit/>
          <w:trHeight w:val="1640"/>
          <w:jc w:val="center"/>
        </w:trPr>
        <w:tc>
          <w:tcPr>
            <w:tcW w:w="2128" w:type="dxa"/>
            <w:tcBorders>
              <w:top w:val="single" w:sz="6" w:space="0" w:color="auto"/>
              <w:left w:val="single" w:sz="6" w:space="0" w:color="auto"/>
              <w:right w:val="single" w:sz="6" w:space="0" w:color="auto"/>
            </w:tcBorders>
            <w:vAlign w:val="center"/>
          </w:tcPr>
          <w:p w:rsidR="00B82A60" w:rsidRDefault="00B82A60">
            <w:pPr>
              <w:ind w:left="142" w:right="141"/>
              <w:jc w:val="center"/>
              <w:rPr>
                <w:sz w:val="24"/>
                <w:szCs w:val="24"/>
              </w:rPr>
            </w:pPr>
            <w:r>
              <w:rPr>
                <w:sz w:val="24"/>
                <w:szCs w:val="24"/>
              </w:rPr>
              <w:t>Типорозмір</w:t>
            </w:r>
          </w:p>
        </w:tc>
        <w:tc>
          <w:tcPr>
            <w:tcW w:w="1134" w:type="dxa"/>
            <w:tcBorders>
              <w:top w:val="single" w:sz="6" w:space="0" w:color="auto"/>
              <w:left w:val="single" w:sz="6" w:space="0" w:color="auto"/>
              <w:right w:val="single" w:sz="6" w:space="0" w:color="auto"/>
            </w:tcBorders>
            <w:vAlign w:val="center"/>
          </w:tcPr>
          <w:p w:rsidR="00B82A60" w:rsidRDefault="00B82A60">
            <w:pPr>
              <w:ind w:left="142" w:right="141"/>
              <w:jc w:val="center"/>
              <w:rPr>
                <w:sz w:val="24"/>
                <w:szCs w:val="24"/>
              </w:rPr>
            </w:pPr>
            <w:r>
              <w:rPr>
                <w:sz w:val="24"/>
                <w:szCs w:val="24"/>
              </w:rPr>
              <w:t>Подача</w:t>
            </w:r>
          </w:p>
          <w:p w:rsidR="00B82A60" w:rsidRDefault="00B82A60">
            <w:pPr>
              <w:ind w:left="142" w:right="141"/>
              <w:jc w:val="center"/>
              <w:rPr>
                <w:sz w:val="24"/>
                <w:szCs w:val="24"/>
              </w:rPr>
            </w:pPr>
            <w:r>
              <w:rPr>
                <w:sz w:val="24"/>
                <w:szCs w:val="24"/>
              </w:rPr>
              <w:t>м</w:t>
            </w:r>
            <w:r>
              <w:rPr>
                <w:sz w:val="24"/>
                <w:szCs w:val="24"/>
                <w:vertAlign w:val="superscript"/>
              </w:rPr>
              <w:t>3</w:t>
            </w:r>
            <w:r>
              <w:rPr>
                <w:sz w:val="24"/>
                <w:szCs w:val="24"/>
              </w:rPr>
              <w:t>/год</w:t>
            </w:r>
          </w:p>
        </w:tc>
        <w:tc>
          <w:tcPr>
            <w:tcW w:w="992" w:type="dxa"/>
            <w:tcBorders>
              <w:top w:val="single" w:sz="6" w:space="0" w:color="auto"/>
              <w:left w:val="single" w:sz="6" w:space="0" w:color="auto"/>
              <w:right w:val="single" w:sz="6" w:space="0" w:color="auto"/>
            </w:tcBorders>
            <w:vAlign w:val="center"/>
          </w:tcPr>
          <w:p w:rsidR="00B82A60" w:rsidRDefault="00B82A60">
            <w:pPr>
              <w:jc w:val="center"/>
              <w:rPr>
                <w:sz w:val="24"/>
                <w:szCs w:val="24"/>
              </w:rPr>
            </w:pPr>
            <w:r>
              <w:rPr>
                <w:sz w:val="24"/>
                <w:szCs w:val="24"/>
              </w:rPr>
              <w:t>Напір, м</w:t>
            </w:r>
          </w:p>
        </w:tc>
        <w:tc>
          <w:tcPr>
            <w:tcW w:w="1843" w:type="dxa"/>
            <w:tcBorders>
              <w:top w:val="single" w:sz="6" w:space="0" w:color="auto"/>
              <w:left w:val="single" w:sz="6" w:space="0" w:color="auto"/>
              <w:right w:val="single" w:sz="6" w:space="0" w:color="auto"/>
            </w:tcBorders>
            <w:vAlign w:val="center"/>
          </w:tcPr>
          <w:p w:rsidR="00B82A60" w:rsidRDefault="00B82A60">
            <w:pPr>
              <w:ind w:left="142" w:right="141"/>
              <w:jc w:val="center"/>
              <w:rPr>
                <w:sz w:val="24"/>
                <w:szCs w:val="24"/>
              </w:rPr>
            </w:pPr>
            <w:r>
              <w:rPr>
                <w:sz w:val="24"/>
                <w:szCs w:val="24"/>
              </w:rPr>
              <w:t>Кавітаційний</w:t>
            </w:r>
          </w:p>
          <w:p w:rsidR="00B82A60" w:rsidRDefault="00B82A60">
            <w:pPr>
              <w:ind w:left="142" w:right="141"/>
              <w:jc w:val="center"/>
              <w:rPr>
                <w:sz w:val="24"/>
                <w:szCs w:val="24"/>
              </w:rPr>
            </w:pPr>
            <w:r>
              <w:rPr>
                <w:sz w:val="24"/>
                <w:szCs w:val="24"/>
              </w:rPr>
              <w:t>запас, м</w:t>
            </w:r>
          </w:p>
        </w:tc>
        <w:tc>
          <w:tcPr>
            <w:tcW w:w="1417" w:type="dxa"/>
            <w:tcBorders>
              <w:top w:val="single" w:sz="6" w:space="0" w:color="auto"/>
              <w:left w:val="single" w:sz="6" w:space="0" w:color="auto"/>
              <w:right w:val="single" w:sz="6" w:space="0" w:color="auto"/>
            </w:tcBorders>
            <w:vAlign w:val="center"/>
          </w:tcPr>
          <w:p w:rsidR="00B82A60" w:rsidRDefault="00B82A60">
            <w:pPr>
              <w:ind w:left="142" w:right="141"/>
              <w:jc w:val="center"/>
              <w:rPr>
                <w:sz w:val="24"/>
                <w:szCs w:val="24"/>
              </w:rPr>
            </w:pPr>
            <w:r>
              <w:rPr>
                <w:sz w:val="24"/>
                <w:szCs w:val="24"/>
              </w:rPr>
              <w:t>Частота обертання</w:t>
            </w:r>
          </w:p>
          <w:p w:rsidR="00B82A60" w:rsidRDefault="00B82A60">
            <w:pPr>
              <w:ind w:left="142" w:right="141"/>
              <w:jc w:val="center"/>
              <w:rPr>
                <w:sz w:val="24"/>
                <w:szCs w:val="24"/>
              </w:rPr>
            </w:pPr>
            <w:r>
              <w:rPr>
                <w:sz w:val="24"/>
                <w:szCs w:val="24"/>
              </w:rPr>
              <w:t>хв-1</w:t>
            </w:r>
          </w:p>
        </w:tc>
        <w:tc>
          <w:tcPr>
            <w:tcW w:w="1843" w:type="dxa"/>
            <w:tcBorders>
              <w:top w:val="single" w:sz="6" w:space="0" w:color="auto"/>
              <w:left w:val="single" w:sz="6" w:space="0" w:color="auto"/>
              <w:right w:val="single" w:sz="6" w:space="0" w:color="auto"/>
            </w:tcBorders>
            <w:vAlign w:val="center"/>
          </w:tcPr>
          <w:p w:rsidR="00B82A60" w:rsidRDefault="00B82A60">
            <w:pPr>
              <w:ind w:left="142" w:right="141"/>
              <w:jc w:val="center"/>
              <w:rPr>
                <w:sz w:val="24"/>
                <w:szCs w:val="24"/>
              </w:rPr>
            </w:pPr>
            <w:r>
              <w:rPr>
                <w:sz w:val="24"/>
                <w:szCs w:val="24"/>
              </w:rPr>
              <w:t xml:space="preserve">Потужність, </w:t>
            </w:r>
            <w:r>
              <w:rPr>
                <w:smallCaps/>
                <w:sz w:val="24"/>
                <w:szCs w:val="24"/>
              </w:rPr>
              <w:t>кВт</w:t>
            </w:r>
          </w:p>
        </w:tc>
        <w:tc>
          <w:tcPr>
            <w:tcW w:w="851"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ККД%</w:t>
            </w:r>
          </w:p>
        </w:tc>
      </w:tr>
      <w:tr w:rsidR="00B82A60" w:rsidTr="009F00BA">
        <w:trPr>
          <w:trHeight w:val="553"/>
          <w:jc w:val="center"/>
        </w:trPr>
        <w:tc>
          <w:tcPr>
            <w:tcW w:w="2128" w:type="dxa"/>
            <w:tcBorders>
              <w:top w:val="single" w:sz="6" w:space="0" w:color="auto"/>
              <w:left w:val="single" w:sz="6" w:space="0" w:color="auto"/>
              <w:bottom w:val="single" w:sz="6" w:space="0" w:color="auto"/>
              <w:right w:val="single" w:sz="6" w:space="0" w:color="auto"/>
            </w:tcBorders>
            <w:vAlign w:val="center"/>
          </w:tcPr>
          <w:p w:rsidR="00B82A60" w:rsidRDefault="00B82A60" w:rsidP="00C51EEF">
            <w:pPr>
              <w:ind w:left="142" w:right="141"/>
              <w:jc w:val="center"/>
              <w:rPr>
                <w:sz w:val="24"/>
                <w:szCs w:val="24"/>
              </w:rPr>
            </w:pPr>
            <w:r>
              <w:rPr>
                <w:sz w:val="24"/>
                <w:szCs w:val="24"/>
              </w:rPr>
              <w:t>СЕ-2500-60-8</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2500</w:t>
            </w:r>
          </w:p>
        </w:tc>
        <w:tc>
          <w:tcPr>
            <w:tcW w:w="992" w:type="dxa"/>
            <w:tcBorders>
              <w:top w:val="single" w:sz="6" w:space="0" w:color="auto"/>
              <w:left w:val="single" w:sz="6" w:space="0" w:color="auto"/>
              <w:bottom w:val="single" w:sz="6" w:space="0" w:color="auto"/>
              <w:right w:val="single" w:sz="6" w:space="0" w:color="auto"/>
            </w:tcBorders>
            <w:vAlign w:val="center"/>
          </w:tcPr>
          <w:p w:rsidR="00B82A60" w:rsidRDefault="00B82A60" w:rsidP="00C51EEF">
            <w:pPr>
              <w:ind w:left="142" w:right="141"/>
              <w:jc w:val="center"/>
              <w:rPr>
                <w:sz w:val="24"/>
                <w:szCs w:val="24"/>
              </w:rPr>
            </w:pPr>
            <w:r>
              <w:rPr>
                <w:sz w:val="24"/>
                <w:szCs w:val="24"/>
              </w:rPr>
              <w:t>60</w:t>
            </w:r>
          </w:p>
        </w:tc>
        <w:tc>
          <w:tcPr>
            <w:tcW w:w="1843"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7,5</w:t>
            </w:r>
          </w:p>
        </w:tc>
        <w:tc>
          <w:tcPr>
            <w:tcW w:w="1417"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1500</w:t>
            </w:r>
          </w:p>
        </w:tc>
        <w:tc>
          <w:tcPr>
            <w:tcW w:w="1843"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630</w:t>
            </w:r>
          </w:p>
        </w:tc>
        <w:tc>
          <w:tcPr>
            <w:tcW w:w="851" w:type="dxa"/>
            <w:tcBorders>
              <w:top w:val="single" w:sz="6" w:space="0" w:color="auto"/>
              <w:left w:val="single" w:sz="6" w:space="0" w:color="auto"/>
              <w:bottom w:val="single" w:sz="6" w:space="0" w:color="auto"/>
              <w:right w:val="single" w:sz="6" w:space="0" w:color="auto"/>
            </w:tcBorders>
            <w:vAlign w:val="center"/>
          </w:tcPr>
          <w:p w:rsidR="00B82A60" w:rsidRDefault="00B82A60" w:rsidP="00C51EEF">
            <w:pPr>
              <w:ind w:left="142" w:right="141"/>
              <w:jc w:val="center"/>
              <w:rPr>
                <w:sz w:val="24"/>
                <w:szCs w:val="24"/>
              </w:rPr>
            </w:pPr>
            <w:r>
              <w:rPr>
                <w:sz w:val="24"/>
                <w:szCs w:val="24"/>
              </w:rPr>
              <w:t>89</w:t>
            </w:r>
          </w:p>
        </w:tc>
      </w:tr>
      <w:tr w:rsidR="00B82A60" w:rsidTr="009F00BA">
        <w:trPr>
          <w:trHeight w:val="553"/>
          <w:jc w:val="center"/>
        </w:trPr>
        <w:tc>
          <w:tcPr>
            <w:tcW w:w="2128" w:type="dxa"/>
            <w:tcBorders>
              <w:top w:val="single" w:sz="6" w:space="0" w:color="auto"/>
              <w:left w:val="single" w:sz="6" w:space="0" w:color="auto"/>
              <w:bottom w:val="single" w:sz="6" w:space="0" w:color="auto"/>
              <w:right w:val="single" w:sz="6" w:space="0" w:color="auto"/>
            </w:tcBorders>
            <w:vAlign w:val="center"/>
          </w:tcPr>
          <w:p w:rsidR="00B82A60" w:rsidRDefault="00B82A60" w:rsidP="00C51EEF">
            <w:pPr>
              <w:ind w:left="142" w:right="141"/>
              <w:jc w:val="center"/>
              <w:rPr>
                <w:sz w:val="24"/>
                <w:szCs w:val="24"/>
              </w:rPr>
            </w:pPr>
            <w:r w:rsidRPr="009F00BA">
              <w:rPr>
                <w:sz w:val="24"/>
                <w:szCs w:val="24"/>
              </w:rPr>
              <w:t>СЕ-</w:t>
            </w:r>
            <w:r>
              <w:rPr>
                <w:sz w:val="24"/>
                <w:szCs w:val="24"/>
              </w:rPr>
              <w:t>2500-180-8</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2500</w:t>
            </w:r>
          </w:p>
        </w:tc>
        <w:tc>
          <w:tcPr>
            <w:tcW w:w="992"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180</w:t>
            </w:r>
          </w:p>
        </w:tc>
        <w:tc>
          <w:tcPr>
            <w:tcW w:w="1843"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7,5</w:t>
            </w:r>
          </w:p>
        </w:tc>
        <w:tc>
          <w:tcPr>
            <w:tcW w:w="1417"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3000</w:t>
            </w:r>
          </w:p>
        </w:tc>
        <w:tc>
          <w:tcPr>
            <w:tcW w:w="1843"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1600</w:t>
            </w:r>
          </w:p>
        </w:tc>
        <w:tc>
          <w:tcPr>
            <w:tcW w:w="851" w:type="dxa"/>
            <w:tcBorders>
              <w:top w:val="single" w:sz="6" w:space="0" w:color="auto"/>
              <w:left w:val="single" w:sz="6" w:space="0" w:color="auto"/>
              <w:bottom w:val="single" w:sz="6" w:space="0" w:color="auto"/>
              <w:right w:val="single" w:sz="6" w:space="0" w:color="auto"/>
            </w:tcBorders>
            <w:vAlign w:val="center"/>
          </w:tcPr>
          <w:p w:rsidR="00B82A60" w:rsidRDefault="00B82A60" w:rsidP="00C51EEF">
            <w:pPr>
              <w:ind w:left="142" w:right="141"/>
              <w:jc w:val="center"/>
              <w:rPr>
                <w:sz w:val="24"/>
                <w:szCs w:val="24"/>
              </w:rPr>
            </w:pPr>
            <w:r>
              <w:rPr>
                <w:sz w:val="24"/>
                <w:szCs w:val="24"/>
              </w:rPr>
              <w:t>86</w:t>
            </w:r>
          </w:p>
        </w:tc>
      </w:tr>
      <w:tr w:rsidR="00B82A60" w:rsidTr="009F00BA">
        <w:trPr>
          <w:trHeight w:val="553"/>
          <w:jc w:val="center"/>
        </w:trPr>
        <w:tc>
          <w:tcPr>
            <w:tcW w:w="2128" w:type="dxa"/>
            <w:tcBorders>
              <w:top w:val="single" w:sz="6" w:space="0" w:color="auto"/>
              <w:left w:val="single" w:sz="6" w:space="0" w:color="auto"/>
              <w:bottom w:val="single" w:sz="6" w:space="0" w:color="auto"/>
              <w:right w:val="single" w:sz="6" w:space="0" w:color="auto"/>
            </w:tcBorders>
            <w:vAlign w:val="center"/>
          </w:tcPr>
          <w:p w:rsidR="00B82A60" w:rsidRDefault="00B82A60" w:rsidP="009F00BA">
            <w:pPr>
              <w:ind w:left="142" w:right="141"/>
              <w:jc w:val="center"/>
              <w:rPr>
                <w:sz w:val="24"/>
                <w:szCs w:val="24"/>
              </w:rPr>
            </w:pPr>
            <w:r>
              <w:rPr>
                <w:sz w:val="24"/>
                <w:szCs w:val="24"/>
              </w:rPr>
              <w:t>КСВ</w:t>
            </w:r>
            <w:r w:rsidRPr="009F00BA">
              <w:rPr>
                <w:sz w:val="24"/>
                <w:szCs w:val="24"/>
              </w:rPr>
              <w:t>-320-160</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320</w:t>
            </w:r>
          </w:p>
        </w:tc>
        <w:tc>
          <w:tcPr>
            <w:tcW w:w="992"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160</w:t>
            </w:r>
          </w:p>
        </w:tc>
        <w:tc>
          <w:tcPr>
            <w:tcW w:w="1843"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1,6</w:t>
            </w:r>
          </w:p>
        </w:tc>
        <w:tc>
          <w:tcPr>
            <w:tcW w:w="1417"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1480</w:t>
            </w:r>
          </w:p>
        </w:tc>
        <w:tc>
          <w:tcPr>
            <w:tcW w:w="1843"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250</w:t>
            </w:r>
          </w:p>
        </w:tc>
        <w:tc>
          <w:tcPr>
            <w:tcW w:w="851"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76,5</w:t>
            </w:r>
          </w:p>
        </w:tc>
      </w:tr>
    </w:tbl>
    <w:p w:rsidR="00B82A60" w:rsidRDefault="00B82A60" w:rsidP="00953408">
      <w:pPr>
        <w:spacing w:line="360" w:lineRule="auto"/>
        <w:ind w:left="142" w:right="141" w:firstLine="567"/>
        <w:jc w:val="both"/>
        <w:outlineLvl w:val="0"/>
        <w:rPr>
          <w:sz w:val="28"/>
          <w:szCs w:val="28"/>
        </w:rPr>
      </w:pPr>
    </w:p>
    <w:p w:rsidR="00B82A60" w:rsidRPr="00F466A1" w:rsidRDefault="00B82A60" w:rsidP="00953408">
      <w:pPr>
        <w:pStyle w:val="3"/>
        <w:ind w:left="0" w:right="0" w:firstLine="709"/>
        <w:jc w:val="both"/>
        <w:rPr>
          <w:i/>
        </w:rPr>
      </w:pPr>
      <w:r w:rsidRPr="00F466A1">
        <w:t>Циркуляційна установка</w:t>
      </w:r>
      <w:r>
        <w:t>.</w:t>
      </w:r>
    </w:p>
    <w:p w:rsidR="00B82A60" w:rsidRDefault="00B82A60" w:rsidP="00953408">
      <w:pPr>
        <w:spacing w:line="360" w:lineRule="auto"/>
        <w:ind w:firstLine="709"/>
        <w:jc w:val="both"/>
        <w:rPr>
          <w:sz w:val="28"/>
          <w:szCs w:val="28"/>
        </w:rPr>
      </w:pPr>
      <w:r>
        <w:rPr>
          <w:sz w:val="28"/>
          <w:szCs w:val="28"/>
        </w:rPr>
        <w:t xml:space="preserve">Циркуляційні насоси – ЦН – призначені для подачі охолоджувальної води в конденсатор та маслоохолоджувачі турбіни, а також в гозоохолоджувачі генератора. </w:t>
      </w:r>
    </w:p>
    <w:p w:rsidR="00B82A60" w:rsidRDefault="00B82A60" w:rsidP="00953408">
      <w:pPr>
        <w:pStyle w:val="aa"/>
        <w:spacing w:line="360" w:lineRule="auto"/>
        <w:ind w:firstLine="709"/>
        <w:rPr>
          <w:szCs w:val="28"/>
        </w:rPr>
      </w:pPr>
      <w:r>
        <w:rPr>
          <w:szCs w:val="28"/>
        </w:rPr>
        <w:t xml:space="preserve">Насоси охолоджувальної води конденсаторів турбін (циркуляційні) зазвичай обирають по одному чи два на турбіну. В машинному залі насоси встановлюють індивідуально, зазвичай по два насоси на турбіну, для здатності відключення одного із них при зменшенні витрат води (в зимовий час). До циркуляційних насосів резерв не встановлюється. Їх продуктивність обирають за літнім режимом, коли температура охолоджувальної води велика і необхідна найбільша її кількість. В зимовий час, при низькій </w:t>
      </w:r>
      <w:r>
        <w:rPr>
          <w:szCs w:val="28"/>
        </w:rPr>
        <w:lastRenderedPageBreak/>
        <w:t>температурі води, її витрати суттєво знижуються (приблизно вдвічі), і частина насосів фактично являється резервом.</w:t>
      </w:r>
    </w:p>
    <w:p w:rsidR="00B82A60" w:rsidRDefault="00B82A60" w:rsidP="00953408">
      <w:pPr>
        <w:spacing w:line="360" w:lineRule="auto"/>
        <w:ind w:firstLine="709"/>
        <w:jc w:val="both"/>
        <w:rPr>
          <w:sz w:val="28"/>
          <w:szCs w:val="28"/>
        </w:rPr>
      </w:pPr>
      <w:r>
        <w:rPr>
          <w:sz w:val="28"/>
          <w:szCs w:val="28"/>
        </w:rPr>
        <w:t>Сумарна витрата охолоджувальної води на турбоустановку Т-110/120-130 складає 16 000 м</w:t>
      </w:r>
      <w:r>
        <w:rPr>
          <w:sz w:val="28"/>
          <w:szCs w:val="28"/>
          <w:vertAlign w:val="superscript"/>
        </w:rPr>
        <w:t>3</w:t>
      </w:r>
      <w:r>
        <w:rPr>
          <w:sz w:val="28"/>
          <w:szCs w:val="28"/>
        </w:rPr>
        <w:t>/год.</w:t>
      </w:r>
    </w:p>
    <w:p w:rsidR="00B82A60" w:rsidRDefault="00B82A60" w:rsidP="00953408">
      <w:pPr>
        <w:spacing w:line="360" w:lineRule="auto"/>
        <w:ind w:firstLine="709"/>
        <w:jc w:val="both"/>
        <w:rPr>
          <w:sz w:val="28"/>
          <w:szCs w:val="28"/>
        </w:rPr>
      </w:pPr>
      <w:r>
        <w:rPr>
          <w:sz w:val="28"/>
          <w:szCs w:val="28"/>
        </w:rPr>
        <w:t xml:space="preserve">Розрахункова характеристика </w:t>
      </w:r>
    </w:p>
    <w:p w:rsidR="00B82A60" w:rsidRDefault="00B82A60" w:rsidP="00953408">
      <w:pPr>
        <w:spacing w:line="360" w:lineRule="auto"/>
        <w:ind w:firstLine="709"/>
        <w:jc w:val="both"/>
        <w:rPr>
          <w:sz w:val="28"/>
          <w:szCs w:val="28"/>
        </w:rPr>
      </w:pPr>
      <w:r>
        <w:rPr>
          <w:sz w:val="28"/>
          <w:szCs w:val="28"/>
        </w:rPr>
        <w:t>для вибору ЦН - продуктивність ЦН:</w:t>
      </w:r>
    </w:p>
    <w:p w:rsidR="00B82A60" w:rsidRDefault="00B82A60" w:rsidP="00953408">
      <w:pPr>
        <w:spacing w:line="360" w:lineRule="auto"/>
        <w:ind w:left="142" w:right="141" w:firstLine="540"/>
        <w:jc w:val="both"/>
        <w:rPr>
          <w:sz w:val="28"/>
          <w:szCs w:val="28"/>
        </w:rPr>
      </w:pPr>
      <w:r w:rsidRPr="001C5A09">
        <w:rPr>
          <w:position w:val="-14"/>
          <w:sz w:val="28"/>
          <w:szCs w:val="28"/>
        </w:rPr>
        <w:object w:dxaOrig="3400" w:dyaOrig="380">
          <v:shape id="_x0000_i1082" type="#_x0000_t75" style="width:169.95pt;height:19.25pt" o:ole="" fillcolor="window">
            <v:imagedata r:id="rId120" o:title=""/>
          </v:shape>
          <o:OLEObject Type="Embed" ProgID="Equation.3" ShapeID="_x0000_i1082" DrawAspect="Content" ObjectID="_1629481109" r:id="rId121"/>
        </w:object>
      </w:r>
      <w:r>
        <w:rPr>
          <w:sz w:val="28"/>
          <w:szCs w:val="28"/>
        </w:rPr>
        <w:t>м</w:t>
      </w:r>
      <w:r>
        <w:rPr>
          <w:sz w:val="28"/>
          <w:szCs w:val="28"/>
          <w:vertAlign w:val="superscript"/>
        </w:rPr>
        <w:t>з</w:t>
      </w:r>
      <w:r>
        <w:rPr>
          <w:sz w:val="28"/>
          <w:szCs w:val="28"/>
        </w:rPr>
        <w:t>/год.</w:t>
      </w:r>
    </w:p>
    <w:p w:rsidR="00B82A60" w:rsidRDefault="00B82A60" w:rsidP="00953408">
      <w:pPr>
        <w:spacing w:line="360" w:lineRule="auto"/>
        <w:ind w:firstLine="709"/>
        <w:jc w:val="both"/>
        <w:rPr>
          <w:sz w:val="28"/>
          <w:szCs w:val="28"/>
        </w:rPr>
      </w:pPr>
      <w:r>
        <w:rPr>
          <w:sz w:val="28"/>
          <w:szCs w:val="28"/>
        </w:rPr>
        <w:t xml:space="preserve">де </w:t>
      </w:r>
      <w:r w:rsidRPr="001C5A09">
        <w:rPr>
          <w:position w:val="-14"/>
          <w:sz w:val="28"/>
          <w:szCs w:val="28"/>
        </w:rPr>
        <w:object w:dxaOrig="1380" w:dyaOrig="380">
          <v:shape id="_x0000_i1083" type="#_x0000_t75" style="width:69.5pt;height:19.25pt" o:ole="" fillcolor="window">
            <v:imagedata r:id="rId122" o:title=""/>
          </v:shape>
          <o:OLEObject Type="Embed" ProgID="Equation.3" ShapeID="_x0000_i1083" DrawAspect="Content" ObjectID="_1629481110" r:id="rId123"/>
        </w:object>
      </w:r>
      <w:r>
        <w:rPr>
          <w:sz w:val="28"/>
          <w:szCs w:val="28"/>
        </w:rPr>
        <w:t xml:space="preserve"> м3/год – витрата охолоджувальної води</w:t>
      </w:r>
    </w:p>
    <w:p w:rsidR="00B82A60" w:rsidRDefault="00B82A60" w:rsidP="00953408">
      <w:pPr>
        <w:spacing w:line="360" w:lineRule="auto"/>
        <w:ind w:firstLine="709"/>
        <w:jc w:val="both"/>
        <w:rPr>
          <w:sz w:val="28"/>
          <w:szCs w:val="28"/>
        </w:rPr>
      </w:pPr>
      <w:r>
        <w:rPr>
          <w:sz w:val="28"/>
          <w:szCs w:val="28"/>
        </w:rPr>
        <w:t>k = 1,05 – коефіцієнт, враховуючий витрати води на мастило та повітроохолоджувачі.</w:t>
      </w:r>
    </w:p>
    <w:p w:rsidR="00B82A60" w:rsidRPr="00FF552C" w:rsidRDefault="00B82A60" w:rsidP="00953408">
      <w:pPr>
        <w:spacing w:line="360" w:lineRule="auto"/>
        <w:ind w:firstLine="709"/>
        <w:jc w:val="both"/>
        <w:rPr>
          <w:b/>
          <w:bCs/>
          <w:sz w:val="28"/>
          <w:szCs w:val="28"/>
        </w:rPr>
      </w:pPr>
      <w:r>
        <w:rPr>
          <w:sz w:val="28"/>
          <w:szCs w:val="28"/>
        </w:rPr>
        <w:t xml:space="preserve">Для встановлення приймаємо два ЦН типу </w:t>
      </w:r>
      <w:r w:rsidRPr="00FF552C">
        <w:rPr>
          <w:bCs/>
          <w:sz w:val="28"/>
          <w:szCs w:val="28"/>
        </w:rPr>
        <w:t>ОВ(ОПВ)16-87К</w:t>
      </w:r>
      <w:r>
        <w:rPr>
          <w:bCs/>
          <w:sz w:val="28"/>
          <w:szCs w:val="28"/>
        </w:rPr>
        <w:t>.</w:t>
      </w:r>
    </w:p>
    <w:p w:rsidR="00B82A60" w:rsidRPr="00A331F6" w:rsidRDefault="00B82A60" w:rsidP="00A331F6">
      <w:pPr>
        <w:spacing w:line="360" w:lineRule="auto"/>
        <w:ind w:left="142" w:right="141" w:firstLine="540"/>
        <w:jc w:val="both"/>
        <w:rPr>
          <w:sz w:val="28"/>
          <w:szCs w:val="28"/>
        </w:rPr>
      </w:pPr>
    </w:p>
    <w:p w:rsidR="00B82A60" w:rsidRPr="00304CE6" w:rsidRDefault="00B82A60" w:rsidP="00835FE1">
      <w:pPr>
        <w:spacing w:line="360" w:lineRule="auto"/>
        <w:ind w:firstLine="709"/>
        <w:jc w:val="both"/>
        <w:rPr>
          <w:iCs/>
          <w:sz w:val="28"/>
          <w:szCs w:val="28"/>
          <w:lang w:val="ru-RU"/>
        </w:rPr>
      </w:pPr>
      <w:r w:rsidRPr="00F466A1">
        <w:rPr>
          <w:iCs/>
          <w:sz w:val="28"/>
          <w:szCs w:val="28"/>
        </w:rPr>
        <w:t>Таблиця 2.1</w:t>
      </w:r>
      <w:r>
        <w:rPr>
          <w:iCs/>
          <w:sz w:val="28"/>
          <w:szCs w:val="28"/>
        </w:rPr>
        <w:t>3</w:t>
      </w:r>
      <w:r w:rsidRPr="00F466A1">
        <w:rPr>
          <w:iCs/>
          <w:sz w:val="28"/>
          <w:szCs w:val="28"/>
        </w:rPr>
        <w:t xml:space="preserve"> – Технічні характеристики циркуляційного насосу типу </w:t>
      </w:r>
      <w:r>
        <w:rPr>
          <w:bCs/>
          <w:sz w:val="28"/>
          <w:szCs w:val="28"/>
        </w:rPr>
        <w:t>ОВ(ОПВ)16</w:t>
      </w:r>
      <w:r>
        <w:rPr>
          <w:bCs/>
          <w:sz w:val="28"/>
          <w:szCs w:val="28"/>
        </w:rPr>
        <w:noBreakHyphen/>
      </w:r>
      <w:r w:rsidRPr="00F466A1">
        <w:rPr>
          <w:bCs/>
          <w:sz w:val="28"/>
          <w:szCs w:val="28"/>
        </w:rPr>
        <w:t>87К</w:t>
      </w:r>
      <w:r w:rsidRPr="00304CE6">
        <w:rPr>
          <w:bCs/>
          <w:sz w:val="28"/>
          <w:szCs w:val="28"/>
          <w:lang w:val="ru-RU"/>
        </w:rPr>
        <w:t xml:space="preserve"> </w:t>
      </w:r>
      <w:r w:rsidRPr="00304CE6">
        <w:rPr>
          <w:iCs/>
          <w:sz w:val="28"/>
          <w:szCs w:val="28"/>
          <w:lang w:val="ru-RU"/>
        </w:rPr>
        <w:t>[</w:t>
      </w:r>
      <w:r w:rsidRPr="00040DDE">
        <w:rPr>
          <w:iCs/>
          <w:sz w:val="28"/>
          <w:szCs w:val="28"/>
          <w:lang w:val="ru-RU"/>
        </w:rPr>
        <w:t>6</w:t>
      </w:r>
      <w:r w:rsidRPr="00304CE6">
        <w:rPr>
          <w:iCs/>
          <w:sz w:val="28"/>
          <w:szCs w:val="28"/>
          <w:lang w:val="ru-RU"/>
        </w:rPr>
        <w:t>].</w:t>
      </w:r>
    </w:p>
    <w:tbl>
      <w:tblPr>
        <w:tblpPr w:leftFromText="180" w:rightFromText="180" w:vertAnchor="text" w:tblpXSpec="center" w:tblpY="1"/>
        <w:tblOverlap w:val="never"/>
        <w:tblW w:w="10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4907"/>
        <w:gridCol w:w="2655"/>
        <w:gridCol w:w="2655"/>
      </w:tblGrid>
      <w:tr w:rsidR="00B82A60" w:rsidTr="00721E2A">
        <w:trPr>
          <w:trHeight w:val="21"/>
          <w:jc w:val="center"/>
        </w:trPr>
        <w:tc>
          <w:tcPr>
            <w:tcW w:w="4907" w:type="dxa"/>
            <w:vAlign w:val="center"/>
          </w:tcPr>
          <w:p w:rsidR="00B82A60" w:rsidRDefault="00B82A60" w:rsidP="00721E2A">
            <w:pPr>
              <w:ind w:right="141"/>
              <w:jc w:val="both"/>
              <w:rPr>
                <w:sz w:val="24"/>
                <w:szCs w:val="24"/>
              </w:rPr>
            </w:pPr>
            <w:r>
              <w:rPr>
                <w:sz w:val="24"/>
                <w:szCs w:val="24"/>
              </w:rPr>
              <w:t>Назва параметра</w:t>
            </w:r>
          </w:p>
        </w:tc>
        <w:tc>
          <w:tcPr>
            <w:tcW w:w="2655" w:type="dxa"/>
            <w:vAlign w:val="center"/>
          </w:tcPr>
          <w:p w:rsidR="00B82A60" w:rsidRDefault="00B82A60">
            <w:pPr>
              <w:ind w:left="142" w:right="141" w:firstLine="900"/>
              <w:jc w:val="both"/>
              <w:rPr>
                <w:sz w:val="24"/>
                <w:szCs w:val="24"/>
              </w:rPr>
            </w:pPr>
            <w:r>
              <w:rPr>
                <w:sz w:val="24"/>
                <w:szCs w:val="24"/>
              </w:rPr>
              <w:t>Значення</w:t>
            </w:r>
          </w:p>
        </w:tc>
        <w:tc>
          <w:tcPr>
            <w:tcW w:w="2655" w:type="dxa"/>
          </w:tcPr>
          <w:p w:rsidR="00B82A60" w:rsidRDefault="00B82A60" w:rsidP="000603BC">
            <w:pPr>
              <w:ind w:right="141"/>
              <w:jc w:val="center"/>
              <w:rPr>
                <w:sz w:val="24"/>
                <w:szCs w:val="24"/>
              </w:rPr>
            </w:pPr>
            <w:r>
              <w:rPr>
                <w:sz w:val="24"/>
                <w:szCs w:val="24"/>
              </w:rPr>
              <w:t>Розмірність</w:t>
            </w:r>
          </w:p>
        </w:tc>
      </w:tr>
      <w:tr w:rsidR="00B82A60" w:rsidTr="00721E2A">
        <w:trPr>
          <w:trHeight w:val="21"/>
          <w:jc w:val="center"/>
        </w:trPr>
        <w:tc>
          <w:tcPr>
            <w:tcW w:w="4907" w:type="dxa"/>
            <w:vAlign w:val="center"/>
          </w:tcPr>
          <w:p w:rsidR="00B82A60" w:rsidRDefault="00B82A60" w:rsidP="00721E2A">
            <w:pPr>
              <w:ind w:right="141"/>
              <w:jc w:val="both"/>
              <w:rPr>
                <w:sz w:val="24"/>
                <w:szCs w:val="24"/>
              </w:rPr>
            </w:pPr>
            <w:r>
              <w:rPr>
                <w:sz w:val="24"/>
                <w:szCs w:val="24"/>
              </w:rPr>
              <w:t>Подача</w:t>
            </w:r>
          </w:p>
        </w:tc>
        <w:tc>
          <w:tcPr>
            <w:tcW w:w="2655" w:type="dxa"/>
            <w:vAlign w:val="center"/>
          </w:tcPr>
          <w:p w:rsidR="00B82A60" w:rsidRDefault="00B82A60">
            <w:pPr>
              <w:ind w:left="142" w:right="141" w:firstLine="900"/>
              <w:jc w:val="both"/>
              <w:rPr>
                <w:sz w:val="24"/>
                <w:szCs w:val="24"/>
              </w:rPr>
            </w:pPr>
            <w:r>
              <w:rPr>
                <w:sz w:val="24"/>
                <w:szCs w:val="24"/>
              </w:rPr>
              <w:t>8780</w:t>
            </w:r>
          </w:p>
        </w:tc>
        <w:tc>
          <w:tcPr>
            <w:tcW w:w="2655" w:type="dxa"/>
          </w:tcPr>
          <w:p w:rsidR="00B82A60" w:rsidRDefault="00B82A60">
            <w:pPr>
              <w:ind w:left="142" w:right="141" w:firstLine="900"/>
              <w:jc w:val="both"/>
              <w:rPr>
                <w:sz w:val="24"/>
                <w:szCs w:val="24"/>
              </w:rPr>
            </w:pPr>
            <w:r>
              <w:rPr>
                <w:sz w:val="24"/>
                <w:szCs w:val="24"/>
              </w:rPr>
              <w:t>м</w:t>
            </w:r>
            <w:r>
              <w:rPr>
                <w:sz w:val="24"/>
                <w:szCs w:val="24"/>
                <w:vertAlign w:val="superscript"/>
              </w:rPr>
              <w:t>3</w:t>
            </w:r>
            <w:r>
              <w:rPr>
                <w:sz w:val="24"/>
                <w:szCs w:val="24"/>
              </w:rPr>
              <w:t>/ч</w:t>
            </w:r>
          </w:p>
        </w:tc>
      </w:tr>
      <w:tr w:rsidR="00B82A60" w:rsidTr="00721E2A">
        <w:trPr>
          <w:trHeight w:val="21"/>
          <w:jc w:val="center"/>
        </w:trPr>
        <w:tc>
          <w:tcPr>
            <w:tcW w:w="4907" w:type="dxa"/>
            <w:vAlign w:val="center"/>
          </w:tcPr>
          <w:p w:rsidR="00B82A60" w:rsidRDefault="00B82A60" w:rsidP="00721E2A">
            <w:pPr>
              <w:ind w:right="141"/>
              <w:jc w:val="both"/>
              <w:rPr>
                <w:sz w:val="24"/>
                <w:szCs w:val="24"/>
              </w:rPr>
            </w:pPr>
            <w:r>
              <w:rPr>
                <w:sz w:val="24"/>
                <w:szCs w:val="24"/>
              </w:rPr>
              <w:t>Напір</w:t>
            </w:r>
          </w:p>
        </w:tc>
        <w:tc>
          <w:tcPr>
            <w:tcW w:w="2655" w:type="dxa"/>
            <w:vAlign w:val="center"/>
          </w:tcPr>
          <w:p w:rsidR="00B82A60" w:rsidRDefault="00B82A60">
            <w:pPr>
              <w:ind w:left="142" w:right="141" w:firstLine="900"/>
              <w:jc w:val="both"/>
              <w:rPr>
                <w:sz w:val="24"/>
                <w:szCs w:val="24"/>
              </w:rPr>
            </w:pPr>
            <w:r>
              <w:rPr>
                <w:sz w:val="24"/>
                <w:szCs w:val="24"/>
              </w:rPr>
              <w:t>4,8</w:t>
            </w:r>
          </w:p>
        </w:tc>
        <w:tc>
          <w:tcPr>
            <w:tcW w:w="2655" w:type="dxa"/>
          </w:tcPr>
          <w:p w:rsidR="00B82A60" w:rsidRDefault="00B82A60">
            <w:pPr>
              <w:ind w:left="142" w:right="141" w:firstLine="900"/>
              <w:jc w:val="both"/>
              <w:rPr>
                <w:sz w:val="24"/>
                <w:szCs w:val="24"/>
              </w:rPr>
            </w:pPr>
            <w:r>
              <w:rPr>
                <w:sz w:val="24"/>
                <w:szCs w:val="24"/>
              </w:rPr>
              <w:t>М</w:t>
            </w:r>
          </w:p>
        </w:tc>
      </w:tr>
      <w:tr w:rsidR="00B82A60" w:rsidTr="00721E2A">
        <w:trPr>
          <w:trHeight w:val="21"/>
          <w:jc w:val="center"/>
        </w:trPr>
        <w:tc>
          <w:tcPr>
            <w:tcW w:w="4907" w:type="dxa"/>
            <w:vAlign w:val="center"/>
          </w:tcPr>
          <w:p w:rsidR="00B82A60" w:rsidRDefault="00B82A60" w:rsidP="00721E2A">
            <w:pPr>
              <w:ind w:right="141"/>
              <w:jc w:val="both"/>
              <w:rPr>
                <w:sz w:val="24"/>
                <w:szCs w:val="24"/>
              </w:rPr>
            </w:pPr>
            <w:r>
              <w:rPr>
                <w:sz w:val="24"/>
                <w:szCs w:val="24"/>
              </w:rPr>
              <w:t>Допустимий кавітаційний запас</w:t>
            </w:r>
          </w:p>
        </w:tc>
        <w:tc>
          <w:tcPr>
            <w:tcW w:w="2655" w:type="dxa"/>
            <w:vAlign w:val="center"/>
          </w:tcPr>
          <w:p w:rsidR="00B82A60" w:rsidRDefault="00B82A60">
            <w:pPr>
              <w:ind w:left="142" w:right="141" w:firstLine="900"/>
              <w:jc w:val="both"/>
              <w:rPr>
                <w:sz w:val="24"/>
                <w:szCs w:val="24"/>
              </w:rPr>
            </w:pPr>
            <w:r>
              <w:rPr>
                <w:sz w:val="24"/>
                <w:szCs w:val="24"/>
              </w:rPr>
              <w:t>11</w:t>
            </w:r>
          </w:p>
        </w:tc>
        <w:tc>
          <w:tcPr>
            <w:tcW w:w="2655" w:type="dxa"/>
          </w:tcPr>
          <w:p w:rsidR="00B82A60" w:rsidRDefault="00B82A60">
            <w:pPr>
              <w:ind w:left="142" w:right="141" w:firstLine="900"/>
              <w:jc w:val="both"/>
              <w:rPr>
                <w:sz w:val="24"/>
                <w:szCs w:val="24"/>
              </w:rPr>
            </w:pPr>
            <w:r>
              <w:rPr>
                <w:sz w:val="24"/>
                <w:szCs w:val="24"/>
              </w:rPr>
              <w:t>М</w:t>
            </w:r>
          </w:p>
        </w:tc>
      </w:tr>
      <w:tr w:rsidR="00B82A60" w:rsidTr="00721E2A">
        <w:trPr>
          <w:trHeight w:val="21"/>
          <w:jc w:val="center"/>
        </w:trPr>
        <w:tc>
          <w:tcPr>
            <w:tcW w:w="4907" w:type="dxa"/>
            <w:vAlign w:val="center"/>
          </w:tcPr>
          <w:p w:rsidR="00B82A60" w:rsidRDefault="00B82A60" w:rsidP="00721E2A">
            <w:pPr>
              <w:ind w:right="141"/>
              <w:jc w:val="both"/>
              <w:rPr>
                <w:sz w:val="24"/>
                <w:szCs w:val="24"/>
                <w:vertAlign w:val="superscript"/>
              </w:rPr>
            </w:pPr>
            <w:r>
              <w:rPr>
                <w:sz w:val="24"/>
                <w:szCs w:val="24"/>
              </w:rPr>
              <w:t>Частота обертань</w:t>
            </w:r>
          </w:p>
        </w:tc>
        <w:tc>
          <w:tcPr>
            <w:tcW w:w="2655" w:type="dxa"/>
            <w:vAlign w:val="center"/>
          </w:tcPr>
          <w:p w:rsidR="00B82A60" w:rsidRDefault="00B82A60">
            <w:pPr>
              <w:ind w:left="142" w:right="141" w:firstLine="900"/>
              <w:jc w:val="both"/>
              <w:rPr>
                <w:sz w:val="24"/>
                <w:szCs w:val="24"/>
              </w:rPr>
            </w:pPr>
            <w:r>
              <w:rPr>
                <w:sz w:val="24"/>
                <w:szCs w:val="24"/>
              </w:rPr>
              <w:t>485</w:t>
            </w:r>
          </w:p>
        </w:tc>
        <w:tc>
          <w:tcPr>
            <w:tcW w:w="2655" w:type="dxa"/>
          </w:tcPr>
          <w:p w:rsidR="00B82A60" w:rsidRDefault="00B82A60">
            <w:pPr>
              <w:ind w:left="142" w:right="141" w:firstLine="900"/>
              <w:jc w:val="both"/>
              <w:rPr>
                <w:sz w:val="24"/>
                <w:szCs w:val="24"/>
              </w:rPr>
            </w:pPr>
            <w:r>
              <w:rPr>
                <w:sz w:val="24"/>
                <w:szCs w:val="24"/>
              </w:rPr>
              <w:t>хв.</w:t>
            </w:r>
            <w:r>
              <w:rPr>
                <w:sz w:val="24"/>
                <w:szCs w:val="24"/>
                <w:vertAlign w:val="superscript"/>
              </w:rPr>
              <w:t>-1</w:t>
            </w:r>
          </w:p>
        </w:tc>
      </w:tr>
      <w:tr w:rsidR="00B82A60" w:rsidTr="00721E2A">
        <w:trPr>
          <w:trHeight w:val="21"/>
          <w:jc w:val="center"/>
        </w:trPr>
        <w:tc>
          <w:tcPr>
            <w:tcW w:w="4907" w:type="dxa"/>
            <w:vAlign w:val="center"/>
          </w:tcPr>
          <w:p w:rsidR="00B82A60" w:rsidRDefault="00B82A60" w:rsidP="00721E2A">
            <w:pPr>
              <w:ind w:right="141"/>
              <w:jc w:val="both"/>
              <w:rPr>
                <w:sz w:val="24"/>
                <w:szCs w:val="24"/>
              </w:rPr>
            </w:pPr>
            <w:r>
              <w:rPr>
                <w:sz w:val="24"/>
                <w:szCs w:val="24"/>
              </w:rPr>
              <w:t>Потужність</w:t>
            </w:r>
          </w:p>
        </w:tc>
        <w:tc>
          <w:tcPr>
            <w:tcW w:w="2655" w:type="dxa"/>
            <w:vAlign w:val="center"/>
          </w:tcPr>
          <w:p w:rsidR="00B82A60" w:rsidRDefault="00B82A60">
            <w:pPr>
              <w:ind w:left="142" w:right="141" w:firstLine="900"/>
              <w:jc w:val="both"/>
              <w:rPr>
                <w:sz w:val="24"/>
                <w:szCs w:val="24"/>
              </w:rPr>
            </w:pPr>
            <w:r>
              <w:rPr>
                <w:sz w:val="24"/>
                <w:szCs w:val="24"/>
              </w:rPr>
              <w:t>315</w:t>
            </w:r>
          </w:p>
        </w:tc>
        <w:tc>
          <w:tcPr>
            <w:tcW w:w="2655" w:type="dxa"/>
          </w:tcPr>
          <w:p w:rsidR="00B82A60" w:rsidRDefault="00B82A60">
            <w:pPr>
              <w:ind w:left="142" w:right="141" w:firstLine="900"/>
              <w:jc w:val="both"/>
              <w:rPr>
                <w:sz w:val="24"/>
                <w:szCs w:val="24"/>
              </w:rPr>
            </w:pPr>
            <w:r>
              <w:rPr>
                <w:sz w:val="24"/>
                <w:szCs w:val="24"/>
              </w:rPr>
              <w:t>кВт</w:t>
            </w:r>
          </w:p>
        </w:tc>
      </w:tr>
      <w:tr w:rsidR="00B82A60" w:rsidTr="00721E2A">
        <w:trPr>
          <w:trHeight w:val="21"/>
          <w:jc w:val="center"/>
        </w:trPr>
        <w:tc>
          <w:tcPr>
            <w:tcW w:w="4907" w:type="dxa"/>
            <w:vAlign w:val="center"/>
          </w:tcPr>
          <w:p w:rsidR="00B82A60" w:rsidRDefault="00B82A60" w:rsidP="00721E2A">
            <w:pPr>
              <w:ind w:right="141"/>
              <w:jc w:val="both"/>
              <w:rPr>
                <w:sz w:val="24"/>
                <w:szCs w:val="24"/>
              </w:rPr>
            </w:pPr>
            <w:r>
              <w:rPr>
                <w:sz w:val="24"/>
                <w:szCs w:val="24"/>
              </w:rPr>
              <w:t>ККД</w:t>
            </w:r>
          </w:p>
        </w:tc>
        <w:tc>
          <w:tcPr>
            <w:tcW w:w="2655" w:type="dxa"/>
            <w:vAlign w:val="center"/>
          </w:tcPr>
          <w:p w:rsidR="00B82A60" w:rsidRDefault="00B82A60" w:rsidP="005D548C">
            <w:pPr>
              <w:ind w:right="141" w:firstLine="1042"/>
              <w:jc w:val="both"/>
              <w:rPr>
                <w:sz w:val="24"/>
                <w:szCs w:val="24"/>
              </w:rPr>
            </w:pPr>
            <w:r>
              <w:rPr>
                <w:sz w:val="24"/>
                <w:szCs w:val="24"/>
              </w:rPr>
              <w:t>84</w:t>
            </w:r>
          </w:p>
        </w:tc>
        <w:tc>
          <w:tcPr>
            <w:tcW w:w="2655" w:type="dxa"/>
          </w:tcPr>
          <w:p w:rsidR="00B82A60" w:rsidRDefault="00B82A60" w:rsidP="005D548C">
            <w:pPr>
              <w:ind w:right="141" w:firstLine="1042"/>
              <w:jc w:val="both"/>
              <w:rPr>
                <w:sz w:val="24"/>
                <w:szCs w:val="24"/>
              </w:rPr>
            </w:pPr>
            <w:r>
              <w:rPr>
                <w:sz w:val="24"/>
                <w:szCs w:val="24"/>
              </w:rPr>
              <w:t>%</w:t>
            </w:r>
          </w:p>
        </w:tc>
      </w:tr>
    </w:tbl>
    <w:p w:rsidR="00B82A60" w:rsidRDefault="00B82A60">
      <w:pPr>
        <w:ind w:left="142" w:right="141" w:firstLine="900"/>
        <w:jc w:val="both"/>
        <w:rPr>
          <w:sz w:val="28"/>
          <w:szCs w:val="28"/>
        </w:rPr>
      </w:pPr>
    </w:p>
    <w:p w:rsidR="00B82A60" w:rsidRDefault="00B82A60" w:rsidP="00423C83">
      <w:pPr>
        <w:spacing w:line="360" w:lineRule="auto"/>
        <w:ind w:firstLine="709"/>
        <w:jc w:val="both"/>
        <w:rPr>
          <w:sz w:val="28"/>
          <w:szCs w:val="28"/>
        </w:rPr>
      </w:pPr>
      <w:r>
        <w:rPr>
          <w:sz w:val="28"/>
          <w:szCs w:val="28"/>
        </w:rPr>
        <w:t xml:space="preserve">В якості двигуна приймаємо синхронний двигун типу </w:t>
      </w:r>
      <w:r w:rsidRPr="005D548C">
        <w:rPr>
          <w:sz w:val="28"/>
          <w:szCs w:val="28"/>
        </w:rPr>
        <w:t>ВАН</w:t>
      </w:r>
      <w:r>
        <w:rPr>
          <w:sz w:val="28"/>
          <w:szCs w:val="28"/>
        </w:rPr>
        <w:t xml:space="preserve"> </w:t>
      </w:r>
      <w:r w:rsidRPr="005D548C">
        <w:rPr>
          <w:sz w:val="28"/>
          <w:szCs w:val="28"/>
        </w:rPr>
        <w:t>118/28-12</w:t>
      </w:r>
      <w:r>
        <w:rPr>
          <w:sz w:val="28"/>
          <w:szCs w:val="28"/>
        </w:rPr>
        <w:t>.</w:t>
      </w:r>
    </w:p>
    <w:p w:rsidR="00B82A60" w:rsidRPr="00A331F6" w:rsidRDefault="00B82A60" w:rsidP="00A331F6">
      <w:pPr>
        <w:spacing w:line="360" w:lineRule="auto"/>
        <w:ind w:left="142" w:right="141" w:firstLine="540"/>
        <w:jc w:val="both"/>
        <w:rPr>
          <w:sz w:val="28"/>
          <w:szCs w:val="28"/>
        </w:rPr>
      </w:pPr>
    </w:p>
    <w:p w:rsidR="00B82A60" w:rsidRPr="00F466A1" w:rsidRDefault="00B82A60" w:rsidP="00953408">
      <w:pPr>
        <w:spacing w:line="360" w:lineRule="auto"/>
        <w:ind w:firstLine="709"/>
        <w:jc w:val="both"/>
        <w:rPr>
          <w:sz w:val="28"/>
          <w:szCs w:val="28"/>
        </w:rPr>
      </w:pPr>
      <w:r w:rsidRPr="00F466A1">
        <w:rPr>
          <w:sz w:val="28"/>
          <w:szCs w:val="28"/>
        </w:rPr>
        <w:t>Таблиця 2.1</w:t>
      </w:r>
      <w:r>
        <w:rPr>
          <w:sz w:val="28"/>
          <w:szCs w:val="28"/>
        </w:rPr>
        <w:t>4</w:t>
      </w:r>
      <w:r w:rsidRPr="00F466A1">
        <w:rPr>
          <w:sz w:val="28"/>
          <w:szCs w:val="28"/>
        </w:rPr>
        <w:t xml:space="preserve"> – Технічні характеристики двигуна типу ВАН 118/28-12</w:t>
      </w:r>
      <w:r>
        <w:rPr>
          <w:sz w:val="28"/>
          <w:szCs w:val="28"/>
        </w:rPr>
        <w:t xml:space="preserve"> </w:t>
      </w:r>
      <w:r w:rsidRPr="00304CE6">
        <w:rPr>
          <w:iCs/>
          <w:sz w:val="28"/>
          <w:szCs w:val="28"/>
          <w:lang w:val="ru-RU"/>
        </w:rPr>
        <w:t>[</w:t>
      </w:r>
      <w:r w:rsidRPr="00040DDE">
        <w:rPr>
          <w:iCs/>
          <w:sz w:val="28"/>
          <w:szCs w:val="28"/>
          <w:lang w:val="ru-RU"/>
        </w:rPr>
        <w:t>4</w:t>
      </w:r>
      <w:r w:rsidRPr="00304CE6">
        <w:rPr>
          <w:iCs/>
          <w:sz w:val="28"/>
          <w:szCs w:val="28"/>
          <w:lang w:val="ru-RU"/>
        </w:rPr>
        <w:t>]</w:t>
      </w:r>
      <w:r>
        <w:rPr>
          <w:sz w:val="28"/>
          <w:szCs w:val="28"/>
        </w:rPr>
        <w:t>.</w:t>
      </w:r>
    </w:p>
    <w:tbl>
      <w:tblPr>
        <w:tblW w:w="10153" w:type="dxa"/>
        <w:jc w:val="center"/>
        <w:tblInd w:w="216" w:type="dxa"/>
        <w:tblLayout w:type="fixed"/>
        <w:tblCellMar>
          <w:left w:w="40" w:type="dxa"/>
          <w:right w:w="40" w:type="dxa"/>
        </w:tblCellMar>
        <w:tblLook w:val="0000"/>
      </w:tblPr>
      <w:tblGrid>
        <w:gridCol w:w="4765"/>
        <w:gridCol w:w="2694"/>
        <w:gridCol w:w="2694"/>
      </w:tblGrid>
      <w:tr w:rsidR="00B82A60" w:rsidTr="000603BC">
        <w:trPr>
          <w:trHeight w:hRule="exact" w:val="665"/>
          <w:jc w:val="center"/>
        </w:trPr>
        <w:tc>
          <w:tcPr>
            <w:tcW w:w="4765" w:type="dxa"/>
            <w:tcBorders>
              <w:top w:val="single" w:sz="6" w:space="0" w:color="auto"/>
              <w:left w:val="single" w:sz="6" w:space="0" w:color="auto"/>
              <w:bottom w:val="single" w:sz="6" w:space="0" w:color="auto"/>
              <w:right w:val="single" w:sz="6" w:space="0" w:color="auto"/>
            </w:tcBorders>
            <w:vAlign w:val="center"/>
          </w:tcPr>
          <w:p w:rsidR="00B82A60" w:rsidRDefault="00B82A60" w:rsidP="00721E2A">
            <w:pPr>
              <w:spacing w:line="360" w:lineRule="auto"/>
              <w:ind w:right="141"/>
              <w:jc w:val="both"/>
              <w:rPr>
                <w:sz w:val="24"/>
                <w:szCs w:val="24"/>
              </w:rPr>
            </w:pPr>
            <w:r>
              <w:rPr>
                <w:sz w:val="24"/>
                <w:szCs w:val="24"/>
              </w:rPr>
              <w:lastRenderedPageBreak/>
              <w:t>Параметр</w:t>
            </w:r>
          </w:p>
        </w:tc>
        <w:tc>
          <w:tcPr>
            <w:tcW w:w="2694" w:type="dxa"/>
            <w:tcBorders>
              <w:top w:val="single" w:sz="6" w:space="0" w:color="auto"/>
              <w:left w:val="single" w:sz="6" w:space="0" w:color="auto"/>
              <w:bottom w:val="single" w:sz="6" w:space="0" w:color="auto"/>
              <w:right w:val="single" w:sz="6" w:space="0" w:color="auto"/>
            </w:tcBorders>
            <w:vAlign w:val="center"/>
          </w:tcPr>
          <w:p w:rsidR="00B82A60" w:rsidRDefault="00B82A60">
            <w:pPr>
              <w:spacing w:line="360" w:lineRule="auto"/>
              <w:ind w:left="142" w:right="141" w:firstLine="900"/>
              <w:jc w:val="both"/>
              <w:rPr>
                <w:sz w:val="24"/>
                <w:szCs w:val="24"/>
              </w:rPr>
            </w:pPr>
            <w:r>
              <w:rPr>
                <w:sz w:val="24"/>
                <w:szCs w:val="24"/>
              </w:rPr>
              <w:t>Значення</w:t>
            </w:r>
          </w:p>
        </w:tc>
        <w:tc>
          <w:tcPr>
            <w:tcW w:w="2694" w:type="dxa"/>
            <w:tcBorders>
              <w:top w:val="single" w:sz="6" w:space="0" w:color="auto"/>
              <w:left w:val="single" w:sz="6" w:space="0" w:color="auto"/>
              <w:bottom w:val="single" w:sz="6" w:space="0" w:color="auto"/>
              <w:right w:val="single" w:sz="6" w:space="0" w:color="auto"/>
            </w:tcBorders>
            <w:vAlign w:val="center"/>
          </w:tcPr>
          <w:p w:rsidR="00B82A60" w:rsidRDefault="00B82A60" w:rsidP="000603BC">
            <w:pPr>
              <w:spacing w:line="360" w:lineRule="auto"/>
              <w:ind w:right="141"/>
              <w:jc w:val="center"/>
              <w:rPr>
                <w:sz w:val="24"/>
                <w:szCs w:val="24"/>
              </w:rPr>
            </w:pPr>
            <w:r>
              <w:rPr>
                <w:sz w:val="24"/>
                <w:szCs w:val="24"/>
              </w:rPr>
              <w:t>Розмірність</w:t>
            </w:r>
          </w:p>
        </w:tc>
      </w:tr>
      <w:tr w:rsidR="00B82A60" w:rsidTr="000603BC">
        <w:trPr>
          <w:trHeight w:hRule="exact" w:val="598"/>
          <w:jc w:val="center"/>
        </w:trPr>
        <w:tc>
          <w:tcPr>
            <w:tcW w:w="4765" w:type="dxa"/>
            <w:tcBorders>
              <w:top w:val="single" w:sz="6" w:space="0" w:color="auto"/>
              <w:left w:val="single" w:sz="6" w:space="0" w:color="auto"/>
              <w:bottom w:val="single" w:sz="6" w:space="0" w:color="auto"/>
              <w:right w:val="single" w:sz="6" w:space="0" w:color="auto"/>
            </w:tcBorders>
            <w:vAlign w:val="center"/>
          </w:tcPr>
          <w:p w:rsidR="00B82A60" w:rsidRDefault="00B82A60" w:rsidP="000603BC">
            <w:pPr>
              <w:spacing w:line="360" w:lineRule="auto"/>
              <w:ind w:right="141"/>
              <w:jc w:val="both"/>
              <w:rPr>
                <w:sz w:val="24"/>
                <w:szCs w:val="24"/>
              </w:rPr>
            </w:pPr>
            <w:r>
              <w:rPr>
                <w:sz w:val="24"/>
                <w:szCs w:val="24"/>
              </w:rPr>
              <w:t>Номінальна потужність</w:t>
            </w:r>
          </w:p>
        </w:tc>
        <w:tc>
          <w:tcPr>
            <w:tcW w:w="2694" w:type="dxa"/>
            <w:tcBorders>
              <w:top w:val="single" w:sz="6" w:space="0" w:color="auto"/>
              <w:left w:val="single" w:sz="6" w:space="0" w:color="auto"/>
              <w:bottom w:val="single" w:sz="6" w:space="0" w:color="auto"/>
              <w:right w:val="single" w:sz="6" w:space="0" w:color="auto"/>
            </w:tcBorders>
            <w:vAlign w:val="center"/>
          </w:tcPr>
          <w:p w:rsidR="00B82A60" w:rsidRDefault="00B82A60">
            <w:pPr>
              <w:spacing w:line="360" w:lineRule="auto"/>
              <w:ind w:left="142" w:right="141" w:firstLine="900"/>
              <w:jc w:val="both"/>
              <w:rPr>
                <w:sz w:val="24"/>
                <w:szCs w:val="24"/>
              </w:rPr>
            </w:pPr>
            <w:r>
              <w:rPr>
                <w:sz w:val="24"/>
                <w:szCs w:val="24"/>
              </w:rPr>
              <w:t>315</w:t>
            </w:r>
          </w:p>
        </w:tc>
        <w:tc>
          <w:tcPr>
            <w:tcW w:w="2694" w:type="dxa"/>
            <w:tcBorders>
              <w:top w:val="single" w:sz="6" w:space="0" w:color="auto"/>
              <w:left w:val="single" w:sz="6" w:space="0" w:color="auto"/>
              <w:bottom w:val="single" w:sz="6" w:space="0" w:color="auto"/>
              <w:right w:val="single" w:sz="6" w:space="0" w:color="auto"/>
            </w:tcBorders>
            <w:vAlign w:val="center"/>
          </w:tcPr>
          <w:p w:rsidR="00B82A60" w:rsidRDefault="00B82A60" w:rsidP="000603BC">
            <w:pPr>
              <w:spacing w:line="360" w:lineRule="auto"/>
              <w:ind w:right="141"/>
              <w:jc w:val="center"/>
              <w:rPr>
                <w:sz w:val="24"/>
                <w:szCs w:val="24"/>
              </w:rPr>
            </w:pPr>
            <w:r>
              <w:rPr>
                <w:sz w:val="24"/>
                <w:szCs w:val="24"/>
              </w:rPr>
              <w:t>кВт</w:t>
            </w:r>
          </w:p>
        </w:tc>
      </w:tr>
      <w:tr w:rsidR="00B82A60" w:rsidTr="000603BC">
        <w:trPr>
          <w:trHeight w:hRule="exact" w:val="592"/>
          <w:jc w:val="center"/>
        </w:trPr>
        <w:tc>
          <w:tcPr>
            <w:tcW w:w="4765" w:type="dxa"/>
            <w:tcBorders>
              <w:top w:val="single" w:sz="6" w:space="0" w:color="auto"/>
              <w:left w:val="single" w:sz="6" w:space="0" w:color="auto"/>
              <w:bottom w:val="single" w:sz="6" w:space="0" w:color="auto"/>
              <w:right w:val="single" w:sz="6" w:space="0" w:color="auto"/>
            </w:tcBorders>
            <w:vAlign w:val="center"/>
          </w:tcPr>
          <w:p w:rsidR="00B82A60" w:rsidRDefault="00B82A60" w:rsidP="00721E2A">
            <w:pPr>
              <w:spacing w:line="360" w:lineRule="auto"/>
              <w:ind w:right="141"/>
              <w:jc w:val="both"/>
              <w:rPr>
                <w:sz w:val="24"/>
                <w:szCs w:val="24"/>
              </w:rPr>
            </w:pPr>
            <w:r>
              <w:rPr>
                <w:sz w:val="24"/>
                <w:szCs w:val="24"/>
              </w:rPr>
              <w:t xml:space="preserve">Повна потужність </w:t>
            </w:r>
          </w:p>
        </w:tc>
        <w:tc>
          <w:tcPr>
            <w:tcW w:w="2694" w:type="dxa"/>
            <w:tcBorders>
              <w:top w:val="single" w:sz="6" w:space="0" w:color="auto"/>
              <w:left w:val="single" w:sz="6" w:space="0" w:color="auto"/>
              <w:bottom w:val="single" w:sz="6" w:space="0" w:color="auto"/>
              <w:right w:val="single" w:sz="6" w:space="0" w:color="auto"/>
            </w:tcBorders>
            <w:vAlign w:val="center"/>
          </w:tcPr>
          <w:p w:rsidR="00B82A60" w:rsidRDefault="00B82A60">
            <w:pPr>
              <w:spacing w:line="360" w:lineRule="auto"/>
              <w:ind w:left="142" w:right="141" w:firstLine="900"/>
              <w:jc w:val="both"/>
              <w:rPr>
                <w:sz w:val="24"/>
                <w:szCs w:val="24"/>
              </w:rPr>
            </w:pPr>
            <w:r>
              <w:rPr>
                <w:sz w:val="24"/>
                <w:szCs w:val="24"/>
              </w:rPr>
              <w:t>366</w:t>
            </w:r>
          </w:p>
        </w:tc>
        <w:tc>
          <w:tcPr>
            <w:tcW w:w="2694" w:type="dxa"/>
            <w:tcBorders>
              <w:top w:val="single" w:sz="6" w:space="0" w:color="auto"/>
              <w:left w:val="single" w:sz="6" w:space="0" w:color="auto"/>
              <w:bottom w:val="single" w:sz="6" w:space="0" w:color="auto"/>
              <w:right w:val="single" w:sz="6" w:space="0" w:color="auto"/>
            </w:tcBorders>
            <w:vAlign w:val="center"/>
          </w:tcPr>
          <w:p w:rsidR="00B82A60" w:rsidRDefault="00B82A60" w:rsidP="000603BC">
            <w:pPr>
              <w:spacing w:line="360" w:lineRule="auto"/>
              <w:ind w:right="141"/>
              <w:jc w:val="center"/>
              <w:rPr>
                <w:sz w:val="24"/>
                <w:szCs w:val="24"/>
              </w:rPr>
            </w:pPr>
            <w:r>
              <w:rPr>
                <w:sz w:val="24"/>
                <w:szCs w:val="24"/>
              </w:rPr>
              <w:t>кВ×А</w:t>
            </w:r>
          </w:p>
        </w:tc>
      </w:tr>
      <w:tr w:rsidR="00B82A60" w:rsidTr="000603BC">
        <w:trPr>
          <w:trHeight w:hRule="exact" w:val="465"/>
          <w:jc w:val="center"/>
        </w:trPr>
        <w:tc>
          <w:tcPr>
            <w:tcW w:w="4765" w:type="dxa"/>
            <w:tcBorders>
              <w:top w:val="single" w:sz="6" w:space="0" w:color="auto"/>
              <w:left w:val="single" w:sz="6" w:space="0" w:color="auto"/>
              <w:bottom w:val="single" w:sz="6" w:space="0" w:color="auto"/>
              <w:right w:val="single" w:sz="6" w:space="0" w:color="auto"/>
            </w:tcBorders>
            <w:vAlign w:val="center"/>
          </w:tcPr>
          <w:p w:rsidR="00B82A60" w:rsidRDefault="00B82A60" w:rsidP="00721E2A">
            <w:pPr>
              <w:spacing w:line="360" w:lineRule="auto"/>
              <w:ind w:right="141"/>
              <w:jc w:val="both"/>
              <w:rPr>
                <w:sz w:val="24"/>
                <w:szCs w:val="24"/>
              </w:rPr>
            </w:pPr>
            <w:r>
              <w:rPr>
                <w:sz w:val="24"/>
                <w:szCs w:val="24"/>
              </w:rPr>
              <w:t xml:space="preserve">Частота обертання </w:t>
            </w:r>
          </w:p>
        </w:tc>
        <w:tc>
          <w:tcPr>
            <w:tcW w:w="2694" w:type="dxa"/>
            <w:tcBorders>
              <w:top w:val="single" w:sz="6" w:space="0" w:color="auto"/>
              <w:left w:val="single" w:sz="6" w:space="0" w:color="auto"/>
              <w:bottom w:val="single" w:sz="6" w:space="0" w:color="auto"/>
              <w:right w:val="single" w:sz="6" w:space="0" w:color="auto"/>
            </w:tcBorders>
            <w:vAlign w:val="center"/>
          </w:tcPr>
          <w:p w:rsidR="00B82A60" w:rsidRDefault="00B82A60">
            <w:pPr>
              <w:spacing w:line="360" w:lineRule="auto"/>
              <w:ind w:left="142" w:right="141" w:firstLine="900"/>
              <w:jc w:val="both"/>
              <w:rPr>
                <w:sz w:val="24"/>
                <w:szCs w:val="24"/>
              </w:rPr>
            </w:pPr>
            <w:r>
              <w:rPr>
                <w:sz w:val="24"/>
                <w:szCs w:val="24"/>
              </w:rPr>
              <w:t>500</w:t>
            </w:r>
          </w:p>
        </w:tc>
        <w:tc>
          <w:tcPr>
            <w:tcW w:w="2694" w:type="dxa"/>
            <w:tcBorders>
              <w:top w:val="single" w:sz="6" w:space="0" w:color="auto"/>
              <w:left w:val="single" w:sz="6" w:space="0" w:color="auto"/>
              <w:bottom w:val="single" w:sz="6" w:space="0" w:color="auto"/>
              <w:right w:val="single" w:sz="6" w:space="0" w:color="auto"/>
            </w:tcBorders>
            <w:vAlign w:val="center"/>
          </w:tcPr>
          <w:p w:rsidR="00B82A60" w:rsidRDefault="00B82A60" w:rsidP="000603BC">
            <w:pPr>
              <w:spacing w:line="360" w:lineRule="auto"/>
              <w:ind w:right="141"/>
              <w:jc w:val="center"/>
              <w:rPr>
                <w:sz w:val="24"/>
                <w:szCs w:val="24"/>
              </w:rPr>
            </w:pPr>
            <w:r>
              <w:rPr>
                <w:sz w:val="24"/>
                <w:szCs w:val="24"/>
              </w:rPr>
              <w:t>хв.</w:t>
            </w:r>
            <w:r>
              <w:rPr>
                <w:sz w:val="24"/>
                <w:szCs w:val="24"/>
                <w:vertAlign w:val="superscript"/>
              </w:rPr>
              <w:t>-1</w:t>
            </w:r>
          </w:p>
        </w:tc>
      </w:tr>
      <w:tr w:rsidR="00B82A60" w:rsidTr="000603BC">
        <w:trPr>
          <w:trHeight w:hRule="exact" w:val="487"/>
          <w:jc w:val="center"/>
        </w:trPr>
        <w:tc>
          <w:tcPr>
            <w:tcW w:w="4765" w:type="dxa"/>
            <w:tcBorders>
              <w:top w:val="single" w:sz="6" w:space="0" w:color="auto"/>
              <w:left w:val="single" w:sz="6" w:space="0" w:color="auto"/>
              <w:bottom w:val="single" w:sz="6" w:space="0" w:color="auto"/>
              <w:right w:val="single" w:sz="6" w:space="0" w:color="auto"/>
            </w:tcBorders>
            <w:vAlign w:val="center"/>
          </w:tcPr>
          <w:p w:rsidR="00B82A60" w:rsidRDefault="00B82A60" w:rsidP="00721E2A">
            <w:pPr>
              <w:spacing w:line="360" w:lineRule="auto"/>
              <w:ind w:right="141"/>
              <w:jc w:val="both"/>
              <w:rPr>
                <w:sz w:val="24"/>
                <w:szCs w:val="24"/>
              </w:rPr>
            </w:pPr>
            <w:r>
              <w:rPr>
                <w:sz w:val="24"/>
                <w:szCs w:val="24"/>
              </w:rPr>
              <w:t>ККД двигуна</w:t>
            </w:r>
          </w:p>
        </w:tc>
        <w:tc>
          <w:tcPr>
            <w:tcW w:w="2694" w:type="dxa"/>
            <w:tcBorders>
              <w:top w:val="single" w:sz="6" w:space="0" w:color="auto"/>
              <w:left w:val="single" w:sz="6" w:space="0" w:color="auto"/>
              <w:bottom w:val="single" w:sz="6" w:space="0" w:color="auto"/>
              <w:right w:val="single" w:sz="6" w:space="0" w:color="auto"/>
            </w:tcBorders>
            <w:vAlign w:val="center"/>
          </w:tcPr>
          <w:p w:rsidR="00B82A60" w:rsidRDefault="00B82A60">
            <w:pPr>
              <w:spacing w:line="360" w:lineRule="auto"/>
              <w:ind w:left="142" w:right="141" w:firstLine="900"/>
              <w:jc w:val="both"/>
              <w:rPr>
                <w:sz w:val="24"/>
                <w:szCs w:val="24"/>
              </w:rPr>
            </w:pPr>
            <w:r>
              <w:rPr>
                <w:sz w:val="24"/>
                <w:szCs w:val="24"/>
              </w:rPr>
              <w:t>96</w:t>
            </w:r>
          </w:p>
        </w:tc>
        <w:tc>
          <w:tcPr>
            <w:tcW w:w="2694" w:type="dxa"/>
            <w:tcBorders>
              <w:top w:val="single" w:sz="6" w:space="0" w:color="auto"/>
              <w:left w:val="single" w:sz="6" w:space="0" w:color="auto"/>
              <w:bottom w:val="single" w:sz="6" w:space="0" w:color="auto"/>
              <w:right w:val="single" w:sz="6" w:space="0" w:color="auto"/>
            </w:tcBorders>
            <w:vAlign w:val="center"/>
          </w:tcPr>
          <w:p w:rsidR="00B82A60" w:rsidRDefault="00B82A60" w:rsidP="000603BC">
            <w:pPr>
              <w:spacing w:line="360" w:lineRule="auto"/>
              <w:ind w:right="141"/>
              <w:jc w:val="center"/>
              <w:rPr>
                <w:sz w:val="24"/>
                <w:szCs w:val="24"/>
              </w:rPr>
            </w:pPr>
            <w:r>
              <w:rPr>
                <w:sz w:val="24"/>
                <w:szCs w:val="24"/>
              </w:rPr>
              <w:t>%</w:t>
            </w:r>
          </w:p>
        </w:tc>
      </w:tr>
    </w:tbl>
    <w:p w:rsidR="00B82A60" w:rsidRPr="00F466A1" w:rsidRDefault="00B82A60" w:rsidP="006C2D39">
      <w:pPr>
        <w:pStyle w:val="3"/>
        <w:spacing w:line="384" w:lineRule="auto"/>
        <w:ind w:left="0" w:right="0"/>
        <w:jc w:val="both"/>
        <w:rPr>
          <w:i/>
        </w:rPr>
      </w:pPr>
      <w:r>
        <w:rPr>
          <w:lang w:val="en-US"/>
        </w:rPr>
        <w:t xml:space="preserve">          </w:t>
      </w:r>
      <w:r w:rsidRPr="00F466A1">
        <w:t>Система маслопостачання</w:t>
      </w:r>
      <w:r>
        <w:t>.</w:t>
      </w:r>
    </w:p>
    <w:p w:rsidR="00B82A60" w:rsidRDefault="00B82A60" w:rsidP="006C2D39">
      <w:pPr>
        <w:spacing w:line="384" w:lineRule="auto"/>
        <w:ind w:firstLine="709"/>
        <w:jc w:val="both"/>
        <w:rPr>
          <w:sz w:val="28"/>
          <w:szCs w:val="28"/>
        </w:rPr>
      </w:pPr>
      <w:r>
        <w:rPr>
          <w:sz w:val="28"/>
          <w:szCs w:val="28"/>
        </w:rPr>
        <w:t>Система маслопостачання призначена для змазки та охолодження підшипників турбоагрегату, валоповоротного механізму, живильних насосів. Повинна забезпечувати:</w:t>
      </w:r>
    </w:p>
    <w:p w:rsidR="00B82A60" w:rsidRDefault="00B82A60" w:rsidP="00B82A60">
      <w:pPr>
        <w:numPr>
          <w:ilvl w:val="0"/>
          <w:numId w:val="20"/>
        </w:numPr>
        <w:tabs>
          <w:tab w:val="clear" w:pos="1260"/>
        </w:tabs>
        <w:spacing w:after="0" w:line="384" w:lineRule="auto"/>
        <w:ind w:left="0" w:firstLine="709"/>
        <w:jc w:val="both"/>
        <w:rPr>
          <w:sz w:val="28"/>
          <w:szCs w:val="28"/>
        </w:rPr>
      </w:pPr>
      <w:r>
        <w:rPr>
          <w:sz w:val="28"/>
          <w:szCs w:val="28"/>
        </w:rPr>
        <w:t>надійність праці агрегатів на всіх режимах;</w:t>
      </w:r>
    </w:p>
    <w:p w:rsidR="00B82A60" w:rsidRDefault="00B82A60" w:rsidP="00B82A60">
      <w:pPr>
        <w:numPr>
          <w:ilvl w:val="0"/>
          <w:numId w:val="20"/>
        </w:numPr>
        <w:tabs>
          <w:tab w:val="clear" w:pos="1260"/>
        </w:tabs>
        <w:spacing w:after="0" w:line="384" w:lineRule="auto"/>
        <w:ind w:left="0" w:firstLine="709"/>
        <w:jc w:val="both"/>
        <w:rPr>
          <w:sz w:val="28"/>
          <w:szCs w:val="28"/>
        </w:rPr>
      </w:pPr>
      <w:r>
        <w:rPr>
          <w:sz w:val="28"/>
          <w:szCs w:val="28"/>
        </w:rPr>
        <w:t>підтримання якості мастила у відповідності з нормами;</w:t>
      </w:r>
    </w:p>
    <w:p w:rsidR="00B82A60" w:rsidRDefault="00B82A60" w:rsidP="00B82A60">
      <w:pPr>
        <w:numPr>
          <w:ilvl w:val="0"/>
          <w:numId w:val="20"/>
        </w:numPr>
        <w:tabs>
          <w:tab w:val="clear" w:pos="1260"/>
        </w:tabs>
        <w:spacing w:after="0" w:line="384" w:lineRule="auto"/>
        <w:ind w:left="0" w:firstLine="709"/>
        <w:jc w:val="both"/>
        <w:rPr>
          <w:sz w:val="28"/>
          <w:szCs w:val="28"/>
        </w:rPr>
      </w:pPr>
      <w:r>
        <w:rPr>
          <w:sz w:val="28"/>
          <w:szCs w:val="28"/>
        </w:rPr>
        <w:t>пожежобезпеку;</w:t>
      </w:r>
    </w:p>
    <w:p w:rsidR="00B82A60" w:rsidRDefault="00B82A60" w:rsidP="00B82A60">
      <w:pPr>
        <w:numPr>
          <w:ilvl w:val="0"/>
          <w:numId w:val="20"/>
        </w:numPr>
        <w:tabs>
          <w:tab w:val="clear" w:pos="1260"/>
        </w:tabs>
        <w:spacing w:after="0" w:line="384" w:lineRule="auto"/>
        <w:ind w:left="0" w:firstLine="709"/>
        <w:jc w:val="both"/>
        <w:rPr>
          <w:sz w:val="28"/>
          <w:szCs w:val="28"/>
        </w:rPr>
      </w:pPr>
      <w:r>
        <w:rPr>
          <w:sz w:val="28"/>
          <w:szCs w:val="28"/>
        </w:rPr>
        <w:t>виключення протікання мастила і потрапляння його в систему охолодження;</w:t>
      </w:r>
    </w:p>
    <w:p w:rsidR="00B82A60" w:rsidRPr="00040DDE" w:rsidRDefault="00B82A60" w:rsidP="006C2D39">
      <w:pPr>
        <w:spacing w:line="384" w:lineRule="auto"/>
        <w:ind w:firstLine="709"/>
        <w:jc w:val="both"/>
        <w:rPr>
          <w:sz w:val="28"/>
          <w:szCs w:val="28"/>
          <w:lang w:val="ru-RU"/>
        </w:rPr>
      </w:pPr>
      <w:r>
        <w:rPr>
          <w:sz w:val="28"/>
          <w:szCs w:val="28"/>
        </w:rPr>
        <w:t>В системі масло охолодження застосовується турбінне масло марки      ТПП-22</w:t>
      </w:r>
      <w:r w:rsidRPr="00040DDE">
        <w:rPr>
          <w:sz w:val="28"/>
          <w:szCs w:val="28"/>
          <w:lang w:val="ru-RU"/>
        </w:rPr>
        <w:t xml:space="preserve"> [11].</w:t>
      </w:r>
    </w:p>
    <w:p w:rsidR="00B82A60" w:rsidRDefault="00B82A60" w:rsidP="006C2D39">
      <w:pPr>
        <w:spacing w:line="384" w:lineRule="auto"/>
        <w:ind w:firstLine="709"/>
        <w:jc w:val="both"/>
        <w:rPr>
          <w:sz w:val="28"/>
          <w:szCs w:val="28"/>
        </w:rPr>
      </w:pPr>
      <w:r>
        <w:rPr>
          <w:sz w:val="28"/>
          <w:szCs w:val="28"/>
        </w:rPr>
        <w:t>Система масло забезпечення складається з:</w:t>
      </w:r>
    </w:p>
    <w:p w:rsidR="00B82A60" w:rsidRDefault="00B82A60" w:rsidP="00B82A60">
      <w:pPr>
        <w:numPr>
          <w:ilvl w:val="0"/>
          <w:numId w:val="20"/>
        </w:numPr>
        <w:tabs>
          <w:tab w:val="clear" w:pos="1260"/>
        </w:tabs>
        <w:spacing w:after="0" w:line="384" w:lineRule="auto"/>
        <w:ind w:left="0" w:firstLine="709"/>
        <w:jc w:val="both"/>
        <w:rPr>
          <w:sz w:val="28"/>
          <w:szCs w:val="28"/>
        </w:rPr>
      </w:pPr>
      <w:r>
        <w:rPr>
          <w:sz w:val="28"/>
          <w:szCs w:val="28"/>
        </w:rPr>
        <w:t>мастильного баку;</w:t>
      </w:r>
    </w:p>
    <w:p w:rsidR="00B82A60" w:rsidRDefault="00B82A60" w:rsidP="00B82A60">
      <w:pPr>
        <w:numPr>
          <w:ilvl w:val="0"/>
          <w:numId w:val="20"/>
        </w:numPr>
        <w:tabs>
          <w:tab w:val="clear" w:pos="1260"/>
        </w:tabs>
        <w:spacing w:after="0" w:line="384" w:lineRule="auto"/>
        <w:ind w:left="0" w:firstLine="709"/>
        <w:jc w:val="both"/>
        <w:rPr>
          <w:sz w:val="28"/>
          <w:szCs w:val="28"/>
        </w:rPr>
      </w:pPr>
      <w:r>
        <w:rPr>
          <w:sz w:val="28"/>
          <w:szCs w:val="28"/>
        </w:rPr>
        <w:t>маслонасосів;</w:t>
      </w:r>
    </w:p>
    <w:p w:rsidR="00B82A60" w:rsidRDefault="00B82A60" w:rsidP="00B82A60">
      <w:pPr>
        <w:numPr>
          <w:ilvl w:val="0"/>
          <w:numId w:val="20"/>
        </w:numPr>
        <w:tabs>
          <w:tab w:val="clear" w:pos="1260"/>
        </w:tabs>
        <w:spacing w:after="0" w:line="384" w:lineRule="auto"/>
        <w:ind w:left="0" w:firstLine="709"/>
        <w:jc w:val="both"/>
        <w:rPr>
          <w:sz w:val="28"/>
          <w:szCs w:val="28"/>
        </w:rPr>
      </w:pPr>
      <w:r>
        <w:rPr>
          <w:sz w:val="28"/>
          <w:szCs w:val="28"/>
        </w:rPr>
        <w:t>маслоохолджувачів;</w:t>
      </w:r>
    </w:p>
    <w:p w:rsidR="00B82A60" w:rsidRDefault="00B82A60" w:rsidP="00B82A60">
      <w:pPr>
        <w:numPr>
          <w:ilvl w:val="0"/>
          <w:numId w:val="20"/>
        </w:numPr>
        <w:tabs>
          <w:tab w:val="clear" w:pos="1260"/>
        </w:tabs>
        <w:spacing w:after="0" w:line="384" w:lineRule="auto"/>
        <w:ind w:left="0" w:firstLine="709"/>
        <w:jc w:val="both"/>
        <w:rPr>
          <w:sz w:val="28"/>
          <w:szCs w:val="28"/>
        </w:rPr>
      </w:pPr>
      <w:r>
        <w:rPr>
          <w:sz w:val="28"/>
          <w:szCs w:val="28"/>
        </w:rPr>
        <w:t>аварійних мастильних бачків.</w:t>
      </w:r>
    </w:p>
    <w:p w:rsidR="00B82A60" w:rsidRDefault="00B82A60" w:rsidP="006C2D39">
      <w:pPr>
        <w:spacing w:line="384" w:lineRule="auto"/>
        <w:ind w:firstLine="709"/>
        <w:jc w:val="both"/>
        <w:rPr>
          <w:sz w:val="28"/>
          <w:szCs w:val="28"/>
        </w:rPr>
      </w:pPr>
      <w:r>
        <w:rPr>
          <w:sz w:val="28"/>
          <w:szCs w:val="28"/>
        </w:rPr>
        <w:t>Крім цього, мастильна система має допоміжні пристрої: мастильні фільтри, піновіддільник, показник рівня мастила, реле пуску електронасосів, зворотні клапани, засувки, зливні клапани й трубопроводи. До системи маслозабезпечення турбіни приєднані живильні насоси, які не мають власних систем маслозабезпечення.</w:t>
      </w:r>
    </w:p>
    <w:p w:rsidR="00B82A60" w:rsidRDefault="00B82A60" w:rsidP="006C2D39">
      <w:pPr>
        <w:spacing w:line="384" w:lineRule="auto"/>
        <w:ind w:firstLine="709"/>
        <w:jc w:val="both"/>
        <w:rPr>
          <w:sz w:val="28"/>
          <w:szCs w:val="28"/>
        </w:rPr>
      </w:pPr>
    </w:p>
    <w:p w:rsidR="00B82A60" w:rsidRDefault="00B82A60" w:rsidP="006C2D39">
      <w:pPr>
        <w:spacing w:line="384" w:lineRule="auto"/>
        <w:ind w:firstLine="709"/>
        <w:jc w:val="both"/>
        <w:rPr>
          <w:sz w:val="28"/>
          <w:szCs w:val="28"/>
        </w:rPr>
      </w:pPr>
      <w:r>
        <w:rPr>
          <w:sz w:val="28"/>
          <w:szCs w:val="28"/>
        </w:rPr>
        <w:t>Для турбіни Т-110/120-130 встановлюються:</w:t>
      </w:r>
    </w:p>
    <w:p w:rsidR="00B82A60" w:rsidRDefault="00B82A60" w:rsidP="00B82A60">
      <w:pPr>
        <w:numPr>
          <w:ilvl w:val="0"/>
          <w:numId w:val="20"/>
        </w:numPr>
        <w:tabs>
          <w:tab w:val="clear" w:pos="1260"/>
        </w:tabs>
        <w:spacing w:after="0" w:line="384" w:lineRule="auto"/>
        <w:ind w:left="0" w:firstLine="709"/>
        <w:jc w:val="both"/>
        <w:rPr>
          <w:sz w:val="28"/>
          <w:szCs w:val="28"/>
        </w:rPr>
      </w:pPr>
      <w:r>
        <w:rPr>
          <w:sz w:val="28"/>
          <w:szCs w:val="28"/>
        </w:rPr>
        <w:t>три маслоохолоджувачі М-240м1;</w:t>
      </w:r>
    </w:p>
    <w:p w:rsidR="00B82A60" w:rsidRPr="006C2D39" w:rsidRDefault="00B82A60" w:rsidP="00B82A60">
      <w:pPr>
        <w:numPr>
          <w:ilvl w:val="0"/>
          <w:numId w:val="20"/>
        </w:numPr>
        <w:tabs>
          <w:tab w:val="clear" w:pos="1260"/>
        </w:tabs>
        <w:spacing w:after="0" w:line="384" w:lineRule="auto"/>
        <w:ind w:left="0" w:firstLine="709"/>
        <w:jc w:val="both"/>
        <w:rPr>
          <w:sz w:val="28"/>
          <w:szCs w:val="28"/>
        </w:rPr>
      </w:pPr>
      <w:r>
        <w:rPr>
          <w:sz w:val="28"/>
          <w:szCs w:val="28"/>
        </w:rPr>
        <w:t xml:space="preserve">Мастильні насоси: </w:t>
      </w:r>
      <w:r w:rsidRPr="000F05E7">
        <w:rPr>
          <w:sz w:val="28"/>
          <w:szCs w:val="28"/>
        </w:rPr>
        <w:t>з двигунами перемінного струму ЦНСМ-300-240 та Д-200-36;</w:t>
      </w:r>
      <w:r>
        <w:rPr>
          <w:sz w:val="28"/>
          <w:szCs w:val="28"/>
        </w:rPr>
        <w:t xml:space="preserve"> та і</w:t>
      </w:r>
      <w:r w:rsidRPr="000F05E7">
        <w:rPr>
          <w:sz w:val="28"/>
          <w:szCs w:val="28"/>
        </w:rPr>
        <w:t>з двигунами постійного струму Д-100-23.</w:t>
      </w:r>
    </w:p>
    <w:p w:rsidR="00B82A60" w:rsidRPr="006C2D39" w:rsidRDefault="00B82A60" w:rsidP="00B82A60">
      <w:pPr>
        <w:numPr>
          <w:ilvl w:val="0"/>
          <w:numId w:val="20"/>
        </w:numPr>
        <w:tabs>
          <w:tab w:val="clear" w:pos="1260"/>
        </w:tabs>
        <w:spacing w:after="0" w:line="384" w:lineRule="auto"/>
        <w:ind w:left="0" w:firstLine="709"/>
        <w:jc w:val="both"/>
        <w:rPr>
          <w:sz w:val="28"/>
          <w:szCs w:val="28"/>
        </w:rPr>
      </w:pPr>
    </w:p>
    <w:p w:rsidR="00B82A60" w:rsidRDefault="00B82A60" w:rsidP="00104DC5">
      <w:pPr>
        <w:spacing w:line="360" w:lineRule="auto"/>
        <w:ind w:right="141"/>
        <w:jc w:val="both"/>
        <w:rPr>
          <w:sz w:val="28"/>
          <w:szCs w:val="28"/>
        </w:rPr>
      </w:pPr>
    </w:p>
    <w:p w:rsidR="00B82A60" w:rsidRPr="00BD5CEE" w:rsidRDefault="00B82A60" w:rsidP="000603BC">
      <w:pPr>
        <w:spacing w:line="360" w:lineRule="auto"/>
        <w:ind w:firstLine="709"/>
        <w:jc w:val="both"/>
        <w:rPr>
          <w:sz w:val="28"/>
          <w:szCs w:val="28"/>
          <w:lang w:val="en-US"/>
        </w:rPr>
      </w:pPr>
      <w:r w:rsidRPr="007F0F62">
        <w:rPr>
          <w:sz w:val="28"/>
          <w:szCs w:val="28"/>
        </w:rPr>
        <w:t xml:space="preserve"> Табл</w:t>
      </w:r>
      <w:r>
        <w:rPr>
          <w:sz w:val="28"/>
          <w:szCs w:val="28"/>
        </w:rPr>
        <w:t>иця</w:t>
      </w:r>
      <w:r w:rsidRPr="007F0F62">
        <w:rPr>
          <w:sz w:val="28"/>
          <w:szCs w:val="28"/>
        </w:rPr>
        <w:t>. 2.1</w:t>
      </w:r>
      <w:r>
        <w:rPr>
          <w:sz w:val="28"/>
          <w:szCs w:val="28"/>
        </w:rPr>
        <w:t xml:space="preserve">5 </w:t>
      </w:r>
      <w:r w:rsidRPr="00A33F99">
        <w:rPr>
          <w:sz w:val="28"/>
          <w:szCs w:val="28"/>
        </w:rPr>
        <w:t>–</w:t>
      </w:r>
      <w:r w:rsidRPr="007F0F62">
        <w:rPr>
          <w:sz w:val="28"/>
          <w:szCs w:val="28"/>
        </w:rPr>
        <w:t xml:space="preserve"> Характеристики мастильних насосів</w:t>
      </w:r>
      <w:r>
        <w:rPr>
          <w:sz w:val="28"/>
          <w:szCs w:val="28"/>
          <w:lang w:val="en-US"/>
        </w:rPr>
        <w:t xml:space="preserve"> </w:t>
      </w:r>
      <w:r>
        <w:rPr>
          <w:iCs/>
          <w:sz w:val="28"/>
          <w:szCs w:val="28"/>
          <w:lang w:val="en-US"/>
        </w:rPr>
        <w:t>[6].</w:t>
      </w:r>
    </w:p>
    <w:tbl>
      <w:tblPr>
        <w:tblW w:w="101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24"/>
        <w:gridCol w:w="2037"/>
        <w:gridCol w:w="1984"/>
        <w:gridCol w:w="1546"/>
        <w:gridCol w:w="2247"/>
      </w:tblGrid>
      <w:tr w:rsidR="00B82A60" w:rsidRPr="00C974CD" w:rsidTr="000603BC">
        <w:trPr>
          <w:jc w:val="center"/>
        </w:trPr>
        <w:tc>
          <w:tcPr>
            <w:tcW w:w="2324" w:type="dxa"/>
            <w:shd w:val="clear" w:color="auto" w:fill="auto"/>
            <w:vAlign w:val="center"/>
          </w:tcPr>
          <w:p w:rsidR="00B82A60" w:rsidRPr="00C974CD" w:rsidRDefault="00B82A60" w:rsidP="000603BC">
            <w:pPr>
              <w:spacing w:line="360" w:lineRule="auto"/>
              <w:ind w:right="141"/>
              <w:rPr>
                <w:sz w:val="28"/>
                <w:szCs w:val="28"/>
              </w:rPr>
            </w:pPr>
            <w:r w:rsidRPr="00C974CD">
              <w:rPr>
                <w:sz w:val="24"/>
                <w:szCs w:val="28"/>
              </w:rPr>
              <w:t>Тин насосу</w:t>
            </w:r>
          </w:p>
        </w:tc>
        <w:tc>
          <w:tcPr>
            <w:tcW w:w="2037" w:type="dxa"/>
            <w:shd w:val="clear" w:color="auto" w:fill="auto"/>
            <w:vAlign w:val="center"/>
          </w:tcPr>
          <w:p w:rsidR="00B82A60" w:rsidRPr="000603BC" w:rsidRDefault="00B82A60" w:rsidP="00C974CD">
            <w:pPr>
              <w:spacing w:line="360" w:lineRule="auto"/>
              <w:ind w:right="141"/>
              <w:jc w:val="center"/>
              <w:rPr>
                <w:sz w:val="24"/>
                <w:szCs w:val="24"/>
              </w:rPr>
            </w:pPr>
            <w:r w:rsidRPr="000603BC">
              <w:rPr>
                <w:sz w:val="24"/>
                <w:szCs w:val="24"/>
              </w:rPr>
              <w:t>ЦНСМ-300-240</w:t>
            </w:r>
          </w:p>
        </w:tc>
        <w:tc>
          <w:tcPr>
            <w:tcW w:w="1984" w:type="dxa"/>
            <w:shd w:val="clear" w:color="auto" w:fill="auto"/>
            <w:vAlign w:val="center"/>
          </w:tcPr>
          <w:p w:rsidR="00B82A60" w:rsidRPr="000603BC" w:rsidRDefault="00B82A60" w:rsidP="00C974CD">
            <w:pPr>
              <w:spacing w:line="360" w:lineRule="auto"/>
              <w:ind w:right="141"/>
              <w:jc w:val="center"/>
              <w:rPr>
                <w:sz w:val="24"/>
                <w:szCs w:val="24"/>
              </w:rPr>
            </w:pPr>
            <w:r w:rsidRPr="000603BC">
              <w:rPr>
                <w:sz w:val="24"/>
                <w:szCs w:val="24"/>
              </w:rPr>
              <w:t>Д-200-36</w:t>
            </w:r>
          </w:p>
        </w:tc>
        <w:tc>
          <w:tcPr>
            <w:tcW w:w="1546" w:type="dxa"/>
            <w:shd w:val="clear" w:color="auto" w:fill="auto"/>
            <w:vAlign w:val="center"/>
          </w:tcPr>
          <w:p w:rsidR="00B82A60" w:rsidRPr="000603BC" w:rsidRDefault="00B82A60" w:rsidP="00C974CD">
            <w:pPr>
              <w:spacing w:line="360" w:lineRule="auto"/>
              <w:ind w:right="141"/>
              <w:jc w:val="center"/>
              <w:rPr>
                <w:sz w:val="24"/>
                <w:szCs w:val="24"/>
              </w:rPr>
            </w:pPr>
            <w:r w:rsidRPr="000603BC">
              <w:rPr>
                <w:sz w:val="24"/>
                <w:szCs w:val="24"/>
              </w:rPr>
              <w:t>Д-100-23</w:t>
            </w:r>
          </w:p>
        </w:tc>
        <w:tc>
          <w:tcPr>
            <w:tcW w:w="2247" w:type="dxa"/>
          </w:tcPr>
          <w:p w:rsidR="00B82A60" w:rsidRPr="000603BC" w:rsidRDefault="00B82A60" w:rsidP="00C974CD">
            <w:pPr>
              <w:spacing w:line="360" w:lineRule="auto"/>
              <w:ind w:right="141"/>
              <w:jc w:val="center"/>
              <w:rPr>
                <w:sz w:val="24"/>
                <w:szCs w:val="24"/>
              </w:rPr>
            </w:pPr>
            <w:r>
              <w:rPr>
                <w:sz w:val="24"/>
                <w:szCs w:val="24"/>
              </w:rPr>
              <w:t>Розмірність</w:t>
            </w:r>
          </w:p>
        </w:tc>
      </w:tr>
      <w:tr w:rsidR="00B82A60" w:rsidRPr="00C974CD" w:rsidTr="000603BC">
        <w:trPr>
          <w:jc w:val="center"/>
        </w:trPr>
        <w:tc>
          <w:tcPr>
            <w:tcW w:w="2324" w:type="dxa"/>
            <w:shd w:val="clear" w:color="auto" w:fill="auto"/>
            <w:vAlign w:val="center"/>
          </w:tcPr>
          <w:p w:rsidR="00B82A60" w:rsidRPr="000603BC" w:rsidRDefault="00B82A60" w:rsidP="000603BC">
            <w:pPr>
              <w:spacing w:line="360" w:lineRule="auto"/>
              <w:ind w:right="141"/>
              <w:rPr>
                <w:sz w:val="24"/>
                <w:szCs w:val="28"/>
              </w:rPr>
            </w:pPr>
            <w:r>
              <w:rPr>
                <w:sz w:val="24"/>
                <w:szCs w:val="28"/>
              </w:rPr>
              <w:t>Подача</w:t>
            </w:r>
          </w:p>
        </w:tc>
        <w:tc>
          <w:tcPr>
            <w:tcW w:w="2037" w:type="dxa"/>
            <w:shd w:val="clear" w:color="auto" w:fill="auto"/>
            <w:vAlign w:val="bottom"/>
          </w:tcPr>
          <w:p w:rsidR="00B82A60" w:rsidRPr="00C974CD" w:rsidRDefault="00B82A60" w:rsidP="00C974CD">
            <w:pPr>
              <w:spacing w:line="360" w:lineRule="auto"/>
              <w:ind w:right="141"/>
              <w:jc w:val="center"/>
              <w:rPr>
                <w:sz w:val="24"/>
                <w:szCs w:val="28"/>
              </w:rPr>
            </w:pPr>
            <w:r w:rsidRPr="00C974CD">
              <w:rPr>
                <w:sz w:val="24"/>
                <w:szCs w:val="28"/>
              </w:rPr>
              <w:t>300</w:t>
            </w:r>
          </w:p>
        </w:tc>
        <w:tc>
          <w:tcPr>
            <w:tcW w:w="1984"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200</w:t>
            </w:r>
          </w:p>
        </w:tc>
        <w:tc>
          <w:tcPr>
            <w:tcW w:w="1546"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100</w:t>
            </w:r>
          </w:p>
        </w:tc>
        <w:tc>
          <w:tcPr>
            <w:tcW w:w="2247" w:type="dxa"/>
            <w:vAlign w:val="center"/>
          </w:tcPr>
          <w:p w:rsidR="00B82A60" w:rsidRPr="00C974CD" w:rsidRDefault="00B82A60" w:rsidP="000603BC">
            <w:pPr>
              <w:spacing w:line="360" w:lineRule="auto"/>
              <w:ind w:right="141"/>
              <w:jc w:val="center"/>
              <w:rPr>
                <w:sz w:val="24"/>
                <w:szCs w:val="28"/>
              </w:rPr>
            </w:pPr>
            <w:r w:rsidRPr="00C974CD">
              <w:rPr>
                <w:sz w:val="24"/>
                <w:szCs w:val="28"/>
              </w:rPr>
              <w:t>м</w:t>
            </w:r>
            <w:r w:rsidRPr="00C974CD">
              <w:rPr>
                <w:sz w:val="24"/>
                <w:szCs w:val="28"/>
                <w:vertAlign w:val="superscript"/>
              </w:rPr>
              <w:t>3</w:t>
            </w:r>
            <w:r w:rsidRPr="00C974CD">
              <w:rPr>
                <w:sz w:val="24"/>
                <w:szCs w:val="28"/>
              </w:rPr>
              <w:t>/час</w:t>
            </w:r>
          </w:p>
        </w:tc>
      </w:tr>
      <w:tr w:rsidR="00B82A60" w:rsidRPr="00C974CD" w:rsidTr="000603BC">
        <w:trPr>
          <w:jc w:val="center"/>
        </w:trPr>
        <w:tc>
          <w:tcPr>
            <w:tcW w:w="2324" w:type="dxa"/>
            <w:shd w:val="clear" w:color="auto" w:fill="auto"/>
            <w:vAlign w:val="center"/>
          </w:tcPr>
          <w:p w:rsidR="00B82A60" w:rsidRPr="00C974CD" w:rsidRDefault="00B82A60" w:rsidP="000603BC">
            <w:pPr>
              <w:spacing w:line="360" w:lineRule="auto"/>
              <w:ind w:right="141"/>
              <w:rPr>
                <w:sz w:val="24"/>
                <w:szCs w:val="28"/>
              </w:rPr>
            </w:pPr>
            <w:r>
              <w:rPr>
                <w:sz w:val="24"/>
                <w:szCs w:val="28"/>
              </w:rPr>
              <w:t>Напор</w:t>
            </w:r>
          </w:p>
        </w:tc>
        <w:tc>
          <w:tcPr>
            <w:tcW w:w="2037"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240</w:t>
            </w:r>
          </w:p>
        </w:tc>
        <w:tc>
          <w:tcPr>
            <w:tcW w:w="1984"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36</w:t>
            </w:r>
          </w:p>
        </w:tc>
        <w:tc>
          <w:tcPr>
            <w:tcW w:w="1546"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23</w:t>
            </w:r>
          </w:p>
        </w:tc>
        <w:tc>
          <w:tcPr>
            <w:tcW w:w="2247" w:type="dxa"/>
            <w:vAlign w:val="center"/>
          </w:tcPr>
          <w:p w:rsidR="00B82A60" w:rsidRPr="00EB7539" w:rsidRDefault="00B82A60" w:rsidP="000603BC">
            <w:pPr>
              <w:spacing w:line="360" w:lineRule="auto"/>
              <w:ind w:right="141"/>
              <w:jc w:val="center"/>
              <w:rPr>
                <w:sz w:val="24"/>
                <w:szCs w:val="28"/>
                <w:lang w:val="ru-RU"/>
              </w:rPr>
            </w:pPr>
            <w:r>
              <w:rPr>
                <w:sz w:val="24"/>
                <w:szCs w:val="28"/>
                <w:lang w:val="ru-RU"/>
              </w:rPr>
              <w:t>М</w:t>
            </w:r>
          </w:p>
        </w:tc>
      </w:tr>
      <w:tr w:rsidR="00B82A60" w:rsidRPr="00C974CD" w:rsidTr="000603BC">
        <w:trPr>
          <w:jc w:val="center"/>
        </w:trPr>
        <w:tc>
          <w:tcPr>
            <w:tcW w:w="2324" w:type="dxa"/>
            <w:shd w:val="clear" w:color="auto" w:fill="auto"/>
            <w:vAlign w:val="center"/>
          </w:tcPr>
          <w:p w:rsidR="00B82A60" w:rsidRPr="000603BC" w:rsidRDefault="00B82A60" w:rsidP="000603BC">
            <w:pPr>
              <w:spacing w:line="360" w:lineRule="auto"/>
              <w:ind w:right="141"/>
              <w:rPr>
                <w:sz w:val="24"/>
                <w:szCs w:val="28"/>
              </w:rPr>
            </w:pPr>
            <w:r>
              <w:rPr>
                <w:sz w:val="24"/>
                <w:szCs w:val="28"/>
              </w:rPr>
              <w:t>Потужність</w:t>
            </w:r>
          </w:p>
        </w:tc>
        <w:tc>
          <w:tcPr>
            <w:tcW w:w="2037"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315</w:t>
            </w:r>
          </w:p>
        </w:tc>
        <w:tc>
          <w:tcPr>
            <w:tcW w:w="1984"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37</w:t>
            </w:r>
          </w:p>
        </w:tc>
        <w:tc>
          <w:tcPr>
            <w:tcW w:w="1546"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24</w:t>
            </w:r>
          </w:p>
        </w:tc>
        <w:tc>
          <w:tcPr>
            <w:tcW w:w="2247" w:type="dxa"/>
            <w:vAlign w:val="center"/>
          </w:tcPr>
          <w:p w:rsidR="00B82A60" w:rsidRPr="00C974CD" w:rsidRDefault="00B82A60" w:rsidP="000603BC">
            <w:pPr>
              <w:spacing w:line="360" w:lineRule="auto"/>
              <w:ind w:right="141"/>
              <w:jc w:val="center"/>
              <w:rPr>
                <w:sz w:val="24"/>
                <w:szCs w:val="28"/>
              </w:rPr>
            </w:pPr>
            <w:r w:rsidRPr="00C974CD">
              <w:rPr>
                <w:sz w:val="24"/>
                <w:szCs w:val="28"/>
                <w:lang w:val="ru-RU"/>
              </w:rPr>
              <w:t>кВт</w:t>
            </w:r>
          </w:p>
        </w:tc>
      </w:tr>
      <w:tr w:rsidR="00B82A60" w:rsidRPr="00C974CD" w:rsidTr="000603BC">
        <w:trPr>
          <w:jc w:val="center"/>
        </w:trPr>
        <w:tc>
          <w:tcPr>
            <w:tcW w:w="2324" w:type="dxa"/>
            <w:shd w:val="clear" w:color="auto" w:fill="auto"/>
            <w:vAlign w:val="center"/>
          </w:tcPr>
          <w:p w:rsidR="00B82A60" w:rsidRPr="00C974CD" w:rsidRDefault="00B82A60" w:rsidP="000603BC">
            <w:pPr>
              <w:spacing w:line="360" w:lineRule="auto"/>
              <w:ind w:right="141"/>
              <w:rPr>
                <w:sz w:val="24"/>
                <w:szCs w:val="28"/>
                <w:vertAlign w:val="superscript"/>
                <w:lang w:val="ru-RU"/>
              </w:rPr>
            </w:pPr>
            <w:r w:rsidRPr="00C974CD">
              <w:rPr>
                <w:sz w:val="24"/>
                <w:szCs w:val="28"/>
                <w:lang w:val="ru-RU"/>
              </w:rPr>
              <w:t>Частота обертання</w:t>
            </w:r>
          </w:p>
        </w:tc>
        <w:tc>
          <w:tcPr>
            <w:tcW w:w="2037"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1500</w:t>
            </w:r>
          </w:p>
        </w:tc>
        <w:tc>
          <w:tcPr>
            <w:tcW w:w="1984"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1450</w:t>
            </w:r>
          </w:p>
        </w:tc>
        <w:tc>
          <w:tcPr>
            <w:tcW w:w="1546"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1400</w:t>
            </w:r>
          </w:p>
        </w:tc>
        <w:tc>
          <w:tcPr>
            <w:tcW w:w="2247" w:type="dxa"/>
            <w:vAlign w:val="center"/>
          </w:tcPr>
          <w:p w:rsidR="00B82A60" w:rsidRPr="00C974CD" w:rsidRDefault="00B82A60" w:rsidP="000603BC">
            <w:pPr>
              <w:spacing w:line="360" w:lineRule="auto"/>
              <w:ind w:right="141"/>
              <w:jc w:val="center"/>
              <w:rPr>
                <w:sz w:val="24"/>
                <w:szCs w:val="28"/>
              </w:rPr>
            </w:pPr>
            <w:r w:rsidRPr="00C974CD">
              <w:rPr>
                <w:sz w:val="24"/>
                <w:szCs w:val="28"/>
                <w:lang w:val="ru-RU"/>
              </w:rPr>
              <w:t>об/мин</w:t>
            </w:r>
          </w:p>
        </w:tc>
      </w:tr>
      <w:tr w:rsidR="00B82A60" w:rsidRPr="00C974CD" w:rsidTr="000603BC">
        <w:trPr>
          <w:jc w:val="center"/>
        </w:trPr>
        <w:tc>
          <w:tcPr>
            <w:tcW w:w="2324" w:type="dxa"/>
            <w:shd w:val="clear" w:color="auto" w:fill="auto"/>
            <w:vAlign w:val="center"/>
          </w:tcPr>
          <w:p w:rsidR="00B82A60" w:rsidRPr="00C974CD" w:rsidRDefault="00B82A60" w:rsidP="000603BC">
            <w:pPr>
              <w:ind w:right="141"/>
              <w:rPr>
                <w:sz w:val="24"/>
                <w:szCs w:val="28"/>
              </w:rPr>
            </w:pPr>
            <w:r w:rsidRPr="00C974CD">
              <w:rPr>
                <w:sz w:val="24"/>
                <w:szCs w:val="28"/>
                <w:lang w:val="ru-RU"/>
              </w:rPr>
              <w:t>Ка</w:t>
            </w:r>
            <w:r>
              <w:rPr>
                <w:sz w:val="24"/>
                <w:szCs w:val="28"/>
              </w:rPr>
              <w:t>вітаційний запас</w:t>
            </w:r>
          </w:p>
        </w:tc>
        <w:tc>
          <w:tcPr>
            <w:tcW w:w="2037"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6</w:t>
            </w:r>
          </w:p>
        </w:tc>
        <w:tc>
          <w:tcPr>
            <w:tcW w:w="1984"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4,3</w:t>
            </w:r>
          </w:p>
        </w:tc>
        <w:tc>
          <w:tcPr>
            <w:tcW w:w="1546"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2,5</w:t>
            </w:r>
          </w:p>
        </w:tc>
        <w:tc>
          <w:tcPr>
            <w:tcW w:w="2247" w:type="dxa"/>
            <w:vAlign w:val="center"/>
          </w:tcPr>
          <w:p w:rsidR="00B82A60" w:rsidRPr="00EB7539" w:rsidRDefault="00B82A60" w:rsidP="000603BC">
            <w:pPr>
              <w:spacing w:line="360" w:lineRule="auto"/>
              <w:ind w:right="141"/>
              <w:jc w:val="center"/>
              <w:rPr>
                <w:sz w:val="24"/>
                <w:szCs w:val="28"/>
                <w:lang w:val="ru-RU"/>
              </w:rPr>
            </w:pPr>
            <w:r>
              <w:rPr>
                <w:sz w:val="24"/>
                <w:szCs w:val="28"/>
                <w:lang w:val="ru-RU"/>
              </w:rPr>
              <w:t>М</w:t>
            </w:r>
          </w:p>
        </w:tc>
      </w:tr>
      <w:tr w:rsidR="00B82A60" w:rsidRPr="00C974CD" w:rsidTr="000603BC">
        <w:trPr>
          <w:jc w:val="center"/>
        </w:trPr>
        <w:tc>
          <w:tcPr>
            <w:tcW w:w="2324" w:type="dxa"/>
            <w:shd w:val="clear" w:color="auto" w:fill="auto"/>
            <w:vAlign w:val="center"/>
          </w:tcPr>
          <w:p w:rsidR="00B82A60" w:rsidRPr="00C974CD" w:rsidRDefault="00B82A60" w:rsidP="000603BC">
            <w:pPr>
              <w:spacing w:line="360" w:lineRule="auto"/>
              <w:ind w:right="141"/>
              <w:rPr>
                <w:sz w:val="24"/>
                <w:szCs w:val="28"/>
              </w:rPr>
            </w:pPr>
            <w:r>
              <w:rPr>
                <w:sz w:val="24"/>
                <w:szCs w:val="28"/>
              </w:rPr>
              <w:t>Маса насоса</w:t>
            </w:r>
          </w:p>
        </w:tc>
        <w:tc>
          <w:tcPr>
            <w:tcW w:w="2037"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1460</w:t>
            </w:r>
          </w:p>
        </w:tc>
        <w:tc>
          <w:tcPr>
            <w:tcW w:w="1984"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542</w:t>
            </w:r>
          </w:p>
        </w:tc>
        <w:tc>
          <w:tcPr>
            <w:tcW w:w="1546"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367</w:t>
            </w:r>
          </w:p>
        </w:tc>
        <w:tc>
          <w:tcPr>
            <w:tcW w:w="2247" w:type="dxa"/>
            <w:vAlign w:val="center"/>
          </w:tcPr>
          <w:p w:rsidR="00B82A60" w:rsidRPr="00C974CD" w:rsidRDefault="00B82A60" w:rsidP="000603BC">
            <w:pPr>
              <w:spacing w:line="360" w:lineRule="auto"/>
              <w:ind w:right="141"/>
              <w:jc w:val="center"/>
              <w:rPr>
                <w:sz w:val="24"/>
                <w:szCs w:val="28"/>
              </w:rPr>
            </w:pPr>
            <w:r>
              <w:rPr>
                <w:sz w:val="24"/>
                <w:szCs w:val="28"/>
                <w:lang w:val="ru-RU"/>
              </w:rPr>
              <w:t>К</w:t>
            </w:r>
            <w:r w:rsidRPr="00C974CD">
              <w:rPr>
                <w:sz w:val="24"/>
                <w:szCs w:val="28"/>
              </w:rPr>
              <w:t>г</w:t>
            </w:r>
          </w:p>
        </w:tc>
      </w:tr>
      <w:tr w:rsidR="00B82A60" w:rsidRPr="00C974CD" w:rsidTr="000603BC">
        <w:trPr>
          <w:jc w:val="center"/>
        </w:trPr>
        <w:tc>
          <w:tcPr>
            <w:tcW w:w="2324" w:type="dxa"/>
            <w:shd w:val="clear" w:color="auto" w:fill="auto"/>
            <w:vAlign w:val="center"/>
          </w:tcPr>
          <w:p w:rsidR="00B82A60" w:rsidRPr="00C974CD" w:rsidRDefault="00B82A60" w:rsidP="000603BC">
            <w:pPr>
              <w:spacing w:line="360" w:lineRule="auto"/>
              <w:ind w:right="141"/>
              <w:rPr>
                <w:sz w:val="24"/>
                <w:szCs w:val="28"/>
              </w:rPr>
            </w:pPr>
            <w:r w:rsidRPr="00C974CD">
              <w:rPr>
                <w:sz w:val="24"/>
                <w:szCs w:val="28"/>
              </w:rPr>
              <w:t>Тип двигуна</w:t>
            </w:r>
          </w:p>
        </w:tc>
        <w:tc>
          <w:tcPr>
            <w:tcW w:w="2037"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ВА02-450</w:t>
            </w:r>
            <w:r w:rsidRPr="00C974CD">
              <w:rPr>
                <w:sz w:val="24"/>
                <w:szCs w:val="28"/>
                <w:lang w:val="en-US"/>
              </w:rPr>
              <w:t>LA-4</w:t>
            </w:r>
          </w:p>
        </w:tc>
        <w:tc>
          <w:tcPr>
            <w:tcW w:w="1984" w:type="dxa"/>
            <w:shd w:val="clear" w:color="auto" w:fill="auto"/>
            <w:vAlign w:val="center"/>
          </w:tcPr>
          <w:p w:rsidR="00B82A60" w:rsidRPr="00C974CD" w:rsidRDefault="00B82A60" w:rsidP="00C974CD">
            <w:pPr>
              <w:spacing w:line="360" w:lineRule="auto"/>
              <w:ind w:right="141"/>
              <w:jc w:val="center"/>
              <w:rPr>
                <w:sz w:val="24"/>
                <w:szCs w:val="28"/>
              </w:rPr>
            </w:pPr>
            <w:r w:rsidRPr="00C974CD">
              <w:rPr>
                <w:sz w:val="24"/>
                <w:szCs w:val="28"/>
              </w:rPr>
              <w:t>АИР 200 М4</w:t>
            </w:r>
          </w:p>
        </w:tc>
        <w:tc>
          <w:tcPr>
            <w:tcW w:w="1546" w:type="dxa"/>
            <w:shd w:val="clear" w:color="auto" w:fill="auto"/>
            <w:vAlign w:val="center"/>
          </w:tcPr>
          <w:p w:rsidR="00B82A60" w:rsidRPr="00C974CD" w:rsidRDefault="00B82A60" w:rsidP="00C974CD">
            <w:pPr>
              <w:spacing w:line="360" w:lineRule="auto"/>
              <w:ind w:right="141"/>
              <w:jc w:val="center"/>
              <w:rPr>
                <w:sz w:val="24"/>
                <w:szCs w:val="28"/>
              </w:rPr>
            </w:pPr>
          </w:p>
        </w:tc>
        <w:tc>
          <w:tcPr>
            <w:tcW w:w="2247" w:type="dxa"/>
          </w:tcPr>
          <w:p w:rsidR="00B82A60" w:rsidRPr="00C974CD" w:rsidRDefault="00B82A60" w:rsidP="00C974CD">
            <w:pPr>
              <w:spacing w:line="360" w:lineRule="auto"/>
              <w:ind w:right="141"/>
              <w:jc w:val="center"/>
              <w:rPr>
                <w:sz w:val="24"/>
                <w:szCs w:val="28"/>
              </w:rPr>
            </w:pPr>
          </w:p>
        </w:tc>
      </w:tr>
    </w:tbl>
    <w:p w:rsidR="00B82A60" w:rsidRPr="000F05E7" w:rsidRDefault="00B82A60" w:rsidP="000F05E7">
      <w:pPr>
        <w:spacing w:line="360" w:lineRule="auto"/>
        <w:ind w:left="682" w:right="141"/>
        <w:jc w:val="both"/>
        <w:rPr>
          <w:sz w:val="28"/>
          <w:szCs w:val="28"/>
        </w:rPr>
      </w:pPr>
    </w:p>
    <w:p w:rsidR="00B82A60" w:rsidRDefault="00B82A60" w:rsidP="000603BC">
      <w:pPr>
        <w:spacing w:line="360" w:lineRule="auto"/>
        <w:ind w:firstLine="709"/>
        <w:jc w:val="both"/>
        <w:rPr>
          <w:b/>
          <w:bCs/>
          <w:sz w:val="28"/>
          <w:szCs w:val="28"/>
          <w:lang w:val="en-US"/>
        </w:rPr>
      </w:pPr>
      <w:r w:rsidRPr="006C2D39">
        <w:rPr>
          <w:b/>
          <w:bCs/>
          <w:sz w:val="28"/>
          <w:szCs w:val="28"/>
        </w:rPr>
        <w:t>2.3.2 Котельне відділення</w:t>
      </w:r>
    </w:p>
    <w:p w:rsidR="00B82A60" w:rsidRPr="006C2D39" w:rsidRDefault="00B82A60" w:rsidP="000603BC">
      <w:pPr>
        <w:spacing w:line="360" w:lineRule="auto"/>
        <w:ind w:firstLine="709"/>
        <w:jc w:val="both"/>
        <w:rPr>
          <w:b/>
          <w:bCs/>
          <w:sz w:val="28"/>
          <w:szCs w:val="28"/>
          <w:lang w:val="en-US"/>
        </w:rPr>
      </w:pPr>
    </w:p>
    <w:p w:rsidR="00B82A60" w:rsidRDefault="00B82A60" w:rsidP="000603BC">
      <w:pPr>
        <w:spacing w:line="360" w:lineRule="auto"/>
        <w:ind w:firstLine="709"/>
        <w:jc w:val="both"/>
        <w:rPr>
          <w:sz w:val="28"/>
          <w:szCs w:val="28"/>
        </w:rPr>
      </w:pPr>
      <w:r>
        <w:rPr>
          <w:sz w:val="28"/>
          <w:szCs w:val="28"/>
        </w:rPr>
        <w:t>Допоміжне обладнання котельного відділення складається з:</w:t>
      </w:r>
    </w:p>
    <w:p w:rsidR="00B82A60" w:rsidRDefault="00B82A60" w:rsidP="00B82A60">
      <w:pPr>
        <w:numPr>
          <w:ilvl w:val="0"/>
          <w:numId w:val="21"/>
        </w:numPr>
        <w:tabs>
          <w:tab w:val="clear" w:pos="1260"/>
        </w:tabs>
        <w:overflowPunct w:val="0"/>
        <w:autoSpaceDE w:val="0"/>
        <w:autoSpaceDN w:val="0"/>
        <w:adjustRightInd w:val="0"/>
        <w:spacing w:after="0" w:line="360" w:lineRule="auto"/>
        <w:ind w:left="0" w:firstLine="709"/>
        <w:jc w:val="both"/>
        <w:textAlignment w:val="baseline"/>
        <w:rPr>
          <w:sz w:val="28"/>
          <w:szCs w:val="28"/>
        </w:rPr>
      </w:pPr>
      <w:r>
        <w:rPr>
          <w:sz w:val="28"/>
          <w:szCs w:val="28"/>
        </w:rPr>
        <w:t>газоповітропроводи;</w:t>
      </w:r>
    </w:p>
    <w:p w:rsidR="00B82A60" w:rsidRDefault="00B82A60" w:rsidP="00B82A60">
      <w:pPr>
        <w:numPr>
          <w:ilvl w:val="0"/>
          <w:numId w:val="21"/>
        </w:numPr>
        <w:tabs>
          <w:tab w:val="clear" w:pos="1260"/>
        </w:tabs>
        <w:overflowPunct w:val="0"/>
        <w:autoSpaceDE w:val="0"/>
        <w:autoSpaceDN w:val="0"/>
        <w:adjustRightInd w:val="0"/>
        <w:spacing w:after="0" w:line="360" w:lineRule="auto"/>
        <w:ind w:left="0" w:firstLine="709"/>
        <w:jc w:val="both"/>
        <w:textAlignment w:val="baseline"/>
        <w:rPr>
          <w:sz w:val="28"/>
          <w:szCs w:val="28"/>
        </w:rPr>
      </w:pPr>
      <w:r>
        <w:rPr>
          <w:sz w:val="28"/>
          <w:szCs w:val="28"/>
        </w:rPr>
        <w:t>тяго-дуттьові машини;</w:t>
      </w:r>
    </w:p>
    <w:p w:rsidR="00B82A60" w:rsidRDefault="00B82A60" w:rsidP="00B82A60">
      <w:pPr>
        <w:numPr>
          <w:ilvl w:val="0"/>
          <w:numId w:val="21"/>
        </w:numPr>
        <w:tabs>
          <w:tab w:val="clear" w:pos="1260"/>
        </w:tabs>
        <w:overflowPunct w:val="0"/>
        <w:autoSpaceDE w:val="0"/>
        <w:autoSpaceDN w:val="0"/>
        <w:adjustRightInd w:val="0"/>
        <w:spacing w:after="0" w:line="360" w:lineRule="auto"/>
        <w:ind w:left="0" w:firstLine="709"/>
        <w:jc w:val="both"/>
        <w:textAlignment w:val="baseline"/>
        <w:rPr>
          <w:sz w:val="28"/>
          <w:szCs w:val="28"/>
        </w:rPr>
      </w:pPr>
      <w:r>
        <w:rPr>
          <w:sz w:val="28"/>
          <w:szCs w:val="28"/>
        </w:rPr>
        <w:t>пристрої для внутрішньоцехового транспотру;</w:t>
      </w:r>
    </w:p>
    <w:p w:rsidR="00B82A60" w:rsidRDefault="00B82A60" w:rsidP="000603BC">
      <w:pPr>
        <w:spacing w:line="360" w:lineRule="auto"/>
        <w:ind w:firstLine="709"/>
        <w:jc w:val="both"/>
        <w:rPr>
          <w:sz w:val="28"/>
          <w:szCs w:val="28"/>
        </w:rPr>
      </w:pPr>
      <w:r>
        <w:rPr>
          <w:sz w:val="28"/>
          <w:szCs w:val="28"/>
        </w:rPr>
        <w:t>На ТЕЦ, що проектується в якості палива використовується природній газ.</w:t>
      </w:r>
    </w:p>
    <w:p w:rsidR="00B82A60" w:rsidRDefault="00B82A60" w:rsidP="000603BC">
      <w:pPr>
        <w:spacing w:line="360" w:lineRule="auto"/>
        <w:ind w:firstLine="709"/>
        <w:jc w:val="both"/>
        <w:rPr>
          <w:sz w:val="28"/>
          <w:szCs w:val="28"/>
        </w:rPr>
      </w:pPr>
      <w:r>
        <w:rPr>
          <w:sz w:val="28"/>
          <w:szCs w:val="28"/>
        </w:rPr>
        <w:lastRenderedPageBreak/>
        <w:t xml:space="preserve">До тяго-дуттьових машин відносяться димососи та дуттьові вентилятори. </w:t>
      </w:r>
    </w:p>
    <w:p w:rsidR="00B82A60" w:rsidRDefault="00B82A60" w:rsidP="000603BC">
      <w:pPr>
        <w:spacing w:line="360" w:lineRule="auto"/>
        <w:ind w:firstLine="709"/>
        <w:jc w:val="both"/>
        <w:rPr>
          <w:sz w:val="28"/>
          <w:szCs w:val="28"/>
        </w:rPr>
      </w:pPr>
      <w:r>
        <w:rPr>
          <w:sz w:val="28"/>
          <w:szCs w:val="28"/>
        </w:rPr>
        <w:t>Подача димових газів працюючими димососами та повітродуттьовими вентиляторами повинна забезпечувати повну продуктивність котлоагрегату з запасом 10%</w:t>
      </w:r>
      <w:r w:rsidRPr="00040DDE">
        <w:rPr>
          <w:sz w:val="28"/>
          <w:szCs w:val="28"/>
          <w:lang w:val="ru-RU"/>
        </w:rPr>
        <w:t xml:space="preserve"> [9]</w:t>
      </w:r>
      <w:r>
        <w:rPr>
          <w:sz w:val="28"/>
          <w:szCs w:val="28"/>
        </w:rPr>
        <w:t>.</w:t>
      </w:r>
    </w:p>
    <w:p w:rsidR="00B82A60" w:rsidRPr="007F0F62" w:rsidRDefault="00B82A60" w:rsidP="000603BC">
      <w:pPr>
        <w:spacing w:line="360" w:lineRule="auto"/>
        <w:ind w:firstLine="709"/>
        <w:jc w:val="both"/>
        <w:rPr>
          <w:bCs/>
          <w:sz w:val="28"/>
          <w:szCs w:val="28"/>
        </w:rPr>
      </w:pPr>
      <w:r w:rsidRPr="007F0F62">
        <w:rPr>
          <w:bCs/>
          <w:sz w:val="28"/>
          <w:szCs w:val="28"/>
        </w:rPr>
        <w:t>Дуттьові вентилятори</w:t>
      </w:r>
      <w:r>
        <w:rPr>
          <w:bCs/>
          <w:sz w:val="28"/>
          <w:szCs w:val="28"/>
        </w:rPr>
        <w:t>.</w:t>
      </w:r>
    </w:p>
    <w:p w:rsidR="00B82A60" w:rsidRDefault="00B82A60" w:rsidP="000603BC">
      <w:pPr>
        <w:spacing w:line="360" w:lineRule="auto"/>
        <w:ind w:firstLine="709"/>
        <w:jc w:val="both"/>
        <w:rPr>
          <w:sz w:val="28"/>
          <w:szCs w:val="28"/>
        </w:rPr>
      </w:pPr>
      <w:r>
        <w:rPr>
          <w:sz w:val="28"/>
          <w:szCs w:val="28"/>
        </w:rPr>
        <w:t>Дуттьові вентилятори подають холодне повітря в повітропідігрівач котлоагрегату, засмоктуючи його з верхньої частини котельної, де температура в зв’язку втрат розсіювання теп</w:t>
      </w:r>
      <w:r>
        <w:rPr>
          <w:sz w:val="28"/>
          <w:szCs w:val="28"/>
        </w:rPr>
        <w:softHyphen/>
        <w:t>ла котлоагрегатом може досягати 30°С и вище. Таким чином, тепло, яке виділяється зовнішніми частинами поверхні котлоагрегату, використовується частково. Одночасно здійснюється деяка вентиляція приміщення (влітку). Взимку повітря береться ззовні. Розраховується об’єм повітря перед вентиляторами. Розрахунок ведеться з урахуванням п’ятивідсоткового запасу по продуктивності:</w:t>
      </w:r>
    </w:p>
    <w:p w:rsidR="00B82A60" w:rsidRDefault="00B82A60" w:rsidP="000603BC">
      <w:pPr>
        <w:spacing w:line="360" w:lineRule="auto"/>
        <w:ind w:firstLine="709"/>
        <w:jc w:val="both"/>
        <w:rPr>
          <w:sz w:val="28"/>
          <w:szCs w:val="28"/>
        </w:rPr>
      </w:pPr>
      <w:r>
        <w:rPr>
          <w:sz w:val="28"/>
          <w:szCs w:val="28"/>
        </w:rPr>
        <w:t>На кожний котел встановлюються по вентилятору типу ВДН-2</w:t>
      </w:r>
      <w:r>
        <w:rPr>
          <w:sz w:val="28"/>
          <w:szCs w:val="28"/>
          <w:lang w:val="ru-RU"/>
        </w:rPr>
        <w:t>8</w:t>
      </w:r>
      <w:r w:rsidRPr="00040DDE">
        <w:rPr>
          <w:sz w:val="28"/>
          <w:szCs w:val="28"/>
          <w:lang w:val="ru-RU"/>
        </w:rPr>
        <w:t xml:space="preserve"> [7]</w:t>
      </w:r>
      <w:r>
        <w:rPr>
          <w:sz w:val="28"/>
          <w:szCs w:val="28"/>
        </w:rPr>
        <w:t>.</w:t>
      </w:r>
    </w:p>
    <w:p w:rsidR="00B82A60" w:rsidRPr="00721FB4" w:rsidRDefault="00B82A60" w:rsidP="000603BC">
      <w:pPr>
        <w:spacing w:line="360" w:lineRule="auto"/>
        <w:ind w:firstLine="709"/>
        <w:jc w:val="both"/>
        <w:rPr>
          <w:iCs/>
          <w:sz w:val="28"/>
          <w:szCs w:val="28"/>
          <w:lang w:val="ru-RU"/>
        </w:rPr>
      </w:pPr>
      <w:r w:rsidRPr="00A33F99">
        <w:rPr>
          <w:iCs/>
          <w:sz w:val="28"/>
          <w:szCs w:val="28"/>
        </w:rPr>
        <w:t>Таблиця 2.1</w:t>
      </w:r>
      <w:r>
        <w:rPr>
          <w:iCs/>
          <w:sz w:val="28"/>
          <w:szCs w:val="28"/>
        </w:rPr>
        <w:t>6</w:t>
      </w:r>
      <w:r w:rsidRPr="00A33F99">
        <w:rPr>
          <w:iCs/>
          <w:sz w:val="28"/>
          <w:szCs w:val="28"/>
        </w:rPr>
        <w:t xml:space="preserve"> </w:t>
      </w:r>
      <w:r w:rsidRPr="00A33F99">
        <w:rPr>
          <w:sz w:val="28"/>
          <w:szCs w:val="28"/>
        </w:rPr>
        <w:t>–</w:t>
      </w:r>
      <w:r w:rsidRPr="00A33F99">
        <w:rPr>
          <w:iCs/>
          <w:sz w:val="28"/>
          <w:szCs w:val="28"/>
        </w:rPr>
        <w:t xml:space="preserve"> Технічні харак</w:t>
      </w:r>
      <w:r>
        <w:rPr>
          <w:iCs/>
          <w:sz w:val="28"/>
          <w:szCs w:val="28"/>
        </w:rPr>
        <w:t xml:space="preserve">теристики дуттєвого вентилятора </w:t>
      </w:r>
      <w:r w:rsidRPr="00A33F99">
        <w:rPr>
          <w:iCs/>
          <w:sz w:val="28"/>
          <w:szCs w:val="28"/>
        </w:rPr>
        <w:t xml:space="preserve">типу </w:t>
      </w:r>
      <w:r>
        <w:rPr>
          <w:sz w:val="28"/>
          <w:szCs w:val="28"/>
        </w:rPr>
        <w:t>ВДН</w:t>
      </w:r>
      <w:r>
        <w:rPr>
          <w:sz w:val="28"/>
          <w:szCs w:val="28"/>
        </w:rPr>
        <w:noBreakHyphen/>
      </w:r>
      <w:r w:rsidRPr="00A33F99">
        <w:rPr>
          <w:sz w:val="28"/>
          <w:szCs w:val="28"/>
        </w:rPr>
        <w:t>2</w:t>
      </w:r>
      <w:r>
        <w:rPr>
          <w:sz w:val="28"/>
          <w:szCs w:val="28"/>
          <w:lang w:val="ru-RU"/>
        </w:rPr>
        <w:t>8</w:t>
      </w:r>
      <w:r w:rsidRPr="00304CE6">
        <w:rPr>
          <w:iCs/>
          <w:sz w:val="28"/>
          <w:szCs w:val="28"/>
          <w:lang w:val="ru-RU"/>
        </w:rPr>
        <w:t>[</w:t>
      </w:r>
      <w:r w:rsidRPr="00040DDE">
        <w:rPr>
          <w:iCs/>
          <w:sz w:val="28"/>
          <w:szCs w:val="28"/>
          <w:lang w:val="ru-RU"/>
        </w:rPr>
        <w:t>6</w:t>
      </w:r>
      <w:r w:rsidRPr="00304CE6">
        <w:rPr>
          <w:iCs/>
          <w:sz w:val="28"/>
          <w:szCs w:val="28"/>
          <w:lang w:val="ru-RU"/>
        </w:rPr>
        <w:t>]</w:t>
      </w:r>
      <w:r>
        <w:rPr>
          <w:iCs/>
          <w:sz w:val="28"/>
          <w:szCs w:val="28"/>
          <w:lang w:val="ru-RU"/>
        </w:rPr>
        <w:t>.</w:t>
      </w:r>
    </w:p>
    <w:tbl>
      <w:tblPr>
        <w:tblW w:w="9821" w:type="dxa"/>
        <w:tblLayout w:type="fixed"/>
        <w:tblCellMar>
          <w:left w:w="40" w:type="dxa"/>
          <w:right w:w="40" w:type="dxa"/>
        </w:tblCellMar>
        <w:tblLook w:val="0000"/>
      </w:tblPr>
      <w:tblGrid>
        <w:gridCol w:w="4009"/>
        <w:gridCol w:w="2552"/>
        <w:gridCol w:w="3260"/>
      </w:tblGrid>
      <w:tr w:rsidR="00B82A60" w:rsidTr="00267163">
        <w:trPr>
          <w:trHeight w:val="19"/>
        </w:trPr>
        <w:tc>
          <w:tcPr>
            <w:tcW w:w="4009"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jc w:val="center"/>
              <w:rPr>
                <w:sz w:val="24"/>
                <w:szCs w:val="24"/>
              </w:rPr>
            </w:pPr>
            <w:r>
              <w:rPr>
                <w:sz w:val="24"/>
                <w:szCs w:val="24"/>
              </w:rPr>
              <w:t>Параметр</w:t>
            </w:r>
          </w:p>
        </w:tc>
        <w:tc>
          <w:tcPr>
            <w:tcW w:w="2552"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firstLine="115"/>
              <w:jc w:val="center"/>
              <w:rPr>
                <w:sz w:val="24"/>
                <w:szCs w:val="24"/>
              </w:rPr>
            </w:pPr>
            <w:r>
              <w:rPr>
                <w:sz w:val="24"/>
                <w:szCs w:val="24"/>
              </w:rPr>
              <w:t>Значення параметра</w:t>
            </w:r>
          </w:p>
        </w:tc>
        <w:tc>
          <w:tcPr>
            <w:tcW w:w="3260" w:type="dxa"/>
            <w:tcBorders>
              <w:top w:val="single" w:sz="6" w:space="0" w:color="auto"/>
              <w:left w:val="single" w:sz="6" w:space="0" w:color="auto"/>
              <w:bottom w:val="single" w:sz="6" w:space="0" w:color="auto"/>
              <w:right w:val="single" w:sz="6" w:space="0" w:color="auto"/>
            </w:tcBorders>
          </w:tcPr>
          <w:p w:rsidR="00B82A60" w:rsidRPr="00040DDE" w:rsidRDefault="00B82A60">
            <w:pPr>
              <w:ind w:left="142" w:right="141" w:firstLine="115"/>
              <w:jc w:val="center"/>
              <w:rPr>
                <w:sz w:val="24"/>
                <w:szCs w:val="24"/>
              </w:rPr>
            </w:pPr>
            <w:r>
              <w:rPr>
                <w:sz w:val="24"/>
                <w:szCs w:val="24"/>
                <w:lang w:val="en-US"/>
              </w:rPr>
              <w:t>Розмірності</w:t>
            </w:r>
          </w:p>
        </w:tc>
      </w:tr>
      <w:tr w:rsidR="00B82A60" w:rsidTr="00267163">
        <w:trPr>
          <w:trHeight w:val="19"/>
        </w:trPr>
        <w:tc>
          <w:tcPr>
            <w:tcW w:w="4009" w:type="dxa"/>
            <w:tcBorders>
              <w:top w:val="single" w:sz="6" w:space="0" w:color="auto"/>
              <w:left w:val="single" w:sz="6" w:space="0" w:color="auto"/>
              <w:bottom w:val="single" w:sz="6" w:space="0" w:color="auto"/>
              <w:right w:val="single" w:sz="6" w:space="0" w:color="auto"/>
            </w:tcBorders>
            <w:vAlign w:val="center"/>
          </w:tcPr>
          <w:p w:rsidR="00B82A60" w:rsidRPr="0078040E" w:rsidRDefault="00B82A60">
            <w:pPr>
              <w:ind w:left="142" w:right="141"/>
              <w:jc w:val="both"/>
              <w:rPr>
                <w:sz w:val="24"/>
                <w:szCs w:val="24"/>
                <w:lang w:val="en-US"/>
              </w:rPr>
            </w:pPr>
            <w:r>
              <w:rPr>
                <w:sz w:val="24"/>
                <w:szCs w:val="24"/>
              </w:rPr>
              <w:t>Подача</w:t>
            </w:r>
          </w:p>
        </w:tc>
        <w:tc>
          <w:tcPr>
            <w:tcW w:w="2552" w:type="dxa"/>
            <w:tcBorders>
              <w:top w:val="single" w:sz="6" w:space="0" w:color="auto"/>
              <w:left w:val="single" w:sz="6" w:space="0" w:color="auto"/>
              <w:bottom w:val="single" w:sz="6" w:space="0" w:color="auto"/>
              <w:right w:val="single" w:sz="6" w:space="0" w:color="auto"/>
            </w:tcBorders>
            <w:vAlign w:val="center"/>
          </w:tcPr>
          <w:p w:rsidR="00B82A60" w:rsidRPr="00721FB4" w:rsidRDefault="00B82A60">
            <w:pPr>
              <w:ind w:left="142" w:right="141" w:firstLine="115"/>
              <w:jc w:val="center"/>
              <w:rPr>
                <w:sz w:val="24"/>
                <w:szCs w:val="24"/>
                <w:lang w:val="ru-RU"/>
              </w:rPr>
            </w:pPr>
            <w:r>
              <w:rPr>
                <w:sz w:val="24"/>
                <w:szCs w:val="24"/>
                <w:lang w:val="ru-RU"/>
              </w:rPr>
              <w:t>430000</w:t>
            </w:r>
          </w:p>
        </w:tc>
        <w:tc>
          <w:tcPr>
            <w:tcW w:w="3260" w:type="dxa"/>
            <w:tcBorders>
              <w:top w:val="single" w:sz="6" w:space="0" w:color="auto"/>
              <w:left w:val="single" w:sz="6" w:space="0" w:color="auto"/>
              <w:bottom w:val="single" w:sz="6" w:space="0" w:color="auto"/>
              <w:right w:val="single" w:sz="6" w:space="0" w:color="auto"/>
            </w:tcBorders>
          </w:tcPr>
          <w:p w:rsidR="00B82A60" w:rsidRDefault="00B82A60">
            <w:pPr>
              <w:ind w:left="142" w:right="141" w:firstLine="115"/>
              <w:jc w:val="center"/>
              <w:rPr>
                <w:sz w:val="24"/>
                <w:szCs w:val="24"/>
                <w:lang w:val="ru-RU"/>
              </w:rPr>
            </w:pPr>
            <w:r>
              <w:rPr>
                <w:sz w:val="24"/>
                <w:szCs w:val="24"/>
              </w:rPr>
              <w:t>м</w:t>
            </w:r>
            <w:r>
              <w:rPr>
                <w:sz w:val="24"/>
                <w:szCs w:val="24"/>
                <w:vertAlign w:val="superscript"/>
              </w:rPr>
              <w:t>3</w:t>
            </w:r>
            <w:r>
              <w:rPr>
                <w:sz w:val="24"/>
                <w:szCs w:val="24"/>
              </w:rPr>
              <w:t>/год</w:t>
            </w:r>
          </w:p>
        </w:tc>
      </w:tr>
      <w:tr w:rsidR="00B82A60" w:rsidTr="00267163">
        <w:trPr>
          <w:trHeight w:val="19"/>
        </w:trPr>
        <w:tc>
          <w:tcPr>
            <w:tcW w:w="4009" w:type="dxa"/>
            <w:tcBorders>
              <w:top w:val="single" w:sz="6" w:space="0" w:color="auto"/>
              <w:left w:val="single" w:sz="6" w:space="0" w:color="auto"/>
              <w:bottom w:val="single" w:sz="6" w:space="0" w:color="auto"/>
              <w:right w:val="single" w:sz="6" w:space="0" w:color="auto"/>
            </w:tcBorders>
            <w:vAlign w:val="center"/>
          </w:tcPr>
          <w:p w:rsidR="00B82A60" w:rsidRPr="0078040E" w:rsidRDefault="00B82A60">
            <w:pPr>
              <w:ind w:left="142" w:right="141"/>
              <w:jc w:val="both"/>
              <w:rPr>
                <w:sz w:val="24"/>
                <w:szCs w:val="24"/>
                <w:lang w:val="en-US"/>
              </w:rPr>
            </w:pPr>
            <w:r>
              <w:rPr>
                <w:sz w:val="24"/>
                <w:szCs w:val="24"/>
              </w:rPr>
              <w:t>Повний тиск</w:t>
            </w:r>
          </w:p>
        </w:tc>
        <w:tc>
          <w:tcPr>
            <w:tcW w:w="2552"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firstLine="115"/>
              <w:jc w:val="center"/>
              <w:rPr>
                <w:sz w:val="24"/>
                <w:szCs w:val="24"/>
              </w:rPr>
            </w:pPr>
            <w:r>
              <w:rPr>
                <w:sz w:val="24"/>
                <w:szCs w:val="24"/>
                <w:lang w:val="ru-RU"/>
              </w:rPr>
              <w:t>5</w:t>
            </w:r>
            <w:r>
              <w:rPr>
                <w:sz w:val="24"/>
                <w:szCs w:val="24"/>
              </w:rPr>
              <w:t>,</w:t>
            </w:r>
            <w:r>
              <w:rPr>
                <w:sz w:val="24"/>
                <w:szCs w:val="24"/>
                <w:lang w:val="ru-RU"/>
              </w:rPr>
              <w:t>0</w:t>
            </w:r>
            <w:r>
              <w:rPr>
                <w:sz w:val="24"/>
                <w:szCs w:val="24"/>
              </w:rPr>
              <w:t>5</w:t>
            </w:r>
          </w:p>
        </w:tc>
        <w:tc>
          <w:tcPr>
            <w:tcW w:w="3260" w:type="dxa"/>
            <w:tcBorders>
              <w:top w:val="single" w:sz="6" w:space="0" w:color="auto"/>
              <w:left w:val="single" w:sz="6" w:space="0" w:color="auto"/>
              <w:bottom w:val="single" w:sz="6" w:space="0" w:color="auto"/>
              <w:right w:val="single" w:sz="6" w:space="0" w:color="auto"/>
            </w:tcBorders>
          </w:tcPr>
          <w:p w:rsidR="00B82A60" w:rsidRDefault="00B82A60">
            <w:pPr>
              <w:ind w:left="142" w:right="141" w:firstLine="115"/>
              <w:jc w:val="center"/>
              <w:rPr>
                <w:sz w:val="24"/>
                <w:szCs w:val="24"/>
                <w:lang w:val="ru-RU"/>
              </w:rPr>
            </w:pPr>
            <w:r>
              <w:rPr>
                <w:sz w:val="24"/>
                <w:szCs w:val="24"/>
              </w:rPr>
              <w:t>кПа</w:t>
            </w:r>
          </w:p>
        </w:tc>
      </w:tr>
      <w:tr w:rsidR="00B82A60" w:rsidTr="00267163">
        <w:trPr>
          <w:trHeight w:val="19"/>
        </w:trPr>
        <w:tc>
          <w:tcPr>
            <w:tcW w:w="4009" w:type="dxa"/>
            <w:tcBorders>
              <w:top w:val="single" w:sz="6" w:space="0" w:color="auto"/>
              <w:left w:val="single" w:sz="6" w:space="0" w:color="auto"/>
              <w:bottom w:val="single" w:sz="6" w:space="0" w:color="auto"/>
              <w:right w:val="single" w:sz="6" w:space="0" w:color="auto"/>
            </w:tcBorders>
            <w:vAlign w:val="center"/>
          </w:tcPr>
          <w:p w:rsidR="00B82A60" w:rsidRPr="0078040E" w:rsidRDefault="00B82A60">
            <w:pPr>
              <w:ind w:left="142" w:right="141"/>
              <w:jc w:val="both"/>
              <w:rPr>
                <w:sz w:val="24"/>
                <w:szCs w:val="24"/>
                <w:lang w:val="en-US"/>
              </w:rPr>
            </w:pPr>
            <w:r>
              <w:rPr>
                <w:sz w:val="24"/>
                <w:szCs w:val="24"/>
              </w:rPr>
              <w:t>Температура газів</w:t>
            </w:r>
          </w:p>
        </w:tc>
        <w:tc>
          <w:tcPr>
            <w:tcW w:w="2552"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firstLine="115"/>
              <w:jc w:val="center"/>
              <w:rPr>
                <w:sz w:val="24"/>
                <w:szCs w:val="24"/>
              </w:rPr>
            </w:pPr>
            <w:r>
              <w:rPr>
                <w:sz w:val="24"/>
                <w:szCs w:val="24"/>
              </w:rPr>
              <w:t>30</w:t>
            </w:r>
          </w:p>
        </w:tc>
        <w:tc>
          <w:tcPr>
            <w:tcW w:w="3260" w:type="dxa"/>
            <w:tcBorders>
              <w:top w:val="single" w:sz="6" w:space="0" w:color="auto"/>
              <w:left w:val="single" w:sz="6" w:space="0" w:color="auto"/>
              <w:bottom w:val="single" w:sz="6" w:space="0" w:color="auto"/>
              <w:right w:val="single" w:sz="6" w:space="0" w:color="auto"/>
            </w:tcBorders>
          </w:tcPr>
          <w:p w:rsidR="00B82A60" w:rsidRDefault="00B82A60">
            <w:pPr>
              <w:ind w:left="142" w:right="141" w:firstLine="115"/>
              <w:jc w:val="center"/>
              <w:rPr>
                <w:sz w:val="24"/>
                <w:szCs w:val="24"/>
              </w:rPr>
            </w:pPr>
            <w:r>
              <w:rPr>
                <w:sz w:val="24"/>
                <w:szCs w:val="24"/>
              </w:rPr>
              <w:t>°C</w:t>
            </w:r>
          </w:p>
        </w:tc>
      </w:tr>
      <w:tr w:rsidR="00B82A60" w:rsidTr="00267163">
        <w:trPr>
          <w:trHeight w:val="19"/>
        </w:trPr>
        <w:tc>
          <w:tcPr>
            <w:tcW w:w="4009" w:type="dxa"/>
            <w:tcBorders>
              <w:top w:val="single" w:sz="6" w:space="0" w:color="auto"/>
              <w:left w:val="single" w:sz="6" w:space="0" w:color="auto"/>
              <w:bottom w:val="single" w:sz="6" w:space="0" w:color="auto"/>
              <w:right w:val="single" w:sz="6" w:space="0" w:color="auto"/>
            </w:tcBorders>
            <w:vAlign w:val="center"/>
          </w:tcPr>
          <w:p w:rsidR="00B82A60" w:rsidRPr="0078040E" w:rsidRDefault="00B82A60">
            <w:pPr>
              <w:ind w:left="142" w:right="141"/>
              <w:jc w:val="both"/>
              <w:rPr>
                <w:sz w:val="24"/>
                <w:szCs w:val="24"/>
                <w:lang w:val="en-US"/>
              </w:rPr>
            </w:pPr>
            <w:r>
              <w:rPr>
                <w:sz w:val="24"/>
                <w:szCs w:val="24"/>
              </w:rPr>
              <w:t>ККД</w:t>
            </w:r>
          </w:p>
        </w:tc>
        <w:tc>
          <w:tcPr>
            <w:tcW w:w="2552" w:type="dxa"/>
            <w:tcBorders>
              <w:top w:val="single" w:sz="6" w:space="0" w:color="auto"/>
              <w:left w:val="single" w:sz="6" w:space="0" w:color="auto"/>
              <w:bottom w:val="single" w:sz="6" w:space="0" w:color="auto"/>
              <w:right w:val="single" w:sz="6" w:space="0" w:color="auto"/>
            </w:tcBorders>
            <w:vAlign w:val="center"/>
          </w:tcPr>
          <w:p w:rsidR="00B82A60" w:rsidRPr="00CE5C05" w:rsidRDefault="00B82A60" w:rsidP="002F5870">
            <w:pPr>
              <w:ind w:left="142" w:right="141" w:firstLine="115"/>
              <w:jc w:val="center"/>
              <w:rPr>
                <w:sz w:val="24"/>
                <w:szCs w:val="24"/>
                <w:lang w:val="ru-RU"/>
              </w:rPr>
            </w:pPr>
            <w:r>
              <w:rPr>
                <w:sz w:val="24"/>
                <w:szCs w:val="24"/>
              </w:rPr>
              <w:t>8</w:t>
            </w:r>
            <w:r>
              <w:rPr>
                <w:sz w:val="24"/>
                <w:szCs w:val="24"/>
                <w:lang w:val="ru-RU"/>
              </w:rPr>
              <w:t>6</w:t>
            </w:r>
          </w:p>
        </w:tc>
        <w:tc>
          <w:tcPr>
            <w:tcW w:w="3260" w:type="dxa"/>
            <w:tcBorders>
              <w:top w:val="single" w:sz="6" w:space="0" w:color="auto"/>
              <w:left w:val="single" w:sz="6" w:space="0" w:color="auto"/>
              <w:bottom w:val="single" w:sz="6" w:space="0" w:color="auto"/>
              <w:right w:val="single" w:sz="6" w:space="0" w:color="auto"/>
            </w:tcBorders>
          </w:tcPr>
          <w:p w:rsidR="00B82A60" w:rsidRDefault="00B82A60" w:rsidP="002F5870">
            <w:pPr>
              <w:ind w:left="142" w:right="141" w:firstLine="115"/>
              <w:jc w:val="center"/>
              <w:rPr>
                <w:sz w:val="24"/>
                <w:szCs w:val="24"/>
              </w:rPr>
            </w:pPr>
            <w:r>
              <w:rPr>
                <w:sz w:val="24"/>
                <w:szCs w:val="24"/>
              </w:rPr>
              <w:t>%</w:t>
            </w:r>
          </w:p>
        </w:tc>
      </w:tr>
      <w:tr w:rsidR="00B82A60" w:rsidTr="00267163">
        <w:trPr>
          <w:trHeight w:val="19"/>
        </w:trPr>
        <w:tc>
          <w:tcPr>
            <w:tcW w:w="4009" w:type="dxa"/>
            <w:tcBorders>
              <w:top w:val="single" w:sz="6" w:space="0" w:color="auto"/>
              <w:left w:val="single" w:sz="6" w:space="0" w:color="auto"/>
              <w:bottom w:val="single" w:sz="6" w:space="0" w:color="auto"/>
              <w:right w:val="single" w:sz="6" w:space="0" w:color="auto"/>
            </w:tcBorders>
            <w:vAlign w:val="center"/>
          </w:tcPr>
          <w:p w:rsidR="00B82A60" w:rsidRPr="0078040E" w:rsidRDefault="00B82A60">
            <w:pPr>
              <w:ind w:left="142" w:right="141"/>
              <w:jc w:val="both"/>
              <w:rPr>
                <w:sz w:val="24"/>
                <w:szCs w:val="24"/>
                <w:vertAlign w:val="superscript"/>
                <w:lang w:val="en-US"/>
              </w:rPr>
            </w:pPr>
            <w:r>
              <w:rPr>
                <w:sz w:val="24"/>
                <w:szCs w:val="24"/>
              </w:rPr>
              <w:t>Частота обертання</w:t>
            </w:r>
          </w:p>
        </w:tc>
        <w:tc>
          <w:tcPr>
            <w:tcW w:w="2552" w:type="dxa"/>
            <w:tcBorders>
              <w:top w:val="single" w:sz="6" w:space="0" w:color="auto"/>
              <w:left w:val="single" w:sz="6" w:space="0" w:color="auto"/>
              <w:bottom w:val="single" w:sz="6" w:space="0" w:color="auto"/>
              <w:right w:val="single" w:sz="6" w:space="0" w:color="auto"/>
            </w:tcBorders>
            <w:vAlign w:val="center"/>
          </w:tcPr>
          <w:p w:rsidR="00B82A60" w:rsidRPr="00CE5C05" w:rsidRDefault="00B82A60">
            <w:pPr>
              <w:ind w:left="142" w:right="141" w:firstLine="115"/>
              <w:jc w:val="center"/>
              <w:rPr>
                <w:sz w:val="24"/>
                <w:szCs w:val="24"/>
                <w:lang w:val="ru-RU"/>
              </w:rPr>
            </w:pPr>
            <w:r>
              <w:rPr>
                <w:sz w:val="24"/>
                <w:szCs w:val="24"/>
                <w:lang w:val="ru-RU"/>
              </w:rPr>
              <w:t>750</w:t>
            </w:r>
          </w:p>
        </w:tc>
        <w:tc>
          <w:tcPr>
            <w:tcW w:w="3260" w:type="dxa"/>
            <w:tcBorders>
              <w:top w:val="single" w:sz="6" w:space="0" w:color="auto"/>
              <w:left w:val="single" w:sz="6" w:space="0" w:color="auto"/>
              <w:bottom w:val="single" w:sz="6" w:space="0" w:color="auto"/>
              <w:right w:val="single" w:sz="6" w:space="0" w:color="auto"/>
            </w:tcBorders>
          </w:tcPr>
          <w:p w:rsidR="00B82A60" w:rsidRDefault="00B82A60">
            <w:pPr>
              <w:ind w:left="142" w:right="141" w:firstLine="115"/>
              <w:jc w:val="center"/>
              <w:rPr>
                <w:sz w:val="24"/>
                <w:szCs w:val="24"/>
                <w:lang w:val="ru-RU"/>
              </w:rPr>
            </w:pPr>
            <w:r>
              <w:rPr>
                <w:sz w:val="24"/>
                <w:szCs w:val="24"/>
              </w:rPr>
              <w:t>хв.</w:t>
            </w:r>
            <w:r>
              <w:rPr>
                <w:sz w:val="24"/>
                <w:szCs w:val="24"/>
                <w:vertAlign w:val="superscript"/>
              </w:rPr>
              <w:t>-1</w:t>
            </w:r>
          </w:p>
        </w:tc>
      </w:tr>
    </w:tbl>
    <w:p w:rsidR="00B82A60" w:rsidRDefault="00B82A60" w:rsidP="00A331F6">
      <w:pPr>
        <w:pStyle w:val="3"/>
        <w:jc w:val="both"/>
        <w:rPr>
          <w:i/>
        </w:rPr>
      </w:pPr>
    </w:p>
    <w:p w:rsidR="00B82A60" w:rsidRPr="007F0F62" w:rsidRDefault="00B82A60" w:rsidP="00A331F6">
      <w:pPr>
        <w:pStyle w:val="3"/>
        <w:ind w:left="0" w:right="0" w:firstLine="709"/>
        <w:jc w:val="both"/>
        <w:rPr>
          <w:i/>
        </w:rPr>
      </w:pPr>
      <w:r w:rsidRPr="007F0F62">
        <w:t>Димососи</w:t>
      </w:r>
      <w:r>
        <w:t>.</w:t>
      </w:r>
    </w:p>
    <w:p w:rsidR="00B82A60" w:rsidRDefault="00B82A60" w:rsidP="00953408">
      <w:pPr>
        <w:spacing w:line="360" w:lineRule="auto"/>
        <w:ind w:firstLine="709"/>
        <w:jc w:val="both"/>
        <w:rPr>
          <w:sz w:val="28"/>
          <w:szCs w:val="28"/>
        </w:rPr>
      </w:pPr>
      <w:r>
        <w:rPr>
          <w:sz w:val="28"/>
          <w:szCs w:val="28"/>
        </w:rPr>
        <w:t>Димососи призначені для відсмоктування димових газів через димову трубу в атмосфе</w:t>
      </w:r>
      <w:r>
        <w:rPr>
          <w:sz w:val="28"/>
          <w:szCs w:val="28"/>
        </w:rPr>
        <w:softHyphen/>
        <w:t xml:space="preserve">ру. Продуктивність димососа визначається з врахуванням </w:t>
      </w:r>
      <w:r>
        <w:rPr>
          <w:sz w:val="28"/>
          <w:szCs w:val="28"/>
        </w:rPr>
        <w:lastRenderedPageBreak/>
        <w:t>присосів повітря по газовому тракту на засмоктуючій його стороні та температури газів, які проходять через нього. Продуктивність обираємо з запасом в 5%. Знаходиться об’єм димових газів перед димососом [</w:t>
      </w:r>
      <w:r w:rsidRPr="009577FC">
        <w:rPr>
          <w:sz w:val="28"/>
          <w:szCs w:val="28"/>
          <w:lang w:val="ru-RU"/>
        </w:rPr>
        <w:t>7</w:t>
      </w:r>
      <w:r>
        <w:rPr>
          <w:sz w:val="28"/>
          <w:szCs w:val="28"/>
        </w:rPr>
        <w:t>].</w:t>
      </w:r>
    </w:p>
    <w:p w:rsidR="00B82A60" w:rsidRDefault="00B82A60" w:rsidP="00953408">
      <w:pPr>
        <w:spacing w:line="360" w:lineRule="auto"/>
        <w:ind w:firstLine="709"/>
        <w:jc w:val="both"/>
        <w:rPr>
          <w:sz w:val="28"/>
          <w:szCs w:val="28"/>
        </w:rPr>
      </w:pPr>
      <w:r>
        <w:rPr>
          <w:sz w:val="28"/>
          <w:szCs w:val="28"/>
        </w:rPr>
        <w:t>Розрахункову продуктивність димососів обираємо з запасом в 10%.</w:t>
      </w:r>
    </w:p>
    <w:p w:rsidR="00B82A60" w:rsidRDefault="00B82A60" w:rsidP="006E50BF">
      <w:pPr>
        <w:spacing w:line="360" w:lineRule="auto"/>
        <w:ind w:firstLine="709"/>
        <w:jc w:val="both"/>
        <w:rPr>
          <w:sz w:val="28"/>
          <w:szCs w:val="28"/>
        </w:rPr>
      </w:pPr>
      <w:r>
        <w:rPr>
          <w:sz w:val="28"/>
          <w:szCs w:val="28"/>
        </w:rPr>
        <w:t xml:space="preserve">До встановлення приймаємо димососи типу </w:t>
      </w:r>
      <w:r w:rsidRPr="00A33F99">
        <w:rPr>
          <w:sz w:val="28"/>
          <w:szCs w:val="28"/>
        </w:rPr>
        <w:t>Д</w:t>
      </w:r>
      <w:r>
        <w:rPr>
          <w:sz w:val="28"/>
          <w:szCs w:val="28"/>
          <w:lang w:val="ru-RU"/>
        </w:rPr>
        <w:t>Н</w:t>
      </w:r>
      <w:r>
        <w:rPr>
          <w:sz w:val="28"/>
          <w:szCs w:val="28"/>
        </w:rPr>
        <w:t>-2</w:t>
      </w:r>
      <w:r>
        <w:rPr>
          <w:sz w:val="28"/>
          <w:szCs w:val="28"/>
          <w:lang w:val="ru-RU"/>
        </w:rPr>
        <w:t>6х2</w:t>
      </w:r>
      <w:r w:rsidRPr="00A33F99">
        <w:rPr>
          <w:sz w:val="28"/>
          <w:szCs w:val="28"/>
        </w:rPr>
        <w:t xml:space="preserve"> ГМ</w:t>
      </w:r>
      <w:r>
        <w:rPr>
          <w:sz w:val="28"/>
          <w:szCs w:val="28"/>
        </w:rPr>
        <w:t>, один на котел.</w:t>
      </w:r>
    </w:p>
    <w:p w:rsidR="00B82A60" w:rsidRPr="00A33F99" w:rsidRDefault="00B82A60" w:rsidP="006E50BF">
      <w:pPr>
        <w:spacing w:line="360" w:lineRule="auto"/>
        <w:ind w:firstLine="709"/>
        <w:jc w:val="both"/>
        <w:rPr>
          <w:sz w:val="28"/>
          <w:szCs w:val="28"/>
        </w:rPr>
      </w:pPr>
      <w:r w:rsidRPr="00A33F99">
        <w:rPr>
          <w:sz w:val="28"/>
          <w:szCs w:val="28"/>
        </w:rPr>
        <w:t>Таблиця 2.1</w:t>
      </w:r>
      <w:r>
        <w:rPr>
          <w:sz w:val="28"/>
          <w:szCs w:val="28"/>
        </w:rPr>
        <w:t>7</w:t>
      </w:r>
      <w:r w:rsidRPr="00A33F99">
        <w:rPr>
          <w:sz w:val="28"/>
          <w:szCs w:val="28"/>
        </w:rPr>
        <w:t xml:space="preserve"> – Технічні характеристики димососа типа Д</w:t>
      </w:r>
      <w:r>
        <w:rPr>
          <w:sz w:val="28"/>
          <w:szCs w:val="28"/>
          <w:lang w:val="ru-RU"/>
        </w:rPr>
        <w:t>Н</w:t>
      </w:r>
      <w:r>
        <w:rPr>
          <w:sz w:val="28"/>
          <w:szCs w:val="28"/>
        </w:rPr>
        <w:t>-2</w:t>
      </w:r>
      <w:r>
        <w:rPr>
          <w:sz w:val="28"/>
          <w:szCs w:val="28"/>
          <w:lang w:val="ru-RU"/>
        </w:rPr>
        <w:t>6х2</w:t>
      </w:r>
      <w:r w:rsidRPr="00A33F99">
        <w:rPr>
          <w:sz w:val="28"/>
          <w:szCs w:val="28"/>
        </w:rPr>
        <w:t xml:space="preserve"> ГМ</w:t>
      </w:r>
      <w:r>
        <w:rPr>
          <w:sz w:val="28"/>
          <w:szCs w:val="28"/>
          <w:lang w:val="ru-RU"/>
        </w:rPr>
        <w:t xml:space="preserve"> </w:t>
      </w:r>
      <w:r w:rsidRPr="00702E32">
        <w:rPr>
          <w:iCs/>
          <w:sz w:val="28"/>
          <w:szCs w:val="28"/>
          <w:lang w:val="ru-RU"/>
        </w:rPr>
        <w:t>[</w:t>
      </w:r>
      <w:r w:rsidRPr="00D56939">
        <w:rPr>
          <w:iCs/>
          <w:sz w:val="28"/>
          <w:szCs w:val="28"/>
          <w:lang w:val="ru-RU"/>
        </w:rPr>
        <w:t>6</w:t>
      </w:r>
      <w:r w:rsidRPr="00702E32">
        <w:rPr>
          <w:iCs/>
          <w:sz w:val="28"/>
          <w:szCs w:val="28"/>
          <w:lang w:val="ru-RU"/>
        </w:rPr>
        <w:t>].</w:t>
      </w:r>
    </w:p>
    <w:tbl>
      <w:tblPr>
        <w:tblW w:w="9716" w:type="dxa"/>
        <w:tblLayout w:type="fixed"/>
        <w:tblCellMar>
          <w:left w:w="40" w:type="dxa"/>
          <w:right w:w="40" w:type="dxa"/>
        </w:tblCellMar>
        <w:tblLook w:val="0000"/>
      </w:tblPr>
      <w:tblGrid>
        <w:gridCol w:w="3748"/>
        <w:gridCol w:w="2984"/>
        <w:gridCol w:w="2984"/>
      </w:tblGrid>
      <w:tr w:rsidR="00B82A60" w:rsidTr="0078040E">
        <w:trPr>
          <w:trHeight w:val="20"/>
        </w:trPr>
        <w:tc>
          <w:tcPr>
            <w:tcW w:w="3748" w:type="dxa"/>
            <w:tcBorders>
              <w:top w:val="single" w:sz="6" w:space="0" w:color="auto"/>
              <w:left w:val="single" w:sz="6" w:space="0" w:color="auto"/>
              <w:bottom w:val="single" w:sz="6" w:space="0" w:color="auto"/>
              <w:right w:val="single" w:sz="6" w:space="0" w:color="auto"/>
            </w:tcBorders>
            <w:vAlign w:val="center"/>
          </w:tcPr>
          <w:p w:rsidR="00B82A60" w:rsidRDefault="00B82A60" w:rsidP="00423C83">
            <w:pPr>
              <w:ind w:left="142" w:right="141" w:firstLine="342"/>
              <w:jc w:val="center"/>
              <w:rPr>
                <w:sz w:val="24"/>
                <w:szCs w:val="24"/>
              </w:rPr>
            </w:pPr>
            <w:r>
              <w:rPr>
                <w:sz w:val="24"/>
                <w:szCs w:val="24"/>
              </w:rPr>
              <w:t>Найменування</w:t>
            </w:r>
          </w:p>
        </w:tc>
        <w:tc>
          <w:tcPr>
            <w:tcW w:w="2984"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firstLine="153"/>
              <w:jc w:val="center"/>
              <w:rPr>
                <w:sz w:val="24"/>
                <w:szCs w:val="24"/>
              </w:rPr>
            </w:pPr>
            <w:r>
              <w:rPr>
                <w:sz w:val="24"/>
                <w:szCs w:val="24"/>
              </w:rPr>
              <w:t>Значення</w:t>
            </w:r>
          </w:p>
        </w:tc>
        <w:tc>
          <w:tcPr>
            <w:tcW w:w="2984" w:type="dxa"/>
            <w:tcBorders>
              <w:top w:val="single" w:sz="6" w:space="0" w:color="auto"/>
              <w:left w:val="single" w:sz="6" w:space="0" w:color="auto"/>
              <w:bottom w:val="single" w:sz="6" w:space="0" w:color="auto"/>
              <w:right w:val="single" w:sz="6" w:space="0" w:color="auto"/>
            </w:tcBorders>
          </w:tcPr>
          <w:p w:rsidR="00B82A60" w:rsidRDefault="00B82A60">
            <w:pPr>
              <w:ind w:left="142" w:right="141" w:firstLine="153"/>
              <w:jc w:val="center"/>
              <w:rPr>
                <w:sz w:val="24"/>
                <w:szCs w:val="24"/>
              </w:rPr>
            </w:pPr>
            <w:r>
              <w:rPr>
                <w:sz w:val="24"/>
                <w:szCs w:val="24"/>
                <w:lang w:val="en-US"/>
              </w:rPr>
              <w:t>Розмірності</w:t>
            </w:r>
          </w:p>
        </w:tc>
      </w:tr>
      <w:tr w:rsidR="00B82A60" w:rsidTr="0078040E">
        <w:trPr>
          <w:trHeight w:val="20"/>
        </w:trPr>
        <w:tc>
          <w:tcPr>
            <w:tcW w:w="3748" w:type="dxa"/>
            <w:tcBorders>
              <w:top w:val="single" w:sz="6" w:space="0" w:color="auto"/>
              <w:left w:val="single" w:sz="6" w:space="0" w:color="auto"/>
              <w:bottom w:val="single" w:sz="6" w:space="0" w:color="auto"/>
              <w:right w:val="single" w:sz="6" w:space="0" w:color="auto"/>
            </w:tcBorders>
            <w:vAlign w:val="center"/>
          </w:tcPr>
          <w:p w:rsidR="00B82A60" w:rsidRPr="0078040E" w:rsidRDefault="00B82A60">
            <w:pPr>
              <w:ind w:left="142" w:right="141" w:firstLine="342"/>
              <w:rPr>
                <w:sz w:val="24"/>
                <w:szCs w:val="24"/>
                <w:lang w:val="en-US"/>
              </w:rPr>
            </w:pPr>
            <w:r>
              <w:rPr>
                <w:sz w:val="24"/>
                <w:szCs w:val="24"/>
              </w:rPr>
              <w:t>Подача</w:t>
            </w:r>
          </w:p>
        </w:tc>
        <w:tc>
          <w:tcPr>
            <w:tcW w:w="2984" w:type="dxa"/>
            <w:tcBorders>
              <w:top w:val="single" w:sz="6" w:space="0" w:color="auto"/>
              <w:left w:val="single" w:sz="6" w:space="0" w:color="auto"/>
              <w:bottom w:val="single" w:sz="6" w:space="0" w:color="auto"/>
              <w:right w:val="single" w:sz="6" w:space="0" w:color="auto"/>
            </w:tcBorders>
            <w:vAlign w:val="center"/>
          </w:tcPr>
          <w:p w:rsidR="00B82A60" w:rsidRPr="00721FB4" w:rsidRDefault="00B82A60" w:rsidP="00721FB4">
            <w:pPr>
              <w:ind w:left="142" w:right="141" w:firstLine="153"/>
              <w:jc w:val="center"/>
              <w:rPr>
                <w:sz w:val="24"/>
                <w:szCs w:val="24"/>
                <w:lang w:val="ru-RU"/>
              </w:rPr>
            </w:pPr>
            <w:r>
              <w:rPr>
                <w:sz w:val="24"/>
                <w:szCs w:val="24"/>
                <w:lang w:val="ru-RU"/>
              </w:rPr>
              <w:t>467000</w:t>
            </w:r>
          </w:p>
        </w:tc>
        <w:tc>
          <w:tcPr>
            <w:tcW w:w="2984" w:type="dxa"/>
            <w:tcBorders>
              <w:top w:val="single" w:sz="6" w:space="0" w:color="auto"/>
              <w:left w:val="single" w:sz="6" w:space="0" w:color="auto"/>
              <w:bottom w:val="single" w:sz="6" w:space="0" w:color="auto"/>
              <w:right w:val="single" w:sz="6" w:space="0" w:color="auto"/>
            </w:tcBorders>
          </w:tcPr>
          <w:p w:rsidR="00B82A60" w:rsidRDefault="00B82A60" w:rsidP="00721FB4">
            <w:pPr>
              <w:ind w:left="142" w:right="141" w:firstLine="153"/>
              <w:jc w:val="center"/>
              <w:rPr>
                <w:sz w:val="24"/>
                <w:szCs w:val="24"/>
                <w:lang w:val="ru-RU"/>
              </w:rPr>
            </w:pPr>
            <w:r>
              <w:rPr>
                <w:sz w:val="24"/>
                <w:szCs w:val="24"/>
              </w:rPr>
              <w:t>м</w:t>
            </w:r>
            <w:r>
              <w:rPr>
                <w:sz w:val="24"/>
                <w:szCs w:val="24"/>
                <w:vertAlign w:val="superscript"/>
              </w:rPr>
              <w:t>3</w:t>
            </w:r>
            <w:r>
              <w:rPr>
                <w:sz w:val="24"/>
                <w:szCs w:val="24"/>
              </w:rPr>
              <w:t>/ч</w:t>
            </w:r>
          </w:p>
        </w:tc>
      </w:tr>
      <w:tr w:rsidR="00B82A60" w:rsidTr="0078040E">
        <w:trPr>
          <w:trHeight w:val="20"/>
        </w:trPr>
        <w:tc>
          <w:tcPr>
            <w:tcW w:w="3748" w:type="dxa"/>
            <w:tcBorders>
              <w:top w:val="single" w:sz="6" w:space="0" w:color="auto"/>
              <w:left w:val="single" w:sz="6" w:space="0" w:color="auto"/>
              <w:bottom w:val="single" w:sz="6" w:space="0" w:color="auto"/>
              <w:right w:val="single" w:sz="6" w:space="0" w:color="auto"/>
            </w:tcBorders>
            <w:vAlign w:val="center"/>
          </w:tcPr>
          <w:p w:rsidR="00B82A60" w:rsidRPr="0078040E" w:rsidRDefault="00B82A60">
            <w:pPr>
              <w:ind w:left="142" w:right="141" w:firstLine="342"/>
              <w:rPr>
                <w:sz w:val="24"/>
                <w:szCs w:val="24"/>
                <w:lang w:val="en-US"/>
              </w:rPr>
            </w:pPr>
            <w:r>
              <w:rPr>
                <w:sz w:val="24"/>
                <w:szCs w:val="24"/>
              </w:rPr>
              <w:t>Повний тиск</w:t>
            </w:r>
          </w:p>
        </w:tc>
        <w:tc>
          <w:tcPr>
            <w:tcW w:w="2984" w:type="dxa"/>
            <w:tcBorders>
              <w:top w:val="single" w:sz="6" w:space="0" w:color="auto"/>
              <w:left w:val="single" w:sz="6" w:space="0" w:color="auto"/>
              <w:bottom w:val="single" w:sz="6" w:space="0" w:color="auto"/>
              <w:right w:val="single" w:sz="6" w:space="0" w:color="auto"/>
            </w:tcBorders>
            <w:vAlign w:val="center"/>
          </w:tcPr>
          <w:p w:rsidR="00B82A60" w:rsidRPr="00721FB4" w:rsidRDefault="00B82A60">
            <w:pPr>
              <w:ind w:left="142" w:right="141" w:firstLine="153"/>
              <w:jc w:val="center"/>
              <w:rPr>
                <w:sz w:val="24"/>
                <w:szCs w:val="24"/>
                <w:lang w:val="ru-RU"/>
              </w:rPr>
            </w:pPr>
            <w:r>
              <w:rPr>
                <w:sz w:val="24"/>
                <w:szCs w:val="24"/>
                <w:lang w:val="ru-RU"/>
              </w:rPr>
              <w:t>4,334</w:t>
            </w:r>
          </w:p>
        </w:tc>
        <w:tc>
          <w:tcPr>
            <w:tcW w:w="2984" w:type="dxa"/>
            <w:tcBorders>
              <w:top w:val="single" w:sz="6" w:space="0" w:color="auto"/>
              <w:left w:val="single" w:sz="6" w:space="0" w:color="auto"/>
              <w:bottom w:val="single" w:sz="6" w:space="0" w:color="auto"/>
              <w:right w:val="single" w:sz="6" w:space="0" w:color="auto"/>
            </w:tcBorders>
          </w:tcPr>
          <w:p w:rsidR="00B82A60" w:rsidRDefault="00B82A60">
            <w:pPr>
              <w:ind w:left="142" w:right="141" w:firstLine="153"/>
              <w:jc w:val="center"/>
              <w:rPr>
                <w:sz w:val="24"/>
                <w:szCs w:val="24"/>
                <w:lang w:val="ru-RU"/>
              </w:rPr>
            </w:pPr>
            <w:r>
              <w:rPr>
                <w:sz w:val="24"/>
                <w:szCs w:val="24"/>
              </w:rPr>
              <w:t>кПа</w:t>
            </w:r>
          </w:p>
        </w:tc>
      </w:tr>
      <w:tr w:rsidR="00B82A60" w:rsidTr="0078040E">
        <w:trPr>
          <w:trHeight w:val="20"/>
        </w:trPr>
        <w:tc>
          <w:tcPr>
            <w:tcW w:w="3748" w:type="dxa"/>
            <w:tcBorders>
              <w:top w:val="single" w:sz="6" w:space="0" w:color="auto"/>
              <w:left w:val="single" w:sz="6" w:space="0" w:color="auto"/>
              <w:bottom w:val="single" w:sz="6" w:space="0" w:color="auto"/>
              <w:right w:val="single" w:sz="6" w:space="0" w:color="auto"/>
            </w:tcBorders>
            <w:vAlign w:val="center"/>
          </w:tcPr>
          <w:p w:rsidR="00B82A60" w:rsidRPr="0078040E" w:rsidRDefault="00B82A60">
            <w:pPr>
              <w:ind w:left="142" w:right="141" w:firstLine="342"/>
              <w:rPr>
                <w:sz w:val="24"/>
                <w:szCs w:val="24"/>
                <w:lang w:val="en-US"/>
              </w:rPr>
            </w:pPr>
            <w:r>
              <w:rPr>
                <w:sz w:val="24"/>
                <w:szCs w:val="24"/>
              </w:rPr>
              <w:t>Температура газів</w:t>
            </w:r>
          </w:p>
        </w:tc>
        <w:tc>
          <w:tcPr>
            <w:tcW w:w="2984" w:type="dxa"/>
            <w:tcBorders>
              <w:top w:val="single" w:sz="6" w:space="0" w:color="auto"/>
              <w:left w:val="single" w:sz="6" w:space="0" w:color="auto"/>
              <w:bottom w:val="single" w:sz="6" w:space="0" w:color="auto"/>
              <w:right w:val="single" w:sz="6" w:space="0" w:color="auto"/>
            </w:tcBorders>
            <w:vAlign w:val="center"/>
          </w:tcPr>
          <w:p w:rsidR="00B82A60" w:rsidRDefault="00B82A60">
            <w:pPr>
              <w:ind w:left="142" w:right="141" w:firstLine="153"/>
              <w:jc w:val="center"/>
              <w:rPr>
                <w:sz w:val="24"/>
                <w:szCs w:val="24"/>
              </w:rPr>
            </w:pPr>
            <w:r>
              <w:rPr>
                <w:sz w:val="24"/>
                <w:szCs w:val="24"/>
              </w:rPr>
              <w:t>100</w:t>
            </w:r>
          </w:p>
        </w:tc>
        <w:tc>
          <w:tcPr>
            <w:tcW w:w="2984" w:type="dxa"/>
            <w:tcBorders>
              <w:top w:val="single" w:sz="6" w:space="0" w:color="auto"/>
              <w:left w:val="single" w:sz="6" w:space="0" w:color="auto"/>
              <w:bottom w:val="single" w:sz="6" w:space="0" w:color="auto"/>
              <w:right w:val="single" w:sz="6" w:space="0" w:color="auto"/>
            </w:tcBorders>
          </w:tcPr>
          <w:p w:rsidR="00B82A60" w:rsidRDefault="00B82A60">
            <w:pPr>
              <w:ind w:left="142" w:right="141" w:firstLine="153"/>
              <w:jc w:val="center"/>
              <w:rPr>
                <w:sz w:val="24"/>
                <w:szCs w:val="24"/>
              </w:rPr>
            </w:pPr>
            <w:r>
              <w:rPr>
                <w:sz w:val="24"/>
                <w:szCs w:val="24"/>
              </w:rPr>
              <w:t>°C</w:t>
            </w:r>
          </w:p>
        </w:tc>
      </w:tr>
      <w:tr w:rsidR="00B82A60" w:rsidTr="0078040E">
        <w:trPr>
          <w:trHeight w:val="20"/>
        </w:trPr>
        <w:tc>
          <w:tcPr>
            <w:tcW w:w="3748" w:type="dxa"/>
            <w:tcBorders>
              <w:top w:val="single" w:sz="6" w:space="0" w:color="auto"/>
              <w:left w:val="single" w:sz="6" w:space="0" w:color="auto"/>
              <w:bottom w:val="single" w:sz="6" w:space="0" w:color="auto"/>
              <w:right w:val="single" w:sz="6" w:space="0" w:color="auto"/>
            </w:tcBorders>
            <w:vAlign w:val="center"/>
          </w:tcPr>
          <w:p w:rsidR="00B82A60" w:rsidRPr="0078040E" w:rsidRDefault="00B82A60">
            <w:pPr>
              <w:ind w:left="142" w:right="141" w:firstLine="342"/>
              <w:rPr>
                <w:sz w:val="24"/>
                <w:szCs w:val="24"/>
                <w:lang w:val="en-US"/>
              </w:rPr>
            </w:pPr>
            <w:r>
              <w:rPr>
                <w:sz w:val="24"/>
                <w:szCs w:val="24"/>
              </w:rPr>
              <w:t>ККД</w:t>
            </w:r>
          </w:p>
        </w:tc>
        <w:tc>
          <w:tcPr>
            <w:tcW w:w="2984" w:type="dxa"/>
            <w:tcBorders>
              <w:top w:val="single" w:sz="6" w:space="0" w:color="auto"/>
              <w:left w:val="single" w:sz="6" w:space="0" w:color="auto"/>
              <w:bottom w:val="single" w:sz="6" w:space="0" w:color="auto"/>
              <w:right w:val="single" w:sz="6" w:space="0" w:color="auto"/>
            </w:tcBorders>
            <w:vAlign w:val="center"/>
          </w:tcPr>
          <w:p w:rsidR="00B82A60" w:rsidRPr="00721FB4" w:rsidRDefault="00B82A60">
            <w:pPr>
              <w:ind w:left="142" w:right="141" w:firstLine="153"/>
              <w:jc w:val="center"/>
              <w:rPr>
                <w:sz w:val="24"/>
                <w:szCs w:val="24"/>
                <w:lang w:val="ru-RU"/>
              </w:rPr>
            </w:pPr>
            <w:r>
              <w:rPr>
                <w:sz w:val="24"/>
                <w:szCs w:val="24"/>
                <w:lang w:val="ru-RU"/>
              </w:rPr>
              <w:t>84</w:t>
            </w:r>
          </w:p>
        </w:tc>
        <w:tc>
          <w:tcPr>
            <w:tcW w:w="2984" w:type="dxa"/>
            <w:tcBorders>
              <w:top w:val="single" w:sz="6" w:space="0" w:color="auto"/>
              <w:left w:val="single" w:sz="6" w:space="0" w:color="auto"/>
              <w:bottom w:val="single" w:sz="6" w:space="0" w:color="auto"/>
              <w:right w:val="single" w:sz="6" w:space="0" w:color="auto"/>
            </w:tcBorders>
          </w:tcPr>
          <w:p w:rsidR="00B82A60" w:rsidRDefault="00B82A60">
            <w:pPr>
              <w:ind w:left="142" w:right="141" w:firstLine="153"/>
              <w:jc w:val="center"/>
              <w:rPr>
                <w:sz w:val="24"/>
                <w:szCs w:val="24"/>
                <w:lang w:val="ru-RU"/>
              </w:rPr>
            </w:pPr>
            <w:r>
              <w:rPr>
                <w:sz w:val="24"/>
                <w:szCs w:val="24"/>
              </w:rPr>
              <w:t>%</w:t>
            </w:r>
          </w:p>
        </w:tc>
      </w:tr>
      <w:tr w:rsidR="00B82A60" w:rsidTr="0078040E">
        <w:trPr>
          <w:trHeight w:val="20"/>
        </w:trPr>
        <w:tc>
          <w:tcPr>
            <w:tcW w:w="3748" w:type="dxa"/>
            <w:tcBorders>
              <w:top w:val="single" w:sz="6" w:space="0" w:color="auto"/>
              <w:left w:val="single" w:sz="6" w:space="0" w:color="auto"/>
              <w:bottom w:val="single" w:sz="6" w:space="0" w:color="auto"/>
              <w:right w:val="single" w:sz="6" w:space="0" w:color="auto"/>
            </w:tcBorders>
            <w:vAlign w:val="center"/>
          </w:tcPr>
          <w:p w:rsidR="00B82A60" w:rsidRPr="0078040E" w:rsidRDefault="00B82A60">
            <w:pPr>
              <w:ind w:left="142" w:right="141" w:firstLine="342"/>
              <w:rPr>
                <w:sz w:val="24"/>
                <w:szCs w:val="24"/>
                <w:lang w:val="en-US"/>
              </w:rPr>
            </w:pPr>
            <w:r>
              <w:rPr>
                <w:sz w:val="24"/>
                <w:szCs w:val="24"/>
              </w:rPr>
              <w:t>Частота обертання</w:t>
            </w:r>
          </w:p>
        </w:tc>
        <w:tc>
          <w:tcPr>
            <w:tcW w:w="2984" w:type="dxa"/>
            <w:tcBorders>
              <w:top w:val="single" w:sz="6" w:space="0" w:color="auto"/>
              <w:left w:val="single" w:sz="6" w:space="0" w:color="auto"/>
              <w:bottom w:val="single" w:sz="6" w:space="0" w:color="auto"/>
              <w:right w:val="single" w:sz="6" w:space="0" w:color="auto"/>
            </w:tcBorders>
            <w:vAlign w:val="center"/>
          </w:tcPr>
          <w:p w:rsidR="00B82A60" w:rsidRPr="00721FB4" w:rsidRDefault="00B82A60">
            <w:pPr>
              <w:ind w:left="142" w:right="141" w:firstLine="153"/>
              <w:jc w:val="center"/>
              <w:rPr>
                <w:sz w:val="24"/>
                <w:szCs w:val="24"/>
                <w:lang w:val="ru-RU"/>
              </w:rPr>
            </w:pPr>
            <w:r>
              <w:rPr>
                <w:sz w:val="24"/>
                <w:szCs w:val="24"/>
                <w:lang w:val="ru-RU"/>
              </w:rPr>
              <w:t>750</w:t>
            </w:r>
          </w:p>
        </w:tc>
        <w:tc>
          <w:tcPr>
            <w:tcW w:w="2984" w:type="dxa"/>
            <w:tcBorders>
              <w:top w:val="single" w:sz="6" w:space="0" w:color="auto"/>
              <w:left w:val="single" w:sz="6" w:space="0" w:color="auto"/>
              <w:bottom w:val="single" w:sz="6" w:space="0" w:color="auto"/>
              <w:right w:val="single" w:sz="6" w:space="0" w:color="auto"/>
            </w:tcBorders>
          </w:tcPr>
          <w:p w:rsidR="00B82A60" w:rsidRPr="0078040E" w:rsidRDefault="00B82A60">
            <w:pPr>
              <w:ind w:left="142" w:right="141" w:firstLine="153"/>
              <w:jc w:val="center"/>
              <w:rPr>
                <w:b/>
                <w:sz w:val="24"/>
                <w:szCs w:val="24"/>
                <w:lang w:val="en-US"/>
              </w:rPr>
            </w:pPr>
            <w:r>
              <w:rPr>
                <w:sz w:val="24"/>
                <w:szCs w:val="24"/>
              </w:rPr>
              <w:t>об/хв</w:t>
            </w:r>
          </w:p>
        </w:tc>
      </w:tr>
    </w:tbl>
    <w:p w:rsidR="00B82A60" w:rsidRDefault="00B82A60">
      <w:pPr>
        <w:spacing w:line="360" w:lineRule="auto"/>
        <w:ind w:left="142" w:right="141" w:firstLine="540"/>
        <w:jc w:val="both"/>
        <w:rPr>
          <w:sz w:val="28"/>
          <w:szCs w:val="28"/>
        </w:rPr>
      </w:pPr>
    </w:p>
    <w:p w:rsidR="00B82A60" w:rsidRDefault="00B82A60" w:rsidP="00953408">
      <w:pPr>
        <w:spacing w:line="360" w:lineRule="auto"/>
        <w:ind w:firstLine="709"/>
        <w:jc w:val="both"/>
        <w:rPr>
          <w:sz w:val="28"/>
          <w:szCs w:val="28"/>
        </w:rPr>
      </w:pPr>
      <w:r>
        <w:rPr>
          <w:sz w:val="28"/>
          <w:szCs w:val="28"/>
        </w:rPr>
        <w:t xml:space="preserve">Димососи та вентилятори мають привід від електродвигуна. Потужність двигуна обирають з врахуванням інерції (махового моменту) ротора тяго-дуттьової машини при пуску її. До витрат енергії на привідний двигун входять втрати в ньому, які враховують його ККД. Димососи та дуттьові вентилятори при номінальному навантаженні котлоагрегату повинні мати ККД не нижче 90% максимального його значення. </w:t>
      </w:r>
    </w:p>
    <w:p w:rsidR="00B82A60" w:rsidRDefault="00B82A60" w:rsidP="00953408">
      <w:pPr>
        <w:spacing w:line="360" w:lineRule="auto"/>
        <w:ind w:firstLine="709"/>
        <w:jc w:val="both"/>
        <w:rPr>
          <w:sz w:val="28"/>
          <w:szCs w:val="28"/>
        </w:rPr>
      </w:pPr>
      <w:r>
        <w:rPr>
          <w:sz w:val="28"/>
          <w:szCs w:val="28"/>
        </w:rPr>
        <w:t>Робота центробіжних димососів и дуттьових вентиляторів регулюється направляючими апаратами з поворотними лопатками, а також двошвидкісними електродвигунами біля котлоагрегатів. Дросельне регулювання димососів и дуттьових вентиляторів не допускається.</w:t>
      </w:r>
    </w:p>
    <w:p w:rsidR="00B82A60" w:rsidRDefault="00B82A60" w:rsidP="00953408">
      <w:pPr>
        <w:pStyle w:val="21"/>
        <w:spacing w:line="360" w:lineRule="auto"/>
        <w:ind w:left="0" w:firstLine="709"/>
        <w:jc w:val="both"/>
        <w:rPr>
          <w:iCs/>
          <w:szCs w:val="28"/>
          <w:lang w:val="uk-UA"/>
        </w:rPr>
      </w:pPr>
      <w:r>
        <w:rPr>
          <w:iCs/>
          <w:szCs w:val="28"/>
          <w:lang w:val="uk-UA"/>
        </w:rPr>
        <w:t>Загальна потужність для приводу дуттьових вентиляторів и димососів складає до 15% потужності блоку.</w:t>
      </w:r>
    </w:p>
    <w:p w:rsidR="00B82A60" w:rsidRPr="00A331F6" w:rsidRDefault="00B82A60" w:rsidP="00A331F6">
      <w:pPr>
        <w:spacing w:line="360" w:lineRule="auto"/>
        <w:ind w:left="142" w:right="141" w:firstLine="540"/>
        <w:jc w:val="both"/>
        <w:rPr>
          <w:sz w:val="28"/>
        </w:rPr>
      </w:pPr>
    </w:p>
    <w:p w:rsidR="00B82A60" w:rsidRPr="006C2D39" w:rsidRDefault="00B82A60" w:rsidP="00EB7539">
      <w:pPr>
        <w:spacing w:line="360" w:lineRule="auto"/>
        <w:ind w:firstLine="709"/>
        <w:jc w:val="both"/>
        <w:rPr>
          <w:b/>
          <w:sz w:val="28"/>
        </w:rPr>
      </w:pPr>
      <w:r w:rsidRPr="006C2D39">
        <w:rPr>
          <w:b/>
          <w:sz w:val="28"/>
        </w:rPr>
        <w:lastRenderedPageBreak/>
        <w:t>2.4 Розрахунок теплової схеми ТЕЦ</w:t>
      </w:r>
    </w:p>
    <w:p w:rsidR="00B82A60" w:rsidRDefault="00B82A60" w:rsidP="00EB7539">
      <w:pPr>
        <w:spacing w:line="360" w:lineRule="auto"/>
        <w:ind w:firstLine="709"/>
        <w:jc w:val="both"/>
        <w:rPr>
          <w:b/>
          <w:sz w:val="28"/>
        </w:rPr>
      </w:pPr>
    </w:p>
    <w:p w:rsidR="00B82A60" w:rsidRPr="00553BB9" w:rsidRDefault="00B82A60" w:rsidP="000928FF">
      <w:pPr>
        <w:tabs>
          <w:tab w:val="left" w:pos="5700"/>
          <w:tab w:val="left" w:pos="6953"/>
        </w:tabs>
        <w:spacing w:line="360" w:lineRule="auto"/>
        <w:ind w:left="142" w:right="130" w:firstLine="567"/>
        <w:jc w:val="both"/>
        <w:rPr>
          <w:snapToGrid w:val="0"/>
          <w:color w:val="000000"/>
          <w:sz w:val="28"/>
          <w:szCs w:val="28"/>
        </w:rPr>
      </w:pPr>
      <w:r w:rsidRPr="00553BB9">
        <w:rPr>
          <w:sz w:val="28"/>
          <w:szCs w:val="28"/>
        </w:rPr>
        <w:t>Згідно техніко-економічному розрахунку, для будівництва ТЕЦ в районі м. </w:t>
      </w:r>
      <w:r>
        <w:rPr>
          <w:sz w:val="28"/>
          <w:szCs w:val="28"/>
        </w:rPr>
        <w:t>Чернівці</w:t>
      </w:r>
      <w:r w:rsidRPr="00553BB9">
        <w:rPr>
          <w:sz w:val="28"/>
          <w:szCs w:val="28"/>
        </w:rPr>
        <w:t xml:space="preserve"> з м</w:t>
      </w:r>
      <w:r w:rsidRPr="00553BB9">
        <w:rPr>
          <w:snapToGrid w:val="0"/>
          <w:color w:val="000000"/>
          <w:sz w:val="28"/>
          <w:szCs w:val="28"/>
        </w:rPr>
        <w:t>аксималь</w:t>
      </w:r>
      <w:r>
        <w:rPr>
          <w:snapToGrid w:val="0"/>
          <w:color w:val="000000"/>
          <w:sz w:val="28"/>
          <w:szCs w:val="28"/>
        </w:rPr>
        <w:t>ним тепловим навантаженням по га</w:t>
      </w:r>
      <w:r w:rsidRPr="00553BB9">
        <w:rPr>
          <w:snapToGrid w:val="0"/>
          <w:color w:val="000000"/>
          <w:sz w:val="28"/>
          <w:szCs w:val="28"/>
        </w:rPr>
        <w:t>рячій воді Q</w:t>
      </w:r>
      <w:r w:rsidRPr="00553BB9">
        <w:rPr>
          <w:snapToGrid w:val="0"/>
          <w:color w:val="000000"/>
          <w:sz w:val="28"/>
          <w:szCs w:val="28"/>
          <w:vertAlign w:val="subscript"/>
        </w:rPr>
        <w:t>мах</w:t>
      </w:r>
      <w:r w:rsidRPr="00553BB9">
        <w:rPr>
          <w:snapToGrid w:val="0"/>
          <w:color w:val="000000"/>
          <w:sz w:val="28"/>
          <w:szCs w:val="28"/>
        </w:rPr>
        <w:t>=</w:t>
      </w:r>
      <w:r>
        <w:rPr>
          <w:snapToGrid w:val="0"/>
          <w:color w:val="000000"/>
          <w:sz w:val="28"/>
          <w:szCs w:val="28"/>
        </w:rPr>
        <w:t>1000</w:t>
      </w:r>
      <w:r w:rsidRPr="00553BB9">
        <w:rPr>
          <w:snapToGrid w:val="0"/>
          <w:color w:val="000000"/>
          <w:sz w:val="28"/>
          <w:szCs w:val="28"/>
        </w:rPr>
        <w:t> МВт з відсутністю витрати пари 1,4 МПа проми</w:t>
      </w:r>
      <w:r>
        <w:rPr>
          <w:snapToGrid w:val="0"/>
          <w:color w:val="000000"/>
          <w:sz w:val="28"/>
          <w:szCs w:val="28"/>
        </w:rPr>
        <w:t>словому споживачу, з частками га</w:t>
      </w:r>
      <w:r w:rsidRPr="00553BB9">
        <w:rPr>
          <w:snapToGrid w:val="0"/>
          <w:color w:val="000000"/>
          <w:sz w:val="28"/>
          <w:szCs w:val="28"/>
        </w:rPr>
        <w:t>рячого водопостачання ν</w:t>
      </w:r>
      <w:r w:rsidRPr="00553BB9">
        <w:rPr>
          <w:snapToGrid w:val="0"/>
          <w:color w:val="000000"/>
          <w:sz w:val="28"/>
          <w:szCs w:val="28"/>
          <w:vertAlign w:val="subscript"/>
        </w:rPr>
        <w:t>гвс</w:t>
      </w:r>
      <w:r w:rsidRPr="00553BB9">
        <w:rPr>
          <w:snapToGrid w:val="0"/>
          <w:color w:val="000000"/>
          <w:sz w:val="28"/>
          <w:szCs w:val="28"/>
        </w:rPr>
        <w:t>=</w:t>
      </w:r>
      <w:r>
        <w:rPr>
          <w:snapToGrid w:val="0"/>
          <w:color w:val="000000"/>
          <w:sz w:val="28"/>
          <w:szCs w:val="28"/>
        </w:rPr>
        <w:t>18</w:t>
      </w:r>
      <w:r w:rsidRPr="00553BB9">
        <w:rPr>
          <w:snapToGrid w:val="0"/>
          <w:color w:val="000000"/>
          <w:sz w:val="28"/>
          <w:szCs w:val="28"/>
        </w:rPr>
        <w:t xml:space="preserve"> % та часткою  вентиляції ν</w:t>
      </w:r>
      <w:r w:rsidRPr="00553BB9">
        <w:rPr>
          <w:snapToGrid w:val="0"/>
          <w:color w:val="000000"/>
          <w:sz w:val="28"/>
          <w:szCs w:val="28"/>
          <w:vertAlign w:val="subscript"/>
        </w:rPr>
        <w:t>y</w:t>
      </w:r>
      <w:r w:rsidRPr="00553BB9">
        <w:rPr>
          <w:snapToGrid w:val="0"/>
          <w:color w:val="000000"/>
          <w:sz w:val="28"/>
          <w:szCs w:val="28"/>
        </w:rPr>
        <w:t>=9 %, паливо – газ, обрана наступна схема ТЕЦ:</w:t>
      </w:r>
    </w:p>
    <w:p w:rsidR="00B82A60" w:rsidRPr="00553BB9" w:rsidRDefault="00B82A60" w:rsidP="00B82A60">
      <w:pPr>
        <w:numPr>
          <w:ilvl w:val="0"/>
          <w:numId w:val="22"/>
        </w:numPr>
        <w:tabs>
          <w:tab w:val="num" w:pos="426"/>
          <w:tab w:val="left" w:pos="5700"/>
          <w:tab w:val="left" w:pos="6953"/>
        </w:tabs>
        <w:spacing w:after="0" w:line="360" w:lineRule="auto"/>
        <w:ind w:left="142" w:right="130" w:firstLine="0"/>
        <w:jc w:val="both"/>
        <w:rPr>
          <w:snapToGrid w:val="0"/>
          <w:color w:val="000000"/>
          <w:sz w:val="28"/>
          <w:szCs w:val="28"/>
        </w:rPr>
      </w:pPr>
      <w:r>
        <w:rPr>
          <w:snapToGrid w:val="0"/>
          <w:color w:val="000000"/>
          <w:sz w:val="28"/>
          <w:szCs w:val="28"/>
        </w:rPr>
        <w:t>3</w:t>
      </w:r>
      <w:r w:rsidRPr="00553BB9">
        <w:rPr>
          <w:snapToGrid w:val="0"/>
          <w:color w:val="000000"/>
          <w:sz w:val="28"/>
          <w:szCs w:val="28"/>
        </w:rPr>
        <w:t xml:space="preserve"> турбіни типу Т</w:t>
      </w:r>
      <w:r>
        <w:rPr>
          <w:snapToGrid w:val="0"/>
          <w:color w:val="000000"/>
          <w:sz w:val="28"/>
          <w:szCs w:val="28"/>
        </w:rPr>
        <w:t>-110/120-130</w:t>
      </w:r>
      <w:r w:rsidRPr="00553BB9">
        <w:rPr>
          <w:snapToGrid w:val="0"/>
          <w:color w:val="000000"/>
          <w:sz w:val="28"/>
          <w:szCs w:val="28"/>
        </w:rPr>
        <w:t xml:space="preserve"> (n</w:t>
      </w:r>
      <w:r w:rsidRPr="00553BB9">
        <w:rPr>
          <w:snapToGrid w:val="0"/>
          <w:color w:val="000000"/>
          <w:sz w:val="28"/>
          <w:szCs w:val="28"/>
          <w:vertAlign w:val="superscript"/>
        </w:rPr>
        <w:t>Т</w:t>
      </w:r>
      <w:r w:rsidRPr="00553BB9">
        <w:rPr>
          <w:snapToGrid w:val="0"/>
          <w:color w:val="000000"/>
          <w:sz w:val="28"/>
          <w:szCs w:val="28"/>
        </w:rPr>
        <w:t xml:space="preserve"> =</w:t>
      </w:r>
      <w:r>
        <w:rPr>
          <w:snapToGrid w:val="0"/>
          <w:color w:val="000000"/>
          <w:sz w:val="28"/>
          <w:szCs w:val="28"/>
        </w:rPr>
        <w:t>3</w:t>
      </w:r>
      <w:r w:rsidRPr="00553BB9">
        <w:rPr>
          <w:snapToGrid w:val="0"/>
          <w:color w:val="000000"/>
          <w:sz w:val="28"/>
          <w:szCs w:val="28"/>
        </w:rPr>
        <w:t>) з середнім теплофікаційним навантаження мережних підігрівачів турбіни Q</w:t>
      </w:r>
      <w:r w:rsidRPr="00553BB9">
        <w:rPr>
          <w:snapToGrid w:val="0"/>
          <w:color w:val="000000"/>
          <w:sz w:val="28"/>
          <w:szCs w:val="28"/>
          <w:vertAlign w:val="subscript"/>
        </w:rPr>
        <w:t>сп</w:t>
      </w:r>
      <w:r w:rsidRPr="00553BB9">
        <w:rPr>
          <w:snapToGrid w:val="0"/>
          <w:color w:val="000000"/>
          <w:sz w:val="28"/>
          <w:szCs w:val="28"/>
          <w:vertAlign w:val="superscript"/>
        </w:rPr>
        <w:t>Т</w:t>
      </w:r>
      <w:r w:rsidRPr="00553BB9">
        <w:rPr>
          <w:snapToGrid w:val="0"/>
          <w:color w:val="000000"/>
          <w:sz w:val="28"/>
          <w:szCs w:val="28"/>
        </w:rPr>
        <w:t>=</w:t>
      </w:r>
      <w:r>
        <w:rPr>
          <w:snapToGrid w:val="0"/>
          <w:color w:val="000000"/>
          <w:sz w:val="28"/>
          <w:szCs w:val="28"/>
        </w:rPr>
        <w:t>208,8</w:t>
      </w:r>
      <w:r w:rsidRPr="00553BB9">
        <w:rPr>
          <w:snapToGrid w:val="0"/>
          <w:color w:val="000000"/>
          <w:sz w:val="28"/>
          <w:szCs w:val="28"/>
        </w:rPr>
        <w:t> МВт;</w:t>
      </w:r>
    </w:p>
    <w:p w:rsidR="00B82A60" w:rsidRPr="00553BB9" w:rsidRDefault="00B82A60" w:rsidP="000928FF">
      <w:pPr>
        <w:tabs>
          <w:tab w:val="num" w:pos="426"/>
          <w:tab w:val="left" w:pos="5700"/>
          <w:tab w:val="left" w:pos="6953"/>
        </w:tabs>
        <w:spacing w:line="360" w:lineRule="auto"/>
        <w:ind w:right="130"/>
        <w:jc w:val="both"/>
        <w:rPr>
          <w:snapToGrid w:val="0"/>
          <w:color w:val="000000"/>
          <w:sz w:val="28"/>
          <w:szCs w:val="28"/>
          <w:vertAlign w:val="superscript"/>
        </w:rPr>
      </w:pPr>
      <w:r w:rsidRPr="00553BB9">
        <w:rPr>
          <w:snapToGrid w:val="0"/>
          <w:color w:val="000000"/>
          <w:sz w:val="28"/>
          <w:szCs w:val="28"/>
        </w:rPr>
        <w:t xml:space="preserve">  - </w:t>
      </w:r>
      <w:r>
        <w:rPr>
          <w:snapToGrid w:val="0"/>
          <w:color w:val="000000"/>
          <w:sz w:val="28"/>
          <w:szCs w:val="28"/>
        </w:rPr>
        <w:t>4 енергетичні котли</w:t>
      </w:r>
      <w:r w:rsidRPr="00553BB9">
        <w:rPr>
          <w:snapToGrid w:val="0"/>
          <w:color w:val="000000"/>
          <w:sz w:val="28"/>
          <w:szCs w:val="28"/>
        </w:rPr>
        <w:t xml:space="preserve"> (n</w:t>
      </w:r>
      <w:r w:rsidRPr="00553BB9">
        <w:rPr>
          <w:snapToGrid w:val="0"/>
          <w:color w:val="000000"/>
          <w:sz w:val="28"/>
          <w:szCs w:val="28"/>
          <w:vertAlign w:val="subscript"/>
        </w:rPr>
        <w:t>эк</w:t>
      </w:r>
      <w:r w:rsidRPr="00553BB9">
        <w:rPr>
          <w:snapToGrid w:val="0"/>
          <w:color w:val="000000"/>
          <w:sz w:val="28"/>
          <w:szCs w:val="28"/>
        </w:rPr>
        <w:t>=</w:t>
      </w:r>
      <w:r>
        <w:rPr>
          <w:snapToGrid w:val="0"/>
          <w:color w:val="000000"/>
          <w:sz w:val="28"/>
          <w:szCs w:val="28"/>
        </w:rPr>
        <w:t>4</w:t>
      </w:r>
      <w:r w:rsidRPr="00553BB9">
        <w:rPr>
          <w:snapToGrid w:val="0"/>
          <w:color w:val="000000"/>
          <w:sz w:val="28"/>
          <w:szCs w:val="28"/>
        </w:rPr>
        <w:t>) паропродуктивністю D</w:t>
      </w:r>
      <w:r w:rsidRPr="00553BB9">
        <w:rPr>
          <w:snapToGrid w:val="0"/>
          <w:color w:val="000000"/>
          <w:sz w:val="28"/>
          <w:szCs w:val="28"/>
          <w:vertAlign w:val="subscript"/>
        </w:rPr>
        <w:t>эк</w:t>
      </w:r>
      <w:r w:rsidRPr="00553BB9">
        <w:rPr>
          <w:snapToGrid w:val="0"/>
          <w:color w:val="000000"/>
          <w:sz w:val="28"/>
          <w:szCs w:val="28"/>
          <w:vertAlign w:val="superscript"/>
        </w:rPr>
        <w:t>ном</w:t>
      </w:r>
      <w:r>
        <w:rPr>
          <w:snapToGrid w:val="0"/>
          <w:color w:val="000000"/>
          <w:sz w:val="28"/>
          <w:szCs w:val="28"/>
        </w:rPr>
        <w:t>=420 т/год</w:t>
      </w:r>
      <w:r w:rsidRPr="00553BB9">
        <w:rPr>
          <w:snapToGrid w:val="0"/>
          <w:color w:val="000000"/>
          <w:sz w:val="28"/>
          <w:szCs w:val="28"/>
        </w:rPr>
        <w:t>;</w:t>
      </w:r>
    </w:p>
    <w:p w:rsidR="00B82A60" w:rsidRPr="00553BB9" w:rsidRDefault="00B82A60" w:rsidP="00B82A60">
      <w:pPr>
        <w:numPr>
          <w:ilvl w:val="0"/>
          <w:numId w:val="22"/>
        </w:numPr>
        <w:tabs>
          <w:tab w:val="num" w:pos="426"/>
          <w:tab w:val="left" w:pos="5700"/>
          <w:tab w:val="left" w:pos="6953"/>
        </w:tabs>
        <w:spacing w:after="0" w:line="360" w:lineRule="auto"/>
        <w:ind w:left="142" w:right="130" w:firstLine="0"/>
        <w:jc w:val="both"/>
        <w:rPr>
          <w:snapToGrid w:val="0"/>
          <w:color w:val="000000"/>
          <w:sz w:val="28"/>
          <w:szCs w:val="28"/>
        </w:rPr>
      </w:pPr>
      <w:r>
        <w:rPr>
          <w:snapToGrid w:val="0"/>
          <w:color w:val="000000"/>
          <w:sz w:val="28"/>
          <w:szCs w:val="28"/>
        </w:rPr>
        <w:t>2 водогрійних котли</w:t>
      </w:r>
      <w:r w:rsidRPr="00553BB9">
        <w:rPr>
          <w:snapToGrid w:val="0"/>
          <w:color w:val="000000"/>
          <w:sz w:val="28"/>
          <w:szCs w:val="28"/>
        </w:rPr>
        <w:t xml:space="preserve"> КВГМ-1</w:t>
      </w:r>
      <w:r>
        <w:rPr>
          <w:snapToGrid w:val="0"/>
          <w:color w:val="000000"/>
          <w:sz w:val="28"/>
          <w:szCs w:val="28"/>
        </w:rPr>
        <w:t>8</w:t>
      </w:r>
      <w:r w:rsidRPr="00553BB9">
        <w:rPr>
          <w:snapToGrid w:val="0"/>
          <w:color w:val="000000"/>
          <w:sz w:val="28"/>
          <w:szCs w:val="28"/>
        </w:rPr>
        <w:t>0 (n</w:t>
      </w:r>
      <w:r w:rsidRPr="00553BB9">
        <w:rPr>
          <w:snapToGrid w:val="0"/>
          <w:color w:val="000000"/>
          <w:sz w:val="28"/>
          <w:szCs w:val="28"/>
          <w:vertAlign w:val="superscript"/>
        </w:rPr>
        <w:t>КВГМ</w:t>
      </w:r>
      <w:r w:rsidRPr="00553BB9">
        <w:rPr>
          <w:snapToGrid w:val="0"/>
          <w:color w:val="000000"/>
          <w:sz w:val="28"/>
          <w:szCs w:val="28"/>
        </w:rPr>
        <w:t>=</w:t>
      </w:r>
      <w:r>
        <w:rPr>
          <w:snapToGrid w:val="0"/>
          <w:color w:val="000000"/>
          <w:sz w:val="28"/>
          <w:szCs w:val="28"/>
        </w:rPr>
        <w:t>2</w:t>
      </w:r>
      <w:r w:rsidRPr="00553BB9">
        <w:rPr>
          <w:snapToGrid w:val="0"/>
          <w:color w:val="000000"/>
          <w:sz w:val="28"/>
          <w:szCs w:val="28"/>
        </w:rPr>
        <w:t>) з навантаження</w:t>
      </w:r>
      <w:r>
        <w:rPr>
          <w:snapToGrid w:val="0"/>
          <w:color w:val="000000"/>
          <w:sz w:val="28"/>
          <w:szCs w:val="28"/>
        </w:rPr>
        <w:t>м</w:t>
      </w:r>
      <w:r w:rsidRPr="00553BB9">
        <w:rPr>
          <w:snapToGrid w:val="0"/>
          <w:color w:val="000000"/>
          <w:sz w:val="28"/>
          <w:szCs w:val="28"/>
        </w:rPr>
        <w:t xml:space="preserve"> Q</w:t>
      </w:r>
      <w:r w:rsidRPr="00553BB9">
        <w:rPr>
          <w:snapToGrid w:val="0"/>
          <w:color w:val="000000"/>
          <w:sz w:val="28"/>
          <w:szCs w:val="28"/>
          <w:vertAlign w:val="superscript"/>
        </w:rPr>
        <w:t>КВГМ</w:t>
      </w:r>
      <w:r w:rsidRPr="00553BB9">
        <w:rPr>
          <w:snapToGrid w:val="0"/>
          <w:color w:val="000000"/>
          <w:sz w:val="28"/>
          <w:szCs w:val="28"/>
        </w:rPr>
        <w:t>=</w:t>
      </w:r>
      <w:r>
        <w:rPr>
          <w:snapToGrid w:val="0"/>
          <w:color w:val="000000"/>
          <w:sz w:val="28"/>
          <w:szCs w:val="28"/>
        </w:rPr>
        <w:t>209</w:t>
      </w:r>
      <w:r w:rsidRPr="00553BB9">
        <w:rPr>
          <w:snapToGrid w:val="0"/>
          <w:color w:val="000000"/>
          <w:sz w:val="28"/>
          <w:szCs w:val="28"/>
        </w:rPr>
        <w:t> МВт.</w:t>
      </w:r>
    </w:p>
    <w:p w:rsidR="00B82A60" w:rsidRPr="00553BB9" w:rsidRDefault="00B82A60" w:rsidP="006E50BF">
      <w:pPr>
        <w:pStyle w:val="31"/>
        <w:tabs>
          <w:tab w:val="num" w:pos="0"/>
          <w:tab w:val="left" w:pos="5700"/>
          <w:tab w:val="left" w:pos="6953"/>
        </w:tabs>
        <w:spacing w:line="360" w:lineRule="auto"/>
        <w:ind w:left="142" w:right="130"/>
        <w:jc w:val="both"/>
        <w:rPr>
          <w:sz w:val="28"/>
          <w:szCs w:val="28"/>
        </w:rPr>
      </w:pPr>
      <w:r w:rsidRPr="00553BB9">
        <w:rPr>
          <w:sz w:val="28"/>
          <w:szCs w:val="28"/>
        </w:rPr>
        <w:t xml:space="preserve">Тепловий розрахунок </w:t>
      </w:r>
      <w:r>
        <w:rPr>
          <w:sz w:val="28"/>
          <w:szCs w:val="28"/>
          <w:lang w:val="uk-UA"/>
        </w:rPr>
        <w:t>виконаний</w:t>
      </w:r>
      <w:r w:rsidRPr="00553BB9">
        <w:rPr>
          <w:sz w:val="28"/>
          <w:szCs w:val="28"/>
        </w:rPr>
        <w:t xml:space="preserve"> для 4 режимів експлуатації ТЕЦ:</w:t>
      </w:r>
    </w:p>
    <w:p w:rsidR="00B82A60" w:rsidRPr="00553BB9" w:rsidRDefault="00B82A60" w:rsidP="00B82A60">
      <w:pPr>
        <w:pStyle w:val="ae"/>
        <w:numPr>
          <w:ilvl w:val="0"/>
          <w:numId w:val="22"/>
        </w:numPr>
        <w:tabs>
          <w:tab w:val="num" w:pos="426"/>
          <w:tab w:val="num" w:pos="567"/>
        </w:tabs>
        <w:spacing w:after="0" w:line="360" w:lineRule="auto"/>
        <w:ind w:left="142" w:right="130" w:firstLine="0"/>
        <w:jc w:val="both"/>
        <w:rPr>
          <w:sz w:val="28"/>
          <w:szCs w:val="28"/>
        </w:rPr>
      </w:pPr>
      <w:r w:rsidRPr="00553BB9">
        <w:rPr>
          <w:snapToGrid w:val="0"/>
          <w:color w:val="000000"/>
          <w:sz w:val="28"/>
          <w:szCs w:val="28"/>
          <w:lang w:val="en-US"/>
        </w:rPr>
        <w:t>I</w:t>
      </w:r>
      <w:r w:rsidRPr="00553BB9">
        <w:rPr>
          <w:snapToGrid w:val="0"/>
          <w:color w:val="000000"/>
          <w:sz w:val="28"/>
          <w:szCs w:val="28"/>
        </w:rPr>
        <w:t xml:space="preserve"> режим – </w:t>
      </w:r>
      <w:r w:rsidRPr="00553BB9">
        <w:rPr>
          <w:sz w:val="28"/>
          <w:szCs w:val="28"/>
        </w:rPr>
        <w:t xml:space="preserve">максимально-зимній. </w:t>
      </w:r>
      <w:r w:rsidRPr="00553BB9">
        <w:rPr>
          <w:snapToGrid w:val="0"/>
          <w:color w:val="000000"/>
          <w:sz w:val="28"/>
          <w:szCs w:val="28"/>
        </w:rPr>
        <w:t>Температура зовнішнього  повітря</w:t>
      </w:r>
      <w:r w:rsidRPr="00553BB9">
        <w:rPr>
          <w:sz w:val="28"/>
          <w:szCs w:val="28"/>
        </w:rPr>
        <w:t xml:space="preserve"> дорівнює  розрахунковій  температурі </w:t>
      </w:r>
      <w:r>
        <w:rPr>
          <w:sz w:val="28"/>
          <w:szCs w:val="28"/>
        </w:rPr>
        <w:t>зовнішнь</w:t>
      </w:r>
      <w:r w:rsidRPr="00553BB9">
        <w:rPr>
          <w:sz w:val="28"/>
          <w:szCs w:val="28"/>
        </w:rPr>
        <w:t>ого повітря для опалення (</w:t>
      </w:r>
      <w:r w:rsidRPr="00553BB9">
        <w:rPr>
          <w:sz w:val="28"/>
          <w:szCs w:val="28"/>
          <w:lang w:val="en-US"/>
        </w:rPr>
        <w:t>t</w:t>
      </w:r>
      <w:r w:rsidRPr="00553BB9">
        <w:rPr>
          <w:sz w:val="28"/>
          <w:szCs w:val="28"/>
          <w:vertAlign w:val="subscript"/>
        </w:rPr>
        <w:t>нар</w:t>
      </w:r>
      <w:r w:rsidRPr="00553BB9">
        <w:rPr>
          <w:sz w:val="28"/>
          <w:szCs w:val="28"/>
        </w:rPr>
        <w:t>=</w:t>
      </w:r>
      <w:r w:rsidRPr="00553BB9">
        <w:rPr>
          <w:sz w:val="28"/>
          <w:szCs w:val="28"/>
          <w:lang w:val="en-US"/>
        </w:rPr>
        <w:t>t</w:t>
      </w:r>
      <w:r w:rsidRPr="00553BB9">
        <w:rPr>
          <w:sz w:val="28"/>
          <w:szCs w:val="28"/>
          <w:vertAlign w:val="subscript"/>
        </w:rPr>
        <w:t>р.о.</w:t>
      </w:r>
      <w:r w:rsidRPr="00553BB9">
        <w:rPr>
          <w:sz w:val="28"/>
          <w:szCs w:val="28"/>
        </w:rPr>
        <w:t xml:space="preserve">). </w:t>
      </w:r>
    </w:p>
    <w:p w:rsidR="00B82A60" w:rsidRPr="00553BB9" w:rsidRDefault="00B82A60" w:rsidP="00B82A60">
      <w:pPr>
        <w:pStyle w:val="ae"/>
        <w:numPr>
          <w:ilvl w:val="0"/>
          <w:numId w:val="22"/>
        </w:numPr>
        <w:tabs>
          <w:tab w:val="num" w:pos="426"/>
          <w:tab w:val="num" w:pos="567"/>
        </w:tabs>
        <w:spacing w:after="0" w:line="360" w:lineRule="auto"/>
        <w:ind w:left="142" w:right="130" w:firstLine="0"/>
        <w:jc w:val="both"/>
        <w:rPr>
          <w:sz w:val="28"/>
          <w:szCs w:val="28"/>
        </w:rPr>
      </w:pPr>
      <w:r w:rsidRPr="00553BB9">
        <w:rPr>
          <w:sz w:val="28"/>
          <w:szCs w:val="28"/>
        </w:rPr>
        <w:t>II режим – розрахунково-контрольний. Для цього режиму  т</w:t>
      </w:r>
      <w:r w:rsidRPr="00553BB9">
        <w:rPr>
          <w:snapToGrid w:val="0"/>
          <w:color w:val="000000"/>
          <w:sz w:val="28"/>
          <w:szCs w:val="28"/>
        </w:rPr>
        <w:t>емпература зовнішнього  повітря</w:t>
      </w:r>
      <w:r w:rsidRPr="00553BB9">
        <w:rPr>
          <w:sz w:val="28"/>
          <w:szCs w:val="28"/>
        </w:rPr>
        <w:t xml:space="preserve"> дорівнює середній за найбільш холодний місяць температурі зовнішнього повітря (</w:t>
      </w:r>
      <w:r w:rsidRPr="00553BB9">
        <w:rPr>
          <w:sz w:val="28"/>
          <w:szCs w:val="28"/>
          <w:lang w:val="en-US"/>
        </w:rPr>
        <w:t>t</w:t>
      </w:r>
      <w:r w:rsidRPr="00553BB9">
        <w:rPr>
          <w:sz w:val="28"/>
          <w:szCs w:val="28"/>
          <w:vertAlign w:val="subscript"/>
        </w:rPr>
        <w:t>нар</w:t>
      </w:r>
      <w:r w:rsidRPr="00553BB9">
        <w:rPr>
          <w:sz w:val="28"/>
          <w:szCs w:val="28"/>
        </w:rPr>
        <w:t>=</w:t>
      </w:r>
      <w:r w:rsidRPr="00553BB9">
        <w:rPr>
          <w:sz w:val="28"/>
          <w:szCs w:val="28"/>
          <w:lang w:val="en-US"/>
        </w:rPr>
        <w:t>t</w:t>
      </w:r>
      <w:r w:rsidRPr="00553BB9">
        <w:rPr>
          <w:sz w:val="28"/>
          <w:szCs w:val="28"/>
          <w:vertAlign w:val="subscript"/>
        </w:rPr>
        <w:t>ср</w:t>
      </w:r>
      <w:r w:rsidRPr="00553BB9">
        <w:rPr>
          <w:sz w:val="28"/>
          <w:szCs w:val="28"/>
          <w:vertAlign w:val="superscript"/>
        </w:rPr>
        <w:t>х.м.</w:t>
      </w:r>
      <w:r w:rsidRPr="00553BB9">
        <w:rPr>
          <w:sz w:val="28"/>
          <w:szCs w:val="28"/>
        </w:rPr>
        <w:t>) та при умові аварийної зупинки одного найбільш поту</w:t>
      </w:r>
      <w:r>
        <w:rPr>
          <w:sz w:val="28"/>
          <w:szCs w:val="28"/>
        </w:rPr>
        <w:t>жного котлоагрегату ТЕЦ</w:t>
      </w:r>
      <w:r w:rsidRPr="00553BB9">
        <w:rPr>
          <w:sz w:val="28"/>
          <w:szCs w:val="28"/>
        </w:rPr>
        <w:t>.</w:t>
      </w:r>
    </w:p>
    <w:p w:rsidR="00B82A60" w:rsidRPr="00553BB9" w:rsidRDefault="00B82A60" w:rsidP="00B82A60">
      <w:pPr>
        <w:pStyle w:val="ae"/>
        <w:numPr>
          <w:ilvl w:val="0"/>
          <w:numId w:val="22"/>
        </w:numPr>
        <w:tabs>
          <w:tab w:val="num" w:pos="426"/>
          <w:tab w:val="num" w:pos="567"/>
        </w:tabs>
        <w:spacing w:after="0" w:line="360" w:lineRule="auto"/>
        <w:ind w:left="142" w:right="130" w:firstLine="0"/>
        <w:jc w:val="both"/>
        <w:rPr>
          <w:snapToGrid w:val="0"/>
          <w:color w:val="000000"/>
          <w:sz w:val="28"/>
          <w:szCs w:val="28"/>
        </w:rPr>
      </w:pPr>
      <w:r w:rsidRPr="00553BB9">
        <w:rPr>
          <w:sz w:val="28"/>
          <w:szCs w:val="28"/>
        </w:rPr>
        <w:t>III режим – середньоопалювальний. Для цього режиму  т</w:t>
      </w:r>
      <w:r w:rsidRPr="00553BB9">
        <w:rPr>
          <w:snapToGrid w:val="0"/>
          <w:color w:val="000000"/>
          <w:sz w:val="28"/>
          <w:szCs w:val="28"/>
        </w:rPr>
        <w:t>емпература зовнішнього  повітря</w:t>
      </w:r>
      <w:r w:rsidRPr="00553BB9">
        <w:rPr>
          <w:sz w:val="28"/>
          <w:szCs w:val="28"/>
        </w:rPr>
        <w:t xml:space="preserve"> дорівнює середній за опалювальний період температурі </w:t>
      </w:r>
      <w:r>
        <w:rPr>
          <w:sz w:val="28"/>
          <w:szCs w:val="28"/>
        </w:rPr>
        <w:t>зовнішнього</w:t>
      </w:r>
      <w:r w:rsidRPr="00553BB9">
        <w:rPr>
          <w:sz w:val="28"/>
          <w:szCs w:val="28"/>
        </w:rPr>
        <w:t xml:space="preserve"> повітря (</w:t>
      </w:r>
      <w:r w:rsidRPr="00553BB9">
        <w:rPr>
          <w:sz w:val="28"/>
          <w:szCs w:val="28"/>
          <w:lang w:val="en-US"/>
        </w:rPr>
        <w:t>t</w:t>
      </w:r>
      <w:r w:rsidRPr="00553BB9">
        <w:rPr>
          <w:sz w:val="28"/>
          <w:szCs w:val="28"/>
          <w:vertAlign w:val="subscript"/>
        </w:rPr>
        <w:t>нар</w:t>
      </w:r>
      <w:r w:rsidRPr="00553BB9">
        <w:rPr>
          <w:sz w:val="28"/>
          <w:szCs w:val="28"/>
        </w:rPr>
        <w:t>=</w:t>
      </w:r>
      <w:r w:rsidRPr="00553BB9">
        <w:rPr>
          <w:sz w:val="28"/>
          <w:szCs w:val="28"/>
          <w:lang w:val="en-US"/>
        </w:rPr>
        <w:t>t</w:t>
      </w:r>
      <w:r w:rsidRPr="00553BB9">
        <w:rPr>
          <w:sz w:val="28"/>
          <w:szCs w:val="28"/>
          <w:vertAlign w:val="subscript"/>
        </w:rPr>
        <w:t>ср</w:t>
      </w:r>
      <w:r w:rsidRPr="00553BB9">
        <w:rPr>
          <w:sz w:val="28"/>
          <w:szCs w:val="28"/>
          <w:vertAlign w:val="superscript"/>
        </w:rPr>
        <w:t>от</w:t>
      </w:r>
      <w:r w:rsidRPr="00553BB9">
        <w:rPr>
          <w:sz w:val="28"/>
          <w:szCs w:val="28"/>
        </w:rPr>
        <w:t xml:space="preserve">). </w:t>
      </w:r>
    </w:p>
    <w:p w:rsidR="00B82A60" w:rsidRPr="00553BB9" w:rsidRDefault="00B82A60" w:rsidP="00B82A60">
      <w:pPr>
        <w:pStyle w:val="ae"/>
        <w:numPr>
          <w:ilvl w:val="0"/>
          <w:numId w:val="22"/>
        </w:numPr>
        <w:tabs>
          <w:tab w:val="num" w:pos="426"/>
          <w:tab w:val="num" w:pos="567"/>
        </w:tabs>
        <w:spacing w:after="0" w:line="360" w:lineRule="auto"/>
        <w:ind w:left="142" w:right="130" w:firstLine="0"/>
        <w:jc w:val="both"/>
        <w:rPr>
          <w:snapToGrid w:val="0"/>
          <w:color w:val="000000"/>
          <w:sz w:val="28"/>
          <w:szCs w:val="28"/>
        </w:rPr>
      </w:pPr>
      <w:r w:rsidRPr="00553BB9">
        <w:rPr>
          <w:sz w:val="28"/>
          <w:szCs w:val="28"/>
        </w:rPr>
        <w:t>IV режим – літний. Опалювальне навантаження – відсутнє, навантаження на ГВП – 70 % від зимнього. Для цього режиму приймаємо: одна турбіна працює в теплофікаційному режимі, а  інша в конденсаційному.</w:t>
      </w:r>
    </w:p>
    <w:p w:rsidR="00B82A60" w:rsidRPr="00B82A60" w:rsidRDefault="00B82A60" w:rsidP="007F6D3A">
      <w:pPr>
        <w:spacing w:line="360" w:lineRule="auto"/>
        <w:ind w:left="142" w:right="130" w:firstLine="567"/>
        <w:jc w:val="both"/>
        <w:rPr>
          <w:snapToGrid w:val="0"/>
          <w:color w:val="000000"/>
          <w:sz w:val="28"/>
          <w:szCs w:val="28"/>
          <w:lang w:val="ru-RU"/>
        </w:rPr>
      </w:pPr>
      <w:r w:rsidRPr="00553BB9">
        <w:rPr>
          <w:sz w:val="28"/>
          <w:szCs w:val="28"/>
        </w:rPr>
        <w:t>Вихідні дані та параметри, що характеризують кожний режим, для розрахунку теплової схеми ТЕЦ наведені в таблиці</w:t>
      </w:r>
      <w:r w:rsidRPr="00553BB9">
        <w:rPr>
          <w:sz w:val="28"/>
          <w:szCs w:val="28"/>
          <w:lang w:val="en-US"/>
        </w:rPr>
        <w:t> </w:t>
      </w:r>
      <w:r w:rsidRPr="00553BB9">
        <w:rPr>
          <w:sz w:val="28"/>
          <w:szCs w:val="28"/>
        </w:rPr>
        <w:t>2.</w:t>
      </w:r>
      <w:r>
        <w:rPr>
          <w:sz w:val="28"/>
          <w:szCs w:val="28"/>
        </w:rPr>
        <w:t>18</w:t>
      </w:r>
      <w:r w:rsidRPr="00553BB9">
        <w:rPr>
          <w:sz w:val="28"/>
          <w:szCs w:val="28"/>
        </w:rPr>
        <w:t>.</w:t>
      </w:r>
      <w:r w:rsidRPr="007F6D3A">
        <w:rPr>
          <w:snapToGrid w:val="0"/>
          <w:color w:val="000000"/>
          <w:sz w:val="28"/>
          <w:szCs w:val="28"/>
        </w:rPr>
        <w:t xml:space="preserve"> </w:t>
      </w:r>
      <w:r w:rsidRPr="00553BB9">
        <w:rPr>
          <w:snapToGrid w:val="0"/>
          <w:color w:val="000000"/>
          <w:sz w:val="28"/>
          <w:szCs w:val="28"/>
        </w:rPr>
        <w:t xml:space="preserve">Розрахунок для </w:t>
      </w:r>
      <w:r w:rsidRPr="00553BB9">
        <w:rPr>
          <w:snapToGrid w:val="0"/>
          <w:color w:val="000000"/>
          <w:sz w:val="28"/>
          <w:szCs w:val="28"/>
        </w:rPr>
        <w:lastRenderedPageBreak/>
        <w:t>режимів ІІ – І</w:t>
      </w:r>
      <w:r w:rsidRPr="00553BB9">
        <w:rPr>
          <w:snapToGrid w:val="0"/>
          <w:color w:val="000000"/>
          <w:sz w:val="28"/>
          <w:szCs w:val="28"/>
          <w:lang w:val="en-US"/>
        </w:rPr>
        <w:t>V</w:t>
      </w:r>
      <w:r>
        <w:rPr>
          <w:snapToGrid w:val="0"/>
          <w:color w:val="000000"/>
          <w:sz w:val="28"/>
          <w:szCs w:val="28"/>
        </w:rPr>
        <w:t xml:space="preserve"> наведені в таблиці 2.19, в</w:t>
      </w:r>
      <w:r w:rsidRPr="00553BB9">
        <w:rPr>
          <w:snapToGrid w:val="0"/>
          <w:color w:val="000000"/>
          <w:sz w:val="28"/>
          <w:szCs w:val="28"/>
        </w:rPr>
        <w:t xml:space="preserve"> таблиці 2.</w:t>
      </w:r>
      <w:r>
        <w:rPr>
          <w:snapToGrid w:val="0"/>
          <w:color w:val="000000"/>
          <w:sz w:val="28"/>
          <w:szCs w:val="28"/>
        </w:rPr>
        <w:t>20</w:t>
      </w:r>
      <w:r w:rsidRPr="00553BB9">
        <w:rPr>
          <w:snapToGrid w:val="0"/>
          <w:color w:val="000000"/>
          <w:sz w:val="28"/>
          <w:szCs w:val="28"/>
        </w:rPr>
        <w:t xml:space="preserve">  наведені баланси для режимів І – І</w:t>
      </w:r>
      <w:r w:rsidRPr="00553BB9">
        <w:rPr>
          <w:snapToGrid w:val="0"/>
          <w:color w:val="000000"/>
          <w:sz w:val="28"/>
          <w:szCs w:val="28"/>
          <w:lang w:val="en-US"/>
        </w:rPr>
        <w:t>V</w:t>
      </w:r>
      <w:r w:rsidRPr="00553BB9">
        <w:rPr>
          <w:snapToGrid w:val="0"/>
          <w:color w:val="000000"/>
          <w:sz w:val="28"/>
          <w:szCs w:val="28"/>
        </w:rPr>
        <w:t>.</w:t>
      </w:r>
    </w:p>
    <w:p w:rsidR="00B82A60" w:rsidRPr="00B82A60" w:rsidRDefault="00B82A60" w:rsidP="007F6D3A">
      <w:pPr>
        <w:spacing w:line="360" w:lineRule="auto"/>
        <w:ind w:left="142" w:right="130" w:firstLine="567"/>
        <w:jc w:val="both"/>
        <w:rPr>
          <w:snapToGrid w:val="0"/>
          <w:color w:val="000000"/>
          <w:sz w:val="28"/>
          <w:szCs w:val="28"/>
          <w:lang w:val="ru-RU"/>
        </w:rPr>
      </w:pPr>
    </w:p>
    <w:p w:rsidR="00B82A60" w:rsidRPr="007F0F62" w:rsidRDefault="00B82A60" w:rsidP="006E50BF">
      <w:pPr>
        <w:pStyle w:val="2"/>
        <w:spacing w:line="360" w:lineRule="auto"/>
        <w:jc w:val="both"/>
        <w:rPr>
          <w:rFonts w:ascii="Times New Roman" w:hAnsi="Times New Roman"/>
          <w:b w:val="0"/>
          <w:lang w:val="uk-UA"/>
        </w:rPr>
      </w:pPr>
      <w:r w:rsidRPr="007F0F62">
        <w:rPr>
          <w:rFonts w:ascii="Times New Roman" w:hAnsi="Times New Roman"/>
          <w:b w:val="0"/>
          <w:lang w:val="uk-UA"/>
        </w:rPr>
        <w:t>Таблиця 2.</w:t>
      </w:r>
      <w:r>
        <w:rPr>
          <w:rFonts w:ascii="Times New Roman" w:hAnsi="Times New Roman"/>
          <w:b w:val="0"/>
        </w:rPr>
        <w:t>18</w:t>
      </w:r>
      <w:r w:rsidRPr="007F0F62">
        <w:rPr>
          <w:rFonts w:ascii="Times New Roman" w:hAnsi="Times New Roman"/>
          <w:b w:val="0"/>
          <w:lang w:val="uk-UA"/>
        </w:rPr>
        <w:t xml:space="preserve"> </w:t>
      </w:r>
      <w:r w:rsidRPr="007F0F62">
        <w:rPr>
          <w:rFonts w:ascii="Times New Roman" w:hAnsi="Times New Roman"/>
        </w:rPr>
        <w:t>–</w:t>
      </w:r>
      <w:r w:rsidRPr="007F0F62">
        <w:rPr>
          <w:rFonts w:ascii="Times New Roman" w:hAnsi="Times New Roman"/>
          <w:lang w:val="uk-UA"/>
        </w:rPr>
        <w:t xml:space="preserve"> </w:t>
      </w:r>
      <w:r w:rsidRPr="007F0F62">
        <w:rPr>
          <w:rFonts w:ascii="Times New Roman" w:hAnsi="Times New Roman"/>
          <w:b w:val="0"/>
          <w:lang w:val="uk-UA"/>
        </w:rPr>
        <w:t>Вихідні дані для розрахунку теплової схеми ТЕЦ</w:t>
      </w:r>
    </w:p>
    <w:tbl>
      <w:tblPr>
        <w:tblW w:w="9355" w:type="dxa"/>
        <w:tblInd w:w="456" w:type="dxa"/>
        <w:tblLayout w:type="fixed"/>
        <w:tblCellMar>
          <w:left w:w="30" w:type="dxa"/>
          <w:right w:w="30" w:type="dxa"/>
        </w:tblCellMar>
        <w:tblLook w:val="0000"/>
      </w:tblPr>
      <w:tblGrid>
        <w:gridCol w:w="2976"/>
        <w:gridCol w:w="1134"/>
        <w:gridCol w:w="1134"/>
        <w:gridCol w:w="1134"/>
        <w:gridCol w:w="993"/>
        <w:gridCol w:w="1134"/>
        <w:gridCol w:w="850"/>
      </w:tblGrid>
      <w:tr w:rsidR="00B82A60" w:rsidRPr="00553BB9" w:rsidTr="005C2CF7">
        <w:trPr>
          <w:cantSplit/>
          <w:trHeight w:val="238"/>
        </w:trPr>
        <w:tc>
          <w:tcPr>
            <w:tcW w:w="2976" w:type="dxa"/>
            <w:vMerge w:val="restart"/>
            <w:tcBorders>
              <w:top w:val="single" w:sz="6" w:space="0" w:color="auto"/>
              <w:left w:val="single" w:sz="6" w:space="0" w:color="auto"/>
              <w:right w:val="single" w:sz="6" w:space="0" w:color="auto"/>
            </w:tcBorders>
            <w:vAlign w:val="center"/>
          </w:tcPr>
          <w:p w:rsidR="00B82A60" w:rsidRPr="00995FB5" w:rsidRDefault="00B82A60" w:rsidP="005C2CF7">
            <w:pPr>
              <w:jc w:val="center"/>
              <w:rPr>
                <w:snapToGrid w:val="0"/>
                <w:color w:val="000000"/>
                <w:sz w:val="26"/>
                <w:szCs w:val="26"/>
              </w:rPr>
            </w:pPr>
            <w:r w:rsidRPr="00995FB5">
              <w:rPr>
                <w:snapToGrid w:val="0"/>
                <w:color w:val="000000"/>
                <w:sz w:val="26"/>
                <w:szCs w:val="26"/>
              </w:rPr>
              <w:t>Параметр</w:t>
            </w:r>
          </w:p>
        </w:tc>
        <w:tc>
          <w:tcPr>
            <w:tcW w:w="1134" w:type="dxa"/>
            <w:vMerge w:val="restart"/>
            <w:tcBorders>
              <w:top w:val="single" w:sz="6" w:space="0" w:color="auto"/>
              <w:left w:val="single" w:sz="6" w:space="0" w:color="auto"/>
              <w:right w:val="single" w:sz="6" w:space="0" w:color="auto"/>
            </w:tcBorders>
            <w:vAlign w:val="center"/>
          </w:tcPr>
          <w:p w:rsidR="00B82A60" w:rsidRPr="00995FB5" w:rsidRDefault="00B82A60" w:rsidP="005C2CF7">
            <w:pPr>
              <w:jc w:val="center"/>
              <w:rPr>
                <w:snapToGrid w:val="0"/>
                <w:color w:val="000000"/>
                <w:sz w:val="26"/>
                <w:szCs w:val="26"/>
              </w:rPr>
            </w:pPr>
            <w:r w:rsidRPr="00995FB5">
              <w:rPr>
                <w:snapToGrid w:val="0"/>
                <w:color w:val="000000"/>
                <w:sz w:val="26"/>
                <w:szCs w:val="26"/>
              </w:rPr>
              <w:t>Позначення</w:t>
            </w:r>
          </w:p>
        </w:tc>
        <w:tc>
          <w:tcPr>
            <w:tcW w:w="1134" w:type="dxa"/>
            <w:vMerge w:val="restart"/>
            <w:tcBorders>
              <w:top w:val="single" w:sz="6" w:space="0" w:color="auto"/>
              <w:left w:val="single" w:sz="6" w:space="0" w:color="auto"/>
              <w:right w:val="single" w:sz="6" w:space="0" w:color="auto"/>
            </w:tcBorders>
            <w:vAlign w:val="center"/>
          </w:tcPr>
          <w:p w:rsidR="00B82A60" w:rsidRPr="00995FB5" w:rsidRDefault="00B82A60" w:rsidP="005C2CF7">
            <w:pPr>
              <w:jc w:val="center"/>
              <w:rPr>
                <w:snapToGrid w:val="0"/>
                <w:color w:val="000000"/>
                <w:sz w:val="26"/>
                <w:szCs w:val="26"/>
              </w:rPr>
            </w:pPr>
            <w:r w:rsidRPr="00995FB5">
              <w:rPr>
                <w:snapToGrid w:val="0"/>
                <w:color w:val="000000"/>
                <w:sz w:val="26"/>
                <w:szCs w:val="26"/>
              </w:rPr>
              <w:t>Одиниця виміру</w:t>
            </w:r>
          </w:p>
        </w:tc>
        <w:tc>
          <w:tcPr>
            <w:tcW w:w="4111" w:type="dxa"/>
            <w:gridSpan w:val="4"/>
            <w:tcBorders>
              <w:top w:val="single" w:sz="6" w:space="0" w:color="auto"/>
              <w:left w:val="single" w:sz="6" w:space="0" w:color="auto"/>
              <w:bottom w:val="single" w:sz="6" w:space="0" w:color="auto"/>
              <w:right w:val="single" w:sz="6" w:space="0" w:color="auto"/>
            </w:tcBorders>
          </w:tcPr>
          <w:p w:rsidR="00B82A60" w:rsidRPr="00995FB5" w:rsidRDefault="00B82A60" w:rsidP="005C2CF7">
            <w:pPr>
              <w:jc w:val="center"/>
              <w:rPr>
                <w:snapToGrid w:val="0"/>
                <w:color w:val="000000"/>
                <w:sz w:val="26"/>
                <w:szCs w:val="26"/>
              </w:rPr>
            </w:pPr>
            <w:r w:rsidRPr="00995FB5">
              <w:rPr>
                <w:snapToGrid w:val="0"/>
                <w:color w:val="000000"/>
                <w:sz w:val="26"/>
                <w:szCs w:val="26"/>
              </w:rPr>
              <w:t>Режими</w:t>
            </w:r>
          </w:p>
        </w:tc>
      </w:tr>
      <w:tr w:rsidR="00B82A60" w:rsidRPr="00553BB9" w:rsidTr="005C2CF7">
        <w:trPr>
          <w:cantSplit/>
          <w:trHeight w:val="238"/>
        </w:trPr>
        <w:tc>
          <w:tcPr>
            <w:tcW w:w="2976" w:type="dxa"/>
            <w:vMerge/>
            <w:tcBorders>
              <w:left w:val="single" w:sz="6" w:space="0" w:color="auto"/>
              <w:bottom w:val="single" w:sz="6" w:space="0" w:color="auto"/>
              <w:right w:val="single" w:sz="6" w:space="0" w:color="auto"/>
            </w:tcBorders>
          </w:tcPr>
          <w:p w:rsidR="00B82A60" w:rsidRPr="00995FB5" w:rsidRDefault="00B82A60" w:rsidP="005C2CF7">
            <w:pPr>
              <w:jc w:val="center"/>
              <w:rPr>
                <w:snapToGrid w:val="0"/>
                <w:color w:val="000000"/>
                <w:sz w:val="26"/>
                <w:szCs w:val="26"/>
              </w:rPr>
            </w:pPr>
          </w:p>
        </w:tc>
        <w:tc>
          <w:tcPr>
            <w:tcW w:w="1134" w:type="dxa"/>
            <w:vMerge/>
            <w:tcBorders>
              <w:left w:val="single" w:sz="6" w:space="0" w:color="auto"/>
              <w:bottom w:val="single" w:sz="6" w:space="0" w:color="auto"/>
              <w:right w:val="single" w:sz="6" w:space="0" w:color="auto"/>
            </w:tcBorders>
          </w:tcPr>
          <w:p w:rsidR="00B82A60" w:rsidRPr="00995FB5" w:rsidRDefault="00B82A60" w:rsidP="005C2CF7">
            <w:pPr>
              <w:jc w:val="center"/>
              <w:rPr>
                <w:snapToGrid w:val="0"/>
                <w:color w:val="000000"/>
                <w:sz w:val="26"/>
                <w:szCs w:val="26"/>
              </w:rPr>
            </w:pPr>
          </w:p>
        </w:tc>
        <w:tc>
          <w:tcPr>
            <w:tcW w:w="1134" w:type="dxa"/>
            <w:vMerge/>
            <w:tcBorders>
              <w:left w:val="single" w:sz="6" w:space="0" w:color="auto"/>
              <w:bottom w:val="single" w:sz="6" w:space="0" w:color="auto"/>
              <w:right w:val="single" w:sz="6" w:space="0" w:color="auto"/>
            </w:tcBorders>
          </w:tcPr>
          <w:p w:rsidR="00B82A60" w:rsidRPr="00995FB5" w:rsidRDefault="00B82A60" w:rsidP="005C2CF7">
            <w:pPr>
              <w:jc w:val="center"/>
              <w:rPr>
                <w:snapToGrid w:val="0"/>
                <w:color w:val="000000"/>
                <w:sz w:val="26"/>
                <w:szCs w:val="26"/>
              </w:rPr>
            </w:pPr>
          </w:p>
        </w:tc>
        <w:tc>
          <w:tcPr>
            <w:tcW w:w="1134" w:type="dxa"/>
            <w:tcBorders>
              <w:top w:val="single" w:sz="6" w:space="0" w:color="auto"/>
              <w:left w:val="single" w:sz="6" w:space="0" w:color="auto"/>
              <w:bottom w:val="single" w:sz="6" w:space="0" w:color="auto"/>
              <w:right w:val="single" w:sz="6" w:space="0" w:color="auto"/>
            </w:tcBorders>
          </w:tcPr>
          <w:p w:rsidR="00B82A60" w:rsidRPr="00995FB5" w:rsidRDefault="00B82A60" w:rsidP="005C2CF7">
            <w:pPr>
              <w:jc w:val="center"/>
              <w:rPr>
                <w:snapToGrid w:val="0"/>
                <w:color w:val="000000"/>
                <w:sz w:val="26"/>
                <w:szCs w:val="26"/>
              </w:rPr>
            </w:pPr>
            <w:r w:rsidRPr="00995FB5">
              <w:rPr>
                <w:snapToGrid w:val="0"/>
                <w:color w:val="000000"/>
                <w:sz w:val="26"/>
                <w:szCs w:val="26"/>
              </w:rPr>
              <w:t xml:space="preserve">І </w:t>
            </w:r>
          </w:p>
          <w:p w:rsidR="00B82A60" w:rsidRPr="00995FB5" w:rsidRDefault="00B82A60" w:rsidP="005C2CF7">
            <w:pPr>
              <w:jc w:val="center"/>
              <w:rPr>
                <w:snapToGrid w:val="0"/>
                <w:color w:val="000000"/>
                <w:sz w:val="26"/>
                <w:szCs w:val="26"/>
              </w:rPr>
            </w:pPr>
            <w:r w:rsidRPr="00995FB5">
              <w:rPr>
                <w:snapToGrid w:val="0"/>
                <w:color w:val="000000"/>
                <w:sz w:val="26"/>
                <w:szCs w:val="26"/>
              </w:rPr>
              <w:t>режим</w:t>
            </w:r>
          </w:p>
        </w:tc>
        <w:tc>
          <w:tcPr>
            <w:tcW w:w="993" w:type="dxa"/>
            <w:tcBorders>
              <w:top w:val="single" w:sz="6" w:space="0" w:color="auto"/>
              <w:left w:val="single" w:sz="6" w:space="0" w:color="auto"/>
              <w:bottom w:val="single" w:sz="6" w:space="0" w:color="auto"/>
              <w:right w:val="single" w:sz="6" w:space="0" w:color="auto"/>
            </w:tcBorders>
          </w:tcPr>
          <w:p w:rsidR="00B82A60" w:rsidRPr="00995FB5" w:rsidRDefault="00B82A60" w:rsidP="005C2CF7">
            <w:pPr>
              <w:jc w:val="center"/>
              <w:rPr>
                <w:snapToGrid w:val="0"/>
                <w:color w:val="000000"/>
                <w:sz w:val="26"/>
                <w:szCs w:val="26"/>
              </w:rPr>
            </w:pPr>
            <w:r w:rsidRPr="00995FB5">
              <w:rPr>
                <w:snapToGrid w:val="0"/>
                <w:color w:val="000000"/>
                <w:sz w:val="26"/>
                <w:szCs w:val="26"/>
              </w:rPr>
              <w:t xml:space="preserve">ІІ </w:t>
            </w:r>
          </w:p>
          <w:p w:rsidR="00B82A60" w:rsidRPr="00995FB5" w:rsidRDefault="00B82A60" w:rsidP="005C2CF7">
            <w:pPr>
              <w:jc w:val="center"/>
              <w:rPr>
                <w:snapToGrid w:val="0"/>
                <w:color w:val="000000"/>
                <w:sz w:val="26"/>
                <w:szCs w:val="26"/>
              </w:rPr>
            </w:pPr>
            <w:r w:rsidRPr="00995FB5">
              <w:rPr>
                <w:snapToGrid w:val="0"/>
                <w:color w:val="000000"/>
                <w:sz w:val="26"/>
                <w:szCs w:val="26"/>
              </w:rPr>
              <w:t>режим</w:t>
            </w:r>
          </w:p>
        </w:tc>
        <w:tc>
          <w:tcPr>
            <w:tcW w:w="1134" w:type="dxa"/>
            <w:tcBorders>
              <w:top w:val="single" w:sz="6" w:space="0" w:color="auto"/>
              <w:left w:val="single" w:sz="6" w:space="0" w:color="auto"/>
              <w:bottom w:val="single" w:sz="6" w:space="0" w:color="auto"/>
              <w:right w:val="single" w:sz="6" w:space="0" w:color="auto"/>
            </w:tcBorders>
          </w:tcPr>
          <w:p w:rsidR="00B82A60" w:rsidRPr="00995FB5" w:rsidRDefault="00B82A60" w:rsidP="005C2CF7">
            <w:pPr>
              <w:jc w:val="center"/>
              <w:rPr>
                <w:snapToGrid w:val="0"/>
                <w:color w:val="000000"/>
                <w:sz w:val="26"/>
                <w:szCs w:val="26"/>
              </w:rPr>
            </w:pPr>
            <w:r w:rsidRPr="00995FB5">
              <w:rPr>
                <w:snapToGrid w:val="0"/>
                <w:color w:val="000000"/>
                <w:sz w:val="26"/>
                <w:szCs w:val="26"/>
              </w:rPr>
              <w:t xml:space="preserve">ІІІ </w:t>
            </w:r>
          </w:p>
          <w:p w:rsidR="00B82A60" w:rsidRPr="00995FB5" w:rsidRDefault="00B82A60" w:rsidP="005C2CF7">
            <w:pPr>
              <w:jc w:val="center"/>
              <w:rPr>
                <w:snapToGrid w:val="0"/>
                <w:color w:val="000000"/>
                <w:sz w:val="26"/>
                <w:szCs w:val="26"/>
              </w:rPr>
            </w:pPr>
            <w:r w:rsidRPr="00995FB5">
              <w:rPr>
                <w:snapToGrid w:val="0"/>
                <w:color w:val="000000"/>
                <w:sz w:val="26"/>
                <w:szCs w:val="26"/>
              </w:rPr>
              <w:t>Режим</w:t>
            </w:r>
          </w:p>
        </w:tc>
        <w:tc>
          <w:tcPr>
            <w:tcW w:w="850" w:type="dxa"/>
            <w:tcBorders>
              <w:top w:val="single" w:sz="6" w:space="0" w:color="auto"/>
              <w:left w:val="single" w:sz="6" w:space="0" w:color="auto"/>
              <w:bottom w:val="single" w:sz="6" w:space="0" w:color="auto"/>
              <w:right w:val="single" w:sz="6" w:space="0" w:color="auto"/>
            </w:tcBorders>
          </w:tcPr>
          <w:p w:rsidR="00B82A60" w:rsidRPr="00995FB5" w:rsidRDefault="00B82A60" w:rsidP="005C2CF7">
            <w:pPr>
              <w:jc w:val="center"/>
              <w:rPr>
                <w:snapToGrid w:val="0"/>
                <w:color w:val="000000"/>
                <w:sz w:val="26"/>
                <w:szCs w:val="26"/>
              </w:rPr>
            </w:pPr>
            <w:r w:rsidRPr="00995FB5">
              <w:rPr>
                <w:snapToGrid w:val="0"/>
                <w:color w:val="000000"/>
                <w:sz w:val="26"/>
                <w:szCs w:val="26"/>
              </w:rPr>
              <w:t>ІV режим</w:t>
            </w:r>
          </w:p>
        </w:tc>
      </w:tr>
      <w:tr w:rsidR="00B82A60" w:rsidRPr="00553BB9" w:rsidTr="005C2CF7">
        <w:trPr>
          <w:cantSplit/>
          <w:trHeight w:val="293"/>
        </w:trPr>
        <w:tc>
          <w:tcPr>
            <w:tcW w:w="2976"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pStyle w:val="1"/>
              <w:rPr>
                <w:b/>
                <w:szCs w:val="28"/>
              </w:rPr>
            </w:pPr>
            <w:r w:rsidRPr="006E50BF">
              <w:rPr>
                <w:szCs w:val="28"/>
              </w:rPr>
              <w:t>Місто будивніцтва  ТЕЦ</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995FB5" w:rsidRDefault="00B82A60" w:rsidP="005C2CF7">
            <w:pPr>
              <w:jc w:val="center"/>
              <w:rPr>
                <w:snapToGrid w:val="0"/>
                <w:color w:val="000000"/>
                <w:sz w:val="26"/>
                <w:szCs w:val="26"/>
              </w:rPr>
            </w:pPr>
            <w:r w:rsidRPr="00995FB5">
              <w:rPr>
                <w:snapToGrid w:val="0"/>
                <w:color w:val="000000"/>
                <w:sz w:val="26"/>
                <w:szCs w:val="26"/>
              </w:rPr>
              <w:t>-</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995FB5" w:rsidRDefault="00B82A60" w:rsidP="005C2CF7">
            <w:pPr>
              <w:jc w:val="center"/>
              <w:rPr>
                <w:snapToGrid w:val="0"/>
                <w:color w:val="000000"/>
                <w:sz w:val="26"/>
                <w:szCs w:val="26"/>
              </w:rPr>
            </w:pPr>
            <w:r w:rsidRPr="00995FB5">
              <w:rPr>
                <w:snapToGrid w:val="0"/>
                <w:color w:val="000000"/>
                <w:sz w:val="26"/>
                <w:szCs w:val="26"/>
              </w:rPr>
              <w:t>-</w:t>
            </w:r>
          </w:p>
        </w:tc>
        <w:tc>
          <w:tcPr>
            <w:tcW w:w="4111" w:type="dxa"/>
            <w:gridSpan w:val="4"/>
            <w:tcBorders>
              <w:top w:val="single" w:sz="6" w:space="0" w:color="auto"/>
              <w:left w:val="single" w:sz="6" w:space="0" w:color="auto"/>
              <w:bottom w:val="single" w:sz="6" w:space="0" w:color="auto"/>
              <w:right w:val="single" w:sz="6" w:space="0" w:color="auto"/>
            </w:tcBorders>
            <w:vAlign w:val="center"/>
          </w:tcPr>
          <w:p w:rsidR="00B82A60" w:rsidRPr="00995FB5" w:rsidRDefault="00B82A60" w:rsidP="000928FF">
            <w:pPr>
              <w:jc w:val="center"/>
              <w:rPr>
                <w:sz w:val="26"/>
                <w:szCs w:val="26"/>
              </w:rPr>
            </w:pPr>
            <w:r>
              <w:rPr>
                <w:sz w:val="26"/>
                <w:szCs w:val="26"/>
              </w:rPr>
              <w:t>Чернівці</w:t>
            </w:r>
          </w:p>
        </w:tc>
      </w:tr>
      <w:tr w:rsidR="00B82A60" w:rsidRPr="00553BB9" w:rsidTr="005C2CF7">
        <w:trPr>
          <w:cantSplit/>
          <w:trHeight w:val="348"/>
        </w:trPr>
        <w:tc>
          <w:tcPr>
            <w:tcW w:w="2976"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rPr>
                <w:snapToGrid w:val="0"/>
                <w:color w:val="000000"/>
                <w:sz w:val="28"/>
                <w:szCs w:val="28"/>
              </w:rPr>
            </w:pPr>
            <w:r w:rsidRPr="006E50BF">
              <w:rPr>
                <w:snapToGrid w:val="0"/>
                <w:color w:val="000000"/>
                <w:sz w:val="28"/>
                <w:szCs w:val="28"/>
              </w:rPr>
              <w:t>Максимальне теплове навантаження по горячій воді</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995FB5" w:rsidRDefault="00B82A60" w:rsidP="005C2CF7">
            <w:pPr>
              <w:jc w:val="center"/>
              <w:rPr>
                <w:snapToGrid w:val="0"/>
                <w:color w:val="000000"/>
                <w:sz w:val="26"/>
                <w:szCs w:val="26"/>
                <w:vertAlign w:val="subscript"/>
              </w:rPr>
            </w:pPr>
            <w:r w:rsidRPr="00995FB5">
              <w:rPr>
                <w:snapToGrid w:val="0"/>
                <w:color w:val="000000"/>
                <w:sz w:val="26"/>
                <w:szCs w:val="26"/>
              </w:rPr>
              <w:t>Q</w:t>
            </w:r>
            <w:r w:rsidRPr="00995FB5">
              <w:rPr>
                <w:snapToGrid w:val="0"/>
                <w:color w:val="000000"/>
                <w:sz w:val="26"/>
                <w:szCs w:val="26"/>
                <w:vertAlign w:val="subscript"/>
              </w:rPr>
              <w:t>мах</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995FB5" w:rsidRDefault="00B82A60" w:rsidP="005C2CF7">
            <w:pPr>
              <w:jc w:val="center"/>
              <w:rPr>
                <w:snapToGrid w:val="0"/>
                <w:color w:val="000000"/>
                <w:sz w:val="26"/>
                <w:szCs w:val="26"/>
              </w:rPr>
            </w:pPr>
            <w:r w:rsidRPr="00995FB5">
              <w:rPr>
                <w:snapToGrid w:val="0"/>
                <w:color w:val="000000"/>
                <w:sz w:val="26"/>
                <w:szCs w:val="26"/>
              </w:rPr>
              <w:t>МВт</w:t>
            </w:r>
          </w:p>
        </w:tc>
        <w:tc>
          <w:tcPr>
            <w:tcW w:w="4111" w:type="dxa"/>
            <w:gridSpan w:val="4"/>
            <w:tcBorders>
              <w:top w:val="single" w:sz="6" w:space="0" w:color="auto"/>
              <w:left w:val="single" w:sz="6" w:space="0" w:color="auto"/>
              <w:bottom w:val="single" w:sz="6" w:space="0" w:color="auto"/>
              <w:right w:val="single" w:sz="6" w:space="0" w:color="auto"/>
            </w:tcBorders>
            <w:vAlign w:val="center"/>
          </w:tcPr>
          <w:p w:rsidR="00B82A60" w:rsidRPr="00995FB5" w:rsidRDefault="00B82A60" w:rsidP="005C2CF7">
            <w:pPr>
              <w:jc w:val="center"/>
              <w:rPr>
                <w:sz w:val="26"/>
                <w:szCs w:val="26"/>
              </w:rPr>
            </w:pPr>
            <w:r>
              <w:rPr>
                <w:sz w:val="26"/>
                <w:szCs w:val="26"/>
              </w:rPr>
              <w:t>1000</w:t>
            </w:r>
          </w:p>
        </w:tc>
      </w:tr>
      <w:tr w:rsidR="00B82A60" w:rsidRPr="00553BB9" w:rsidTr="005C2CF7">
        <w:trPr>
          <w:cantSplit/>
          <w:trHeight w:val="348"/>
        </w:trPr>
        <w:tc>
          <w:tcPr>
            <w:tcW w:w="2976"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pStyle w:val="1"/>
              <w:rPr>
                <w:b/>
                <w:szCs w:val="28"/>
              </w:rPr>
            </w:pPr>
            <w:r w:rsidRPr="006E50BF">
              <w:rPr>
                <w:szCs w:val="28"/>
              </w:rPr>
              <w:t>Витрати пари 1,4 МПа промисловому споживачю</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995FB5" w:rsidRDefault="00B82A60" w:rsidP="005C2CF7">
            <w:pPr>
              <w:jc w:val="center"/>
              <w:rPr>
                <w:snapToGrid w:val="0"/>
                <w:color w:val="000000"/>
                <w:sz w:val="26"/>
                <w:szCs w:val="26"/>
                <w:vertAlign w:val="subscript"/>
              </w:rPr>
            </w:pPr>
            <w:r w:rsidRPr="00995FB5">
              <w:rPr>
                <w:snapToGrid w:val="0"/>
                <w:color w:val="000000"/>
                <w:sz w:val="26"/>
                <w:szCs w:val="26"/>
              </w:rPr>
              <w:t>D</w:t>
            </w:r>
            <w:r w:rsidRPr="00995FB5">
              <w:rPr>
                <w:snapToGrid w:val="0"/>
                <w:color w:val="000000"/>
                <w:sz w:val="26"/>
                <w:szCs w:val="26"/>
                <w:vertAlign w:val="subscript"/>
              </w:rPr>
              <w:t>п</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995FB5" w:rsidRDefault="00B82A60" w:rsidP="005C2CF7">
            <w:pPr>
              <w:jc w:val="center"/>
              <w:rPr>
                <w:snapToGrid w:val="0"/>
                <w:color w:val="000000"/>
                <w:sz w:val="26"/>
                <w:szCs w:val="26"/>
              </w:rPr>
            </w:pPr>
            <w:r w:rsidRPr="00995FB5">
              <w:rPr>
                <w:snapToGrid w:val="0"/>
                <w:color w:val="000000"/>
                <w:sz w:val="26"/>
                <w:szCs w:val="26"/>
              </w:rPr>
              <w:t>т/год</w:t>
            </w:r>
          </w:p>
        </w:tc>
        <w:tc>
          <w:tcPr>
            <w:tcW w:w="4111" w:type="dxa"/>
            <w:gridSpan w:val="4"/>
            <w:tcBorders>
              <w:top w:val="single" w:sz="6" w:space="0" w:color="auto"/>
              <w:left w:val="single" w:sz="6" w:space="0" w:color="auto"/>
              <w:bottom w:val="single" w:sz="6" w:space="0" w:color="auto"/>
              <w:right w:val="single" w:sz="6" w:space="0" w:color="auto"/>
            </w:tcBorders>
            <w:vAlign w:val="center"/>
          </w:tcPr>
          <w:p w:rsidR="00B82A60" w:rsidRPr="00995FB5" w:rsidRDefault="00B82A60" w:rsidP="005C2CF7">
            <w:pPr>
              <w:jc w:val="center"/>
              <w:rPr>
                <w:sz w:val="26"/>
                <w:szCs w:val="26"/>
              </w:rPr>
            </w:pPr>
            <w:r w:rsidRPr="00995FB5">
              <w:rPr>
                <w:sz w:val="26"/>
                <w:szCs w:val="26"/>
              </w:rPr>
              <w:t>0,0</w:t>
            </w:r>
          </w:p>
        </w:tc>
      </w:tr>
      <w:tr w:rsidR="00B82A60" w:rsidRPr="00553BB9" w:rsidTr="005C2CF7">
        <w:trPr>
          <w:cantSplit/>
          <w:trHeight w:val="348"/>
        </w:trPr>
        <w:tc>
          <w:tcPr>
            <w:tcW w:w="2976"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rPr>
                <w:snapToGrid w:val="0"/>
                <w:color w:val="000000"/>
                <w:sz w:val="28"/>
                <w:szCs w:val="28"/>
              </w:rPr>
            </w:pPr>
            <w:r w:rsidRPr="006E50BF">
              <w:rPr>
                <w:snapToGrid w:val="0"/>
                <w:color w:val="000000"/>
                <w:sz w:val="28"/>
                <w:szCs w:val="28"/>
              </w:rPr>
              <w:t>Частка горячого водопостачання</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vertAlign w:val="subscript"/>
              </w:rPr>
            </w:pPr>
            <w:r w:rsidRPr="006E50BF">
              <w:rPr>
                <w:snapToGrid w:val="0"/>
                <w:color w:val="000000"/>
                <w:sz w:val="28"/>
                <w:szCs w:val="28"/>
              </w:rPr>
              <w:t>ν</w:t>
            </w:r>
            <w:r w:rsidRPr="006E50BF">
              <w:rPr>
                <w:snapToGrid w:val="0"/>
                <w:color w:val="000000"/>
                <w:sz w:val="28"/>
                <w:szCs w:val="28"/>
                <w:vertAlign w:val="subscript"/>
              </w:rPr>
              <w:t>гвс</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rPr>
            </w:pPr>
            <w:r w:rsidRPr="006E50BF">
              <w:rPr>
                <w:snapToGrid w:val="0"/>
                <w:color w:val="000000"/>
                <w:sz w:val="28"/>
                <w:szCs w:val="28"/>
              </w:rPr>
              <w:t>%</w:t>
            </w:r>
          </w:p>
        </w:tc>
        <w:tc>
          <w:tcPr>
            <w:tcW w:w="4111" w:type="dxa"/>
            <w:gridSpan w:val="4"/>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18,0 %</w:t>
            </w:r>
          </w:p>
        </w:tc>
      </w:tr>
      <w:tr w:rsidR="00B82A60" w:rsidRPr="00553BB9" w:rsidTr="005C2CF7">
        <w:trPr>
          <w:cantSplit/>
          <w:trHeight w:val="348"/>
        </w:trPr>
        <w:tc>
          <w:tcPr>
            <w:tcW w:w="2976"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rPr>
                <w:snapToGrid w:val="0"/>
                <w:color w:val="000000"/>
                <w:sz w:val="28"/>
                <w:szCs w:val="28"/>
              </w:rPr>
            </w:pPr>
            <w:r w:rsidRPr="006E50BF">
              <w:rPr>
                <w:snapToGrid w:val="0"/>
                <w:color w:val="000000"/>
                <w:sz w:val="28"/>
                <w:szCs w:val="28"/>
              </w:rPr>
              <w:t>Частка вентиляції</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vertAlign w:val="subscript"/>
              </w:rPr>
            </w:pPr>
            <w:r w:rsidRPr="006E50BF">
              <w:rPr>
                <w:snapToGrid w:val="0"/>
                <w:color w:val="000000"/>
                <w:sz w:val="28"/>
                <w:szCs w:val="28"/>
              </w:rPr>
              <w:t>ν</w:t>
            </w:r>
            <w:r w:rsidRPr="006E50BF">
              <w:rPr>
                <w:snapToGrid w:val="0"/>
                <w:color w:val="000000"/>
                <w:sz w:val="28"/>
                <w:szCs w:val="28"/>
                <w:vertAlign w:val="subscript"/>
              </w:rPr>
              <w:t>y</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rPr>
            </w:pPr>
            <w:r w:rsidRPr="006E50BF">
              <w:rPr>
                <w:snapToGrid w:val="0"/>
                <w:color w:val="000000"/>
                <w:sz w:val="28"/>
                <w:szCs w:val="28"/>
              </w:rPr>
              <w:t>%</w:t>
            </w:r>
          </w:p>
        </w:tc>
        <w:tc>
          <w:tcPr>
            <w:tcW w:w="4111" w:type="dxa"/>
            <w:gridSpan w:val="4"/>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9 %</w:t>
            </w:r>
          </w:p>
        </w:tc>
      </w:tr>
      <w:tr w:rsidR="00B82A60" w:rsidRPr="00553BB9" w:rsidTr="005C2CF7">
        <w:trPr>
          <w:cantSplit/>
          <w:trHeight w:val="348"/>
        </w:trPr>
        <w:tc>
          <w:tcPr>
            <w:tcW w:w="2976"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rPr>
                <w:snapToGrid w:val="0"/>
                <w:color w:val="000000"/>
                <w:sz w:val="28"/>
                <w:szCs w:val="28"/>
              </w:rPr>
            </w:pPr>
            <w:r w:rsidRPr="006E50BF">
              <w:rPr>
                <w:snapToGrid w:val="0"/>
                <w:color w:val="000000"/>
                <w:sz w:val="28"/>
                <w:szCs w:val="28"/>
              </w:rPr>
              <w:t>Частка опалення</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vertAlign w:val="subscript"/>
              </w:rPr>
            </w:pPr>
            <w:r w:rsidRPr="006E50BF">
              <w:rPr>
                <w:snapToGrid w:val="0"/>
                <w:color w:val="000000"/>
                <w:sz w:val="28"/>
                <w:szCs w:val="28"/>
              </w:rPr>
              <w:t>ν</w:t>
            </w:r>
            <w:r w:rsidRPr="006E50BF">
              <w:rPr>
                <w:snapToGrid w:val="0"/>
                <w:color w:val="000000"/>
                <w:sz w:val="28"/>
                <w:szCs w:val="28"/>
                <w:vertAlign w:val="subscript"/>
              </w:rPr>
              <w:t>от</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rPr>
            </w:pPr>
            <w:r w:rsidRPr="006E50BF">
              <w:rPr>
                <w:snapToGrid w:val="0"/>
                <w:color w:val="000000"/>
                <w:sz w:val="28"/>
                <w:szCs w:val="28"/>
              </w:rPr>
              <w:t>%</w:t>
            </w:r>
          </w:p>
        </w:tc>
        <w:tc>
          <w:tcPr>
            <w:tcW w:w="4111" w:type="dxa"/>
            <w:gridSpan w:val="4"/>
            <w:tcBorders>
              <w:top w:val="single" w:sz="6" w:space="0" w:color="auto"/>
              <w:left w:val="single" w:sz="6" w:space="0" w:color="auto"/>
              <w:bottom w:val="single" w:sz="6" w:space="0" w:color="auto"/>
              <w:right w:val="single" w:sz="6" w:space="0" w:color="auto"/>
            </w:tcBorders>
            <w:vAlign w:val="center"/>
          </w:tcPr>
          <w:p w:rsidR="00B82A60" w:rsidRPr="006E50BF" w:rsidRDefault="00B82A60" w:rsidP="00AB4A12">
            <w:pPr>
              <w:jc w:val="center"/>
              <w:rPr>
                <w:sz w:val="28"/>
                <w:szCs w:val="28"/>
              </w:rPr>
            </w:pPr>
            <w:r w:rsidRPr="006E50BF">
              <w:rPr>
                <w:sz w:val="28"/>
                <w:szCs w:val="28"/>
              </w:rPr>
              <w:t>73 %</w:t>
            </w:r>
          </w:p>
        </w:tc>
      </w:tr>
      <w:tr w:rsidR="00B82A60" w:rsidRPr="00553BB9" w:rsidTr="005C2CF7">
        <w:trPr>
          <w:trHeight w:val="374"/>
        </w:trPr>
        <w:tc>
          <w:tcPr>
            <w:tcW w:w="2976"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rPr>
                <w:snapToGrid w:val="0"/>
                <w:color w:val="000000"/>
                <w:sz w:val="28"/>
                <w:szCs w:val="28"/>
              </w:rPr>
            </w:pPr>
            <w:r w:rsidRPr="006E50BF">
              <w:rPr>
                <w:snapToGrid w:val="0"/>
                <w:color w:val="000000"/>
                <w:sz w:val="28"/>
                <w:szCs w:val="28"/>
              </w:rPr>
              <w:t>Паропродуктивність енергетичного котла</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vertAlign w:val="superscript"/>
              </w:rPr>
            </w:pPr>
            <w:r w:rsidRPr="006E50BF">
              <w:rPr>
                <w:snapToGrid w:val="0"/>
                <w:color w:val="000000"/>
                <w:sz w:val="28"/>
                <w:szCs w:val="28"/>
              </w:rPr>
              <w:t>D</w:t>
            </w:r>
            <w:r w:rsidRPr="006E50BF">
              <w:rPr>
                <w:snapToGrid w:val="0"/>
                <w:color w:val="000000"/>
                <w:sz w:val="28"/>
                <w:szCs w:val="28"/>
                <w:vertAlign w:val="subscript"/>
              </w:rPr>
              <w:t>эк</w:t>
            </w:r>
            <w:r w:rsidRPr="006E50BF">
              <w:rPr>
                <w:snapToGrid w:val="0"/>
                <w:color w:val="000000"/>
                <w:sz w:val="28"/>
                <w:szCs w:val="28"/>
                <w:vertAlign w:val="superscript"/>
              </w:rPr>
              <w:t>ном</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rPr>
            </w:pPr>
            <w:r w:rsidRPr="006E50BF">
              <w:rPr>
                <w:snapToGrid w:val="0"/>
                <w:color w:val="000000"/>
                <w:sz w:val="28"/>
                <w:szCs w:val="28"/>
              </w:rPr>
              <w:t>т/год</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420</w:t>
            </w:r>
          </w:p>
        </w:tc>
        <w:tc>
          <w:tcPr>
            <w:tcW w:w="993"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420</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420</w:t>
            </w:r>
          </w:p>
        </w:tc>
        <w:tc>
          <w:tcPr>
            <w:tcW w:w="850"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420</w:t>
            </w:r>
          </w:p>
        </w:tc>
      </w:tr>
      <w:tr w:rsidR="00B82A60" w:rsidRPr="00553BB9" w:rsidTr="005C2CF7">
        <w:trPr>
          <w:trHeight w:val="348"/>
        </w:trPr>
        <w:tc>
          <w:tcPr>
            <w:tcW w:w="2976"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rPr>
                <w:snapToGrid w:val="0"/>
                <w:color w:val="000000"/>
                <w:sz w:val="28"/>
                <w:szCs w:val="28"/>
              </w:rPr>
            </w:pPr>
            <w:r w:rsidRPr="006E50BF">
              <w:rPr>
                <w:snapToGrid w:val="0"/>
                <w:color w:val="000000"/>
                <w:sz w:val="28"/>
                <w:szCs w:val="28"/>
              </w:rPr>
              <w:t>Кількість енергетичних котлів</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vertAlign w:val="subscript"/>
              </w:rPr>
            </w:pPr>
            <w:r w:rsidRPr="006E50BF">
              <w:rPr>
                <w:snapToGrid w:val="0"/>
                <w:color w:val="000000"/>
                <w:sz w:val="28"/>
                <w:szCs w:val="28"/>
              </w:rPr>
              <w:t>n</w:t>
            </w:r>
            <w:r w:rsidRPr="006E50BF">
              <w:rPr>
                <w:snapToGrid w:val="0"/>
                <w:color w:val="000000"/>
                <w:sz w:val="28"/>
                <w:szCs w:val="28"/>
                <w:vertAlign w:val="subscript"/>
              </w:rPr>
              <w:t>эк</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rPr>
            </w:pPr>
            <w:r w:rsidRPr="006E50BF">
              <w:rPr>
                <w:snapToGrid w:val="0"/>
                <w:color w:val="000000"/>
                <w:sz w:val="28"/>
                <w:szCs w:val="28"/>
              </w:rPr>
              <w:t>-</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4</w:t>
            </w:r>
          </w:p>
        </w:tc>
        <w:tc>
          <w:tcPr>
            <w:tcW w:w="993"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3</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4</w:t>
            </w:r>
          </w:p>
        </w:tc>
        <w:tc>
          <w:tcPr>
            <w:tcW w:w="850"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4</w:t>
            </w:r>
          </w:p>
        </w:tc>
      </w:tr>
      <w:tr w:rsidR="00B82A60" w:rsidRPr="00553BB9" w:rsidTr="005C2CF7">
        <w:trPr>
          <w:trHeight w:val="348"/>
        </w:trPr>
        <w:tc>
          <w:tcPr>
            <w:tcW w:w="2976"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rPr>
                <w:snapToGrid w:val="0"/>
                <w:color w:val="000000"/>
                <w:sz w:val="28"/>
                <w:szCs w:val="28"/>
              </w:rPr>
            </w:pPr>
            <w:r w:rsidRPr="006E50BF">
              <w:rPr>
                <w:snapToGrid w:val="0"/>
                <w:color w:val="000000"/>
                <w:sz w:val="28"/>
                <w:szCs w:val="28"/>
              </w:rPr>
              <w:t>Температура зовнішнього  повітря</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vertAlign w:val="subscript"/>
              </w:rPr>
            </w:pPr>
            <w:r w:rsidRPr="006E50BF">
              <w:rPr>
                <w:snapToGrid w:val="0"/>
                <w:color w:val="000000"/>
                <w:sz w:val="28"/>
                <w:szCs w:val="28"/>
              </w:rPr>
              <w:t>t</w:t>
            </w:r>
            <w:r w:rsidRPr="006E50BF">
              <w:rPr>
                <w:snapToGrid w:val="0"/>
                <w:color w:val="000000"/>
                <w:sz w:val="28"/>
                <w:szCs w:val="28"/>
                <w:vertAlign w:val="subscript"/>
              </w:rPr>
              <w:t>нар</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rPr>
            </w:pPr>
            <w:r w:rsidRPr="006E50BF">
              <w:rPr>
                <w:snapToGrid w:val="0"/>
                <w:color w:val="000000"/>
                <w:sz w:val="28"/>
                <w:szCs w:val="28"/>
                <w:vertAlign w:val="superscript"/>
              </w:rPr>
              <w:t>о</w:t>
            </w:r>
            <w:r w:rsidRPr="006E50BF">
              <w:rPr>
                <w:snapToGrid w:val="0"/>
                <w:color w:val="000000"/>
                <w:sz w:val="28"/>
                <w:szCs w:val="28"/>
              </w:rPr>
              <w:t>С</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2D0B8D">
            <w:pPr>
              <w:jc w:val="center"/>
              <w:rPr>
                <w:sz w:val="28"/>
                <w:szCs w:val="28"/>
              </w:rPr>
            </w:pPr>
            <w:r w:rsidRPr="006E50BF">
              <w:rPr>
                <w:sz w:val="28"/>
                <w:szCs w:val="28"/>
              </w:rPr>
              <w:t>-20</w:t>
            </w:r>
          </w:p>
        </w:tc>
        <w:tc>
          <w:tcPr>
            <w:tcW w:w="993"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A32C7E">
            <w:pPr>
              <w:jc w:val="center"/>
              <w:rPr>
                <w:sz w:val="28"/>
                <w:szCs w:val="28"/>
              </w:rPr>
            </w:pPr>
            <w:r w:rsidRPr="006E50BF">
              <w:rPr>
                <w:sz w:val="28"/>
                <w:szCs w:val="28"/>
              </w:rPr>
              <w:t>-9</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0</w:t>
            </w:r>
          </w:p>
        </w:tc>
        <w:tc>
          <w:tcPr>
            <w:tcW w:w="850"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lang w:val="en-US"/>
              </w:rPr>
              <w:t>20,8</w:t>
            </w:r>
          </w:p>
        </w:tc>
      </w:tr>
      <w:tr w:rsidR="00B82A60" w:rsidRPr="00553BB9" w:rsidTr="005C2CF7">
        <w:trPr>
          <w:trHeight w:val="348"/>
        </w:trPr>
        <w:tc>
          <w:tcPr>
            <w:tcW w:w="2976"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rPr>
                <w:snapToGrid w:val="0"/>
                <w:color w:val="000000"/>
                <w:sz w:val="28"/>
                <w:szCs w:val="28"/>
              </w:rPr>
            </w:pPr>
            <w:r w:rsidRPr="006E50BF">
              <w:rPr>
                <w:snapToGrid w:val="0"/>
                <w:color w:val="000000"/>
                <w:sz w:val="28"/>
                <w:szCs w:val="28"/>
              </w:rPr>
              <w:t>Коеф-т витрати пари на мазутогосподарство</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vertAlign w:val="subscript"/>
              </w:rPr>
            </w:pPr>
            <w:r w:rsidRPr="006E50BF">
              <w:rPr>
                <w:snapToGrid w:val="0"/>
                <w:color w:val="000000"/>
                <w:sz w:val="28"/>
                <w:szCs w:val="28"/>
              </w:rPr>
              <w:t>k</w:t>
            </w:r>
            <w:r w:rsidRPr="006E50BF">
              <w:rPr>
                <w:snapToGrid w:val="0"/>
                <w:color w:val="000000"/>
                <w:sz w:val="28"/>
                <w:szCs w:val="28"/>
                <w:vertAlign w:val="subscript"/>
              </w:rPr>
              <w:t>мх</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rPr>
            </w:pPr>
            <w:r w:rsidRPr="006E50BF">
              <w:rPr>
                <w:snapToGrid w:val="0"/>
                <w:color w:val="000000"/>
                <w:sz w:val="28"/>
                <w:szCs w:val="28"/>
              </w:rPr>
              <w:t>-</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0,010</w:t>
            </w:r>
          </w:p>
        </w:tc>
        <w:tc>
          <w:tcPr>
            <w:tcW w:w="993"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0,009</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0,008</w:t>
            </w:r>
          </w:p>
        </w:tc>
        <w:tc>
          <w:tcPr>
            <w:tcW w:w="850"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0,004</w:t>
            </w:r>
          </w:p>
        </w:tc>
      </w:tr>
      <w:tr w:rsidR="00B82A60" w:rsidRPr="00553BB9" w:rsidTr="005C2CF7">
        <w:trPr>
          <w:trHeight w:val="348"/>
        </w:trPr>
        <w:tc>
          <w:tcPr>
            <w:tcW w:w="2976"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rPr>
                <w:snapToGrid w:val="0"/>
                <w:color w:val="000000"/>
                <w:sz w:val="28"/>
                <w:szCs w:val="28"/>
              </w:rPr>
            </w:pPr>
            <w:r w:rsidRPr="006E50BF">
              <w:rPr>
                <w:snapToGrid w:val="0"/>
                <w:color w:val="000000"/>
                <w:sz w:val="28"/>
                <w:szCs w:val="28"/>
              </w:rPr>
              <w:t>Кількість турбоустановок типу Т</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vertAlign w:val="superscript"/>
              </w:rPr>
            </w:pPr>
            <w:r w:rsidRPr="006E50BF">
              <w:rPr>
                <w:snapToGrid w:val="0"/>
                <w:color w:val="000000"/>
                <w:sz w:val="28"/>
                <w:szCs w:val="28"/>
              </w:rPr>
              <w:t>n</w:t>
            </w:r>
            <w:r w:rsidRPr="006E50BF">
              <w:rPr>
                <w:snapToGrid w:val="0"/>
                <w:color w:val="000000"/>
                <w:sz w:val="28"/>
                <w:szCs w:val="28"/>
                <w:vertAlign w:val="superscript"/>
              </w:rPr>
              <w:t>Т</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rPr>
            </w:pPr>
            <w:r w:rsidRPr="006E50BF">
              <w:rPr>
                <w:snapToGrid w:val="0"/>
                <w:color w:val="000000"/>
                <w:sz w:val="28"/>
                <w:szCs w:val="28"/>
              </w:rPr>
              <w:t>-</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3</w:t>
            </w:r>
          </w:p>
        </w:tc>
        <w:tc>
          <w:tcPr>
            <w:tcW w:w="993"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2</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3</w:t>
            </w:r>
          </w:p>
        </w:tc>
        <w:tc>
          <w:tcPr>
            <w:tcW w:w="850"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3</w:t>
            </w:r>
          </w:p>
        </w:tc>
      </w:tr>
      <w:tr w:rsidR="00B82A60" w:rsidRPr="00553BB9" w:rsidTr="005C2CF7">
        <w:trPr>
          <w:cantSplit/>
          <w:trHeight w:val="475"/>
        </w:trPr>
        <w:tc>
          <w:tcPr>
            <w:tcW w:w="2976"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rPr>
                <w:snapToGrid w:val="0"/>
                <w:color w:val="000000"/>
                <w:sz w:val="28"/>
                <w:szCs w:val="28"/>
              </w:rPr>
            </w:pPr>
            <w:r w:rsidRPr="006E50BF">
              <w:rPr>
                <w:snapToGrid w:val="0"/>
                <w:color w:val="000000"/>
                <w:sz w:val="28"/>
                <w:szCs w:val="28"/>
              </w:rPr>
              <w:lastRenderedPageBreak/>
              <w:t>Середне теплофікаційне навантаження мережних підігрівачів турбіни Т</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vertAlign w:val="superscript"/>
              </w:rPr>
            </w:pPr>
            <w:r w:rsidRPr="006E50BF">
              <w:rPr>
                <w:snapToGrid w:val="0"/>
                <w:color w:val="000000"/>
                <w:sz w:val="28"/>
                <w:szCs w:val="28"/>
              </w:rPr>
              <w:t>Q</w:t>
            </w:r>
            <w:r w:rsidRPr="006E50BF">
              <w:rPr>
                <w:snapToGrid w:val="0"/>
                <w:color w:val="000000"/>
                <w:sz w:val="28"/>
                <w:szCs w:val="28"/>
                <w:vertAlign w:val="subscript"/>
              </w:rPr>
              <w:t>сп</w:t>
            </w:r>
            <w:r w:rsidRPr="006E50BF">
              <w:rPr>
                <w:snapToGrid w:val="0"/>
                <w:color w:val="000000"/>
                <w:sz w:val="28"/>
                <w:szCs w:val="28"/>
                <w:vertAlign w:val="superscript"/>
              </w:rPr>
              <w:t>Т</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rPr>
            </w:pPr>
            <w:r w:rsidRPr="006E50BF">
              <w:rPr>
                <w:snapToGrid w:val="0"/>
                <w:color w:val="000000"/>
                <w:sz w:val="28"/>
                <w:szCs w:val="28"/>
              </w:rPr>
              <w:t>МВт</w:t>
            </w:r>
          </w:p>
        </w:tc>
        <w:tc>
          <w:tcPr>
            <w:tcW w:w="4111" w:type="dxa"/>
            <w:gridSpan w:val="4"/>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208,7</w:t>
            </w:r>
          </w:p>
        </w:tc>
      </w:tr>
      <w:tr w:rsidR="00B82A60" w:rsidRPr="00553BB9" w:rsidTr="005C2CF7">
        <w:trPr>
          <w:cantSplit/>
          <w:trHeight w:val="348"/>
        </w:trPr>
        <w:tc>
          <w:tcPr>
            <w:tcW w:w="2976"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rPr>
                <w:snapToGrid w:val="0"/>
                <w:color w:val="000000"/>
                <w:sz w:val="28"/>
                <w:szCs w:val="28"/>
              </w:rPr>
            </w:pPr>
            <w:r w:rsidRPr="006E50BF">
              <w:rPr>
                <w:snapToGrid w:val="0"/>
                <w:color w:val="000000"/>
                <w:sz w:val="28"/>
                <w:szCs w:val="28"/>
              </w:rPr>
              <w:t>Кількість водогрійних котлів</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vertAlign w:val="superscript"/>
              </w:rPr>
            </w:pPr>
            <w:r w:rsidRPr="006E50BF">
              <w:rPr>
                <w:snapToGrid w:val="0"/>
                <w:color w:val="000000"/>
                <w:sz w:val="28"/>
                <w:szCs w:val="28"/>
              </w:rPr>
              <w:t>n</w:t>
            </w:r>
            <w:r w:rsidRPr="006E50BF">
              <w:rPr>
                <w:snapToGrid w:val="0"/>
                <w:color w:val="000000"/>
                <w:sz w:val="28"/>
                <w:szCs w:val="28"/>
                <w:vertAlign w:val="superscript"/>
              </w:rPr>
              <w:t>КВГМ</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rPr>
            </w:pPr>
            <w:r w:rsidRPr="006E50BF">
              <w:rPr>
                <w:snapToGrid w:val="0"/>
                <w:color w:val="000000"/>
                <w:sz w:val="28"/>
                <w:szCs w:val="28"/>
              </w:rPr>
              <w:t>-</w:t>
            </w:r>
          </w:p>
        </w:tc>
        <w:tc>
          <w:tcPr>
            <w:tcW w:w="4111" w:type="dxa"/>
            <w:gridSpan w:val="4"/>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2</w:t>
            </w:r>
          </w:p>
        </w:tc>
      </w:tr>
      <w:tr w:rsidR="00B82A60" w:rsidRPr="00553BB9" w:rsidTr="00267163">
        <w:trPr>
          <w:cantSplit/>
          <w:trHeight w:val="837"/>
        </w:trPr>
        <w:tc>
          <w:tcPr>
            <w:tcW w:w="2976"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rPr>
                <w:snapToGrid w:val="0"/>
                <w:color w:val="000000"/>
                <w:sz w:val="28"/>
                <w:szCs w:val="28"/>
              </w:rPr>
            </w:pPr>
            <w:r w:rsidRPr="006E50BF">
              <w:rPr>
                <w:snapToGrid w:val="0"/>
                <w:color w:val="000000"/>
                <w:sz w:val="28"/>
                <w:szCs w:val="28"/>
              </w:rPr>
              <w:t>Навантаження водогрійних котлів</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vertAlign w:val="superscript"/>
              </w:rPr>
            </w:pPr>
            <w:r w:rsidRPr="006E50BF">
              <w:rPr>
                <w:snapToGrid w:val="0"/>
                <w:color w:val="000000"/>
                <w:sz w:val="28"/>
                <w:szCs w:val="28"/>
              </w:rPr>
              <w:t>Q</w:t>
            </w:r>
            <w:r w:rsidRPr="006E50BF">
              <w:rPr>
                <w:snapToGrid w:val="0"/>
                <w:color w:val="000000"/>
                <w:sz w:val="28"/>
                <w:szCs w:val="28"/>
                <w:vertAlign w:val="superscript"/>
              </w:rPr>
              <w:t>КВГМ</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rPr>
            </w:pPr>
            <w:r w:rsidRPr="006E50BF">
              <w:rPr>
                <w:snapToGrid w:val="0"/>
                <w:color w:val="000000"/>
                <w:sz w:val="28"/>
                <w:szCs w:val="28"/>
              </w:rPr>
              <w:t>МВт</w:t>
            </w:r>
          </w:p>
        </w:tc>
        <w:tc>
          <w:tcPr>
            <w:tcW w:w="4111" w:type="dxa"/>
            <w:gridSpan w:val="4"/>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z w:val="28"/>
                <w:szCs w:val="28"/>
              </w:rPr>
            </w:pPr>
            <w:r w:rsidRPr="006E50BF">
              <w:rPr>
                <w:sz w:val="28"/>
                <w:szCs w:val="28"/>
              </w:rPr>
              <w:t>209</w:t>
            </w:r>
          </w:p>
        </w:tc>
      </w:tr>
      <w:tr w:rsidR="00B82A60" w:rsidRPr="00553BB9" w:rsidTr="00267163">
        <w:trPr>
          <w:cantSplit/>
          <w:trHeight w:val="551"/>
        </w:trPr>
        <w:tc>
          <w:tcPr>
            <w:tcW w:w="2976"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rPr>
                <w:snapToGrid w:val="0"/>
                <w:color w:val="000000"/>
                <w:sz w:val="28"/>
                <w:szCs w:val="28"/>
              </w:rPr>
            </w:pPr>
            <w:r w:rsidRPr="006E50BF">
              <w:rPr>
                <w:snapToGrid w:val="0"/>
                <w:color w:val="000000"/>
                <w:sz w:val="28"/>
                <w:szCs w:val="28"/>
              </w:rPr>
              <w:t>Паливо</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rPr>
            </w:pPr>
            <w:r w:rsidRPr="006E50BF">
              <w:rPr>
                <w:snapToGrid w:val="0"/>
                <w:color w:val="000000"/>
                <w:sz w:val="28"/>
                <w:szCs w:val="28"/>
              </w:rPr>
              <w:t>-</w:t>
            </w:r>
          </w:p>
        </w:tc>
        <w:tc>
          <w:tcPr>
            <w:tcW w:w="1134" w:type="dxa"/>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rPr>
            </w:pPr>
            <w:r w:rsidRPr="006E50BF">
              <w:rPr>
                <w:snapToGrid w:val="0"/>
                <w:color w:val="000000"/>
                <w:sz w:val="28"/>
                <w:szCs w:val="28"/>
              </w:rPr>
              <w:t>-</w:t>
            </w:r>
          </w:p>
        </w:tc>
        <w:tc>
          <w:tcPr>
            <w:tcW w:w="4111" w:type="dxa"/>
            <w:gridSpan w:val="4"/>
            <w:tcBorders>
              <w:top w:val="single" w:sz="6" w:space="0" w:color="auto"/>
              <w:left w:val="single" w:sz="6" w:space="0" w:color="auto"/>
              <w:bottom w:val="single" w:sz="6" w:space="0" w:color="auto"/>
              <w:right w:val="single" w:sz="6" w:space="0" w:color="auto"/>
            </w:tcBorders>
            <w:vAlign w:val="center"/>
          </w:tcPr>
          <w:p w:rsidR="00B82A60" w:rsidRPr="006E50BF" w:rsidRDefault="00B82A60" w:rsidP="005C2CF7">
            <w:pPr>
              <w:jc w:val="center"/>
              <w:rPr>
                <w:snapToGrid w:val="0"/>
                <w:color w:val="000000"/>
                <w:sz w:val="28"/>
                <w:szCs w:val="28"/>
              </w:rPr>
            </w:pPr>
            <w:r w:rsidRPr="006E50BF">
              <w:rPr>
                <w:snapToGrid w:val="0"/>
                <w:color w:val="000000"/>
                <w:sz w:val="28"/>
                <w:szCs w:val="28"/>
              </w:rPr>
              <w:t>природний газ</w:t>
            </w:r>
          </w:p>
        </w:tc>
      </w:tr>
    </w:tbl>
    <w:p w:rsidR="00B82A60" w:rsidRDefault="00B82A60" w:rsidP="000928FF">
      <w:pPr>
        <w:spacing w:line="360" w:lineRule="auto"/>
        <w:rPr>
          <w:sz w:val="28"/>
          <w:szCs w:val="28"/>
          <w:lang w:val="en-US" w:eastAsia="uk-UA"/>
        </w:rPr>
      </w:pPr>
    </w:p>
    <w:p w:rsidR="00B82A60" w:rsidRPr="00A33F99" w:rsidRDefault="00B82A60" w:rsidP="006E50BF">
      <w:pPr>
        <w:pStyle w:val="4"/>
        <w:spacing w:line="360" w:lineRule="auto"/>
        <w:ind w:firstLine="709"/>
        <w:jc w:val="both"/>
        <w:rPr>
          <w:lang w:val="ru-RU"/>
        </w:rPr>
      </w:pPr>
      <w:r w:rsidRPr="00A33F99">
        <w:rPr>
          <w:lang w:val="ru-RU"/>
        </w:rPr>
        <w:t>Розрахунок теплової схеми для І режиму</w:t>
      </w:r>
      <w:r>
        <w:rPr>
          <w:lang w:val="ru-RU"/>
        </w:rPr>
        <w:t>.</w:t>
      </w:r>
    </w:p>
    <w:p w:rsidR="00B82A60" w:rsidRPr="00553BB9" w:rsidRDefault="00B82A60" w:rsidP="006E50BF">
      <w:pPr>
        <w:tabs>
          <w:tab w:val="left" w:pos="4566"/>
          <w:tab w:val="left" w:pos="6035"/>
          <w:tab w:val="left" w:pos="7504"/>
          <w:tab w:val="left" w:pos="8973"/>
        </w:tabs>
        <w:spacing w:line="360" w:lineRule="auto"/>
        <w:ind w:firstLine="709"/>
        <w:jc w:val="both"/>
        <w:rPr>
          <w:snapToGrid w:val="0"/>
          <w:color w:val="000000"/>
          <w:sz w:val="28"/>
          <w:szCs w:val="28"/>
        </w:rPr>
      </w:pPr>
      <w:r w:rsidRPr="00553BB9">
        <w:rPr>
          <w:snapToGrid w:val="0"/>
          <w:sz w:val="28"/>
          <w:szCs w:val="28"/>
        </w:rPr>
        <w:t>Температура додаткової води ХВО:</w:t>
      </w:r>
    </w:p>
    <w:p w:rsidR="00B82A60" w:rsidRPr="00553BB9" w:rsidRDefault="00B82A60" w:rsidP="000928FF">
      <w:pPr>
        <w:tabs>
          <w:tab w:val="left" w:pos="4566"/>
          <w:tab w:val="left" w:pos="6035"/>
          <w:tab w:val="left" w:pos="7504"/>
          <w:tab w:val="left" w:pos="8973"/>
        </w:tabs>
        <w:spacing w:line="360" w:lineRule="auto"/>
        <w:ind w:left="142" w:right="130" w:firstLine="567"/>
        <w:jc w:val="both"/>
        <w:rPr>
          <w:sz w:val="28"/>
          <w:szCs w:val="28"/>
        </w:rPr>
      </w:pPr>
      <w:r w:rsidRPr="00553BB9">
        <w:rPr>
          <w:sz w:val="28"/>
          <w:szCs w:val="28"/>
        </w:rPr>
        <w:t>t</w:t>
      </w:r>
      <w:r w:rsidRPr="00553BB9">
        <w:rPr>
          <w:sz w:val="28"/>
          <w:szCs w:val="28"/>
          <w:vertAlign w:val="subscript"/>
        </w:rPr>
        <w:t>ХВО</w:t>
      </w:r>
      <w:r w:rsidRPr="00553BB9">
        <w:rPr>
          <w:sz w:val="28"/>
          <w:szCs w:val="28"/>
        </w:rPr>
        <w:t xml:space="preserve"> = 30 °</w:t>
      </w:r>
      <w:r w:rsidRPr="00553BB9">
        <w:rPr>
          <w:sz w:val="28"/>
          <w:szCs w:val="28"/>
          <w:lang w:val="en-US"/>
        </w:rPr>
        <w:t>C</w:t>
      </w:r>
      <w:r w:rsidRPr="00553BB9">
        <w:rPr>
          <w:sz w:val="28"/>
          <w:szCs w:val="28"/>
        </w:rPr>
        <w:t>.</w:t>
      </w:r>
    </w:p>
    <w:p w:rsidR="00B82A60" w:rsidRPr="00553BB9" w:rsidRDefault="00B82A60" w:rsidP="006E50BF">
      <w:pPr>
        <w:tabs>
          <w:tab w:val="left" w:pos="4566"/>
          <w:tab w:val="left" w:pos="6035"/>
          <w:tab w:val="left" w:pos="7504"/>
          <w:tab w:val="left" w:pos="8973"/>
        </w:tabs>
        <w:spacing w:line="360" w:lineRule="auto"/>
        <w:ind w:firstLine="709"/>
        <w:jc w:val="both"/>
        <w:rPr>
          <w:snapToGrid w:val="0"/>
          <w:color w:val="000000"/>
          <w:sz w:val="28"/>
          <w:szCs w:val="28"/>
        </w:rPr>
      </w:pPr>
      <w:r w:rsidRPr="00553BB9">
        <w:rPr>
          <w:snapToGrid w:val="0"/>
          <w:color w:val="000000"/>
          <w:sz w:val="28"/>
          <w:szCs w:val="28"/>
        </w:rPr>
        <w:t>Максимально можлива паропродуктивність енергетичних котлів:</w:t>
      </w:r>
    </w:p>
    <w:p w:rsidR="00B82A60" w:rsidRPr="00553BB9" w:rsidRDefault="00B82A60" w:rsidP="00A331F6">
      <w:pPr>
        <w:tabs>
          <w:tab w:val="left" w:pos="4566"/>
          <w:tab w:val="left" w:pos="6035"/>
          <w:tab w:val="left" w:pos="7504"/>
          <w:tab w:val="left" w:pos="8973"/>
        </w:tabs>
        <w:spacing w:line="360" w:lineRule="auto"/>
        <w:ind w:left="142" w:right="130" w:firstLine="567"/>
        <w:jc w:val="both"/>
        <w:rPr>
          <w:sz w:val="28"/>
          <w:szCs w:val="28"/>
        </w:rPr>
      </w:pPr>
      <w:r w:rsidRPr="00553BB9">
        <w:rPr>
          <w:sz w:val="28"/>
          <w:szCs w:val="28"/>
        </w:rPr>
        <w:t>ΣD</w:t>
      </w:r>
      <w:r w:rsidRPr="00553BB9">
        <w:rPr>
          <w:sz w:val="28"/>
          <w:szCs w:val="28"/>
          <w:vertAlign w:val="subscript"/>
        </w:rPr>
        <w:t>ЭК</w:t>
      </w:r>
      <w:r w:rsidRPr="00553BB9">
        <w:rPr>
          <w:sz w:val="28"/>
          <w:szCs w:val="28"/>
          <w:vertAlign w:val="superscript"/>
        </w:rPr>
        <w:t>ном</w:t>
      </w:r>
      <w:r w:rsidRPr="00553BB9">
        <w:rPr>
          <w:sz w:val="28"/>
          <w:szCs w:val="28"/>
        </w:rPr>
        <w:t xml:space="preserve"> =n</w:t>
      </w:r>
      <w:r w:rsidRPr="00553BB9">
        <w:rPr>
          <w:sz w:val="28"/>
          <w:szCs w:val="28"/>
          <w:vertAlign w:val="subscript"/>
        </w:rPr>
        <w:t>ЭК</w:t>
      </w:r>
      <w:r w:rsidRPr="00553BB9">
        <w:rPr>
          <w:sz w:val="28"/>
          <w:szCs w:val="28"/>
        </w:rPr>
        <w:t>·D</w:t>
      </w:r>
      <w:r w:rsidRPr="00553BB9">
        <w:rPr>
          <w:sz w:val="28"/>
          <w:szCs w:val="28"/>
          <w:vertAlign w:val="subscript"/>
        </w:rPr>
        <w:t>ЭК</w:t>
      </w:r>
      <w:r w:rsidRPr="00553BB9">
        <w:rPr>
          <w:sz w:val="28"/>
          <w:szCs w:val="28"/>
          <w:vertAlign w:val="superscript"/>
        </w:rPr>
        <w:t>ном</w:t>
      </w:r>
      <w:r w:rsidRPr="00553BB9">
        <w:rPr>
          <w:sz w:val="28"/>
          <w:szCs w:val="28"/>
        </w:rPr>
        <w:t xml:space="preserve">,                                    </w:t>
      </w:r>
      <w:r>
        <w:rPr>
          <w:sz w:val="28"/>
          <w:szCs w:val="28"/>
        </w:rPr>
        <w:t xml:space="preserve">               </w:t>
      </w:r>
      <w:r w:rsidRPr="00553BB9">
        <w:rPr>
          <w:sz w:val="28"/>
          <w:szCs w:val="28"/>
        </w:rPr>
        <w:t xml:space="preserve">                          </w:t>
      </w:r>
      <w:r>
        <w:rPr>
          <w:sz w:val="28"/>
          <w:szCs w:val="28"/>
        </w:rPr>
        <w:t xml:space="preserve"> </w:t>
      </w:r>
      <w:r w:rsidRPr="00553BB9">
        <w:rPr>
          <w:sz w:val="28"/>
          <w:szCs w:val="28"/>
        </w:rPr>
        <w:t xml:space="preserve">         (2.</w:t>
      </w:r>
      <w:r w:rsidRPr="002D0B8D">
        <w:rPr>
          <w:sz w:val="28"/>
          <w:szCs w:val="28"/>
          <w:lang w:val="ru-RU"/>
        </w:rPr>
        <w:t>3</w:t>
      </w:r>
      <w:r w:rsidRPr="00553BB9">
        <w:rPr>
          <w:sz w:val="28"/>
          <w:szCs w:val="28"/>
        </w:rPr>
        <w:t>)</w:t>
      </w:r>
    </w:p>
    <w:p w:rsidR="00B82A60" w:rsidRPr="00553BB9" w:rsidRDefault="00B82A60" w:rsidP="000928FF">
      <w:pPr>
        <w:tabs>
          <w:tab w:val="left" w:pos="4566"/>
          <w:tab w:val="left" w:pos="6035"/>
          <w:tab w:val="left" w:pos="7504"/>
          <w:tab w:val="left" w:pos="8973"/>
        </w:tabs>
        <w:spacing w:line="360" w:lineRule="auto"/>
        <w:ind w:left="142" w:right="130" w:firstLine="567"/>
        <w:jc w:val="both"/>
        <w:rPr>
          <w:snapToGrid w:val="0"/>
          <w:color w:val="000000"/>
          <w:sz w:val="28"/>
          <w:szCs w:val="28"/>
        </w:rPr>
      </w:pPr>
      <w:r w:rsidRPr="00553BB9">
        <w:rPr>
          <w:sz w:val="28"/>
          <w:szCs w:val="28"/>
        </w:rPr>
        <w:t>Σ</w:t>
      </w:r>
      <w:r w:rsidRPr="00553BB9">
        <w:rPr>
          <w:snapToGrid w:val="0"/>
          <w:color w:val="000000"/>
          <w:sz w:val="28"/>
          <w:szCs w:val="28"/>
        </w:rPr>
        <w:t>D</w:t>
      </w:r>
      <w:r w:rsidRPr="00553BB9">
        <w:rPr>
          <w:snapToGrid w:val="0"/>
          <w:color w:val="000000"/>
          <w:sz w:val="28"/>
          <w:szCs w:val="28"/>
          <w:vertAlign w:val="subscript"/>
        </w:rPr>
        <w:t>ЭК</w:t>
      </w:r>
      <w:r w:rsidRPr="00553BB9">
        <w:rPr>
          <w:snapToGrid w:val="0"/>
          <w:color w:val="000000"/>
          <w:sz w:val="28"/>
          <w:szCs w:val="28"/>
          <w:vertAlign w:val="superscript"/>
        </w:rPr>
        <w:t>ном</w:t>
      </w:r>
      <w:r w:rsidRPr="00553BB9">
        <w:rPr>
          <w:snapToGrid w:val="0"/>
          <w:color w:val="000000"/>
          <w:sz w:val="28"/>
          <w:szCs w:val="28"/>
        </w:rPr>
        <w:t>=</w:t>
      </w:r>
      <w:r>
        <w:rPr>
          <w:snapToGrid w:val="0"/>
          <w:color w:val="000000"/>
          <w:sz w:val="28"/>
          <w:szCs w:val="28"/>
        </w:rPr>
        <w:t>4</w:t>
      </w:r>
      <w:r>
        <w:rPr>
          <w:sz w:val="28"/>
          <w:szCs w:val="28"/>
        </w:rPr>
        <w:t>·420</w:t>
      </w:r>
      <w:r w:rsidRPr="00553BB9">
        <w:rPr>
          <w:snapToGrid w:val="0"/>
          <w:color w:val="000000"/>
          <w:sz w:val="28"/>
          <w:szCs w:val="28"/>
        </w:rPr>
        <w:t>=</w:t>
      </w:r>
      <w:r>
        <w:rPr>
          <w:snapToGrid w:val="0"/>
          <w:color w:val="000000"/>
          <w:sz w:val="28"/>
          <w:szCs w:val="28"/>
        </w:rPr>
        <w:t>1680 т/год</w:t>
      </w:r>
      <w:r w:rsidRPr="00553BB9">
        <w:rPr>
          <w:snapToGrid w:val="0"/>
          <w:color w:val="000000"/>
          <w:sz w:val="28"/>
          <w:szCs w:val="28"/>
        </w:rPr>
        <w:t>.</w:t>
      </w:r>
    </w:p>
    <w:p w:rsidR="00B82A60" w:rsidRDefault="00B82A60" w:rsidP="00267163">
      <w:pPr>
        <w:tabs>
          <w:tab w:val="left" w:pos="4566"/>
          <w:tab w:val="left" w:pos="6035"/>
          <w:tab w:val="left" w:pos="7504"/>
          <w:tab w:val="left" w:pos="8973"/>
        </w:tabs>
        <w:spacing w:line="360" w:lineRule="auto"/>
        <w:ind w:firstLine="709"/>
        <w:jc w:val="both"/>
        <w:rPr>
          <w:snapToGrid w:val="0"/>
          <w:color w:val="000000"/>
          <w:sz w:val="28"/>
          <w:szCs w:val="28"/>
        </w:rPr>
      </w:pPr>
      <w:r>
        <w:rPr>
          <w:snapToGrid w:val="0"/>
          <w:color w:val="000000"/>
          <w:sz w:val="28"/>
          <w:szCs w:val="28"/>
        </w:rPr>
        <w:t>Частка внутрішньоциклових станційних витоків пари та конденсату:</w:t>
      </w:r>
    </w:p>
    <w:p w:rsidR="00B82A60" w:rsidRPr="00553BB9" w:rsidRDefault="00B82A60" w:rsidP="00267163">
      <w:pPr>
        <w:tabs>
          <w:tab w:val="left" w:pos="4566"/>
          <w:tab w:val="left" w:pos="6035"/>
          <w:tab w:val="left" w:pos="7504"/>
          <w:tab w:val="left" w:pos="8973"/>
        </w:tabs>
        <w:spacing w:line="360" w:lineRule="auto"/>
        <w:ind w:firstLine="709"/>
        <w:jc w:val="both"/>
        <w:rPr>
          <w:sz w:val="28"/>
          <w:szCs w:val="28"/>
        </w:rPr>
      </w:pPr>
      <w:r w:rsidRPr="00553BB9">
        <w:rPr>
          <w:sz w:val="28"/>
          <w:szCs w:val="28"/>
        </w:rPr>
        <w:t>γ</w:t>
      </w:r>
      <w:r w:rsidRPr="00553BB9">
        <w:rPr>
          <w:sz w:val="28"/>
          <w:szCs w:val="28"/>
          <w:vertAlign w:val="subscript"/>
        </w:rPr>
        <w:t>ут</w:t>
      </w:r>
      <w:r w:rsidRPr="00553BB9">
        <w:rPr>
          <w:sz w:val="28"/>
          <w:szCs w:val="28"/>
        </w:rPr>
        <w:t>=1 %.</w:t>
      </w:r>
    </w:p>
    <w:p w:rsidR="00B82A60" w:rsidRPr="00963C0D" w:rsidRDefault="00B82A60" w:rsidP="006E50BF">
      <w:pPr>
        <w:pStyle w:val="6"/>
        <w:spacing w:line="360" w:lineRule="auto"/>
        <w:ind w:firstLine="709"/>
        <w:jc w:val="both"/>
        <w:rPr>
          <w:sz w:val="28"/>
          <w:szCs w:val="28"/>
        </w:rPr>
      </w:pPr>
      <w:r w:rsidRPr="00963C0D">
        <w:rPr>
          <w:sz w:val="28"/>
          <w:szCs w:val="28"/>
        </w:rPr>
        <w:t>Внутрішньоциклові станційні витоки пари та конденсату:</w:t>
      </w:r>
    </w:p>
    <w:p w:rsidR="00B82A60" w:rsidRPr="00553BB9" w:rsidRDefault="00B82A60" w:rsidP="00A331F6">
      <w:pPr>
        <w:tabs>
          <w:tab w:val="left" w:pos="4566"/>
          <w:tab w:val="left" w:pos="6035"/>
          <w:tab w:val="left" w:pos="7504"/>
          <w:tab w:val="left" w:pos="8973"/>
        </w:tabs>
        <w:spacing w:line="360" w:lineRule="auto"/>
        <w:ind w:left="142" w:right="130" w:firstLine="567"/>
        <w:jc w:val="both"/>
        <w:rPr>
          <w:sz w:val="28"/>
          <w:szCs w:val="28"/>
        </w:rPr>
      </w:pPr>
      <w:r w:rsidRPr="00553BB9">
        <w:rPr>
          <w:sz w:val="28"/>
          <w:szCs w:val="28"/>
        </w:rPr>
        <w:t>G</w:t>
      </w:r>
      <w:r w:rsidRPr="00553BB9">
        <w:rPr>
          <w:sz w:val="28"/>
          <w:szCs w:val="28"/>
          <w:vertAlign w:val="subscript"/>
        </w:rPr>
        <w:t>ут</w:t>
      </w:r>
      <w:r w:rsidRPr="00553BB9">
        <w:rPr>
          <w:sz w:val="28"/>
          <w:szCs w:val="28"/>
        </w:rPr>
        <w:t xml:space="preserve"> = </w:t>
      </w:r>
      <w:proofErr w:type="spellStart"/>
      <w:r w:rsidRPr="00553BB9">
        <w:rPr>
          <w:sz w:val="28"/>
          <w:szCs w:val="28"/>
        </w:rPr>
        <w:t>γ</w:t>
      </w:r>
      <w:r w:rsidRPr="00553BB9">
        <w:rPr>
          <w:sz w:val="28"/>
          <w:szCs w:val="28"/>
          <w:vertAlign w:val="subscript"/>
        </w:rPr>
        <w:t>ут</w:t>
      </w:r>
      <w:r w:rsidRPr="00553BB9">
        <w:rPr>
          <w:sz w:val="28"/>
          <w:szCs w:val="28"/>
        </w:rPr>
        <w:t>·ΣD</w:t>
      </w:r>
      <w:r w:rsidRPr="00553BB9">
        <w:rPr>
          <w:sz w:val="28"/>
          <w:szCs w:val="28"/>
          <w:vertAlign w:val="subscript"/>
        </w:rPr>
        <w:t>ЭК</w:t>
      </w:r>
      <w:r w:rsidRPr="00553BB9">
        <w:rPr>
          <w:sz w:val="28"/>
          <w:szCs w:val="28"/>
          <w:vertAlign w:val="superscript"/>
        </w:rPr>
        <w:t>ном</w:t>
      </w:r>
      <w:proofErr w:type="spellEnd"/>
      <w:r w:rsidRPr="00553BB9">
        <w:rPr>
          <w:sz w:val="28"/>
          <w:szCs w:val="28"/>
        </w:rPr>
        <w:t xml:space="preserve"> / 100                                 </w:t>
      </w:r>
      <w:r>
        <w:rPr>
          <w:sz w:val="28"/>
          <w:szCs w:val="28"/>
        </w:rPr>
        <w:t xml:space="preserve">              </w:t>
      </w:r>
      <w:r w:rsidRPr="00553BB9">
        <w:rPr>
          <w:sz w:val="28"/>
          <w:szCs w:val="28"/>
        </w:rPr>
        <w:t xml:space="preserve">                          </w:t>
      </w:r>
      <w:r>
        <w:rPr>
          <w:sz w:val="28"/>
          <w:szCs w:val="28"/>
        </w:rPr>
        <w:t xml:space="preserve"> </w:t>
      </w:r>
      <w:r w:rsidRPr="00553BB9">
        <w:rPr>
          <w:sz w:val="28"/>
          <w:szCs w:val="28"/>
        </w:rPr>
        <w:t xml:space="preserve">          </w:t>
      </w:r>
      <w:r w:rsidRPr="00B82A60">
        <w:rPr>
          <w:sz w:val="28"/>
          <w:szCs w:val="28"/>
          <w:lang w:val="ru-RU"/>
        </w:rPr>
        <w:t xml:space="preserve"> </w:t>
      </w:r>
      <w:r w:rsidRPr="00553BB9">
        <w:rPr>
          <w:sz w:val="28"/>
          <w:szCs w:val="28"/>
        </w:rPr>
        <w:t>(2.</w:t>
      </w:r>
      <w:r w:rsidRPr="002D0B8D">
        <w:rPr>
          <w:sz w:val="28"/>
          <w:szCs w:val="28"/>
          <w:lang w:val="ru-RU"/>
        </w:rPr>
        <w:t>4</w:t>
      </w:r>
      <w:r w:rsidRPr="00553BB9">
        <w:rPr>
          <w:sz w:val="28"/>
          <w:szCs w:val="28"/>
        </w:rPr>
        <w:t>)</w:t>
      </w:r>
    </w:p>
    <w:p w:rsidR="00B82A60" w:rsidRPr="00553BB9" w:rsidRDefault="00B82A60" w:rsidP="000928FF">
      <w:pPr>
        <w:tabs>
          <w:tab w:val="left" w:pos="4566"/>
          <w:tab w:val="left" w:pos="6035"/>
          <w:tab w:val="left" w:pos="7504"/>
          <w:tab w:val="left" w:pos="8973"/>
        </w:tabs>
        <w:spacing w:line="360" w:lineRule="auto"/>
        <w:ind w:left="142" w:right="130" w:firstLine="567"/>
        <w:jc w:val="both"/>
        <w:rPr>
          <w:snapToGrid w:val="0"/>
          <w:color w:val="000000"/>
          <w:sz w:val="28"/>
          <w:szCs w:val="28"/>
        </w:rPr>
      </w:pPr>
      <w:r w:rsidRPr="00553BB9">
        <w:rPr>
          <w:snapToGrid w:val="0"/>
          <w:color w:val="000000"/>
          <w:sz w:val="28"/>
          <w:szCs w:val="28"/>
        </w:rPr>
        <w:t>G</w:t>
      </w:r>
      <w:r w:rsidRPr="00553BB9">
        <w:rPr>
          <w:snapToGrid w:val="0"/>
          <w:color w:val="000000"/>
          <w:sz w:val="28"/>
          <w:szCs w:val="28"/>
          <w:vertAlign w:val="subscript"/>
        </w:rPr>
        <w:t>ут</w:t>
      </w:r>
      <w:r w:rsidRPr="00553BB9">
        <w:rPr>
          <w:snapToGrid w:val="0"/>
          <w:color w:val="000000"/>
          <w:sz w:val="28"/>
          <w:szCs w:val="28"/>
        </w:rPr>
        <w:t>=1</w:t>
      </w:r>
      <w:r w:rsidRPr="00553BB9">
        <w:rPr>
          <w:sz w:val="28"/>
          <w:szCs w:val="28"/>
        </w:rPr>
        <w:t>·</w:t>
      </w:r>
      <w:r>
        <w:rPr>
          <w:sz w:val="28"/>
          <w:szCs w:val="28"/>
        </w:rPr>
        <w:t>1680</w:t>
      </w:r>
      <w:r w:rsidRPr="00553BB9">
        <w:rPr>
          <w:sz w:val="28"/>
          <w:szCs w:val="28"/>
        </w:rPr>
        <w:t>/100=</w:t>
      </w:r>
      <w:r>
        <w:rPr>
          <w:sz w:val="28"/>
          <w:szCs w:val="28"/>
        </w:rPr>
        <w:t>1</w:t>
      </w:r>
      <w:r>
        <w:rPr>
          <w:snapToGrid w:val="0"/>
          <w:color w:val="000000"/>
          <w:sz w:val="28"/>
          <w:szCs w:val="28"/>
        </w:rPr>
        <w:t>6,8 т/год</w:t>
      </w:r>
      <w:r w:rsidRPr="00553BB9">
        <w:rPr>
          <w:snapToGrid w:val="0"/>
          <w:color w:val="000000"/>
          <w:sz w:val="28"/>
          <w:szCs w:val="28"/>
        </w:rPr>
        <w:t>.</w:t>
      </w:r>
    </w:p>
    <w:p w:rsidR="00B82A60" w:rsidRPr="00963C0D" w:rsidRDefault="00B82A60" w:rsidP="006E50BF">
      <w:pPr>
        <w:pStyle w:val="7"/>
        <w:ind w:left="0" w:right="0" w:firstLine="709"/>
        <w:jc w:val="both"/>
        <w:rPr>
          <w:i w:val="0"/>
        </w:rPr>
      </w:pPr>
      <w:r w:rsidRPr="00963C0D">
        <w:rPr>
          <w:i w:val="0"/>
        </w:rPr>
        <w:t>Витрати додаткової хім. знесоленої води в Д-0,12 МПа</w:t>
      </w:r>
      <w:r w:rsidRPr="00963C0D">
        <w:rPr>
          <w:i w:val="0"/>
        </w:rPr>
        <w:tab/>
      </w:r>
    </w:p>
    <w:p w:rsidR="00B82A60" w:rsidRPr="00553BB9" w:rsidRDefault="00B82A60" w:rsidP="000928FF">
      <w:pPr>
        <w:tabs>
          <w:tab w:val="left" w:pos="4566"/>
          <w:tab w:val="left" w:pos="6035"/>
          <w:tab w:val="left" w:pos="7504"/>
          <w:tab w:val="left" w:pos="8973"/>
        </w:tabs>
        <w:spacing w:line="360" w:lineRule="auto"/>
        <w:ind w:left="142" w:right="130" w:firstLine="567"/>
        <w:jc w:val="both"/>
        <w:rPr>
          <w:sz w:val="28"/>
          <w:szCs w:val="28"/>
        </w:rPr>
      </w:pPr>
      <w:r w:rsidRPr="00553BB9">
        <w:rPr>
          <w:sz w:val="28"/>
          <w:szCs w:val="28"/>
        </w:rPr>
        <w:t>G</w:t>
      </w:r>
      <w:r w:rsidRPr="00553BB9">
        <w:rPr>
          <w:sz w:val="28"/>
          <w:szCs w:val="28"/>
          <w:vertAlign w:val="subscript"/>
        </w:rPr>
        <w:t>д.в.</w:t>
      </w:r>
      <w:r w:rsidRPr="00553BB9">
        <w:rPr>
          <w:sz w:val="28"/>
          <w:szCs w:val="28"/>
        </w:rPr>
        <w:t>= G</w:t>
      </w:r>
      <w:r w:rsidRPr="00553BB9">
        <w:rPr>
          <w:sz w:val="28"/>
          <w:szCs w:val="28"/>
          <w:vertAlign w:val="subscript"/>
        </w:rPr>
        <w:t>ут.</w:t>
      </w:r>
    </w:p>
    <w:p w:rsidR="00B82A60" w:rsidRPr="00553BB9" w:rsidRDefault="00B82A60" w:rsidP="000928FF">
      <w:pPr>
        <w:tabs>
          <w:tab w:val="left" w:pos="4566"/>
          <w:tab w:val="left" w:pos="6035"/>
          <w:tab w:val="left" w:pos="7504"/>
          <w:tab w:val="left" w:pos="8973"/>
        </w:tabs>
        <w:spacing w:line="360" w:lineRule="auto"/>
        <w:ind w:left="142" w:right="130" w:firstLine="567"/>
        <w:jc w:val="both"/>
        <w:rPr>
          <w:snapToGrid w:val="0"/>
          <w:color w:val="000000"/>
          <w:sz w:val="28"/>
          <w:szCs w:val="28"/>
        </w:rPr>
      </w:pPr>
      <w:r w:rsidRPr="00553BB9">
        <w:rPr>
          <w:snapToGrid w:val="0"/>
          <w:color w:val="000000"/>
          <w:sz w:val="28"/>
          <w:szCs w:val="28"/>
        </w:rPr>
        <w:t>G</w:t>
      </w:r>
      <w:r w:rsidRPr="00553BB9">
        <w:rPr>
          <w:snapToGrid w:val="0"/>
          <w:color w:val="000000"/>
          <w:sz w:val="28"/>
          <w:szCs w:val="28"/>
          <w:vertAlign w:val="subscript"/>
        </w:rPr>
        <w:t>д.в.</w:t>
      </w:r>
      <w:r w:rsidRPr="00553BB9">
        <w:rPr>
          <w:snapToGrid w:val="0"/>
          <w:color w:val="000000"/>
          <w:sz w:val="28"/>
          <w:szCs w:val="28"/>
        </w:rPr>
        <w:t>=</w:t>
      </w:r>
      <w:r>
        <w:rPr>
          <w:snapToGrid w:val="0"/>
          <w:color w:val="000000"/>
          <w:sz w:val="28"/>
          <w:szCs w:val="28"/>
        </w:rPr>
        <w:t>16,8 т/год</w:t>
      </w:r>
      <w:r w:rsidRPr="00553BB9">
        <w:rPr>
          <w:snapToGrid w:val="0"/>
          <w:color w:val="000000"/>
          <w:sz w:val="28"/>
          <w:szCs w:val="28"/>
        </w:rPr>
        <w:t>.</w:t>
      </w:r>
    </w:p>
    <w:p w:rsidR="00B82A60" w:rsidRPr="007F6D3A" w:rsidRDefault="00B82A60" w:rsidP="00A331F6">
      <w:pPr>
        <w:pStyle w:val="6"/>
        <w:spacing w:line="360" w:lineRule="auto"/>
        <w:ind w:firstLine="709"/>
        <w:jc w:val="both"/>
        <w:rPr>
          <w:sz w:val="28"/>
          <w:szCs w:val="28"/>
        </w:rPr>
      </w:pPr>
      <w:r w:rsidRPr="007F6D3A">
        <w:rPr>
          <w:sz w:val="28"/>
          <w:szCs w:val="28"/>
        </w:rPr>
        <w:lastRenderedPageBreak/>
        <w:t>Витрати пари  1,4 МПа на мазутогосподарство:</w:t>
      </w:r>
    </w:p>
    <w:p w:rsidR="00B82A60" w:rsidRPr="00553BB9" w:rsidRDefault="00B82A60" w:rsidP="00A331F6">
      <w:pPr>
        <w:tabs>
          <w:tab w:val="left" w:pos="4566"/>
          <w:tab w:val="left" w:pos="6035"/>
          <w:tab w:val="left" w:pos="7504"/>
          <w:tab w:val="left" w:pos="8973"/>
        </w:tabs>
        <w:spacing w:line="360" w:lineRule="auto"/>
        <w:ind w:left="142" w:right="130" w:firstLine="567"/>
        <w:jc w:val="both"/>
        <w:rPr>
          <w:sz w:val="28"/>
          <w:szCs w:val="28"/>
        </w:rPr>
      </w:pPr>
      <w:r w:rsidRPr="00553BB9">
        <w:rPr>
          <w:sz w:val="28"/>
          <w:szCs w:val="28"/>
        </w:rPr>
        <w:t>D</w:t>
      </w:r>
      <w:r w:rsidRPr="00553BB9">
        <w:rPr>
          <w:sz w:val="28"/>
          <w:szCs w:val="28"/>
          <w:vertAlign w:val="subscript"/>
        </w:rPr>
        <w:t>мх</w:t>
      </w:r>
      <w:r w:rsidRPr="00553BB9">
        <w:rPr>
          <w:sz w:val="28"/>
          <w:szCs w:val="28"/>
          <w:vertAlign w:val="superscript"/>
        </w:rPr>
        <w:t>1,4</w:t>
      </w:r>
      <w:r w:rsidRPr="00553BB9">
        <w:rPr>
          <w:sz w:val="28"/>
          <w:szCs w:val="28"/>
        </w:rPr>
        <w:t xml:space="preserve">= </w:t>
      </w:r>
      <w:proofErr w:type="spellStart"/>
      <w:r w:rsidRPr="00553BB9">
        <w:rPr>
          <w:sz w:val="28"/>
          <w:szCs w:val="28"/>
        </w:rPr>
        <w:t>k</w:t>
      </w:r>
      <w:r w:rsidRPr="00553BB9">
        <w:rPr>
          <w:sz w:val="28"/>
          <w:szCs w:val="28"/>
          <w:vertAlign w:val="subscript"/>
        </w:rPr>
        <w:t>мх</w:t>
      </w:r>
      <w:r w:rsidRPr="00553BB9">
        <w:rPr>
          <w:sz w:val="28"/>
          <w:szCs w:val="28"/>
          <w:vertAlign w:val="superscript"/>
        </w:rPr>
        <w:t>I</w:t>
      </w:r>
      <w:proofErr w:type="spellEnd"/>
      <w:r w:rsidRPr="00553BB9">
        <w:rPr>
          <w:sz w:val="28"/>
          <w:szCs w:val="28"/>
          <w:vertAlign w:val="subscript"/>
        </w:rPr>
        <w:t xml:space="preserve"> </w:t>
      </w:r>
      <w:proofErr w:type="spellStart"/>
      <w:r w:rsidRPr="00553BB9">
        <w:rPr>
          <w:sz w:val="28"/>
          <w:szCs w:val="28"/>
        </w:rPr>
        <w:t>·ΣD</w:t>
      </w:r>
      <w:r w:rsidRPr="00553BB9">
        <w:rPr>
          <w:sz w:val="28"/>
          <w:szCs w:val="28"/>
          <w:vertAlign w:val="subscript"/>
        </w:rPr>
        <w:t>ЭК</w:t>
      </w:r>
      <w:r w:rsidRPr="00553BB9">
        <w:rPr>
          <w:sz w:val="28"/>
          <w:szCs w:val="28"/>
          <w:vertAlign w:val="superscript"/>
        </w:rPr>
        <w:t>ном</w:t>
      </w:r>
      <w:proofErr w:type="spellEnd"/>
      <w:r w:rsidRPr="00553BB9">
        <w:rPr>
          <w:sz w:val="28"/>
          <w:szCs w:val="28"/>
          <w:vertAlign w:val="superscript"/>
        </w:rPr>
        <w:t xml:space="preserve">                                                                                                                           </w:t>
      </w:r>
      <w:r>
        <w:rPr>
          <w:sz w:val="28"/>
          <w:szCs w:val="28"/>
          <w:vertAlign w:val="superscript"/>
        </w:rPr>
        <w:t xml:space="preserve">            </w:t>
      </w:r>
      <w:r w:rsidRPr="00553BB9">
        <w:rPr>
          <w:sz w:val="28"/>
          <w:szCs w:val="28"/>
          <w:vertAlign w:val="superscript"/>
        </w:rPr>
        <w:t xml:space="preserve">  </w:t>
      </w:r>
      <w:r w:rsidRPr="00B82A60">
        <w:rPr>
          <w:sz w:val="28"/>
          <w:szCs w:val="28"/>
          <w:vertAlign w:val="superscript"/>
        </w:rPr>
        <w:t xml:space="preserve"> </w:t>
      </w:r>
      <w:r w:rsidRPr="00553BB9">
        <w:rPr>
          <w:sz w:val="28"/>
          <w:szCs w:val="28"/>
        </w:rPr>
        <w:t>(2.</w:t>
      </w:r>
      <w:r w:rsidRPr="00702E32">
        <w:rPr>
          <w:sz w:val="28"/>
          <w:szCs w:val="28"/>
        </w:rPr>
        <w:t>5</w:t>
      </w:r>
      <w:r w:rsidRPr="00553BB9">
        <w:rPr>
          <w:sz w:val="28"/>
          <w:szCs w:val="28"/>
        </w:rPr>
        <w:t>)</w:t>
      </w:r>
    </w:p>
    <w:p w:rsidR="00B82A60" w:rsidRPr="00553BB9" w:rsidRDefault="00B82A60" w:rsidP="000928FF">
      <w:pPr>
        <w:tabs>
          <w:tab w:val="left" w:pos="4566"/>
          <w:tab w:val="left" w:pos="6035"/>
          <w:tab w:val="left" w:pos="7504"/>
          <w:tab w:val="left" w:pos="8973"/>
        </w:tabs>
        <w:spacing w:line="360" w:lineRule="auto"/>
        <w:ind w:left="142" w:right="130" w:firstLine="567"/>
        <w:jc w:val="both"/>
        <w:rPr>
          <w:snapToGrid w:val="0"/>
          <w:color w:val="000000"/>
          <w:sz w:val="28"/>
          <w:szCs w:val="28"/>
        </w:rPr>
      </w:pPr>
      <w:r w:rsidRPr="00553BB9">
        <w:rPr>
          <w:snapToGrid w:val="0"/>
          <w:color w:val="000000"/>
          <w:sz w:val="28"/>
          <w:szCs w:val="28"/>
        </w:rPr>
        <w:t>D</w:t>
      </w:r>
      <w:r w:rsidRPr="00553BB9">
        <w:rPr>
          <w:snapToGrid w:val="0"/>
          <w:color w:val="000000"/>
          <w:sz w:val="28"/>
          <w:szCs w:val="28"/>
          <w:vertAlign w:val="subscript"/>
        </w:rPr>
        <w:t>мх</w:t>
      </w:r>
      <w:r w:rsidRPr="00553BB9">
        <w:rPr>
          <w:snapToGrid w:val="0"/>
          <w:color w:val="000000"/>
          <w:sz w:val="28"/>
          <w:szCs w:val="28"/>
          <w:vertAlign w:val="superscript"/>
        </w:rPr>
        <w:t>1,4</w:t>
      </w:r>
      <w:r w:rsidRPr="00553BB9">
        <w:rPr>
          <w:snapToGrid w:val="0"/>
          <w:color w:val="000000"/>
          <w:sz w:val="28"/>
          <w:szCs w:val="28"/>
        </w:rPr>
        <w:t>=0,01</w:t>
      </w:r>
      <w:r w:rsidRPr="00553BB9">
        <w:rPr>
          <w:sz w:val="28"/>
          <w:szCs w:val="28"/>
        </w:rPr>
        <w:t>·</w:t>
      </w:r>
      <w:r>
        <w:rPr>
          <w:sz w:val="28"/>
          <w:szCs w:val="28"/>
        </w:rPr>
        <w:t>1680</w:t>
      </w:r>
      <w:r w:rsidRPr="00553BB9">
        <w:rPr>
          <w:sz w:val="28"/>
          <w:szCs w:val="28"/>
        </w:rPr>
        <w:t>=</w:t>
      </w:r>
      <w:r>
        <w:rPr>
          <w:sz w:val="28"/>
          <w:szCs w:val="28"/>
        </w:rPr>
        <w:t>16</w:t>
      </w:r>
      <w:r w:rsidRPr="00553BB9">
        <w:rPr>
          <w:snapToGrid w:val="0"/>
          <w:color w:val="000000"/>
          <w:sz w:val="28"/>
          <w:szCs w:val="28"/>
        </w:rPr>
        <w:t>,</w:t>
      </w:r>
      <w:r>
        <w:rPr>
          <w:snapToGrid w:val="0"/>
          <w:color w:val="000000"/>
          <w:sz w:val="28"/>
          <w:szCs w:val="28"/>
        </w:rPr>
        <w:t>8</w:t>
      </w:r>
      <w:r w:rsidRPr="00553BB9">
        <w:rPr>
          <w:snapToGrid w:val="0"/>
          <w:color w:val="000000"/>
          <w:sz w:val="28"/>
          <w:szCs w:val="28"/>
        </w:rPr>
        <w:t> т/ч.</w:t>
      </w:r>
    </w:p>
    <w:p w:rsidR="00B82A60" w:rsidRDefault="00B82A60" w:rsidP="00A331F6">
      <w:pPr>
        <w:tabs>
          <w:tab w:val="left" w:pos="4566"/>
          <w:tab w:val="left" w:pos="6035"/>
          <w:tab w:val="left" w:pos="7504"/>
          <w:tab w:val="left" w:pos="8973"/>
        </w:tabs>
        <w:spacing w:line="360" w:lineRule="auto"/>
        <w:ind w:left="142" w:right="130" w:firstLine="567"/>
        <w:jc w:val="both"/>
        <w:rPr>
          <w:snapToGrid w:val="0"/>
          <w:sz w:val="28"/>
          <w:szCs w:val="28"/>
        </w:rPr>
      </w:pPr>
      <w:r w:rsidRPr="00553BB9">
        <w:rPr>
          <w:snapToGrid w:val="0"/>
          <w:color w:val="000000"/>
          <w:sz w:val="28"/>
          <w:szCs w:val="28"/>
        </w:rPr>
        <w:t xml:space="preserve">Сумарна витрата пари на власні потреби ТЕЦ (є тільки витрата пари на </w:t>
      </w:r>
      <w:r w:rsidRPr="00553BB9">
        <w:rPr>
          <w:snapToGrid w:val="0"/>
          <w:sz w:val="28"/>
          <w:szCs w:val="28"/>
        </w:rPr>
        <w:t xml:space="preserve">мазутогосподарство):              </w:t>
      </w:r>
    </w:p>
    <w:p w:rsidR="00B82A60" w:rsidRPr="00553BB9" w:rsidRDefault="00B82A60" w:rsidP="00A331F6">
      <w:pPr>
        <w:tabs>
          <w:tab w:val="left" w:pos="4566"/>
          <w:tab w:val="left" w:pos="6035"/>
          <w:tab w:val="left" w:pos="7504"/>
          <w:tab w:val="left" w:pos="8973"/>
        </w:tabs>
        <w:spacing w:line="360" w:lineRule="auto"/>
        <w:ind w:left="142" w:right="130" w:firstLine="567"/>
        <w:jc w:val="both"/>
        <w:rPr>
          <w:sz w:val="28"/>
          <w:szCs w:val="28"/>
        </w:rPr>
      </w:pPr>
      <w:r w:rsidRPr="00553BB9">
        <w:rPr>
          <w:sz w:val="28"/>
          <w:szCs w:val="28"/>
          <w:lang w:val="en-US"/>
        </w:rPr>
        <w:t>D</w:t>
      </w:r>
      <w:r w:rsidRPr="00553BB9">
        <w:rPr>
          <w:sz w:val="28"/>
          <w:szCs w:val="28"/>
          <w:vertAlign w:val="subscript"/>
        </w:rPr>
        <w:t>с.н</w:t>
      </w:r>
      <w:proofErr w:type="gramStart"/>
      <w:r w:rsidRPr="00553BB9">
        <w:rPr>
          <w:sz w:val="28"/>
          <w:szCs w:val="28"/>
          <w:vertAlign w:val="subscript"/>
        </w:rPr>
        <w:t>.</w:t>
      </w:r>
      <w:r w:rsidRPr="00553BB9">
        <w:rPr>
          <w:sz w:val="28"/>
          <w:szCs w:val="28"/>
        </w:rPr>
        <w:t>=</w:t>
      </w:r>
      <w:proofErr w:type="gramEnd"/>
      <w:r w:rsidRPr="00553BB9">
        <w:rPr>
          <w:sz w:val="28"/>
          <w:szCs w:val="28"/>
        </w:rPr>
        <w:t>D</w:t>
      </w:r>
      <w:r w:rsidRPr="00553BB9">
        <w:rPr>
          <w:sz w:val="28"/>
          <w:szCs w:val="28"/>
          <w:vertAlign w:val="subscript"/>
        </w:rPr>
        <w:t>мх</w:t>
      </w:r>
      <w:r w:rsidRPr="00553BB9">
        <w:rPr>
          <w:sz w:val="28"/>
          <w:szCs w:val="28"/>
          <w:vertAlign w:val="superscript"/>
        </w:rPr>
        <w:t>1,4</w:t>
      </w:r>
      <w:r w:rsidRPr="00553BB9">
        <w:rPr>
          <w:sz w:val="28"/>
          <w:szCs w:val="28"/>
        </w:rPr>
        <w:t xml:space="preserve">,                                                  </w:t>
      </w:r>
      <w:r>
        <w:rPr>
          <w:sz w:val="28"/>
          <w:szCs w:val="28"/>
        </w:rPr>
        <w:t xml:space="preserve">                                                   </w:t>
      </w:r>
      <w:r w:rsidRPr="00553BB9">
        <w:rPr>
          <w:sz w:val="28"/>
          <w:szCs w:val="28"/>
        </w:rPr>
        <w:t xml:space="preserve"> </w:t>
      </w:r>
      <w:r w:rsidRPr="00B82A60">
        <w:rPr>
          <w:sz w:val="28"/>
          <w:szCs w:val="28"/>
        </w:rPr>
        <w:t xml:space="preserve"> </w:t>
      </w:r>
      <w:r w:rsidRPr="00553BB9">
        <w:rPr>
          <w:sz w:val="28"/>
          <w:szCs w:val="28"/>
        </w:rPr>
        <w:t>(2.</w:t>
      </w:r>
      <w:r w:rsidRPr="00267163">
        <w:rPr>
          <w:sz w:val="28"/>
          <w:szCs w:val="28"/>
        </w:rPr>
        <w:t>6</w:t>
      </w:r>
      <w:r w:rsidRPr="00553BB9">
        <w:rPr>
          <w:sz w:val="28"/>
          <w:szCs w:val="28"/>
        </w:rPr>
        <w:t>)</w:t>
      </w:r>
    </w:p>
    <w:p w:rsidR="00B82A60" w:rsidRPr="00553BB9" w:rsidRDefault="00B82A60" w:rsidP="00267163">
      <w:pPr>
        <w:tabs>
          <w:tab w:val="left" w:pos="4566"/>
          <w:tab w:val="left" w:pos="6035"/>
          <w:tab w:val="left" w:pos="7504"/>
          <w:tab w:val="left" w:pos="8973"/>
        </w:tabs>
        <w:spacing w:line="360" w:lineRule="auto"/>
        <w:ind w:firstLine="709"/>
        <w:rPr>
          <w:snapToGrid w:val="0"/>
          <w:color w:val="000000"/>
          <w:sz w:val="28"/>
          <w:szCs w:val="28"/>
        </w:rPr>
      </w:pPr>
      <w:r w:rsidRPr="00553BB9">
        <w:rPr>
          <w:snapToGrid w:val="0"/>
          <w:color w:val="000000"/>
          <w:sz w:val="28"/>
          <w:szCs w:val="28"/>
          <w:lang w:val="en-US"/>
        </w:rPr>
        <w:t>D</w:t>
      </w:r>
      <w:r w:rsidRPr="00553BB9">
        <w:rPr>
          <w:snapToGrid w:val="0"/>
          <w:color w:val="000000"/>
          <w:sz w:val="28"/>
          <w:szCs w:val="28"/>
          <w:vertAlign w:val="subscript"/>
        </w:rPr>
        <w:t>с.н.</w:t>
      </w:r>
      <w:r w:rsidRPr="00553BB9">
        <w:rPr>
          <w:snapToGrid w:val="0"/>
          <w:color w:val="000000"/>
          <w:sz w:val="28"/>
          <w:szCs w:val="28"/>
        </w:rPr>
        <w:t>=</w:t>
      </w:r>
      <w:r>
        <w:rPr>
          <w:snapToGrid w:val="0"/>
          <w:color w:val="000000"/>
          <w:sz w:val="28"/>
          <w:szCs w:val="28"/>
        </w:rPr>
        <w:t>16</w:t>
      </w:r>
      <w:r w:rsidRPr="00553BB9">
        <w:rPr>
          <w:snapToGrid w:val="0"/>
          <w:color w:val="000000"/>
          <w:sz w:val="28"/>
          <w:szCs w:val="28"/>
        </w:rPr>
        <w:t>,</w:t>
      </w:r>
      <w:r>
        <w:rPr>
          <w:snapToGrid w:val="0"/>
          <w:color w:val="000000"/>
          <w:sz w:val="28"/>
          <w:szCs w:val="28"/>
        </w:rPr>
        <w:t>8</w:t>
      </w:r>
      <w:r w:rsidRPr="00553BB9">
        <w:rPr>
          <w:snapToGrid w:val="0"/>
          <w:color w:val="000000"/>
          <w:sz w:val="28"/>
          <w:szCs w:val="28"/>
          <w:lang w:val="en-US"/>
        </w:rPr>
        <w:t> </w:t>
      </w:r>
      <w:r w:rsidRPr="00553BB9">
        <w:rPr>
          <w:snapToGrid w:val="0"/>
          <w:color w:val="000000"/>
          <w:sz w:val="28"/>
          <w:szCs w:val="28"/>
        </w:rPr>
        <w:t>т/ч.</w:t>
      </w:r>
    </w:p>
    <w:p w:rsidR="00B82A60" w:rsidRPr="007F6D3A" w:rsidRDefault="00B82A60" w:rsidP="00A331F6">
      <w:pPr>
        <w:pStyle w:val="9"/>
        <w:spacing w:line="360" w:lineRule="auto"/>
        <w:ind w:firstLine="709"/>
        <w:jc w:val="both"/>
        <w:rPr>
          <w:rFonts w:ascii="Times New Roman" w:hAnsi="Times New Roman"/>
          <w:sz w:val="28"/>
          <w:szCs w:val="28"/>
        </w:rPr>
      </w:pPr>
      <w:r w:rsidRPr="007F6D3A">
        <w:rPr>
          <w:rFonts w:ascii="Times New Roman" w:hAnsi="Times New Roman"/>
          <w:sz w:val="28"/>
          <w:szCs w:val="28"/>
        </w:rPr>
        <w:t>Теплове навантаження гарячого водопостачання:</w:t>
      </w:r>
    </w:p>
    <w:p w:rsidR="00B82A60" w:rsidRPr="00267163" w:rsidRDefault="00B82A60" w:rsidP="00B82A60">
      <w:pPr>
        <w:numPr>
          <w:ilvl w:val="0"/>
          <w:numId w:val="23"/>
        </w:numPr>
        <w:spacing w:after="0" w:line="360" w:lineRule="auto"/>
        <w:ind w:left="0" w:firstLine="709"/>
        <w:jc w:val="both"/>
        <w:rPr>
          <w:sz w:val="28"/>
          <w:szCs w:val="28"/>
        </w:rPr>
      </w:pPr>
      <w:r>
        <w:rPr>
          <w:snapToGrid w:val="0"/>
          <w:color w:val="000000"/>
          <w:sz w:val="28"/>
          <w:szCs w:val="28"/>
        </w:rPr>
        <w:t>м</w:t>
      </w:r>
      <w:r w:rsidRPr="00553BB9">
        <w:rPr>
          <w:snapToGrid w:val="0"/>
          <w:color w:val="000000"/>
          <w:sz w:val="28"/>
          <w:szCs w:val="28"/>
        </w:rPr>
        <w:t>аксимально</w:t>
      </w:r>
      <w:r>
        <w:rPr>
          <w:snapToGrid w:val="0"/>
          <w:color w:val="000000"/>
          <w:sz w:val="28"/>
          <w:szCs w:val="28"/>
        </w:rPr>
        <w:t xml:space="preserve"> </w:t>
      </w:r>
      <w:r w:rsidRPr="00553BB9">
        <w:rPr>
          <w:snapToGrid w:val="0"/>
          <w:color w:val="000000"/>
          <w:sz w:val="28"/>
          <w:szCs w:val="28"/>
        </w:rPr>
        <w:t>зимнє</w:t>
      </w:r>
      <w:r w:rsidRPr="00553BB9">
        <w:rPr>
          <w:snapToGrid w:val="0"/>
          <w:color w:val="000000"/>
          <w:sz w:val="28"/>
          <w:szCs w:val="28"/>
        </w:rPr>
        <w:tab/>
      </w:r>
      <w:r w:rsidRPr="00267163">
        <w:rPr>
          <w:sz w:val="28"/>
          <w:szCs w:val="28"/>
        </w:rPr>
        <w:t>Q</w:t>
      </w:r>
      <w:r w:rsidRPr="00267163">
        <w:rPr>
          <w:sz w:val="28"/>
          <w:szCs w:val="28"/>
          <w:vertAlign w:val="subscript"/>
        </w:rPr>
        <w:t>гвс</w:t>
      </w:r>
      <w:r w:rsidRPr="00267163">
        <w:rPr>
          <w:sz w:val="28"/>
          <w:szCs w:val="28"/>
          <w:vertAlign w:val="superscript"/>
        </w:rPr>
        <w:t>зим.</w:t>
      </w:r>
      <w:r w:rsidRPr="00267163">
        <w:rPr>
          <w:sz w:val="28"/>
          <w:szCs w:val="28"/>
        </w:rPr>
        <w:t>=γ</w:t>
      </w:r>
      <w:r w:rsidRPr="00267163">
        <w:rPr>
          <w:sz w:val="28"/>
          <w:szCs w:val="28"/>
          <w:vertAlign w:val="subscript"/>
        </w:rPr>
        <w:t>гвс</w:t>
      </w:r>
      <w:r w:rsidRPr="00267163">
        <w:rPr>
          <w:sz w:val="28"/>
          <w:szCs w:val="28"/>
        </w:rPr>
        <w:t>·Q</w:t>
      </w:r>
      <w:r w:rsidRPr="00267163">
        <w:rPr>
          <w:sz w:val="28"/>
          <w:szCs w:val="28"/>
          <w:vertAlign w:val="subscript"/>
        </w:rPr>
        <w:t>max</w:t>
      </w:r>
      <w:r w:rsidRPr="00267163">
        <w:rPr>
          <w:sz w:val="28"/>
          <w:szCs w:val="28"/>
        </w:rPr>
        <w:t>,                                           (2.7)</w:t>
      </w:r>
    </w:p>
    <w:p w:rsidR="00B82A60" w:rsidRPr="00553BB9" w:rsidRDefault="00B82A60" w:rsidP="00883E80">
      <w:pPr>
        <w:spacing w:line="360" w:lineRule="auto"/>
        <w:ind w:firstLine="709"/>
        <w:jc w:val="both"/>
        <w:rPr>
          <w:sz w:val="28"/>
          <w:szCs w:val="28"/>
        </w:rPr>
      </w:pPr>
      <w:r w:rsidRPr="00553BB9">
        <w:rPr>
          <w:sz w:val="28"/>
          <w:szCs w:val="28"/>
        </w:rPr>
        <w:t>Q</w:t>
      </w:r>
      <w:r w:rsidRPr="00553BB9">
        <w:rPr>
          <w:sz w:val="28"/>
          <w:szCs w:val="28"/>
          <w:vertAlign w:val="subscript"/>
        </w:rPr>
        <w:t>гвс</w:t>
      </w:r>
      <w:r w:rsidRPr="00553BB9">
        <w:rPr>
          <w:sz w:val="28"/>
          <w:szCs w:val="28"/>
          <w:vertAlign w:val="superscript"/>
        </w:rPr>
        <w:t>зим.</w:t>
      </w:r>
      <w:r w:rsidRPr="00553BB9">
        <w:rPr>
          <w:sz w:val="28"/>
          <w:szCs w:val="28"/>
        </w:rPr>
        <w:t>=0,1</w:t>
      </w:r>
      <w:r>
        <w:rPr>
          <w:sz w:val="28"/>
          <w:szCs w:val="28"/>
        </w:rPr>
        <w:t>8</w:t>
      </w:r>
      <w:r w:rsidRPr="00553BB9">
        <w:rPr>
          <w:sz w:val="28"/>
          <w:szCs w:val="28"/>
        </w:rPr>
        <w:t>·1</w:t>
      </w:r>
      <w:r>
        <w:rPr>
          <w:sz w:val="28"/>
          <w:szCs w:val="28"/>
        </w:rPr>
        <w:t>000</w:t>
      </w:r>
      <w:r w:rsidRPr="00553BB9">
        <w:rPr>
          <w:sz w:val="28"/>
          <w:szCs w:val="28"/>
        </w:rPr>
        <w:t>=1</w:t>
      </w:r>
      <w:r>
        <w:rPr>
          <w:sz w:val="28"/>
          <w:szCs w:val="28"/>
        </w:rPr>
        <w:t>80</w:t>
      </w:r>
      <w:r w:rsidRPr="00553BB9">
        <w:rPr>
          <w:sz w:val="28"/>
          <w:szCs w:val="28"/>
        </w:rPr>
        <w:t> МВт;</w:t>
      </w:r>
    </w:p>
    <w:p w:rsidR="00B82A60" w:rsidRPr="00553BB9" w:rsidRDefault="00B82A60" w:rsidP="00B82A60">
      <w:pPr>
        <w:numPr>
          <w:ilvl w:val="0"/>
          <w:numId w:val="24"/>
        </w:numPr>
        <w:spacing w:after="0" w:line="360" w:lineRule="auto"/>
        <w:ind w:left="0" w:firstLine="709"/>
        <w:jc w:val="both"/>
        <w:rPr>
          <w:sz w:val="28"/>
          <w:szCs w:val="28"/>
        </w:rPr>
      </w:pPr>
      <w:r>
        <w:rPr>
          <w:snapToGrid w:val="0"/>
          <w:color w:val="000000"/>
          <w:sz w:val="28"/>
          <w:szCs w:val="28"/>
        </w:rPr>
        <w:t>в режимі І</w:t>
      </w:r>
      <w:r>
        <w:rPr>
          <w:snapToGrid w:val="0"/>
          <w:color w:val="000000"/>
          <w:sz w:val="28"/>
          <w:szCs w:val="28"/>
        </w:rPr>
        <w:tab/>
      </w:r>
      <w:r>
        <w:rPr>
          <w:snapToGrid w:val="0"/>
          <w:color w:val="000000"/>
          <w:sz w:val="28"/>
          <w:szCs w:val="28"/>
        </w:rPr>
        <w:tab/>
      </w:r>
      <w:r w:rsidRPr="00553BB9">
        <w:rPr>
          <w:sz w:val="28"/>
          <w:szCs w:val="28"/>
        </w:rPr>
        <w:t>Q</w:t>
      </w:r>
      <w:r w:rsidRPr="00553BB9">
        <w:rPr>
          <w:sz w:val="28"/>
          <w:szCs w:val="28"/>
          <w:vertAlign w:val="subscript"/>
        </w:rPr>
        <w:t>гвс</w:t>
      </w:r>
      <w:r w:rsidRPr="00553BB9">
        <w:rPr>
          <w:sz w:val="28"/>
          <w:szCs w:val="28"/>
          <w:vertAlign w:val="superscript"/>
        </w:rPr>
        <w:t>.</w:t>
      </w:r>
      <w:r w:rsidRPr="00553BB9">
        <w:rPr>
          <w:sz w:val="28"/>
          <w:szCs w:val="28"/>
        </w:rPr>
        <w:t>= Q</w:t>
      </w:r>
      <w:r w:rsidRPr="00553BB9">
        <w:rPr>
          <w:sz w:val="28"/>
          <w:szCs w:val="28"/>
          <w:vertAlign w:val="subscript"/>
        </w:rPr>
        <w:t>гвс</w:t>
      </w:r>
      <w:r w:rsidRPr="00553BB9">
        <w:rPr>
          <w:sz w:val="28"/>
          <w:szCs w:val="28"/>
          <w:vertAlign w:val="superscript"/>
        </w:rPr>
        <w:t>зим.</w:t>
      </w:r>
      <w:r w:rsidRPr="00553BB9">
        <w:rPr>
          <w:sz w:val="28"/>
          <w:szCs w:val="28"/>
        </w:rPr>
        <w:t xml:space="preserve">,        </w:t>
      </w:r>
      <w:r>
        <w:rPr>
          <w:sz w:val="28"/>
          <w:szCs w:val="28"/>
        </w:rPr>
        <w:t xml:space="preserve">          </w:t>
      </w:r>
      <w:r w:rsidRPr="00553BB9">
        <w:rPr>
          <w:sz w:val="28"/>
          <w:szCs w:val="28"/>
        </w:rPr>
        <w:t xml:space="preserve">              </w:t>
      </w:r>
      <w:r>
        <w:rPr>
          <w:sz w:val="28"/>
          <w:szCs w:val="28"/>
        </w:rPr>
        <w:t xml:space="preserve">                    </w:t>
      </w:r>
      <w:r w:rsidRPr="00553BB9">
        <w:rPr>
          <w:sz w:val="28"/>
          <w:szCs w:val="28"/>
        </w:rPr>
        <w:t xml:space="preserve">       (2.</w:t>
      </w:r>
      <w:r w:rsidRPr="00702E32">
        <w:rPr>
          <w:sz w:val="28"/>
          <w:szCs w:val="28"/>
          <w:lang w:val="ru-RU"/>
        </w:rPr>
        <w:t>8</w:t>
      </w:r>
      <w:r w:rsidRPr="00553BB9">
        <w:rPr>
          <w:sz w:val="28"/>
          <w:szCs w:val="28"/>
        </w:rPr>
        <w:t>)</w:t>
      </w:r>
    </w:p>
    <w:p w:rsidR="00B82A60" w:rsidRPr="00553BB9" w:rsidRDefault="00B82A60" w:rsidP="00883E80">
      <w:pPr>
        <w:spacing w:line="360" w:lineRule="auto"/>
        <w:ind w:firstLine="709"/>
        <w:jc w:val="both"/>
        <w:rPr>
          <w:sz w:val="28"/>
          <w:szCs w:val="28"/>
        </w:rPr>
      </w:pPr>
      <w:r w:rsidRPr="00553BB9">
        <w:rPr>
          <w:sz w:val="28"/>
          <w:szCs w:val="28"/>
        </w:rPr>
        <w:t>Q</w:t>
      </w:r>
      <w:r w:rsidRPr="00553BB9">
        <w:rPr>
          <w:sz w:val="28"/>
          <w:szCs w:val="28"/>
          <w:vertAlign w:val="subscript"/>
        </w:rPr>
        <w:t>гвс</w:t>
      </w:r>
      <w:r w:rsidRPr="00553BB9">
        <w:rPr>
          <w:sz w:val="28"/>
          <w:szCs w:val="28"/>
          <w:vertAlign w:val="superscript"/>
        </w:rPr>
        <w:t>.</w:t>
      </w:r>
      <w:r w:rsidRPr="00553BB9">
        <w:rPr>
          <w:sz w:val="28"/>
          <w:szCs w:val="28"/>
        </w:rPr>
        <w:t>= 1</w:t>
      </w:r>
      <w:r>
        <w:rPr>
          <w:sz w:val="28"/>
          <w:szCs w:val="28"/>
        </w:rPr>
        <w:t>80</w:t>
      </w:r>
      <w:r w:rsidRPr="00553BB9">
        <w:rPr>
          <w:sz w:val="28"/>
          <w:szCs w:val="28"/>
        </w:rPr>
        <w:t> МВт.</w:t>
      </w:r>
    </w:p>
    <w:p w:rsidR="00B82A60" w:rsidRPr="007F6D3A" w:rsidRDefault="00B82A60" w:rsidP="00A331F6">
      <w:pPr>
        <w:pStyle w:val="9"/>
        <w:spacing w:line="360" w:lineRule="auto"/>
        <w:ind w:firstLine="709"/>
        <w:jc w:val="both"/>
        <w:rPr>
          <w:rFonts w:ascii="Times New Roman" w:hAnsi="Times New Roman"/>
          <w:sz w:val="28"/>
          <w:szCs w:val="28"/>
        </w:rPr>
      </w:pPr>
      <w:r w:rsidRPr="007F6D3A">
        <w:rPr>
          <w:rFonts w:ascii="Times New Roman" w:hAnsi="Times New Roman"/>
          <w:sz w:val="28"/>
          <w:szCs w:val="28"/>
        </w:rPr>
        <w:t>Сумарне теплове навантаження споживачів по гарячій воді:</w:t>
      </w:r>
    </w:p>
    <w:p w:rsidR="00B82A60" w:rsidRPr="00553BB9" w:rsidRDefault="00B82A60" w:rsidP="00B82A60">
      <w:pPr>
        <w:numPr>
          <w:ilvl w:val="0"/>
          <w:numId w:val="23"/>
        </w:numPr>
        <w:spacing w:after="0" w:line="360" w:lineRule="auto"/>
        <w:ind w:left="0" w:firstLine="709"/>
        <w:jc w:val="both"/>
        <w:rPr>
          <w:sz w:val="28"/>
          <w:szCs w:val="28"/>
        </w:rPr>
      </w:pPr>
      <w:r>
        <w:rPr>
          <w:snapToGrid w:val="0"/>
          <w:color w:val="000000"/>
          <w:sz w:val="28"/>
          <w:szCs w:val="28"/>
        </w:rPr>
        <w:t>в режимі І</w:t>
      </w:r>
      <w:r>
        <w:rPr>
          <w:snapToGrid w:val="0"/>
          <w:color w:val="000000"/>
          <w:sz w:val="28"/>
          <w:szCs w:val="28"/>
        </w:rPr>
        <w:tab/>
      </w:r>
      <w:r>
        <w:rPr>
          <w:snapToGrid w:val="0"/>
          <w:color w:val="000000"/>
          <w:sz w:val="28"/>
          <w:szCs w:val="28"/>
        </w:rPr>
        <w:tab/>
      </w:r>
      <w:r w:rsidRPr="00553BB9">
        <w:rPr>
          <w:sz w:val="28"/>
          <w:szCs w:val="28"/>
        </w:rPr>
        <w:t>Q</w:t>
      </w:r>
      <w:r w:rsidRPr="00553BB9">
        <w:rPr>
          <w:sz w:val="28"/>
          <w:szCs w:val="28"/>
          <w:vertAlign w:val="subscript"/>
        </w:rPr>
        <w:t>тс</w:t>
      </w:r>
      <w:r w:rsidRPr="00553BB9">
        <w:rPr>
          <w:sz w:val="28"/>
          <w:szCs w:val="28"/>
        </w:rPr>
        <w:t>=Q</w:t>
      </w:r>
      <w:r w:rsidRPr="00553BB9">
        <w:rPr>
          <w:sz w:val="28"/>
          <w:szCs w:val="28"/>
          <w:vertAlign w:val="subscript"/>
        </w:rPr>
        <w:t>max</w:t>
      </w:r>
      <w:r w:rsidRPr="00553BB9">
        <w:rPr>
          <w:sz w:val="28"/>
          <w:szCs w:val="28"/>
        </w:rPr>
        <w:t xml:space="preserve">,               </w:t>
      </w:r>
      <w:r>
        <w:rPr>
          <w:sz w:val="28"/>
          <w:szCs w:val="28"/>
        </w:rPr>
        <w:t xml:space="preserve">           </w:t>
      </w:r>
      <w:r w:rsidRPr="00553BB9">
        <w:rPr>
          <w:sz w:val="28"/>
          <w:szCs w:val="28"/>
        </w:rPr>
        <w:t xml:space="preserve">   </w:t>
      </w:r>
      <w:r>
        <w:rPr>
          <w:sz w:val="28"/>
          <w:szCs w:val="28"/>
        </w:rPr>
        <w:t xml:space="preserve">                              </w:t>
      </w:r>
      <w:r w:rsidRPr="00553BB9">
        <w:rPr>
          <w:sz w:val="28"/>
          <w:szCs w:val="28"/>
        </w:rPr>
        <w:t xml:space="preserve">       (2.</w:t>
      </w:r>
      <w:r w:rsidRPr="00842F82">
        <w:rPr>
          <w:sz w:val="28"/>
          <w:szCs w:val="28"/>
          <w:lang w:val="ru-RU"/>
        </w:rPr>
        <w:t>9</w:t>
      </w:r>
      <w:r w:rsidRPr="00553BB9">
        <w:rPr>
          <w:sz w:val="28"/>
          <w:szCs w:val="28"/>
        </w:rPr>
        <w:t>)</w:t>
      </w:r>
    </w:p>
    <w:p w:rsidR="00B82A60" w:rsidRPr="00553BB9" w:rsidRDefault="00B82A60" w:rsidP="00883E80">
      <w:pPr>
        <w:spacing w:line="360" w:lineRule="auto"/>
        <w:ind w:firstLine="709"/>
        <w:jc w:val="both"/>
        <w:rPr>
          <w:sz w:val="28"/>
          <w:szCs w:val="28"/>
        </w:rPr>
      </w:pPr>
      <w:r w:rsidRPr="00553BB9">
        <w:rPr>
          <w:sz w:val="28"/>
          <w:szCs w:val="28"/>
        </w:rPr>
        <w:t>Q</w:t>
      </w:r>
      <w:r w:rsidRPr="00553BB9">
        <w:rPr>
          <w:sz w:val="28"/>
          <w:szCs w:val="28"/>
          <w:vertAlign w:val="subscript"/>
        </w:rPr>
        <w:t>тс</w:t>
      </w:r>
      <w:r w:rsidRPr="00553BB9">
        <w:rPr>
          <w:sz w:val="28"/>
          <w:szCs w:val="28"/>
        </w:rPr>
        <w:t>=</w:t>
      </w:r>
      <w:r>
        <w:rPr>
          <w:sz w:val="28"/>
          <w:szCs w:val="28"/>
        </w:rPr>
        <w:t>1000</w:t>
      </w:r>
      <w:r w:rsidRPr="00553BB9">
        <w:rPr>
          <w:sz w:val="28"/>
          <w:szCs w:val="28"/>
        </w:rPr>
        <w:t> МВт.</w:t>
      </w:r>
    </w:p>
    <w:p w:rsidR="00B82A60" w:rsidRPr="00553BB9" w:rsidRDefault="00B82A60" w:rsidP="00883E80">
      <w:pPr>
        <w:spacing w:line="360" w:lineRule="auto"/>
        <w:ind w:firstLine="709"/>
        <w:jc w:val="both"/>
        <w:rPr>
          <w:snapToGrid w:val="0"/>
          <w:sz w:val="28"/>
          <w:szCs w:val="28"/>
        </w:rPr>
      </w:pPr>
      <w:r w:rsidRPr="00553BB9">
        <w:rPr>
          <w:sz w:val="28"/>
          <w:szCs w:val="28"/>
        </w:rPr>
        <w:t xml:space="preserve">Теплове навантаження </w:t>
      </w:r>
      <w:r w:rsidRPr="00553BB9">
        <w:rPr>
          <w:snapToGrid w:val="0"/>
          <w:sz w:val="28"/>
          <w:szCs w:val="28"/>
        </w:rPr>
        <w:t>опалення та вентиляції:</w:t>
      </w:r>
    </w:p>
    <w:p w:rsidR="00B82A60" w:rsidRPr="00553BB9" w:rsidRDefault="00B82A60" w:rsidP="00883E80">
      <w:pPr>
        <w:spacing w:line="360" w:lineRule="auto"/>
        <w:ind w:firstLine="709"/>
        <w:jc w:val="both"/>
        <w:rPr>
          <w:sz w:val="28"/>
          <w:szCs w:val="28"/>
        </w:rPr>
      </w:pPr>
      <w:r w:rsidRPr="00553BB9">
        <w:rPr>
          <w:sz w:val="28"/>
          <w:szCs w:val="28"/>
        </w:rPr>
        <w:t>Q</w:t>
      </w:r>
      <w:r w:rsidRPr="00553BB9">
        <w:rPr>
          <w:sz w:val="28"/>
          <w:szCs w:val="28"/>
          <w:vertAlign w:val="subscript"/>
        </w:rPr>
        <w:t>ов</w:t>
      </w:r>
      <w:r w:rsidRPr="00553BB9">
        <w:rPr>
          <w:sz w:val="28"/>
          <w:szCs w:val="28"/>
        </w:rPr>
        <w:t>=Q</w:t>
      </w:r>
      <w:r w:rsidRPr="00553BB9">
        <w:rPr>
          <w:sz w:val="28"/>
          <w:szCs w:val="28"/>
          <w:vertAlign w:val="subscript"/>
        </w:rPr>
        <w:t>тс</w:t>
      </w:r>
      <w:r w:rsidRPr="00553BB9">
        <w:rPr>
          <w:sz w:val="28"/>
          <w:szCs w:val="28"/>
        </w:rPr>
        <w:t>– Q</w:t>
      </w:r>
      <w:r w:rsidRPr="00553BB9">
        <w:rPr>
          <w:sz w:val="28"/>
          <w:szCs w:val="28"/>
          <w:vertAlign w:val="subscript"/>
        </w:rPr>
        <w:t>гвс</w:t>
      </w:r>
      <w:r w:rsidRPr="00553BB9">
        <w:rPr>
          <w:sz w:val="28"/>
          <w:szCs w:val="28"/>
        </w:rPr>
        <w:t xml:space="preserve">,                                                                    </w:t>
      </w:r>
      <w:r>
        <w:rPr>
          <w:sz w:val="28"/>
          <w:szCs w:val="28"/>
        </w:rPr>
        <w:t xml:space="preserve">   </w:t>
      </w:r>
      <w:r w:rsidRPr="00553BB9">
        <w:rPr>
          <w:sz w:val="28"/>
          <w:szCs w:val="28"/>
        </w:rPr>
        <w:t xml:space="preserve">                          (2.</w:t>
      </w:r>
      <w:r w:rsidRPr="00741F63">
        <w:rPr>
          <w:sz w:val="28"/>
          <w:szCs w:val="28"/>
        </w:rPr>
        <w:t>10</w:t>
      </w:r>
      <w:r w:rsidRPr="00553BB9">
        <w:rPr>
          <w:sz w:val="28"/>
          <w:szCs w:val="28"/>
        </w:rPr>
        <w:t>)</w:t>
      </w:r>
    </w:p>
    <w:p w:rsidR="00B82A60" w:rsidRPr="00553BB9" w:rsidRDefault="00B82A60" w:rsidP="00883E80">
      <w:pPr>
        <w:spacing w:line="360" w:lineRule="auto"/>
        <w:ind w:firstLine="709"/>
        <w:jc w:val="both"/>
        <w:rPr>
          <w:sz w:val="28"/>
          <w:szCs w:val="28"/>
        </w:rPr>
      </w:pPr>
      <w:r w:rsidRPr="00553BB9">
        <w:rPr>
          <w:sz w:val="28"/>
          <w:szCs w:val="28"/>
        </w:rPr>
        <w:t>Q</w:t>
      </w:r>
      <w:r w:rsidRPr="00553BB9">
        <w:rPr>
          <w:sz w:val="28"/>
          <w:szCs w:val="28"/>
          <w:vertAlign w:val="subscript"/>
        </w:rPr>
        <w:t>ов</w:t>
      </w:r>
      <w:r w:rsidRPr="00553BB9">
        <w:rPr>
          <w:sz w:val="28"/>
          <w:szCs w:val="28"/>
        </w:rPr>
        <w:t>=</w:t>
      </w:r>
      <w:r>
        <w:rPr>
          <w:sz w:val="28"/>
          <w:szCs w:val="28"/>
        </w:rPr>
        <w:t>1000</w:t>
      </w:r>
      <w:r w:rsidRPr="00553BB9">
        <w:rPr>
          <w:sz w:val="28"/>
          <w:szCs w:val="28"/>
        </w:rPr>
        <w:t>-</w:t>
      </w:r>
      <w:r>
        <w:rPr>
          <w:sz w:val="28"/>
          <w:szCs w:val="28"/>
        </w:rPr>
        <w:t>180</w:t>
      </w:r>
      <w:r w:rsidRPr="00553BB9">
        <w:rPr>
          <w:sz w:val="28"/>
          <w:szCs w:val="28"/>
        </w:rPr>
        <w:t>=</w:t>
      </w:r>
      <w:r>
        <w:rPr>
          <w:sz w:val="28"/>
          <w:szCs w:val="28"/>
        </w:rPr>
        <w:t>820</w:t>
      </w:r>
      <w:r w:rsidRPr="00553BB9">
        <w:rPr>
          <w:sz w:val="28"/>
          <w:szCs w:val="28"/>
        </w:rPr>
        <w:t> МВт.</w:t>
      </w:r>
    </w:p>
    <w:p w:rsidR="00B82A60" w:rsidRDefault="00B82A60" w:rsidP="00883E80">
      <w:pPr>
        <w:pStyle w:val="21"/>
        <w:spacing w:line="360" w:lineRule="auto"/>
        <w:ind w:left="0" w:firstLine="709"/>
        <w:jc w:val="both"/>
        <w:rPr>
          <w:szCs w:val="28"/>
          <w:lang w:val="en-US"/>
        </w:rPr>
      </w:pPr>
      <w:r w:rsidRPr="00553BB9">
        <w:rPr>
          <w:szCs w:val="28"/>
        </w:rPr>
        <w:t>Для ТЕЦ приймаємо якісний зас</w:t>
      </w:r>
      <w:r w:rsidRPr="00553BB9">
        <w:rPr>
          <w:szCs w:val="28"/>
          <w:lang w:val="uk-UA"/>
        </w:rPr>
        <w:t>і</w:t>
      </w:r>
      <w:r w:rsidRPr="00553BB9">
        <w:rPr>
          <w:szCs w:val="28"/>
        </w:rPr>
        <w:t>б регулювання потужності тепл</w:t>
      </w:r>
      <w:r>
        <w:rPr>
          <w:szCs w:val="28"/>
        </w:rPr>
        <w:t>омережі. При цьому витрати мере</w:t>
      </w:r>
      <w:r>
        <w:rPr>
          <w:szCs w:val="28"/>
          <w:lang w:val="uk-UA"/>
        </w:rPr>
        <w:t>ж</w:t>
      </w:r>
      <w:r w:rsidRPr="00553BB9">
        <w:rPr>
          <w:szCs w:val="28"/>
        </w:rPr>
        <w:t>евої води практично не змінюються, а регулюва</w:t>
      </w:r>
      <w:r w:rsidRPr="00553BB9">
        <w:rPr>
          <w:szCs w:val="28"/>
        </w:rPr>
        <w:softHyphen/>
        <w:t>ння здійснюється зміненням температури води в тепломережі. Температура води знаходиться за темпе</w:t>
      </w:r>
      <w:r w:rsidRPr="00553BB9">
        <w:rPr>
          <w:szCs w:val="28"/>
        </w:rPr>
        <w:softHyphen/>
        <w:t>ратурн</w:t>
      </w:r>
      <w:r w:rsidRPr="00553BB9">
        <w:rPr>
          <w:szCs w:val="28"/>
          <w:lang w:val="en-US"/>
        </w:rPr>
        <w:t>и</w:t>
      </w:r>
      <w:r w:rsidRPr="00553BB9">
        <w:rPr>
          <w:szCs w:val="28"/>
        </w:rPr>
        <w:t>м графіком</w:t>
      </w:r>
      <w:r w:rsidRPr="00553BB9">
        <w:rPr>
          <w:szCs w:val="28"/>
          <w:lang w:val="uk-UA"/>
        </w:rPr>
        <w:t xml:space="preserve"> (рис</w:t>
      </w:r>
      <w:r>
        <w:rPr>
          <w:szCs w:val="28"/>
          <w:lang w:val="uk-UA"/>
        </w:rPr>
        <w:t xml:space="preserve">унок </w:t>
      </w:r>
      <w:r w:rsidRPr="00553BB9">
        <w:rPr>
          <w:szCs w:val="28"/>
          <w:lang w:val="uk-UA"/>
        </w:rPr>
        <w:t>2.</w:t>
      </w:r>
      <w:r>
        <w:rPr>
          <w:szCs w:val="28"/>
          <w:lang w:val="uk-UA"/>
        </w:rPr>
        <w:t>3</w:t>
      </w:r>
      <w:r w:rsidRPr="00553BB9">
        <w:rPr>
          <w:szCs w:val="28"/>
          <w:lang w:val="uk-UA"/>
        </w:rPr>
        <w:t>)</w:t>
      </w:r>
    </w:p>
    <w:p w:rsidR="00B82A60" w:rsidRPr="006C2D39" w:rsidRDefault="00B82A60" w:rsidP="00883E80">
      <w:pPr>
        <w:pStyle w:val="21"/>
        <w:spacing w:line="360" w:lineRule="auto"/>
        <w:ind w:left="0" w:firstLine="709"/>
        <w:jc w:val="both"/>
        <w:rPr>
          <w:szCs w:val="28"/>
          <w:lang w:val="en-US"/>
        </w:rPr>
      </w:pPr>
    </w:p>
    <w:bookmarkStart w:id="1" w:name="_MON_1167814939"/>
    <w:bookmarkEnd w:id="1"/>
    <w:bookmarkStart w:id="2" w:name="_MON_1091274778"/>
    <w:bookmarkEnd w:id="2"/>
    <w:p w:rsidR="00B82A60" w:rsidRPr="00553BB9" w:rsidRDefault="00B82A60" w:rsidP="000928FF">
      <w:pPr>
        <w:spacing w:line="360" w:lineRule="auto"/>
        <w:ind w:left="142" w:right="130" w:firstLine="567"/>
        <w:jc w:val="center"/>
        <w:rPr>
          <w:noProof/>
          <w:sz w:val="28"/>
          <w:szCs w:val="28"/>
        </w:rPr>
      </w:pPr>
      <w:r w:rsidRPr="00553BB9">
        <w:rPr>
          <w:noProof/>
          <w:sz w:val="28"/>
          <w:szCs w:val="28"/>
        </w:rPr>
        <w:object w:dxaOrig="4590" w:dyaOrig="2805">
          <v:shape id="_x0000_i1084" type="#_x0000_t75" style="width:299.7pt;height:188.35pt" o:ole="" fillcolor="window">
            <v:imagedata r:id="rId124" o:title=""/>
          </v:shape>
          <o:OLEObject Type="Embed" ProgID="Word.Picture.8" ShapeID="_x0000_i1084" DrawAspect="Content" ObjectID="_1629481111" r:id="rId125"/>
        </w:object>
      </w:r>
    </w:p>
    <w:p w:rsidR="00B82A60" w:rsidRPr="00B82A60" w:rsidRDefault="00B82A60" w:rsidP="00883E80">
      <w:pPr>
        <w:spacing w:line="360" w:lineRule="auto"/>
        <w:ind w:firstLine="709"/>
        <w:jc w:val="both"/>
        <w:rPr>
          <w:i/>
          <w:noProof/>
          <w:sz w:val="28"/>
          <w:szCs w:val="28"/>
          <w:lang w:val="ru-RU"/>
        </w:rPr>
      </w:pPr>
      <w:r w:rsidRPr="00A33F99">
        <w:rPr>
          <w:noProof/>
          <w:sz w:val="28"/>
          <w:szCs w:val="28"/>
        </w:rPr>
        <w:t>Рис</w:t>
      </w:r>
      <w:r>
        <w:rPr>
          <w:noProof/>
          <w:sz w:val="28"/>
          <w:szCs w:val="28"/>
        </w:rPr>
        <w:t>унок</w:t>
      </w:r>
      <w:r w:rsidRPr="00A33F99">
        <w:rPr>
          <w:noProof/>
          <w:sz w:val="28"/>
          <w:szCs w:val="28"/>
        </w:rPr>
        <w:t xml:space="preserve"> 2.</w:t>
      </w:r>
      <w:r>
        <w:rPr>
          <w:noProof/>
          <w:sz w:val="28"/>
          <w:szCs w:val="28"/>
        </w:rPr>
        <w:t>3</w:t>
      </w:r>
      <w:r w:rsidRPr="00A33F99">
        <w:rPr>
          <w:noProof/>
          <w:sz w:val="28"/>
          <w:szCs w:val="28"/>
        </w:rPr>
        <w:t xml:space="preserve"> </w:t>
      </w:r>
      <w:r w:rsidRPr="00A33F99">
        <w:rPr>
          <w:sz w:val="28"/>
          <w:szCs w:val="28"/>
        </w:rPr>
        <w:t>–</w:t>
      </w:r>
      <w:r w:rsidRPr="00A33F99">
        <w:rPr>
          <w:noProof/>
          <w:sz w:val="28"/>
          <w:szCs w:val="28"/>
        </w:rPr>
        <w:t xml:space="preserve"> Графік зміни температури води в тепломережі</w:t>
      </w:r>
      <w:r w:rsidRPr="00963C0D">
        <w:rPr>
          <w:i/>
          <w:noProof/>
          <w:sz w:val="28"/>
          <w:szCs w:val="28"/>
        </w:rPr>
        <w:t>.</w:t>
      </w:r>
      <w:r>
        <w:rPr>
          <w:i/>
          <w:noProof/>
          <w:sz w:val="28"/>
          <w:szCs w:val="28"/>
        </w:rPr>
        <w:t xml:space="preserve"> </w:t>
      </w:r>
    </w:p>
    <w:p w:rsidR="00B82A60" w:rsidRPr="00B82A60" w:rsidRDefault="00B82A60" w:rsidP="00883E80">
      <w:pPr>
        <w:spacing w:line="360" w:lineRule="auto"/>
        <w:ind w:firstLine="709"/>
        <w:jc w:val="both"/>
        <w:rPr>
          <w:i/>
          <w:noProof/>
          <w:sz w:val="28"/>
          <w:szCs w:val="28"/>
          <w:lang w:val="ru-RU"/>
        </w:rPr>
      </w:pPr>
    </w:p>
    <w:p w:rsidR="00B82A60" w:rsidRPr="00553BB9" w:rsidRDefault="00B82A60" w:rsidP="00883E80">
      <w:pPr>
        <w:tabs>
          <w:tab w:val="left" w:pos="3574"/>
          <w:tab w:val="left" w:pos="4827"/>
          <w:tab w:val="left" w:pos="6080"/>
          <w:tab w:val="left" w:pos="7333"/>
          <w:tab w:val="left" w:pos="8207"/>
        </w:tabs>
        <w:spacing w:line="360" w:lineRule="auto"/>
        <w:ind w:firstLine="709"/>
        <w:jc w:val="both"/>
        <w:rPr>
          <w:snapToGrid w:val="0"/>
          <w:color w:val="000000"/>
          <w:sz w:val="28"/>
          <w:szCs w:val="28"/>
        </w:rPr>
      </w:pPr>
      <w:r w:rsidRPr="00553BB9">
        <w:rPr>
          <w:snapToGrid w:val="0"/>
          <w:color w:val="000000"/>
          <w:sz w:val="28"/>
          <w:szCs w:val="28"/>
        </w:rPr>
        <w:t>Температури води в тепломережі (</w:t>
      </w:r>
      <w:r>
        <w:rPr>
          <w:snapToGrid w:val="0"/>
          <w:color w:val="000000"/>
          <w:sz w:val="28"/>
          <w:szCs w:val="28"/>
        </w:rPr>
        <w:t>пряма</w:t>
      </w:r>
      <w:r w:rsidRPr="00553BB9">
        <w:rPr>
          <w:snapToGrid w:val="0"/>
          <w:color w:val="000000"/>
          <w:sz w:val="28"/>
          <w:szCs w:val="28"/>
        </w:rPr>
        <w:t xml:space="preserve"> лінія):</w:t>
      </w:r>
      <w:r w:rsidRPr="00553BB9">
        <w:rPr>
          <w:snapToGrid w:val="0"/>
          <w:color w:val="000000"/>
          <w:sz w:val="28"/>
          <w:szCs w:val="28"/>
        </w:rPr>
        <w:tab/>
        <w:t>t</w:t>
      </w:r>
      <w:r w:rsidRPr="00553BB9">
        <w:rPr>
          <w:snapToGrid w:val="0"/>
          <w:color w:val="000000"/>
          <w:sz w:val="28"/>
          <w:szCs w:val="28"/>
          <w:vertAlign w:val="subscript"/>
        </w:rPr>
        <w:t>под</w:t>
      </w:r>
      <w:r w:rsidRPr="00553BB9">
        <w:rPr>
          <w:snapToGrid w:val="0"/>
          <w:color w:val="000000"/>
          <w:sz w:val="28"/>
          <w:szCs w:val="28"/>
        </w:rPr>
        <w:t xml:space="preserve"> =150,0 °С.</w:t>
      </w:r>
    </w:p>
    <w:p w:rsidR="00B82A60" w:rsidRPr="00553BB9" w:rsidRDefault="00B82A60" w:rsidP="00883E80">
      <w:pPr>
        <w:tabs>
          <w:tab w:val="left" w:pos="3574"/>
          <w:tab w:val="left" w:pos="4827"/>
          <w:tab w:val="left" w:pos="6080"/>
          <w:tab w:val="left" w:pos="7333"/>
          <w:tab w:val="left" w:pos="8207"/>
        </w:tabs>
        <w:spacing w:line="360" w:lineRule="auto"/>
        <w:ind w:firstLine="709"/>
        <w:jc w:val="both"/>
        <w:rPr>
          <w:snapToGrid w:val="0"/>
          <w:color w:val="000000"/>
          <w:sz w:val="28"/>
          <w:szCs w:val="28"/>
        </w:rPr>
      </w:pPr>
      <w:r w:rsidRPr="00553BB9">
        <w:rPr>
          <w:snapToGrid w:val="0"/>
          <w:color w:val="000000"/>
          <w:sz w:val="28"/>
          <w:szCs w:val="28"/>
        </w:rPr>
        <w:t>Температури води в тепломережі (зворотня лінія):</w:t>
      </w:r>
      <w:r w:rsidRPr="00553BB9">
        <w:rPr>
          <w:snapToGrid w:val="0"/>
          <w:color w:val="000000"/>
          <w:sz w:val="28"/>
          <w:szCs w:val="28"/>
        </w:rPr>
        <w:tab/>
        <w:t>t</w:t>
      </w:r>
      <w:r>
        <w:rPr>
          <w:snapToGrid w:val="0"/>
          <w:color w:val="000000"/>
          <w:sz w:val="28"/>
          <w:szCs w:val="28"/>
          <w:vertAlign w:val="subscript"/>
        </w:rPr>
        <w:t>зв</w:t>
      </w:r>
      <w:r w:rsidRPr="00553BB9">
        <w:rPr>
          <w:snapToGrid w:val="0"/>
          <w:color w:val="000000"/>
          <w:sz w:val="28"/>
          <w:szCs w:val="28"/>
        </w:rPr>
        <w:t>=70,0 °С.</w:t>
      </w:r>
    </w:p>
    <w:p w:rsidR="00B82A60" w:rsidRPr="00553BB9" w:rsidRDefault="00B82A60" w:rsidP="00883E80">
      <w:pPr>
        <w:tabs>
          <w:tab w:val="left" w:pos="3574"/>
          <w:tab w:val="left" w:pos="4827"/>
          <w:tab w:val="left" w:pos="6080"/>
          <w:tab w:val="left" w:pos="7333"/>
          <w:tab w:val="left" w:pos="8207"/>
        </w:tabs>
        <w:spacing w:line="360" w:lineRule="auto"/>
        <w:ind w:firstLine="709"/>
        <w:jc w:val="both"/>
        <w:rPr>
          <w:snapToGrid w:val="0"/>
          <w:color w:val="000000"/>
          <w:sz w:val="28"/>
          <w:szCs w:val="28"/>
        </w:rPr>
      </w:pPr>
      <w:r w:rsidRPr="00553BB9">
        <w:rPr>
          <w:snapToGrid w:val="0"/>
          <w:color w:val="000000"/>
          <w:sz w:val="28"/>
          <w:szCs w:val="28"/>
        </w:rPr>
        <w:t>Середня температура води в тепломережі:</w:t>
      </w:r>
      <w:r w:rsidRPr="00553BB9">
        <w:rPr>
          <w:snapToGrid w:val="0"/>
          <w:color w:val="000000"/>
          <w:sz w:val="28"/>
          <w:szCs w:val="28"/>
        </w:rPr>
        <w:tab/>
      </w:r>
      <w:r w:rsidRPr="00553BB9">
        <w:rPr>
          <w:snapToGrid w:val="0"/>
          <w:color w:val="000000"/>
          <w:sz w:val="28"/>
          <w:szCs w:val="28"/>
        </w:rPr>
        <w:tab/>
      </w:r>
    </w:p>
    <w:p w:rsidR="00B82A60" w:rsidRPr="00553BB9" w:rsidRDefault="00B82A60" w:rsidP="00883E80">
      <w:pPr>
        <w:tabs>
          <w:tab w:val="left" w:pos="3574"/>
          <w:tab w:val="left" w:pos="4827"/>
          <w:tab w:val="left" w:pos="6080"/>
          <w:tab w:val="left" w:pos="7333"/>
          <w:tab w:val="left" w:pos="8207"/>
        </w:tabs>
        <w:spacing w:line="360" w:lineRule="auto"/>
        <w:ind w:firstLine="709"/>
        <w:jc w:val="both"/>
        <w:rPr>
          <w:snapToGrid w:val="0"/>
          <w:color w:val="000000"/>
          <w:sz w:val="28"/>
          <w:szCs w:val="28"/>
        </w:rPr>
      </w:pPr>
      <w:r w:rsidRPr="00553BB9">
        <w:rPr>
          <w:sz w:val="28"/>
          <w:szCs w:val="28"/>
        </w:rPr>
        <w:t>t</w:t>
      </w:r>
      <w:r w:rsidRPr="00553BB9">
        <w:rPr>
          <w:sz w:val="28"/>
          <w:szCs w:val="28"/>
          <w:vertAlign w:val="subscript"/>
        </w:rPr>
        <w:t>тс</w:t>
      </w:r>
      <w:r w:rsidRPr="00553BB9">
        <w:rPr>
          <w:sz w:val="28"/>
          <w:szCs w:val="28"/>
          <w:vertAlign w:val="superscript"/>
        </w:rPr>
        <w:t>ср</w:t>
      </w:r>
      <w:r w:rsidRPr="00553BB9">
        <w:rPr>
          <w:sz w:val="28"/>
          <w:szCs w:val="28"/>
        </w:rPr>
        <w:t xml:space="preserve"> = 0,6·t</w:t>
      </w:r>
      <w:r w:rsidRPr="00553BB9">
        <w:rPr>
          <w:sz w:val="28"/>
          <w:szCs w:val="28"/>
          <w:vertAlign w:val="subscript"/>
        </w:rPr>
        <w:t>под</w:t>
      </w:r>
      <w:r w:rsidRPr="00553BB9">
        <w:rPr>
          <w:sz w:val="28"/>
          <w:szCs w:val="28"/>
        </w:rPr>
        <w:t xml:space="preserve"> +0,4·t</w:t>
      </w:r>
      <w:r w:rsidRPr="00553BB9">
        <w:rPr>
          <w:sz w:val="28"/>
          <w:szCs w:val="28"/>
          <w:vertAlign w:val="subscript"/>
        </w:rPr>
        <w:t>обр</w:t>
      </w:r>
      <w:r w:rsidRPr="00553BB9">
        <w:rPr>
          <w:sz w:val="28"/>
          <w:szCs w:val="28"/>
        </w:rPr>
        <w:t xml:space="preserve">,                                          </w:t>
      </w:r>
      <w:r>
        <w:rPr>
          <w:sz w:val="28"/>
          <w:szCs w:val="28"/>
        </w:rPr>
        <w:t xml:space="preserve">                   </w:t>
      </w:r>
      <w:r w:rsidRPr="00553BB9">
        <w:rPr>
          <w:sz w:val="28"/>
          <w:szCs w:val="28"/>
        </w:rPr>
        <w:t xml:space="preserve">                     (2.</w:t>
      </w:r>
      <w:r w:rsidRPr="00702E32">
        <w:rPr>
          <w:sz w:val="28"/>
          <w:szCs w:val="28"/>
        </w:rPr>
        <w:t>11</w:t>
      </w:r>
      <w:r w:rsidRPr="00553BB9">
        <w:rPr>
          <w:sz w:val="28"/>
          <w:szCs w:val="28"/>
        </w:rPr>
        <w:t>)</w:t>
      </w:r>
    </w:p>
    <w:p w:rsidR="00B82A60" w:rsidRPr="00553BB9" w:rsidRDefault="00B82A60" w:rsidP="00883E80">
      <w:pPr>
        <w:tabs>
          <w:tab w:val="left" w:pos="3574"/>
          <w:tab w:val="left" w:pos="4827"/>
          <w:tab w:val="left" w:pos="6080"/>
          <w:tab w:val="left" w:pos="7333"/>
          <w:tab w:val="left" w:pos="8207"/>
        </w:tabs>
        <w:spacing w:line="360" w:lineRule="auto"/>
        <w:ind w:firstLine="709"/>
        <w:jc w:val="both"/>
        <w:rPr>
          <w:snapToGrid w:val="0"/>
          <w:color w:val="000000"/>
          <w:sz w:val="28"/>
          <w:szCs w:val="28"/>
        </w:rPr>
      </w:pPr>
      <w:r w:rsidRPr="00553BB9">
        <w:rPr>
          <w:snapToGrid w:val="0"/>
          <w:color w:val="000000"/>
          <w:sz w:val="28"/>
          <w:szCs w:val="28"/>
        </w:rPr>
        <w:t>t</w:t>
      </w:r>
      <w:r w:rsidRPr="00553BB9">
        <w:rPr>
          <w:snapToGrid w:val="0"/>
          <w:color w:val="000000"/>
          <w:sz w:val="28"/>
          <w:szCs w:val="28"/>
          <w:vertAlign w:val="subscript"/>
        </w:rPr>
        <w:t>тс</w:t>
      </w:r>
      <w:r w:rsidRPr="00553BB9">
        <w:rPr>
          <w:snapToGrid w:val="0"/>
          <w:color w:val="000000"/>
          <w:sz w:val="28"/>
          <w:szCs w:val="28"/>
          <w:vertAlign w:val="superscript"/>
        </w:rPr>
        <w:t>ср</w:t>
      </w:r>
      <w:r w:rsidRPr="00553BB9">
        <w:rPr>
          <w:snapToGrid w:val="0"/>
          <w:color w:val="000000"/>
          <w:sz w:val="28"/>
          <w:szCs w:val="28"/>
        </w:rPr>
        <w:t>=0,6</w:t>
      </w:r>
      <w:r w:rsidRPr="00553BB9">
        <w:rPr>
          <w:sz w:val="28"/>
          <w:szCs w:val="28"/>
        </w:rPr>
        <w:t>·150+0,4·70=118,0 </w:t>
      </w:r>
      <w:r w:rsidRPr="00553BB9">
        <w:rPr>
          <w:snapToGrid w:val="0"/>
          <w:color w:val="000000"/>
          <w:sz w:val="28"/>
          <w:szCs w:val="28"/>
        </w:rPr>
        <w:t>°С</w:t>
      </w:r>
    </w:p>
    <w:p w:rsidR="00B82A60" w:rsidRPr="00553BB9" w:rsidRDefault="00B82A60" w:rsidP="00883E80">
      <w:pPr>
        <w:tabs>
          <w:tab w:val="left" w:pos="3574"/>
          <w:tab w:val="left" w:pos="4827"/>
          <w:tab w:val="left" w:pos="6080"/>
          <w:tab w:val="left" w:pos="7333"/>
          <w:tab w:val="left" w:pos="8207"/>
        </w:tabs>
        <w:spacing w:line="360" w:lineRule="auto"/>
        <w:ind w:firstLine="709"/>
        <w:jc w:val="both"/>
        <w:rPr>
          <w:sz w:val="28"/>
          <w:szCs w:val="28"/>
        </w:rPr>
      </w:pPr>
      <w:r w:rsidRPr="00553BB9">
        <w:rPr>
          <w:snapToGrid w:val="0"/>
          <w:color w:val="000000"/>
          <w:sz w:val="28"/>
          <w:szCs w:val="28"/>
        </w:rPr>
        <w:t>Температура вихідної (сирої) води (зимній період)</w:t>
      </w:r>
      <w:r w:rsidRPr="00553BB9">
        <w:rPr>
          <w:sz w:val="28"/>
          <w:szCs w:val="28"/>
        </w:rPr>
        <w:t xml:space="preserve"> :</w:t>
      </w:r>
      <w:r w:rsidRPr="00553BB9">
        <w:rPr>
          <w:sz w:val="28"/>
          <w:szCs w:val="28"/>
        </w:rPr>
        <w:tab/>
        <w:t>t</w:t>
      </w:r>
      <w:r w:rsidRPr="00553BB9">
        <w:rPr>
          <w:sz w:val="28"/>
          <w:szCs w:val="28"/>
          <w:vertAlign w:val="subscript"/>
        </w:rPr>
        <w:t>исх</w:t>
      </w:r>
      <w:r w:rsidRPr="00553BB9">
        <w:rPr>
          <w:sz w:val="28"/>
          <w:szCs w:val="28"/>
        </w:rPr>
        <w:t xml:space="preserve"> = 5 °С.</w:t>
      </w:r>
    </w:p>
    <w:p w:rsidR="00B82A60" w:rsidRPr="00553BB9" w:rsidRDefault="00B82A60" w:rsidP="00883E80">
      <w:pPr>
        <w:tabs>
          <w:tab w:val="left" w:pos="3574"/>
          <w:tab w:val="left" w:pos="4827"/>
          <w:tab w:val="left" w:pos="6080"/>
          <w:tab w:val="left" w:pos="7333"/>
          <w:tab w:val="left" w:pos="8207"/>
        </w:tabs>
        <w:spacing w:line="360" w:lineRule="auto"/>
        <w:ind w:firstLine="709"/>
        <w:jc w:val="both"/>
        <w:rPr>
          <w:snapToGrid w:val="0"/>
          <w:color w:val="000000"/>
          <w:sz w:val="28"/>
          <w:szCs w:val="28"/>
        </w:rPr>
      </w:pPr>
      <w:r>
        <w:rPr>
          <w:snapToGrid w:val="0"/>
          <w:color w:val="000000"/>
          <w:sz w:val="28"/>
          <w:szCs w:val="28"/>
        </w:rPr>
        <w:t>Вито</w:t>
      </w:r>
      <w:r w:rsidRPr="00553BB9">
        <w:rPr>
          <w:snapToGrid w:val="0"/>
          <w:color w:val="000000"/>
          <w:sz w:val="28"/>
          <w:szCs w:val="28"/>
        </w:rPr>
        <w:t>ки води із тепломережі (зимній період):</w:t>
      </w:r>
    </w:p>
    <w:p w:rsidR="00B82A60" w:rsidRPr="00553BB9" w:rsidRDefault="00B82A60" w:rsidP="00883E80">
      <w:pPr>
        <w:tabs>
          <w:tab w:val="left" w:pos="3574"/>
          <w:tab w:val="left" w:pos="4827"/>
          <w:tab w:val="left" w:pos="6080"/>
          <w:tab w:val="left" w:pos="7333"/>
          <w:tab w:val="left" w:pos="8207"/>
        </w:tabs>
        <w:spacing w:line="360" w:lineRule="auto"/>
        <w:ind w:firstLine="709"/>
        <w:jc w:val="both"/>
        <w:rPr>
          <w:sz w:val="28"/>
          <w:szCs w:val="28"/>
        </w:rPr>
      </w:pPr>
      <w:r w:rsidRPr="00553BB9">
        <w:rPr>
          <w:sz w:val="28"/>
          <w:szCs w:val="28"/>
        </w:rPr>
        <w:t>G</w:t>
      </w:r>
      <w:r w:rsidRPr="00553BB9">
        <w:rPr>
          <w:sz w:val="28"/>
          <w:szCs w:val="28"/>
          <w:vertAlign w:val="subscript"/>
        </w:rPr>
        <w:t>ут</w:t>
      </w:r>
      <w:r w:rsidRPr="00553BB9">
        <w:rPr>
          <w:sz w:val="28"/>
          <w:szCs w:val="28"/>
          <w:vertAlign w:val="superscript"/>
        </w:rPr>
        <w:t>ТС</w:t>
      </w:r>
      <w:r w:rsidRPr="00553BB9">
        <w:rPr>
          <w:sz w:val="28"/>
          <w:szCs w:val="28"/>
        </w:rPr>
        <w:t>=0,15·Q</w:t>
      </w:r>
      <w:r w:rsidRPr="00553BB9">
        <w:rPr>
          <w:sz w:val="28"/>
          <w:szCs w:val="28"/>
          <w:vertAlign w:val="subscript"/>
        </w:rPr>
        <w:t>max</w:t>
      </w:r>
      <w:r w:rsidRPr="00553BB9">
        <w:rPr>
          <w:sz w:val="28"/>
          <w:szCs w:val="28"/>
        </w:rPr>
        <w:t xml:space="preserve">,                                                                       </w:t>
      </w:r>
      <w:r>
        <w:rPr>
          <w:sz w:val="28"/>
          <w:szCs w:val="28"/>
        </w:rPr>
        <w:t xml:space="preserve">                   </w:t>
      </w:r>
      <w:r w:rsidRPr="00553BB9">
        <w:rPr>
          <w:sz w:val="28"/>
          <w:szCs w:val="28"/>
        </w:rPr>
        <w:t xml:space="preserve"> (2.1</w:t>
      </w:r>
      <w:r w:rsidRPr="00741F63">
        <w:rPr>
          <w:sz w:val="28"/>
          <w:szCs w:val="28"/>
          <w:lang w:val="ru-RU"/>
        </w:rPr>
        <w:t>2</w:t>
      </w:r>
      <w:r w:rsidRPr="00553BB9">
        <w:rPr>
          <w:sz w:val="28"/>
          <w:szCs w:val="28"/>
        </w:rPr>
        <w:t>)</w:t>
      </w:r>
    </w:p>
    <w:p w:rsidR="00B82A60" w:rsidRPr="00553BB9" w:rsidRDefault="00B82A60" w:rsidP="00883E80">
      <w:pPr>
        <w:tabs>
          <w:tab w:val="left" w:pos="3574"/>
          <w:tab w:val="left" w:pos="4827"/>
          <w:tab w:val="left" w:pos="6080"/>
          <w:tab w:val="left" w:pos="7333"/>
          <w:tab w:val="left" w:pos="8207"/>
        </w:tabs>
        <w:spacing w:line="360" w:lineRule="auto"/>
        <w:ind w:firstLine="709"/>
        <w:jc w:val="both"/>
        <w:rPr>
          <w:sz w:val="28"/>
          <w:szCs w:val="28"/>
        </w:rPr>
      </w:pPr>
      <w:r w:rsidRPr="00553BB9">
        <w:rPr>
          <w:sz w:val="28"/>
          <w:szCs w:val="28"/>
        </w:rPr>
        <w:t>G</w:t>
      </w:r>
      <w:r w:rsidRPr="00553BB9">
        <w:rPr>
          <w:sz w:val="28"/>
          <w:szCs w:val="28"/>
          <w:vertAlign w:val="subscript"/>
        </w:rPr>
        <w:t>ут</w:t>
      </w:r>
      <w:r w:rsidRPr="00553BB9">
        <w:rPr>
          <w:sz w:val="28"/>
          <w:szCs w:val="28"/>
          <w:vertAlign w:val="superscript"/>
        </w:rPr>
        <w:t>ТС</w:t>
      </w:r>
      <w:r w:rsidRPr="00553BB9">
        <w:rPr>
          <w:sz w:val="28"/>
          <w:szCs w:val="28"/>
        </w:rPr>
        <w:t>=0,15·</w:t>
      </w:r>
      <w:r>
        <w:rPr>
          <w:sz w:val="28"/>
          <w:szCs w:val="28"/>
        </w:rPr>
        <w:t>1000</w:t>
      </w:r>
      <w:r w:rsidRPr="00553BB9">
        <w:rPr>
          <w:sz w:val="28"/>
          <w:szCs w:val="28"/>
        </w:rPr>
        <w:t>=</w:t>
      </w:r>
      <w:r>
        <w:rPr>
          <w:sz w:val="28"/>
          <w:szCs w:val="28"/>
        </w:rPr>
        <w:t>150 т/год</w:t>
      </w:r>
      <w:r w:rsidRPr="00553BB9">
        <w:rPr>
          <w:sz w:val="28"/>
          <w:szCs w:val="28"/>
        </w:rPr>
        <w:t>.</w:t>
      </w:r>
    </w:p>
    <w:p w:rsidR="00B82A60" w:rsidRPr="00553BB9" w:rsidRDefault="00B82A60" w:rsidP="00883E80">
      <w:pPr>
        <w:tabs>
          <w:tab w:val="left" w:pos="3574"/>
          <w:tab w:val="left" w:pos="4827"/>
          <w:tab w:val="left" w:pos="6080"/>
          <w:tab w:val="left" w:pos="7333"/>
          <w:tab w:val="left" w:pos="8207"/>
        </w:tabs>
        <w:spacing w:line="360" w:lineRule="auto"/>
        <w:ind w:firstLine="709"/>
        <w:jc w:val="both"/>
        <w:rPr>
          <w:snapToGrid w:val="0"/>
          <w:sz w:val="28"/>
          <w:szCs w:val="28"/>
        </w:rPr>
      </w:pPr>
      <w:r w:rsidRPr="00553BB9">
        <w:rPr>
          <w:sz w:val="28"/>
          <w:szCs w:val="28"/>
        </w:rPr>
        <w:t xml:space="preserve"> </w:t>
      </w:r>
      <w:r w:rsidRPr="00553BB9">
        <w:rPr>
          <w:snapToGrid w:val="0"/>
          <w:sz w:val="28"/>
          <w:szCs w:val="28"/>
        </w:rPr>
        <w:t>Сумарна витрата підживлюючої води:</w:t>
      </w:r>
    </w:p>
    <w:p w:rsidR="00B82A60" w:rsidRPr="00553BB9" w:rsidRDefault="00B82A60" w:rsidP="00883E80">
      <w:pPr>
        <w:tabs>
          <w:tab w:val="left" w:pos="3574"/>
          <w:tab w:val="left" w:pos="4827"/>
          <w:tab w:val="left" w:pos="6080"/>
          <w:tab w:val="left" w:pos="7333"/>
          <w:tab w:val="left" w:pos="8207"/>
        </w:tabs>
        <w:spacing w:line="360" w:lineRule="auto"/>
        <w:ind w:firstLine="709"/>
        <w:jc w:val="both"/>
        <w:rPr>
          <w:sz w:val="28"/>
          <w:szCs w:val="28"/>
        </w:rPr>
      </w:pPr>
      <w:r w:rsidRPr="00553BB9">
        <w:rPr>
          <w:sz w:val="28"/>
          <w:szCs w:val="28"/>
        </w:rPr>
        <w:t>G</w:t>
      </w:r>
      <w:r w:rsidRPr="00553BB9">
        <w:rPr>
          <w:sz w:val="28"/>
          <w:szCs w:val="28"/>
          <w:vertAlign w:val="subscript"/>
        </w:rPr>
        <w:t>подп</w:t>
      </w:r>
      <w:r w:rsidRPr="00553BB9">
        <w:rPr>
          <w:sz w:val="28"/>
          <w:szCs w:val="28"/>
        </w:rPr>
        <w:t>=G</w:t>
      </w:r>
      <w:r w:rsidRPr="00553BB9">
        <w:rPr>
          <w:sz w:val="28"/>
          <w:szCs w:val="28"/>
          <w:vertAlign w:val="subscript"/>
        </w:rPr>
        <w:t>ут</w:t>
      </w:r>
      <w:r w:rsidRPr="00553BB9">
        <w:rPr>
          <w:sz w:val="28"/>
          <w:szCs w:val="28"/>
          <w:vertAlign w:val="superscript"/>
        </w:rPr>
        <w:t>ТС</w:t>
      </w:r>
      <w:r w:rsidRPr="00553BB9">
        <w:rPr>
          <w:sz w:val="28"/>
          <w:szCs w:val="28"/>
        </w:rPr>
        <w:t xml:space="preserve">,                                                                                </w:t>
      </w:r>
      <w:r>
        <w:rPr>
          <w:sz w:val="28"/>
          <w:szCs w:val="28"/>
        </w:rPr>
        <w:t xml:space="preserve">                   </w:t>
      </w:r>
      <w:r w:rsidRPr="00553BB9">
        <w:rPr>
          <w:sz w:val="28"/>
          <w:szCs w:val="28"/>
        </w:rPr>
        <w:t>(2.1</w:t>
      </w:r>
      <w:r w:rsidRPr="00741F63">
        <w:rPr>
          <w:sz w:val="28"/>
          <w:szCs w:val="28"/>
          <w:lang w:val="ru-RU"/>
        </w:rPr>
        <w:t>3</w:t>
      </w:r>
      <w:r w:rsidRPr="00553BB9">
        <w:rPr>
          <w:sz w:val="28"/>
          <w:szCs w:val="28"/>
        </w:rPr>
        <w:t>)</w:t>
      </w:r>
    </w:p>
    <w:p w:rsidR="00B82A60" w:rsidRPr="00553BB9" w:rsidRDefault="00B82A60" w:rsidP="00883E80">
      <w:pPr>
        <w:tabs>
          <w:tab w:val="left" w:pos="3574"/>
          <w:tab w:val="left" w:pos="4827"/>
          <w:tab w:val="left" w:pos="6080"/>
          <w:tab w:val="left" w:pos="7333"/>
          <w:tab w:val="left" w:pos="8207"/>
        </w:tabs>
        <w:spacing w:line="360" w:lineRule="auto"/>
        <w:ind w:firstLine="709"/>
        <w:jc w:val="both"/>
        <w:rPr>
          <w:snapToGrid w:val="0"/>
          <w:color w:val="000000"/>
          <w:sz w:val="28"/>
          <w:szCs w:val="28"/>
        </w:rPr>
      </w:pPr>
      <w:r w:rsidRPr="00553BB9">
        <w:rPr>
          <w:snapToGrid w:val="0"/>
          <w:color w:val="000000"/>
          <w:sz w:val="28"/>
          <w:szCs w:val="28"/>
        </w:rPr>
        <w:t>G</w:t>
      </w:r>
      <w:r w:rsidRPr="00553BB9">
        <w:rPr>
          <w:snapToGrid w:val="0"/>
          <w:color w:val="000000"/>
          <w:sz w:val="28"/>
          <w:szCs w:val="28"/>
          <w:vertAlign w:val="subscript"/>
        </w:rPr>
        <w:t>подп</w:t>
      </w:r>
      <w:r w:rsidRPr="00553BB9">
        <w:rPr>
          <w:snapToGrid w:val="0"/>
          <w:color w:val="000000"/>
          <w:sz w:val="28"/>
          <w:szCs w:val="28"/>
          <w:vertAlign w:val="superscript"/>
        </w:rPr>
        <w:t>ТС</w:t>
      </w:r>
      <w:r w:rsidRPr="00553BB9">
        <w:rPr>
          <w:snapToGrid w:val="0"/>
          <w:color w:val="000000"/>
          <w:sz w:val="28"/>
          <w:szCs w:val="28"/>
        </w:rPr>
        <w:t>=</w:t>
      </w:r>
      <w:r>
        <w:rPr>
          <w:snapToGrid w:val="0"/>
          <w:color w:val="000000"/>
          <w:sz w:val="28"/>
          <w:szCs w:val="28"/>
        </w:rPr>
        <w:t>150 т/год</w:t>
      </w:r>
      <w:r w:rsidRPr="00553BB9">
        <w:rPr>
          <w:snapToGrid w:val="0"/>
          <w:color w:val="000000"/>
          <w:sz w:val="28"/>
          <w:szCs w:val="28"/>
        </w:rPr>
        <w:t>.</w:t>
      </w:r>
    </w:p>
    <w:p w:rsidR="00B82A60" w:rsidRPr="00553BB9" w:rsidRDefault="00B82A60" w:rsidP="00883E80">
      <w:pPr>
        <w:tabs>
          <w:tab w:val="left" w:pos="3574"/>
          <w:tab w:val="left" w:pos="4827"/>
          <w:tab w:val="left" w:pos="6080"/>
          <w:tab w:val="left" w:pos="7333"/>
          <w:tab w:val="left" w:pos="8207"/>
        </w:tabs>
        <w:spacing w:line="360" w:lineRule="auto"/>
        <w:ind w:firstLine="709"/>
        <w:jc w:val="both"/>
        <w:rPr>
          <w:snapToGrid w:val="0"/>
          <w:color w:val="000000"/>
          <w:sz w:val="28"/>
          <w:szCs w:val="28"/>
        </w:rPr>
      </w:pPr>
      <w:r>
        <w:rPr>
          <w:snapToGrid w:val="0"/>
          <w:color w:val="000000"/>
          <w:sz w:val="28"/>
          <w:szCs w:val="28"/>
        </w:rPr>
        <w:t>Теплова втрата  з вито</w:t>
      </w:r>
      <w:r w:rsidRPr="00553BB9">
        <w:rPr>
          <w:snapToGrid w:val="0"/>
          <w:color w:val="000000"/>
          <w:sz w:val="28"/>
          <w:szCs w:val="28"/>
        </w:rPr>
        <w:t>ками з тепломережі:</w:t>
      </w:r>
      <w:r w:rsidRPr="00553BB9">
        <w:rPr>
          <w:snapToGrid w:val="0"/>
          <w:color w:val="000000"/>
          <w:sz w:val="28"/>
          <w:szCs w:val="28"/>
        </w:rPr>
        <w:tab/>
      </w:r>
    </w:p>
    <w:p w:rsidR="00B82A60" w:rsidRPr="00553BB9" w:rsidRDefault="00B82A60" w:rsidP="00883E80">
      <w:pPr>
        <w:tabs>
          <w:tab w:val="left" w:pos="3574"/>
          <w:tab w:val="left" w:pos="4827"/>
          <w:tab w:val="left" w:pos="6080"/>
          <w:tab w:val="left" w:pos="7333"/>
          <w:tab w:val="left" w:pos="8207"/>
        </w:tabs>
        <w:spacing w:line="360" w:lineRule="auto"/>
        <w:ind w:firstLine="709"/>
        <w:jc w:val="both"/>
        <w:rPr>
          <w:sz w:val="28"/>
          <w:szCs w:val="28"/>
        </w:rPr>
      </w:pPr>
      <w:r w:rsidRPr="00553BB9">
        <w:rPr>
          <w:sz w:val="28"/>
          <w:szCs w:val="28"/>
        </w:rPr>
        <w:t>Q</w:t>
      </w:r>
      <w:r w:rsidRPr="00553BB9">
        <w:rPr>
          <w:sz w:val="28"/>
          <w:szCs w:val="28"/>
          <w:vertAlign w:val="subscript"/>
        </w:rPr>
        <w:t>ут</w:t>
      </w:r>
      <w:r w:rsidRPr="00553BB9">
        <w:rPr>
          <w:sz w:val="28"/>
          <w:szCs w:val="28"/>
          <w:vertAlign w:val="superscript"/>
        </w:rPr>
        <w:t>ТС</w:t>
      </w:r>
      <w:r w:rsidRPr="00553BB9">
        <w:rPr>
          <w:sz w:val="28"/>
          <w:szCs w:val="28"/>
        </w:rPr>
        <w:t>=G</w:t>
      </w:r>
      <w:r w:rsidRPr="00553BB9">
        <w:rPr>
          <w:sz w:val="28"/>
          <w:szCs w:val="28"/>
          <w:vertAlign w:val="subscript"/>
        </w:rPr>
        <w:t>ут</w:t>
      </w:r>
      <w:r w:rsidRPr="00553BB9">
        <w:rPr>
          <w:sz w:val="28"/>
          <w:szCs w:val="28"/>
          <w:vertAlign w:val="superscript"/>
        </w:rPr>
        <w:t>ТС</w:t>
      </w:r>
      <w:r w:rsidRPr="00553BB9">
        <w:rPr>
          <w:sz w:val="28"/>
          <w:szCs w:val="28"/>
        </w:rPr>
        <w:t>·С</w:t>
      </w:r>
      <w:r w:rsidRPr="00553BB9">
        <w:rPr>
          <w:sz w:val="28"/>
          <w:szCs w:val="28"/>
          <w:vertAlign w:val="subscript"/>
        </w:rPr>
        <w:t>р</w:t>
      </w:r>
      <w:r w:rsidRPr="00553BB9">
        <w:rPr>
          <w:sz w:val="28"/>
          <w:szCs w:val="28"/>
        </w:rPr>
        <w:t>(t</w:t>
      </w:r>
      <w:r w:rsidRPr="00553BB9">
        <w:rPr>
          <w:sz w:val="28"/>
          <w:szCs w:val="28"/>
          <w:vertAlign w:val="subscript"/>
        </w:rPr>
        <w:t>тс</w:t>
      </w:r>
      <w:r w:rsidRPr="00553BB9">
        <w:rPr>
          <w:sz w:val="28"/>
          <w:szCs w:val="28"/>
          <w:vertAlign w:val="superscript"/>
        </w:rPr>
        <w:t>ср</w:t>
      </w:r>
      <w:r w:rsidRPr="00553BB9">
        <w:rPr>
          <w:sz w:val="28"/>
          <w:szCs w:val="28"/>
        </w:rPr>
        <w:t xml:space="preserve"> – t</w:t>
      </w:r>
      <w:r w:rsidRPr="00553BB9">
        <w:rPr>
          <w:sz w:val="28"/>
          <w:szCs w:val="28"/>
          <w:vertAlign w:val="subscript"/>
        </w:rPr>
        <w:t>исх</w:t>
      </w:r>
      <w:r w:rsidRPr="00553BB9">
        <w:rPr>
          <w:sz w:val="28"/>
          <w:szCs w:val="28"/>
        </w:rPr>
        <w:t xml:space="preserve">)/3600,                                             </w:t>
      </w:r>
      <w:r>
        <w:rPr>
          <w:sz w:val="28"/>
          <w:szCs w:val="28"/>
        </w:rPr>
        <w:t xml:space="preserve">                  </w:t>
      </w:r>
      <w:r w:rsidRPr="00553BB9">
        <w:rPr>
          <w:sz w:val="28"/>
          <w:szCs w:val="28"/>
        </w:rPr>
        <w:t xml:space="preserve">    (2.1</w:t>
      </w:r>
      <w:r w:rsidRPr="00842F82">
        <w:rPr>
          <w:sz w:val="28"/>
          <w:szCs w:val="28"/>
        </w:rPr>
        <w:t>4</w:t>
      </w:r>
      <w:r w:rsidRPr="00553BB9">
        <w:rPr>
          <w:sz w:val="28"/>
          <w:szCs w:val="28"/>
        </w:rPr>
        <w:t>)</w:t>
      </w:r>
    </w:p>
    <w:p w:rsidR="00B82A60" w:rsidRPr="00553BB9" w:rsidRDefault="00B82A60" w:rsidP="000928FF">
      <w:pPr>
        <w:tabs>
          <w:tab w:val="left" w:pos="3574"/>
          <w:tab w:val="left" w:pos="4827"/>
          <w:tab w:val="left" w:pos="6080"/>
          <w:tab w:val="left" w:pos="7333"/>
          <w:tab w:val="left" w:pos="8207"/>
        </w:tabs>
        <w:spacing w:line="360" w:lineRule="auto"/>
        <w:ind w:left="142" w:right="130" w:firstLine="567"/>
        <w:jc w:val="both"/>
        <w:rPr>
          <w:snapToGrid w:val="0"/>
          <w:color w:val="000000"/>
          <w:sz w:val="28"/>
          <w:szCs w:val="28"/>
        </w:rPr>
      </w:pPr>
      <w:r w:rsidRPr="00553BB9">
        <w:rPr>
          <w:snapToGrid w:val="0"/>
          <w:color w:val="000000"/>
          <w:sz w:val="28"/>
          <w:szCs w:val="28"/>
        </w:rPr>
        <w:lastRenderedPageBreak/>
        <w:t>Q</w:t>
      </w:r>
      <w:r w:rsidRPr="00553BB9">
        <w:rPr>
          <w:snapToGrid w:val="0"/>
          <w:color w:val="000000"/>
          <w:sz w:val="28"/>
          <w:szCs w:val="28"/>
          <w:vertAlign w:val="subscript"/>
        </w:rPr>
        <w:t>ут</w:t>
      </w:r>
      <w:r w:rsidRPr="00553BB9">
        <w:rPr>
          <w:snapToGrid w:val="0"/>
          <w:color w:val="000000"/>
          <w:sz w:val="28"/>
          <w:szCs w:val="28"/>
          <w:vertAlign w:val="superscript"/>
        </w:rPr>
        <w:t>ТС</w:t>
      </w:r>
      <w:r w:rsidRPr="00553BB9">
        <w:rPr>
          <w:sz w:val="28"/>
          <w:szCs w:val="28"/>
        </w:rPr>
        <w:t>=</w:t>
      </w:r>
      <w:r>
        <w:rPr>
          <w:sz w:val="28"/>
          <w:szCs w:val="28"/>
        </w:rPr>
        <w:t>150</w:t>
      </w:r>
      <w:r w:rsidRPr="00553BB9">
        <w:rPr>
          <w:sz w:val="28"/>
          <w:szCs w:val="28"/>
        </w:rPr>
        <w:t>·4,19· (118–5)/3600=</w:t>
      </w:r>
      <w:r>
        <w:rPr>
          <w:sz w:val="28"/>
          <w:szCs w:val="28"/>
        </w:rPr>
        <w:t>19,73</w:t>
      </w:r>
      <w:r w:rsidRPr="00553BB9">
        <w:rPr>
          <w:sz w:val="28"/>
          <w:szCs w:val="28"/>
        </w:rPr>
        <w:t> </w:t>
      </w:r>
      <w:r w:rsidRPr="00553BB9">
        <w:rPr>
          <w:snapToGrid w:val="0"/>
          <w:color w:val="000000"/>
          <w:sz w:val="28"/>
          <w:szCs w:val="28"/>
        </w:rPr>
        <w:t>МВт.</w:t>
      </w:r>
    </w:p>
    <w:p w:rsidR="00B82A60" w:rsidRPr="007F6D3A" w:rsidRDefault="00B82A60" w:rsidP="00683D4D">
      <w:pPr>
        <w:pStyle w:val="9"/>
        <w:tabs>
          <w:tab w:val="left" w:pos="3574"/>
          <w:tab w:val="left" w:pos="4827"/>
          <w:tab w:val="left" w:pos="6080"/>
          <w:tab w:val="left" w:pos="7333"/>
          <w:tab w:val="left" w:pos="8207"/>
        </w:tabs>
        <w:spacing w:before="0" w:after="0" w:line="360" w:lineRule="auto"/>
        <w:ind w:firstLine="709"/>
        <w:jc w:val="both"/>
        <w:rPr>
          <w:rFonts w:ascii="Times New Roman" w:hAnsi="Times New Roman"/>
          <w:sz w:val="28"/>
          <w:szCs w:val="28"/>
        </w:rPr>
      </w:pPr>
      <w:r w:rsidRPr="007F6D3A">
        <w:rPr>
          <w:rFonts w:ascii="Times New Roman" w:hAnsi="Times New Roman"/>
          <w:sz w:val="28"/>
          <w:szCs w:val="28"/>
        </w:rPr>
        <w:t>Тепло, що вноситься з підживлючою водою:</w:t>
      </w:r>
      <w:r w:rsidRPr="007F6D3A">
        <w:rPr>
          <w:rFonts w:ascii="Times New Roman" w:hAnsi="Times New Roman"/>
          <w:sz w:val="28"/>
          <w:szCs w:val="28"/>
        </w:rPr>
        <w:tab/>
      </w:r>
    </w:p>
    <w:p w:rsidR="00B82A60" w:rsidRPr="00553BB9" w:rsidRDefault="00B82A60" w:rsidP="00683D4D">
      <w:pPr>
        <w:tabs>
          <w:tab w:val="left" w:pos="3574"/>
          <w:tab w:val="left" w:pos="4827"/>
          <w:tab w:val="left" w:pos="6080"/>
          <w:tab w:val="left" w:pos="7333"/>
          <w:tab w:val="left" w:pos="8207"/>
        </w:tabs>
        <w:spacing w:line="360" w:lineRule="auto"/>
        <w:ind w:left="142" w:right="130" w:firstLine="567"/>
        <w:jc w:val="both"/>
        <w:rPr>
          <w:sz w:val="28"/>
          <w:szCs w:val="28"/>
        </w:rPr>
      </w:pPr>
      <w:r w:rsidRPr="00553BB9">
        <w:rPr>
          <w:sz w:val="28"/>
          <w:szCs w:val="28"/>
        </w:rPr>
        <w:t>Q</w:t>
      </w:r>
      <w:r w:rsidRPr="00553BB9">
        <w:rPr>
          <w:sz w:val="28"/>
          <w:szCs w:val="28"/>
          <w:vertAlign w:val="subscript"/>
        </w:rPr>
        <w:t>подп</w:t>
      </w:r>
      <w:r w:rsidRPr="00553BB9">
        <w:rPr>
          <w:sz w:val="28"/>
          <w:szCs w:val="28"/>
        </w:rPr>
        <w:t>=G</w:t>
      </w:r>
      <w:r w:rsidRPr="00553BB9">
        <w:rPr>
          <w:sz w:val="28"/>
          <w:szCs w:val="28"/>
          <w:vertAlign w:val="subscript"/>
        </w:rPr>
        <w:t>подп</w:t>
      </w:r>
      <w:r w:rsidRPr="00553BB9">
        <w:rPr>
          <w:sz w:val="28"/>
          <w:szCs w:val="28"/>
          <w:vertAlign w:val="superscript"/>
        </w:rPr>
        <w:t>ТС</w:t>
      </w:r>
      <w:r w:rsidRPr="00553BB9">
        <w:rPr>
          <w:sz w:val="28"/>
          <w:szCs w:val="28"/>
        </w:rPr>
        <w:t>·C</w:t>
      </w:r>
      <w:r w:rsidRPr="00553BB9">
        <w:rPr>
          <w:sz w:val="28"/>
          <w:szCs w:val="28"/>
          <w:vertAlign w:val="subscript"/>
        </w:rPr>
        <w:t>р</w:t>
      </w:r>
      <w:r w:rsidRPr="00553BB9">
        <w:rPr>
          <w:sz w:val="28"/>
          <w:szCs w:val="28"/>
        </w:rPr>
        <w:t xml:space="preserve"> (t</w:t>
      </w:r>
      <w:r w:rsidRPr="00553BB9">
        <w:rPr>
          <w:sz w:val="28"/>
          <w:szCs w:val="28"/>
          <w:vertAlign w:val="subscript"/>
        </w:rPr>
        <w:t>ХВО</w:t>
      </w:r>
      <w:r w:rsidRPr="00553BB9">
        <w:rPr>
          <w:sz w:val="28"/>
          <w:szCs w:val="28"/>
        </w:rPr>
        <w:t>-t</w:t>
      </w:r>
      <w:r w:rsidRPr="00553BB9">
        <w:rPr>
          <w:sz w:val="28"/>
          <w:szCs w:val="28"/>
          <w:vertAlign w:val="subscript"/>
        </w:rPr>
        <w:t>исх</w:t>
      </w:r>
      <w:r w:rsidRPr="00553BB9">
        <w:rPr>
          <w:sz w:val="28"/>
          <w:szCs w:val="28"/>
        </w:rPr>
        <w:t xml:space="preserve">)/3600,                     </w:t>
      </w:r>
      <w:r>
        <w:rPr>
          <w:sz w:val="28"/>
          <w:szCs w:val="28"/>
        </w:rPr>
        <w:t xml:space="preserve">                  </w:t>
      </w:r>
      <w:r w:rsidRPr="00553BB9">
        <w:rPr>
          <w:sz w:val="28"/>
          <w:szCs w:val="28"/>
        </w:rPr>
        <w:t xml:space="preserve">                          (2.1</w:t>
      </w:r>
      <w:r w:rsidRPr="00842F82">
        <w:rPr>
          <w:sz w:val="28"/>
          <w:szCs w:val="28"/>
        </w:rPr>
        <w:t>5</w:t>
      </w:r>
      <w:r w:rsidRPr="00553BB9">
        <w:rPr>
          <w:sz w:val="28"/>
          <w:szCs w:val="28"/>
        </w:rPr>
        <w:t>)</w:t>
      </w:r>
    </w:p>
    <w:p w:rsidR="00B82A60" w:rsidRPr="00553BB9" w:rsidRDefault="00B82A60" w:rsidP="000928FF">
      <w:pPr>
        <w:tabs>
          <w:tab w:val="left" w:pos="3574"/>
          <w:tab w:val="left" w:pos="4827"/>
          <w:tab w:val="left" w:pos="6080"/>
          <w:tab w:val="left" w:pos="7333"/>
          <w:tab w:val="left" w:pos="8207"/>
        </w:tabs>
        <w:spacing w:line="360" w:lineRule="auto"/>
        <w:ind w:left="142" w:right="130" w:firstLine="567"/>
        <w:jc w:val="both"/>
        <w:rPr>
          <w:snapToGrid w:val="0"/>
          <w:color w:val="000000"/>
          <w:sz w:val="28"/>
          <w:szCs w:val="28"/>
        </w:rPr>
      </w:pPr>
      <w:r w:rsidRPr="00553BB9">
        <w:rPr>
          <w:snapToGrid w:val="0"/>
          <w:color w:val="000000"/>
          <w:sz w:val="28"/>
          <w:szCs w:val="28"/>
        </w:rPr>
        <w:t>Q</w:t>
      </w:r>
      <w:r w:rsidRPr="00553BB9">
        <w:rPr>
          <w:snapToGrid w:val="0"/>
          <w:color w:val="000000"/>
          <w:sz w:val="28"/>
          <w:szCs w:val="28"/>
          <w:vertAlign w:val="subscript"/>
        </w:rPr>
        <w:t>подп</w:t>
      </w:r>
      <w:r w:rsidRPr="00553BB9">
        <w:rPr>
          <w:snapToGrid w:val="0"/>
          <w:color w:val="000000"/>
          <w:sz w:val="28"/>
          <w:szCs w:val="28"/>
          <w:vertAlign w:val="superscript"/>
        </w:rPr>
        <w:t>ТС</w:t>
      </w:r>
      <w:r w:rsidRPr="00553BB9">
        <w:rPr>
          <w:snapToGrid w:val="0"/>
          <w:color w:val="000000"/>
          <w:sz w:val="28"/>
          <w:szCs w:val="28"/>
        </w:rPr>
        <w:t>=</w:t>
      </w:r>
      <w:r>
        <w:rPr>
          <w:snapToGrid w:val="0"/>
          <w:color w:val="000000"/>
          <w:sz w:val="28"/>
          <w:szCs w:val="28"/>
        </w:rPr>
        <w:t>150</w:t>
      </w:r>
      <w:r w:rsidRPr="00553BB9">
        <w:rPr>
          <w:sz w:val="28"/>
          <w:szCs w:val="28"/>
        </w:rPr>
        <w:t>·4,19· (30-5)/3600=</w:t>
      </w:r>
      <w:r>
        <w:rPr>
          <w:sz w:val="28"/>
          <w:szCs w:val="28"/>
        </w:rPr>
        <w:t>4,36</w:t>
      </w:r>
      <w:r w:rsidRPr="00553BB9">
        <w:rPr>
          <w:sz w:val="28"/>
          <w:szCs w:val="28"/>
        </w:rPr>
        <w:t> </w:t>
      </w:r>
      <w:r w:rsidRPr="00553BB9">
        <w:rPr>
          <w:snapToGrid w:val="0"/>
          <w:color w:val="000000"/>
          <w:sz w:val="28"/>
          <w:szCs w:val="28"/>
        </w:rPr>
        <w:t>МВт</w:t>
      </w:r>
    </w:p>
    <w:p w:rsidR="00B82A60" w:rsidRPr="00553BB9" w:rsidRDefault="00B82A60" w:rsidP="000928FF">
      <w:pPr>
        <w:tabs>
          <w:tab w:val="left" w:pos="3574"/>
          <w:tab w:val="left" w:pos="4827"/>
          <w:tab w:val="left" w:pos="6080"/>
          <w:tab w:val="left" w:pos="7333"/>
          <w:tab w:val="left" w:pos="8207"/>
        </w:tabs>
        <w:spacing w:line="360" w:lineRule="auto"/>
        <w:ind w:left="142" w:right="130" w:firstLine="567"/>
        <w:jc w:val="both"/>
        <w:rPr>
          <w:snapToGrid w:val="0"/>
          <w:color w:val="000000"/>
          <w:sz w:val="28"/>
          <w:szCs w:val="28"/>
        </w:rPr>
      </w:pPr>
      <w:r w:rsidRPr="00553BB9">
        <w:rPr>
          <w:snapToGrid w:val="0"/>
          <w:color w:val="000000"/>
          <w:sz w:val="28"/>
          <w:szCs w:val="28"/>
        </w:rPr>
        <w:t>Сумарне теплофікаційне навантаження ТЕЦ:</w:t>
      </w:r>
    </w:p>
    <w:p w:rsidR="00B82A60" w:rsidRPr="00553BB9" w:rsidRDefault="00B82A60" w:rsidP="00683D4D">
      <w:pPr>
        <w:tabs>
          <w:tab w:val="left" w:pos="3574"/>
          <w:tab w:val="left" w:pos="4827"/>
          <w:tab w:val="left" w:pos="6080"/>
          <w:tab w:val="left" w:pos="7333"/>
          <w:tab w:val="left" w:pos="8207"/>
        </w:tabs>
        <w:spacing w:line="360" w:lineRule="auto"/>
        <w:ind w:left="142" w:right="130" w:firstLine="567"/>
        <w:jc w:val="both"/>
        <w:rPr>
          <w:sz w:val="28"/>
          <w:szCs w:val="28"/>
        </w:rPr>
      </w:pPr>
      <w:r w:rsidRPr="00553BB9">
        <w:rPr>
          <w:sz w:val="28"/>
          <w:szCs w:val="28"/>
        </w:rPr>
        <w:t>Q</w:t>
      </w:r>
      <w:r w:rsidRPr="00553BB9">
        <w:rPr>
          <w:sz w:val="28"/>
          <w:szCs w:val="28"/>
          <w:vertAlign w:val="subscript"/>
        </w:rPr>
        <w:t>ТЭЦ</w:t>
      </w:r>
      <w:r w:rsidRPr="00553BB9">
        <w:rPr>
          <w:sz w:val="28"/>
          <w:szCs w:val="28"/>
        </w:rPr>
        <w:t>=Q</w:t>
      </w:r>
      <w:r w:rsidRPr="00553BB9">
        <w:rPr>
          <w:sz w:val="28"/>
          <w:szCs w:val="28"/>
          <w:vertAlign w:val="subscript"/>
        </w:rPr>
        <w:t>тс</w:t>
      </w:r>
      <w:r w:rsidRPr="00553BB9">
        <w:rPr>
          <w:sz w:val="28"/>
          <w:szCs w:val="28"/>
        </w:rPr>
        <w:t>+Q</w:t>
      </w:r>
      <w:r w:rsidRPr="00553BB9">
        <w:rPr>
          <w:sz w:val="28"/>
          <w:szCs w:val="28"/>
          <w:vertAlign w:val="subscript"/>
        </w:rPr>
        <w:t>ут</w:t>
      </w:r>
      <w:r w:rsidRPr="00553BB9">
        <w:rPr>
          <w:sz w:val="28"/>
          <w:szCs w:val="28"/>
          <w:vertAlign w:val="superscript"/>
        </w:rPr>
        <w:t>ТС</w:t>
      </w:r>
      <w:r w:rsidRPr="00553BB9">
        <w:rPr>
          <w:sz w:val="28"/>
          <w:szCs w:val="28"/>
        </w:rPr>
        <w:t>–Q</w:t>
      </w:r>
      <w:r w:rsidRPr="00553BB9">
        <w:rPr>
          <w:sz w:val="28"/>
          <w:szCs w:val="28"/>
          <w:vertAlign w:val="subscript"/>
        </w:rPr>
        <w:t>подп</w:t>
      </w:r>
      <w:r w:rsidRPr="00553BB9">
        <w:rPr>
          <w:sz w:val="28"/>
          <w:szCs w:val="28"/>
          <w:vertAlign w:val="superscript"/>
        </w:rPr>
        <w:t>ТС</w:t>
      </w:r>
      <w:r w:rsidRPr="00553BB9">
        <w:rPr>
          <w:sz w:val="28"/>
          <w:szCs w:val="28"/>
        </w:rPr>
        <w:t xml:space="preserve">,                                                     </w:t>
      </w:r>
      <w:r>
        <w:rPr>
          <w:sz w:val="28"/>
          <w:szCs w:val="28"/>
        </w:rPr>
        <w:t xml:space="preserve">                   </w:t>
      </w:r>
      <w:r w:rsidRPr="00553BB9">
        <w:rPr>
          <w:sz w:val="28"/>
          <w:szCs w:val="28"/>
        </w:rPr>
        <w:t xml:space="preserve">      (2.1</w:t>
      </w:r>
      <w:r w:rsidRPr="00974C7F">
        <w:rPr>
          <w:sz w:val="28"/>
          <w:szCs w:val="28"/>
        </w:rPr>
        <w:t>6</w:t>
      </w:r>
      <w:r w:rsidRPr="00553BB9">
        <w:rPr>
          <w:sz w:val="28"/>
          <w:szCs w:val="28"/>
        </w:rPr>
        <w:t>)</w:t>
      </w:r>
    </w:p>
    <w:p w:rsidR="00B82A60" w:rsidRPr="00553BB9" w:rsidRDefault="00B82A60" w:rsidP="000928FF">
      <w:pPr>
        <w:tabs>
          <w:tab w:val="left" w:pos="3574"/>
          <w:tab w:val="left" w:pos="4827"/>
          <w:tab w:val="left" w:pos="6080"/>
          <w:tab w:val="left" w:pos="7333"/>
          <w:tab w:val="left" w:pos="8207"/>
        </w:tabs>
        <w:spacing w:line="360" w:lineRule="auto"/>
        <w:ind w:left="142" w:right="130" w:firstLine="567"/>
        <w:jc w:val="both"/>
        <w:rPr>
          <w:sz w:val="28"/>
          <w:szCs w:val="28"/>
        </w:rPr>
      </w:pPr>
      <w:r w:rsidRPr="00553BB9">
        <w:rPr>
          <w:snapToGrid w:val="0"/>
          <w:color w:val="000000"/>
          <w:sz w:val="28"/>
          <w:szCs w:val="28"/>
        </w:rPr>
        <w:t>Q</w:t>
      </w:r>
      <w:r w:rsidRPr="00553BB9">
        <w:rPr>
          <w:snapToGrid w:val="0"/>
          <w:color w:val="000000"/>
          <w:sz w:val="28"/>
          <w:szCs w:val="28"/>
          <w:vertAlign w:val="subscript"/>
        </w:rPr>
        <w:t>ТЭЦ</w:t>
      </w:r>
      <w:r w:rsidRPr="00553BB9">
        <w:rPr>
          <w:snapToGrid w:val="0"/>
          <w:color w:val="000000"/>
          <w:sz w:val="28"/>
          <w:szCs w:val="28"/>
        </w:rPr>
        <w:t>=</w:t>
      </w:r>
      <w:r>
        <w:rPr>
          <w:snapToGrid w:val="0"/>
          <w:color w:val="000000"/>
          <w:sz w:val="28"/>
          <w:szCs w:val="28"/>
        </w:rPr>
        <w:t>1000</w:t>
      </w:r>
      <w:r w:rsidRPr="00553BB9">
        <w:rPr>
          <w:snapToGrid w:val="0"/>
          <w:color w:val="000000"/>
          <w:sz w:val="28"/>
          <w:szCs w:val="28"/>
        </w:rPr>
        <w:t>+</w:t>
      </w:r>
      <w:r>
        <w:rPr>
          <w:snapToGrid w:val="0"/>
          <w:color w:val="000000"/>
          <w:sz w:val="28"/>
          <w:szCs w:val="28"/>
        </w:rPr>
        <w:t>19,73</w:t>
      </w:r>
      <w:r w:rsidRPr="00553BB9">
        <w:rPr>
          <w:snapToGrid w:val="0"/>
          <w:color w:val="000000"/>
          <w:sz w:val="28"/>
          <w:szCs w:val="28"/>
        </w:rPr>
        <w:t>-</w:t>
      </w:r>
      <w:r>
        <w:rPr>
          <w:snapToGrid w:val="0"/>
          <w:color w:val="000000"/>
          <w:sz w:val="28"/>
          <w:szCs w:val="28"/>
        </w:rPr>
        <w:t>3,36</w:t>
      </w:r>
      <w:r w:rsidRPr="00553BB9">
        <w:rPr>
          <w:snapToGrid w:val="0"/>
          <w:color w:val="000000"/>
          <w:sz w:val="28"/>
          <w:szCs w:val="28"/>
        </w:rPr>
        <w:t>=</w:t>
      </w:r>
      <w:r>
        <w:rPr>
          <w:snapToGrid w:val="0"/>
          <w:color w:val="000000"/>
          <w:sz w:val="28"/>
          <w:szCs w:val="28"/>
        </w:rPr>
        <w:t>1015,36</w:t>
      </w:r>
      <w:r w:rsidRPr="00553BB9">
        <w:rPr>
          <w:snapToGrid w:val="0"/>
          <w:color w:val="000000"/>
          <w:sz w:val="28"/>
          <w:szCs w:val="28"/>
        </w:rPr>
        <w:t> МВт</w:t>
      </w:r>
    </w:p>
    <w:p w:rsidR="00B82A60" w:rsidRPr="007F6D3A" w:rsidRDefault="00B82A60" w:rsidP="00683D4D">
      <w:pPr>
        <w:pStyle w:val="9"/>
        <w:tabs>
          <w:tab w:val="left" w:pos="3574"/>
          <w:tab w:val="left" w:pos="4827"/>
          <w:tab w:val="left" w:pos="6080"/>
          <w:tab w:val="left" w:pos="7333"/>
          <w:tab w:val="left" w:pos="8207"/>
        </w:tabs>
        <w:spacing w:before="0" w:after="0" w:line="360" w:lineRule="auto"/>
        <w:ind w:firstLine="709"/>
        <w:jc w:val="both"/>
        <w:rPr>
          <w:rFonts w:ascii="Times New Roman" w:hAnsi="Times New Roman"/>
          <w:sz w:val="28"/>
          <w:szCs w:val="28"/>
        </w:rPr>
      </w:pPr>
      <w:r w:rsidRPr="007F6D3A">
        <w:rPr>
          <w:rFonts w:ascii="Times New Roman" w:hAnsi="Times New Roman"/>
          <w:sz w:val="28"/>
          <w:szCs w:val="28"/>
        </w:rPr>
        <w:t>Витрата мережевої води:</w:t>
      </w:r>
    </w:p>
    <w:p w:rsidR="00B82A60" w:rsidRPr="00553BB9" w:rsidRDefault="00B82A60" w:rsidP="00683D4D">
      <w:pPr>
        <w:tabs>
          <w:tab w:val="left" w:pos="3574"/>
          <w:tab w:val="left" w:pos="4827"/>
          <w:tab w:val="left" w:pos="6080"/>
          <w:tab w:val="left" w:pos="7333"/>
          <w:tab w:val="left" w:pos="8207"/>
        </w:tabs>
        <w:spacing w:line="360" w:lineRule="auto"/>
        <w:ind w:left="142" w:right="130" w:firstLine="567"/>
        <w:jc w:val="both"/>
        <w:rPr>
          <w:sz w:val="28"/>
          <w:szCs w:val="28"/>
        </w:rPr>
      </w:pPr>
      <w:r w:rsidRPr="00553BB9">
        <w:rPr>
          <w:sz w:val="28"/>
          <w:szCs w:val="28"/>
        </w:rPr>
        <w:t>G</w:t>
      </w:r>
      <w:r w:rsidRPr="00553BB9">
        <w:rPr>
          <w:sz w:val="28"/>
          <w:szCs w:val="28"/>
          <w:vertAlign w:val="subscript"/>
        </w:rPr>
        <w:t>св</w:t>
      </w:r>
      <w:r w:rsidRPr="00553BB9">
        <w:rPr>
          <w:sz w:val="28"/>
          <w:szCs w:val="28"/>
        </w:rPr>
        <w:t>=3600·Q</w:t>
      </w:r>
      <w:r w:rsidRPr="00553BB9">
        <w:rPr>
          <w:sz w:val="28"/>
          <w:szCs w:val="28"/>
          <w:vertAlign w:val="subscript"/>
        </w:rPr>
        <w:t>ТЭЦ</w:t>
      </w:r>
      <w:r w:rsidRPr="00553BB9">
        <w:rPr>
          <w:sz w:val="28"/>
          <w:szCs w:val="28"/>
        </w:rPr>
        <w:t xml:space="preserve"> /[</w:t>
      </w:r>
      <w:proofErr w:type="spellStart"/>
      <w:r w:rsidRPr="00553BB9">
        <w:rPr>
          <w:sz w:val="28"/>
          <w:szCs w:val="28"/>
        </w:rPr>
        <w:t>С</w:t>
      </w:r>
      <w:r w:rsidRPr="00553BB9">
        <w:rPr>
          <w:sz w:val="28"/>
          <w:szCs w:val="28"/>
          <w:vertAlign w:val="subscript"/>
        </w:rPr>
        <w:t>р</w:t>
      </w:r>
      <w:proofErr w:type="spellEnd"/>
      <w:r w:rsidRPr="00553BB9">
        <w:rPr>
          <w:sz w:val="28"/>
          <w:szCs w:val="28"/>
        </w:rPr>
        <w:t>·(</w:t>
      </w:r>
      <w:proofErr w:type="spellStart"/>
      <w:r w:rsidRPr="00553BB9">
        <w:rPr>
          <w:sz w:val="28"/>
          <w:szCs w:val="28"/>
        </w:rPr>
        <w:t>t</w:t>
      </w:r>
      <w:r w:rsidRPr="00553BB9">
        <w:rPr>
          <w:sz w:val="28"/>
          <w:szCs w:val="28"/>
          <w:vertAlign w:val="subscript"/>
        </w:rPr>
        <w:t>под</w:t>
      </w:r>
      <w:r w:rsidRPr="00553BB9">
        <w:rPr>
          <w:sz w:val="28"/>
          <w:szCs w:val="28"/>
        </w:rPr>
        <w:t>–t</w:t>
      </w:r>
      <w:r w:rsidRPr="00553BB9">
        <w:rPr>
          <w:sz w:val="28"/>
          <w:szCs w:val="28"/>
          <w:vertAlign w:val="subscript"/>
        </w:rPr>
        <w:t>обр</w:t>
      </w:r>
      <w:proofErr w:type="spellEnd"/>
      <w:r w:rsidRPr="00553BB9">
        <w:rPr>
          <w:sz w:val="28"/>
          <w:szCs w:val="28"/>
        </w:rPr>
        <w:t xml:space="preserve">)],            </w:t>
      </w:r>
      <w:r>
        <w:rPr>
          <w:sz w:val="28"/>
          <w:szCs w:val="28"/>
        </w:rPr>
        <w:t xml:space="preserve">                  </w:t>
      </w:r>
      <w:r w:rsidRPr="00553BB9">
        <w:rPr>
          <w:sz w:val="28"/>
          <w:szCs w:val="28"/>
        </w:rPr>
        <w:t xml:space="preserve">                                      </w:t>
      </w:r>
      <w:r w:rsidRPr="00B82A60">
        <w:rPr>
          <w:sz w:val="28"/>
          <w:szCs w:val="28"/>
          <w:lang w:val="ru-RU"/>
        </w:rPr>
        <w:t xml:space="preserve"> </w:t>
      </w:r>
      <w:r w:rsidRPr="00553BB9">
        <w:rPr>
          <w:sz w:val="28"/>
          <w:szCs w:val="28"/>
        </w:rPr>
        <w:t>(2.1</w:t>
      </w:r>
      <w:r w:rsidRPr="00842F82">
        <w:rPr>
          <w:sz w:val="28"/>
          <w:szCs w:val="28"/>
        </w:rPr>
        <w:t>7</w:t>
      </w:r>
      <w:r w:rsidRPr="00553BB9">
        <w:rPr>
          <w:sz w:val="28"/>
          <w:szCs w:val="28"/>
        </w:rPr>
        <w:t>)</w:t>
      </w:r>
    </w:p>
    <w:p w:rsidR="00B82A60" w:rsidRPr="00553BB9" w:rsidRDefault="00B82A60" w:rsidP="000928FF">
      <w:pPr>
        <w:tabs>
          <w:tab w:val="left" w:pos="3574"/>
          <w:tab w:val="left" w:pos="4827"/>
          <w:tab w:val="left" w:pos="6080"/>
          <w:tab w:val="left" w:pos="7333"/>
          <w:tab w:val="left" w:pos="8207"/>
        </w:tabs>
        <w:spacing w:line="360" w:lineRule="auto"/>
        <w:ind w:left="142" w:right="130" w:firstLine="567"/>
        <w:jc w:val="both"/>
        <w:rPr>
          <w:snapToGrid w:val="0"/>
          <w:color w:val="000000"/>
          <w:sz w:val="28"/>
          <w:szCs w:val="28"/>
        </w:rPr>
      </w:pPr>
      <w:r w:rsidRPr="00553BB9">
        <w:rPr>
          <w:snapToGrid w:val="0"/>
          <w:color w:val="000000"/>
          <w:sz w:val="28"/>
          <w:szCs w:val="28"/>
        </w:rPr>
        <w:t>G</w:t>
      </w:r>
      <w:r w:rsidRPr="00553BB9">
        <w:rPr>
          <w:snapToGrid w:val="0"/>
          <w:color w:val="000000"/>
          <w:sz w:val="28"/>
          <w:szCs w:val="28"/>
          <w:vertAlign w:val="subscript"/>
        </w:rPr>
        <w:t>св</w:t>
      </w:r>
      <w:r w:rsidRPr="00553BB9">
        <w:rPr>
          <w:sz w:val="28"/>
          <w:szCs w:val="28"/>
        </w:rPr>
        <w:t xml:space="preserve"> =3600·</w:t>
      </w:r>
      <w:r>
        <w:rPr>
          <w:sz w:val="28"/>
          <w:szCs w:val="28"/>
        </w:rPr>
        <w:t>1015,36</w:t>
      </w:r>
      <w:r w:rsidRPr="00553BB9">
        <w:rPr>
          <w:sz w:val="28"/>
          <w:szCs w:val="28"/>
        </w:rPr>
        <w:t>/[4,19· (150–70)]=</w:t>
      </w:r>
      <w:r w:rsidRPr="00553BB9">
        <w:rPr>
          <w:snapToGrid w:val="0"/>
          <w:color w:val="000000"/>
          <w:sz w:val="28"/>
          <w:szCs w:val="28"/>
        </w:rPr>
        <w:t xml:space="preserve"> </w:t>
      </w:r>
      <w:r>
        <w:rPr>
          <w:snapToGrid w:val="0"/>
          <w:color w:val="000000"/>
          <w:sz w:val="28"/>
          <w:szCs w:val="28"/>
        </w:rPr>
        <w:t>10904,86 т/год</w:t>
      </w:r>
      <w:r w:rsidRPr="00553BB9">
        <w:rPr>
          <w:snapToGrid w:val="0"/>
          <w:color w:val="000000"/>
          <w:sz w:val="28"/>
          <w:szCs w:val="28"/>
        </w:rPr>
        <w:t>.</w:t>
      </w:r>
    </w:p>
    <w:p w:rsidR="00B82A60" w:rsidRPr="00553BB9" w:rsidRDefault="00B82A60" w:rsidP="00683D4D">
      <w:pPr>
        <w:pStyle w:val="5"/>
        <w:tabs>
          <w:tab w:val="left" w:pos="3007"/>
          <w:tab w:val="left" w:pos="4260"/>
          <w:tab w:val="left" w:pos="5513"/>
          <w:tab w:val="left" w:pos="6766"/>
          <w:tab w:val="left" w:pos="8019"/>
        </w:tabs>
        <w:jc w:val="both"/>
        <w:rPr>
          <w:lang w:val="ru-RU"/>
        </w:rPr>
      </w:pPr>
      <w:r w:rsidRPr="00553BB9">
        <w:t>Середнє те</w:t>
      </w:r>
      <w:r>
        <w:t>плофікаційне навантаження мережев</w:t>
      </w:r>
      <w:r w:rsidRPr="00553BB9">
        <w:t>их підігрівачів турбіни Т</w:t>
      </w:r>
      <w:r w:rsidRPr="00553BB9">
        <w:rPr>
          <w:lang w:val="ru-RU"/>
        </w:rPr>
        <w:t>:</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napToGrid w:val="0"/>
          <w:color w:val="000000"/>
          <w:sz w:val="28"/>
          <w:szCs w:val="28"/>
        </w:rPr>
        <w:t>Q</w:t>
      </w:r>
      <w:r w:rsidRPr="00553BB9">
        <w:rPr>
          <w:snapToGrid w:val="0"/>
          <w:color w:val="000000"/>
          <w:sz w:val="28"/>
          <w:szCs w:val="28"/>
          <w:vertAlign w:val="subscript"/>
        </w:rPr>
        <w:t>сп</w:t>
      </w:r>
      <w:r w:rsidRPr="00553BB9">
        <w:rPr>
          <w:snapToGrid w:val="0"/>
          <w:color w:val="000000"/>
          <w:sz w:val="28"/>
          <w:szCs w:val="28"/>
          <w:vertAlign w:val="superscript"/>
        </w:rPr>
        <w:t>Т</w:t>
      </w:r>
      <w:r w:rsidRPr="00553BB9">
        <w:rPr>
          <w:snapToGrid w:val="0"/>
          <w:color w:val="000000"/>
          <w:sz w:val="28"/>
          <w:szCs w:val="28"/>
        </w:rPr>
        <w:t>=</w:t>
      </w:r>
      <w:r>
        <w:rPr>
          <w:snapToGrid w:val="0"/>
          <w:color w:val="000000"/>
          <w:sz w:val="28"/>
          <w:szCs w:val="28"/>
        </w:rPr>
        <w:t>208,7</w:t>
      </w:r>
      <w:r w:rsidRPr="00553BB9">
        <w:rPr>
          <w:snapToGrid w:val="0"/>
          <w:color w:val="000000"/>
          <w:sz w:val="28"/>
          <w:szCs w:val="28"/>
        </w:rPr>
        <w:t> </w:t>
      </w:r>
      <w:r w:rsidRPr="00553BB9">
        <w:rPr>
          <w:sz w:val="28"/>
          <w:szCs w:val="28"/>
        </w:rPr>
        <w:t>МВт.</w:t>
      </w:r>
    </w:p>
    <w:p w:rsidR="00B82A60" w:rsidRPr="00553BB9" w:rsidRDefault="00B82A60" w:rsidP="00683D4D">
      <w:pPr>
        <w:pStyle w:val="31"/>
        <w:spacing w:after="0" w:line="360" w:lineRule="auto"/>
        <w:ind w:left="0" w:firstLine="709"/>
        <w:jc w:val="both"/>
        <w:rPr>
          <w:sz w:val="28"/>
          <w:szCs w:val="28"/>
        </w:rPr>
      </w:pPr>
      <w:r w:rsidRPr="00553BB9">
        <w:rPr>
          <w:sz w:val="28"/>
          <w:szCs w:val="28"/>
        </w:rPr>
        <w:t>Сумарне теплофікаційне навантаження мереж</w:t>
      </w:r>
      <w:r>
        <w:rPr>
          <w:sz w:val="28"/>
          <w:szCs w:val="28"/>
          <w:lang w:val="uk-UA"/>
        </w:rPr>
        <w:t>ев</w:t>
      </w:r>
      <w:r w:rsidRPr="00553BB9">
        <w:rPr>
          <w:sz w:val="28"/>
          <w:szCs w:val="28"/>
        </w:rPr>
        <w:t>их підігрівачів турбіни Т:</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z w:val="28"/>
          <w:szCs w:val="28"/>
        </w:rPr>
        <w:t>ΣQ</w:t>
      </w:r>
      <w:r w:rsidRPr="00553BB9">
        <w:rPr>
          <w:sz w:val="28"/>
          <w:szCs w:val="28"/>
          <w:vertAlign w:val="subscript"/>
        </w:rPr>
        <w:t>сп</w:t>
      </w:r>
      <w:r w:rsidRPr="00553BB9">
        <w:rPr>
          <w:sz w:val="28"/>
          <w:szCs w:val="28"/>
          <w:vertAlign w:val="superscript"/>
        </w:rPr>
        <w:t>Т</w:t>
      </w:r>
      <w:r w:rsidRPr="00553BB9">
        <w:rPr>
          <w:sz w:val="28"/>
          <w:szCs w:val="28"/>
        </w:rPr>
        <w:t xml:space="preserve"> = </w:t>
      </w:r>
      <w:r w:rsidRPr="00553BB9">
        <w:rPr>
          <w:sz w:val="28"/>
          <w:szCs w:val="28"/>
          <w:lang w:val="en-US"/>
        </w:rPr>
        <w:t>n</w:t>
      </w:r>
      <w:proofErr w:type="spellStart"/>
      <w:r w:rsidRPr="00553BB9">
        <w:rPr>
          <w:sz w:val="28"/>
          <w:szCs w:val="28"/>
          <w:vertAlign w:val="subscript"/>
        </w:rPr>
        <w:t>Т</w:t>
      </w:r>
      <w:r w:rsidRPr="00553BB9">
        <w:rPr>
          <w:sz w:val="28"/>
          <w:szCs w:val="28"/>
        </w:rPr>
        <w:t>·Q</w:t>
      </w:r>
      <w:r w:rsidRPr="00553BB9">
        <w:rPr>
          <w:sz w:val="28"/>
          <w:szCs w:val="28"/>
          <w:vertAlign w:val="subscript"/>
        </w:rPr>
        <w:t>сп</w:t>
      </w:r>
      <w:r w:rsidRPr="00553BB9">
        <w:rPr>
          <w:sz w:val="28"/>
          <w:szCs w:val="28"/>
          <w:vertAlign w:val="superscript"/>
        </w:rPr>
        <w:t>Т</w:t>
      </w:r>
      <w:proofErr w:type="spellEnd"/>
      <w:r w:rsidRPr="00553BB9">
        <w:rPr>
          <w:sz w:val="28"/>
          <w:szCs w:val="28"/>
        </w:rPr>
        <w:t xml:space="preserve">,                           </w:t>
      </w:r>
      <w:r>
        <w:rPr>
          <w:sz w:val="28"/>
          <w:szCs w:val="28"/>
        </w:rPr>
        <w:t xml:space="preserve">                   </w:t>
      </w:r>
      <w:r w:rsidRPr="00553BB9">
        <w:rPr>
          <w:sz w:val="28"/>
          <w:szCs w:val="28"/>
        </w:rPr>
        <w:t xml:space="preserve">                                              </w:t>
      </w:r>
      <w:r w:rsidRPr="00B82A60">
        <w:rPr>
          <w:sz w:val="28"/>
          <w:szCs w:val="28"/>
          <w:lang w:val="ru-RU"/>
        </w:rPr>
        <w:t xml:space="preserve"> </w:t>
      </w:r>
      <w:r w:rsidRPr="00553BB9">
        <w:rPr>
          <w:sz w:val="28"/>
          <w:szCs w:val="28"/>
        </w:rPr>
        <w:t>(2.1</w:t>
      </w:r>
      <w:r w:rsidRPr="00B7606E">
        <w:rPr>
          <w:sz w:val="28"/>
          <w:szCs w:val="28"/>
          <w:lang w:val="ru-RU"/>
        </w:rPr>
        <w:t>8</w:t>
      </w:r>
      <w:r w:rsidRPr="00553BB9">
        <w:rPr>
          <w:sz w:val="28"/>
          <w:szCs w:val="28"/>
        </w:rPr>
        <w:t>)</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napToGrid w:val="0"/>
          <w:color w:val="000000"/>
          <w:sz w:val="28"/>
          <w:szCs w:val="28"/>
        </w:rPr>
        <w:t>ΣQ</w:t>
      </w:r>
      <w:r w:rsidRPr="00553BB9">
        <w:rPr>
          <w:snapToGrid w:val="0"/>
          <w:color w:val="000000"/>
          <w:sz w:val="28"/>
          <w:szCs w:val="28"/>
          <w:vertAlign w:val="subscript"/>
        </w:rPr>
        <w:t>сп</w:t>
      </w:r>
      <w:r w:rsidRPr="00553BB9">
        <w:rPr>
          <w:snapToGrid w:val="0"/>
          <w:color w:val="000000"/>
          <w:sz w:val="28"/>
          <w:szCs w:val="28"/>
          <w:vertAlign w:val="superscript"/>
        </w:rPr>
        <w:t>Т</w:t>
      </w:r>
      <w:r w:rsidRPr="00553BB9">
        <w:rPr>
          <w:snapToGrid w:val="0"/>
          <w:color w:val="000000"/>
          <w:sz w:val="28"/>
          <w:szCs w:val="28"/>
        </w:rPr>
        <w:t>=</w:t>
      </w:r>
      <w:r>
        <w:rPr>
          <w:snapToGrid w:val="0"/>
          <w:color w:val="000000"/>
          <w:sz w:val="28"/>
          <w:szCs w:val="28"/>
        </w:rPr>
        <w:t>208,7</w:t>
      </w:r>
      <w:r w:rsidRPr="00553BB9">
        <w:rPr>
          <w:sz w:val="28"/>
          <w:szCs w:val="28"/>
        </w:rPr>
        <w:t>·</w:t>
      </w:r>
      <w:r>
        <w:rPr>
          <w:sz w:val="28"/>
          <w:szCs w:val="28"/>
        </w:rPr>
        <w:t>3</w:t>
      </w:r>
      <w:r w:rsidRPr="00553BB9">
        <w:rPr>
          <w:sz w:val="28"/>
          <w:szCs w:val="28"/>
        </w:rPr>
        <w:t>=</w:t>
      </w:r>
      <w:r>
        <w:rPr>
          <w:sz w:val="28"/>
          <w:szCs w:val="28"/>
        </w:rPr>
        <w:t>626,1</w:t>
      </w:r>
      <w:r w:rsidRPr="00553BB9">
        <w:rPr>
          <w:snapToGrid w:val="0"/>
          <w:color w:val="000000"/>
          <w:sz w:val="28"/>
          <w:szCs w:val="28"/>
        </w:rPr>
        <w:t> </w:t>
      </w:r>
      <w:r w:rsidRPr="00553BB9">
        <w:rPr>
          <w:sz w:val="28"/>
          <w:szCs w:val="28"/>
        </w:rPr>
        <w:t>МВт.</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napToGrid w:val="0"/>
          <w:color w:val="000000"/>
          <w:sz w:val="28"/>
          <w:szCs w:val="28"/>
        </w:rPr>
        <w:t>Середня витрата гострої пари на турбіну типу Т (п</w:t>
      </w:r>
      <w:r w:rsidRPr="00553BB9">
        <w:rPr>
          <w:sz w:val="28"/>
          <w:szCs w:val="28"/>
        </w:rPr>
        <w:t>о діаграмі режимів):</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napToGrid w:val="0"/>
          <w:color w:val="000000"/>
          <w:sz w:val="28"/>
          <w:szCs w:val="28"/>
        </w:rPr>
        <w:t>D</w:t>
      </w:r>
      <w:r w:rsidRPr="00553BB9">
        <w:rPr>
          <w:snapToGrid w:val="0"/>
          <w:color w:val="000000"/>
          <w:sz w:val="28"/>
          <w:szCs w:val="28"/>
          <w:vertAlign w:val="subscript"/>
        </w:rPr>
        <w:t>0</w:t>
      </w:r>
      <w:r w:rsidRPr="00553BB9">
        <w:rPr>
          <w:snapToGrid w:val="0"/>
          <w:color w:val="000000"/>
          <w:sz w:val="28"/>
          <w:szCs w:val="28"/>
          <w:vertAlign w:val="superscript"/>
        </w:rPr>
        <w:t>Т</w:t>
      </w:r>
      <w:r w:rsidRPr="00553BB9">
        <w:rPr>
          <w:snapToGrid w:val="0"/>
          <w:color w:val="000000"/>
          <w:sz w:val="28"/>
          <w:szCs w:val="28"/>
        </w:rPr>
        <w:t>=</w:t>
      </w:r>
      <w:r>
        <w:rPr>
          <w:snapToGrid w:val="0"/>
          <w:color w:val="000000"/>
          <w:sz w:val="28"/>
          <w:szCs w:val="28"/>
        </w:rPr>
        <w:t>482,5</w:t>
      </w:r>
      <w:r w:rsidRPr="00553BB9">
        <w:rPr>
          <w:snapToGrid w:val="0"/>
          <w:color w:val="000000"/>
          <w:sz w:val="28"/>
          <w:szCs w:val="28"/>
        </w:rPr>
        <w:t> </w:t>
      </w:r>
      <w:r>
        <w:rPr>
          <w:sz w:val="28"/>
          <w:szCs w:val="28"/>
        </w:rPr>
        <w:t>т/год</w:t>
      </w:r>
      <w:r w:rsidRPr="00553BB9">
        <w:rPr>
          <w:sz w:val="28"/>
          <w:szCs w:val="28"/>
        </w:rPr>
        <w:t>.</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napToGrid w:val="0"/>
          <w:color w:val="000000"/>
          <w:sz w:val="28"/>
          <w:szCs w:val="28"/>
        </w:rPr>
      </w:pPr>
      <w:r w:rsidRPr="00553BB9">
        <w:rPr>
          <w:snapToGrid w:val="0"/>
          <w:color w:val="000000"/>
          <w:sz w:val="28"/>
          <w:szCs w:val="28"/>
        </w:rPr>
        <w:t>Сумарна витрата гострої пари на турбіну типу Т:</w:t>
      </w:r>
      <w:r w:rsidRPr="00553BB9">
        <w:rPr>
          <w:snapToGrid w:val="0"/>
          <w:color w:val="000000"/>
          <w:sz w:val="28"/>
          <w:szCs w:val="28"/>
        </w:rPr>
        <w:tab/>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z w:val="28"/>
          <w:szCs w:val="28"/>
        </w:rPr>
        <w:t>ΣD</w:t>
      </w:r>
      <w:r w:rsidRPr="00553BB9">
        <w:rPr>
          <w:sz w:val="28"/>
          <w:szCs w:val="28"/>
          <w:vertAlign w:val="subscript"/>
        </w:rPr>
        <w:t>0</w:t>
      </w:r>
      <w:r w:rsidRPr="00553BB9">
        <w:rPr>
          <w:sz w:val="28"/>
          <w:szCs w:val="28"/>
          <w:vertAlign w:val="superscript"/>
        </w:rPr>
        <w:t>Т</w:t>
      </w:r>
      <w:r w:rsidRPr="00553BB9">
        <w:rPr>
          <w:sz w:val="28"/>
          <w:szCs w:val="28"/>
        </w:rPr>
        <w:t>=n</w:t>
      </w:r>
      <w:r w:rsidRPr="00553BB9">
        <w:rPr>
          <w:sz w:val="28"/>
          <w:szCs w:val="28"/>
          <w:vertAlign w:val="subscript"/>
        </w:rPr>
        <w:t>Т</w:t>
      </w:r>
      <w:r w:rsidRPr="00553BB9">
        <w:rPr>
          <w:sz w:val="28"/>
          <w:szCs w:val="28"/>
        </w:rPr>
        <w:t>·D</w:t>
      </w:r>
      <w:r w:rsidRPr="00553BB9">
        <w:rPr>
          <w:sz w:val="28"/>
          <w:szCs w:val="28"/>
          <w:vertAlign w:val="subscript"/>
        </w:rPr>
        <w:t>0</w:t>
      </w:r>
      <w:r w:rsidRPr="00553BB9">
        <w:rPr>
          <w:sz w:val="28"/>
          <w:szCs w:val="28"/>
          <w:vertAlign w:val="superscript"/>
        </w:rPr>
        <w:t>Т</w:t>
      </w:r>
      <w:r w:rsidRPr="00553BB9">
        <w:rPr>
          <w:sz w:val="28"/>
          <w:szCs w:val="28"/>
        </w:rPr>
        <w:t xml:space="preserve">,                                                   </w:t>
      </w:r>
      <w:r>
        <w:rPr>
          <w:sz w:val="28"/>
          <w:szCs w:val="28"/>
        </w:rPr>
        <w:t xml:space="preserve">                   </w:t>
      </w:r>
      <w:r w:rsidRPr="00553BB9">
        <w:rPr>
          <w:sz w:val="28"/>
          <w:szCs w:val="28"/>
        </w:rPr>
        <w:t xml:space="preserve">                          </w:t>
      </w:r>
      <w:r w:rsidRPr="00B82A60">
        <w:rPr>
          <w:sz w:val="28"/>
          <w:szCs w:val="28"/>
          <w:lang w:val="ru-RU"/>
        </w:rPr>
        <w:t xml:space="preserve"> </w:t>
      </w:r>
      <w:r w:rsidRPr="00553BB9">
        <w:rPr>
          <w:sz w:val="28"/>
          <w:szCs w:val="28"/>
        </w:rPr>
        <w:t>(2.1</w:t>
      </w:r>
      <w:r w:rsidRPr="007A5983">
        <w:rPr>
          <w:sz w:val="28"/>
          <w:szCs w:val="28"/>
          <w:lang w:val="ru-RU"/>
        </w:rPr>
        <w:t>9</w:t>
      </w:r>
      <w:r w:rsidRPr="00553BB9">
        <w:rPr>
          <w:sz w:val="28"/>
          <w:szCs w:val="28"/>
        </w:rPr>
        <w:t>)</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napToGrid w:val="0"/>
          <w:color w:val="000000"/>
          <w:sz w:val="28"/>
          <w:szCs w:val="28"/>
        </w:rPr>
        <w:t>ΣD</w:t>
      </w:r>
      <w:r w:rsidRPr="00553BB9">
        <w:rPr>
          <w:snapToGrid w:val="0"/>
          <w:color w:val="000000"/>
          <w:sz w:val="28"/>
          <w:szCs w:val="28"/>
          <w:vertAlign w:val="subscript"/>
        </w:rPr>
        <w:t>0</w:t>
      </w:r>
      <w:r w:rsidRPr="00553BB9">
        <w:rPr>
          <w:snapToGrid w:val="0"/>
          <w:color w:val="000000"/>
          <w:sz w:val="28"/>
          <w:szCs w:val="28"/>
          <w:vertAlign w:val="superscript"/>
        </w:rPr>
        <w:t>Т</w:t>
      </w:r>
      <w:r w:rsidRPr="00553BB9">
        <w:rPr>
          <w:snapToGrid w:val="0"/>
          <w:color w:val="000000"/>
          <w:sz w:val="28"/>
          <w:szCs w:val="28"/>
        </w:rPr>
        <w:t>=</w:t>
      </w:r>
      <w:r>
        <w:rPr>
          <w:snapToGrid w:val="0"/>
          <w:color w:val="000000"/>
          <w:sz w:val="28"/>
          <w:szCs w:val="28"/>
        </w:rPr>
        <w:t>3</w:t>
      </w:r>
      <w:r>
        <w:rPr>
          <w:sz w:val="28"/>
          <w:szCs w:val="28"/>
        </w:rPr>
        <w:t>·482,5</w:t>
      </w:r>
      <w:r w:rsidRPr="00553BB9">
        <w:rPr>
          <w:sz w:val="28"/>
          <w:szCs w:val="28"/>
        </w:rPr>
        <w:t>=</w:t>
      </w:r>
      <w:r>
        <w:rPr>
          <w:sz w:val="28"/>
          <w:szCs w:val="28"/>
        </w:rPr>
        <w:t>1447,5</w:t>
      </w:r>
      <w:r w:rsidRPr="00553BB9">
        <w:rPr>
          <w:sz w:val="28"/>
          <w:szCs w:val="28"/>
        </w:rPr>
        <w:t xml:space="preserve"> </w:t>
      </w:r>
      <w:r>
        <w:rPr>
          <w:sz w:val="28"/>
          <w:szCs w:val="28"/>
        </w:rPr>
        <w:t>т/год</w:t>
      </w:r>
      <w:r w:rsidRPr="00553BB9">
        <w:rPr>
          <w:sz w:val="28"/>
          <w:szCs w:val="28"/>
        </w:rPr>
        <w:t>.</w:t>
      </w:r>
    </w:p>
    <w:p w:rsidR="00B82A60" w:rsidRPr="007F6D3A" w:rsidRDefault="00B82A60" w:rsidP="00683D4D">
      <w:pPr>
        <w:pStyle w:val="4"/>
        <w:tabs>
          <w:tab w:val="left" w:pos="3007"/>
          <w:tab w:val="left" w:pos="4260"/>
          <w:tab w:val="left" w:pos="5513"/>
          <w:tab w:val="left" w:pos="6766"/>
          <w:tab w:val="left" w:pos="8019"/>
        </w:tabs>
        <w:spacing w:line="360" w:lineRule="auto"/>
        <w:ind w:firstLine="709"/>
        <w:jc w:val="both"/>
        <w:rPr>
          <w:lang w:val="ru-RU"/>
        </w:rPr>
      </w:pPr>
      <w:r w:rsidRPr="007F6D3A">
        <w:rPr>
          <w:snapToGrid w:val="0"/>
          <w:color w:val="000000"/>
          <w:lang w:val="ru-RU"/>
        </w:rPr>
        <w:t>Середня електрична потужність турбіни типу Т (п</w:t>
      </w:r>
      <w:r w:rsidRPr="007F6D3A">
        <w:rPr>
          <w:lang w:val="ru-RU"/>
        </w:rPr>
        <w:t>о д</w:t>
      </w:r>
      <w:r w:rsidRPr="007F6D3A">
        <w:rPr>
          <w:lang w:val="uk-UA"/>
        </w:rPr>
        <w:t>і</w:t>
      </w:r>
      <w:r w:rsidRPr="007F6D3A">
        <w:rPr>
          <w:lang w:val="ru-RU"/>
        </w:rPr>
        <w:t>аграмі режимів):</w:t>
      </w:r>
    </w:p>
    <w:p w:rsidR="00B82A60" w:rsidRPr="00683D4D" w:rsidRDefault="00B82A60" w:rsidP="00683D4D">
      <w:pPr>
        <w:pStyle w:val="4"/>
        <w:tabs>
          <w:tab w:val="left" w:pos="3007"/>
          <w:tab w:val="left" w:pos="4260"/>
          <w:tab w:val="left" w:pos="5513"/>
          <w:tab w:val="left" w:pos="6766"/>
          <w:tab w:val="left" w:pos="8019"/>
        </w:tabs>
        <w:spacing w:line="360" w:lineRule="auto"/>
        <w:ind w:firstLine="709"/>
        <w:jc w:val="both"/>
        <w:rPr>
          <w:lang w:val="ru-RU"/>
        </w:rPr>
      </w:pPr>
      <w:r w:rsidRPr="00683D4D">
        <w:rPr>
          <w:snapToGrid w:val="0"/>
          <w:color w:val="000000"/>
        </w:rPr>
        <w:t>N</w:t>
      </w:r>
      <w:r w:rsidRPr="00683D4D">
        <w:rPr>
          <w:snapToGrid w:val="0"/>
          <w:color w:val="000000"/>
          <w:vertAlign w:val="subscript"/>
          <w:lang w:val="ru-RU"/>
        </w:rPr>
        <w:t>э</w:t>
      </w:r>
      <w:r w:rsidRPr="00683D4D">
        <w:rPr>
          <w:snapToGrid w:val="0"/>
          <w:color w:val="000000"/>
          <w:vertAlign w:val="superscript"/>
          <w:lang w:val="ru-RU"/>
        </w:rPr>
        <w:t>Т</w:t>
      </w:r>
      <w:r w:rsidRPr="00683D4D">
        <w:rPr>
          <w:snapToGrid w:val="0"/>
          <w:color w:val="000000"/>
          <w:lang w:val="ru-RU"/>
        </w:rPr>
        <w:t>=</w:t>
      </w:r>
      <w:r w:rsidRPr="00683D4D">
        <w:rPr>
          <w:snapToGrid w:val="0"/>
          <w:color w:val="000000"/>
          <w:lang w:val="uk-UA"/>
        </w:rPr>
        <w:t>110</w:t>
      </w:r>
      <w:r w:rsidRPr="00683D4D">
        <w:rPr>
          <w:snapToGrid w:val="0"/>
          <w:color w:val="000000"/>
        </w:rPr>
        <w:t> </w:t>
      </w:r>
      <w:r w:rsidRPr="00683D4D">
        <w:rPr>
          <w:lang w:val="ru-RU"/>
        </w:rPr>
        <w:t>МВт.</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napToGrid w:val="0"/>
          <w:color w:val="000000"/>
          <w:sz w:val="28"/>
          <w:szCs w:val="28"/>
        </w:rPr>
      </w:pPr>
      <w:r w:rsidRPr="00553BB9">
        <w:rPr>
          <w:snapToGrid w:val="0"/>
          <w:color w:val="000000"/>
          <w:sz w:val="28"/>
          <w:szCs w:val="28"/>
        </w:rPr>
        <w:t>Сумарна електрична потужність турбіни типу Т:</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z w:val="28"/>
          <w:szCs w:val="28"/>
        </w:rPr>
        <w:lastRenderedPageBreak/>
        <w:t>ΣN</w:t>
      </w:r>
      <w:r w:rsidRPr="00553BB9">
        <w:rPr>
          <w:sz w:val="28"/>
          <w:szCs w:val="28"/>
          <w:vertAlign w:val="subscript"/>
        </w:rPr>
        <w:t>э</w:t>
      </w:r>
      <w:r w:rsidRPr="00553BB9">
        <w:rPr>
          <w:sz w:val="28"/>
          <w:szCs w:val="28"/>
          <w:vertAlign w:val="superscript"/>
        </w:rPr>
        <w:t>Т</w:t>
      </w:r>
      <w:r w:rsidRPr="00553BB9">
        <w:rPr>
          <w:sz w:val="28"/>
          <w:szCs w:val="28"/>
        </w:rPr>
        <w:t xml:space="preserve"> =n</w:t>
      </w:r>
      <w:r w:rsidRPr="00553BB9">
        <w:rPr>
          <w:sz w:val="28"/>
          <w:szCs w:val="28"/>
          <w:vertAlign w:val="subscript"/>
        </w:rPr>
        <w:t>Т</w:t>
      </w:r>
      <w:r w:rsidRPr="00553BB9">
        <w:rPr>
          <w:sz w:val="28"/>
          <w:szCs w:val="28"/>
        </w:rPr>
        <w:t>·N</w:t>
      </w:r>
      <w:r w:rsidRPr="00553BB9">
        <w:rPr>
          <w:sz w:val="28"/>
          <w:szCs w:val="28"/>
          <w:vertAlign w:val="subscript"/>
        </w:rPr>
        <w:t>э</w:t>
      </w:r>
      <w:r w:rsidRPr="00553BB9">
        <w:rPr>
          <w:sz w:val="28"/>
          <w:szCs w:val="28"/>
          <w:vertAlign w:val="superscript"/>
        </w:rPr>
        <w:t>Т</w:t>
      </w:r>
      <w:r w:rsidRPr="00553BB9">
        <w:rPr>
          <w:sz w:val="28"/>
          <w:szCs w:val="28"/>
        </w:rPr>
        <w:t xml:space="preserve">, </w:t>
      </w:r>
      <w:r>
        <w:rPr>
          <w:sz w:val="28"/>
          <w:szCs w:val="28"/>
        </w:rPr>
        <w:t xml:space="preserve">                    </w:t>
      </w:r>
      <w:r w:rsidRPr="00553BB9">
        <w:rPr>
          <w:sz w:val="28"/>
          <w:szCs w:val="28"/>
        </w:rPr>
        <w:t xml:space="preserve">                                                                           (2.</w:t>
      </w:r>
      <w:r w:rsidRPr="007A5983">
        <w:rPr>
          <w:sz w:val="28"/>
          <w:szCs w:val="28"/>
        </w:rPr>
        <w:t>20</w:t>
      </w:r>
      <w:r w:rsidRPr="00553BB9">
        <w:rPr>
          <w:sz w:val="28"/>
          <w:szCs w:val="28"/>
        </w:rPr>
        <w:t>)</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napToGrid w:val="0"/>
          <w:color w:val="000000"/>
          <w:sz w:val="28"/>
          <w:szCs w:val="28"/>
        </w:rPr>
        <w:t>ΣN</w:t>
      </w:r>
      <w:r w:rsidRPr="00553BB9">
        <w:rPr>
          <w:snapToGrid w:val="0"/>
          <w:color w:val="000000"/>
          <w:sz w:val="28"/>
          <w:szCs w:val="28"/>
          <w:vertAlign w:val="subscript"/>
        </w:rPr>
        <w:t>э</w:t>
      </w:r>
      <w:r w:rsidRPr="00553BB9">
        <w:rPr>
          <w:snapToGrid w:val="0"/>
          <w:color w:val="000000"/>
          <w:sz w:val="28"/>
          <w:szCs w:val="28"/>
          <w:vertAlign w:val="superscript"/>
        </w:rPr>
        <w:t>Т</w:t>
      </w:r>
      <w:r w:rsidRPr="00553BB9">
        <w:rPr>
          <w:snapToGrid w:val="0"/>
          <w:color w:val="000000"/>
          <w:sz w:val="28"/>
          <w:szCs w:val="28"/>
        </w:rPr>
        <w:t>=</w:t>
      </w:r>
      <w:r>
        <w:rPr>
          <w:snapToGrid w:val="0"/>
          <w:color w:val="000000"/>
          <w:sz w:val="28"/>
          <w:szCs w:val="28"/>
        </w:rPr>
        <w:t>3</w:t>
      </w:r>
      <w:r w:rsidRPr="00553BB9">
        <w:rPr>
          <w:sz w:val="28"/>
          <w:szCs w:val="28"/>
        </w:rPr>
        <w:t>·</w:t>
      </w:r>
      <w:r>
        <w:rPr>
          <w:sz w:val="28"/>
          <w:szCs w:val="28"/>
        </w:rPr>
        <w:t>110</w:t>
      </w:r>
      <w:r w:rsidRPr="00553BB9">
        <w:rPr>
          <w:sz w:val="28"/>
          <w:szCs w:val="28"/>
        </w:rPr>
        <w:t>=</w:t>
      </w:r>
      <w:r>
        <w:rPr>
          <w:sz w:val="28"/>
          <w:szCs w:val="28"/>
        </w:rPr>
        <w:t>330</w:t>
      </w:r>
      <w:r w:rsidRPr="00553BB9">
        <w:rPr>
          <w:snapToGrid w:val="0"/>
          <w:color w:val="000000"/>
          <w:sz w:val="28"/>
          <w:szCs w:val="28"/>
        </w:rPr>
        <w:t> </w:t>
      </w:r>
      <w:r w:rsidRPr="00553BB9">
        <w:rPr>
          <w:sz w:val="28"/>
          <w:szCs w:val="28"/>
        </w:rPr>
        <w:t>МВт.</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napToGrid w:val="0"/>
          <w:color w:val="000000"/>
          <w:sz w:val="28"/>
          <w:szCs w:val="28"/>
        </w:rPr>
      </w:pPr>
      <w:r w:rsidRPr="00553BB9">
        <w:rPr>
          <w:snapToGrid w:val="0"/>
          <w:color w:val="000000"/>
          <w:sz w:val="28"/>
          <w:szCs w:val="28"/>
        </w:rPr>
        <w:t>Сумарні витрати пари на турбіні:</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napToGrid w:val="0"/>
          <w:color w:val="000000"/>
          <w:sz w:val="28"/>
          <w:szCs w:val="28"/>
        </w:rPr>
        <w:t>ΣD</w:t>
      </w:r>
      <w:r w:rsidRPr="00553BB9">
        <w:rPr>
          <w:snapToGrid w:val="0"/>
          <w:color w:val="000000"/>
          <w:sz w:val="28"/>
          <w:szCs w:val="28"/>
          <w:vertAlign w:val="subscript"/>
        </w:rPr>
        <w:t xml:space="preserve">0 </w:t>
      </w:r>
      <w:r w:rsidRPr="00553BB9">
        <w:rPr>
          <w:snapToGrid w:val="0"/>
          <w:color w:val="000000"/>
          <w:sz w:val="28"/>
          <w:szCs w:val="28"/>
        </w:rPr>
        <w:t xml:space="preserve">= </w:t>
      </w:r>
      <w:r>
        <w:rPr>
          <w:snapToGrid w:val="0"/>
          <w:color w:val="000000"/>
          <w:sz w:val="28"/>
          <w:szCs w:val="28"/>
        </w:rPr>
        <w:t>965</w:t>
      </w:r>
      <w:r w:rsidRPr="00553BB9">
        <w:rPr>
          <w:snapToGrid w:val="0"/>
          <w:color w:val="000000"/>
          <w:sz w:val="28"/>
          <w:szCs w:val="28"/>
        </w:rPr>
        <w:t> </w:t>
      </w:r>
      <w:r w:rsidRPr="00553BB9">
        <w:rPr>
          <w:sz w:val="28"/>
          <w:szCs w:val="28"/>
        </w:rPr>
        <w:t xml:space="preserve">т/ч&lt; </w:t>
      </w:r>
      <w:r w:rsidRPr="00553BB9">
        <w:rPr>
          <w:snapToGrid w:val="0"/>
          <w:color w:val="000000"/>
          <w:sz w:val="28"/>
          <w:szCs w:val="28"/>
        </w:rPr>
        <w:t>D</w:t>
      </w:r>
      <w:r w:rsidRPr="00553BB9">
        <w:rPr>
          <w:snapToGrid w:val="0"/>
          <w:color w:val="000000"/>
          <w:sz w:val="28"/>
          <w:szCs w:val="28"/>
          <w:vertAlign w:val="subscript"/>
        </w:rPr>
        <w:t>ЭК</w:t>
      </w:r>
      <w:r w:rsidRPr="00553BB9">
        <w:rPr>
          <w:snapToGrid w:val="0"/>
          <w:color w:val="000000"/>
          <w:sz w:val="28"/>
          <w:szCs w:val="28"/>
          <w:vertAlign w:val="superscript"/>
        </w:rPr>
        <w:t>ном</w:t>
      </w:r>
      <w:r w:rsidRPr="00553BB9">
        <w:rPr>
          <w:snapToGrid w:val="0"/>
          <w:color w:val="000000"/>
          <w:sz w:val="28"/>
          <w:szCs w:val="28"/>
        </w:rPr>
        <w:t xml:space="preserve"> =</w:t>
      </w:r>
      <w:r>
        <w:rPr>
          <w:snapToGrid w:val="0"/>
          <w:color w:val="000000"/>
          <w:sz w:val="28"/>
          <w:szCs w:val="28"/>
        </w:rPr>
        <w:t>1000</w:t>
      </w:r>
      <w:r w:rsidRPr="00553BB9">
        <w:rPr>
          <w:snapToGrid w:val="0"/>
          <w:color w:val="000000"/>
          <w:sz w:val="28"/>
          <w:szCs w:val="28"/>
        </w:rPr>
        <w:t> </w:t>
      </w:r>
      <w:r>
        <w:rPr>
          <w:sz w:val="28"/>
          <w:szCs w:val="28"/>
        </w:rPr>
        <w:t>т/год</w:t>
      </w:r>
      <w:r w:rsidRPr="00553BB9">
        <w:rPr>
          <w:sz w:val="28"/>
          <w:szCs w:val="28"/>
        </w:rPr>
        <w:t>.</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napToGrid w:val="0"/>
          <w:color w:val="000000"/>
          <w:sz w:val="28"/>
          <w:szCs w:val="28"/>
        </w:rPr>
      </w:pPr>
      <w:r w:rsidRPr="00553BB9">
        <w:rPr>
          <w:snapToGrid w:val="0"/>
          <w:color w:val="000000"/>
          <w:sz w:val="28"/>
          <w:szCs w:val="28"/>
        </w:rPr>
        <w:t>Сумарна електрична потужність турбін:</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z w:val="28"/>
          <w:szCs w:val="28"/>
        </w:rPr>
        <w:t>ΣN</w:t>
      </w:r>
      <w:r w:rsidRPr="00553BB9">
        <w:rPr>
          <w:sz w:val="28"/>
          <w:szCs w:val="28"/>
          <w:vertAlign w:val="subscript"/>
        </w:rPr>
        <w:t>э</w:t>
      </w:r>
      <w:r w:rsidRPr="00553BB9">
        <w:rPr>
          <w:sz w:val="28"/>
          <w:szCs w:val="28"/>
        </w:rPr>
        <w:t>=ΣN</w:t>
      </w:r>
      <w:r w:rsidRPr="00553BB9">
        <w:rPr>
          <w:sz w:val="28"/>
          <w:szCs w:val="28"/>
          <w:vertAlign w:val="subscript"/>
        </w:rPr>
        <w:t>э</w:t>
      </w:r>
      <w:r w:rsidRPr="00553BB9">
        <w:rPr>
          <w:sz w:val="28"/>
          <w:szCs w:val="28"/>
          <w:vertAlign w:val="superscript"/>
        </w:rPr>
        <w:t>Т</w:t>
      </w:r>
      <w:r w:rsidRPr="00553BB9">
        <w:rPr>
          <w:sz w:val="28"/>
          <w:szCs w:val="28"/>
        </w:rPr>
        <w:t xml:space="preserve">,                           </w:t>
      </w:r>
      <w:r>
        <w:rPr>
          <w:sz w:val="28"/>
          <w:szCs w:val="28"/>
        </w:rPr>
        <w:t xml:space="preserve">                    </w:t>
      </w:r>
      <w:r w:rsidRPr="00553BB9">
        <w:rPr>
          <w:sz w:val="28"/>
          <w:szCs w:val="28"/>
        </w:rPr>
        <w:t xml:space="preserve">                                                      (2.</w:t>
      </w:r>
      <w:r w:rsidRPr="00702E32">
        <w:rPr>
          <w:sz w:val="28"/>
          <w:szCs w:val="28"/>
          <w:lang w:val="ru-RU"/>
        </w:rPr>
        <w:t>21</w:t>
      </w:r>
      <w:r w:rsidRPr="00553BB9">
        <w:rPr>
          <w:sz w:val="28"/>
          <w:szCs w:val="28"/>
        </w:rPr>
        <w:t>)</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napToGrid w:val="0"/>
          <w:color w:val="000000"/>
          <w:sz w:val="28"/>
          <w:szCs w:val="28"/>
        </w:rPr>
        <w:t>ΣN</w:t>
      </w:r>
      <w:r w:rsidRPr="00553BB9">
        <w:rPr>
          <w:snapToGrid w:val="0"/>
          <w:color w:val="000000"/>
          <w:sz w:val="28"/>
          <w:szCs w:val="28"/>
          <w:vertAlign w:val="subscript"/>
        </w:rPr>
        <w:t>э</w:t>
      </w:r>
      <w:r w:rsidRPr="00553BB9">
        <w:rPr>
          <w:snapToGrid w:val="0"/>
          <w:color w:val="000000"/>
          <w:sz w:val="28"/>
          <w:szCs w:val="28"/>
        </w:rPr>
        <w:t>=</w:t>
      </w:r>
      <w:r>
        <w:rPr>
          <w:snapToGrid w:val="0"/>
          <w:color w:val="000000"/>
          <w:sz w:val="28"/>
          <w:szCs w:val="28"/>
        </w:rPr>
        <w:t>330</w:t>
      </w:r>
      <w:r w:rsidRPr="00553BB9">
        <w:rPr>
          <w:snapToGrid w:val="0"/>
          <w:color w:val="000000"/>
          <w:sz w:val="28"/>
          <w:szCs w:val="28"/>
        </w:rPr>
        <w:t> </w:t>
      </w:r>
      <w:r w:rsidRPr="00553BB9">
        <w:rPr>
          <w:sz w:val="28"/>
          <w:szCs w:val="28"/>
        </w:rPr>
        <w:t>МВт.</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napToGrid w:val="0"/>
          <w:color w:val="000000"/>
          <w:sz w:val="28"/>
          <w:szCs w:val="28"/>
        </w:rPr>
      </w:pPr>
      <w:r w:rsidRPr="00553BB9">
        <w:rPr>
          <w:snapToGrid w:val="0"/>
          <w:color w:val="000000"/>
          <w:sz w:val="28"/>
          <w:szCs w:val="28"/>
        </w:rPr>
        <w:t>Сумарне те</w:t>
      </w:r>
      <w:r>
        <w:rPr>
          <w:snapToGrid w:val="0"/>
          <w:color w:val="000000"/>
          <w:sz w:val="28"/>
          <w:szCs w:val="28"/>
        </w:rPr>
        <w:t>плофікаційне навантаження мережев</w:t>
      </w:r>
      <w:r w:rsidRPr="00553BB9">
        <w:rPr>
          <w:snapToGrid w:val="0"/>
          <w:color w:val="000000"/>
          <w:sz w:val="28"/>
          <w:szCs w:val="28"/>
        </w:rPr>
        <w:t xml:space="preserve">их підігрівачів турбін Т: </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z w:val="28"/>
          <w:szCs w:val="28"/>
        </w:rPr>
        <w:t>ΣQ</w:t>
      </w:r>
      <w:r w:rsidRPr="00553BB9">
        <w:rPr>
          <w:sz w:val="28"/>
          <w:szCs w:val="28"/>
          <w:vertAlign w:val="subscript"/>
        </w:rPr>
        <w:t>сп</w:t>
      </w:r>
      <w:r w:rsidRPr="00553BB9">
        <w:rPr>
          <w:sz w:val="28"/>
          <w:szCs w:val="28"/>
        </w:rPr>
        <w:t xml:space="preserve"> = ΣQ</w:t>
      </w:r>
      <w:r w:rsidRPr="00553BB9">
        <w:rPr>
          <w:sz w:val="28"/>
          <w:szCs w:val="28"/>
          <w:vertAlign w:val="subscript"/>
        </w:rPr>
        <w:t>сп</w:t>
      </w:r>
      <w:r w:rsidRPr="00553BB9">
        <w:rPr>
          <w:sz w:val="28"/>
          <w:szCs w:val="28"/>
          <w:vertAlign w:val="superscript"/>
        </w:rPr>
        <w:t>Т</w:t>
      </w:r>
      <w:r w:rsidRPr="00553BB9">
        <w:rPr>
          <w:sz w:val="28"/>
          <w:szCs w:val="28"/>
        </w:rPr>
        <w:t xml:space="preserve">, </w:t>
      </w:r>
      <w:r>
        <w:rPr>
          <w:sz w:val="28"/>
          <w:szCs w:val="28"/>
        </w:rPr>
        <w:t xml:space="preserve">                  </w:t>
      </w:r>
      <w:r w:rsidRPr="00553BB9">
        <w:rPr>
          <w:sz w:val="28"/>
          <w:szCs w:val="28"/>
        </w:rPr>
        <w:t xml:space="preserve">                                                                             (2.2</w:t>
      </w:r>
      <w:r w:rsidRPr="00702E32">
        <w:rPr>
          <w:sz w:val="28"/>
          <w:szCs w:val="28"/>
        </w:rPr>
        <w:t>2</w:t>
      </w:r>
      <w:r w:rsidRPr="00553BB9">
        <w:rPr>
          <w:sz w:val="28"/>
          <w:szCs w:val="28"/>
        </w:rPr>
        <w:t>)</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napToGrid w:val="0"/>
          <w:color w:val="000000"/>
          <w:sz w:val="28"/>
          <w:szCs w:val="28"/>
        </w:rPr>
        <w:t>ΣQ</w:t>
      </w:r>
      <w:r w:rsidRPr="00553BB9">
        <w:rPr>
          <w:snapToGrid w:val="0"/>
          <w:color w:val="000000"/>
          <w:sz w:val="28"/>
          <w:szCs w:val="28"/>
          <w:vertAlign w:val="subscript"/>
        </w:rPr>
        <w:t>сп</w:t>
      </w:r>
      <w:r w:rsidRPr="00553BB9">
        <w:rPr>
          <w:snapToGrid w:val="0"/>
          <w:color w:val="000000"/>
          <w:sz w:val="28"/>
          <w:szCs w:val="28"/>
        </w:rPr>
        <w:t>=</w:t>
      </w:r>
      <w:r>
        <w:rPr>
          <w:snapToGrid w:val="0"/>
          <w:color w:val="000000"/>
          <w:sz w:val="28"/>
          <w:szCs w:val="28"/>
        </w:rPr>
        <w:t>626,1</w:t>
      </w:r>
      <w:r w:rsidRPr="00553BB9">
        <w:rPr>
          <w:snapToGrid w:val="0"/>
          <w:color w:val="000000"/>
          <w:sz w:val="28"/>
          <w:szCs w:val="28"/>
        </w:rPr>
        <w:t> </w:t>
      </w:r>
      <w:r w:rsidRPr="00553BB9">
        <w:rPr>
          <w:sz w:val="28"/>
          <w:szCs w:val="28"/>
        </w:rPr>
        <w:t>МВт.</w:t>
      </w:r>
    </w:p>
    <w:p w:rsidR="00B82A60" w:rsidRPr="00B82A60" w:rsidRDefault="00B82A60" w:rsidP="00683D4D">
      <w:pPr>
        <w:pStyle w:val="9"/>
        <w:tabs>
          <w:tab w:val="left" w:pos="3007"/>
          <w:tab w:val="left" w:pos="4260"/>
          <w:tab w:val="left" w:pos="5513"/>
          <w:tab w:val="left" w:pos="6766"/>
          <w:tab w:val="left" w:pos="8019"/>
        </w:tabs>
        <w:spacing w:before="0" w:after="0" w:line="360" w:lineRule="auto"/>
        <w:ind w:firstLine="709"/>
        <w:jc w:val="both"/>
        <w:rPr>
          <w:rFonts w:ascii="Times New Roman" w:hAnsi="Times New Roman"/>
          <w:sz w:val="28"/>
          <w:szCs w:val="28"/>
          <w:lang w:val="uk-UA"/>
        </w:rPr>
      </w:pPr>
      <w:r w:rsidRPr="00B82A60">
        <w:rPr>
          <w:rFonts w:ascii="Times New Roman" w:hAnsi="Times New Roman"/>
          <w:sz w:val="28"/>
          <w:szCs w:val="28"/>
          <w:lang w:val="uk-UA"/>
        </w:rPr>
        <w:t>Сумарне теплофікаційне навантаження пікових водогрійних котлів:</w:t>
      </w:r>
      <w:r w:rsidRPr="00B82A60">
        <w:rPr>
          <w:rFonts w:ascii="Times New Roman" w:hAnsi="Times New Roman"/>
          <w:sz w:val="28"/>
          <w:szCs w:val="28"/>
          <w:lang w:val="uk-UA"/>
        </w:rPr>
        <w:tab/>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z w:val="28"/>
          <w:szCs w:val="28"/>
        </w:rPr>
        <w:t>Q</w:t>
      </w:r>
      <w:r w:rsidRPr="00553BB9">
        <w:rPr>
          <w:sz w:val="28"/>
          <w:szCs w:val="28"/>
          <w:vertAlign w:val="subscript"/>
        </w:rPr>
        <w:t>ПВК</w:t>
      </w:r>
      <w:r w:rsidRPr="00553BB9">
        <w:rPr>
          <w:sz w:val="28"/>
          <w:szCs w:val="28"/>
        </w:rPr>
        <w:t xml:space="preserve"> = Q</w:t>
      </w:r>
      <w:r w:rsidRPr="00553BB9">
        <w:rPr>
          <w:sz w:val="28"/>
          <w:szCs w:val="28"/>
          <w:vertAlign w:val="subscript"/>
        </w:rPr>
        <w:t>ТЭЦ</w:t>
      </w:r>
      <w:r w:rsidRPr="00553BB9">
        <w:rPr>
          <w:sz w:val="28"/>
          <w:szCs w:val="28"/>
        </w:rPr>
        <w:t xml:space="preserve"> – </w:t>
      </w:r>
      <w:proofErr w:type="spellStart"/>
      <w:r w:rsidRPr="00553BB9">
        <w:rPr>
          <w:sz w:val="28"/>
          <w:szCs w:val="28"/>
        </w:rPr>
        <w:t>ΣQ</w:t>
      </w:r>
      <w:r w:rsidRPr="00553BB9">
        <w:rPr>
          <w:sz w:val="28"/>
          <w:szCs w:val="28"/>
          <w:vertAlign w:val="subscript"/>
        </w:rPr>
        <w:t>сп</w:t>
      </w:r>
      <w:proofErr w:type="spellEnd"/>
      <w:r w:rsidRPr="00553BB9">
        <w:rPr>
          <w:sz w:val="28"/>
          <w:szCs w:val="28"/>
        </w:rPr>
        <w:t xml:space="preserve">,        </w:t>
      </w:r>
      <w:r>
        <w:rPr>
          <w:sz w:val="28"/>
          <w:szCs w:val="28"/>
        </w:rPr>
        <w:t xml:space="preserve">                 </w:t>
      </w:r>
      <w:r w:rsidRPr="00553BB9">
        <w:rPr>
          <w:sz w:val="28"/>
          <w:szCs w:val="28"/>
        </w:rPr>
        <w:t xml:space="preserve">                                                            </w:t>
      </w:r>
      <w:r w:rsidRPr="00B82A60">
        <w:rPr>
          <w:sz w:val="28"/>
          <w:szCs w:val="28"/>
        </w:rPr>
        <w:t xml:space="preserve"> </w:t>
      </w:r>
      <w:r w:rsidRPr="00553BB9">
        <w:rPr>
          <w:sz w:val="28"/>
          <w:szCs w:val="28"/>
        </w:rPr>
        <w:t>(2.2</w:t>
      </w:r>
      <w:r w:rsidRPr="00AB625B">
        <w:rPr>
          <w:sz w:val="28"/>
          <w:szCs w:val="28"/>
        </w:rPr>
        <w:t>3</w:t>
      </w:r>
      <w:r w:rsidRPr="00553BB9">
        <w:rPr>
          <w:sz w:val="28"/>
          <w:szCs w:val="28"/>
        </w:rPr>
        <w:t>)</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napToGrid w:val="0"/>
          <w:color w:val="000000"/>
          <w:sz w:val="28"/>
          <w:szCs w:val="28"/>
        </w:rPr>
        <w:t>Q</w:t>
      </w:r>
      <w:r w:rsidRPr="00553BB9">
        <w:rPr>
          <w:snapToGrid w:val="0"/>
          <w:color w:val="000000"/>
          <w:sz w:val="28"/>
          <w:szCs w:val="28"/>
          <w:vertAlign w:val="subscript"/>
        </w:rPr>
        <w:t>ПВК</w:t>
      </w:r>
      <w:r w:rsidRPr="00553BB9">
        <w:rPr>
          <w:snapToGrid w:val="0"/>
          <w:color w:val="000000"/>
          <w:sz w:val="28"/>
          <w:szCs w:val="28"/>
        </w:rPr>
        <w:t>=</w:t>
      </w:r>
      <w:r>
        <w:rPr>
          <w:snapToGrid w:val="0"/>
          <w:color w:val="000000"/>
          <w:sz w:val="28"/>
          <w:szCs w:val="28"/>
        </w:rPr>
        <w:t>1015,36</w:t>
      </w:r>
      <w:r w:rsidRPr="00553BB9">
        <w:rPr>
          <w:snapToGrid w:val="0"/>
          <w:color w:val="000000"/>
          <w:sz w:val="28"/>
          <w:szCs w:val="28"/>
        </w:rPr>
        <w:t>-</w:t>
      </w:r>
      <w:r>
        <w:rPr>
          <w:snapToGrid w:val="0"/>
          <w:color w:val="000000"/>
          <w:sz w:val="28"/>
          <w:szCs w:val="28"/>
        </w:rPr>
        <w:t>626,1</w:t>
      </w:r>
      <w:r w:rsidRPr="00553BB9">
        <w:rPr>
          <w:snapToGrid w:val="0"/>
          <w:color w:val="000000"/>
          <w:sz w:val="28"/>
          <w:szCs w:val="28"/>
        </w:rPr>
        <w:t>=</w:t>
      </w:r>
      <w:r>
        <w:rPr>
          <w:snapToGrid w:val="0"/>
          <w:color w:val="000000"/>
          <w:sz w:val="28"/>
          <w:szCs w:val="28"/>
        </w:rPr>
        <w:t>389,26</w:t>
      </w:r>
      <w:r w:rsidRPr="00553BB9">
        <w:rPr>
          <w:snapToGrid w:val="0"/>
          <w:color w:val="000000"/>
          <w:sz w:val="28"/>
          <w:szCs w:val="28"/>
        </w:rPr>
        <w:t> </w:t>
      </w:r>
      <w:r w:rsidRPr="00553BB9">
        <w:rPr>
          <w:sz w:val="28"/>
          <w:szCs w:val="28"/>
        </w:rPr>
        <w:t>МВт.</w:t>
      </w:r>
    </w:p>
    <w:p w:rsidR="00B82A60" w:rsidRDefault="00B82A60" w:rsidP="00683D4D">
      <w:pPr>
        <w:pStyle w:val="21"/>
        <w:tabs>
          <w:tab w:val="left" w:pos="3007"/>
          <w:tab w:val="left" w:pos="4260"/>
          <w:tab w:val="left" w:pos="5513"/>
          <w:tab w:val="left" w:pos="6766"/>
          <w:tab w:val="left" w:pos="8019"/>
        </w:tabs>
        <w:spacing w:line="360" w:lineRule="auto"/>
        <w:ind w:left="0" w:firstLine="709"/>
        <w:jc w:val="both"/>
        <w:rPr>
          <w:snapToGrid w:val="0"/>
          <w:szCs w:val="28"/>
          <w:lang w:val="uk-UA"/>
        </w:rPr>
      </w:pPr>
      <w:r w:rsidRPr="00553BB9">
        <w:rPr>
          <w:snapToGrid w:val="0"/>
          <w:szCs w:val="28"/>
          <w:lang w:val="uk-UA"/>
        </w:rPr>
        <w:t xml:space="preserve">Максимально можливе  теплофікаційне навантаження пікових </w:t>
      </w:r>
    </w:p>
    <w:p w:rsidR="00B82A60" w:rsidRPr="00553BB9" w:rsidRDefault="00B82A60" w:rsidP="00683D4D">
      <w:pPr>
        <w:pStyle w:val="21"/>
        <w:tabs>
          <w:tab w:val="left" w:pos="3007"/>
          <w:tab w:val="left" w:pos="4260"/>
          <w:tab w:val="left" w:pos="5513"/>
          <w:tab w:val="left" w:pos="6766"/>
          <w:tab w:val="left" w:pos="8019"/>
        </w:tabs>
        <w:spacing w:line="360" w:lineRule="auto"/>
        <w:ind w:left="0" w:firstLine="709"/>
        <w:jc w:val="both"/>
        <w:rPr>
          <w:snapToGrid w:val="0"/>
          <w:szCs w:val="28"/>
          <w:lang w:val="uk-UA"/>
        </w:rPr>
      </w:pPr>
      <w:r>
        <w:rPr>
          <w:snapToGrid w:val="0"/>
          <w:szCs w:val="28"/>
          <w:lang w:val="uk-UA"/>
        </w:rPr>
        <w:t xml:space="preserve">водогрійних котлів: </w:t>
      </w:r>
      <w:r w:rsidRPr="00553BB9">
        <w:rPr>
          <w:szCs w:val="28"/>
        </w:rPr>
        <w:t>Q</w:t>
      </w:r>
      <w:r w:rsidRPr="00553BB9">
        <w:rPr>
          <w:szCs w:val="28"/>
          <w:vertAlign w:val="subscript"/>
          <w:lang w:val="uk-UA"/>
        </w:rPr>
        <w:t>ПВК</w:t>
      </w:r>
      <w:r w:rsidRPr="00553BB9">
        <w:rPr>
          <w:szCs w:val="28"/>
          <w:vertAlign w:val="superscript"/>
          <w:lang w:val="en-US"/>
        </w:rPr>
        <w:t>max</w:t>
      </w:r>
      <w:r w:rsidRPr="00553BB9">
        <w:rPr>
          <w:szCs w:val="28"/>
          <w:lang w:val="uk-UA"/>
        </w:rPr>
        <w:t>=</w:t>
      </w:r>
      <w:r w:rsidRPr="00553BB9">
        <w:rPr>
          <w:snapToGrid w:val="0"/>
          <w:szCs w:val="28"/>
          <w:lang w:val="uk-UA"/>
        </w:rPr>
        <w:t xml:space="preserve"> </w:t>
      </w:r>
      <w:r w:rsidRPr="00553BB9">
        <w:rPr>
          <w:snapToGrid w:val="0"/>
          <w:szCs w:val="28"/>
        </w:rPr>
        <w:t>Q</w:t>
      </w:r>
      <w:r w:rsidRPr="00553BB9">
        <w:rPr>
          <w:snapToGrid w:val="0"/>
          <w:szCs w:val="28"/>
          <w:vertAlign w:val="superscript"/>
          <w:lang w:val="uk-UA"/>
        </w:rPr>
        <w:t>КВГМ</w:t>
      </w:r>
      <w:r w:rsidRPr="00553BB9">
        <w:rPr>
          <w:szCs w:val="28"/>
          <w:lang w:val="uk-UA"/>
        </w:rPr>
        <w:t>·</w:t>
      </w:r>
      <w:r w:rsidRPr="00553BB9">
        <w:rPr>
          <w:snapToGrid w:val="0"/>
          <w:szCs w:val="28"/>
          <w:lang w:val="uk-UA"/>
        </w:rPr>
        <w:t xml:space="preserve"> </w:t>
      </w:r>
      <w:r w:rsidRPr="00553BB9">
        <w:rPr>
          <w:snapToGrid w:val="0"/>
          <w:szCs w:val="28"/>
          <w:lang w:val="en-US"/>
        </w:rPr>
        <w:t>n</w:t>
      </w:r>
      <w:r w:rsidRPr="00553BB9">
        <w:rPr>
          <w:snapToGrid w:val="0"/>
          <w:szCs w:val="28"/>
          <w:vertAlign w:val="superscript"/>
          <w:lang w:val="uk-UA"/>
        </w:rPr>
        <w:t>КВГМ</w:t>
      </w:r>
      <w:r w:rsidRPr="00553BB9">
        <w:rPr>
          <w:snapToGrid w:val="0"/>
          <w:szCs w:val="28"/>
          <w:lang w:val="uk-UA"/>
        </w:rPr>
        <w:t>,</w:t>
      </w:r>
      <w:r w:rsidRPr="00553BB9">
        <w:rPr>
          <w:szCs w:val="28"/>
          <w:lang w:val="uk-UA"/>
        </w:rPr>
        <w:t xml:space="preserve">             </w:t>
      </w:r>
      <w:r>
        <w:rPr>
          <w:szCs w:val="28"/>
          <w:lang w:val="uk-UA"/>
        </w:rPr>
        <w:t xml:space="preserve"> </w:t>
      </w:r>
      <w:r w:rsidRPr="00553BB9">
        <w:rPr>
          <w:szCs w:val="28"/>
          <w:lang w:val="uk-UA"/>
        </w:rPr>
        <w:t xml:space="preserve">        </w:t>
      </w:r>
      <w:r>
        <w:rPr>
          <w:szCs w:val="28"/>
          <w:lang w:val="uk-UA"/>
        </w:rPr>
        <w:t xml:space="preserve">      </w:t>
      </w:r>
      <w:r w:rsidRPr="00842F82">
        <w:rPr>
          <w:szCs w:val="28"/>
          <w:lang w:val="uk-UA"/>
        </w:rPr>
        <w:t xml:space="preserve">             </w:t>
      </w:r>
      <w:r w:rsidRPr="00553BB9">
        <w:rPr>
          <w:szCs w:val="28"/>
          <w:lang w:val="uk-UA"/>
        </w:rPr>
        <w:t xml:space="preserve">    </w:t>
      </w:r>
      <w:r w:rsidRPr="004D7106">
        <w:rPr>
          <w:szCs w:val="28"/>
          <w:lang w:val="uk-UA"/>
        </w:rPr>
        <w:t xml:space="preserve"> </w:t>
      </w:r>
      <w:r w:rsidRPr="00553BB9">
        <w:rPr>
          <w:szCs w:val="28"/>
          <w:lang w:val="uk-UA"/>
        </w:rPr>
        <w:t>(2.2</w:t>
      </w:r>
      <w:r w:rsidRPr="00842F82">
        <w:rPr>
          <w:szCs w:val="28"/>
          <w:lang w:val="uk-UA"/>
        </w:rPr>
        <w:t>4</w:t>
      </w:r>
      <w:r w:rsidRPr="00553BB9">
        <w:rPr>
          <w:szCs w:val="28"/>
          <w:lang w:val="uk-UA"/>
        </w:rPr>
        <w:t>)</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z w:val="28"/>
          <w:szCs w:val="28"/>
        </w:rPr>
        <w:t>Q</w:t>
      </w:r>
      <w:r w:rsidRPr="00553BB9">
        <w:rPr>
          <w:sz w:val="28"/>
          <w:szCs w:val="28"/>
          <w:vertAlign w:val="subscript"/>
        </w:rPr>
        <w:t>ПВК</w:t>
      </w:r>
      <w:r w:rsidRPr="00553BB9">
        <w:rPr>
          <w:sz w:val="28"/>
          <w:szCs w:val="28"/>
          <w:vertAlign w:val="superscript"/>
          <w:lang w:val="en-US"/>
        </w:rPr>
        <w:t>max</w:t>
      </w:r>
      <w:r w:rsidRPr="00553BB9">
        <w:rPr>
          <w:sz w:val="28"/>
          <w:szCs w:val="28"/>
        </w:rPr>
        <w:t>=</w:t>
      </w:r>
      <w:r>
        <w:rPr>
          <w:sz w:val="28"/>
          <w:szCs w:val="28"/>
        </w:rPr>
        <w:t>209</w:t>
      </w:r>
      <w:r w:rsidRPr="00553BB9">
        <w:rPr>
          <w:sz w:val="28"/>
          <w:szCs w:val="28"/>
        </w:rPr>
        <w:t>·</w:t>
      </w:r>
      <w:r>
        <w:rPr>
          <w:sz w:val="28"/>
          <w:szCs w:val="28"/>
        </w:rPr>
        <w:t>2</w:t>
      </w:r>
      <w:r w:rsidRPr="00553BB9">
        <w:rPr>
          <w:sz w:val="28"/>
          <w:szCs w:val="28"/>
        </w:rPr>
        <w:t>=</w:t>
      </w:r>
      <w:r>
        <w:rPr>
          <w:sz w:val="28"/>
          <w:szCs w:val="28"/>
        </w:rPr>
        <w:t>418</w:t>
      </w:r>
      <w:r w:rsidRPr="00553BB9">
        <w:rPr>
          <w:sz w:val="28"/>
          <w:szCs w:val="28"/>
        </w:rPr>
        <w:t xml:space="preserve"> МВт &gt; </w:t>
      </w:r>
      <w:r w:rsidRPr="00553BB9">
        <w:rPr>
          <w:snapToGrid w:val="0"/>
          <w:color w:val="000000"/>
          <w:sz w:val="28"/>
          <w:szCs w:val="28"/>
        </w:rPr>
        <w:t>Q</w:t>
      </w:r>
      <w:r w:rsidRPr="00553BB9">
        <w:rPr>
          <w:snapToGrid w:val="0"/>
          <w:color w:val="000000"/>
          <w:sz w:val="28"/>
          <w:szCs w:val="28"/>
          <w:vertAlign w:val="subscript"/>
        </w:rPr>
        <w:t>ПВК</w:t>
      </w:r>
      <w:r w:rsidRPr="00553BB9">
        <w:rPr>
          <w:snapToGrid w:val="0"/>
          <w:color w:val="000000"/>
          <w:sz w:val="28"/>
          <w:szCs w:val="28"/>
        </w:rPr>
        <w:t>=</w:t>
      </w:r>
      <w:r>
        <w:rPr>
          <w:snapToGrid w:val="0"/>
          <w:color w:val="000000"/>
          <w:sz w:val="28"/>
          <w:szCs w:val="28"/>
        </w:rPr>
        <w:t>389,26</w:t>
      </w:r>
      <w:r w:rsidRPr="00553BB9">
        <w:rPr>
          <w:snapToGrid w:val="0"/>
          <w:color w:val="000000"/>
          <w:sz w:val="28"/>
          <w:szCs w:val="28"/>
        </w:rPr>
        <w:t> </w:t>
      </w:r>
      <w:r w:rsidRPr="00553BB9">
        <w:rPr>
          <w:sz w:val="28"/>
          <w:szCs w:val="28"/>
        </w:rPr>
        <w:t>МВт.</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napToGrid w:val="0"/>
          <w:color w:val="000000"/>
          <w:sz w:val="28"/>
          <w:szCs w:val="28"/>
        </w:rPr>
      </w:pPr>
      <w:r>
        <w:rPr>
          <w:snapToGrid w:val="0"/>
          <w:color w:val="000000"/>
          <w:sz w:val="28"/>
          <w:szCs w:val="28"/>
        </w:rPr>
        <w:t>Сумарна</w:t>
      </w:r>
      <w:r w:rsidRPr="00553BB9">
        <w:rPr>
          <w:snapToGrid w:val="0"/>
          <w:color w:val="000000"/>
          <w:sz w:val="28"/>
          <w:szCs w:val="28"/>
        </w:rPr>
        <w:t xml:space="preserve"> паропродуктивність енергетичних котлів</w:t>
      </w:r>
      <w:r w:rsidRPr="00553BB9">
        <w:rPr>
          <w:snapToGrid w:val="0"/>
          <w:color w:val="000000"/>
          <w:sz w:val="28"/>
          <w:szCs w:val="28"/>
        </w:rPr>
        <w:tab/>
        <w:t>:</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z w:val="28"/>
          <w:szCs w:val="28"/>
        </w:rPr>
        <w:t>ΣD</w:t>
      </w:r>
      <w:r w:rsidRPr="00553BB9">
        <w:rPr>
          <w:sz w:val="28"/>
          <w:szCs w:val="28"/>
          <w:vertAlign w:val="subscript"/>
        </w:rPr>
        <w:t>ЭК</w:t>
      </w:r>
      <w:r w:rsidRPr="00553BB9">
        <w:rPr>
          <w:sz w:val="28"/>
          <w:szCs w:val="28"/>
        </w:rPr>
        <w:t xml:space="preserve"> = ΣD</w:t>
      </w:r>
      <w:r w:rsidRPr="00553BB9">
        <w:rPr>
          <w:sz w:val="28"/>
          <w:szCs w:val="28"/>
          <w:vertAlign w:val="subscript"/>
        </w:rPr>
        <w:t>0</w:t>
      </w:r>
      <w:r w:rsidRPr="00553BB9">
        <w:rPr>
          <w:sz w:val="28"/>
          <w:szCs w:val="28"/>
        </w:rPr>
        <w:t xml:space="preserve"> + G</w:t>
      </w:r>
      <w:r w:rsidRPr="00553BB9">
        <w:rPr>
          <w:sz w:val="28"/>
          <w:szCs w:val="28"/>
          <w:vertAlign w:val="subscript"/>
        </w:rPr>
        <w:t>ут</w:t>
      </w:r>
      <w:r w:rsidRPr="00553BB9">
        <w:rPr>
          <w:sz w:val="28"/>
          <w:szCs w:val="28"/>
        </w:rPr>
        <w:t xml:space="preserve"> + </w:t>
      </w:r>
      <w:r w:rsidRPr="00553BB9">
        <w:rPr>
          <w:sz w:val="28"/>
          <w:szCs w:val="28"/>
          <w:lang w:val="en-US"/>
        </w:rPr>
        <w:t>D</w:t>
      </w:r>
      <w:r w:rsidRPr="00553BB9">
        <w:rPr>
          <w:sz w:val="28"/>
          <w:szCs w:val="28"/>
          <w:vertAlign w:val="subscript"/>
        </w:rPr>
        <w:t>с.н.</w:t>
      </w:r>
      <w:r w:rsidRPr="00553BB9">
        <w:rPr>
          <w:sz w:val="28"/>
          <w:szCs w:val="28"/>
        </w:rPr>
        <w:t xml:space="preserve">,                                               </w:t>
      </w:r>
      <w:r>
        <w:rPr>
          <w:sz w:val="28"/>
          <w:szCs w:val="28"/>
        </w:rPr>
        <w:t xml:space="preserve">                 </w:t>
      </w:r>
      <w:r w:rsidRPr="00553BB9">
        <w:rPr>
          <w:sz w:val="28"/>
          <w:szCs w:val="28"/>
        </w:rPr>
        <w:t xml:space="preserve">              </w:t>
      </w:r>
      <w:r w:rsidRPr="004D7106">
        <w:rPr>
          <w:sz w:val="28"/>
          <w:szCs w:val="28"/>
        </w:rPr>
        <w:t xml:space="preserve"> </w:t>
      </w:r>
      <w:r w:rsidRPr="00553BB9">
        <w:rPr>
          <w:sz w:val="28"/>
          <w:szCs w:val="28"/>
        </w:rPr>
        <w:t>(2.2</w:t>
      </w:r>
      <w:r w:rsidRPr="00842F82">
        <w:rPr>
          <w:sz w:val="28"/>
          <w:szCs w:val="28"/>
        </w:rPr>
        <w:t>5</w:t>
      </w:r>
      <w:r w:rsidRPr="00553BB9">
        <w:rPr>
          <w:sz w:val="28"/>
          <w:szCs w:val="28"/>
        </w:rPr>
        <w:t>)</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napToGrid w:val="0"/>
          <w:color w:val="000000"/>
          <w:sz w:val="28"/>
          <w:szCs w:val="28"/>
        </w:rPr>
        <w:t>ΣD</w:t>
      </w:r>
      <w:r w:rsidRPr="00553BB9">
        <w:rPr>
          <w:snapToGrid w:val="0"/>
          <w:color w:val="000000"/>
          <w:sz w:val="28"/>
          <w:szCs w:val="28"/>
          <w:vertAlign w:val="subscript"/>
        </w:rPr>
        <w:t>ЭК</w:t>
      </w:r>
      <w:r w:rsidRPr="00553BB9">
        <w:rPr>
          <w:snapToGrid w:val="0"/>
          <w:color w:val="000000"/>
          <w:sz w:val="28"/>
          <w:szCs w:val="28"/>
        </w:rPr>
        <w:t>=</w:t>
      </w:r>
      <w:r>
        <w:rPr>
          <w:snapToGrid w:val="0"/>
          <w:color w:val="000000"/>
          <w:sz w:val="28"/>
          <w:szCs w:val="28"/>
        </w:rPr>
        <w:t>1447,5+16,8+16,8</w:t>
      </w:r>
      <w:r w:rsidRPr="00553BB9">
        <w:rPr>
          <w:snapToGrid w:val="0"/>
          <w:color w:val="000000"/>
          <w:sz w:val="28"/>
          <w:szCs w:val="28"/>
        </w:rPr>
        <w:t>=</w:t>
      </w:r>
      <w:r>
        <w:rPr>
          <w:snapToGrid w:val="0"/>
          <w:color w:val="000000"/>
          <w:sz w:val="28"/>
          <w:szCs w:val="28"/>
        </w:rPr>
        <w:t>1486,1</w:t>
      </w:r>
      <w:r w:rsidRPr="00553BB9">
        <w:rPr>
          <w:snapToGrid w:val="0"/>
          <w:color w:val="000000"/>
          <w:sz w:val="28"/>
          <w:szCs w:val="28"/>
        </w:rPr>
        <w:t> </w:t>
      </w:r>
      <w:r>
        <w:rPr>
          <w:sz w:val="28"/>
          <w:szCs w:val="28"/>
        </w:rPr>
        <w:t>т/год</w:t>
      </w:r>
      <w:r w:rsidRPr="00553BB9">
        <w:rPr>
          <w:sz w:val="28"/>
          <w:szCs w:val="28"/>
        </w:rPr>
        <w:t>.</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napToGrid w:val="0"/>
          <w:color w:val="000000"/>
          <w:sz w:val="28"/>
          <w:szCs w:val="28"/>
        </w:rPr>
      </w:pPr>
      <w:r w:rsidRPr="00553BB9">
        <w:rPr>
          <w:snapToGrid w:val="0"/>
          <w:color w:val="000000"/>
          <w:sz w:val="28"/>
          <w:szCs w:val="28"/>
        </w:rPr>
        <w:t>Сумарні витрати підж. води енергетичних котлів:</w:t>
      </w:r>
      <w:r w:rsidRPr="00553BB9">
        <w:rPr>
          <w:snapToGrid w:val="0"/>
          <w:color w:val="000000"/>
          <w:sz w:val="28"/>
          <w:szCs w:val="28"/>
        </w:rPr>
        <w:tab/>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z w:val="28"/>
          <w:szCs w:val="28"/>
        </w:rPr>
        <w:t>ΣD</w:t>
      </w:r>
      <w:r w:rsidRPr="00553BB9">
        <w:rPr>
          <w:sz w:val="28"/>
          <w:szCs w:val="28"/>
          <w:vertAlign w:val="subscript"/>
        </w:rPr>
        <w:t>пв</w:t>
      </w:r>
      <w:r w:rsidRPr="00553BB9">
        <w:rPr>
          <w:sz w:val="28"/>
          <w:szCs w:val="28"/>
        </w:rPr>
        <w:t xml:space="preserve"> = ΣD</w:t>
      </w:r>
      <w:r w:rsidRPr="00553BB9">
        <w:rPr>
          <w:sz w:val="28"/>
          <w:szCs w:val="28"/>
          <w:vertAlign w:val="subscript"/>
        </w:rPr>
        <w:t>ЭК</w:t>
      </w:r>
      <w:r w:rsidRPr="00553BB9">
        <w:rPr>
          <w:sz w:val="28"/>
          <w:szCs w:val="28"/>
        </w:rPr>
        <w:t xml:space="preserve"> , (2.6)</w:t>
      </w:r>
    </w:p>
    <w:p w:rsidR="00B82A60" w:rsidRPr="00553BB9" w:rsidRDefault="00B82A60" w:rsidP="00683D4D">
      <w:pPr>
        <w:tabs>
          <w:tab w:val="left" w:pos="3007"/>
          <w:tab w:val="left" w:pos="4260"/>
          <w:tab w:val="left" w:pos="5513"/>
          <w:tab w:val="left" w:pos="6766"/>
          <w:tab w:val="left" w:pos="8019"/>
        </w:tabs>
        <w:spacing w:line="360" w:lineRule="auto"/>
        <w:ind w:firstLine="709"/>
        <w:jc w:val="both"/>
        <w:rPr>
          <w:sz w:val="28"/>
          <w:szCs w:val="28"/>
        </w:rPr>
      </w:pPr>
      <w:r w:rsidRPr="00553BB9">
        <w:rPr>
          <w:snapToGrid w:val="0"/>
          <w:color w:val="000000"/>
          <w:sz w:val="28"/>
          <w:szCs w:val="28"/>
        </w:rPr>
        <w:t>ΣD</w:t>
      </w:r>
      <w:r w:rsidRPr="00553BB9">
        <w:rPr>
          <w:snapToGrid w:val="0"/>
          <w:color w:val="000000"/>
          <w:sz w:val="28"/>
          <w:szCs w:val="28"/>
          <w:vertAlign w:val="subscript"/>
        </w:rPr>
        <w:t>пв</w:t>
      </w:r>
      <w:r w:rsidRPr="00553BB9">
        <w:rPr>
          <w:snapToGrid w:val="0"/>
          <w:color w:val="000000"/>
          <w:sz w:val="28"/>
          <w:szCs w:val="28"/>
        </w:rPr>
        <w:t>=</w:t>
      </w:r>
      <w:r>
        <w:rPr>
          <w:snapToGrid w:val="0"/>
          <w:color w:val="000000"/>
          <w:sz w:val="28"/>
          <w:szCs w:val="28"/>
        </w:rPr>
        <w:t>1486,1</w:t>
      </w:r>
      <w:r w:rsidRPr="00553BB9">
        <w:rPr>
          <w:snapToGrid w:val="0"/>
          <w:color w:val="000000"/>
          <w:sz w:val="28"/>
          <w:szCs w:val="28"/>
        </w:rPr>
        <w:t> </w:t>
      </w:r>
      <w:r>
        <w:rPr>
          <w:sz w:val="28"/>
          <w:szCs w:val="28"/>
        </w:rPr>
        <w:t>т/год</w:t>
      </w:r>
      <w:r w:rsidRPr="00553BB9">
        <w:rPr>
          <w:sz w:val="28"/>
          <w:szCs w:val="28"/>
        </w:rPr>
        <w:t>.</w:t>
      </w:r>
    </w:p>
    <w:p w:rsidR="00B82A60" w:rsidRPr="00553BB9" w:rsidRDefault="00B82A60" w:rsidP="00683D4D">
      <w:pPr>
        <w:tabs>
          <w:tab w:val="left" w:pos="3148"/>
        </w:tabs>
        <w:spacing w:line="360" w:lineRule="auto"/>
        <w:ind w:firstLine="709"/>
        <w:jc w:val="both"/>
        <w:rPr>
          <w:snapToGrid w:val="0"/>
          <w:color w:val="000000"/>
          <w:sz w:val="28"/>
          <w:szCs w:val="28"/>
        </w:rPr>
      </w:pPr>
      <w:r w:rsidRPr="00553BB9">
        <w:rPr>
          <w:snapToGrid w:val="0"/>
          <w:color w:val="000000"/>
          <w:sz w:val="28"/>
          <w:szCs w:val="28"/>
        </w:rPr>
        <w:t xml:space="preserve">Повні сумарні витрати тепла: </w:t>
      </w:r>
    </w:p>
    <w:p w:rsidR="00B82A60" w:rsidRPr="00553BB9" w:rsidRDefault="00B82A60" w:rsidP="00683D4D">
      <w:pPr>
        <w:tabs>
          <w:tab w:val="left" w:pos="3148"/>
        </w:tabs>
        <w:spacing w:line="360" w:lineRule="auto"/>
        <w:ind w:firstLine="709"/>
        <w:jc w:val="both"/>
        <w:rPr>
          <w:iCs/>
          <w:sz w:val="28"/>
          <w:szCs w:val="28"/>
        </w:rPr>
      </w:pPr>
      <w:r w:rsidRPr="00553BB9">
        <w:rPr>
          <w:sz w:val="28"/>
          <w:szCs w:val="28"/>
        </w:rPr>
        <w:lastRenderedPageBreak/>
        <w:t>Σ</w:t>
      </w:r>
      <w:r w:rsidRPr="00553BB9">
        <w:rPr>
          <w:sz w:val="28"/>
          <w:szCs w:val="28"/>
          <w:lang w:val="en-US"/>
        </w:rPr>
        <w:t>Q</w:t>
      </w:r>
      <w:r w:rsidRPr="00553BB9">
        <w:rPr>
          <w:sz w:val="28"/>
          <w:szCs w:val="28"/>
          <w:vertAlign w:val="subscript"/>
        </w:rPr>
        <w:t>ТУ</w:t>
      </w:r>
      <w:r w:rsidRPr="00553BB9">
        <w:rPr>
          <w:sz w:val="28"/>
          <w:szCs w:val="28"/>
        </w:rPr>
        <w:t xml:space="preserve"> = [Σ</w:t>
      </w:r>
      <w:r w:rsidRPr="00553BB9">
        <w:rPr>
          <w:sz w:val="28"/>
          <w:szCs w:val="28"/>
          <w:lang w:val="en-US"/>
        </w:rPr>
        <w:t>D</w:t>
      </w:r>
      <w:r w:rsidRPr="00553BB9">
        <w:rPr>
          <w:sz w:val="28"/>
          <w:szCs w:val="28"/>
          <w:vertAlign w:val="subscript"/>
        </w:rPr>
        <w:t>0</w:t>
      </w:r>
      <w:r w:rsidRPr="00553BB9">
        <w:rPr>
          <w:sz w:val="28"/>
          <w:szCs w:val="28"/>
        </w:rPr>
        <w:t>(</w:t>
      </w:r>
      <w:r w:rsidRPr="00553BB9">
        <w:rPr>
          <w:sz w:val="28"/>
          <w:szCs w:val="28"/>
          <w:lang w:val="en-US"/>
        </w:rPr>
        <w:t>h</w:t>
      </w:r>
      <w:r w:rsidRPr="00553BB9">
        <w:rPr>
          <w:sz w:val="28"/>
          <w:szCs w:val="28"/>
          <w:vertAlign w:val="subscript"/>
        </w:rPr>
        <w:t>0</w:t>
      </w:r>
      <w:r w:rsidRPr="00553BB9">
        <w:rPr>
          <w:sz w:val="28"/>
          <w:szCs w:val="28"/>
        </w:rPr>
        <w:t xml:space="preserve"> – </w:t>
      </w:r>
      <w:r w:rsidRPr="00553BB9">
        <w:rPr>
          <w:sz w:val="28"/>
          <w:szCs w:val="28"/>
          <w:lang w:val="en-US"/>
        </w:rPr>
        <w:t>h</w:t>
      </w:r>
      <w:r w:rsidRPr="00553BB9">
        <w:rPr>
          <w:sz w:val="28"/>
          <w:szCs w:val="28"/>
          <w:vertAlign w:val="subscript"/>
        </w:rPr>
        <w:t>пв</w:t>
      </w:r>
      <w:r w:rsidRPr="00553BB9">
        <w:rPr>
          <w:sz w:val="28"/>
          <w:szCs w:val="28"/>
        </w:rPr>
        <w:t>) + Σ</w:t>
      </w:r>
      <w:r w:rsidRPr="00553BB9">
        <w:rPr>
          <w:sz w:val="28"/>
          <w:szCs w:val="28"/>
          <w:lang w:val="en-US"/>
        </w:rPr>
        <w:t>D</w:t>
      </w:r>
      <w:r w:rsidRPr="00553BB9">
        <w:rPr>
          <w:sz w:val="28"/>
          <w:szCs w:val="28"/>
          <w:vertAlign w:val="subscript"/>
        </w:rPr>
        <w:t>вп</w:t>
      </w:r>
      <w:r w:rsidRPr="00553BB9">
        <w:rPr>
          <w:sz w:val="28"/>
          <w:szCs w:val="28"/>
        </w:rPr>
        <w:t>(</w:t>
      </w:r>
      <w:r w:rsidRPr="00553BB9">
        <w:rPr>
          <w:sz w:val="28"/>
          <w:szCs w:val="28"/>
          <w:lang w:val="en-US"/>
        </w:rPr>
        <w:t>h</w:t>
      </w:r>
      <w:r w:rsidRPr="00553BB9">
        <w:rPr>
          <w:sz w:val="28"/>
          <w:szCs w:val="28"/>
        </w:rPr>
        <w:t>''</w:t>
      </w:r>
      <w:r w:rsidRPr="00553BB9">
        <w:rPr>
          <w:sz w:val="28"/>
          <w:szCs w:val="28"/>
          <w:vertAlign w:val="subscript"/>
        </w:rPr>
        <w:t>вп</w:t>
      </w:r>
      <w:r w:rsidRPr="00553BB9">
        <w:rPr>
          <w:sz w:val="28"/>
          <w:szCs w:val="28"/>
        </w:rPr>
        <w:t xml:space="preserve"> – </w:t>
      </w:r>
      <w:r w:rsidRPr="00553BB9">
        <w:rPr>
          <w:sz w:val="28"/>
          <w:szCs w:val="28"/>
          <w:lang w:val="en-US"/>
        </w:rPr>
        <w:t>h</w:t>
      </w:r>
      <w:r w:rsidRPr="00553BB9">
        <w:rPr>
          <w:sz w:val="28"/>
          <w:szCs w:val="28"/>
        </w:rPr>
        <w:t>'</w:t>
      </w:r>
      <w:r w:rsidRPr="00553BB9">
        <w:rPr>
          <w:sz w:val="28"/>
          <w:szCs w:val="28"/>
          <w:vertAlign w:val="subscript"/>
        </w:rPr>
        <w:t>вп</w:t>
      </w:r>
      <w:r w:rsidRPr="00553BB9">
        <w:rPr>
          <w:sz w:val="28"/>
          <w:szCs w:val="28"/>
        </w:rPr>
        <w:t>) + D</w:t>
      </w:r>
      <w:r w:rsidRPr="00553BB9">
        <w:rPr>
          <w:sz w:val="28"/>
          <w:szCs w:val="28"/>
          <w:vertAlign w:val="subscript"/>
        </w:rPr>
        <w:t>мх</w:t>
      </w:r>
      <w:r w:rsidRPr="00553BB9">
        <w:rPr>
          <w:sz w:val="28"/>
          <w:szCs w:val="28"/>
          <w:vertAlign w:val="superscript"/>
        </w:rPr>
        <w:t>1,4</w:t>
      </w:r>
      <w:r w:rsidRPr="00553BB9">
        <w:rPr>
          <w:sz w:val="28"/>
          <w:szCs w:val="28"/>
          <w:lang w:val="en-US"/>
        </w:rPr>
        <w:t>h</w:t>
      </w:r>
      <w:r w:rsidRPr="00553BB9">
        <w:rPr>
          <w:sz w:val="28"/>
          <w:szCs w:val="28"/>
          <w:vertAlign w:val="superscript"/>
        </w:rPr>
        <w:t>1,4</w:t>
      </w:r>
      <w:r w:rsidRPr="00553BB9">
        <w:rPr>
          <w:sz w:val="28"/>
          <w:szCs w:val="28"/>
        </w:rPr>
        <w:t>]/3600</w:t>
      </w:r>
      <w:r w:rsidRPr="00553BB9">
        <w:rPr>
          <w:iCs/>
          <w:sz w:val="28"/>
          <w:szCs w:val="28"/>
        </w:rPr>
        <w:t>,</w:t>
      </w:r>
      <w:r>
        <w:rPr>
          <w:iCs/>
          <w:sz w:val="28"/>
          <w:szCs w:val="28"/>
        </w:rPr>
        <w:t xml:space="preserve"> </w:t>
      </w:r>
      <w:r w:rsidRPr="00553BB9">
        <w:rPr>
          <w:sz w:val="28"/>
          <w:szCs w:val="28"/>
        </w:rPr>
        <w:t xml:space="preserve">     </w:t>
      </w:r>
      <w:r>
        <w:rPr>
          <w:sz w:val="28"/>
          <w:szCs w:val="28"/>
        </w:rPr>
        <w:t xml:space="preserve">            </w:t>
      </w:r>
      <w:r w:rsidRPr="00553BB9">
        <w:rPr>
          <w:sz w:val="28"/>
          <w:szCs w:val="28"/>
        </w:rPr>
        <w:t xml:space="preserve">   </w:t>
      </w:r>
      <w:r w:rsidRPr="00843BA3">
        <w:rPr>
          <w:sz w:val="28"/>
          <w:szCs w:val="28"/>
        </w:rPr>
        <w:t xml:space="preserve"> </w:t>
      </w:r>
      <w:r w:rsidRPr="004D7106">
        <w:rPr>
          <w:sz w:val="28"/>
          <w:szCs w:val="28"/>
        </w:rPr>
        <w:t xml:space="preserve"> </w:t>
      </w:r>
      <w:r w:rsidRPr="00553BB9">
        <w:rPr>
          <w:sz w:val="28"/>
          <w:szCs w:val="28"/>
        </w:rPr>
        <w:t>(2.2</w:t>
      </w:r>
      <w:r w:rsidRPr="00842F82">
        <w:rPr>
          <w:sz w:val="28"/>
          <w:szCs w:val="28"/>
        </w:rPr>
        <w:t>6</w:t>
      </w:r>
      <w:r w:rsidRPr="00553BB9">
        <w:rPr>
          <w:sz w:val="28"/>
          <w:szCs w:val="28"/>
        </w:rPr>
        <w:t>)</w:t>
      </w:r>
    </w:p>
    <w:p w:rsidR="00B82A60" w:rsidRPr="00220748" w:rsidRDefault="00B82A60" w:rsidP="00683D4D">
      <w:pPr>
        <w:spacing w:line="360" w:lineRule="auto"/>
        <w:ind w:firstLine="709"/>
        <w:jc w:val="both"/>
        <w:rPr>
          <w:sz w:val="28"/>
          <w:szCs w:val="28"/>
        </w:rPr>
      </w:pPr>
      <w:r w:rsidRPr="00220748">
        <w:rPr>
          <w:sz w:val="28"/>
          <w:szCs w:val="28"/>
        </w:rPr>
        <w:t>при р</w:t>
      </w:r>
      <w:r w:rsidRPr="00220748">
        <w:rPr>
          <w:sz w:val="28"/>
          <w:szCs w:val="28"/>
          <w:vertAlign w:val="subscript"/>
        </w:rPr>
        <w:t>0</w:t>
      </w:r>
      <w:r w:rsidRPr="00220748">
        <w:rPr>
          <w:sz w:val="28"/>
          <w:szCs w:val="28"/>
        </w:rPr>
        <w:t xml:space="preserve">=23,5 МПа:   </w:t>
      </w:r>
      <w:r w:rsidRPr="00220748">
        <w:rPr>
          <w:sz w:val="28"/>
          <w:szCs w:val="28"/>
        </w:rPr>
        <w:tab/>
      </w:r>
    </w:p>
    <w:p w:rsidR="00B82A60" w:rsidRPr="00220748" w:rsidRDefault="00B82A60" w:rsidP="00683D4D">
      <w:pPr>
        <w:spacing w:line="360" w:lineRule="auto"/>
        <w:ind w:firstLine="709"/>
        <w:jc w:val="both"/>
        <w:rPr>
          <w:sz w:val="28"/>
          <w:szCs w:val="28"/>
        </w:rPr>
      </w:pPr>
      <w:r w:rsidRPr="00553BB9">
        <w:rPr>
          <w:iCs/>
          <w:sz w:val="28"/>
          <w:szCs w:val="28"/>
          <w:lang w:val="en-US"/>
        </w:rPr>
        <w:t>h</w:t>
      </w:r>
      <w:r w:rsidRPr="00220748">
        <w:rPr>
          <w:iCs/>
          <w:sz w:val="28"/>
          <w:szCs w:val="28"/>
          <w:vertAlign w:val="subscript"/>
        </w:rPr>
        <w:t>0</w:t>
      </w:r>
      <w:r w:rsidRPr="00220748">
        <w:rPr>
          <w:sz w:val="28"/>
          <w:szCs w:val="28"/>
        </w:rPr>
        <w:t xml:space="preserve"> = 3330 кДж/кг, </w:t>
      </w:r>
      <w:r w:rsidRPr="00553BB9">
        <w:rPr>
          <w:iCs/>
          <w:sz w:val="28"/>
          <w:szCs w:val="28"/>
          <w:lang w:val="en-US"/>
        </w:rPr>
        <w:t>h</w:t>
      </w:r>
      <w:r w:rsidRPr="00220748">
        <w:rPr>
          <w:iCs/>
          <w:sz w:val="28"/>
          <w:szCs w:val="28"/>
          <w:vertAlign w:val="subscript"/>
        </w:rPr>
        <w:t>пв</w:t>
      </w:r>
      <w:r w:rsidRPr="00220748">
        <w:rPr>
          <w:iCs/>
          <w:sz w:val="28"/>
          <w:szCs w:val="28"/>
        </w:rPr>
        <w:t xml:space="preserve"> </w:t>
      </w:r>
      <w:r w:rsidRPr="00220748">
        <w:rPr>
          <w:sz w:val="28"/>
          <w:szCs w:val="28"/>
        </w:rPr>
        <w:t xml:space="preserve">= 1160 кДж/кг,  </w:t>
      </w:r>
      <w:r w:rsidRPr="00553BB9">
        <w:rPr>
          <w:sz w:val="28"/>
          <w:szCs w:val="28"/>
          <w:lang w:val="en-US"/>
        </w:rPr>
        <w:t>h</w:t>
      </w:r>
      <w:r w:rsidRPr="00220748">
        <w:rPr>
          <w:sz w:val="28"/>
          <w:szCs w:val="28"/>
        </w:rPr>
        <w:t>''</w:t>
      </w:r>
      <w:r w:rsidRPr="00220748">
        <w:rPr>
          <w:sz w:val="28"/>
          <w:szCs w:val="28"/>
          <w:vertAlign w:val="subscript"/>
        </w:rPr>
        <w:t>вп</w:t>
      </w:r>
      <w:r w:rsidRPr="00220748">
        <w:rPr>
          <w:sz w:val="28"/>
          <w:szCs w:val="28"/>
        </w:rPr>
        <w:t xml:space="preserve"> = 3550 кДж/кг, </w:t>
      </w:r>
      <w:r w:rsidRPr="00553BB9">
        <w:rPr>
          <w:sz w:val="28"/>
          <w:szCs w:val="28"/>
          <w:lang w:val="en-US"/>
        </w:rPr>
        <w:t>h</w:t>
      </w:r>
      <w:r w:rsidRPr="00220748">
        <w:rPr>
          <w:sz w:val="28"/>
          <w:szCs w:val="28"/>
        </w:rPr>
        <w:t>'</w:t>
      </w:r>
      <w:r w:rsidRPr="00220748">
        <w:rPr>
          <w:sz w:val="28"/>
          <w:szCs w:val="28"/>
          <w:vertAlign w:val="subscript"/>
        </w:rPr>
        <w:t>вп</w:t>
      </w:r>
      <w:r w:rsidRPr="00220748">
        <w:rPr>
          <w:sz w:val="28"/>
          <w:szCs w:val="28"/>
        </w:rPr>
        <w:t xml:space="preserve"> = 2960 кДж/кг</w:t>
      </w:r>
    </w:p>
    <w:p w:rsidR="00B82A60" w:rsidRPr="00553BB9" w:rsidRDefault="00B82A60" w:rsidP="00683D4D">
      <w:pPr>
        <w:spacing w:line="360" w:lineRule="auto"/>
        <w:ind w:firstLine="709"/>
        <w:jc w:val="both"/>
        <w:rPr>
          <w:snapToGrid w:val="0"/>
          <w:color w:val="000000"/>
          <w:sz w:val="28"/>
          <w:szCs w:val="28"/>
        </w:rPr>
      </w:pPr>
      <w:r w:rsidRPr="00553BB9">
        <w:rPr>
          <w:sz w:val="28"/>
          <w:szCs w:val="28"/>
        </w:rPr>
        <w:t>Σ</w:t>
      </w:r>
      <w:r w:rsidRPr="00553BB9">
        <w:rPr>
          <w:sz w:val="28"/>
          <w:szCs w:val="28"/>
          <w:lang w:val="en-US"/>
        </w:rPr>
        <w:t>Q</w:t>
      </w:r>
      <w:r w:rsidRPr="00553BB9">
        <w:rPr>
          <w:sz w:val="28"/>
          <w:szCs w:val="28"/>
          <w:vertAlign w:val="subscript"/>
        </w:rPr>
        <w:t>ТУ</w:t>
      </w:r>
      <w:r w:rsidRPr="00553BB9">
        <w:rPr>
          <w:snapToGrid w:val="0"/>
          <w:color w:val="000000"/>
          <w:sz w:val="28"/>
          <w:szCs w:val="28"/>
        </w:rPr>
        <w:t xml:space="preserve"> =[</w:t>
      </w:r>
      <w:r>
        <w:rPr>
          <w:snapToGrid w:val="0"/>
          <w:color w:val="000000"/>
          <w:sz w:val="28"/>
          <w:szCs w:val="28"/>
        </w:rPr>
        <w:t>1447,5</w:t>
      </w:r>
      <w:r w:rsidRPr="00553BB9">
        <w:rPr>
          <w:iCs/>
          <w:sz w:val="28"/>
          <w:szCs w:val="28"/>
        </w:rPr>
        <w:t>·(3330–1160)+</w:t>
      </w:r>
      <w:r>
        <w:rPr>
          <w:iCs/>
          <w:sz w:val="28"/>
          <w:szCs w:val="28"/>
        </w:rPr>
        <w:t>1486,1</w:t>
      </w:r>
      <w:r w:rsidRPr="00553BB9">
        <w:rPr>
          <w:iCs/>
          <w:sz w:val="28"/>
          <w:szCs w:val="28"/>
        </w:rPr>
        <w:t>·(3550–2960)+</w:t>
      </w:r>
      <w:r>
        <w:rPr>
          <w:iCs/>
          <w:sz w:val="28"/>
          <w:szCs w:val="28"/>
        </w:rPr>
        <w:t>10</w:t>
      </w:r>
      <w:r w:rsidRPr="00553BB9">
        <w:rPr>
          <w:iCs/>
          <w:sz w:val="28"/>
          <w:szCs w:val="28"/>
        </w:rPr>
        <w:t>·2970]/3600=</w:t>
      </w:r>
      <w:r>
        <w:rPr>
          <w:iCs/>
          <w:sz w:val="28"/>
          <w:szCs w:val="28"/>
        </w:rPr>
        <w:t>1083,3</w:t>
      </w:r>
      <w:r w:rsidRPr="00553BB9">
        <w:rPr>
          <w:iCs/>
          <w:sz w:val="28"/>
          <w:szCs w:val="28"/>
          <w:lang w:val="en-US"/>
        </w:rPr>
        <w:t> </w:t>
      </w:r>
      <w:r w:rsidRPr="00553BB9">
        <w:rPr>
          <w:snapToGrid w:val="0"/>
          <w:color w:val="000000"/>
          <w:sz w:val="28"/>
          <w:szCs w:val="28"/>
        </w:rPr>
        <w:t xml:space="preserve">МВт. </w:t>
      </w:r>
    </w:p>
    <w:p w:rsidR="00B82A60" w:rsidRPr="00FF7541" w:rsidRDefault="00B82A60" w:rsidP="00683D4D">
      <w:pPr>
        <w:pStyle w:val="9"/>
        <w:spacing w:before="0" w:after="0" w:line="360" w:lineRule="auto"/>
        <w:ind w:firstLine="709"/>
        <w:jc w:val="both"/>
        <w:rPr>
          <w:rFonts w:ascii="Times New Roman" w:hAnsi="Times New Roman"/>
          <w:sz w:val="28"/>
          <w:szCs w:val="28"/>
        </w:rPr>
      </w:pPr>
      <w:r w:rsidRPr="00FF7541">
        <w:rPr>
          <w:rFonts w:ascii="Times New Roman" w:hAnsi="Times New Roman"/>
          <w:sz w:val="28"/>
          <w:szCs w:val="28"/>
        </w:rPr>
        <w:t xml:space="preserve">Сумарна витрата тепла на зовнішніх споживачів: </w:t>
      </w:r>
    </w:p>
    <w:p w:rsidR="00B82A60" w:rsidRPr="00553BB9" w:rsidRDefault="00B82A60" w:rsidP="00683D4D">
      <w:pPr>
        <w:spacing w:line="360" w:lineRule="auto"/>
        <w:ind w:firstLine="709"/>
        <w:jc w:val="both"/>
        <w:rPr>
          <w:sz w:val="28"/>
          <w:szCs w:val="28"/>
        </w:rPr>
      </w:pPr>
      <w:r w:rsidRPr="00553BB9">
        <w:rPr>
          <w:sz w:val="28"/>
          <w:szCs w:val="28"/>
        </w:rPr>
        <w:t>Σ</w:t>
      </w:r>
      <w:r w:rsidRPr="00553BB9">
        <w:rPr>
          <w:sz w:val="28"/>
          <w:szCs w:val="28"/>
          <w:lang w:val="en-US"/>
        </w:rPr>
        <w:t>Q</w:t>
      </w:r>
      <w:r w:rsidRPr="00553BB9">
        <w:rPr>
          <w:sz w:val="28"/>
          <w:szCs w:val="28"/>
          <w:vertAlign w:val="subscript"/>
        </w:rPr>
        <w:t>вн</w:t>
      </w:r>
      <w:r w:rsidRPr="00553BB9">
        <w:rPr>
          <w:sz w:val="28"/>
          <w:szCs w:val="28"/>
        </w:rPr>
        <w:t>=Σ</w:t>
      </w:r>
      <w:r w:rsidRPr="00553BB9">
        <w:rPr>
          <w:sz w:val="28"/>
          <w:szCs w:val="28"/>
          <w:lang w:val="en-US"/>
        </w:rPr>
        <w:t>Q</w:t>
      </w:r>
      <w:proofErr w:type="spellStart"/>
      <w:r w:rsidRPr="00553BB9">
        <w:rPr>
          <w:sz w:val="28"/>
          <w:szCs w:val="28"/>
          <w:vertAlign w:val="subscript"/>
        </w:rPr>
        <w:t>сп</w:t>
      </w:r>
      <w:proofErr w:type="spellEnd"/>
      <w:r w:rsidRPr="00553BB9">
        <w:rPr>
          <w:sz w:val="28"/>
          <w:szCs w:val="28"/>
        </w:rPr>
        <w:t xml:space="preserve">,  </w:t>
      </w:r>
      <w:r>
        <w:rPr>
          <w:sz w:val="28"/>
          <w:szCs w:val="28"/>
        </w:rPr>
        <w:t xml:space="preserve">                   </w:t>
      </w:r>
      <w:r w:rsidRPr="00553BB9">
        <w:rPr>
          <w:sz w:val="28"/>
          <w:szCs w:val="28"/>
        </w:rPr>
        <w:t xml:space="preserve">                                          </w:t>
      </w:r>
      <w:r>
        <w:rPr>
          <w:sz w:val="28"/>
          <w:szCs w:val="28"/>
        </w:rPr>
        <w:t xml:space="preserve"> </w:t>
      </w:r>
      <w:r w:rsidRPr="00553BB9">
        <w:rPr>
          <w:sz w:val="28"/>
          <w:szCs w:val="28"/>
        </w:rPr>
        <w:t xml:space="preserve">    </w:t>
      </w:r>
      <w:r>
        <w:rPr>
          <w:sz w:val="28"/>
          <w:szCs w:val="28"/>
        </w:rPr>
        <w:t xml:space="preserve">                              </w:t>
      </w:r>
      <w:r w:rsidRPr="00553BB9">
        <w:rPr>
          <w:sz w:val="28"/>
          <w:szCs w:val="28"/>
        </w:rPr>
        <w:t xml:space="preserve">  </w:t>
      </w:r>
      <w:r w:rsidRPr="00B82A60">
        <w:rPr>
          <w:sz w:val="28"/>
          <w:szCs w:val="28"/>
          <w:lang w:val="ru-RU"/>
        </w:rPr>
        <w:t xml:space="preserve"> </w:t>
      </w:r>
      <w:r w:rsidRPr="00553BB9">
        <w:rPr>
          <w:sz w:val="28"/>
          <w:szCs w:val="28"/>
        </w:rPr>
        <w:t>(2.2</w:t>
      </w:r>
      <w:r w:rsidRPr="00702E32">
        <w:rPr>
          <w:sz w:val="28"/>
          <w:szCs w:val="28"/>
          <w:lang w:val="ru-RU"/>
        </w:rPr>
        <w:t>7</w:t>
      </w:r>
      <w:r w:rsidRPr="00553BB9">
        <w:rPr>
          <w:sz w:val="28"/>
          <w:szCs w:val="28"/>
        </w:rPr>
        <w:t>)</w:t>
      </w:r>
    </w:p>
    <w:p w:rsidR="00B82A60" w:rsidRPr="00553BB9" w:rsidRDefault="00B82A60" w:rsidP="00683D4D">
      <w:pPr>
        <w:spacing w:line="360" w:lineRule="auto"/>
        <w:ind w:firstLine="709"/>
        <w:jc w:val="both"/>
        <w:rPr>
          <w:snapToGrid w:val="0"/>
          <w:color w:val="000000"/>
          <w:sz w:val="28"/>
          <w:szCs w:val="28"/>
        </w:rPr>
      </w:pPr>
      <w:r w:rsidRPr="00553BB9">
        <w:rPr>
          <w:snapToGrid w:val="0"/>
          <w:color w:val="000000"/>
          <w:sz w:val="28"/>
          <w:szCs w:val="28"/>
        </w:rPr>
        <w:t>ΣQ</w:t>
      </w:r>
      <w:r w:rsidRPr="00553BB9">
        <w:rPr>
          <w:snapToGrid w:val="0"/>
          <w:color w:val="000000"/>
          <w:sz w:val="28"/>
          <w:szCs w:val="28"/>
          <w:vertAlign w:val="subscript"/>
        </w:rPr>
        <w:t>вн</w:t>
      </w:r>
      <w:r w:rsidRPr="00553BB9">
        <w:rPr>
          <w:snapToGrid w:val="0"/>
          <w:color w:val="000000"/>
          <w:sz w:val="28"/>
          <w:szCs w:val="28"/>
        </w:rPr>
        <w:t xml:space="preserve"> =</w:t>
      </w:r>
      <w:r>
        <w:rPr>
          <w:snapToGrid w:val="0"/>
          <w:color w:val="000000"/>
          <w:sz w:val="28"/>
          <w:szCs w:val="28"/>
        </w:rPr>
        <w:t>626,1</w:t>
      </w:r>
      <w:r w:rsidRPr="00553BB9">
        <w:rPr>
          <w:snapToGrid w:val="0"/>
          <w:color w:val="000000"/>
          <w:sz w:val="28"/>
          <w:szCs w:val="28"/>
          <w:lang w:val="en-US"/>
        </w:rPr>
        <w:t> </w:t>
      </w:r>
      <w:r w:rsidRPr="00553BB9">
        <w:rPr>
          <w:snapToGrid w:val="0"/>
          <w:color w:val="000000"/>
          <w:sz w:val="28"/>
          <w:szCs w:val="28"/>
        </w:rPr>
        <w:t>МВт.</w:t>
      </w:r>
    </w:p>
    <w:p w:rsidR="00B82A60" w:rsidRPr="00553BB9" w:rsidRDefault="00B82A60" w:rsidP="00683D4D">
      <w:pPr>
        <w:spacing w:line="360" w:lineRule="auto"/>
        <w:ind w:firstLine="709"/>
        <w:jc w:val="both"/>
        <w:rPr>
          <w:snapToGrid w:val="0"/>
          <w:color w:val="000000"/>
          <w:sz w:val="28"/>
          <w:szCs w:val="28"/>
        </w:rPr>
      </w:pPr>
      <w:r w:rsidRPr="00553BB9">
        <w:rPr>
          <w:snapToGrid w:val="0"/>
          <w:color w:val="000000"/>
          <w:sz w:val="28"/>
          <w:szCs w:val="28"/>
        </w:rPr>
        <w:t>Витрата тепла на турбоустановки по виробництву електроенергії</w:t>
      </w:r>
      <w:r w:rsidRPr="00553BB9">
        <w:rPr>
          <w:snapToGrid w:val="0"/>
          <w:color w:val="000000"/>
          <w:sz w:val="28"/>
          <w:szCs w:val="28"/>
          <w:vertAlign w:val="superscript"/>
        </w:rPr>
        <w:t xml:space="preserve"> </w:t>
      </w:r>
      <w:r w:rsidRPr="00553BB9">
        <w:rPr>
          <w:snapToGrid w:val="0"/>
          <w:color w:val="000000"/>
          <w:sz w:val="28"/>
          <w:szCs w:val="28"/>
        </w:rPr>
        <w:t>:</w:t>
      </w:r>
    </w:p>
    <w:p w:rsidR="00B82A60" w:rsidRDefault="00B82A60" w:rsidP="00CE0D21">
      <w:pPr>
        <w:spacing w:line="360" w:lineRule="auto"/>
        <w:ind w:firstLine="709"/>
        <w:rPr>
          <w:sz w:val="28"/>
          <w:szCs w:val="28"/>
        </w:rPr>
      </w:pPr>
      <w:r w:rsidRPr="00FF7541">
        <w:rPr>
          <w:position w:val="-24"/>
          <w:sz w:val="28"/>
          <w:szCs w:val="28"/>
        </w:rPr>
        <w:object w:dxaOrig="4440" w:dyaOrig="660">
          <v:shape id="_x0000_i1085" type="#_x0000_t75" style="width:221.85pt;height:33.5pt" o:ole="">
            <v:imagedata r:id="rId126" o:title=""/>
          </v:shape>
          <o:OLEObject Type="Embed" ProgID="Equation.DSMT4" ShapeID="_x0000_i1085" DrawAspect="Content" ObjectID="_1629481112" r:id="rId127"/>
        </w:object>
      </w:r>
      <w:r w:rsidRPr="00220748">
        <w:rPr>
          <w:sz w:val="28"/>
          <w:szCs w:val="28"/>
        </w:rPr>
        <w:t xml:space="preserve">, </w:t>
      </w:r>
      <w:r>
        <w:rPr>
          <w:sz w:val="28"/>
          <w:szCs w:val="28"/>
        </w:rPr>
        <w:t xml:space="preserve">                              </w:t>
      </w:r>
      <w:r w:rsidRPr="009577FC">
        <w:rPr>
          <w:sz w:val="28"/>
          <w:szCs w:val="28"/>
          <w:lang w:val="ru-RU"/>
        </w:rPr>
        <w:t xml:space="preserve"> </w:t>
      </w:r>
      <w:r>
        <w:rPr>
          <w:sz w:val="28"/>
          <w:szCs w:val="28"/>
        </w:rPr>
        <w:t xml:space="preserve">                     </w:t>
      </w:r>
      <w:r w:rsidRPr="00220748">
        <w:rPr>
          <w:sz w:val="28"/>
          <w:szCs w:val="28"/>
        </w:rPr>
        <w:t xml:space="preserve">  (2.2</w:t>
      </w:r>
      <w:r w:rsidRPr="009577FC">
        <w:rPr>
          <w:sz w:val="28"/>
          <w:szCs w:val="28"/>
          <w:lang w:val="ru-RU"/>
        </w:rPr>
        <w:t>8</w:t>
      </w:r>
      <w:r w:rsidRPr="00220748">
        <w:rPr>
          <w:sz w:val="28"/>
          <w:szCs w:val="28"/>
        </w:rPr>
        <w:t>)</w:t>
      </w:r>
    </w:p>
    <w:p w:rsidR="00B82A60" w:rsidRPr="00220748" w:rsidRDefault="00B82A60" w:rsidP="00CE0D21">
      <w:pPr>
        <w:spacing w:line="360" w:lineRule="auto"/>
        <w:ind w:firstLine="709"/>
        <w:rPr>
          <w:sz w:val="28"/>
          <w:szCs w:val="28"/>
        </w:rPr>
      </w:pPr>
      <w:r w:rsidRPr="00554A7E">
        <w:rPr>
          <w:position w:val="-24"/>
          <w:sz w:val="28"/>
          <w:szCs w:val="28"/>
        </w:rPr>
        <w:object w:dxaOrig="5940" w:dyaOrig="620">
          <v:shape id="_x0000_i1086" type="#_x0000_t75" style="width:290.5pt;height:35.15pt" o:ole="">
            <v:imagedata r:id="rId128" o:title=""/>
          </v:shape>
          <o:OLEObject Type="Embed" ProgID="Equation.DSMT4" ShapeID="_x0000_i1086" DrawAspect="Content" ObjectID="_1629481113" r:id="rId129"/>
        </w:object>
      </w:r>
      <w:r>
        <w:rPr>
          <w:sz w:val="28"/>
          <w:szCs w:val="28"/>
        </w:rPr>
        <w:t>МВт</w:t>
      </w:r>
      <w:r w:rsidRPr="00220748">
        <w:rPr>
          <w:sz w:val="28"/>
          <w:szCs w:val="28"/>
        </w:rPr>
        <w:t xml:space="preserve">                       </w:t>
      </w:r>
    </w:p>
    <w:p w:rsidR="00B82A60" w:rsidRPr="007F6D3A" w:rsidRDefault="00B82A60" w:rsidP="001E004D">
      <w:pPr>
        <w:pStyle w:val="9"/>
        <w:spacing w:before="0" w:after="0" w:line="360" w:lineRule="auto"/>
        <w:ind w:firstLine="709"/>
        <w:jc w:val="both"/>
        <w:rPr>
          <w:rFonts w:ascii="Times New Roman" w:hAnsi="Times New Roman"/>
          <w:sz w:val="28"/>
          <w:szCs w:val="28"/>
          <w:vertAlign w:val="superscript"/>
        </w:rPr>
      </w:pPr>
      <w:r w:rsidRPr="007F6D3A">
        <w:rPr>
          <w:rFonts w:ascii="Times New Roman" w:hAnsi="Times New Roman"/>
          <w:sz w:val="28"/>
          <w:szCs w:val="28"/>
        </w:rPr>
        <w:t>ККД турбоустановок по виробництву електроенергії :</w:t>
      </w:r>
    </w:p>
    <w:p w:rsidR="00B82A60" w:rsidRPr="00553BB9" w:rsidRDefault="00B82A60" w:rsidP="001E004D">
      <w:pPr>
        <w:spacing w:line="360" w:lineRule="auto"/>
        <w:ind w:firstLine="709"/>
        <w:jc w:val="both"/>
        <w:rPr>
          <w:snapToGrid w:val="0"/>
          <w:color w:val="000000"/>
          <w:sz w:val="28"/>
          <w:szCs w:val="28"/>
        </w:rPr>
      </w:pPr>
      <w:r w:rsidRPr="00553BB9">
        <w:rPr>
          <w:sz w:val="28"/>
          <w:szCs w:val="28"/>
        </w:rPr>
        <w:t>η</w:t>
      </w:r>
      <w:r w:rsidRPr="00553BB9">
        <w:rPr>
          <w:sz w:val="28"/>
          <w:szCs w:val="28"/>
          <w:vertAlign w:val="subscript"/>
        </w:rPr>
        <w:t>ТУ</w:t>
      </w:r>
      <w:r w:rsidRPr="00553BB9">
        <w:rPr>
          <w:sz w:val="28"/>
          <w:szCs w:val="28"/>
          <w:vertAlign w:val="superscript"/>
        </w:rPr>
        <w:t>Э</w:t>
      </w:r>
      <w:r w:rsidRPr="00553BB9">
        <w:rPr>
          <w:sz w:val="28"/>
          <w:szCs w:val="28"/>
        </w:rPr>
        <w:t xml:space="preserve"> = Σ</w:t>
      </w:r>
      <w:r w:rsidRPr="00553BB9">
        <w:rPr>
          <w:sz w:val="28"/>
          <w:szCs w:val="28"/>
          <w:lang w:val="en-US"/>
        </w:rPr>
        <w:t>N</w:t>
      </w:r>
      <w:r w:rsidRPr="00553BB9">
        <w:rPr>
          <w:sz w:val="28"/>
          <w:szCs w:val="28"/>
          <w:vertAlign w:val="subscript"/>
        </w:rPr>
        <w:t>э</w:t>
      </w:r>
      <w:r w:rsidRPr="00553BB9">
        <w:rPr>
          <w:sz w:val="28"/>
          <w:szCs w:val="28"/>
        </w:rPr>
        <w:t xml:space="preserve"> /Σ</w:t>
      </w:r>
      <w:r w:rsidRPr="00553BB9">
        <w:rPr>
          <w:sz w:val="28"/>
          <w:szCs w:val="28"/>
          <w:lang w:val="en-US"/>
        </w:rPr>
        <w:t>Q</w:t>
      </w:r>
      <w:r w:rsidRPr="00553BB9">
        <w:rPr>
          <w:sz w:val="28"/>
          <w:szCs w:val="28"/>
          <w:vertAlign w:val="subscript"/>
        </w:rPr>
        <w:t>ТУ</w:t>
      </w:r>
      <w:r w:rsidRPr="00553BB9">
        <w:rPr>
          <w:sz w:val="28"/>
          <w:szCs w:val="28"/>
          <w:vertAlign w:val="superscript"/>
        </w:rPr>
        <w:t>Э</w:t>
      </w:r>
      <w:r w:rsidRPr="00553BB9">
        <w:rPr>
          <w:sz w:val="28"/>
          <w:szCs w:val="28"/>
        </w:rPr>
        <w:t xml:space="preserve">,   </w:t>
      </w:r>
      <w:r>
        <w:rPr>
          <w:sz w:val="28"/>
          <w:szCs w:val="28"/>
        </w:rPr>
        <w:t xml:space="preserve">                                                                                </w:t>
      </w:r>
      <w:r w:rsidRPr="00553BB9">
        <w:rPr>
          <w:sz w:val="28"/>
          <w:szCs w:val="28"/>
        </w:rPr>
        <w:t xml:space="preserve">     (2.2</w:t>
      </w:r>
      <w:r>
        <w:rPr>
          <w:sz w:val="28"/>
          <w:szCs w:val="28"/>
          <w:lang w:val="en-US"/>
        </w:rPr>
        <w:t>9</w:t>
      </w:r>
      <w:r w:rsidRPr="00553BB9">
        <w:rPr>
          <w:sz w:val="28"/>
          <w:szCs w:val="28"/>
        </w:rPr>
        <w:t>)</w:t>
      </w:r>
    </w:p>
    <w:p w:rsidR="00B82A60" w:rsidRPr="00553BB9" w:rsidRDefault="00B82A60" w:rsidP="001E004D">
      <w:pPr>
        <w:spacing w:line="360" w:lineRule="auto"/>
        <w:ind w:right="130"/>
        <w:rPr>
          <w:snapToGrid w:val="0"/>
          <w:color w:val="000000"/>
          <w:sz w:val="28"/>
          <w:szCs w:val="28"/>
        </w:rPr>
      </w:pPr>
      <w:r>
        <w:rPr>
          <w:snapToGrid w:val="0"/>
          <w:color w:val="000000"/>
          <w:sz w:val="28"/>
          <w:szCs w:val="28"/>
        </w:rPr>
        <w:t xml:space="preserve">          </w:t>
      </w:r>
      <w:r w:rsidRPr="00554A7E">
        <w:rPr>
          <w:snapToGrid w:val="0"/>
          <w:color w:val="000000"/>
          <w:position w:val="-24"/>
          <w:sz w:val="28"/>
          <w:szCs w:val="28"/>
        </w:rPr>
        <w:object w:dxaOrig="2220" w:dyaOrig="620">
          <v:shape id="_x0000_i1087" type="#_x0000_t75" style="width:110.5pt;height:31pt" o:ole="">
            <v:imagedata r:id="rId130" o:title=""/>
          </v:shape>
          <o:OLEObject Type="Embed" ProgID="Equation.DSMT4" ShapeID="_x0000_i1087" DrawAspect="Content" ObjectID="_1629481114" r:id="rId131"/>
        </w:object>
      </w:r>
    </w:p>
    <w:p w:rsidR="00B82A60" w:rsidRPr="00553BB9" w:rsidRDefault="00B82A60" w:rsidP="001E004D">
      <w:pPr>
        <w:spacing w:line="360" w:lineRule="auto"/>
        <w:ind w:firstLine="709"/>
        <w:jc w:val="both"/>
        <w:rPr>
          <w:snapToGrid w:val="0"/>
          <w:color w:val="000000"/>
          <w:sz w:val="28"/>
          <w:szCs w:val="28"/>
        </w:rPr>
      </w:pPr>
      <w:r w:rsidRPr="00553BB9">
        <w:rPr>
          <w:snapToGrid w:val="0"/>
          <w:color w:val="000000"/>
          <w:sz w:val="28"/>
          <w:szCs w:val="28"/>
        </w:rPr>
        <w:t>Питома витрата тепла на виробництво електроенергії :</w:t>
      </w:r>
    </w:p>
    <w:p w:rsidR="00B82A60" w:rsidRPr="00553BB9" w:rsidRDefault="00B82A60" w:rsidP="001E004D">
      <w:pPr>
        <w:spacing w:line="360" w:lineRule="auto"/>
        <w:ind w:firstLine="709"/>
        <w:jc w:val="both"/>
        <w:rPr>
          <w:iCs/>
          <w:sz w:val="28"/>
          <w:szCs w:val="28"/>
        </w:rPr>
      </w:pPr>
      <w:r w:rsidRPr="00553BB9">
        <w:rPr>
          <w:sz w:val="28"/>
          <w:szCs w:val="28"/>
          <w:lang w:val="en-US"/>
        </w:rPr>
        <w:t>q</w:t>
      </w:r>
      <w:r w:rsidRPr="00553BB9">
        <w:rPr>
          <w:sz w:val="28"/>
          <w:szCs w:val="28"/>
          <w:vertAlign w:val="subscript"/>
        </w:rPr>
        <w:t>ТУ</w:t>
      </w:r>
      <w:r w:rsidRPr="00553BB9">
        <w:rPr>
          <w:sz w:val="28"/>
          <w:szCs w:val="28"/>
          <w:vertAlign w:val="superscript"/>
        </w:rPr>
        <w:t xml:space="preserve">Э </w:t>
      </w:r>
      <w:r w:rsidRPr="00553BB9">
        <w:rPr>
          <w:sz w:val="28"/>
          <w:szCs w:val="28"/>
        </w:rPr>
        <w:t>= 1/η</w:t>
      </w:r>
      <w:r w:rsidRPr="00553BB9">
        <w:rPr>
          <w:sz w:val="28"/>
          <w:szCs w:val="28"/>
          <w:vertAlign w:val="subscript"/>
        </w:rPr>
        <w:t>ТУ</w:t>
      </w:r>
      <w:r w:rsidRPr="00553BB9">
        <w:rPr>
          <w:sz w:val="28"/>
          <w:szCs w:val="28"/>
          <w:vertAlign w:val="superscript"/>
        </w:rPr>
        <w:t>Э</w:t>
      </w:r>
      <w:r w:rsidRPr="00553BB9">
        <w:rPr>
          <w:iCs/>
          <w:sz w:val="28"/>
          <w:szCs w:val="28"/>
        </w:rPr>
        <w:t>,</w:t>
      </w:r>
      <w:r w:rsidRPr="00553BB9">
        <w:rPr>
          <w:iCs/>
          <w:sz w:val="28"/>
          <w:szCs w:val="28"/>
        </w:rPr>
        <w:tab/>
      </w:r>
      <w:r w:rsidRPr="00553BB9">
        <w:rPr>
          <w:iCs/>
          <w:sz w:val="28"/>
          <w:szCs w:val="28"/>
        </w:rPr>
        <w:tab/>
      </w:r>
      <w:r w:rsidRPr="00553BB9">
        <w:rPr>
          <w:iCs/>
          <w:sz w:val="28"/>
          <w:szCs w:val="28"/>
        </w:rPr>
        <w:tab/>
      </w:r>
      <w:r w:rsidRPr="00553BB9">
        <w:rPr>
          <w:iCs/>
          <w:sz w:val="28"/>
          <w:szCs w:val="28"/>
        </w:rPr>
        <w:tab/>
      </w:r>
      <w:r w:rsidRPr="00553BB9">
        <w:rPr>
          <w:sz w:val="28"/>
          <w:szCs w:val="28"/>
          <w:lang w:val="en-US"/>
        </w:rPr>
        <w:t>q</w:t>
      </w:r>
      <w:r w:rsidRPr="00553BB9">
        <w:rPr>
          <w:sz w:val="28"/>
          <w:szCs w:val="28"/>
          <w:vertAlign w:val="subscript"/>
        </w:rPr>
        <w:t>ТУ</w:t>
      </w:r>
      <w:r w:rsidRPr="00553BB9">
        <w:rPr>
          <w:sz w:val="28"/>
          <w:szCs w:val="28"/>
          <w:vertAlign w:val="superscript"/>
        </w:rPr>
        <w:t xml:space="preserve">Э </w:t>
      </w:r>
      <w:r w:rsidRPr="00553BB9">
        <w:rPr>
          <w:sz w:val="28"/>
          <w:szCs w:val="28"/>
        </w:rPr>
        <w:t>= 3600/η</w:t>
      </w:r>
      <w:r w:rsidRPr="00553BB9">
        <w:rPr>
          <w:sz w:val="28"/>
          <w:szCs w:val="28"/>
          <w:vertAlign w:val="subscript"/>
        </w:rPr>
        <w:t>ТУ</w:t>
      </w:r>
      <w:r w:rsidRPr="00553BB9">
        <w:rPr>
          <w:sz w:val="28"/>
          <w:szCs w:val="28"/>
          <w:vertAlign w:val="superscript"/>
        </w:rPr>
        <w:t>Э</w:t>
      </w:r>
      <w:r w:rsidRPr="00553BB9">
        <w:rPr>
          <w:iCs/>
          <w:sz w:val="28"/>
          <w:szCs w:val="28"/>
        </w:rPr>
        <w:t>,</w:t>
      </w:r>
    </w:p>
    <w:p w:rsidR="00B82A60" w:rsidRPr="00553BB9" w:rsidRDefault="00B82A60" w:rsidP="001E004D">
      <w:pPr>
        <w:spacing w:line="360" w:lineRule="auto"/>
        <w:ind w:firstLine="709"/>
        <w:jc w:val="both"/>
        <w:rPr>
          <w:snapToGrid w:val="0"/>
          <w:color w:val="000000"/>
          <w:sz w:val="28"/>
          <w:szCs w:val="28"/>
        </w:rPr>
      </w:pPr>
      <w:r w:rsidRPr="00553BB9">
        <w:rPr>
          <w:sz w:val="28"/>
          <w:szCs w:val="28"/>
          <w:lang w:val="en-US"/>
        </w:rPr>
        <w:t>q</w:t>
      </w:r>
      <w:r w:rsidRPr="00553BB9">
        <w:rPr>
          <w:sz w:val="28"/>
          <w:szCs w:val="28"/>
          <w:vertAlign w:val="subscript"/>
        </w:rPr>
        <w:t>ТУ</w:t>
      </w:r>
      <w:r w:rsidRPr="00553BB9">
        <w:rPr>
          <w:sz w:val="28"/>
          <w:szCs w:val="28"/>
          <w:vertAlign w:val="superscript"/>
        </w:rPr>
        <w:t xml:space="preserve">Э </w:t>
      </w:r>
      <w:r>
        <w:rPr>
          <w:iCs/>
          <w:sz w:val="28"/>
          <w:szCs w:val="28"/>
        </w:rPr>
        <w:t>=1/0,730=1,371,</w:t>
      </w:r>
      <w:r w:rsidRPr="00553BB9">
        <w:rPr>
          <w:iCs/>
          <w:sz w:val="28"/>
          <w:szCs w:val="28"/>
        </w:rPr>
        <w:tab/>
      </w:r>
      <w:r w:rsidRPr="00553BB9">
        <w:rPr>
          <w:iCs/>
          <w:sz w:val="28"/>
          <w:szCs w:val="28"/>
        </w:rPr>
        <w:tab/>
      </w:r>
      <w:r w:rsidRPr="00553BB9">
        <w:rPr>
          <w:iCs/>
          <w:sz w:val="28"/>
          <w:szCs w:val="28"/>
        </w:rPr>
        <w:tab/>
      </w:r>
      <w:r w:rsidRPr="00553BB9">
        <w:rPr>
          <w:sz w:val="28"/>
          <w:szCs w:val="28"/>
          <w:lang w:val="en-US"/>
        </w:rPr>
        <w:t>q</w:t>
      </w:r>
      <w:r w:rsidRPr="00553BB9">
        <w:rPr>
          <w:sz w:val="28"/>
          <w:szCs w:val="28"/>
          <w:vertAlign w:val="subscript"/>
        </w:rPr>
        <w:t>ТУ</w:t>
      </w:r>
      <w:r w:rsidRPr="00553BB9">
        <w:rPr>
          <w:sz w:val="28"/>
          <w:szCs w:val="28"/>
          <w:vertAlign w:val="superscript"/>
        </w:rPr>
        <w:t xml:space="preserve">Э </w:t>
      </w:r>
      <w:r w:rsidRPr="00553BB9">
        <w:rPr>
          <w:iCs/>
          <w:sz w:val="28"/>
          <w:szCs w:val="28"/>
        </w:rPr>
        <w:t>=3600/</w:t>
      </w:r>
      <w:r>
        <w:rPr>
          <w:iCs/>
          <w:sz w:val="28"/>
          <w:szCs w:val="28"/>
        </w:rPr>
        <w:t>0,730</w:t>
      </w:r>
      <w:r w:rsidRPr="00553BB9">
        <w:rPr>
          <w:iCs/>
          <w:sz w:val="28"/>
          <w:szCs w:val="28"/>
        </w:rPr>
        <w:t>=</w:t>
      </w:r>
      <w:r>
        <w:rPr>
          <w:iCs/>
          <w:sz w:val="28"/>
          <w:szCs w:val="28"/>
        </w:rPr>
        <w:t>4934,77</w:t>
      </w:r>
      <w:r>
        <w:rPr>
          <w:snapToGrid w:val="0"/>
          <w:color w:val="000000"/>
          <w:sz w:val="28"/>
          <w:szCs w:val="28"/>
        </w:rPr>
        <w:t xml:space="preserve"> кДж/кВт·год.</w:t>
      </w:r>
      <w:r w:rsidRPr="00553BB9">
        <w:rPr>
          <w:snapToGrid w:val="0"/>
          <w:color w:val="000000"/>
          <w:sz w:val="28"/>
          <w:szCs w:val="28"/>
        </w:rPr>
        <w:t xml:space="preserve"> </w:t>
      </w:r>
    </w:p>
    <w:p w:rsidR="00B82A60" w:rsidRPr="00553BB9" w:rsidRDefault="00B82A60" w:rsidP="001E004D">
      <w:pPr>
        <w:pStyle w:val="5"/>
        <w:tabs>
          <w:tab w:val="left" w:pos="3148"/>
        </w:tabs>
        <w:jc w:val="both"/>
      </w:pPr>
      <w:r w:rsidRPr="00553BB9">
        <w:t>Теплове н</w:t>
      </w:r>
      <w:r>
        <w:t>авантаження енергетичних котлів</w:t>
      </w:r>
      <w:r w:rsidRPr="00553BB9">
        <w:t>:</w:t>
      </w:r>
    </w:p>
    <w:p w:rsidR="00B82A60" w:rsidRPr="00553BB9" w:rsidRDefault="00B82A60" w:rsidP="001E004D">
      <w:pPr>
        <w:tabs>
          <w:tab w:val="left" w:pos="2864"/>
        </w:tabs>
        <w:spacing w:line="360" w:lineRule="auto"/>
        <w:ind w:left="709" w:right="130"/>
        <w:rPr>
          <w:sz w:val="28"/>
          <w:szCs w:val="28"/>
        </w:rPr>
      </w:pPr>
      <w:r w:rsidRPr="00FF7541">
        <w:rPr>
          <w:position w:val="-24"/>
          <w:sz w:val="28"/>
          <w:szCs w:val="28"/>
        </w:rPr>
        <w:object w:dxaOrig="5520" w:dyaOrig="620">
          <v:shape id="_x0000_i1088" type="#_x0000_t75" style="width:275.45pt;height:31pt" o:ole="">
            <v:imagedata r:id="rId132" o:title=""/>
          </v:shape>
          <o:OLEObject Type="Embed" ProgID="Equation.DSMT4" ShapeID="_x0000_i1088" DrawAspect="Content" ObjectID="_1629481115" r:id="rId133"/>
        </w:object>
      </w:r>
      <w:r w:rsidRPr="00553BB9">
        <w:rPr>
          <w:sz w:val="28"/>
          <w:szCs w:val="28"/>
        </w:rPr>
        <w:t xml:space="preserve">,     </w:t>
      </w:r>
      <w:r>
        <w:rPr>
          <w:sz w:val="28"/>
          <w:szCs w:val="28"/>
        </w:rPr>
        <w:t xml:space="preserve">                         </w:t>
      </w:r>
      <w:r w:rsidRPr="00553BB9">
        <w:rPr>
          <w:sz w:val="28"/>
          <w:szCs w:val="28"/>
        </w:rPr>
        <w:t xml:space="preserve">         (2.</w:t>
      </w:r>
      <w:r w:rsidRPr="00FB032E">
        <w:rPr>
          <w:sz w:val="28"/>
          <w:szCs w:val="28"/>
        </w:rPr>
        <w:t>30</w:t>
      </w:r>
      <w:r w:rsidRPr="00553BB9">
        <w:rPr>
          <w:sz w:val="28"/>
          <w:szCs w:val="28"/>
        </w:rPr>
        <w:t>)</w:t>
      </w:r>
    </w:p>
    <w:p w:rsidR="00B82A60" w:rsidRDefault="00B82A60" w:rsidP="00FF7541">
      <w:pPr>
        <w:pStyle w:val="5"/>
        <w:tabs>
          <w:tab w:val="left" w:pos="3148"/>
        </w:tabs>
        <w:ind w:right="130"/>
        <w:jc w:val="both"/>
      </w:pPr>
      <w:r w:rsidRPr="00553BB9">
        <w:t>де Σ</w:t>
      </w:r>
      <w:r w:rsidRPr="00553BB9">
        <w:rPr>
          <w:lang w:val="en-US"/>
        </w:rPr>
        <w:t>D</w:t>
      </w:r>
      <w:r w:rsidRPr="00553BB9">
        <w:rPr>
          <w:vertAlign w:val="subscript"/>
        </w:rPr>
        <w:t>ЭК</w:t>
      </w:r>
      <w:r>
        <w:t xml:space="preserve"> = 1481,1 кДж/кг</w:t>
      </w:r>
      <w:r w:rsidRPr="00553BB9">
        <w:t xml:space="preserve">, </w:t>
      </w:r>
      <w:r w:rsidRPr="00553BB9">
        <w:rPr>
          <w:lang w:val="en-US"/>
        </w:rPr>
        <w:t>h</w:t>
      </w:r>
      <w:r w:rsidRPr="00553BB9">
        <w:rPr>
          <w:vertAlign w:val="subscript"/>
        </w:rPr>
        <w:t>пп</w:t>
      </w:r>
      <w:r w:rsidRPr="00553BB9">
        <w:t xml:space="preserve"> = </w:t>
      </w:r>
      <w:r w:rsidRPr="00553BB9">
        <w:rPr>
          <w:lang w:val="en-US"/>
        </w:rPr>
        <w:t>h</w:t>
      </w:r>
      <w:r w:rsidRPr="00553BB9">
        <w:rPr>
          <w:vertAlign w:val="subscript"/>
        </w:rPr>
        <w:t>0</w:t>
      </w:r>
      <w:r w:rsidRPr="00553BB9">
        <w:t xml:space="preserve"> + 5 кДж/кг, Δ</w:t>
      </w:r>
      <w:r w:rsidRPr="00553BB9">
        <w:rPr>
          <w:lang w:val="en-US"/>
        </w:rPr>
        <w:t>q</w:t>
      </w:r>
      <w:r w:rsidRPr="00553BB9">
        <w:rPr>
          <w:vertAlign w:val="subscript"/>
        </w:rPr>
        <w:t>ВПП</w:t>
      </w:r>
      <w:r w:rsidRPr="00553BB9">
        <w:t xml:space="preserve"> ≈ 30 кДж/кг</w:t>
      </w:r>
      <w:r w:rsidRPr="00553BB9">
        <w:tab/>
      </w:r>
    </w:p>
    <w:p w:rsidR="00B82A60" w:rsidRPr="00FE6E83" w:rsidRDefault="00B82A60" w:rsidP="001E004D">
      <w:pPr>
        <w:spacing w:line="360" w:lineRule="auto"/>
        <w:rPr>
          <w:sz w:val="24"/>
        </w:rPr>
      </w:pPr>
      <w:r>
        <w:rPr>
          <w:sz w:val="28"/>
        </w:rPr>
        <w:t xml:space="preserve">          </w:t>
      </w:r>
      <w:r w:rsidRPr="00FE6E83">
        <w:rPr>
          <w:position w:val="-24"/>
          <w:sz w:val="28"/>
        </w:rPr>
        <w:object w:dxaOrig="7240" w:dyaOrig="620">
          <v:shape id="_x0000_i1089" type="#_x0000_t75" style="width:361.65pt;height:36pt" o:ole="">
            <v:imagedata r:id="rId134" o:title=""/>
          </v:shape>
          <o:OLEObject Type="Embed" ProgID="Equation.DSMT4" ShapeID="_x0000_i1089" DrawAspect="Content" ObjectID="_1629481116" r:id="rId135"/>
        </w:object>
      </w:r>
      <w:r>
        <w:rPr>
          <w:sz w:val="28"/>
        </w:rPr>
        <w:t>МВт</w:t>
      </w:r>
    </w:p>
    <w:p w:rsidR="00B82A60" w:rsidRPr="00553BB9" w:rsidRDefault="00B82A60" w:rsidP="000B308C">
      <w:pPr>
        <w:tabs>
          <w:tab w:val="left" w:pos="4314"/>
          <w:tab w:val="left" w:pos="5423"/>
          <w:tab w:val="left" w:pos="8252"/>
          <w:tab w:val="left" w:pos="8677"/>
          <w:tab w:val="left" w:pos="9527"/>
        </w:tabs>
        <w:spacing w:line="360" w:lineRule="auto"/>
        <w:ind w:firstLine="709"/>
        <w:jc w:val="both"/>
        <w:rPr>
          <w:sz w:val="28"/>
          <w:szCs w:val="28"/>
        </w:rPr>
      </w:pPr>
      <w:r>
        <w:rPr>
          <w:snapToGrid w:val="0"/>
          <w:color w:val="000000"/>
          <w:sz w:val="28"/>
          <w:szCs w:val="28"/>
        </w:rPr>
        <w:lastRenderedPageBreak/>
        <w:t xml:space="preserve">ККД трубопроводів: </w:t>
      </w:r>
      <w:r w:rsidRPr="00FE6E83">
        <w:rPr>
          <w:snapToGrid w:val="0"/>
          <w:color w:val="000000"/>
          <w:position w:val="-30"/>
          <w:sz w:val="28"/>
          <w:szCs w:val="28"/>
        </w:rPr>
        <w:object w:dxaOrig="1320" w:dyaOrig="680">
          <v:shape id="_x0000_i1090" type="#_x0000_t75" style="width:66.15pt;height:40.2pt" o:ole="">
            <v:imagedata r:id="rId136" o:title=""/>
          </v:shape>
          <o:OLEObject Type="Embed" ProgID="Equation.DSMT4" ShapeID="_x0000_i1090" DrawAspect="Content" ObjectID="_1629481117" r:id="rId137"/>
        </w:object>
      </w:r>
      <w:r w:rsidRPr="00553BB9">
        <w:rPr>
          <w:sz w:val="28"/>
          <w:szCs w:val="28"/>
        </w:rPr>
        <w:t>,</w:t>
      </w:r>
      <w:r>
        <w:rPr>
          <w:sz w:val="28"/>
          <w:szCs w:val="28"/>
        </w:rPr>
        <w:t xml:space="preserve">             </w:t>
      </w:r>
      <w:r w:rsidRPr="00553BB9">
        <w:rPr>
          <w:sz w:val="28"/>
          <w:szCs w:val="28"/>
        </w:rPr>
        <w:t xml:space="preserve">                 </w:t>
      </w:r>
      <w:r>
        <w:rPr>
          <w:sz w:val="28"/>
          <w:szCs w:val="28"/>
        </w:rPr>
        <w:t xml:space="preserve">               </w:t>
      </w:r>
      <w:r w:rsidRPr="00553BB9">
        <w:rPr>
          <w:sz w:val="28"/>
          <w:szCs w:val="28"/>
        </w:rPr>
        <w:t xml:space="preserve">                  (2.</w:t>
      </w:r>
      <w:r>
        <w:rPr>
          <w:sz w:val="28"/>
          <w:szCs w:val="28"/>
          <w:lang w:val="en-US"/>
        </w:rPr>
        <w:t>31</w:t>
      </w:r>
      <w:r w:rsidRPr="00553BB9">
        <w:rPr>
          <w:sz w:val="28"/>
          <w:szCs w:val="28"/>
        </w:rPr>
        <w:t>)</w:t>
      </w:r>
    </w:p>
    <w:p w:rsidR="00B82A60" w:rsidRDefault="00B82A60" w:rsidP="000B308C">
      <w:pPr>
        <w:pStyle w:val="9"/>
        <w:spacing w:line="360" w:lineRule="auto"/>
        <w:ind w:left="142" w:right="130"/>
        <w:rPr>
          <w:rFonts w:ascii="Times New Roman" w:hAnsi="Times New Roman"/>
          <w:i w:val="0"/>
          <w:szCs w:val="28"/>
        </w:rPr>
      </w:pPr>
      <w:r>
        <w:rPr>
          <w:rFonts w:ascii="Times New Roman" w:hAnsi="Times New Roman"/>
          <w:szCs w:val="28"/>
        </w:rPr>
        <w:t xml:space="preserve">          </w:t>
      </w:r>
      <w:r w:rsidRPr="00FE6E83">
        <w:rPr>
          <w:rFonts w:ascii="Times New Roman" w:hAnsi="Times New Roman"/>
          <w:position w:val="-28"/>
          <w:szCs w:val="28"/>
        </w:rPr>
        <w:object w:dxaOrig="2220" w:dyaOrig="660">
          <v:shape id="_x0000_i1091" type="#_x0000_t75" style="width:110.5pt;height:33.5pt" o:ole="">
            <v:imagedata r:id="rId138" o:title=""/>
          </v:shape>
          <o:OLEObject Type="Embed" ProgID="Equation.DSMT4" ShapeID="_x0000_i1091" DrawAspect="Content" ObjectID="_1629481118" r:id="rId139"/>
        </w:object>
      </w:r>
    </w:p>
    <w:p w:rsidR="00B82A60" w:rsidRPr="000B308C" w:rsidRDefault="00B82A60" w:rsidP="000B308C">
      <w:pPr>
        <w:pStyle w:val="9"/>
        <w:spacing w:before="0" w:after="0" w:line="360" w:lineRule="auto"/>
        <w:ind w:firstLine="709"/>
        <w:jc w:val="both"/>
        <w:rPr>
          <w:rFonts w:ascii="Times New Roman" w:hAnsi="Times New Roman"/>
          <w:sz w:val="28"/>
          <w:szCs w:val="28"/>
          <w:vertAlign w:val="superscript"/>
        </w:rPr>
      </w:pPr>
      <w:r w:rsidRPr="000B308C">
        <w:rPr>
          <w:rFonts w:ascii="Times New Roman" w:hAnsi="Times New Roman"/>
          <w:sz w:val="28"/>
          <w:szCs w:val="28"/>
        </w:rPr>
        <w:t>ККД  ТЕЦ  по виробництву електроенергії:</w:t>
      </w:r>
    </w:p>
    <w:p w:rsidR="00B82A60" w:rsidRPr="00553BB9" w:rsidRDefault="00B82A60" w:rsidP="000B308C">
      <w:pPr>
        <w:spacing w:line="360" w:lineRule="auto"/>
        <w:ind w:left="142" w:right="130"/>
        <w:rPr>
          <w:sz w:val="28"/>
          <w:szCs w:val="28"/>
        </w:rPr>
      </w:pPr>
      <w:r>
        <w:rPr>
          <w:sz w:val="28"/>
          <w:szCs w:val="28"/>
        </w:rPr>
        <w:t xml:space="preserve">        </w:t>
      </w:r>
      <w:r w:rsidRPr="00553BB9">
        <w:rPr>
          <w:sz w:val="28"/>
          <w:szCs w:val="28"/>
        </w:rPr>
        <w:t>η</w:t>
      </w:r>
      <w:r w:rsidRPr="00553BB9">
        <w:rPr>
          <w:sz w:val="28"/>
          <w:szCs w:val="28"/>
          <w:vertAlign w:val="subscript"/>
        </w:rPr>
        <w:t>ТЭЦ</w:t>
      </w:r>
      <w:r w:rsidRPr="00553BB9">
        <w:rPr>
          <w:sz w:val="28"/>
          <w:szCs w:val="28"/>
          <w:vertAlign w:val="superscript"/>
        </w:rPr>
        <w:t>Э</w:t>
      </w:r>
      <w:r w:rsidRPr="00553BB9">
        <w:rPr>
          <w:sz w:val="28"/>
          <w:szCs w:val="28"/>
        </w:rPr>
        <w:t xml:space="preserve"> = η</w:t>
      </w:r>
      <w:r w:rsidRPr="00553BB9">
        <w:rPr>
          <w:sz w:val="28"/>
          <w:szCs w:val="28"/>
          <w:vertAlign w:val="subscript"/>
        </w:rPr>
        <w:t>ТУ</w:t>
      </w:r>
      <w:r w:rsidRPr="00553BB9">
        <w:rPr>
          <w:sz w:val="28"/>
          <w:szCs w:val="28"/>
          <w:vertAlign w:val="superscript"/>
        </w:rPr>
        <w:t>Э</w:t>
      </w:r>
      <w:r w:rsidRPr="00553BB9">
        <w:rPr>
          <w:sz w:val="28"/>
          <w:szCs w:val="28"/>
        </w:rPr>
        <w:t xml:space="preserve"> η</w:t>
      </w:r>
      <w:r w:rsidRPr="00553BB9">
        <w:rPr>
          <w:sz w:val="28"/>
          <w:szCs w:val="28"/>
          <w:vertAlign w:val="subscript"/>
        </w:rPr>
        <w:t>тр</w:t>
      </w:r>
      <w:r w:rsidRPr="00553BB9">
        <w:rPr>
          <w:sz w:val="28"/>
          <w:szCs w:val="28"/>
        </w:rPr>
        <w:t xml:space="preserve"> η</w:t>
      </w:r>
      <w:r w:rsidRPr="00553BB9">
        <w:rPr>
          <w:sz w:val="28"/>
          <w:szCs w:val="28"/>
          <w:vertAlign w:val="subscript"/>
        </w:rPr>
        <w:t>ЭК</w:t>
      </w:r>
      <w:r w:rsidRPr="00553BB9">
        <w:rPr>
          <w:sz w:val="28"/>
          <w:szCs w:val="28"/>
        </w:rPr>
        <w:t xml:space="preserve">,     </w:t>
      </w:r>
      <w:r>
        <w:rPr>
          <w:sz w:val="28"/>
          <w:szCs w:val="28"/>
        </w:rPr>
        <w:t xml:space="preserve">                          </w:t>
      </w:r>
      <w:r w:rsidRPr="00553BB9">
        <w:rPr>
          <w:sz w:val="28"/>
          <w:szCs w:val="28"/>
        </w:rPr>
        <w:t xml:space="preserve">   </w:t>
      </w:r>
      <w:r>
        <w:rPr>
          <w:sz w:val="28"/>
          <w:szCs w:val="28"/>
        </w:rPr>
        <w:t xml:space="preserve">                                       </w:t>
      </w:r>
      <w:r w:rsidRPr="00553BB9">
        <w:rPr>
          <w:sz w:val="28"/>
          <w:szCs w:val="28"/>
        </w:rPr>
        <w:t xml:space="preserve">            (2.3</w:t>
      </w:r>
      <w:r w:rsidRPr="00702E32">
        <w:rPr>
          <w:sz w:val="28"/>
          <w:szCs w:val="28"/>
        </w:rPr>
        <w:t>2</w:t>
      </w:r>
      <w:r w:rsidRPr="00553BB9">
        <w:rPr>
          <w:sz w:val="28"/>
          <w:szCs w:val="28"/>
        </w:rPr>
        <w:t>)</w:t>
      </w:r>
    </w:p>
    <w:p w:rsidR="00B82A60" w:rsidRPr="00553BB9" w:rsidRDefault="00B82A60" w:rsidP="00FF7541">
      <w:pPr>
        <w:spacing w:line="360" w:lineRule="auto"/>
        <w:ind w:left="142" w:right="130" w:firstLine="566"/>
        <w:jc w:val="both"/>
        <w:rPr>
          <w:sz w:val="28"/>
          <w:szCs w:val="28"/>
        </w:rPr>
      </w:pPr>
      <w:r w:rsidRPr="00553BB9">
        <w:rPr>
          <w:sz w:val="28"/>
          <w:szCs w:val="28"/>
        </w:rPr>
        <w:t>де η</w:t>
      </w:r>
      <w:r w:rsidRPr="00553BB9">
        <w:rPr>
          <w:sz w:val="28"/>
          <w:szCs w:val="28"/>
          <w:vertAlign w:val="subscript"/>
        </w:rPr>
        <w:t>ЭК</w:t>
      </w:r>
      <w:r w:rsidRPr="00553BB9">
        <w:rPr>
          <w:sz w:val="28"/>
          <w:szCs w:val="28"/>
        </w:rPr>
        <w:t xml:space="preserve"> – ККД енергетичних котлів (прийнятий  η</w:t>
      </w:r>
      <w:r w:rsidRPr="00553BB9">
        <w:rPr>
          <w:sz w:val="28"/>
          <w:szCs w:val="28"/>
          <w:vertAlign w:val="subscript"/>
        </w:rPr>
        <w:t>ЭК</w:t>
      </w:r>
      <w:r w:rsidRPr="00553BB9">
        <w:rPr>
          <w:sz w:val="28"/>
          <w:szCs w:val="28"/>
        </w:rPr>
        <w:t xml:space="preserve"> =0,92)</w:t>
      </w:r>
    </w:p>
    <w:p w:rsidR="00B82A60" w:rsidRPr="00553BB9" w:rsidRDefault="00B82A60" w:rsidP="000B308C">
      <w:pPr>
        <w:spacing w:line="360" w:lineRule="auto"/>
        <w:ind w:left="142" w:right="130"/>
        <w:rPr>
          <w:snapToGrid w:val="0"/>
          <w:color w:val="000000"/>
          <w:sz w:val="28"/>
          <w:szCs w:val="28"/>
        </w:rPr>
      </w:pPr>
      <w:r>
        <w:rPr>
          <w:sz w:val="28"/>
          <w:szCs w:val="28"/>
        </w:rPr>
        <w:t xml:space="preserve">        </w:t>
      </w:r>
      <w:r w:rsidRPr="00553BB9">
        <w:rPr>
          <w:sz w:val="28"/>
          <w:szCs w:val="28"/>
        </w:rPr>
        <w:t>η</w:t>
      </w:r>
      <w:r w:rsidRPr="00553BB9">
        <w:rPr>
          <w:sz w:val="28"/>
          <w:szCs w:val="28"/>
          <w:vertAlign w:val="subscript"/>
        </w:rPr>
        <w:t>ТЭЦ</w:t>
      </w:r>
      <w:r w:rsidRPr="00553BB9">
        <w:rPr>
          <w:sz w:val="28"/>
          <w:szCs w:val="28"/>
          <w:vertAlign w:val="superscript"/>
        </w:rPr>
        <w:t>Э</w:t>
      </w:r>
      <w:r w:rsidRPr="00553BB9">
        <w:rPr>
          <w:iCs/>
          <w:sz w:val="28"/>
          <w:szCs w:val="28"/>
        </w:rPr>
        <w:t>=0,</w:t>
      </w:r>
      <w:r>
        <w:rPr>
          <w:iCs/>
          <w:sz w:val="28"/>
          <w:szCs w:val="28"/>
        </w:rPr>
        <w:t>730</w:t>
      </w:r>
      <w:r w:rsidRPr="00553BB9">
        <w:rPr>
          <w:iCs/>
          <w:sz w:val="28"/>
          <w:szCs w:val="28"/>
        </w:rPr>
        <w:t>·0,</w:t>
      </w:r>
      <w:r>
        <w:rPr>
          <w:iCs/>
          <w:sz w:val="28"/>
          <w:szCs w:val="28"/>
        </w:rPr>
        <w:t>983</w:t>
      </w:r>
      <w:r w:rsidRPr="00553BB9">
        <w:rPr>
          <w:iCs/>
          <w:sz w:val="28"/>
          <w:szCs w:val="28"/>
        </w:rPr>
        <w:t>·0,9</w:t>
      </w:r>
      <w:r>
        <w:rPr>
          <w:iCs/>
          <w:sz w:val="28"/>
          <w:szCs w:val="28"/>
        </w:rPr>
        <w:t>1</w:t>
      </w:r>
      <w:r w:rsidRPr="00553BB9">
        <w:rPr>
          <w:iCs/>
          <w:sz w:val="28"/>
          <w:szCs w:val="28"/>
        </w:rPr>
        <w:t>=0,</w:t>
      </w:r>
      <w:r>
        <w:rPr>
          <w:iCs/>
          <w:sz w:val="28"/>
          <w:szCs w:val="28"/>
        </w:rPr>
        <w:t>653</w:t>
      </w:r>
    </w:p>
    <w:p w:rsidR="00B82A60" w:rsidRDefault="00B82A60" w:rsidP="000B308C">
      <w:pPr>
        <w:pStyle w:val="31"/>
        <w:spacing w:after="0" w:line="360" w:lineRule="auto"/>
        <w:ind w:left="0" w:firstLine="709"/>
        <w:jc w:val="both"/>
        <w:rPr>
          <w:sz w:val="28"/>
          <w:szCs w:val="28"/>
          <w:lang w:val="uk-UA"/>
        </w:rPr>
      </w:pPr>
      <w:r w:rsidRPr="00553BB9">
        <w:rPr>
          <w:sz w:val="28"/>
          <w:szCs w:val="28"/>
          <w:lang w:val="uk-UA"/>
        </w:rPr>
        <w:t>ККД  ТЕЦ по  виробництву і відпуску тепла на опалення , вентиляцію та ГВП</w:t>
      </w:r>
      <w:r>
        <w:rPr>
          <w:sz w:val="28"/>
          <w:szCs w:val="28"/>
          <w:lang w:val="uk-UA"/>
        </w:rPr>
        <w:t xml:space="preserve">: </w:t>
      </w:r>
    </w:p>
    <w:p w:rsidR="00B82A60" w:rsidRPr="00553BB9" w:rsidRDefault="00B82A60" w:rsidP="000B308C">
      <w:pPr>
        <w:pStyle w:val="31"/>
        <w:spacing w:after="0" w:line="360" w:lineRule="auto"/>
        <w:ind w:left="0" w:firstLine="709"/>
        <w:jc w:val="both"/>
        <w:rPr>
          <w:sz w:val="28"/>
          <w:szCs w:val="28"/>
          <w:lang w:val="uk-UA"/>
        </w:rPr>
      </w:pPr>
      <w:r w:rsidRPr="00553BB9">
        <w:rPr>
          <w:sz w:val="28"/>
          <w:szCs w:val="28"/>
        </w:rPr>
        <w:t>η</w:t>
      </w:r>
      <w:r w:rsidRPr="00553BB9">
        <w:rPr>
          <w:sz w:val="28"/>
          <w:szCs w:val="28"/>
          <w:vertAlign w:val="subscript"/>
          <w:lang w:val="uk-UA"/>
        </w:rPr>
        <w:t>ТЭЦ</w:t>
      </w:r>
      <w:r w:rsidRPr="00553BB9">
        <w:rPr>
          <w:sz w:val="28"/>
          <w:szCs w:val="28"/>
          <w:vertAlign w:val="superscript"/>
          <w:lang w:val="uk-UA"/>
        </w:rPr>
        <w:t>Т</w:t>
      </w:r>
      <w:r w:rsidRPr="00553BB9">
        <w:rPr>
          <w:sz w:val="28"/>
          <w:szCs w:val="28"/>
          <w:lang w:val="uk-UA"/>
        </w:rPr>
        <w:t xml:space="preserve"> = </w:t>
      </w:r>
      <w:r w:rsidRPr="00553BB9">
        <w:rPr>
          <w:sz w:val="28"/>
          <w:szCs w:val="28"/>
        </w:rPr>
        <w:t>η</w:t>
      </w:r>
      <w:r w:rsidRPr="00553BB9">
        <w:rPr>
          <w:sz w:val="28"/>
          <w:szCs w:val="28"/>
          <w:vertAlign w:val="subscript"/>
          <w:lang w:val="uk-UA"/>
        </w:rPr>
        <w:t>ТФ</w:t>
      </w:r>
      <w:r w:rsidRPr="00553BB9">
        <w:rPr>
          <w:sz w:val="28"/>
          <w:szCs w:val="28"/>
          <w:lang w:val="uk-UA"/>
        </w:rPr>
        <w:t xml:space="preserve"> </w:t>
      </w:r>
      <w:r w:rsidRPr="00553BB9">
        <w:rPr>
          <w:sz w:val="28"/>
          <w:szCs w:val="28"/>
        </w:rPr>
        <w:t>η</w:t>
      </w:r>
      <w:proofErr w:type="gramStart"/>
      <w:r w:rsidRPr="00553BB9">
        <w:rPr>
          <w:sz w:val="28"/>
          <w:szCs w:val="28"/>
          <w:vertAlign w:val="subscript"/>
          <w:lang w:val="uk-UA"/>
        </w:rPr>
        <w:t>тр</w:t>
      </w:r>
      <w:proofErr w:type="gramEnd"/>
      <w:r w:rsidRPr="00553BB9">
        <w:rPr>
          <w:sz w:val="28"/>
          <w:szCs w:val="28"/>
          <w:lang w:val="uk-UA"/>
        </w:rPr>
        <w:t xml:space="preserve"> </w:t>
      </w:r>
      <w:r w:rsidRPr="00553BB9">
        <w:rPr>
          <w:sz w:val="28"/>
          <w:szCs w:val="28"/>
        </w:rPr>
        <w:t>η</w:t>
      </w:r>
      <w:r w:rsidRPr="00553BB9">
        <w:rPr>
          <w:sz w:val="28"/>
          <w:szCs w:val="28"/>
          <w:vertAlign w:val="subscript"/>
          <w:lang w:val="uk-UA"/>
        </w:rPr>
        <w:t>ЭК</w:t>
      </w:r>
      <w:r w:rsidRPr="00553BB9">
        <w:rPr>
          <w:sz w:val="28"/>
          <w:szCs w:val="28"/>
          <w:lang w:val="uk-UA"/>
        </w:rPr>
        <w:t xml:space="preserve">,  </w:t>
      </w:r>
      <w:r>
        <w:rPr>
          <w:sz w:val="28"/>
          <w:szCs w:val="28"/>
          <w:lang w:val="uk-UA"/>
        </w:rPr>
        <w:t xml:space="preserve">                </w:t>
      </w:r>
      <w:r w:rsidRPr="00553BB9">
        <w:rPr>
          <w:sz w:val="28"/>
          <w:szCs w:val="28"/>
          <w:lang w:val="uk-UA"/>
        </w:rPr>
        <w:t xml:space="preserve">              </w:t>
      </w:r>
      <w:r>
        <w:rPr>
          <w:sz w:val="28"/>
          <w:szCs w:val="28"/>
          <w:lang w:val="uk-UA"/>
        </w:rPr>
        <w:t xml:space="preserve">                                        </w:t>
      </w:r>
      <w:r w:rsidRPr="00553BB9">
        <w:rPr>
          <w:sz w:val="28"/>
          <w:szCs w:val="28"/>
          <w:lang w:val="uk-UA"/>
        </w:rPr>
        <w:t xml:space="preserve">     </w:t>
      </w:r>
      <w:r w:rsidRPr="000928FF">
        <w:rPr>
          <w:sz w:val="28"/>
          <w:szCs w:val="28"/>
          <w:lang w:val="uk-UA"/>
        </w:rPr>
        <w:t xml:space="preserve">         </w:t>
      </w:r>
      <w:r w:rsidRPr="00B82A60">
        <w:rPr>
          <w:sz w:val="28"/>
          <w:szCs w:val="28"/>
          <w:lang w:val="uk-UA"/>
        </w:rPr>
        <w:t xml:space="preserve"> </w:t>
      </w:r>
      <w:r w:rsidRPr="00553BB9">
        <w:rPr>
          <w:sz w:val="28"/>
          <w:szCs w:val="28"/>
          <w:lang w:val="uk-UA"/>
        </w:rPr>
        <w:t>(2.3</w:t>
      </w:r>
      <w:r w:rsidRPr="00842F82">
        <w:rPr>
          <w:sz w:val="28"/>
          <w:szCs w:val="28"/>
          <w:lang w:val="uk-UA"/>
        </w:rPr>
        <w:t>3</w:t>
      </w:r>
      <w:r w:rsidRPr="00553BB9">
        <w:rPr>
          <w:sz w:val="28"/>
          <w:szCs w:val="28"/>
          <w:lang w:val="uk-UA"/>
        </w:rPr>
        <w:t>)</w:t>
      </w:r>
    </w:p>
    <w:p w:rsidR="00B82A60" w:rsidRPr="00553BB9" w:rsidRDefault="00B82A60" w:rsidP="000928FF">
      <w:pPr>
        <w:spacing w:line="360" w:lineRule="auto"/>
        <w:ind w:left="142" w:right="130" w:firstLine="567"/>
        <w:jc w:val="both"/>
        <w:rPr>
          <w:sz w:val="28"/>
          <w:szCs w:val="28"/>
        </w:rPr>
      </w:pPr>
      <w:r w:rsidRPr="00553BB9">
        <w:rPr>
          <w:sz w:val="28"/>
          <w:szCs w:val="28"/>
        </w:rPr>
        <w:t>де η</w:t>
      </w:r>
      <w:r w:rsidRPr="00553BB9">
        <w:rPr>
          <w:sz w:val="28"/>
          <w:szCs w:val="28"/>
          <w:vertAlign w:val="subscript"/>
        </w:rPr>
        <w:t>ТФ</w:t>
      </w:r>
      <w:r w:rsidRPr="00553BB9">
        <w:rPr>
          <w:sz w:val="28"/>
          <w:szCs w:val="28"/>
        </w:rPr>
        <w:t xml:space="preserve"> – ККД теплофікаційної установки (прийнятий η</w:t>
      </w:r>
      <w:r w:rsidRPr="00553BB9">
        <w:rPr>
          <w:sz w:val="28"/>
          <w:szCs w:val="28"/>
          <w:vertAlign w:val="subscript"/>
        </w:rPr>
        <w:t>ТФ</w:t>
      </w:r>
      <w:r w:rsidRPr="00553BB9">
        <w:rPr>
          <w:sz w:val="28"/>
          <w:szCs w:val="28"/>
        </w:rPr>
        <w:t xml:space="preserve"> = 0,99) </w:t>
      </w:r>
    </w:p>
    <w:p w:rsidR="00B82A60" w:rsidRPr="00553BB9" w:rsidRDefault="00B82A60" w:rsidP="000B308C">
      <w:pPr>
        <w:spacing w:line="360" w:lineRule="auto"/>
        <w:ind w:left="142" w:right="130" w:firstLine="567"/>
        <w:rPr>
          <w:snapToGrid w:val="0"/>
          <w:color w:val="000000"/>
          <w:sz w:val="28"/>
          <w:szCs w:val="28"/>
        </w:rPr>
      </w:pPr>
      <w:r w:rsidRPr="00553BB9">
        <w:rPr>
          <w:snapToGrid w:val="0"/>
          <w:color w:val="000000"/>
          <w:sz w:val="28"/>
          <w:szCs w:val="28"/>
        </w:rPr>
        <w:t>η</w:t>
      </w:r>
      <w:r w:rsidRPr="00553BB9">
        <w:rPr>
          <w:snapToGrid w:val="0"/>
          <w:color w:val="000000"/>
          <w:sz w:val="28"/>
          <w:szCs w:val="28"/>
          <w:vertAlign w:val="subscript"/>
        </w:rPr>
        <w:t>ТЭЦ</w:t>
      </w:r>
      <w:r w:rsidRPr="00553BB9">
        <w:rPr>
          <w:snapToGrid w:val="0"/>
          <w:color w:val="000000"/>
          <w:sz w:val="28"/>
          <w:szCs w:val="28"/>
          <w:vertAlign w:val="superscript"/>
        </w:rPr>
        <w:t>Т</w:t>
      </w:r>
      <w:r w:rsidRPr="00553BB9">
        <w:rPr>
          <w:iCs/>
          <w:sz w:val="28"/>
          <w:szCs w:val="28"/>
        </w:rPr>
        <w:t>=0,99·0,9</w:t>
      </w:r>
      <w:r>
        <w:rPr>
          <w:iCs/>
          <w:sz w:val="28"/>
          <w:szCs w:val="28"/>
        </w:rPr>
        <w:t>83</w:t>
      </w:r>
      <w:r w:rsidRPr="00553BB9">
        <w:rPr>
          <w:iCs/>
          <w:sz w:val="28"/>
          <w:szCs w:val="28"/>
        </w:rPr>
        <w:t>·0,9</w:t>
      </w:r>
      <w:r>
        <w:rPr>
          <w:iCs/>
          <w:sz w:val="28"/>
          <w:szCs w:val="28"/>
        </w:rPr>
        <w:t>1</w:t>
      </w:r>
      <w:r w:rsidRPr="00553BB9">
        <w:rPr>
          <w:iCs/>
          <w:sz w:val="28"/>
          <w:szCs w:val="28"/>
        </w:rPr>
        <w:t>=0,88</w:t>
      </w:r>
      <w:r>
        <w:rPr>
          <w:iCs/>
          <w:sz w:val="28"/>
          <w:szCs w:val="28"/>
        </w:rPr>
        <w:t>6</w:t>
      </w:r>
    </w:p>
    <w:p w:rsidR="00B82A60" w:rsidRPr="00553BB9" w:rsidRDefault="00B82A60" w:rsidP="000B308C">
      <w:pPr>
        <w:pStyle w:val="5"/>
        <w:jc w:val="both"/>
      </w:pPr>
      <w:r w:rsidRPr="00553BB9">
        <w:t>Питома витрата умовного палива на  виробництво електроенергії</w:t>
      </w:r>
      <w:r w:rsidRPr="00553BB9">
        <w:rPr>
          <w:lang w:val="ru-RU"/>
        </w:rPr>
        <w:t>:</w:t>
      </w:r>
      <w:r w:rsidRPr="00553BB9">
        <w:t xml:space="preserve"> </w:t>
      </w:r>
    </w:p>
    <w:p w:rsidR="00B82A60" w:rsidRPr="00553BB9" w:rsidRDefault="00B82A60" w:rsidP="000B308C">
      <w:pPr>
        <w:spacing w:line="360" w:lineRule="auto"/>
        <w:ind w:left="142" w:right="130" w:firstLine="567"/>
        <w:rPr>
          <w:snapToGrid w:val="0"/>
          <w:color w:val="000000"/>
          <w:sz w:val="28"/>
          <w:szCs w:val="28"/>
        </w:rPr>
      </w:pPr>
      <w:r w:rsidRPr="00FF7541">
        <w:rPr>
          <w:snapToGrid w:val="0"/>
          <w:color w:val="000000"/>
          <w:position w:val="-32"/>
          <w:sz w:val="28"/>
          <w:szCs w:val="28"/>
        </w:rPr>
        <w:object w:dxaOrig="3140" w:dyaOrig="700">
          <v:shape id="_x0000_i1092" type="#_x0000_t75" style="width:156.55pt;height:35.15pt" o:ole="">
            <v:imagedata r:id="rId140" o:title=""/>
          </v:shape>
          <o:OLEObject Type="Embed" ProgID="Equation.DSMT4" ShapeID="_x0000_i1092" DrawAspect="Content" ObjectID="_1629481119" r:id="rId141"/>
        </w:object>
      </w:r>
      <w:r>
        <w:rPr>
          <w:snapToGrid w:val="0"/>
          <w:color w:val="000000"/>
          <w:sz w:val="28"/>
          <w:szCs w:val="28"/>
        </w:rPr>
        <w:t xml:space="preserve">                                                                        </w:t>
      </w:r>
      <w:r w:rsidRPr="004D7106">
        <w:rPr>
          <w:snapToGrid w:val="0"/>
          <w:color w:val="000000"/>
          <w:sz w:val="28"/>
          <w:szCs w:val="28"/>
          <w:lang w:val="ru-RU"/>
        </w:rPr>
        <w:t xml:space="preserve"> </w:t>
      </w:r>
      <w:r w:rsidRPr="00553BB9">
        <w:rPr>
          <w:snapToGrid w:val="0"/>
          <w:color w:val="000000"/>
          <w:sz w:val="28"/>
          <w:szCs w:val="28"/>
        </w:rPr>
        <w:t xml:space="preserve"> </w:t>
      </w:r>
      <w:r w:rsidRPr="00553BB9">
        <w:rPr>
          <w:sz w:val="28"/>
          <w:szCs w:val="28"/>
        </w:rPr>
        <w:t>(2.3</w:t>
      </w:r>
      <w:r w:rsidRPr="00842F82">
        <w:rPr>
          <w:sz w:val="28"/>
          <w:szCs w:val="28"/>
          <w:lang w:val="ru-RU"/>
        </w:rPr>
        <w:t>4</w:t>
      </w:r>
      <w:r w:rsidRPr="00553BB9">
        <w:rPr>
          <w:sz w:val="28"/>
          <w:szCs w:val="28"/>
        </w:rPr>
        <w:t>)</w:t>
      </w:r>
    </w:p>
    <w:p w:rsidR="00B82A60" w:rsidRPr="00FF7541" w:rsidRDefault="00B82A60" w:rsidP="007E2D08">
      <w:pPr>
        <w:pStyle w:val="23"/>
        <w:spacing w:after="0" w:line="360" w:lineRule="auto"/>
        <w:ind w:firstLine="709"/>
        <w:jc w:val="both"/>
        <w:rPr>
          <w:sz w:val="28"/>
          <w:szCs w:val="28"/>
        </w:rPr>
      </w:pPr>
      <w:r w:rsidRPr="00FF7541">
        <w:rPr>
          <w:sz w:val="28"/>
          <w:szCs w:val="28"/>
        </w:rPr>
        <w:t>Питома витрата умовного палива на  виробництво електроенергії і відпуск теплової енергії:</w:t>
      </w:r>
      <w:r w:rsidRPr="007F6D3A">
        <w:rPr>
          <w:sz w:val="28"/>
          <w:szCs w:val="28"/>
          <w:lang w:val="ru-RU"/>
        </w:rPr>
        <w:t xml:space="preserve"> </w:t>
      </w:r>
      <w:r>
        <w:rPr>
          <w:sz w:val="28"/>
          <w:szCs w:val="28"/>
          <w:lang w:val="ru-RU"/>
        </w:rPr>
        <w:t xml:space="preserve">     </w:t>
      </w:r>
      <w:r w:rsidRPr="00FF7541">
        <w:rPr>
          <w:position w:val="-32"/>
          <w:sz w:val="28"/>
          <w:szCs w:val="28"/>
          <w:lang w:val="ru-RU"/>
        </w:rPr>
        <w:object w:dxaOrig="3460" w:dyaOrig="700">
          <v:shape id="_x0000_i1093" type="#_x0000_t75" style="width:173.3pt;height:35.15pt" o:ole="">
            <v:imagedata r:id="rId142" o:title=""/>
          </v:shape>
          <o:OLEObject Type="Embed" ProgID="Equation.DSMT4" ShapeID="_x0000_i1093" DrawAspect="Content" ObjectID="_1629481120" r:id="rId143"/>
        </w:object>
      </w:r>
      <w:r>
        <w:rPr>
          <w:sz w:val="28"/>
          <w:szCs w:val="28"/>
          <w:lang w:val="ru-RU"/>
        </w:rPr>
        <w:t xml:space="preserve">                                           </w:t>
      </w:r>
      <w:r w:rsidRPr="004D7106">
        <w:rPr>
          <w:sz w:val="28"/>
          <w:szCs w:val="28"/>
          <w:lang w:val="ru-RU"/>
        </w:rPr>
        <w:t xml:space="preserve"> </w:t>
      </w:r>
      <w:r>
        <w:rPr>
          <w:sz w:val="28"/>
          <w:szCs w:val="28"/>
          <w:lang w:val="ru-RU"/>
        </w:rPr>
        <w:t xml:space="preserve"> (2.3</w:t>
      </w:r>
      <w:r w:rsidRPr="00842F82">
        <w:rPr>
          <w:sz w:val="28"/>
          <w:szCs w:val="28"/>
          <w:lang w:val="ru-RU"/>
        </w:rPr>
        <w:t>5</w:t>
      </w:r>
      <w:r>
        <w:rPr>
          <w:sz w:val="28"/>
          <w:szCs w:val="28"/>
          <w:lang w:val="ru-RU"/>
        </w:rPr>
        <w:t>)</w:t>
      </w:r>
    </w:p>
    <w:p w:rsidR="00B82A60" w:rsidRPr="00A33F99" w:rsidRDefault="00B82A60" w:rsidP="00CE0D21">
      <w:pPr>
        <w:pStyle w:val="3"/>
        <w:ind w:left="0" w:right="0" w:firstLine="709"/>
        <w:jc w:val="left"/>
        <w:rPr>
          <w:i/>
        </w:rPr>
      </w:pPr>
      <w:r w:rsidRPr="00A33F99">
        <w:t>Таблиця 2.19 – Розрахунок теплової схеми ТЕЦ</w:t>
      </w: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30" w:type="dxa"/>
          <w:right w:w="30" w:type="dxa"/>
        </w:tblCellMar>
        <w:tblLook w:val="0000"/>
      </w:tblPr>
      <w:tblGrid>
        <w:gridCol w:w="2964"/>
        <w:gridCol w:w="844"/>
        <w:gridCol w:w="2374"/>
        <w:gridCol w:w="1066"/>
        <w:gridCol w:w="644"/>
        <w:gridCol w:w="597"/>
        <w:gridCol w:w="604"/>
        <w:gridCol w:w="606"/>
      </w:tblGrid>
      <w:tr w:rsidR="00B82A60" w:rsidRPr="00553BB9" w:rsidTr="005C2CF7">
        <w:trPr>
          <w:cantSplit/>
          <w:trHeight w:val="281"/>
        </w:trPr>
        <w:tc>
          <w:tcPr>
            <w:tcW w:w="0" w:type="auto"/>
            <w:vMerge w:val="restart"/>
            <w:vAlign w:val="center"/>
          </w:tcPr>
          <w:p w:rsidR="00B82A60" w:rsidRPr="00B226BC" w:rsidRDefault="00B82A60" w:rsidP="005C2CF7">
            <w:pPr>
              <w:pStyle w:val="1"/>
              <w:rPr>
                <w:b/>
                <w:szCs w:val="28"/>
              </w:rPr>
            </w:pPr>
            <w:r w:rsidRPr="00B226BC">
              <w:rPr>
                <w:szCs w:val="28"/>
              </w:rPr>
              <w:t>Параметри</w:t>
            </w:r>
          </w:p>
        </w:tc>
        <w:tc>
          <w:tcPr>
            <w:tcW w:w="0" w:type="auto"/>
            <w:vMerge w:val="restart"/>
            <w:vAlign w:val="center"/>
          </w:tcPr>
          <w:p w:rsidR="00B82A60" w:rsidRPr="00553BB9" w:rsidRDefault="00B82A60" w:rsidP="005C2CF7">
            <w:pPr>
              <w:jc w:val="center"/>
              <w:rPr>
                <w:snapToGrid w:val="0"/>
                <w:color w:val="000000"/>
                <w:sz w:val="24"/>
              </w:rPr>
            </w:pPr>
            <w:r w:rsidRPr="00553BB9">
              <w:rPr>
                <w:snapToGrid w:val="0"/>
                <w:color w:val="000000"/>
                <w:sz w:val="24"/>
              </w:rPr>
              <w:t>Позна-чення</w:t>
            </w:r>
          </w:p>
        </w:tc>
        <w:tc>
          <w:tcPr>
            <w:tcW w:w="0" w:type="auto"/>
            <w:vMerge w:val="restart"/>
            <w:vAlign w:val="center"/>
          </w:tcPr>
          <w:p w:rsidR="00B82A60" w:rsidRPr="00B05ED4" w:rsidRDefault="00B82A60" w:rsidP="005C2CF7">
            <w:pPr>
              <w:jc w:val="center"/>
              <w:rPr>
                <w:snapToGrid w:val="0"/>
                <w:color w:val="000000"/>
                <w:sz w:val="26"/>
                <w:szCs w:val="26"/>
              </w:rPr>
            </w:pPr>
            <w:r w:rsidRPr="00B05ED4">
              <w:rPr>
                <w:snapToGrid w:val="0"/>
                <w:color w:val="000000"/>
                <w:sz w:val="26"/>
                <w:szCs w:val="26"/>
              </w:rPr>
              <w:t>Формула чи пояснення</w:t>
            </w:r>
          </w:p>
        </w:tc>
        <w:tc>
          <w:tcPr>
            <w:tcW w:w="0" w:type="auto"/>
            <w:vMerge w:val="restart"/>
            <w:vAlign w:val="center"/>
          </w:tcPr>
          <w:p w:rsidR="00B82A60" w:rsidRPr="00553BB9" w:rsidRDefault="00B82A60" w:rsidP="005C2CF7">
            <w:pPr>
              <w:jc w:val="center"/>
              <w:rPr>
                <w:snapToGrid w:val="0"/>
                <w:color w:val="000000"/>
                <w:sz w:val="24"/>
              </w:rPr>
            </w:pPr>
            <w:r w:rsidRPr="00553BB9">
              <w:rPr>
                <w:snapToGrid w:val="0"/>
                <w:color w:val="000000"/>
                <w:sz w:val="24"/>
              </w:rPr>
              <w:t>Одиниця виміру</w:t>
            </w:r>
          </w:p>
        </w:tc>
        <w:tc>
          <w:tcPr>
            <w:tcW w:w="0" w:type="auto"/>
            <w:gridSpan w:val="4"/>
            <w:vAlign w:val="center"/>
          </w:tcPr>
          <w:p w:rsidR="00B82A60" w:rsidRPr="00B226BC" w:rsidRDefault="00B82A60" w:rsidP="007F6D3A">
            <w:pPr>
              <w:pStyle w:val="1"/>
              <w:jc w:val="center"/>
              <w:rPr>
                <w:b/>
                <w:szCs w:val="28"/>
              </w:rPr>
            </w:pPr>
            <w:r w:rsidRPr="00B226BC">
              <w:rPr>
                <w:szCs w:val="28"/>
              </w:rPr>
              <w:t>Режими</w:t>
            </w:r>
          </w:p>
        </w:tc>
      </w:tr>
      <w:tr w:rsidR="00B82A60" w:rsidRPr="00553BB9" w:rsidTr="005C2CF7">
        <w:trPr>
          <w:cantSplit/>
          <w:trHeight w:val="281"/>
        </w:trPr>
        <w:tc>
          <w:tcPr>
            <w:tcW w:w="0" w:type="auto"/>
            <w:vMerge/>
            <w:vAlign w:val="center"/>
          </w:tcPr>
          <w:p w:rsidR="00B82A60" w:rsidRPr="00553BB9" w:rsidRDefault="00B82A60" w:rsidP="005C2CF7">
            <w:pPr>
              <w:jc w:val="center"/>
              <w:rPr>
                <w:snapToGrid w:val="0"/>
                <w:color w:val="000000"/>
                <w:sz w:val="24"/>
              </w:rPr>
            </w:pPr>
          </w:p>
        </w:tc>
        <w:tc>
          <w:tcPr>
            <w:tcW w:w="0" w:type="auto"/>
            <w:vMerge/>
            <w:vAlign w:val="center"/>
          </w:tcPr>
          <w:p w:rsidR="00B82A60" w:rsidRPr="00553BB9" w:rsidRDefault="00B82A60" w:rsidP="005C2CF7">
            <w:pPr>
              <w:jc w:val="center"/>
              <w:rPr>
                <w:snapToGrid w:val="0"/>
                <w:color w:val="000000"/>
                <w:sz w:val="24"/>
              </w:rPr>
            </w:pPr>
          </w:p>
        </w:tc>
        <w:tc>
          <w:tcPr>
            <w:tcW w:w="0" w:type="auto"/>
            <w:vMerge/>
            <w:vAlign w:val="center"/>
          </w:tcPr>
          <w:p w:rsidR="00B82A60" w:rsidRPr="00553BB9" w:rsidRDefault="00B82A60" w:rsidP="005C2CF7">
            <w:pPr>
              <w:jc w:val="center"/>
              <w:rPr>
                <w:snapToGrid w:val="0"/>
                <w:color w:val="000000"/>
                <w:sz w:val="24"/>
              </w:rPr>
            </w:pPr>
          </w:p>
        </w:tc>
        <w:tc>
          <w:tcPr>
            <w:tcW w:w="0" w:type="auto"/>
            <w:vMerge/>
            <w:vAlign w:val="center"/>
          </w:tcPr>
          <w:p w:rsidR="00B82A60" w:rsidRPr="00553BB9" w:rsidRDefault="00B82A60" w:rsidP="005C2CF7">
            <w:pPr>
              <w:jc w:val="center"/>
              <w:rPr>
                <w:snapToGrid w:val="0"/>
                <w:color w:val="000000"/>
                <w:sz w:val="24"/>
              </w:rPr>
            </w:pPr>
          </w:p>
        </w:tc>
        <w:tc>
          <w:tcPr>
            <w:tcW w:w="0" w:type="auto"/>
            <w:vAlign w:val="center"/>
          </w:tcPr>
          <w:p w:rsidR="00B82A60" w:rsidRPr="00553BB9" w:rsidRDefault="00B82A60" w:rsidP="005C2CF7">
            <w:pPr>
              <w:jc w:val="center"/>
              <w:rPr>
                <w:snapToGrid w:val="0"/>
                <w:color w:val="000000"/>
                <w:sz w:val="24"/>
              </w:rPr>
            </w:pPr>
            <w:r w:rsidRPr="00553BB9">
              <w:rPr>
                <w:snapToGrid w:val="0"/>
                <w:color w:val="000000"/>
                <w:sz w:val="24"/>
              </w:rPr>
              <w:t>І ре-жим</w:t>
            </w:r>
          </w:p>
        </w:tc>
        <w:tc>
          <w:tcPr>
            <w:tcW w:w="0" w:type="auto"/>
            <w:vAlign w:val="center"/>
          </w:tcPr>
          <w:p w:rsidR="00B82A60" w:rsidRPr="00553BB9" w:rsidRDefault="00B82A60" w:rsidP="005C2CF7">
            <w:pPr>
              <w:jc w:val="center"/>
              <w:rPr>
                <w:snapToGrid w:val="0"/>
                <w:color w:val="000000"/>
                <w:sz w:val="24"/>
              </w:rPr>
            </w:pPr>
            <w:r w:rsidRPr="00553BB9">
              <w:rPr>
                <w:snapToGrid w:val="0"/>
                <w:color w:val="000000"/>
                <w:sz w:val="24"/>
              </w:rPr>
              <w:t>ІІ ре-жим</w:t>
            </w:r>
          </w:p>
        </w:tc>
        <w:tc>
          <w:tcPr>
            <w:tcW w:w="0" w:type="auto"/>
            <w:vAlign w:val="center"/>
          </w:tcPr>
          <w:p w:rsidR="00B82A60" w:rsidRPr="00553BB9" w:rsidRDefault="00B82A60" w:rsidP="005C2CF7">
            <w:pPr>
              <w:jc w:val="center"/>
              <w:rPr>
                <w:snapToGrid w:val="0"/>
                <w:color w:val="000000"/>
                <w:sz w:val="24"/>
              </w:rPr>
            </w:pPr>
            <w:r w:rsidRPr="00553BB9">
              <w:rPr>
                <w:snapToGrid w:val="0"/>
                <w:color w:val="000000"/>
                <w:sz w:val="24"/>
              </w:rPr>
              <w:t>ІІІ ре-жим</w:t>
            </w:r>
          </w:p>
        </w:tc>
        <w:tc>
          <w:tcPr>
            <w:tcW w:w="0" w:type="auto"/>
            <w:vAlign w:val="center"/>
          </w:tcPr>
          <w:p w:rsidR="00B82A60" w:rsidRPr="00553BB9" w:rsidRDefault="00B82A60" w:rsidP="005C2CF7">
            <w:pPr>
              <w:jc w:val="center"/>
              <w:rPr>
                <w:snapToGrid w:val="0"/>
                <w:color w:val="000000"/>
                <w:sz w:val="24"/>
              </w:rPr>
            </w:pPr>
            <w:r w:rsidRPr="00553BB9">
              <w:rPr>
                <w:snapToGrid w:val="0"/>
                <w:color w:val="000000"/>
                <w:sz w:val="24"/>
              </w:rPr>
              <w:t>ІV ре-жим</w:t>
            </w:r>
          </w:p>
        </w:tc>
      </w:tr>
      <w:tr w:rsidR="00B82A60" w:rsidRPr="00553BB9" w:rsidTr="005C2CF7">
        <w:trPr>
          <w:trHeight w:val="281"/>
        </w:trPr>
        <w:tc>
          <w:tcPr>
            <w:tcW w:w="0" w:type="auto"/>
          </w:tcPr>
          <w:p w:rsidR="00B82A60" w:rsidRPr="00553BB9" w:rsidRDefault="00B82A60" w:rsidP="005C2CF7">
            <w:pPr>
              <w:jc w:val="center"/>
              <w:rPr>
                <w:snapToGrid w:val="0"/>
                <w:color w:val="000000"/>
                <w:sz w:val="24"/>
              </w:rPr>
            </w:pPr>
            <w:r w:rsidRPr="00553BB9">
              <w:rPr>
                <w:snapToGrid w:val="0"/>
                <w:color w:val="000000"/>
                <w:sz w:val="24"/>
              </w:rPr>
              <w:t>1</w:t>
            </w:r>
          </w:p>
        </w:tc>
        <w:tc>
          <w:tcPr>
            <w:tcW w:w="0" w:type="auto"/>
          </w:tcPr>
          <w:p w:rsidR="00B82A60" w:rsidRPr="00553BB9" w:rsidRDefault="00B82A60" w:rsidP="005C2CF7">
            <w:pPr>
              <w:jc w:val="center"/>
              <w:rPr>
                <w:rFonts w:ascii="Arial" w:hAnsi="Arial"/>
                <w:snapToGrid w:val="0"/>
                <w:color w:val="000000"/>
              </w:rPr>
            </w:pPr>
            <w:r w:rsidRPr="00553BB9">
              <w:rPr>
                <w:rFonts w:ascii="Arial" w:hAnsi="Arial"/>
                <w:snapToGrid w:val="0"/>
                <w:color w:val="000000"/>
              </w:rPr>
              <w:t>2</w:t>
            </w:r>
          </w:p>
        </w:tc>
        <w:tc>
          <w:tcPr>
            <w:tcW w:w="0" w:type="auto"/>
          </w:tcPr>
          <w:p w:rsidR="00B82A60" w:rsidRPr="00553BB9" w:rsidRDefault="00B82A60" w:rsidP="005C2CF7">
            <w:pPr>
              <w:jc w:val="center"/>
              <w:rPr>
                <w:rFonts w:ascii="Arial" w:hAnsi="Arial"/>
                <w:snapToGrid w:val="0"/>
                <w:color w:val="000000"/>
              </w:rPr>
            </w:pPr>
            <w:r w:rsidRPr="00553BB9">
              <w:rPr>
                <w:rFonts w:ascii="Arial" w:hAnsi="Arial"/>
                <w:snapToGrid w:val="0"/>
                <w:color w:val="000000"/>
              </w:rPr>
              <w:t>3</w:t>
            </w:r>
          </w:p>
        </w:tc>
        <w:tc>
          <w:tcPr>
            <w:tcW w:w="0" w:type="auto"/>
          </w:tcPr>
          <w:p w:rsidR="00B82A60" w:rsidRPr="00553BB9" w:rsidRDefault="00B82A60" w:rsidP="005C2CF7">
            <w:pPr>
              <w:jc w:val="center"/>
              <w:rPr>
                <w:rFonts w:ascii="Arial" w:hAnsi="Arial"/>
                <w:snapToGrid w:val="0"/>
                <w:color w:val="000000"/>
              </w:rPr>
            </w:pPr>
            <w:r w:rsidRPr="00553BB9">
              <w:rPr>
                <w:rFonts w:ascii="Arial" w:hAnsi="Arial"/>
                <w:snapToGrid w:val="0"/>
                <w:color w:val="000000"/>
              </w:rPr>
              <w:t>4</w:t>
            </w:r>
          </w:p>
        </w:tc>
        <w:tc>
          <w:tcPr>
            <w:tcW w:w="0" w:type="auto"/>
          </w:tcPr>
          <w:p w:rsidR="00B82A60" w:rsidRPr="00553BB9" w:rsidRDefault="00B82A60" w:rsidP="005C2CF7">
            <w:pPr>
              <w:jc w:val="center"/>
              <w:rPr>
                <w:rFonts w:ascii="Arial" w:hAnsi="Arial"/>
                <w:snapToGrid w:val="0"/>
                <w:color w:val="000000"/>
              </w:rPr>
            </w:pPr>
            <w:r w:rsidRPr="00553BB9">
              <w:rPr>
                <w:rFonts w:ascii="Arial" w:hAnsi="Arial"/>
                <w:snapToGrid w:val="0"/>
                <w:color w:val="000000"/>
              </w:rPr>
              <w:t>5</w:t>
            </w:r>
          </w:p>
        </w:tc>
        <w:tc>
          <w:tcPr>
            <w:tcW w:w="0" w:type="auto"/>
          </w:tcPr>
          <w:p w:rsidR="00B82A60" w:rsidRPr="00553BB9" w:rsidRDefault="00B82A60" w:rsidP="005C2CF7">
            <w:pPr>
              <w:jc w:val="center"/>
              <w:rPr>
                <w:rFonts w:ascii="Arial" w:hAnsi="Arial"/>
                <w:snapToGrid w:val="0"/>
                <w:color w:val="000000"/>
              </w:rPr>
            </w:pPr>
            <w:r w:rsidRPr="00553BB9">
              <w:rPr>
                <w:rFonts w:ascii="Arial" w:hAnsi="Arial"/>
                <w:snapToGrid w:val="0"/>
                <w:color w:val="000000"/>
              </w:rPr>
              <w:t>6</w:t>
            </w:r>
          </w:p>
        </w:tc>
        <w:tc>
          <w:tcPr>
            <w:tcW w:w="0" w:type="auto"/>
          </w:tcPr>
          <w:p w:rsidR="00B82A60" w:rsidRPr="00553BB9" w:rsidRDefault="00B82A60" w:rsidP="005C2CF7">
            <w:pPr>
              <w:jc w:val="center"/>
              <w:rPr>
                <w:rFonts w:ascii="Arial" w:hAnsi="Arial"/>
                <w:snapToGrid w:val="0"/>
                <w:color w:val="000000"/>
              </w:rPr>
            </w:pPr>
            <w:r w:rsidRPr="00553BB9">
              <w:rPr>
                <w:rFonts w:ascii="Arial" w:hAnsi="Arial"/>
                <w:snapToGrid w:val="0"/>
                <w:color w:val="000000"/>
              </w:rPr>
              <w:t>7</w:t>
            </w:r>
          </w:p>
        </w:tc>
        <w:tc>
          <w:tcPr>
            <w:tcW w:w="0" w:type="auto"/>
          </w:tcPr>
          <w:p w:rsidR="00B82A60" w:rsidRPr="00553BB9" w:rsidRDefault="00B82A60" w:rsidP="005C2CF7">
            <w:pPr>
              <w:jc w:val="center"/>
              <w:rPr>
                <w:rFonts w:ascii="Arial" w:hAnsi="Arial"/>
                <w:snapToGrid w:val="0"/>
                <w:color w:val="000000"/>
              </w:rPr>
            </w:pPr>
            <w:r w:rsidRPr="00553BB9">
              <w:rPr>
                <w:rFonts w:ascii="Arial" w:hAnsi="Arial"/>
                <w:snapToGrid w:val="0"/>
                <w:color w:val="000000"/>
              </w:rPr>
              <w:t>8</w:t>
            </w:r>
          </w:p>
        </w:tc>
      </w:tr>
      <w:tr w:rsidR="00B82A60" w:rsidRPr="00CE0D21" w:rsidTr="009A5A79">
        <w:trPr>
          <w:trHeight w:val="321"/>
        </w:trPr>
        <w:tc>
          <w:tcPr>
            <w:tcW w:w="0" w:type="auto"/>
            <w:vAlign w:val="center"/>
          </w:tcPr>
          <w:p w:rsidR="00B82A60" w:rsidRPr="00CE0D21" w:rsidRDefault="00B82A60" w:rsidP="005C2CF7">
            <w:pPr>
              <w:rPr>
                <w:snapToGrid w:val="0"/>
                <w:color w:val="000000"/>
                <w:sz w:val="24"/>
                <w:szCs w:val="24"/>
              </w:rPr>
            </w:pPr>
            <w:r w:rsidRPr="00CE0D21">
              <w:rPr>
                <w:snapToGrid w:val="0"/>
                <w:color w:val="000000"/>
                <w:sz w:val="24"/>
                <w:szCs w:val="24"/>
              </w:rPr>
              <w:t>Температура додаткової води ХВО</w:t>
            </w:r>
          </w:p>
        </w:tc>
        <w:tc>
          <w:tcPr>
            <w:tcW w:w="0" w:type="auto"/>
            <w:vAlign w:val="center"/>
          </w:tcPr>
          <w:p w:rsidR="00B82A60" w:rsidRPr="00CE0D21" w:rsidRDefault="00B82A60" w:rsidP="005C2CF7">
            <w:pPr>
              <w:jc w:val="center"/>
              <w:rPr>
                <w:snapToGrid w:val="0"/>
                <w:color w:val="000000"/>
                <w:sz w:val="24"/>
                <w:szCs w:val="24"/>
                <w:vertAlign w:val="subscript"/>
              </w:rPr>
            </w:pPr>
            <w:r w:rsidRPr="00CE0D21">
              <w:rPr>
                <w:snapToGrid w:val="0"/>
                <w:color w:val="000000"/>
                <w:sz w:val="24"/>
                <w:szCs w:val="24"/>
              </w:rPr>
              <w:t>t</w:t>
            </w:r>
            <w:r w:rsidRPr="00CE0D21">
              <w:rPr>
                <w:snapToGrid w:val="0"/>
                <w:color w:val="000000"/>
                <w:sz w:val="24"/>
                <w:szCs w:val="24"/>
                <w:vertAlign w:val="subscript"/>
              </w:rPr>
              <w:t>ХВО</w:t>
            </w:r>
          </w:p>
        </w:tc>
        <w:tc>
          <w:tcPr>
            <w:tcW w:w="0" w:type="auto"/>
            <w:vAlign w:val="center"/>
          </w:tcPr>
          <w:p w:rsidR="00B82A60" w:rsidRPr="00CE0D21" w:rsidRDefault="00B82A60" w:rsidP="005C2CF7">
            <w:pPr>
              <w:rPr>
                <w:sz w:val="24"/>
                <w:szCs w:val="24"/>
              </w:rPr>
            </w:pPr>
            <w:r w:rsidRPr="00CE0D21">
              <w:rPr>
                <w:sz w:val="24"/>
                <w:szCs w:val="24"/>
              </w:rPr>
              <w:t>t</w:t>
            </w:r>
            <w:r w:rsidRPr="00CE0D21">
              <w:rPr>
                <w:sz w:val="24"/>
                <w:szCs w:val="24"/>
                <w:vertAlign w:val="subscript"/>
              </w:rPr>
              <w:t>ХВО</w:t>
            </w:r>
            <w:r w:rsidRPr="00CE0D21">
              <w:rPr>
                <w:sz w:val="24"/>
                <w:szCs w:val="24"/>
              </w:rPr>
              <w:t xml:space="preserve"> = 30 °</w:t>
            </w:r>
            <w:r w:rsidRPr="00CE0D21">
              <w:rPr>
                <w:sz w:val="24"/>
                <w:szCs w:val="24"/>
                <w:lang w:val="en-US"/>
              </w:rPr>
              <w:t>C</w:t>
            </w:r>
            <w:r w:rsidRPr="00CE0D21">
              <w:rPr>
                <w:sz w:val="24"/>
                <w:szCs w:val="24"/>
              </w:rPr>
              <w:t>.</w:t>
            </w:r>
          </w:p>
        </w:tc>
        <w:tc>
          <w:tcPr>
            <w:tcW w:w="0" w:type="auto"/>
            <w:vAlign w:val="center"/>
          </w:tcPr>
          <w:p w:rsidR="00B82A60" w:rsidRPr="00CE0D21" w:rsidRDefault="00B82A60" w:rsidP="005C2CF7">
            <w:pPr>
              <w:jc w:val="center"/>
              <w:rPr>
                <w:snapToGrid w:val="0"/>
                <w:color w:val="000000"/>
                <w:sz w:val="24"/>
                <w:szCs w:val="24"/>
              </w:rPr>
            </w:pPr>
            <w:r w:rsidRPr="00CE0D21">
              <w:rPr>
                <w:snapToGrid w:val="0"/>
                <w:color w:val="000000"/>
                <w:sz w:val="24"/>
                <w:szCs w:val="24"/>
                <w:vertAlign w:val="superscript"/>
              </w:rPr>
              <w:t>о</w:t>
            </w:r>
            <w:r w:rsidRPr="00CE0D21">
              <w:rPr>
                <w:snapToGrid w:val="0"/>
                <w:color w:val="000000"/>
                <w:sz w:val="24"/>
                <w:szCs w:val="24"/>
              </w:rPr>
              <w:t>С</w:t>
            </w:r>
          </w:p>
        </w:tc>
        <w:tc>
          <w:tcPr>
            <w:tcW w:w="0" w:type="auto"/>
            <w:vAlign w:val="center"/>
          </w:tcPr>
          <w:p w:rsidR="00B82A60" w:rsidRPr="00CE0D21" w:rsidRDefault="00B82A60" w:rsidP="00740831">
            <w:pPr>
              <w:jc w:val="center"/>
              <w:rPr>
                <w:sz w:val="24"/>
                <w:szCs w:val="24"/>
              </w:rPr>
            </w:pPr>
            <w:r w:rsidRPr="00CE0D21">
              <w:rPr>
                <w:sz w:val="24"/>
                <w:szCs w:val="24"/>
              </w:rPr>
              <w:t>30</w:t>
            </w:r>
          </w:p>
        </w:tc>
        <w:tc>
          <w:tcPr>
            <w:tcW w:w="0" w:type="auto"/>
            <w:vAlign w:val="center"/>
          </w:tcPr>
          <w:p w:rsidR="00B82A60" w:rsidRPr="00CE0D21" w:rsidRDefault="00B82A60" w:rsidP="00740831">
            <w:pPr>
              <w:jc w:val="center"/>
              <w:rPr>
                <w:sz w:val="24"/>
                <w:szCs w:val="24"/>
              </w:rPr>
            </w:pPr>
            <w:r w:rsidRPr="00CE0D21">
              <w:rPr>
                <w:sz w:val="24"/>
                <w:szCs w:val="24"/>
              </w:rPr>
              <w:t>30</w:t>
            </w:r>
          </w:p>
        </w:tc>
        <w:tc>
          <w:tcPr>
            <w:tcW w:w="0" w:type="auto"/>
            <w:vAlign w:val="center"/>
          </w:tcPr>
          <w:p w:rsidR="00B82A60" w:rsidRPr="00CE0D21" w:rsidRDefault="00B82A60" w:rsidP="00740831">
            <w:pPr>
              <w:jc w:val="center"/>
              <w:rPr>
                <w:sz w:val="24"/>
                <w:szCs w:val="24"/>
              </w:rPr>
            </w:pPr>
            <w:r w:rsidRPr="00CE0D21">
              <w:rPr>
                <w:sz w:val="24"/>
                <w:szCs w:val="24"/>
              </w:rPr>
              <w:t>30</w:t>
            </w:r>
          </w:p>
        </w:tc>
        <w:tc>
          <w:tcPr>
            <w:tcW w:w="0" w:type="auto"/>
            <w:vAlign w:val="center"/>
          </w:tcPr>
          <w:p w:rsidR="00B82A60" w:rsidRPr="00CE0D21" w:rsidRDefault="00B82A60" w:rsidP="00740831">
            <w:pPr>
              <w:jc w:val="center"/>
              <w:rPr>
                <w:sz w:val="24"/>
                <w:szCs w:val="24"/>
              </w:rPr>
            </w:pPr>
            <w:r w:rsidRPr="00CE0D21">
              <w:rPr>
                <w:sz w:val="24"/>
                <w:szCs w:val="24"/>
              </w:rPr>
              <w:t>30</w:t>
            </w:r>
          </w:p>
        </w:tc>
      </w:tr>
      <w:tr w:rsidR="00B82A60" w:rsidRPr="00CE0D21" w:rsidTr="009A5A79">
        <w:trPr>
          <w:trHeight w:val="627"/>
        </w:trPr>
        <w:tc>
          <w:tcPr>
            <w:tcW w:w="0" w:type="auto"/>
            <w:vAlign w:val="center"/>
          </w:tcPr>
          <w:p w:rsidR="00B82A60" w:rsidRPr="00CE0D21" w:rsidRDefault="00B82A60" w:rsidP="005C2CF7">
            <w:pPr>
              <w:rPr>
                <w:snapToGrid w:val="0"/>
                <w:color w:val="000000"/>
                <w:sz w:val="24"/>
                <w:szCs w:val="24"/>
              </w:rPr>
            </w:pPr>
            <w:r w:rsidRPr="00CE0D21">
              <w:rPr>
                <w:snapToGrid w:val="0"/>
                <w:color w:val="000000"/>
                <w:sz w:val="24"/>
                <w:szCs w:val="24"/>
              </w:rPr>
              <w:lastRenderedPageBreak/>
              <w:t>Максимально можлива паропродуктивність енергетичних котлів</w:t>
            </w:r>
          </w:p>
        </w:tc>
        <w:tc>
          <w:tcPr>
            <w:tcW w:w="0" w:type="auto"/>
            <w:vAlign w:val="center"/>
          </w:tcPr>
          <w:p w:rsidR="00B82A60" w:rsidRPr="00CE0D21" w:rsidRDefault="00B82A60" w:rsidP="005C2CF7">
            <w:pPr>
              <w:jc w:val="center"/>
              <w:rPr>
                <w:snapToGrid w:val="0"/>
                <w:color w:val="000000"/>
                <w:sz w:val="24"/>
                <w:szCs w:val="24"/>
                <w:vertAlign w:val="superscript"/>
              </w:rPr>
            </w:pPr>
            <w:r w:rsidRPr="00CE0D21">
              <w:rPr>
                <w:snapToGrid w:val="0"/>
                <w:color w:val="000000"/>
                <w:sz w:val="24"/>
                <w:szCs w:val="24"/>
              </w:rPr>
              <w:t>D</w:t>
            </w:r>
            <w:r w:rsidRPr="00CE0D21">
              <w:rPr>
                <w:snapToGrid w:val="0"/>
                <w:color w:val="000000"/>
                <w:sz w:val="24"/>
                <w:szCs w:val="24"/>
                <w:vertAlign w:val="subscript"/>
              </w:rPr>
              <w:t>ЭК</w:t>
            </w:r>
            <w:r w:rsidRPr="00CE0D21">
              <w:rPr>
                <w:snapToGrid w:val="0"/>
                <w:color w:val="000000"/>
                <w:sz w:val="24"/>
                <w:szCs w:val="24"/>
                <w:vertAlign w:val="superscript"/>
              </w:rPr>
              <w:t>ном</w:t>
            </w:r>
          </w:p>
        </w:tc>
        <w:tc>
          <w:tcPr>
            <w:tcW w:w="0" w:type="auto"/>
            <w:vAlign w:val="center"/>
          </w:tcPr>
          <w:p w:rsidR="00B82A60" w:rsidRPr="00CE0D21" w:rsidRDefault="00B82A60" w:rsidP="005C2CF7">
            <w:pPr>
              <w:rPr>
                <w:sz w:val="24"/>
                <w:szCs w:val="24"/>
              </w:rPr>
            </w:pPr>
            <w:r w:rsidRPr="00CE0D21">
              <w:rPr>
                <w:sz w:val="24"/>
                <w:szCs w:val="24"/>
              </w:rPr>
              <w:t>ΣD</w:t>
            </w:r>
            <w:r w:rsidRPr="00CE0D21">
              <w:rPr>
                <w:sz w:val="24"/>
                <w:szCs w:val="24"/>
                <w:vertAlign w:val="subscript"/>
              </w:rPr>
              <w:t>ЭК</w:t>
            </w:r>
            <w:r w:rsidRPr="00CE0D21">
              <w:rPr>
                <w:sz w:val="24"/>
                <w:szCs w:val="24"/>
                <w:vertAlign w:val="superscript"/>
              </w:rPr>
              <w:t>ном</w:t>
            </w:r>
            <w:r w:rsidRPr="00CE0D21">
              <w:rPr>
                <w:sz w:val="24"/>
                <w:szCs w:val="24"/>
              </w:rPr>
              <w:t xml:space="preserve"> =n</w:t>
            </w:r>
            <w:r w:rsidRPr="00CE0D21">
              <w:rPr>
                <w:sz w:val="24"/>
                <w:szCs w:val="24"/>
                <w:vertAlign w:val="subscript"/>
              </w:rPr>
              <w:t>ЭК</w:t>
            </w:r>
            <w:r w:rsidRPr="00CE0D21">
              <w:rPr>
                <w:sz w:val="24"/>
                <w:szCs w:val="24"/>
              </w:rPr>
              <w:t>·D</w:t>
            </w:r>
            <w:r w:rsidRPr="00CE0D21">
              <w:rPr>
                <w:sz w:val="24"/>
                <w:szCs w:val="24"/>
                <w:vertAlign w:val="subscript"/>
              </w:rPr>
              <w:t>ЭК</w:t>
            </w:r>
            <w:r w:rsidRPr="00CE0D21">
              <w:rPr>
                <w:sz w:val="24"/>
                <w:szCs w:val="24"/>
                <w:vertAlign w:val="superscript"/>
              </w:rPr>
              <w:t>ном</w:t>
            </w:r>
          </w:p>
        </w:tc>
        <w:tc>
          <w:tcPr>
            <w:tcW w:w="0" w:type="auto"/>
            <w:vAlign w:val="center"/>
          </w:tcPr>
          <w:p w:rsidR="00B82A60" w:rsidRPr="00CE0D21" w:rsidRDefault="00B82A60" w:rsidP="005C2CF7">
            <w:pPr>
              <w:jc w:val="center"/>
              <w:rPr>
                <w:snapToGrid w:val="0"/>
                <w:color w:val="000000"/>
                <w:sz w:val="24"/>
                <w:szCs w:val="24"/>
              </w:rPr>
            </w:pPr>
            <w:r w:rsidRPr="00CE0D21">
              <w:rPr>
                <w:snapToGrid w:val="0"/>
                <w:color w:val="000000"/>
                <w:sz w:val="24"/>
                <w:szCs w:val="24"/>
              </w:rPr>
              <w:t>т/год</w:t>
            </w:r>
          </w:p>
        </w:tc>
        <w:tc>
          <w:tcPr>
            <w:tcW w:w="0" w:type="auto"/>
            <w:vAlign w:val="center"/>
          </w:tcPr>
          <w:p w:rsidR="00B82A60" w:rsidRPr="00CE0D21" w:rsidRDefault="00B82A60" w:rsidP="00740831">
            <w:pPr>
              <w:jc w:val="center"/>
              <w:rPr>
                <w:sz w:val="24"/>
                <w:szCs w:val="24"/>
              </w:rPr>
            </w:pPr>
            <w:r w:rsidRPr="00CE0D21">
              <w:rPr>
                <w:sz w:val="24"/>
                <w:szCs w:val="24"/>
              </w:rPr>
              <w:t>1680</w:t>
            </w:r>
          </w:p>
        </w:tc>
        <w:tc>
          <w:tcPr>
            <w:tcW w:w="0" w:type="auto"/>
            <w:vAlign w:val="center"/>
          </w:tcPr>
          <w:p w:rsidR="00B82A60" w:rsidRPr="00CE0D21" w:rsidRDefault="00B82A60" w:rsidP="00740831">
            <w:pPr>
              <w:jc w:val="center"/>
              <w:rPr>
                <w:sz w:val="24"/>
                <w:szCs w:val="24"/>
              </w:rPr>
            </w:pPr>
            <w:r w:rsidRPr="00CE0D21">
              <w:rPr>
                <w:sz w:val="24"/>
                <w:szCs w:val="24"/>
              </w:rPr>
              <w:t>1260</w:t>
            </w:r>
          </w:p>
        </w:tc>
        <w:tc>
          <w:tcPr>
            <w:tcW w:w="0" w:type="auto"/>
            <w:vAlign w:val="center"/>
          </w:tcPr>
          <w:p w:rsidR="00B82A60" w:rsidRPr="00CE0D21" w:rsidRDefault="00B82A60" w:rsidP="00740831">
            <w:pPr>
              <w:jc w:val="center"/>
              <w:rPr>
                <w:sz w:val="24"/>
                <w:szCs w:val="24"/>
              </w:rPr>
            </w:pPr>
            <w:r w:rsidRPr="00CE0D21">
              <w:rPr>
                <w:sz w:val="24"/>
                <w:szCs w:val="24"/>
              </w:rPr>
              <w:t>1680</w:t>
            </w:r>
          </w:p>
        </w:tc>
        <w:tc>
          <w:tcPr>
            <w:tcW w:w="0" w:type="auto"/>
            <w:vAlign w:val="center"/>
          </w:tcPr>
          <w:p w:rsidR="00B82A60" w:rsidRPr="00CE0D21" w:rsidRDefault="00B82A60" w:rsidP="00740831">
            <w:pPr>
              <w:jc w:val="center"/>
              <w:rPr>
                <w:sz w:val="24"/>
                <w:szCs w:val="24"/>
              </w:rPr>
            </w:pPr>
            <w:r w:rsidRPr="00CE0D21">
              <w:rPr>
                <w:sz w:val="24"/>
                <w:szCs w:val="24"/>
              </w:rPr>
              <w:t>1680</w:t>
            </w:r>
          </w:p>
        </w:tc>
      </w:tr>
      <w:tr w:rsidR="00B82A60" w:rsidRPr="00CE0D21" w:rsidTr="009A5A79">
        <w:trPr>
          <w:trHeight w:val="356"/>
        </w:trPr>
        <w:tc>
          <w:tcPr>
            <w:tcW w:w="0" w:type="auto"/>
            <w:vAlign w:val="center"/>
          </w:tcPr>
          <w:p w:rsidR="00B82A60" w:rsidRPr="00CE0D21" w:rsidRDefault="00B82A60" w:rsidP="005C2CF7">
            <w:pPr>
              <w:rPr>
                <w:snapToGrid w:val="0"/>
                <w:color w:val="000000"/>
                <w:sz w:val="24"/>
                <w:szCs w:val="24"/>
              </w:rPr>
            </w:pPr>
            <w:r w:rsidRPr="00CE0D21">
              <w:rPr>
                <w:snapToGrid w:val="0"/>
                <w:color w:val="000000"/>
                <w:sz w:val="24"/>
                <w:szCs w:val="24"/>
              </w:rPr>
              <w:t>Частка внутрициклових станціонних витоків пари та конденсату</w:t>
            </w:r>
          </w:p>
        </w:tc>
        <w:tc>
          <w:tcPr>
            <w:tcW w:w="0" w:type="auto"/>
            <w:vAlign w:val="center"/>
          </w:tcPr>
          <w:p w:rsidR="00B82A60" w:rsidRPr="00CE0D21" w:rsidRDefault="00B82A60" w:rsidP="005C2CF7">
            <w:pPr>
              <w:jc w:val="center"/>
              <w:rPr>
                <w:snapToGrid w:val="0"/>
                <w:color w:val="000000"/>
                <w:sz w:val="24"/>
                <w:szCs w:val="24"/>
                <w:vertAlign w:val="subscript"/>
              </w:rPr>
            </w:pPr>
            <w:r w:rsidRPr="00CE0D21">
              <w:rPr>
                <w:sz w:val="24"/>
                <w:szCs w:val="24"/>
              </w:rPr>
              <w:t>γ</w:t>
            </w:r>
            <w:r w:rsidRPr="00CE0D21">
              <w:rPr>
                <w:sz w:val="24"/>
                <w:szCs w:val="24"/>
                <w:vertAlign w:val="subscript"/>
              </w:rPr>
              <w:t>ут</w:t>
            </w:r>
          </w:p>
        </w:tc>
        <w:tc>
          <w:tcPr>
            <w:tcW w:w="0" w:type="auto"/>
            <w:vAlign w:val="center"/>
          </w:tcPr>
          <w:p w:rsidR="00B82A60" w:rsidRPr="00CE0D21" w:rsidRDefault="00B82A60" w:rsidP="005C2CF7">
            <w:pPr>
              <w:rPr>
                <w:sz w:val="24"/>
                <w:szCs w:val="24"/>
              </w:rPr>
            </w:pPr>
            <w:r w:rsidRPr="00CE0D21">
              <w:rPr>
                <w:sz w:val="24"/>
                <w:szCs w:val="24"/>
              </w:rPr>
              <w:t xml:space="preserve"> γ</w:t>
            </w:r>
            <w:r w:rsidRPr="00CE0D21">
              <w:rPr>
                <w:sz w:val="24"/>
                <w:szCs w:val="24"/>
                <w:vertAlign w:val="subscript"/>
              </w:rPr>
              <w:t>ут</w:t>
            </w:r>
            <w:r w:rsidRPr="00CE0D21">
              <w:rPr>
                <w:sz w:val="24"/>
                <w:szCs w:val="24"/>
              </w:rPr>
              <w:t xml:space="preserve"> = 1,0 % (для опалювальних ТЕЦ)</w:t>
            </w:r>
          </w:p>
        </w:tc>
        <w:tc>
          <w:tcPr>
            <w:tcW w:w="0" w:type="auto"/>
            <w:vAlign w:val="center"/>
          </w:tcPr>
          <w:p w:rsidR="00B82A60" w:rsidRPr="00CE0D21" w:rsidRDefault="00B82A60" w:rsidP="005C2CF7">
            <w:pPr>
              <w:jc w:val="center"/>
              <w:rPr>
                <w:snapToGrid w:val="0"/>
                <w:color w:val="000000"/>
                <w:sz w:val="24"/>
                <w:szCs w:val="24"/>
              </w:rPr>
            </w:pPr>
            <w:r w:rsidRPr="00CE0D21">
              <w:rPr>
                <w:snapToGrid w:val="0"/>
                <w:color w:val="000000"/>
                <w:sz w:val="24"/>
                <w:szCs w:val="24"/>
              </w:rPr>
              <w:t>%</w:t>
            </w:r>
          </w:p>
        </w:tc>
        <w:tc>
          <w:tcPr>
            <w:tcW w:w="0" w:type="auto"/>
            <w:vAlign w:val="center"/>
          </w:tcPr>
          <w:p w:rsidR="00B82A60" w:rsidRPr="00CE0D21" w:rsidRDefault="00B82A60" w:rsidP="00740831">
            <w:pPr>
              <w:spacing w:line="300" w:lineRule="auto"/>
              <w:jc w:val="center"/>
              <w:rPr>
                <w:sz w:val="24"/>
                <w:szCs w:val="24"/>
              </w:rPr>
            </w:pPr>
            <w:r w:rsidRPr="00CE0D21">
              <w:rPr>
                <w:sz w:val="24"/>
                <w:szCs w:val="24"/>
              </w:rPr>
              <w:t>1,0%</w:t>
            </w:r>
          </w:p>
        </w:tc>
        <w:tc>
          <w:tcPr>
            <w:tcW w:w="0" w:type="auto"/>
            <w:vAlign w:val="center"/>
          </w:tcPr>
          <w:p w:rsidR="00B82A60" w:rsidRPr="00CE0D21" w:rsidRDefault="00B82A60" w:rsidP="00740831">
            <w:pPr>
              <w:spacing w:line="300" w:lineRule="auto"/>
              <w:jc w:val="center"/>
              <w:rPr>
                <w:sz w:val="24"/>
                <w:szCs w:val="24"/>
              </w:rPr>
            </w:pPr>
            <w:r w:rsidRPr="00CE0D21">
              <w:rPr>
                <w:sz w:val="24"/>
                <w:szCs w:val="24"/>
              </w:rPr>
              <w:t>1,0%</w:t>
            </w:r>
          </w:p>
        </w:tc>
        <w:tc>
          <w:tcPr>
            <w:tcW w:w="0" w:type="auto"/>
            <w:vAlign w:val="center"/>
          </w:tcPr>
          <w:p w:rsidR="00B82A60" w:rsidRPr="00CE0D21" w:rsidRDefault="00B82A60" w:rsidP="00740831">
            <w:pPr>
              <w:spacing w:line="300" w:lineRule="auto"/>
              <w:jc w:val="center"/>
              <w:rPr>
                <w:sz w:val="24"/>
                <w:szCs w:val="24"/>
              </w:rPr>
            </w:pPr>
            <w:r w:rsidRPr="00CE0D21">
              <w:rPr>
                <w:sz w:val="24"/>
                <w:szCs w:val="24"/>
              </w:rPr>
              <w:t>1,0%</w:t>
            </w:r>
          </w:p>
        </w:tc>
        <w:tc>
          <w:tcPr>
            <w:tcW w:w="0" w:type="auto"/>
            <w:vAlign w:val="center"/>
          </w:tcPr>
          <w:p w:rsidR="00B82A60" w:rsidRPr="00CE0D21" w:rsidRDefault="00B82A60" w:rsidP="00740831">
            <w:pPr>
              <w:spacing w:line="300" w:lineRule="auto"/>
              <w:jc w:val="center"/>
              <w:rPr>
                <w:sz w:val="24"/>
                <w:szCs w:val="24"/>
              </w:rPr>
            </w:pPr>
            <w:r w:rsidRPr="00CE0D21">
              <w:rPr>
                <w:sz w:val="24"/>
                <w:szCs w:val="24"/>
              </w:rPr>
              <w:t>1,0%</w:t>
            </w:r>
          </w:p>
        </w:tc>
      </w:tr>
      <w:tr w:rsidR="00B82A60" w:rsidRPr="00CE0D21" w:rsidTr="009A5A79">
        <w:trPr>
          <w:trHeight w:val="226"/>
        </w:trPr>
        <w:tc>
          <w:tcPr>
            <w:tcW w:w="0" w:type="auto"/>
            <w:vAlign w:val="center"/>
          </w:tcPr>
          <w:p w:rsidR="00B82A60" w:rsidRPr="00CE0D21" w:rsidRDefault="00B82A60" w:rsidP="005C2CF7">
            <w:pPr>
              <w:rPr>
                <w:snapToGrid w:val="0"/>
                <w:color w:val="000000"/>
                <w:sz w:val="24"/>
                <w:szCs w:val="24"/>
              </w:rPr>
            </w:pPr>
            <w:r w:rsidRPr="00CE0D21">
              <w:rPr>
                <w:snapToGrid w:val="0"/>
                <w:color w:val="000000"/>
                <w:sz w:val="24"/>
                <w:szCs w:val="24"/>
              </w:rPr>
              <w:t>Внутрициклові станціонні витоки пари та конденсату</w:t>
            </w:r>
          </w:p>
        </w:tc>
        <w:tc>
          <w:tcPr>
            <w:tcW w:w="0" w:type="auto"/>
            <w:vAlign w:val="center"/>
          </w:tcPr>
          <w:p w:rsidR="00B82A60" w:rsidRPr="00CE0D21" w:rsidRDefault="00B82A60" w:rsidP="005C2CF7">
            <w:pPr>
              <w:jc w:val="center"/>
              <w:rPr>
                <w:snapToGrid w:val="0"/>
                <w:color w:val="000000"/>
                <w:sz w:val="24"/>
                <w:szCs w:val="24"/>
                <w:vertAlign w:val="subscript"/>
              </w:rPr>
            </w:pPr>
            <w:r w:rsidRPr="00CE0D21">
              <w:rPr>
                <w:snapToGrid w:val="0"/>
                <w:color w:val="000000"/>
                <w:sz w:val="24"/>
                <w:szCs w:val="24"/>
              </w:rPr>
              <w:t>G</w:t>
            </w:r>
            <w:r w:rsidRPr="00CE0D21">
              <w:rPr>
                <w:snapToGrid w:val="0"/>
                <w:color w:val="000000"/>
                <w:sz w:val="24"/>
                <w:szCs w:val="24"/>
                <w:vertAlign w:val="subscript"/>
              </w:rPr>
              <w:t>ут</w:t>
            </w:r>
          </w:p>
        </w:tc>
        <w:tc>
          <w:tcPr>
            <w:tcW w:w="0" w:type="auto"/>
            <w:vAlign w:val="center"/>
          </w:tcPr>
          <w:p w:rsidR="00B82A60" w:rsidRPr="00CE0D21" w:rsidRDefault="00B82A60" w:rsidP="005C2CF7">
            <w:pPr>
              <w:rPr>
                <w:sz w:val="24"/>
                <w:szCs w:val="24"/>
              </w:rPr>
            </w:pPr>
            <w:r w:rsidRPr="00CE0D21">
              <w:rPr>
                <w:sz w:val="24"/>
                <w:szCs w:val="24"/>
              </w:rPr>
              <w:t>G</w:t>
            </w:r>
            <w:r w:rsidRPr="00CE0D21">
              <w:rPr>
                <w:sz w:val="24"/>
                <w:szCs w:val="24"/>
                <w:vertAlign w:val="subscript"/>
              </w:rPr>
              <w:t>ут</w:t>
            </w:r>
            <w:r w:rsidRPr="00CE0D21">
              <w:rPr>
                <w:sz w:val="24"/>
                <w:szCs w:val="24"/>
              </w:rPr>
              <w:t xml:space="preserve"> = γ</w:t>
            </w:r>
            <w:r w:rsidRPr="00CE0D21">
              <w:rPr>
                <w:sz w:val="24"/>
                <w:szCs w:val="24"/>
                <w:vertAlign w:val="subscript"/>
              </w:rPr>
              <w:t>ут</w:t>
            </w:r>
            <w:r w:rsidRPr="00CE0D21">
              <w:rPr>
                <w:sz w:val="24"/>
                <w:szCs w:val="24"/>
              </w:rPr>
              <w:t>·ΣD</w:t>
            </w:r>
            <w:r w:rsidRPr="00CE0D21">
              <w:rPr>
                <w:sz w:val="24"/>
                <w:szCs w:val="24"/>
                <w:vertAlign w:val="subscript"/>
              </w:rPr>
              <w:t>ЭК</w:t>
            </w:r>
            <w:r w:rsidRPr="00CE0D21">
              <w:rPr>
                <w:sz w:val="24"/>
                <w:szCs w:val="24"/>
                <w:vertAlign w:val="superscript"/>
              </w:rPr>
              <w:t>ном</w:t>
            </w:r>
            <w:r w:rsidRPr="00CE0D21">
              <w:rPr>
                <w:sz w:val="24"/>
                <w:szCs w:val="24"/>
              </w:rPr>
              <w:t xml:space="preserve"> / 100</w:t>
            </w:r>
          </w:p>
        </w:tc>
        <w:tc>
          <w:tcPr>
            <w:tcW w:w="0" w:type="auto"/>
            <w:vAlign w:val="center"/>
          </w:tcPr>
          <w:p w:rsidR="00B82A60" w:rsidRPr="00CE0D21" w:rsidRDefault="00B82A60" w:rsidP="005C2CF7">
            <w:pPr>
              <w:jc w:val="center"/>
              <w:rPr>
                <w:snapToGrid w:val="0"/>
                <w:color w:val="000000"/>
                <w:sz w:val="24"/>
                <w:szCs w:val="24"/>
              </w:rPr>
            </w:pPr>
            <w:r w:rsidRPr="00CE0D21">
              <w:rPr>
                <w:snapToGrid w:val="0"/>
                <w:color w:val="000000"/>
                <w:sz w:val="24"/>
                <w:szCs w:val="24"/>
              </w:rPr>
              <w:t>т/год</w:t>
            </w:r>
          </w:p>
        </w:tc>
        <w:tc>
          <w:tcPr>
            <w:tcW w:w="0" w:type="auto"/>
            <w:vAlign w:val="center"/>
          </w:tcPr>
          <w:p w:rsidR="00B82A60" w:rsidRPr="00CE0D21" w:rsidRDefault="00B82A60" w:rsidP="00740831">
            <w:pPr>
              <w:jc w:val="center"/>
              <w:rPr>
                <w:sz w:val="24"/>
                <w:szCs w:val="24"/>
              </w:rPr>
            </w:pPr>
            <w:r w:rsidRPr="00CE0D21">
              <w:rPr>
                <w:sz w:val="24"/>
                <w:szCs w:val="24"/>
              </w:rPr>
              <w:t>16,8</w:t>
            </w:r>
          </w:p>
        </w:tc>
        <w:tc>
          <w:tcPr>
            <w:tcW w:w="0" w:type="auto"/>
            <w:vAlign w:val="center"/>
          </w:tcPr>
          <w:p w:rsidR="00B82A60" w:rsidRPr="00CE0D21" w:rsidRDefault="00B82A60" w:rsidP="00740831">
            <w:pPr>
              <w:jc w:val="center"/>
              <w:rPr>
                <w:sz w:val="24"/>
                <w:szCs w:val="24"/>
              </w:rPr>
            </w:pPr>
            <w:r w:rsidRPr="00CE0D21">
              <w:rPr>
                <w:sz w:val="24"/>
                <w:szCs w:val="24"/>
              </w:rPr>
              <w:t>12,6</w:t>
            </w:r>
          </w:p>
        </w:tc>
        <w:tc>
          <w:tcPr>
            <w:tcW w:w="0" w:type="auto"/>
            <w:vAlign w:val="center"/>
          </w:tcPr>
          <w:p w:rsidR="00B82A60" w:rsidRPr="00CE0D21" w:rsidRDefault="00B82A60" w:rsidP="00740831">
            <w:pPr>
              <w:jc w:val="center"/>
              <w:rPr>
                <w:sz w:val="24"/>
                <w:szCs w:val="24"/>
              </w:rPr>
            </w:pPr>
            <w:r w:rsidRPr="00CE0D21">
              <w:rPr>
                <w:sz w:val="24"/>
                <w:szCs w:val="24"/>
              </w:rPr>
              <w:t>16,8</w:t>
            </w:r>
          </w:p>
        </w:tc>
        <w:tc>
          <w:tcPr>
            <w:tcW w:w="0" w:type="auto"/>
            <w:vAlign w:val="center"/>
          </w:tcPr>
          <w:p w:rsidR="00B82A60" w:rsidRPr="00CE0D21" w:rsidRDefault="00B82A60" w:rsidP="00740831">
            <w:pPr>
              <w:jc w:val="center"/>
              <w:rPr>
                <w:sz w:val="24"/>
                <w:szCs w:val="24"/>
              </w:rPr>
            </w:pPr>
            <w:r w:rsidRPr="00CE0D21">
              <w:rPr>
                <w:sz w:val="24"/>
                <w:szCs w:val="24"/>
              </w:rPr>
              <w:t>16,8</w:t>
            </w:r>
          </w:p>
        </w:tc>
      </w:tr>
      <w:tr w:rsidR="00B82A60" w:rsidRPr="00CE0D21" w:rsidTr="009A5A79">
        <w:trPr>
          <w:trHeight w:val="234"/>
        </w:trPr>
        <w:tc>
          <w:tcPr>
            <w:tcW w:w="0" w:type="auto"/>
            <w:vAlign w:val="center"/>
          </w:tcPr>
          <w:p w:rsidR="00B82A60" w:rsidRPr="00CE0D21" w:rsidRDefault="00B82A60" w:rsidP="005C2CF7">
            <w:pPr>
              <w:rPr>
                <w:snapToGrid w:val="0"/>
                <w:color w:val="000000"/>
                <w:sz w:val="24"/>
                <w:szCs w:val="24"/>
              </w:rPr>
            </w:pPr>
            <w:r w:rsidRPr="00CE0D21">
              <w:rPr>
                <w:snapToGrid w:val="0"/>
                <w:color w:val="000000"/>
                <w:sz w:val="24"/>
                <w:szCs w:val="24"/>
              </w:rPr>
              <w:t>Витрати додаткової хім. знесоленої води в Д-0,12 МПа</w:t>
            </w:r>
          </w:p>
        </w:tc>
        <w:tc>
          <w:tcPr>
            <w:tcW w:w="0" w:type="auto"/>
            <w:vAlign w:val="center"/>
          </w:tcPr>
          <w:p w:rsidR="00B82A60" w:rsidRPr="00CE0D21" w:rsidRDefault="00B82A60" w:rsidP="005C2CF7">
            <w:pPr>
              <w:jc w:val="center"/>
              <w:rPr>
                <w:snapToGrid w:val="0"/>
                <w:color w:val="000000"/>
                <w:sz w:val="24"/>
                <w:szCs w:val="24"/>
                <w:vertAlign w:val="subscript"/>
              </w:rPr>
            </w:pPr>
            <w:r w:rsidRPr="00CE0D21">
              <w:rPr>
                <w:snapToGrid w:val="0"/>
                <w:color w:val="000000"/>
                <w:sz w:val="24"/>
                <w:szCs w:val="24"/>
              </w:rPr>
              <w:t>G</w:t>
            </w:r>
            <w:r w:rsidRPr="00CE0D21">
              <w:rPr>
                <w:snapToGrid w:val="0"/>
                <w:color w:val="000000"/>
                <w:sz w:val="24"/>
                <w:szCs w:val="24"/>
                <w:vertAlign w:val="subscript"/>
              </w:rPr>
              <w:t>д.в.</w:t>
            </w:r>
          </w:p>
        </w:tc>
        <w:tc>
          <w:tcPr>
            <w:tcW w:w="0" w:type="auto"/>
            <w:vAlign w:val="center"/>
          </w:tcPr>
          <w:p w:rsidR="00B82A60" w:rsidRPr="00CE0D21" w:rsidRDefault="00B82A60" w:rsidP="005C2CF7">
            <w:pPr>
              <w:rPr>
                <w:sz w:val="24"/>
                <w:szCs w:val="24"/>
              </w:rPr>
            </w:pPr>
            <w:r w:rsidRPr="00CE0D21">
              <w:rPr>
                <w:sz w:val="24"/>
                <w:szCs w:val="24"/>
              </w:rPr>
              <w:t>G</w:t>
            </w:r>
            <w:r w:rsidRPr="00CE0D21">
              <w:rPr>
                <w:sz w:val="24"/>
                <w:szCs w:val="24"/>
                <w:vertAlign w:val="subscript"/>
              </w:rPr>
              <w:t>д.в.</w:t>
            </w:r>
            <w:r w:rsidRPr="00CE0D21">
              <w:rPr>
                <w:sz w:val="24"/>
                <w:szCs w:val="24"/>
              </w:rPr>
              <w:t>= ΔG</w:t>
            </w:r>
            <w:r w:rsidRPr="00CE0D21">
              <w:rPr>
                <w:sz w:val="24"/>
                <w:szCs w:val="24"/>
                <w:vertAlign w:val="subscript"/>
              </w:rPr>
              <w:t>о.к</w:t>
            </w:r>
            <w:r w:rsidRPr="00CE0D21">
              <w:rPr>
                <w:sz w:val="24"/>
                <w:szCs w:val="24"/>
              </w:rPr>
              <w:t>+ G</w:t>
            </w:r>
            <w:r w:rsidRPr="00CE0D21">
              <w:rPr>
                <w:sz w:val="24"/>
                <w:szCs w:val="24"/>
                <w:vertAlign w:val="subscript"/>
              </w:rPr>
              <w:t>ут</w:t>
            </w:r>
            <w:r w:rsidRPr="00CE0D21">
              <w:rPr>
                <w:sz w:val="24"/>
                <w:szCs w:val="24"/>
              </w:rPr>
              <w:t>+ G</w:t>
            </w:r>
            <w:r w:rsidRPr="00CE0D21">
              <w:rPr>
                <w:sz w:val="24"/>
                <w:szCs w:val="24"/>
                <w:vertAlign w:val="subscript"/>
              </w:rPr>
              <w:t>к.п.</w:t>
            </w:r>
          </w:p>
        </w:tc>
        <w:tc>
          <w:tcPr>
            <w:tcW w:w="0" w:type="auto"/>
            <w:vAlign w:val="center"/>
          </w:tcPr>
          <w:p w:rsidR="00B82A60" w:rsidRPr="00CE0D21" w:rsidRDefault="00B82A60" w:rsidP="005C2CF7">
            <w:pPr>
              <w:jc w:val="center"/>
              <w:rPr>
                <w:snapToGrid w:val="0"/>
                <w:color w:val="000000"/>
                <w:sz w:val="24"/>
                <w:szCs w:val="24"/>
              </w:rPr>
            </w:pPr>
            <w:r w:rsidRPr="00CE0D21">
              <w:rPr>
                <w:snapToGrid w:val="0"/>
                <w:color w:val="000000"/>
                <w:sz w:val="24"/>
                <w:szCs w:val="24"/>
              </w:rPr>
              <w:t>т/год</w:t>
            </w:r>
          </w:p>
        </w:tc>
        <w:tc>
          <w:tcPr>
            <w:tcW w:w="0" w:type="auto"/>
            <w:vAlign w:val="center"/>
          </w:tcPr>
          <w:p w:rsidR="00B82A60" w:rsidRPr="00CE0D21" w:rsidRDefault="00B82A60" w:rsidP="00740831">
            <w:pPr>
              <w:jc w:val="center"/>
              <w:rPr>
                <w:sz w:val="24"/>
                <w:szCs w:val="24"/>
              </w:rPr>
            </w:pPr>
            <w:r w:rsidRPr="00CE0D21">
              <w:rPr>
                <w:sz w:val="24"/>
                <w:szCs w:val="24"/>
              </w:rPr>
              <w:t>16,8</w:t>
            </w:r>
          </w:p>
        </w:tc>
        <w:tc>
          <w:tcPr>
            <w:tcW w:w="0" w:type="auto"/>
            <w:vAlign w:val="center"/>
          </w:tcPr>
          <w:p w:rsidR="00B82A60" w:rsidRPr="00CE0D21" w:rsidRDefault="00B82A60" w:rsidP="00740831">
            <w:pPr>
              <w:jc w:val="center"/>
              <w:rPr>
                <w:sz w:val="24"/>
                <w:szCs w:val="24"/>
              </w:rPr>
            </w:pPr>
            <w:r w:rsidRPr="00CE0D21">
              <w:rPr>
                <w:sz w:val="24"/>
                <w:szCs w:val="24"/>
              </w:rPr>
              <w:t>12,6</w:t>
            </w:r>
          </w:p>
        </w:tc>
        <w:tc>
          <w:tcPr>
            <w:tcW w:w="0" w:type="auto"/>
            <w:vAlign w:val="center"/>
          </w:tcPr>
          <w:p w:rsidR="00B82A60" w:rsidRPr="00CE0D21" w:rsidRDefault="00B82A60" w:rsidP="00740831">
            <w:pPr>
              <w:jc w:val="center"/>
              <w:rPr>
                <w:sz w:val="24"/>
                <w:szCs w:val="24"/>
              </w:rPr>
            </w:pPr>
            <w:r w:rsidRPr="00CE0D21">
              <w:rPr>
                <w:sz w:val="24"/>
                <w:szCs w:val="24"/>
              </w:rPr>
              <w:t>16,8</w:t>
            </w:r>
          </w:p>
        </w:tc>
        <w:tc>
          <w:tcPr>
            <w:tcW w:w="0" w:type="auto"/>
            <w:vAlign w:val="center"/>
          </w:tcPr>
          <w:p w:rsidR="00B82A60" w:rsidRPr="00CE0D21" w:rsidRDefault="00B82A60" w:rsidP="00740831">
            <w:pPr>
              <w:jc w:val="center"/>
              <w:rPr>
                <w:sz w:val="24"/>
                <w:szCs w:val="24"/>
              </w:rPr>
            </w:pPr>
            <w:r w:rsidRPr="00CE0D21">
              <w:rPr>
                <w:sz w:val="24"/>
                <w:szCs w:val="24"/>
              </w:rPr>
              <w:t>16,8</w:t>
            </w:r>
          </w:p>
        </w:tc>
      </w:tr>
      <w:tr w:rsidR="00B82A60" w:rsidRPr="00CE0D21" w:rsidTr="009A5A79">
        <w:trPr>
          <w:trHeight w:val="529"/>
        </w:trPr>
        <w:tc>
          <w:tcPr>
            <w:tcW w:w="0" w:type="auto"/>
            <w:vAlign w:val="center"/>
          </w:tcPr>
          <w:p w:rsidR="00B82A60" w:rsidRPr="00CE0D21" w:rsidRDefault="00B82A60" w:rsidP="005C2CF7">
            <w:pPr>
              <w:rPr>
                <w:snapToGrid w:val="0"/>
                <w:color w:val="000000"/>
                <w:sz w:val="24"/>
                <w:szCs w:val="24"/>
              </w:rPr>
            </w:pPr>
            <w:r w:rsidRPr="00CE0D21">
              <w:rPr>
                <w:snapToGrid w:val="0"/>
                <w:color w:val="000000"/>
                <w:sz w:val="24"/>
                <w:szCs w:val="24"/>
              </w:rPr>
              <w:t xml:space="preserve">Температура концентрату продувки перед охолоджувачем неперервної продувки (ОКП) </w:t>
            </w:r>
          </w:p>
        </w:tc>
        <w:tc>
          <w:tcPr>
            <w:tcW w:w="0" w:type="auto"/>
            <w:vAlign w:val="center"/>
          </w:tcPr>
          <w:p w:rsidR="00B82A60" w:rsidRPr="00CE0D21" w:rsidRDefault="00B82A60" w:rsidP="005C2CF7">
            <w:pPr>
              <w:jc w:val="center"/>
              <w:rPr>
                <w:snapToGrid w:val="0"/>
                <w:color w:val="000000"/>
                <w:sz w:val="24"/>
                <w:szCs w:val="24"/>
                <w:vertAlign w:val="subscript"/>
              </w:rPr>
            </w:pPr>
            <w:r w:rsidRPr="00CE0D21">
              <w:rPr>
                <w:snapToGrid w:val="0"/>
                <w:color w:val="000000"/>
                <w:sz w:val="24"/>
                <w:szCs w:val="24"/>
              </w:rPr>
              <w:t>t</w:t>
            </w:r>
            <w:r w:rsidRPr="00CE0D21">
              <w:rPr>
                <w:snapToGrid w:val="0"/>
                <w:color w:val="000000"/>
                <w:sz w:val="24"/>
                <w:szCs w:val="24"/>
                <w:vertAlign w:val="subscript"/>
              </w:rPr>
              <w:t>к.п.</w:t>
            </w:r>
          </w:p>
        </w:tc>
        <w:tc>
          <w:tcPr>
            <w:tcW w:w="0" w:type="auto"/>
            <w:vAlign w:val="center"/>
          </w:tcPr>
          <w:p w:rsidR="00B82A60" w:rsidRPr="00CE0D21" w:rsidRDefault="00B82A60" w:rsidP="005C2CF7">
            <w:pPr>
              <w:rPr>
                <w:color w:val="000000"/>
                <w:sz w:val="24"/>
                <w:szCs w:val="24"/>
              </w:rPr>
            </w:pPr>
            <w:r w:rsidRPr="00CE0D21">
              <w:rPr>
                <w:color w:val="000000"/>
                <w:sz w:val="24"/>
                <w:szCs w:val="24"/>
              </w:rPr>
              <w:t>t</w:t>
            </w:r>
            <w:r w:rsidRPr="00CE0D21">
              <w:rPr>
                <w:color w:val="000000"/>
                <w:sz w:val="24"/>
                <w:szCs w:val="24"/>
                <w:vertAlign w:val="subscript"/>
              </w:rPr>
              <w:t>к.п.</w:t>
            </w:r>
            <w:r w:rsidRPr="00CE0D21">
              <w:rPr>
                <w:color w:val="000000"/>
                <w:sz w:val="24"/>
                <w:szCs w:val="24"/>
              </w:rPr>
              <w:t>= 158 °</w:t>
            </w:r>
            <w:r w:rsidRPr="00CE0D21">
              <w:rPr>
                <w:color w:val="000000"/>
                <w:sz w:val="24"/>
                <w:szCs w:val="24"/>
                <w:lang w:val="en-US"/>
              </w:rPr>
              <w:t>C</w:t>
            </w:r>
          </w:p>
        </w:tc>
        <w:tc>
          <w:tcPr>
            <w:tcW w:w="0" w:type="auto"/>
            <w:vAlign w:val="center"/>
          </w:tcPr>
          <w:p w:rsidR="00B82A60" w:rsidRPr="00CE0D21" w:rsidRDefault="00B82A60" w:rsidP="005C2CF7">
            <w:pPr>
              <w:jc w:val="center"/>
              <w:rPr>
                <w:snapToGrid w:val="0"/>
                <w:color w:val="000000"/>
                <w:sz w:val="24"/>
                <w:szCs w:val="24"/>
              </w:rPr>
            </w:pPr>
            <w:r w:rsidRPr="00CE0D21">
              <w:rPr>
                <w:snapToGrid w:val="0"/>
                <w:color w:val="000000"/>
                <w:sz w:val="24"/>
                <w:szCs w:val="24"/>
                <w:vertAlign w:val="superscript"/>
              </w:rPr>
              <w:t>о</w:t>
            </w:r>
            <w:r w:rsidRPr="00CE0D21">
              <w:rPr>
                <w:snapToGrid w:val="0"/>
                <w:color w:val="000000"/>
                <w:sz w:val="24"/>
                <w:szCs w:val="24"/>
              </w:rPr>
              <w:t>С</w:t>
            </w:r>
          </w:p>
        </w:tc>
        <w:tc>
          <w:tcPr>
            <w:tcW w:w="0" w:type="auto"/>
            <w:vAlign w:val="center"/>
          </w:tcPr>
          <w:p w:rsidR="00B82A60" w:rsidRPr="00CE0D21" w:rsidRDefault="00B82A60" w:rsidP="00740831">
            <w:pPr>
              <w:jc w:val="center"/>
              <w:rPr>
                <w:sz w:val="24"/>
                <w:szCs w:val="24"/>
              </w:rPr>
            </w:pPr>
            <w:r w:rsidRPr="00CE0D21">
              <w:rPr>
                <w:sz w:val="24"/>
                <w:szCs w:val="24"/>
              </w:rPr>
              <w:t>158</w:t>
            </w:r>
          </w:p>
        </w:tc>
        <w:tc>
          <w:tcPr>
            <w:tcW w:w="0" w:type="auto"/>
            <w:vAlign w:val="center"/>
          </w:tcPr>
          <w:p w:rsidR="00B82A60" w:rsidRPr="00CE0D21" w:rsidRDefault="00B82A60" w:rsidP="00740831">
            <w:pPr>
              <w:jc w:val="center"/>
              <w:rPr>
                <w:sz w:val="24"/>
                <w:szCs w:val="24"/>
              </w:rPr>
            </w:pPr>
            <w:r w:rsidRPr="00CE0D21">
              <w:rPr>
                <w:sz w:val="24"/>
                <w:szCs w:val="24"/>
              </w:rPr>
              <w:t>158</w:t>
            </w:r>
          </w:p>
        </w:tc>
        <w:tc>
          <w:tcPr>
            <w:tcW w:w="0" w:type="auto"/>
            <w:vAlign w:val="center"/>
          </w:tcPr>
          <w:p w:rsidR="00B82A60" w:rsidRPr="00CE0D21" w:rsidRDefault="00B82A60" w:rsidP="00740831">
            <w:pPr>
              <w:jc w:val="center"/>
              <w:rPr>
                <w:sz w:val="24"/>
                <w:szCs w:val="24"/>
              </w:rPr>
            </w:pPr>
            <w:r w:rsidRPr="00CE0D21">
              <w:rPr>
                <w:sz w:val="24"/>
                <w:szCs w:val="24"/>
              </w:rPr>
              <w:t>158</w:t>
            </w:r>
          </w:p>
        </w:tc>
        <w:tc>
          <w:tcPr>
            <w:tcW w:w="0" w:type="auto"/>
            <w:vAlign w:val="center"/>
          </w:tcPr>
          <w:p w:rsidR="00B82A60" w:rsidRPr="00CE0D21" w:rsidRDefault="00B82A60" w:rsidP="00740831">
            <w:pPr>
              <w:jc w:val="center"/>
              <w:rPr>
                <w:sz w:val="24"/>
                <w:szCs w:val="24"/>
              </w:rPr>
            </w:pPr>
            <w:r w:rsidRPr="00CE0D21">
              <w:rPr>
                <w:sz w:val="24"/>
                <w:szCs w:val="24"/>
              </w:rPr>
              <w:t>158</w:t>
            </w:r>
          </w:p>
        </w:tc>
      </w:tr>
      <w:tr w:rsidR="00B82A60" w:rsidRPr="00CE0D21" w:rsidTr="009A5A79">
        <w:trPr>
          <w:trHeight w:val="275"/>
        </w:trPr>
        <w:tc>
          <w:tcPr>
            <w:tcW w:w="0" w:type="auto"/>
            <w:vAlign w:val="center"/>
          </w:tcPr>
          <w:p w:rsidR="00B82A60" w:rsidRPr="00CE0D21" w:rsidRDefault="00B82A60" w:rsidP="005C2CF7">
            <w:pPr>
              <w:rPr>
                <w:snapToGrid w:val="0"/>
                <w:color w:val="000000"/>
                <w:sz w:val="24"/>
                <w:szCs w:val="24"/>
              </w:rPr>
            </w:pPr>
            <w:r w:rsidRPr="00CE0D21">
              <w:rPr>
                <w:snapToGrid w:val="0"/>
                <w:color w:val="000000"/>
                <w:sz w:val="24"/>
                <w:szCs w:val="24"/>
              </w:rPr>
              <w:t xml:space="preserve">Витрати пари  1,4 МПа на мазутогосподарство  </w:t>
            </w:r>
          </w:p>
        </w:tc>
        <w:tc>
          <w:tcPr>
            <w:tcW w:w="0" w:type="auto"/>
            <w:vAlign w:val="center"/>
          </w:tcPr>
          <w:p w:rsidR="00B82A60" w:rsidRPr="00CE0D21" w:rsidRDefault="00B82A60" w:rsidP="005C2CF7">
            <w:pPr>
              <w:jc w:val="center"/>
              <w:rPr>
                <w:snapToGrid w:val="0"/>
                <w:color w:val="000000"/>
                <w:sz w:val="24"/>
                <w:szCs w:val="24"/>
                <w:vertAlign w:val="superscript"/>
              </w:rPr>
            </w:pPr>
            <w:r w:rsidRPr="00CE0D21">
              <w:rPr>
                <w:snapToGrid w:val="0"/>
                <w:color w:val="000000"/>
                <w:sz w:val="24"/>
                <w:szCs w:val="24"/>
              </w:rPr>
              <w:t>D</w:t>
            </w:r>
            <w:r w:rsidRPr="00CE0D21">
              <w:rPr>
                <w:snapToGrid w:val="0"/>
                <w:color w:val="000000"/>
                <w:sz w:val="24"/>
                <w:szCs w:val="24"/>
                <w:vertAlign w:val="subscript"/>
              </w:rPr>
              <w:t>мх</w:t>
            </w:r>
            <w:r w:rsidRPr="00CE0D21">
              <w:rPr>
                <w:snapToGrid w:val="0"/>
                <w:color w:val="000000"/>
                <w:sz w:val="24"/>
                <w:szCs w:val="24"/>
                <w:vertAlign w:val="superscript"/>
              </w:rPr>
              <w:t>1,4</w:t>
            </w:r>
          </w:p>
        </w:tc>
        <w:tc>
          <w:tcPr>
            <w:tcW w:w="0" w:type="auto"/>
            <w:vAlign w:val="center"/>
          </w:tcPr>
          <w:p w:rsidR="00B82A60" w:rsidRPr="00CE0D21" w:rsidRDefault="00B82A60" w:rsidP="005C2CF7">
            <w:pPr>
              <w:rPr>
                <w:sz w:val="24"/>
                <w:szCs w:val="24"/>
              </w:rPr>
            </w:pPr>
            <w:r w:rsidRPr="00CE0D21">
              <w:rPr>
                <w:sz w:val="24"/>
                <w:szCs w:val="24"/>
              </w:rPr>
              <w:t>D</w:t>
            </w:r>
            <w:r w:rsidRPr="00CE0D21">
              <w:rPr>
                <w:sz w:val="24"/>
                <w:szCs w:val="24"/>
                <w:vertAlign w:val="subscript"/>
              </w:rPr>
              <w:t>мх</w:t>
            </w:r>
            <w:r w:rsidRPr="00CE0D21">
              <w:rPr>
                <w:sz w:val="24"/>
                <w:szCs w:val="24"/>
                <w:vertAlign w:val="superscript"/>
              </w:rPr>
              <w:t>1,4</w:t>
            </w:r>
            <w:r w:rsidRPr="00CE0D21">
              <w:rPr>
                <w:sz w:val="24"/>
                <w:szCs w:val="24"/>
              </w:rPr>
              <w:t>=k</w:t>
            </w:r>
            <w:r w:rsidRPr="00CE0D21">
              <w:rPr>
                <w:sz w:val="24"/>
                <w:szCs w:val="24"/>
                <w:vertAlign w:val="subscript"/>
              </w:rPr>
              <w:t>мх</w:t>
            </w:r>
            <w:r w:rsidRPr="00CE0D21">
              <w:rPr>
                <w:sz w:val="24"/>
                <w:szCs w:val="24"/>
              </w:rPr>
              <w:t>· ΣD</w:t>
            </w:r>
            <w:r w:rsidRPr="00CE0D21">
              <w:rPr>
                <w:sz w:val="24"/>
                <w:szCs w:val="24"/>
                <w:vertAlign w:val="subscript"/>
              </w:rPr>
              <w:t>ЭК</w:t>
            </w:r>
            <w:r w:rsidRPr="00CE0D21">
              <w:rPr>
                <w:sz w:val="24"/>
                <w:szCs w:val="24"/>
                <w:vertAlign w:val="superscript"/>
              </w:rPr>
              <w:t>ном</w:t>
            </w:r>
            <w:r w:rsidRPr="00CE0D21">
              <w:rPr>
                <w:sz w:val="24"/>
                <w:szCs w:val="24"/>
              </w:rPr>
              <w:t xml:space="preserve">.  </w:t>
            </w:r>
          </w:p>
        </w:tc>
        <w:tc>
          <w:tcPr>
            <w:tcW w:w="0" w:type="auto"/>
            <w:vAlign w:val="center"/>
          </w:tcPr>
          <w:p w:rsidR="00B82A60" w:rsidRPr="00CE0D21" w:rsidRDefault="00B82A60" w:rsidP="005C2CF7">
            <w:pPr>
              <w:jc w:val="center"/>
              <w:rPr>
                <w:snapToGrid w:val="0"/>
                <w:color w:val="000000"/>
                <w:sz w:val="24"/>
                <w:szCs w:val="24"/>
              </w:rPr>
            </w:pPr>
            <w:r w:rsidRPr="00CE0D21">
              <w:rPr>
                <w:snapToGrid w:val="0"/>
                <w:color w:val="000000"/>
                <w:sz w:val="24"/>
                <w:szCs w:val="24"/>
              </w:rPr>
              <w:t>т/год</w:t>
            </w:r>
          </w:p>
        </w:tc>
        <w:tc>
          <w:tcPr>
            <w:tcW w:w="0" w:type="auto"/>
            <w:vAlign w:val="center"/>
          </w:tcPr>
          <w:p w:rsidR="00B82A60" w:rsidRPr="00CE0D21" w:rsidRDefault="00B82A60" w:rsidP="00740831">
            <w:pPr>
              <w:jc w:val="center"/>
              <w:rPr>
                <w:sz w:val="24"/>
                <w:szCs w:val="24"/>
              </w:rPr>
            </w:pPr>
            <w:r w:rsidRPr="00CE0D21">
              <w:rPr>
                <w:sz w:val="24"/>
                <w:szCs w:val="24"/>
              </w:rPr>
              <w:t>40</w:t>
            </w:r>
          </w:p>
        </w:tc>
        <w:tc>
          <w:tcPr>
            <w:tcW w:w="0" w:type="auto"/>
            <w:vAlign w:val="center"/>
          </w:tcPr>
          <w:p w:rsidR="00B82A60" w:rsidRPr="00CE0D21" w:rsidRDefault="00B82A60" w:rsidP="00740831">
            <w:pPr>
              <w:jc w:val="center"/>
              <w:rPr>
                <w:sz w:val="24"/>
                <w:szCs w:val="24"/>
              </w:rPr>
            </w:pPr>
            <w:r w:rsidRPr="00CE0D21">
              <w:rPr>
                <w:sz w:val="24"/>
                <w:szCs w:val="24"/>
              </w:rPr>
              <w:t>40</w:t>
            </w:r>
          </w:p>
        </w:tc>
        <w:tc>
          <w:tcPr>
            <w:tcW w:w="0" w:type="auto"/>
            <w:vAlign w:val="center"/>
          </w:tcPr>
          <w:p w:rsidR="00B82A60" w:rsidRPr="00CE0D21" w:rsidRDefault="00B82A60" w:rsidP="00740831">
            <w:pPr>
              <w:jc w:val="center"/>
              <w:rPr>
                <w:sz w:val="24"/>
                <w:szCs w:val="24"/>
              </w:rPr>
            </w:pPr>
            <w:r w:rsidRPr="00CE0D21">
              <w:rPr>
                <w:sz w:val="24"/>
                <w:szCs w:val="24"/>
              </w:rPr>
              <w:t>40</w:t>
            </w:r>
          </w:p>
        </w:tc>
        <w:tc>
          <w:tcPr>
            <w:tcW w:w="0" w:type="auto"/>
            <w:vAlign w:val="center"/>
          </w:tcPr>
          <w:p w:rsidR="00B82A60" w:rsidRPr="00CE0D21" w:rsidRDefault="00B82A60" w:rsidP="00740831">
            <w:pPr>
              <w:jc w:val="center"/>
              <w:rPr>
                <w:sz w:val="24"/>
                <w:szCs w:val="24"/>
              </w:rPr>
            </w:pPr>
            <w:r w:rsidRPr="00CE0D21">
              <w:rPr>
                <w:sz w:val="24"/>
                <w:szCs w:val="24"/>
              </w:rPr>
              <w:t>40</w:t>
            </w:r>
          </w:p>
        </w:tc>
      </w:tr>
      <w:tr w:rsidR="00B82A60" w:rsidRPr="00CE0D21" w:rsidTr="009A5A79">
        <w:trPr>
          <w:trHeight w:val="581"/>
        </w:trPr>
        <w:tc>
          <w:tcPr>
            <w:tcW w:w="0" w:type="auto"/>
            <w:vAlign w:val="center"/>
          </w:tcPr>
          <w:p w:rsidR="00B82A60" w:rsidRPr="00CE0D21" w:rsidRDefault="00B82A60" w:rsidP="005C2CF7">
            <w:pPr>
              <w:rPr>
                <w:snapToGrid w:val="0"/>
                <w:color w:val="000000"/>
                <w:sz w:val="24"/>
                <w:szCs w:val="24"/>
              </w:rPr>
            </w:pPr>
            <w:r w:rsidRPr="00CE0D21">
              <w:rPr>
                <w:snapToGrid w:val="0"/>
                <w:color w:val="000000"/>
                <w:sz w:val="24"/>
                <w:szCs w:val="24"/>
              </w:rPr>
              <w:t>Сумарна витрата пари на власні потреби ТЕЦ (ПВП, Д-0,12, мазутогосподарство)</w:t>
            </w:r>
          </w:p>
        </w:tc>
        <w:tc>
          <w:tcPr>
            <w:tcW w:w="0" w:type="auto"/>
            <w:vAlign w:val="center"/>
          </w:tcPr>
          <w:p w:rsidR="00B82A60" w:rsidRPr="00CE0D21" w:rsidRDefault="00B82A60" w:rsidP="005C2CF7">
            <w:pPr>
              <w:jc w:val="center"/>
              <w:rPr>
                <w:snapToGrid w:val="0"/>
                <w:color w:val="000000"/>
                <w:sz w:val="24"/>
                <w:szCs w:val="24"/>
                <w:vertAlign w:val="subscript"/>
              </w:rPr>
            </w:pPr>
            <w:r w:rsidRPr="00CE0D21">
              <w:rPr>
                <w:snapToGrid w:val="0"/>
                <w:color w:val="000000"/>
                <w:sz w:val="24"/>
                <w:szCs w:val="24"/>
              </w:rPr>
              <w:t>D</w:t>
            </w:r>
            <w:r w:rsidRPr="00CE0D21">
              <w:rPr>
                <w:snapToGrid w:val="0"/>
                <w:color w:val="000000"/>
                <w:sz w:val="24"/>
                <w:szCs w:val="24"/>
                <w:vertAlign w:val="subscript"/>
              </w:rPr>
              <w:t>с.н.</w:t>
            </w:r>
          </w:p>
        </w:tc>
        <w:tc>
          <w:tcPr>
            <w:tcW w:w="0" w:type="auto"/>
            <w:vAlign w:val="center"/>
          </w:tcPr>
          <w:p w:rsidR="00B82A60" w:rsidRPr="00CE0D21" w:rsidRDefault="00B82A60" w:rsidP="005C2CF7">
            <w:pPr>
              <w:rPr>
                <w:sz w:val="24"/>
                <w:szCs w:val="24"/>
              </w:rPr>
            </w:pPr>
            <w:r w:rsidRPr="00CE0D21">
              <w:rPr>
                <w:sz w:val="24"/>
                <w:szCs w:val="24"/>
                <w:lang w:val="en-US"/>
              </w:rPr>
              <w:t>D</w:t>
            </w:r>
            <w:r w:rsidRPr="00CE0D21">
              <w:rPr>
                <w:sz w:val="24"/>
                <w:szCs w:val="24"/>
                <w:vertAlign w:val="subscript"/>
              </w:rPr>
              <w:t>с.н.</w:t>
            </w:r>
            <w:r w:rsidRPr="00CE0D21">
              <w:rPr>
                <w:sz w:val="24"/>
                <w:szCs w:val="24"/>
              </w:rPr>
              <w:t xml:space="preserve"> = D</w:t>
            </w:r>
            <w:r w:rsidRPr="00CE0D21">
              <w:rPr>
                <w:sz w:val="24"/>
                <w:szCs w:val="24"/>
                <w:vertAlign w:val="subscript"/>
              </w:rPr>
              <w:t>мх</w:t>
            </w:r>
            <w:r w:rsidRPr="00CE0D21">
              <w:rPr>
                <w:sz w:val="24"/>
                <w:szCs w:val="24"/>
                <w:vertAlign w:val="superscript"/>
              </w:rPr>
              <w:t>1,4</w:t>
            </w:r>
          </w:p>
        </w:tc>
        <w:tc>
          <w:tcPr>
            <w:tcW w:w="0" w:type="auto"/>
            <w:vAlign w:val="center"/>
          </w:tcPr>
          <w:p w:rsidR="00B82A60" w:rsidRPr="00CE0D21" w:rsidRDefault="00B82A60" w:rsidP="005C2CF7">
            <w:pPr>
              <w:jc w:val="center"/>
              <w:rPr>
                <w:snapToGrid w:val="0"/>
                <w:color w:val="000000"/>
                <w:sz w:val="24"/>
                <w:szCs w:val="24"/>
              </w:rPr>
            </w:pPr>
            <w:r w:rsidRPr="00CE0D21">
              <w:rPr>
                <w:snapToGrid w:val="0"/>
                <w:color w:val="000000"/>
                <w:sz w:val="24"/>
                <w:szCs w:val="24"/>
              </w:rPr>
              <w:t>т/год</w:t>
            </w:r>
          </w:p>
        </w:tc>
        <w:tc>
          <w:tcPr>
            <w:tcW w:w="0" w:type="auto"/>
            <w:vAlign w:val="center"/>
          </w:tcPr>
          <w:p w:rsidR="00B82A60" w:rsidRPr="00CE0D21" w:rsidRDefault="00B82A60" w:rsidP="00740831">
            <w:pPr>
              <w:jc w:val="center"/>
              <w:rPr>
                <w:sz w:val="24"/>
                <w:szCs w:val="24"/>
              </w:rPr>
            </w:pPr>
            <w:r w:rsidRPr="00CE0D21">
              <w:rPr>
                <w:sz w:val="24"/>
                <w:szCs w:val="24"/>
              </w:rPr>
              <w:t>30,0</w:t>
            </w:r>
          </w:p>
        </w:tc>
        <w:tc>
          <w:tcPr>
            <w:tcW w:w="0" w:type="auto"/>
            <w:vAlign w:val="center"/>
          </w:tcPr>
          <w:p w:rsidR="00B82A60" w:rsidRPr="00CE0D21" w:rsidRDefault="00B82A60" w:rsidP="00740831">
            <w:pPr>
              <w:jc w:val="center"/>
              <w:rPr>
                <w:sz w:val="24"/>
                <w:szCs w:val="24"/>
              </w:rPr>
            </w:pPr>
            <w:r w:rsidRPr="00CE0D21">
              <w:rPr>
                <w:sz w:val="24"/>
                <w:szCs w:val="24"/>
              </w:rPr>
              <w:t>30,0</w:t>
            </w:r>
          </w:p>
        </w:tc>
        <w:tc>
          <w:tcPr>
            <w:tcW w:w="0" w:type="auto"/>
            <w:vAlign w:val="center"/>
          </w:tcPr>
          <w:p w:rsidR="00B82A60" w:rsidRPr="00CE0D21" w:rsidRDefault="00B82A60" w:rsidP="00740831">
            <w:pPr>
              <w:jc w:val="center"/>
              <w:rPr>
                <w:sz w:val="24"/>
                <w:szCs w:val="24"/>
              </w:rPr>
            </w:pPr>
            <w:r w:rsidRPr="00CE0D21">
              <w:rPr>
                <w:sz w:val="24"/>
                <w:szCs w:val="24"/>
              </w:rPr>
              <w:t>30,0</w:t>
            </w:r>
          </w:p>
        </w:tc>
        <w:tc>
          <w:tcPr>
            <w:tcW w:w="0" w:type="auto"/>
            <w:vAlign w:val="center"/>
          </w:tcPr>
          <w:p w:rsidR="00B82A60" w:rsidRPr="00CE0D21" w:rsidRDefault="00B82A60" w:rsidP="00740831">
            <w:pPr>
              <w:jc w:val="center"/>
              <w:rPr>
                <w:sz w:val="24"/>
                <w:szCs w:val="24"/>
              </w:rPr>
            </w:pPr>
            <w:r w:rsidRPr="00CE0D21">
              <w:rPr>
                <w:sz w:val="24"/>
                <w:szCs w:val="24"/>
              </w:rPr>
              <w:t>30,0</w:t>
            </w:r>
          </w:p>
        </w:tc>
      </w:tr>
      <w:tr w:rsidR="00B82A60" w:rsidRPr="00CE0D21" w:rsidTr="009A5A79">
        <w:trPr>
          <w:trHeight w:val="176"/>
        </w:trPr>
        <w:tc>
          <w:tcPr>
            <w:tcW w:w="0" w:type="auto"/>
            <w:gridSpan w:val="8"/>
            <w:vAlign w:val="center"/>
          </w:tcPr>
          <w:p w:rsidR="00B82A60" w:rsidRPr="00CE0D21" w:rsidRDefault="00B82A60" w:rsidP="00740831">
            <w:pPr>
              <w:jc w:val="center"/>
              <w:rPr>
                <w:sz w:val="24"/>
                <w:szCs w:val="24"/>
              </w:rPr>
            </w:pPr>
            <w:r w:rsidRPr="00CE0D21">
              <w:rPr>
                <w:snapToGrid w:val="0"/>
                <w:color w:val="000000"/>
                <w:sz w:val="24"/>
                <w:szCs w:val="24"/>
              </w:rPr>
              <w:t>Навантаження зовнішних споживачів  по гарячій воді</w:t>
            </w:r>
          </w:p>
        </w:tc>
      </w:tr>
      <w:tr w:rsidR="00B82A60" w:rsidRPr="00CE0D21" w:rsidTr="009A5A79">
        <w:trPr>
          <w:trHeight w:val="179"/>
        </w:trPr>
        <w:tc>
          <w:tcPr>
            <w:tcW w:w="0" w:type="auto"/>
            <w:vAlign w:val="center"/>
          </w:tcPr>
          <w:p w:rsidR="00B82A60" w:rsidRPr="00CE0D21" w:rsidRDefault="00B82A60" w:rsidP="005C2CF7">
            <w:pPr>
              <w:rPr>
                <w:snapToGrid w:val="0"/>
                <w:color w:val="000000"/>
                <w:sz w:val="24"/>
                <w:szCs w:val="24"/>
              </w:rPr>
            </w:pPr>
            <w:r w:rsidRPr="00CE0D21">
              <w:rPr>
                <w:snapToGrid w:val="0"/>
                <w:color w:val="000000"/>
                <w:sz w:val="24"/>
                <w:szCs w:val="24"/>
              </w:rPr>
              <w:t>Гаряче водопостачання</w:t>
            </w:r>
          </w:p>
        </w:tc>
        <w:tc>
          <w:tcPr>
            <w:tcW w:w="0" w:type="auto"/>
            <w:vAlign w:val="center"/>
          </w:tcPr>
          <w:p w:rsidR="00B82A60" w:rsidRPr="00CE0D21" w:rsidRDefault="00B82A60" w:rsidP="005C2CF7">
            <w:pPr>
              <w:jc w:val="center"/>
              <w:rPr>
                <w:snapToGrid w:val="0"/>
                <w:color w:val="000000"/>
                <w:sz w:val="24"/>
                <w:szCs w:val="24"/>
                <w:vertAlign w:val="subscript"/>
              </w:rPr>
            </w:pPr>
            <w:r w:rsidRPr="00CE0D21">
              <w:rPr>
                <w:snapToGrid w:val="0"/>
                <w:color w:val="000000"/>
                <w:sz w:val="24"/>
                <w:szCs w:val="24"/>
              </w:rPr>
              <w:t>Q</w:t>
            </w:r>
            <w:r w:rsidRPr="00CE0D21">
              <w:rPr>
                <w:snapToGrid w:val="0"/>
                <w:color w:val="000000"/>
                <w:sz w:val="24"/>
                <w:szCs w:val="24"/>
                <w:vertAlign w:val="subscript"/>
              </w:rPr>
              <w:t>гвс</w:t>
            </w:r>
          </w:p>
        </w:tc>
        <w:tc>
          <w:tcPr>
            <w:tcW w:w="0" w:type="auto"/>
            <w:vAlign w:val="center"/>
          </w:tcPr>
          <w:p w:rsidR="00B82A60" w:rsidRPr="00CE0D21" w:rsidRDefault="00B82A60" w:rsidP="005C2CF7">
            <w:pPr>
              <w:rPr>
                <w:sz w:val="24"/>
                <w:szCs w:val="24"/>
              </w:rPr>
            </w:pPr>
            <w:r w:rsidRPr="00CE0D21">
              <w:rPr>
                <w:sz w:val="24"/>
                <w:szCs w:val="24"/>
              </w:rPr>
              <w:t>Q</w:t>
            </w:r>
            <w:r w:rsidRPr="00CE0D21">
              <w:rPr>
                <w:sz w:val="24"/>
                <w:szCs w:val="24"/>
                <w:vertAlign w:val="subscript"/>
              </w:rPr>
              <w:t>гвс</w:t>
            </w:r>
            <w:r w:rsidRPr="00CE0D21">
              <w:rPr>
                <w:sz w:val="24"/>
                <w:szCs w:val="24"/>
                <w:vertAlign w:val="superscript"/>
              </w:rPr>
              <w:t>зим.</w:t>
            </w:r>
            <w:r w:rsidRPr="00CE0D21">
              <w:rPr>
                <w:sz w:val="24"/>
                <w:szCs w:val="24"/>
              </w:rPr>
              <w:t>=γ</w:t>
            </w:r>
            <w:r w:rsidRPr="00CE0D21">
              <w:rPr>
                <w:sz w:val="24"/>
                <w:szCs w:val="24"/>
                <w:vertAlign w:val="subscript"/>
              </w:rPr>
              <w:t>гвс</w:t>
            </w:r>
            <w:r w:rsidRPr="00CE0D21">
              <w:rPr>
                <w:sz w:val="24"/>
                <w:szCs w:val="24"/>
              </w:rPr>
              <w:t>·Q</w:t>
            </w:r>
            <w:r w:rsidRPr="00CE0D21">
              <w:rPr>
                <w:sz w:val="24"/>
                <w:szCs w:val="24"/>
                <w:vertAlign w:val="subscript"/>
              </w:rPr>
              <w:t>max,</w:t>
            </w:r>
            <w:r w:rsidRPr="00CE0D21">
              <w:rPr>
                <w:sz w:val="24"/>
                <w:szCs w:val="24"/>
              </w:rPr>
              <w:t xml:space="preserve"> Q</w:t>
            </w:r>
            <w:r w:rsidRPr="00CE0D21">
              <w:rPr>
                <w:sz w:val="24"/>
                <w:szCs w:val="24"/>
                <w:vertAlign w:val="subscript"/>
              </w:rPr>
              <w:t>гвс</w:t>
            </w:r>
            <w:r w:rsidRPr="00CE0D21">
              <w:rPr>
                <w:sz w:val="24"/>
                <w:szCs w:val="24"/>
                <w:vertAlign w:val="superscript"/>
              </w:rPr>
              <w:t>лет.</w:t>
            </w:r>
            <w:r w:rsidRPr="00CE0D21">
              <w:rPr>
                <w:sz w:val="24"/>
                <w:szCs w:val="24"/>
              </w:rPr>
              <w:t>=0,7·Q</w:t>
            </w:r>
            <w:r w:rsidRPr="00CE0D21">
              <w:rPr>
                <w:sz w:val="24"/>
                <w:szCs w:val="24"/>
                <w:vertAlign w:val="subscript"/>
              </w:rPr>
              <w:t>гвс</w:t>
            </w:r>
            <w:r w:rsidRPr="00CE0D21">
              <w:rPr>
                <w:sz w:val="24"/>
                <w:szCs w:val="24"/>
                <w:vertAlign w:val="superscript"/>
              </w:rPr>
              <w:t>зим.</w:t>
            </w:r>
            <w:r>
              <w:rPr>
                <w:sz w:val="24"/>
                <w:szCs w:val="24"/>
              </w:rPr>
              <w:tab/>
            </w:r>
          </w:p>
        </w:tc>
        <w:tc>
          <w:tcPr>
            <w:tcW w:w="0" w:type="auto"/>
            <w:vAlign w:val="center"/>
          </w:tcPr>
          <w:p w:rsidR="00B82A60" w:rsidRPr="00CE0D21" w:rsidRDefault="00B82A60" w:rsidP="005C2CF7">
            <w:pPr>
              <w:jc w:val="center"/>
              <w:rPr>
                <w:snapToGrid w:val="0"/>
                <w:color w:val="000000"/>
                <w:sz w:val="24"/>
                <w:szCs w:val="24"/>
              </w:rPr>
            </w:pPr>
            <w:r w:rsidRPr="00CE0D21">
              <w:rPr>
                <w:snapToGrid w:val="0"/>
                <w:color w:val="000000"/>
                <w:sz w:val="24"/>
                <w:szCs w:val="24"/>
              </w:rPr>
              <w:t>МВт</w:t>
            </w:r>
          </w:p>
        </w:tc>
        <w:tc>
          <w:tcPr>
            <w:tcW w:w="0" w:type="auto"/>
            <w:vAlign w:val="center"/>
          </w:tcPr>
          <w:p w:rsidR="00B82A60" w:rsidRPr="00CE0D21" w:rsidRDefault="00B82A60" w:rsidP="00740831">
            <w:pPr>
              <w:jc w:val="center"/>
              <w:rPr>
                <w:sz w:val="24"/>
                <w:szCs w:val="24"/>
              </w:rPr>
            </w:pPr>
            <w:r w:rsidRPr="00CE0D21">
              <w:rPr>
                <w:sz w:val="24"/>
                <w:szCs w:val="24"/>
              </w:rPr>
              <w:t>180</w:t>
            </w:r>
          </w:p>
        </w:tc>
        <w:tc>
          <w:tcPr>
            <w:tcW w:w="0" w:type="auto"/>
            <w:vAlign w:val="center"/>
          </w:tcPr>
          <w:p w:rsidR="00B82A60" w:rsidRPr="00CE0D21" w:rsidRDefault="00B82A60" w:rsidP="00740831">
            <w:pPr>
              <w:jc w:val="center"/>
              <w:rPr>
                <w:sz w:val="24"/>
                <w:szCs w:val="24"/>
              </w:rPr>
            </w:pPr>
            <w:r w:rsidRPr="00CE0D21">
              <w:rPr>
                <w:sz w:val="24"/>
                <w:szCs w:val="24"/>
              </w:rPr>
              <w:t>180</w:t>
            </w:r>
          </w:p>
        </w:tc>
        <w:tc>
          <w:tcPr>
            <w:tcW w:w="0" w:type="auto"/>
            <w:vAlign w:val="center"/>
          </w:tcPr>
          <w:p w:rsidR="00B82A60" w:rsidRPr="00CE0D21" w:rsidRDefault="00B82A60" w:rsidP="00740831">
            <w:pPr>
              <w:jc w:val="center"/>
              <w:rPr>
                <w:sz w:val="24"/>
                <w:szCs w:val="24"/>
              </w:rPr>
            </w:pPr>
            <w:r w:rsidRPr="00CE0D21">
              <w:rPr>
                <w:sz w:val="24"/>
                <w:szCs w:val="24"/>
              </w:rPr>
              <w:t>180</w:t>
            </w:r>
          </w:p>
        </w:tc>
        <w:tc>
          <w:tcPr>
            <w:tcW w:w="0" w:type="auto"/>
            <w:vAlign w:val="center"/>
          </w:tcPr>
          <w:p w:rsidR="00B82A60" w:rsidRPr="00CE0D21" w:rsidRDefault="00B82A60" w:rsidP="00740831">
            <w:pPr>
              <w:jc w:val="center"/>
              <w:rPr>
                <w:sz w:val="24"/>
                <w:szCs w:val="24"/>
              </w:rPr>
            </w:pPr>
            <w:r w:rsidRPr="00CE0D21">
              <w:rPr>
                <w:sz w:val="24"/>
                <w:szCs w:val="24"/>
              </w:rPr>
              <w:t>126</w:t>
            </w:r>
          </w:p>
        </w:tc>
      </w:tr>
      <w:tr w:rsidR="00B82A60" w:rsidRPr="00CE0D21" w:rsidTr="009A5A79">
        <w:trPr>
          <w:trHeight w:val="154"/>
        </w:trPr>
        <w:tc>
          <w:tcPr>
            <w:tcW w:w="0" w:type="auto"/>
            <w:vAlign w:val="center"/>
          </w:tcPr>
          <w:p w:rsidR="00B82A60" w:rsidRPr="00CE0D21" w:rsidRDefault="00B82A60" w:rsidP="005C2CF7">
            <w:pPr>
              <w:rPr>
                <w:snapToGrid w:val="0"/>
                <w:color w:val="000000"/>
                <w:sz w:val="24"/>
                <w:szCs w:val="24"/>
              </w:rPr>
            </w:pPr>
            <w:r w:rsidRPr="00CE0D21">
              <w:rPr>
                <w:snapToGrid w:val="0"/>
                <w:color w:val="000000"/>
                <w:sz w:val="24"/>
                <w:szCs w:val="24"/>
              </w:rPr>
              <w:t>Опалення та вентиляція</w:t>
            </w:r>
          </w:p>
        </w:tc>
        <w:tc>
          <w:tcPr>
            <w:tcW w:w="0" w:type="auto"/>
            <w:vAlign w:val="center"/>
          </w:tcPr>
          <w:p w:rsidR="00B82A60" w:rsidRPr="00CE0D21" w:rsidRDefault="00B82A60" w:rsidP="005C2CF7">
            <w:pPr>
              <w:jc w:val="center"/>
              <w:rPr>
                <w:snapToGrid w:val="0"/>
                <w:color w:val="000000"/>
                <w:sz w:val="24"/>
                <w:szCs w:val="24"/>
                <w:vertAlign w:val="subscript"/>
              </w:rPr>
            </w:pPr>
            <w:r w:rsidRPr="00CE0D21">
              <w:rPr>
                <w:snapToGrid w:val="0"/>
                <w:color w:val="000000"/>
                <w:sz w:val="24"/>
                <w:szCs w:val="24"/>
              </w:rPr>
              <w:t>Q</w:t>
            </w:r>
            <w:r w:rsidRPr="00CE0D21">
              <w:rPr>
                <w:snapToGrid w:val="0"/>
                <w:color w:val="000000"/>
                <w:sz w:val="24"/>
                <w:szCs w:val="24"/>
                <w:vertAlign w:val="subscript"/>
              </w:rPr>
              <w:t>ов</w:t>
            </w:r>
          </w:p>
        </w:tc>
        <w:tc>
          <w:tcPr>
            <w:tcW w:w="0" w:type="auto"/>
            <w:vAlign w:val="center"/>
          </w:tcPr>
          <w:p w:rsidR="00B82A60" w:rsidRPr="00CE0D21" w:rsidRDefault="00B82A60" w:rsidP="005C2CF7">
            <w:pPr>
              <w:rPr>
                <w:sz w:val="24"/>
                <w:szCs w:val="24"/>
              </w:rPr>
            </w:pPr>
            <w:r w:rsidRPr="00CE0D21">
              <w:rPr>
                <w:sz w:val="24"/>
                <w:szCs w:val="24"/>
              </w:rPr>
              <w:t>Q</w:t>
            </w:r>
            <w:r w:rsidRPr="00CE0D21">
              <w:rPr>
                <w:sz w:val="24"/>
                <w:szCs w:val="24"/>
                <w:vertAlign w:val="subscript"/>
              </w:rPr>
              <w:t>ов</w:t>
            </w:r>
            <w:r w:rsidRPr="00CE0D21">
              <w:rPr>
                <w:sz w:val="24"/>
                <w:szCs w:val="24"/>
              </w:rPr>
              <w:t>=Q</w:t>
            </w:r>
            <w:r w:rsidRPr="00CE0D21">
              <w:rPr>
                <w:sz w:val="24"/>
                <w:szCs w:val="24"/>
                <w:vertAlign w:val="subscript"/>
              </w:rPr>
              <w:t>тс</w:t>
            </w:r>
            <w:r w:rsidRPr="00CE0D21">
              <w:rPr>
                <w:sz w:val="24"/>
                <w:szCs w:val="24"/>
              </w:rPr>
              <w:t>– Q</w:t>
            </w:r>
            <w:r w:rsidRPr="00CE0D21">
              <w:rPr>
                <w:sz w:val="24"/>
                <w:szCs w:val="24"/>
                <w:vertAlign w:val="subscript"/>
              </w:rPr>
              <w:t>гвс</w:t>
            </w:r>
          </w:p>
        </w:tc>
        <w:tc>
          <w:tcPr>
            <w:tcW w:w="0" w:type="auto"/>
            <w:vAlign w:val="center"/>
          </w:tcPr>
          <w:p w:rsidR="00B82A60" w:rsidRPr="00CE0D21" w:rsidRDefault="00B82A60" w:rsidP="005C2CF7">
            <w:pPr>
              <w:jc w:val="center"/>
              <w:rPr>
                <w:snapToGrid w:val="0"/>
                <w:color w:val="000000"/>
                <w:sz w:val="24"/>
                <w:szCs w:val="24"/>
              </w:rPr>
            </w:pPr>
            <w:r w:rsidRPr="00CE0D21">
              <w:rPr>
                <w:snapToGrid w:val="0"/>
                <w:color w:val="000000"/>
                <w:sz w:val="24"/>
                <w:szCs w:val="24"/>
              </w:rPr>
              <w:t>МВт</w:t>
            </w:r>
          </w:p>
        </w:tc>
        <w:tc>
          <w:tcPr>
            <w:tcW w:w="0" w:type="auto"/>
            <w:vAlign w:val="center"/>
          </w:tcPr>
          <w:p w:rsidR="00B82A60" w:rsidRPr="00CE0D21" w:rsidRDefault="00B82A60" w:rsidP="00740831">
            <w:pPr>
              <w:jc w:val="center"/>
              <w:rPr>
                <w:sz w:val="24"/>
                <w:szCs w:val="24"/>
              </w:rPr>
            </w:pPr>
            <w:r w:rsidRPr="00CE0D21">
              <w:rPr>
                <w:sz w:val="24"/>
                <w:szCs w:val="24"/>
              </w:rPr>
              <w:t>820</w:t>
            </w:r>
          </w:p>
        </w:tc>
        <w:tc>
          <w:tcPr>
            <w:tcW w:w="0" w:type="auto"/>
            <w:vAlign w:val="center"/>
          </w:tcPr>
          <w:p w:rsidR="00B82A60" w:rsidRPr="00CE0D21" w:rsidRDefault="00B82A60" w:rsidP="00740831">
            <w:pPr>
              <w:jc w:val="center"/>
              <w:rPr>
                <w:sz w:val="24"/>
                <w:szCs w:val="24"/>
              </w:rPr>
            </w:pPr>
            <w:r w:rsidRPr="00CE0D21">
              <w:rPr>
                <w:sz w:val="24"/>
                <w:szCs w:val="24"/>
              </w:rPr>
              <w:t>695</w:t>
            </w:r>
          </w:p>
        </w:tc>
        <w:tc>
          <w:tcPr>
            <w:tcW w:w="0" w:type="auto"/>
            <w:vAlign w:val="center"/>
          </w:tcPr>
          <w:p w:rsidR="00B82A60" w:rsidRPr="00CE0D21" w:rsidRDefault="00B82A60" w:rsidP="00740831">
            <w:pPr>
              <w:jc w:val="center"/>
              <w:rPr>
                <w:sz w:val="24"/>
                <w:szCs w:val="24"/>
              </w:rPr>
            </w:pPr>
            <w:r w:rsidRPr="00CE0D21">
              <w:rPr>
                <w:sz w:val="24"/>
                <w:szCs w:val="24"/>
              </w:rPr>
              <w:t>470</w:t>
            </w:r>
          </w:p>
        </w:tc>
        <w:tc>
          <w:tcPr>
            <w:tcW w:w="0" w:type="auto"/>
            <w:vAlign w:val="center"/>
          </w:tcPr>
          <w:p w:rsidR="00B82A60" w:rsidRPr="00CE0D21" w:rsidRDefault="00B82A60" w:rsidP="00740831">
            <w:pPr>
              <w:jc w:val="center"/>
              <w:rPr>
                <w:sz w:val="24"/>
                <w:szCs w:val="24"/>
              </w:rPr>
            </w:pPr>
            <w:r w:rsidRPr="00CE0D21">
              <w:rPr>
                <w:sz w:val="24"/>
                <w:szCs w:val="24"/>
              </w:rPr>
              <w:t>0</w:t>
            </w:r>
          </w:p>
        </w:tc>
      </w:tr>
      <w:tr w:rsidR="00B82A60" w:rsidRPr="00CE0D21" w:rsidTr="009A5A79">
        <w:trPr>
          <w:trHeight w:val="866"/>
        </w:trPr>
        <w:tc>
          <w:tcPr>
            <w:tcW w:w="0" w:type="auto"/>
            <w:vAlign w:val="center"/>
          </w:tcPr>
          <w:p w:rsidR="00B82A60" w:rsidRPr="00CE0D21" w:rsidRDefault="00B82A60" w:rsidP="005C2CF7">
            <w:pPr>
              <w:rPr>
                <w:snapToGrid w:val="0"/>
                <w:color w:val="000000"/>
                <w:sz w:val="24"/>
                <w:szCs w:val="24"/>
              </w:rPr>
            </w:pPr>
            <w:r w:rsidRPr="00CE0D21">
              <w:rPr>
                <w:snapToGrid w:val="0"/>
                <w:color w:val="000000"/>
                <w:sz w:val="24"/>
                <w:szCs w:val="24"/>
              </w:rPr>
              <w:t>Сумарне теплове навантаження споживачів по гарячій воді</w:t>
            </w:r>
          </w:p>
        </w:tc>
        <w:tc>
          <w:tcPr>
            <w:tcW w:w="0" w:type="auto"/>
            <w:vAlign w:val="center"/>
          </w:tcPr>
          <w:p w:rsidR="00B82A60" w:rsidRPr="00CE0D21" w:rsidRDefault="00B82A60" w:rsidP="005C2CF7">
            <w:pPr>
              <w:jc w:val="center"/>
              <w:rPr>
                <w:snapToGrid w:val="0"/>
                <w:color w:val="000000"/>
                <w:sz w:val="24"/>
                <w:szCs w:val="24"/>
                <w:vertAlign w:val="subscript"/>
              </w:rPr>
            </w:pPr>
            <w:r w:rsidRPr="00CE0D21">
              <w:rPr>
                <w:snapToGrid w:val="0"/>
                <w:color w:val="000000"/>
                <w:sz w:val="24"/>
                <w:szCs w:val="24"/>
              </w:rPr>
              <w:t>Q</w:t>
            </w:r>
            <w:r w:rsidRPr="00CE0D21">
              <w:rPr>
                <w:snapToGrid w:val="0"/>
                <w:color w:val="000000"/>
                <w:sz w:val="24"/>
                <w:szCs w:val="24"/>
                <w:vertAlign w:val="subscript"/>
              </w:rPr>
              <w:t>тс</w:t>
            </w:r>
          </w:p>
        </w:tc>
        <w:tc>
          <w:tcPr>
            <w:tcW w:w="0" w:type="auto"/>
            <w:vAlign w:val="center"/>
          </w:tcPr>
          <w:p w:rsidR="00B82A60" w:rsidRPr="00CE0D21" w:rsidRDefault="00B82A60" w:rsidP="005C2CF7">
            <w:pPr>
              <w:rPr>
                <w:sz w:val="24"/>
                <w:szCs w:val="24"/>
              </w:rPr>
            </w:pPr>
            <w:r w:rsidRPr="00CE0D21">
              <w:rPr>
                <w:sz w:val="24"/>
                <w:szCs w:val="24"/>
              </w:rPr>
              <w:t>В I режимі: Q</w:t>
            </w:r>
            <w:r w:rsidRPr="00CE0D21">
              <w:rPr>
                <w:sz w:val="24"/>
                <w:szCs w:val="24"/>
                <w:vertAlign w:val="subscript"/>
              </w:rPr>
              <w:t>тс</w:t>
            </w:r>
            <w:r w:rsidRPr="00CE0D21">
              <w:rPr>
                <w:sz w:val="24"/>
                <w:szCs w:val="24"/>
              </w:rPr>
              <w:t>=Q</w:t>
            </w:r>
            <w:r w:rsidRPr="00CE0D21">
              <w:rPr>
                <w:sz w:val="24"/>
                <w:szCs w:val="24"/>
                <w:vertAlign w:val="subscript"/>
              </w:rPr>
              <w:t>max</w:t>
            </w:r>
            <w:r w:rsidRPr="00CE0D21">
              <w:rPr>
                <w:sz w:val="24"/>
                <w:szCs w:val="24"/>
              </w:rPr>
              <w:t>.</w:t>
            </w:r>
          </w:p>
          <w:p w:rsidR="00B82A60" w:rsidRPr="00CE0D21" w:rsidRDefault="00B82A60" w:rsidP="005C2CF7">
            <w:pPr>
              <w:rPr>
                <w:sz w:val="24"/>
                <w:szCs w:val="24"/>
              </w:rPr>
            </w:pPr>
            <w:r w:rsidRPr="00CE0D21">
              <w:rPr>
                <w:sz w:val="24"/>
                <w:szCs w:val="24"/>
              </w:rPr>
              <w:t>В II та III режимах – по графіку Россандера.  В IV режимі: Q</w:t>
            </w:r>
            <w:r w:rsidRPr="00CE0D21">
              <w:rPr>
                <w:sz w:val="24"/>
                <w:szCs w:val="24"/>
                <w:vertAlign w:val="subscript"/>
              </w:rPr>
              <w:t>тс</w:t>
            </w:r>
            <w:r w:rsidRPr="00CE0D21">
              <w:rPr>
                <w:sz w:val="24"/>
                <w:szCs w:val="24"/>
              </w:rPr>
              <w:t>=Q</w:t>
            </w:r>
            <w:r w:rsidRPr="00CE0D21">
              <w:rPr>
                <w:sz w:val="24"/>
                <w:szCs w:val="24"/>
                <w:vertAlign w:val="subscript"/>
              </w:rPr>
              <w:t>гвс</w:t>
            </w:r>
            <w:r w:rsidRPr="00CE0D21">
              <w:rPr>
                <w:sz w:val="24"/>
                <w:szCs w:val="24"/>
                <w:vertAlign w:val="superscript"/>
              </w:rPr>
              <w:t>лет</w:t>
            </w:r>
          </w:p>
        </w:tc>
        <w:tc>
          <w:tcPr>
            <w:tcW w:w="0" w:type="auto"/>
            <w:vAlign w:val="center"/>
          </w:tcPr>
          <w:p w:rsidR="00B82A60" w:rsidRPr="00CE0D21" w:rsidRDefault="00B82A60" w:rsidP="005C2CF7">
            <w:pPr>
              <w:jc w:val="center"/>
              <w:rPr>
                <w:snapToGrid w:val="0"/>
                <w:color w:val="000000"/>
                <w:sz w:val="24"/>
                <w:szCs w:val="24"/>
              </w:rPr>
            </w:pPr>
            <w:r w:rsidRPr="00CE0D21">
              <w:rPr>
                <w:snapToGrid w:val="0"/>
                <w:color w:val="000000"/>
                <w:sz w:val="24"/>
                <w:szCs w:val="24"/>
              </w:rPr>
              <w:t>МВт</w:t>
            </w:r>
          </w:p>
        </w:tc>
        <w:tc>
          <w:tcPr>
            <w:tcW w:w="0" w:type="auto"/>
            <w:vAlign w:val="center"/>
          </w:tcPr>
          <w:p w:rsidR="00B82A60" w:rsidRPr="00CE0D21" w:rsidRDefault="00B82A60" w:rsidP="00740831">
            <w:pPr>
              <w:jc w:val="center"/>
              <w:rPr>
                <w:sz w:val="24"/>
                <w:szCs w:val="24"/>
              </w:rPr>
            </w:pPr>
            <w:r w:rsidRPr="00CE0D21">
              <w:rPr>
                <w:sz w:val="24"/>
                <w:szCs w:val="24"/>
              </w:rPr>
              <w:t>1000</w:t>
            </w:r>
          </w:p>
        </w:tc>
        <w:tc>
          <w:tcPr>
            <w:tcW w:w="0" w:type="auto"/>
            <w:vAlign w:val="center"/>
          </w:tcPr>
          <w:p w:rsidR="00B82A60" w:rsidRPr="00CE0D21" w:rsidRDefault="00B82A60" w:rsidP="00740831">
            <w:pPr>
              <w:jc w:val="center"/>
              <w:rPr>
                <w:sz w:val="24"/>
                <w:szCs w:val="24"/>
              </w:rPr>
            </w:pPr>
            <w:r w:rsidRPr="00CE0D21">
              <w:rPr>
                <w:sz w:val="24"/>
                <w:szCs w:val="24"/>
              </w:rPr>
              <w:t>875</w:t>
            </w:r>
          </w:p>
        </w:tc>
        <w:tc>
          <w:tcPr>
            <w:tcW w:w="0" w:type="auto"/>
            <w:vAlign w:val="center"/>
          </w:tcPr>
          <w:p w:rsidR="00B82A60" w:rsidRPr="00CE0D21" w:rsidRDefault="00B82A60" w:rsidP="00740831">
            <w:pPr>
              <w:jc w:val="center"/>
              <w:rPr>
                <w:sz w:val="24"/>
                <w:szCs w:val="24"/>
              </w:rPr>
            </w:pPr>
            <w:r w:rsidRPr="00CE0D21">
              <w:rPr>
                <w:sz w:val="24"/>
                <w:szCs w:val="24"/>
              </w:rPr>
              <w:t>650</w:t>
            </w:r>
          </w:p>
        </w:tc>
        <w:tc>
          <w:tcPr>
            <w:tcW w:w="0" w:type="auto"/>
            <w:vAlign w:val="center"/>
          </w:tcPr>
          <w:p w:rsidR="00B82A60" w:rsidRPr="00CE0D21" w:rsidRDefault="00B82A60" w:rsidP="00740831">
            <w:pPr>
              <w:jc w:val="center"/>
              <w:rPr>
                <w:sz w:val="24"/>
                <w:szCs w:val="24"/>
              </w:rPr>
            </w:pPr>
            <w:r w:rsidRPr="00CE0D21">
              <w:rPr>
                <w:sz w:val="24"/>
                <w:szCs w:val="24"/>
              </w:rPr>
              <w:t>126</w:t>
            </w:r>
          </w:p>
        </w:tc>
      </w:tr>
      <w:tr w:rsidR="00B82A60" w:rsidRPr="00CE0D21" w:rsidTr="009A5A79">
        <w:trPr>
          <w:trHeight w:val="866"/>
        </w:trPr>
        <w:tc>
          <w:tcPr>
            <w:tcW w:w="0" w:type="auto"/>
            <w:vAlign w:val="center"/>
          </w:tcPr>
          <w:p w:rsidR="00B82A60" w:rsidRPr="00CE0D21" w:rsidRDefault="00B82A60" w:rsidP="004C19F6">
            <w:pPr>
              <w:rPr>
                <w:snapToGrid w:val="0"/>
                <w:color w:val="000000"/>
                <w:sz w:val="24"/>
                <w:szCs w:val="24"/>
              </w:rPr>
            </w:pPr>
            <w:r w:rsidRPr="00CE0D21">
              <w:rPr>
                <w:snapToGrid w:val="0"/>
                <w:color w:val="000000"/>
                <w:sz w:val="24"/>
                <w:szCs w:val="24"/>
              </w:rPr>
              <w:t>Температури води в тепломережі (подаюча лінія)</w:t>
            </w:r>
          </w:p>
        </w:tc>
        <w:tc>
          <w:tcPr>
            <w:tcW w:w="0" w:type="auto"/>
            <w:vAlign w:val="center"/>
          </w:tcPr>
          <w:p w:rsidR="00B82A60" w:rsidRPr="00AE1333" w:rsidRDefault="00B82A60" w:rsidP="004C19F6">
            <w:pPr>
              <w:jc w:val="center"/>
              <w:rPr>
                <w:snapToGrid w:val="0"/>
                <w:color w:val="000000"/>
                <w:sz w:val="24"/>
                <w:szCs w:val="24"/>
              </w:rPr>
            </w:pPr>
            <w:r w:rsidRPr="00AE1333">
              <w:rPr>
                <w:snapToGrid w:val="0"/>
                <w:color w:val="000000"/>
                <w:sz w:val="24"/>
                <w:szCs w:val="24"/>
              </w:rPr>
              <w:t>t</w:t>
            </w:r>
            <w:r w:rsidRPr="00AE1333">
              <w:rPr>
                <w:snapToGrid w:val="0"/>
                <w:color w:val="000000"/>
                <w:sz w:val="24"/>
                <w:szCs w:val="24"/>
                <w:vertAlign w:val="subscript"/>
              </w:rPr>
              <w:t>под</w:t>
            </w:r>
          </w:p>
        </w:tc>
        <w:tc>
          <w:tcPr>
            <w:tcW w:w="0" w:type="auto"/>
            <w:vMerge w:val="restart"/>
            <w:vAlign w:val="center"/>
          </w:tcPr>
          <w:p w:rsidR="00B82A60" w:rsidRPr="00AE1333" w:rsidRDefault="00B82A60" w:rsidP="004C19F6">
            <w:pPr>
              <w:rPr>
                <w:sz w:val="24"/>
                <w:szCs w:val="24"/>
              </w:rPr>
            </w:pPr>
            <w:r w:rsidRPr="00AE1333">
              <w:rPr>
                <w:noProof/>
                <w:sz w:val="24"/>
                <w:szCs w:val="24"/>
              </w:rPr>
              <w:t>По графіку змінення температури води в тепломережі</w:t>
            </w:r>
          </w:p>
        </w:tc>
        <w:tc>
          <w:tcPr>
            <w:tcW w:w="0" w:type="auto"/>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°С</w:t>
            </w:r>
          </w:p>
        </w:tc>
        <w:tc>
          <w:tcPr>
            <w:tcW w:w="0" w:type="auto"/>
            <w:vAlign w:val="center"/>
          </w:tcPr>
          <w:p w:rsidR="00B82A60" w:rsidRPr="00CE0D21" w:rsidRDefault="00B82A60" w:rsidP="004C19F6">
            <w:pPr>
              <w:jc w:val="center"/>
              <w:rPr>
                <w:sz w:val="24"/>
                <w:szCs w:val="24"/>
              </w:rPr>
            </w:pPr>
            <w:r w:rsidRPr="00CE0D21">
              <w:rPr>
                <w:sz w:val="24"/>
                <w:szCs w:val="24"/>
              </w:rPr>
              <w:t>150</w:t>
            </w:r>
          </w:p>
        </w:tc>
        <w:tc>
          <w:tcPr>
            <w:tcW w:w="0" w:type="auto"/>
            <w:vAlign w:val="center"/>
          </w:tcPr>
          <w:p w:rsidR="00B82A60" w:rsidRPr="00CE0D21" w:rsidRDefault="00B82A60" w:rsidP="004C19F6">
            <w:pPr>
              <w:jc w:val="center"/>
              <w:rPr>
                <w:sz w:val="24"/>
                <w:szCs w:val="24"/>
              </w:rPr>
            </w:pPr>
            <w:r w:rsidRPr="00CE0D21">
              <w:rPr>
                <w:sz w:val="24"/>
                <w:szCs w:val="24"/>
              </w:rPr>
              <w:t>95,8</w:t>
            </w:r>
          </w:p>
        </w:tc>
        <w:tc>
          <w:tcPr>
            <w:tcW w:w="0" w:type="auto"/>
            <w:vAlign w:val="center"/>
          </w:tcPr>
          <w:p w:rsidR="00B82A60" w:rsidRPr="00CE0D21" w:rsidRDefault="00B82A60" w:rsidP="004C19F6">
            <w:pPr>
              <w:jc w:val="center"/>
              <w:rPr>
                <w:sz w:val="24"/>
                <w:szCs w:val="24"/>
              </w:rPr>
            </w:pPr>
            <w:r w:rsidRPr="00CE0D21">
              <w:rPr>
                <w:sz w:val="24"/>
                <w:szCs w:val="24"/>
              </w:rPr>
              <w:t>85,4</w:t>
            </w:r>
          </w:p>
        </w:tc>
        <w:tc>
          <w:tcPr>
            <w:tcW w:w="0" w:type="auto"/>
            <w:vAlign w:val="center"/>
          </w:tcPr>
          <w:p w:rsidR="00B82A60" w:rsidRPr="00CE0D21" w:rsidRDefault="00B82A60" w:rsidP="004C19F6">
            <w:pPr>
              <w:jc w:val="center"/>
              <w:rPr>
                <w:sz w:val="24"/>
                <w:szCs w:val="24"/>
              </w:rPr>
            </w:pPr>
            <w:r w:rsidRPr="00CE0D21">
              <w:rPr>
                <w:sz w:val="24"/>
                <w:szCs w:val="24"/>
              </w:rPr>
              <w:t>70</w:t>
            </w:r>
          </w:p>
        </w:tc>
      </w:tr>
      <w:tr w:rsidR="00B82A60" w:rsidRPr="00CE0D21" w:rsidTr="004C19F6">
        <w:trPr>
          <w:trHeight w:val="866"/>
        </w:trPr>
        <w:tc>
          <w:tcPr>
            <w:tcW w:w="0" w:type="auto"/>
            <w:vAlign w:val="center"/>
          </w:tcPr>
          <w:p w:rsidR="00B82A60" w:rsidRDefault="00B82A60" w:rsidP="004C19F6">
            <w:pPr>
              <w:rPr>
                <w:snapToGrid w:val="0"/>
                <w:color w:val="000000"/>
                <w:sz w:val="24"/>
                <w:szCs w:val="24"/>
              </w:rPr>
            </w:pPr>
            <w:r w:rsidRPr="00CE0D21">
              <w:rPr>
                <w:snapToGrid w:val="0"/>
                <w:color w:val="000000"/>
                <w:sz w:val="24"/>
                <w:szCs w:val="24"/>
              </w:rPr>
              <w:t>Температури води в тепломережі (зворотня лінія)</w:t>
            </w:r>
          </w:p>
        </w:tc>
        <w:tc>
          <w:tcPr>
            <w:tcW w:w="0" w:type="auto"/>
            <w:vAlign w:val="center"/>
          </w:tcPr>
          <w:p w:rsidR="00B82A60" w:rsidRPr="00AE1333" w:rsidRDefault="00B82A60" w:rsidP="004C19F6">
            <w:pPr>
              <w:jc w:val="center"/>
              <w:rPr>
                <w:snapToGrid w:val="0"/>
                <w:color w:val="000000"/>
                <w:sz w:val="24"/>
                <w:szCs w:val="24"/>
              </w:rPr>
            </w:pPr>
            <w:r w:rsidRPr="00AE1333">
              <w:rPr>
                <w:snapToGrid w:val="0"/>
                <w:color w:val="000000"/>
                <w:sz w:val="24"/>
                <w:szCs w:val="24"/>
              </w:rPr>
              <w:t>t</w:t>
            </w:r>
            <w:r w:rsidRPr="00AE1333">
              <w:rPr>
                <w:snapToGrid w:val="0"/>
                <w:color w:val="000000"/>
                <w:sz w:val="24"/>
                <w:szCs w:val="24"/>
                <w:vertAlign w:val="subscript"/>
              </w:rPr>
              <w:t>обр</w:t>
            </w:r>
          </w:p>
        </w:tc>
        <w:tc>
          <w:tcPr>
            <w:tcW w:w="0" w:type="auto"/>
            <w:vMerge/>
            <w:vAlign w:val="center"/>
          </w:tcPr>
          <w:p w:rsidR="00B82A60" w:rsidRPr="00AE1333" w:rsidRDefault="00B82A60" w:rsidP="004C19F6">
            <w:pPr>
              <w:rPr>
                <w:sz w:val="24"/>
                <w:szCs w:val="24"/>
              </w:rPr>
            </w:pPr>
          </w:p>
        </w:tc>
        <w:tc>
          <w:tcPr>
            <w:tcW w:w="0" w:type="auto"/>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°С</w:t>
            </w:r>
          </w:p>
        </w:tc>
        <w:tc>
          <w:tcPr>
            <w:tcW w:w="0" w:type="auto"/>
            <w:vAlign w:val="center"/>
          </w:tcPr>
          <w:p w:rsidR="00B82A60" w:rsidRPr="00CE0D21" w:rsidRDefault="00B82A60" w:rsidP="004C19F6">
            <w:pPr>
              <w:jc w:val="center"/>
              <w:rPr>
                <w:sz w:val="24"/>
                <w:szCs w:val="24"/>
              </w:rPr>
            </w:pPr>
            <w:r w:rsidRPr="00CE0D21">
              <w:rPr>
                <w:sz w:val="24"/>
                <w:szCs w:val="24"/>
              </w:rPr>
              <w:t>70</w:t>
            </w:r>
          </w:p>
        </w:tc>
        <w:tc>
          <w:tcPr>
            <w:tcW w:w="0" w:type="auto"/>
            <w:vAlign w:val="center"/>
          </w:tcPr>
          <w:p w:rsidR="00B82A60" w:rsidRPr="00CE0D21" w:rsidRDefault="00B82A60" w:rsidP="004C19F6">
            <w:pPr>
              <w:jc w:val="center"/>
              <w:rPr>
                <w:sz w:val="24"/>
                <w:szCs w:val="24"/>
              </w:rPr>
            </w:pPr>
            <w:r w:rsidRPr="00CE0D21">
              <w:rPr>
                <w:sz w:val="24"/>
                <w:szCs w:val="24"/>
              </w:rPr>
              <w:t>49</w:t>
            </w:r>
          </w:p>
        </w:tc>
        <w:tc>
          <w:tcPr>
            <w:tcW w:w="0" w:type="auto"/>
            <w:vAlign w:val="center"/>
          </w:tcPr>
          <w:p w:rsidR="00B82A60" w:rsidRPr="00CE0D21" w:rsidRDefault="00B82A60" w:rsidP="004C19F6">
            <w:pPr>
              <w:jc w:val="center"/>
              <w:rPr>
                <w:sz w:val="24"/>
                <w:szCs w:val="24"/>
              </w:rPr>
            </w:pPr>
            <w:r w:rsidRPr="00CE0D21">
              <w:rPr>
                <w:sz w:val="24"/>
                <w:szCs w:val="24"/>
              </w:rPr>
              <w:t>45,5</w:t>
            </w:r>
          </w:p>
        </w:tc>
        <w:tc>
          <w:tcPr>
            <w:tcW w:w="0" w:type="auto"/>
            <w:vAlign w:val="center"/>
          </w:tcPr>
          <w:p w:rsidR="00B82A60" w:rsidRPr="00CE0D21" w:rsidRDefault="00B82A60" w:rsidP="004C19F6">
            <w:pPr>
              <w:jc w:val="center"/>
              <w:rPr>
                <w:sz w:val="24"/>
                <w:szCs w:val="24"/>
              </w:rPr>
            </w:pPr>
            <w:r w:rsidRPr="00CE0D21">
              <w:rPr>
                <w:sz w:val="24"/>
                <w:szCs w:val="24"/>
              </w:rPr>
              <w:t>40</w:t>
            </w:r>
          </w:p>
        </w:tc>
      </w:tr>
      <w:tr w:rsidR="00B82A60" w:rsidRPr="00CE0D21" w:rsidTr="009A5A79">
        <w:trPr>
          <w:trHeight w:val="866"/>
        </w:trPr>
        <w:tc>
          <w:tcPr>
            <w:tcW w:w="0" w:type="auto"/>
            <w:tcBorders>
              <w:bottom w:val="single" w:sz="2" w:space="0" w:color="auto"/>
            </w:tcBorders>
            <w:vAlign w:val="center"/>
          </w:tcPr>
          <w:p w:rsidR="00B82A60" w:rsidRPr="00CE0D21" w:rsidRDefault="00B82A60" w:rsidP="004C19F6">
            <w:pPr>
              <w:rPr>
                <w:snapToGrid w:val="0"/>
                <w:color w:val="000000"/>
                <w:sz w:val="24"/>
                <w:szCs w:val="24"/>
              </w:rPr>
            </w:pPr>
            <w:r w:rsidRPr="00CE0D21">
              <w:rPr>
                <w:snapToGrid w:val="0"/>
                <w:color w:val="000000"/>
                <w:sz w:val="24"/>
                <w:szCs w:val="24"/>
              </w:rPr>
              <w:t>Середня температура води в тепломережі</w:t>
            </w:r>
          </w:p>
        </w:tc>
        <w:tc>
          <w:tcPr>
            <w:tcW w:w="0" w:type="auto"/>
            <w:tcBorders>
              <w:bottom w:val="single" w:sz="2" w:space="0" w:color="auto"/>
            </w:tcBorders>
            <w:vAlign w:val="center"/>
          </w:tcPr>
          <w:p w:rsidR="00B82A60" w:rsidRPr="00AE1333" w:rsidRDefault="00B82A60" w:rsidP="004C19F6">
            <w:pPr>
              <w:jc w:val="center"/>
              <w:rPr>
                <w:snapToGrid w:val="0"/>
                <w:color w:val="000000"/>
                <w:sz w:val="24"/>
                <w:szCs w:val="24"/>
                <w:vertAlign w:val="superscript"/>
              </w:rPr>
            </w:pPr>
            <w:r w:rsidRPr="00AE1333">
              <w:rPr>
                <w:snapToGrid w:val="0"/>
                <w:color w:val="000000"/>
                <w:sz w:val="24"/>
                <w:szCs w:val="24"/>
              </w:rPr>
              <w:t>t</w:t>
            </w:r>
            <w:r w:rsidRPr="00AE1333">
              <w:rPr>
                <w:snapToGrid w:val="0"/>
                <w:color w:val="000000"/>
                <w:sz w:val="24"/>
                <w:szCs w:val="24"/>
                <w:vertAlign w:val="subscript"/>
              </w:rPr>
              <w:t>тс</w:t>
            </w:r>
            <w:r w:rsidRPr="00AE1333">
              <w:rPr>
                <w:snapToGrid w:val="0"/>
                <w:color w:val="000000"/>
                <w:sz w:val="24"/>
                <w:szCs w:val="24"/>
                <w:vertAlign w:val="superscript"/>
              </w:rPr>
              <w:t>ср</w:t>
            </w:r>
          </w:p>
        </w:tc>
        <w:tc>
          <w:tcPr>
            <w:tcW w:w="0" w:type="auto"/>
            <w:tcBorders>
              <w:bottom w:val="single" w:sz="2" w:space="0" w:color="auto"/>
            </w:tcBorders>
            <w:vAlign w:val="center"/>
          </w:tcPr>
          <w:p w:rsidR="00B82A60" w:rsidRPr="00AE1333" w:rsidRDefault="00B82A60" w:rsidP="004C19F6">
            <w:pPr>
              <w:rPr>
                <w:snapToGrid w:val="0"/>
                <w:color w:val="000000"/>
                <w:sz w:val="24"/>
                <w:szCs w:val="24"/>
              </w:rPr>
            </w:pPr>
            <w:r w:rsidRPr="00AE1333">
              <w:rPr>
                <w:sz w:val="24"/>
                <w:szCs w:val="24"/>
              </w:rPr>
              <w:t>t</w:t>
            </w:r>
            <w:r w:rsidRPr="00AE1333">
              <w:rPr>
                <w:sz w:val="24"/>
                <w:szCs w:val="24"/>
                <w:vertAlign w:val="subscript"/>
              </w:rPr>
              <w:t>тс</w:t>
            </w:r>
            <w:r w:rsidRPr="00AE1333">
              <w:rPr>
                <w:sz w:val="24"/>
                <w:szCs w:val="24"/>
                <w:vertAlign w:val="superscript"/>
              </w:rPr>
              <w:t>ср</w:t>
            </w:r>
            <w:r w:rsidRPr="00AE1333">
              <w:rPr>
                <w:sz w:val="24"/>
                <w:szCs w:val="24"/>
              </w:rPr>
              <w:t xml:space="preserve"> = 0,6·t</w:t>
            </w:r>
            <w:r w:rsidRPr="00AE1333">
              <w:rPr>
                <w:sz w:val="24"/>
                <w:szCs w:val="24"/>
                <w:vertAlign w:val="subscript"/>
              </w:rPr>
              <w:t>под</w:t>
            </w:r>
            <w:r w:rsidRPr="00AE1333">
              <w:rPr>
                <w:sz w:val="24"/>
                <w:szCs w:val="24"/>
              </w:rPr>
              <w:t xml:space="preserve"> +0,4·t</w:t>
            </w:r>
            <w:r w:rsidRPr="00AE1333">
              <w:rPr>
                <w:sz w:val="24"/>
                <w:szCs w:val="24"/>
                <w:vertAlign w:val="subscript"/>
              </w:rPr>
              <w:t>обр</w:t>
            </w:r>
          </w:p>
        </w:tc>
        <w:tc>
          <w:tcPr>
            <w:tcW w:w="0" w:type="auto"/>
            <w:tcBorders>
              <w:bottom w:val="single" w:sz="2" w:space="0" w:color="auto"/>
            </w:tcBorders>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°С</w:t>
            </w:r>
          </w:p>
        </w:tc>
        <w:tc>
          <w:tcPr>
            <w:tcW w:w="0" w:type="auto"/>
            <w:tcBorders>
              <w:bottom w:val="single" w:sz="2" w:space="0" w:color="auto"/>
            </w:tcBorders>
            <w:vAlign w:val="center"/>
          </w:tcPr>
          <w:p w:rsidR="00B82A60" w:rsidRPr="00CE0D21" w:rsidRDefault="00B82A60" w:rsidP="004C19F6">
            <w:pPr>
              <w:jc w:val="center"/>
              <w:rPr>
                <w:sz w:val="24"/>
                <w:szCs w:val="24"/>
              </w:rPr>
            </w:pPr>
            <w:r w:rsidRPr="00CE0D21">
              <w:rPr>
                <w:sz w:val="24"/>
                <w:szCs w:val="24"/>
              </w:rPr>
              <w:t>118,0</w:t>
            </w:r>
          </w:p>
        </w:tc>
        <w:tc>
          <w:tcPr>
            <w:tcW w:w="0" w:type="auto"/>
            <w:tcBorders>
              <w:bottom w:val="single" w:sz="2" w:space="0" w:color="auto"/>
            </w:tcBorders>
            <w:vAlign w:val="center"/>
          </w:tcPr>
          <w:p w:rsidR="00B82A60" w:rsidRPr="00CE0D21" w:rsidRDefault="00B82A60" w:rsidP="004C19F6">
            <w:pPr>
              <w:jc w:val="center"/>
              <w:rPr>
                <w:sz w:val="24"/>
                <w:szCs w:val="24"/>
              </w:rPr>
            </w:pPr>
            <w:r w:rsidRPr="00CE0D21">
              <w:rPr>
                <w:sz w:val="24"/>
                <w:szCs w:val="24"/>
              </w:rPr>
              <w:t>77,1</w:t>
            </w:r>
          </w:p>
        </w:tc>
        <w:tc>
          <w:tcPr>
            <w:tcW w:w="0" w:type="auto"/>
            <w:tcBorders>
              <w:bottom w:val="single" w:sz="2" w:space="0" w:color="auto"/>
            </w:tcBorders>
            <w:vAlign w:val="center"/>
          </w:tcPr>
          <w:p w:rsidR="00B82A60" w:rsidRPr="00CE0D21" w:rsidRDefault="00B82A60" w:rsidP="004C19F6">
            <w:pPr>
              <w:jc w:val="center"/>
              <w:rPr>
                <w:sz w:val="24"/>
                <w:szCs w:val="24"/>
              </w:rPr>
            </w:pPr>
            <w:r w:rsidRPr="00CE0D21">
              <w:rPr>
                <w:sz w:val="24"/>
                <w:szCs w:val="24"/>
              </w:rPr>
              <w:t>69,4</w:t>
            </w:r>
          </w:p>
        </w:tc>
        <w:tc>
          <w:tcPr>
            <w:tcW w:w="0" w:type="auto"/>
            <w:tcBorders>
              <w:bottom w:val="single" w:sz="2" w:space="0" w:color="auto"/>
            </w:tcBorders>
            <w:vAlign w:val="center"/>
          </w:tcPr>
          <w:p w:rsidR="00B82A60" w:rsidRPr="00CE0D21" w:rsidRDefault="00B82A60" w:rsidP="004C19F6">
            <w:pPr>
              <w:jc w:val="center"/>
              <w:rPr>
                <w:sz w:val="24"/>
                <w:szCs w:val="24"/>
              </w:rPr>
            </w:pPr>
            <w:r w:rsidRPr="00CE0D21">
              <w:rPr>
                <w:sz w:val="24"/>
                <w:szCs w:val="24"/>
              </w:rPr>
              <w:t>58,0</w:t>
            </w:r>
          </w:p>
        </w:tc>
      </w:tr>
    </w:tbl>
    <w:p w:rsidR="00B82A60" w:rsidRPr="00553BB9" w:rsidRDefault="00B82A60" w:rsidP="000928FF">
      <w:pPr>
        <w:rPr>
          <w:vanish/>
        </w:rPr>
      </w:pPr>
    </w:p>
    <w:tbl>
      <w:tblPr>
        <w:tblpPr w:leftFromText="180" w:rightFromText="180" w:vertAnchor="text" w:horzAnchor="margin" w:tblpX="-112" w:tblpY="-161"/>
        <w:tblW w:w="1009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30" w:type="dxa"/>
          <w:right w:w="30" w:type="dxa"/>
        </w:tblCellMar>
        <w:tblLook w:val="0000"/>
      </w:tblPr>
      <w:tblGrid>
        <w:gridCol w:w="2724"/>
        <w:gridCol w:w="992"/>
        <w:gridCol w:w="2410"/>
        <w:gridCol w:w="850"/>
        <w:gridCol w:w="851"/>
        <w:gridCol w:w="708"/>
        <w:gridCol w:w="851"/>
        <w:gridCol w:w="709"/>
      </w:tblGrid>
      <w:tr w:rsidR="00B82A60" w:rsidRPr="007F6D3A" w:rsidTr="004C19F6">
        <w:trPr>
          <w:cantSplit/>
          <w:trHeight w:val="348"/>
        </w:trPr>
        <w:tc>
          <w:tcPr>
            <w:tcW w:w="10095" w:type="dxa"/>
            <w:gridSpan w:val="8"/>
            <w:tcBorders>
              <w:left w:val="nil"/>
              <w:right w:val="single" w:sz="4" w:space="0" w:color="auto"/>
            </w:tcBorders>
            <w:vAlign w:val="center"/>
          </w:tcPr>
          <w:p w:rsidR="00B82A60" w:rsidRPr="00A33F99" w:rsidRDefault="00B82A60" w:rsidP="004C19F6">
            <w:pPr>
              <w:jc w:val="right"/>
              <w:rPr>
                <w:sz w:val="28"/>
                <w:szCs w:val="28"/>
              </w:rPr>
            </w:pPr>
            <w:r w:rsidRPr="00A33F99">
              <w:rPr>
                <w:sz w:val="28"/>
                <w:szCs w:val="28"/>
              </w:rPr>
              <w:lastRenderedPageBreak/>
              <w:t>Продовження таблиці 2.19</w:t>
            </w:r>
          </w:p>
        </w:tc>
      </w:tr>
      <w:tr w:rsidR="00B82A60" w:rsidRPr="00553BB9" w:rsidTr="00AE1333">
        <w:trPr>
          <w:cantSplit/>
          <w:trHeight w:val="348"/>
        </w:trPr>
        <w:tc>
          <w:tcPr>
            <w:tcW w:w="2724" w:type="dxa"/>
            <w:vAlign w:val="center"/>
          </w:tcPr>
          <w:p w:rsidR="00B82A60" w:rsidRPr="00553BB9" w:rsidRDefault="00B82A60" w:rsidP="004C19F6">
            <w:pPr>
              <w:jc w:val="center"/>
              <w:rPr>
                <w:snapToGrid w:val="0"/>
                <w:color w:val="000000"/>
                <w:sz w:val="24"/>
              </w:rPr>
            </w:pPr>
            <w:r w:rsidRPr="00553BB9">
              <w:rPr>
                <w:snapToGrid w:val="0"/>
                <w:color w:val="000000"/>
                <w:sz w:val="24"/>
              </w:rPr>
              <w:t>1</w:t>
            </w:r>
          </w:p>
        </w:tc>
        <w:tc>
          <w:tcPr>
            <w:tcW w:w="992" w:type="dxa"/>
            <w:vAlign w:val="center"/>
          </w:tcPr>
          <w:p w:rsidR="00B82A60" w:rsidRPr="00553BB9" w:rsidRDefault="00B82A60" w:rsidP="004C19F6">
            <w:pPr>
              <w:jc w:val="center"/>
              <w:rPr>
                <w:i/>
                <w:snapToGrid w:val="0"/>
                <w:color w:val="000000"/>
                <w:sz w:val="24"/>
              </w:rPr>
            </w:pPr>
            <w:r w:rsidRPr="00553BB9">
              <w:rPr>
                <w:i/>
                <w:snapToGrid w:val="0"/>
                <w:color w:val="000000"/>
                <w:sz w:val="24"/>
              </w:rPr>
              <w:t>2</w:t>
            </w:r>
          </w:p>
        </w:tc>
        <w:tc>
          <w:tcPr>
            <w:tcW w:w="2410" w:type="dxa"/>
            <w:vAlign w:val="center"/>
          </w:tcPr>
          <w:p w:rsidR="00B82A60" w:rsidRPr="00553BB9" w:rsidRDefault="00B82A60" w:rsidP="004C19F6">
            <w:pPr>
              <w:jc w:val="center"/>
              <w:rPr>
                <w:noProof/>
                <w:sz w:val="24"/>
              </w:rPr>
            </w:pPr>
            <w:r w:rsidRPr="00553BB9">
              <w:rPr>
                <w:noProof/>
                <w:sz w:val="24"/>
              </w:rPr>
              <w:t>3</w:t>
            </w:r>
          </w:p>
        </w:tc>
        <w:tc>
          <w:tcPr>
            <w:tcW w:w="850" w:type="dxa"/>
            <w:vAlign w:val="center"/>
          </w:tcPr>
          <w:p w:rsidR="00B82A60" w:rsidRPr="00553BB9" w:rsidRDefault="00B82A60" w:rsidP="004C19F6">
            <w:pPr>
              <w:jc w:val="center"/>
              <w:rPr>
                <w:snapToGrid w:val="0"/>
                <w:color w:val="000000"/>
                <w:sz w:val="24"/>
              </w:rPr>
            </w:pPr>
            <w:r w:rsidRPr="00553BB9">
              <w:rPr>
                <w:snapToGrid w:val="0"/>
                <w:color w:val="000000"/>
                <w:sz w:val="24"/>
              </w:rPr>
              <w:t>4</w:t>
            </w:r>
          </w:p>
        </w:tc>
        <w:tc>
          <w:tcPr>
            <w:tcW w:w="851" w:type="dxa"/>
            <w:vAlign w:val="center"/>
          </w:tcPr>
          <w:p w:rsidR="00B82A60" w:rsidRPr="00553BB9" w:rsidRDefault="00B82A60" w:rsidP="004C19F6">
            <w:pPr>
              <w:jc w:val="center"/>
            </w:pPr>
            <w:r w:rsidRPr="00553BB9">
              <w:t>5</w:t>
            </w:r>
          </w:p>
        </w:tc>
        <w:tc>
          <w:tcPr>
            <w:tcW w:w="708" w:type="dxa"/>
            <w:vAlign w:val="center"/>
          </w:tcPr>
          <w:p w:rsidR="00B82A60" w:rsidRPr="00553BB9" w:rsidRDefault="00B82A60" w:rsidP="004C19F6">
            <w:pPr>
              <w:jc w:val="center"/>
            </w:pPr>
            <w:r w:rsidRPr="00553BB9">
              <w:t>6</w:t>
            </w:r>
          </w:p>
        </w:tc>
        <w:tc>
          <w:tcPr>
            <w:tcW w:w="851" w:type="dxa"/>
            <w:vAlign w:val="center"/>
          </w:tcPr>
          <w:p w:rsidR="00B82A60" w:rsidRPr="00553BB9" w:rsidRDefault="00B82A60" w:rsidP="004C19F6">
            <w:pPr>
              <w:jc w:val="center"/>
            </w:pPr>
            <w:r w:rsidRPr="00553BB9">
              <w:t>7</w:t>
            </w:r>
          </w:p>
        </w:tc>
        <w:tc>
          <w:tcPr>
            <w:tcW w:w="709" w:type="dxa"/>
            <w:vAlign w:val="center"/>
          </w:tcPr>
          <w:p w:rsidR="00B82A60" w:rsidRPr="00553BB9" w:rsidRDefault="00B82A60" w:rsidP="004C19F6">
            <w:pPr>
              <w:jc w:val="center"/>
            </w:pPr>
            <w:r w:rsidRPr="00553BB9">
              <w:t>8</w:t>
            </w:r>
          </w:p>
        </w:tc>
      </w:tr>
      <w:tr w:rsidR="00B82A60" w:rsidRPr="00CE0D21" w:rsidTr="00AE1333">
        <w:trPr>
          <w:trHeight w:val="348"/>
        </w:trPr>
        <w:tc>
          <w:tcPr>
            <w:tcW w:w="2724" w:type="dxa"/>
            <w:vAlign w:val="center"/>
          </w:tcPr>
          <w:p w:rsidR="00B82A60" w:rsidRPr="00AE1333" w:rsidRDefault="00B82A60" w:rsidP="004C19F6">
            <w:pPr>
              <w:rPr>
                <w:snapToGrid w:val="0"/>
                <w:color w:val="000000"/>
                <w:sz w:val="24"/>
                <w:szCs w:val="24"/>
              </w:rPr>
            </w:pPr>
            <w:r w:rsidRPr="00AE1333">
              <w:rPr>
                <w:snapToGrid w:val="0"/>
                <w:color w:val="000000"/>
                <w:sz w:val="24"/>
                <w:szCs w:val="24"/>
              </w:rPr>
              <w:t>Температура вихідної (сирої) води</w:t>
            </w:r>
          </w:p>
        </w:tc>
        <w:tc>
          <w:tcPr>
            <w:tcW w:w="992" w:type="dxa"/>
            <w:vAlign w:val="center"/>
          </w:tcPr>
          <w:p w:rsidR="00B82A60" w:rsidRPr="00AE1333" w:rsidRDefault="00B82A60" w:rsidP="004C19F6">
            <w:pPr>
              <w:jc w:val="center"/>
              <w:rPr>
                <w:snapToGrid w:val="0"/>
                <w:color w:val="000000"/>
                <w:sz w:val="24"/>
                <w:szCs w:val="24"/>
                <w:vertAlign w:val="subscript"/>
              </w:rPr>
            </w:pPr>
            <w:r w:rsidRPr="00AE1333">
              <w:rPr>
                <w:snapToGrid w:val="0"/>
                <w:color w:val="000000"/>
                <w:sz w:val="24"/>
                <w:szCs w:val="24"/>
              </w:rPr>
              <w:t>t</w:t>
            </w:r>
            <w:r w:rsidRPr="00AE1333">
              <w:rPr>
                <w:snapToGrid w:val="0"/>
                <w:color w:val="000000"/>
                <w:sz w:val="24"/>
                <w:szCs w:val="24"/>
                <w:vertAlign w:val="subscript"/>
              </w:rPr>
              <w:t>исх</w:t>
            </w:r>
          </w:p>
        </w:tc>
        <w:tc>
          <w:tcPr>
            <w:tcW w:w="2410" w:type="dxa"/>
            <w:vAlign w:val="center"/>
          </w:tcPr>
          <w:p w:rsidR="00B82A60" w:rsidRPr="00AE1333" w:rsidRDefault="00B82A60" w:rsidP="004C19F6">
            <w:pPr>
              <w:rPr>
                <w:sz w:val="24"/>
                <w:szCs w:val="24"/>
              </w:rPr>
            </w:pPr>
            <w:r w:rsidRPr="00AE1333">
              <w:rPr>
                <w:sz w:val="24"/>
                <w:szCs w:val="24"/>
              </w:rPr>
              <w:t>Приймаємо (t</w:t>
            </w:r>
            <w:r w:rsidRPr="00AE1333">
              <w:rPr>
                <w:sz w:val="24"/>
                <w:szCs w:val="24"/>
                <w:vertAlign w:val="subscript"/>
              </w:rPr>
              <w:t>исх</w:t>
            </w:r>
            <w:r w:rsidRPr="00AE1333">
              <w:rPr>
                <w:sz w:val="24"/>
                <w:szCs w:val="24"/>
              </w:rPr>
              <w:t xml:space="preserve"> = 5 °С – зимою,</w:t>
            </w:r>
          </w:p>
          <w:p w:rsidR="00B82A60" w:rsidRPr="00AE1333" w:rsidRDefault="00B82A60" w:rsidP="004C19F6">
            <w:pPr>
              <w:rPr>
                <w:snapToGrid w:val="0"/>
                <w:color w:val="000000"/>
                <w:sz w:val="24"/>
                <w:szCs w:val="24"/>
              </w:rPr>
            </w:pPr>
            <w:r w:rsidRPr="00AE1333">
              <w:rPr>
                <w:sz w:val="24"/>
                <w:szCs w:val="24"/>
              </w:rPr>
              <w:t xml:space="preserve"> t</w:t>
            </w:r>
            <w:r w:rsidRPr="00AE1333">
              <w:rPr>
                <w:sz w:val="24"/>
                <w:szCs w:val="24"/>
                <w:vertAlign w:val="subscript"/>
              </w:rPr>
              <w:t>исх</w:t>
            </w:r>
            <w:r w:rsidRPr="00AE1333">
              <w:rPr>
                <w:sz w:val="24"/>
                <w:szCs w:val="24"/>
              </w:rPr>
              <w:t xml:space="preserve"> = 15 °С – літом)</w:t>
            </w:r>
          </w:p>
        </w:tc>
        <w:tc>
          <w:tcPr>
            <w:tcW w:w="850" w:type="dxa"/>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°С</w:t>
            </w:r>
          </w:p>
        </w:tc>
        <w:tc>
          <w:tcPr>
            <w:tcW w:w="851" w:type="dxa"/>
            <w:vAlign w:val="center"/>
          </w:tcPr>
          <w:p w:rsidR="00B82A60" w:rsidRPr="00CE0D21" w:rsidRDefault="00B82A60" w:rsidP="004C19F6">
            <w:pPr>
              <w:jc w:val="center"/>
              <w:rPr>
                <w:sz w:val="24"/>
                <w:szCs w:val="24"/>
              </w:rPr>
            </w:pPr>
            <w:r w:rsidRPr="00CE0D21">
              <w:rPr>
                <w:sz w:val="24"/>
                <w:szCs w:val="24"/>
              </w:rPr>
              <w:t>5</w:t>
            </w:r>
          </w:p>
        </w:tc>
        <w:tc>
          <w:tcPr>
            <w:tcW w:w="708" w:type="dxa"/>
            <w:vAlign w:val="center"/>
          </w:tcPr>
          <w:p w:rsidR="00B82A60" w:rsidRPr="00CE0D21" w:rsidRDefault="00B82A60" w:rsidP="004C19F6">
            <w:pPr>
              <w:jc w:val="center"/>
              <w:rPr>
                <w:sz w:val="24"/>
                <w:szCs w:val="24"/>
              </w:rPr>
            </w:pPr>
            <w:r w:rsidRPr="00CE0D21">
              <w:rPr>
                <w:sz w:val="24"/>
                <w:szCs w:val="24"/>
              </w:rPr>
              <w:t>5</w:t>
            </w:r>
          </w:p>
        </w:tc>
        <w:tc>
          <w:tcPr>
            <w:tcW w:w="851" w:type="dxa"/>
            <w:vAlign w:val="center"/>
          </w:tcPr>
          <w:p w:rsidR="00B82A60" w:rsidRPr="00CE0D21" w:rsidRDefault="00B82A60" w:rsidP="004C19F6">
            <w:pPr>
              <w:jc w:val="center"/>
              <w:rPr>
                <w:sz w:val="24"/>
                <w:szCs w:val="24"/>
              </w:rPr>
            </w:pPr>
            <w:r w:rsidRPr="00CE0D21">
              <w:rPr>
                <w:sz w:val="24"/>
                <w:szCs w:val="24"/>
              </w:rPr>
              <w:t>5</w:t>
            </w:r>
          </w:p>
        </w:tc>
        <w:tc>
          <w:tcPr>
            <w:tcW w:w="709" w:type="dxa"/>
            <w:vAlign w:val="center"/>
          </w:tcPr>
          <w:p w:rsidR="00B82A60" w:rsidRPr="00CE0D21" w:rsidRDefault="00B82A60" w:rsidP="004C19F6">
            <w:pPr>
              <w:jc w:val="center"/>
              <w:rPr>
                <w:sz w:val="24"/>
                <w:szCs w:val="24"/>
              </w:rPr>
            </w:pPr>
            <w:r w:rsidRPr="00CE0D21">
              <w:rPr>
                <w:sz w:val="24"/>
                <w:szCs w:val="24"/>
              </w:rPr>
              <w:t>15</w:t>
            </w:r>
          </w:p>
        </w:tc>
      </w:tr>
      <w:tr w:rsidR="00B82A60" w:rsidRPr="00CE0D21" w:rsidTr="00AE1333">
        <w:trPr>
          <w:trHeight w:val="374"/>
        </w:trPr>
        <w:tc>
          <w:tcPr>
            <w:tcW w:w="2724" w:type="dxa"/>
            <w:vAlign w:val="center"/>
          </w:tcPr>
          <w:p w:rsidR="00B82A60" w:rsidRPr="00AE1333" w:rsidRDefault="00B82A60" w:rsidP="004C19F6">
            <w:pPr>
              <w:rPr>
                <w:snapToGrid w:val="0"/>
                <w:color w:val="000000"/>
                <w:sz w:val="24"/>
                <w:szCs w:val="24"/>
              </w:rPr>
            </w:pPr>
            <w:r w:rsidRPr="00AE1333">
              <w:rPr>
                <w:snapToGrid w:val="0"/>
                <w:color w:val="000000"/>
                <w:sz w:val="24"/>
                <w:szCs w:val="24"/>
              </w:rPr>
              <w:t>Витіки води із тепломережі</w:t>
            </w:r>
          </w:p>
        </w:tc>
        <w:tc>
          <w:tcPr>
            <w:tcW w:w="992" w:type="dxa"/>
            <w:vAlign w:val="center"/>
          </w:tcPr>
          <w:p w:rsidR="00B82A60" w:rsidRPr="00AE1333" w:rsidRDefault="00B82A60" w:rsidP="004C19F6">
            <w:pPr>
              <w:jc w:val="center"/>
              <w:rPr>
                <w:snapToGrid w:val="0"/>
                <w:color w:val="000000"/>
                <w:sz w:val="24"/>
                <w:szCs w:val="24"/>
                <w:vertAlign w:val="superscript"/>
              </w:rPr>
            </w:pPr>
            <w:r w:rsidRPr="00AE1333">
              <w:rPr>
                <w:snapToGrid w:val="0"/>
                <w:color w:val="000000"/>
                <w:sz w:val="24"/>
                <w:szCs w:val="24"/>
              </w:rPr>
              <w:t>G</w:t>
            </w:r>
            <w:r w:rsidRPr="00AE1333">
              <w:rPr>
                <w:snapToGrid w:val="0"/>
                <w:color w:val="000000"/>
                <w:sz w:val="24"/>
                <w:szCs w:val="24"/>
                <w:vertAlign w:val="subscript"/>
              </w:rPr>
              <w:t>ут</w:t>
            </w:r>
            <w:r w:rsidRPr="00AE1333">
              <w:rPr>
                <w:snapToGrid w:val="0"/>
                <w:color w:val="000000"/>
                <w:sz w:val="24"/>
                <w:szCs w:val="24"/>
                <w:vertAlign w:val="superscript"/>
              </w:rPr>
              <w:t>ТС</w:t>
            </w:r>
          </w:p>
        </w:tc>
        <w:tc>
          <w:tcPr>
            <w:tcW w:w="2410" w:type="dxa"/>
            <w:vAlign w:val="center"/>
          </w:tcPr>
          <w:p w:rsidR="00B82A60" w:rsidRPr="00AE1333" w:rsidRDefault="00B82A60" w:rsidP="004C19F6">
            <w:pPr>
              <w:rPr>
                <w:sz w:val="24"/>
                <w:szCs w:val="24"/>
              </w:rPr>
            </w:pPr>
            <w:r w:rsidRPr="00AE1333">
              <w:rPr>
                <w:sz w:val="24"/>
                <w:szCs w:val="24"/>
              </w:rPr>
              <w:t>Для I-III режимів: G</w:t>
            </w:r>
            <w:r w:rsidRPr="00AE1333">
              <w:rPr>
                <w:sz w:val="24"/>
                <w:szCs w:val="24"/>
                <w:vertAlign w:val="subscript"/>
              </w:rPr>
              <w:t>ут</w:t>
            </w:r>
            <w:r w:rsidRPr="00AE1333">
              <w:rPr>
                <w:sz w:val="24"/>
                <w:szCs w:val="24"/>
                <w:vertAlign w:val="superscript"/>
              </w:rPr>
              <w:t>ТС</w:t>
            </w:r>
            <w:r w:rsidRPr="00AE1333">
              <w:rPr>
                <w:sz w:val="24"/>
                <w:szCs w:val="24"/>
              </w:rPr>
              <w:t>=0,15·Q</w:t>
            </w:r>
            <w:r w:rsidRPr="00AE1333">
              <w:rPr>
                <w:sz w:val="24"/>
                <w:szCs w:val="24"/>
                <w:vertAlign w:val="subscript"/>
              </w:rPr>
              <w:t>max</w:t>
            </w:r>
            <w:r w:rsidRPr="00AE1333">
              <w:rPr>
                <w:sz w:val="24"/>
                <w:szCs w:val="24"/>
              </w:rPr>
              <w:t>;</w:t>
            </w:r>
          </w:p>
          <w:p w:rsidR="00B82A60" w:rsidRPr="00AE1333" w:rsidRDefault="00B82A60" w:rsidP="004C19F6">
            <w:pPr>
              <w:rPr>
                <w:sz w:val="24"/>
                <w:szCs w:val="24"/>
                <w:vertAlign w:val="subscript"/>
              </w:rPr>
            </w:pPr>
            <w:r w:rsidRPr="00AE1333">
              <w:rPr>
                <w:sz w:val="24"/>
                <w:szCs w:val="24"/>
              </w:rPr>
              <w:t>для IV режима: G</w:t>
            </w:r>
            <w:r w:rsidRPr="00AE1333">
              <w:rPr>
                <w:sz w:val="24"/>
                <w:szCs w:val="24"/>
                <w:vertAlign w:val="subscript"/>
              </w:rPr>
              <w:t>ут</w:t>
            </w:r>
            <w:r w:rsidRPr="00AE1333">
              <w:rPr>
                <w:sz w:val="24"/>
                <w:szCs w:val="24"/>
                <w:vertAlign w:val="superscript"/>
              </w:rPr>
              <w:t>ТС</w:t>
            </w:r>
            <w:r w:rsidRPr="00AE1333">
              <w:rPr>
                <w:sz w:val="24"/>
                <w:szCs w:val="24"/>
              </w:rPr>
              <w:t>=0,05·Q</w:t>
            </w:r>
            <w:r w:rsidRPr="00AE1333">
              <w:rPr>
                <w:sz w:val="24"/>
                <w:szCs w:val="24"/>
                <w:vertAlign w:val="subscript"/>
              </w:rPr>
              <w:t>max</w:t>
            </w:r>
          </w:p>
        </w:tc>
        <w:tc>
          <w:tcPr>
            <w:tcW w:w="850" w:type="dxa"/>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т/год</w:t>
            </w:r>
          </w:p>
        </w:tc>
        <w:tc>
          <w:tcPr>
            <w:tcW w:w="851" w:type="dxa"/>
            <w:vAlign w:val="center"/>
          </w:tcPr>
          <w:p w:rsidR="00B82A60" w:rsidRPr="00CE0D21" w:rsidRDefault="00B82A60" w:rsidP="004C19F6">
            <w:pPr>
              <w:jc w:val="center"/>
              <w:rPr>
                <w:sz w:val="24"/>
                <w:szCs w:val="24"/>
              </w:rPr>
            </w:pPr>
            <w:r w:rsidRPr="00CE0D21">
              <w:rPr>
                <w:sz w:val="24"/>
                <w:szCs w:val="24"/>
              </w:rPr>
              <w:t>150</w:t>
            </w:r>
          </w:p>
        </w:tc>
        <w:tc>
          <w:tcPr>
            <w:tcW w:w="708" w:type="dxa"/>
            <w:vAlign w:val="center"/>
          </w:tcPr>
          <w:p w:rsidR="00B82A60" w:rsidRPr="00CE0D21" w:rsidRDefault="00B82A60" w:rsidP="004C19F6">
            <w:pPr>
              <w:jc w:val="center"/>
              <w:rPr>
                <w:sz w:val="24"/>
                <w:szCs w:val="24"/>
              </w:rPr>
            </w:pPr>
            <w:r w:rsidRPr="00CE0D21">
              <w:rPr>
                <w:sz w:val="24"/>
                <w:szCs w:val="24"/>
              </w:rPr>
              <w:t>150</w:t>
            </w:r>
          </w:p>
        </w:tc>
        <w:tc>
          <w:tcPr>
            <w:tcW w:w="851" w:type="dxa"/>
            <w:vAlign w:val="center"/>
          </w:tcPr>
          <w:p w:rsidR="00B82A60" w:rsidRPr="00CE0D21" w:rsidRDefault="00B82A60" w:rsidP="004C19F6">
            <w:pPr>
              <w:jc w:val="center"/>
              <w:rPr>
                <w:sz w:val="24"/>
                <w:szCs w:val="24"/>
              </w:rPr>
            </w:pPr>
            <w:r w:rsidRPr="00CE0D21">
              <w:rPr>
                <w:sz w:val="24"/>
                <w:szCs w:val="24"/>
              </w:rPr>
              <w:t>150</w:t>
            </w:r>
          </w:p>
        </w:tc>
        <w:tc>
          <w:tcPr>
            <w:tcW w:w="709" w:type="dxa"/>
            <w:vAlign w:val="center"/>
          </w:tcPr>
          <w:p w:rsidR="00B82A60" w:rsidRPr="00CE0D21" w:rsidRDefault="00B82A60" w:rsidP="004C19F6">
            <w:pPr>
              <w:jc w:val="center"/>
              <w:rPr>
                <w:sz w:val="24"/>
                <w:szCs w:val="24"/>
              </w:rPr>
            </w:pPr>
            <w:r w:rsidRPr="00CE0D21">
              <w:rPr>
                <w:sz w:val="24"/>
                <w:szCs w:val="24"/>
              </w:rPr>
              <w:t>50</w:t>
            </w:r>
          </w:p>
        </w:tc>
      </w:tr>
      <w:tr w:rsidR="00B82A60" w:rsidRPr="00CE0D21" w:rsidTr="00AE1333">
        <w:trPr>
          <w:trHeight w:val="374"/>
        </w:trPr>
        <w:tc>
          <w:tcPr>
            <w:tcW w:w="2724" w:type="dxa"/>
            <w:vAlign w:val="center"/>
          </w:tcPr>
          <w:p w:rsidR="00B82A60" w:rsidRPr="00AE1333" w:rsidRDefault="00B82A60" w:rsidP="004C19F6">
            <w:pPr>
              <w:rPr>
                <w:snapToGrid w:val="0"/>
                <w:color w:val="000000"/>
                <w:sz w:val="24"/>
                <w:szCs w:val="24"/>
              </w:rPr>
            </w:pPr>
            <w:r w:rsidRPr="00AE1333">
              <w:rPr>
                <w:snapToGrid w:val="0"/>
                <w:color w:val="000000"/>
                <w:sz w:val="24"/>
                <w:szCs w:val="24"/>
              </w:rPr>
              <w:t>Сумарна витрата підж. Води</w:t>
            </w:r>
          </w:p>
        </w:tc>
        <w:tc>
          <w:tcPr>
            <w:tcW w:w="992" w:type="dxa"/>
            <w:vAlign w:val="center"/>
          </w:tcPr>
          <w:p w:rsidR="00B82A60" w:rsidRPr="00AE1333" w:rsidRDefault="00B82A60" w:rsidP="004C19F6">
            <w:pPr>
              <w:jc w:val="center"/>
              <w:rPr>
                <w:snapToGrid w:val="0"/>
                <w:color w:val="000000"/>
                <w:sz w:val="24"/>
                <w:szCs w:val="24"/>
                <w:vertAlign w:val="superscript"/>
              </w:rPr>
            </w:pPr>
            <w:r w:rsidRPr="00AE1333">
              <w:rPr>
                <w:snapToGrid w:val="0"/>
                <w:color w:val="000000"/>
                <w:sz w:val="24"/>
                <w:szCs w:val="24"/>
              </w:rPr>
              <w:t>G</w:t>
            </w:r>
            <w:r w:rsidRPr="00AE1333">
              <w:rPr>
                <w:snapToGrid w:val="0"/>
                <w:color w:val="000000"/>
                <w:sz w:val="24"/>
                <w:szCs w:val="24"/>
                <w:vertAlign w:val="subscript"/>
              </w:rPr>
              <w:t>подп</w:t>
            </w:r>
            <w:r w:rsidRPr="00AE1333">
              <w:rPr>
                <w:snapToGrid w:val="0"/>
                <w:color w:val="000000"/>
                <w:sz w:val="24"/>
                <w:szCs w:val="24"/>
                <w:vertAlign w:val="superscript"/>
              </w:rPr>
              <w:t>ТС</w:t>
            </w:r>
          </w:p>
        </w:tc>
        <w:tc>
          <w:tcPr>
            <w:tcW w:w="2410" w:type="dxa"/>
            <w:vAlign w:val="center"/>
          </w:tcPr>
          <w:p w:rsidR="00B82A60" w:rsidRPr="00AE1333" w:rsidRDefault="00B82A60" w:rsidP="004C19F6">
            <w:pPr>
              <w:rPr>
                <w:sz w:val="24"/>
                <w:szCs w:val="24"/>
                <w:vertAlign w:val="superscript"/>
              </w:rPr>
            </w:pPr>
            <w:r w:rsidRPr="00AE1333">
              <w:rPr>
                <w:sz w:val="24"/>
                <w:szCs w:val="24"/>
              </w:rPr>
              <w:t>G</w:t>
            </w:r>
            <w:r w:rsidRPr="00AE1333">
              <w:rPr>
                <w:sz w:val="24"/>
                <w:szCs w:val="24"/>
                <w:vertAlign w:val="subscript"/>
              </w:rPr>
              <w:t>подп</w:t>
            </w:r>
            <w:r w:rsidRPr="00AE1333">
              <w:rPr>
                <w:sz w:val="24"/>
                <w:szCs w:val="24"/>
              </w:rPr>
              <w:t>=G</w:t>
            </w:r>
            <w:r w:rsidRPr="00AE1333">
              <w:rPr>
                <w:sz w:val="24"/>
                <w:szCs w:val="24"/>
                <w:vertAlign w:val="subscript"/>
              </w:rPr>
              <w:t>ут</w:t>
            </w:r>
            <w:r w:rsidRPr="00AE1333">
              <w:rPr>
                <w:sz w:val="24"/>
                <w:szCs w:val="24"/>
                <w:vertAlign w:val="superscript"/>
              </w:rPr>
              <w:t>ТС</w:t>
            </w:r>
          </w:p>
        </w:tc>
        <w:tc>
          <w:tcPr>
            <w:tcW w:w="850" w:type="dxa"/>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т/год</w:t>
            </w:r>
          </w:p>
        </w:tc>
        <w:tc>
          <w:tcPr>
            <w:tcW w:w="851" w:type="dxa"/>
            <w:vAlign w:val="center"/>
          </w:tcPr>
          <w:p w:rsidR="00B82A60" w:rsidRPr="00CE0D21" w:rsidRDefault="00B82A60" w:rsidP="004C19F6">
            <w:pPr>
              <w:jc w:val="center"/>
              <w:rPr>
                <w:sz w:val="24"/>
                <w:szCs w:val="24"/>
              </w:rPr>
            </w:pPr>
            <w:r w:rsidRPr="00CE0D21">
              <w:rPr>
                <w:sz w:val="24"/>
                <w:szCs w:val="24"/>
              </w:rPr>
              <w:t>150</w:t>
            </w:r>
          </w:p>
        </w:tc>
        <w:tc>
          <w:tcPr>
            <w:tcW w:w="708" w:type="dxa"/>
            <w:vAlign w:val="center"/>
          </w:tcPr>
          <w:p w:rsidR="00B82A60" w:rsidRPr="00CE0D21" w:rsidRDefault="00B82A60" w:rsidP="004C19F6">
            <w:pPr>
              <w:jc w:val="center"/>
              <w:rPr>
                <w:sz w:val="24"/>
                <w:szCs w:val="24"/>
              </w:rPr>
            </w:pPr>
            <w:r w:rsidRPr="00CE0D21">
              <w:rPr>
                <w:sz w:val="24"/>
                <w:szCs w:val="24"/>
              </w:rPr>
              <w:t>150</w:t>
            </w:r>
          </w:p>
        </w:tc>
        <w:tc>
          <w:tcPr>
            <w:tcW w:w="851" w:type="dxa"/>
            <w:vAlign w:val="center"/>
          </w:tcPr>
          <w:p w:rsidR="00B82A60" w:rsidRPr="00CE0D21" w:rsidRDefault="00B82A60" w:rsidP="004C19F6">
            <w:pPr>
              <w:jc w:val="center"/>
              <w:rPr>
                <w:sz w:val="24"/>
                <w:szCs w:val="24"/>
              </w:rPr>
            </w:pPr>
            <w:r w:rsidRPr="00CE0D21">
              <w:rPr>
                <w:sz w:val="24"/>
                <w:szCs w:val="24"/>
              </w:rPr>
              <w:t>150</w:t>
            </w:r>
          </w:p>
        </w:tc>
        <w:tc>
          <w:tcPr>
            <w:tcW w:w="709" w:type="dxa"/>
            <w:vAlign w:val="center"/>
          </w:tcPr>
          <w:p w:rsidR="00B82A60" w:rsidRPr="00CE0D21" w:rsidRDefault="00B82A60" w:rsidP="004C19F6">
            <w:pPr>
              <w:jc w:val="center"/>
              <w:rPr>
                <w:sz w:val="24"/>
                <w:szCs w:val="24"/>
              </w:rPr>
            </w:pPr>
            <w:r w:rsidRPr="00CE0D21">
              <w:rPr>
                <w:sz w:val="24"/>
                <w:szCs w:val="24"/>
              </w:rPr>
              <w:t>50</w:t>
            </w:r>
          </w:p>
        </w:tc>
      </w:tr>
      <w:tr w:rsidR="00B82A60" w:rsidRPr="00CE0D21" w:rsidTr="00AE1333">
        <w:trPr>
          <w:trHeight w:val="374"/>
        </w:trPr>
        <w:tc>
          <w:tcPr>
            <w:tcW w:w="2724" w:type="dxa"/>
            <w:vAlign w:val="center"/>
          </w:tcPr>
          <w:p w:rsidR="00B82A60" w:rsidRPr="00AE1333" w:rsidRDefault="00B82A60" w:rsidP="004C19F6">
            <w:pPr>
              <w:rPr>
                <w:snapToGrid w:val="0"/>
                <w:color w:val="000000"/>
                <w:sz w:val="24"/>
                <w:szCs w:val="24"/>
              </w:rPr>
            </w:pPr>
            <w:r w:rsidRPr="00AE1333">
              <w:rPr>
                <w:snapToGrid w:val="0"/>
                <w:color w:val="000000"/>
                <w:sz w:val="24"/>
                <w:szCs w:val="24"/>
              </w:rPr>
              <w:t>Теплова втрата  з витоками з тепломережі</w:t>
            </w:r>
          </w:p>
        </w:tc>
        <w:tc>
          <w:tcPr>
            <w:tcW w:w="992" w:type="dxa"/>
            <w:vAlign w:val="center"/>
          </w:tcPr>
          <w:p w:rsidR="00B82A60" w:rsidRPr="00AE1333" w:rsidRDefault="00B82A60" w:rsidP="004C19F6">
            <w:pPr>
              <w:jc w:val="center"/>
              <w:rPr>
                <w:snapToGrid w:val="0"/>
                <w:color w:val="000000"/>
                <w:sz w:val="24"/>
                <w:szCs w:val="24"/>
                <w:vertAlign w:val="superscript"/>
              </w:rPr>
            </w:pPr>
            <w:r w:rsidRPr="00AE1333">
              <w:rPr>
                <w:snapToGrid w:val="0"/>
                <w:color w:val="000000"/>
                <w:sz w:val="24"/>
                <w:szCs w:val="24"/>
              </w:rPr>
              <w:t>Q</w:t>
            </w:r>
            <w:r w:rsidRPr="00AE1333">
              <w:rPr>
                <w:snapToGrid w:val="0"/>
                <w:color w:val="000000"/>
                <w:sz w:val="24"/>
                <w:szCs w:val="24"/>
                <w:vertAlign w:val="subscript"/>
              </w:rPr>
              <w:t>ут</w:t>
            </w:r>
            <w:r w:rsidRPr="00AE1333">
              <w:rPr>
                <w:snapToGrid w:val="0"/>
                <w:color w:val="000000"/>
                <w:sz w:val="24"/>
                <w:szCs w:val="24"/>
                <w:vertAlign w:val="superscript"/>
              </w:rPr>
              <w:t>ТС</w:t>
            </w:r>
          </w:p>
        </w:tc>
        <w:tc>
          <w:tcPr>
            <w:tcW w:w="2410" w:type="dxa"/>
            <w:vAlign w:val="center"/>
          </w:tcPr>
          <w:p w:rsidR="00B82A60" w:rsidRPr="00AE1333" w:rsidRDefault="00B82A60" w:rsidP="004C19F6">
            <w:pPr>
              <w:rPr>
                <w:sz w:val="24"/>
                <w:szCs w:val="24"/>
              </w:rPr>
            </w:pPr>
            <w:r w:rsidRPr="00AE1333">
              <w:rPr>
                <w:sz w:val="24"/>
                <w:szCs w:val="24"/>
              </w:rPr>
              <w:t>Q</w:t>
            </w:r>
            <w:r w:rsidRPr="00AE1333">
              <w:rPr>
                <w:sz w:val="24"/>
                <w:szCs w:val="24"/>
                <w:vertAlign w:val="subscript"/>
              </w:rPr>
              <w:t>ут</w:t>
            </w:r>
            <w:r w:rsidRPr="00AE1333">
              <w:rPr>
                <w:sz w:val="24"/>
                <w:szCs w:val="24"/>
                <w:vertAlign w:val="superscript"/>
              </w:rPr>
              <w:t>ТС</w:t>
            </w:r>
            <w:r w:rsidRPr="00AE1333">
              <w:rPr>
                <w:sz w:val="24"/>
                <w:szCs w:val="24"/>
              </w:rPr>
              <w:t>=G</w:t>
            </w:r>
            <w:r w:rsidRPr="00AE1333">
              <w:rPr>
                <w:sz w:val="24"/>
                <w:szCs w:val="24"/>
                <w:vertAlign w:val="subscript"/>
              </w:rPr>
              <w:t>ут</w:t>
            </w:r>
            <w:r w:rsidRPr="00AE1333">
              <w:rPr>
                <w:sz w:val="24"/>
                <w:szCs w:val="24"/>
                <w:vertAlign w:val="superscript"/>
              </w:rPr>
              <w:t>ТС</w:t>
            </w:r>
            <w:r w:rsidRPr="00AE1333">
              <w:rPr>
                <w:sz w:val="24"/>
                <w:szCs w:val="24"/>
              </w:rPr>
              <w:t>С</w:t>
            </w:r>
            <w:r w:rsidRPr="00AE1333">
              <w:rPr>
                <w:sz w:val="24"/>
                <w:szCs w:val="24"/>
                <w:vertAlign w:val="subscript"/>
              </w:rPr>
              <w:t>р</w:t>
            </w:r>
            <w:r w:rsidRPr="00AE1333">
              <w:rPr>
                <w:sz w:val="24"/>
                <w:szCs w:val="24"/>
              </w:rPr>
              <w:t>(t</w:t>
            </w:r>
            <w:r w:rsidRPr="00AE1333">
              <w:rPr>
                <w:sz w:val="24"/>
                <w:szCs w:val="24"/>
                <w:vertAlign w:val="subscript"/>
              </w:rPr>
              <w:t>тс</w:t>
            </w:r>
            <w:r w:rsidRPr="00AE1333">
              <w:rPr>
                <w:sz w:val="24"/>
                <w:szCs w:val="24"/>
                <w:vertAlign w:val="superscript"/>
              </w:rPr>
              <w:t>ср</w:t>
            </w:r>
            <w:r w:rsidRPr="00AE1333">
              <w:rPr>
                <w:sz w:val="24"/>
                <w:szCs w:val="24"/>
              </w:rPr>
              <w:t xml:space="preserve"> – t</w:t>
            </w:r>
            <w:r w:rsidRPr="00AE1333">
              <w:rPr>
                <w:sz w:val="24"/>
                <w:szCs w:val="24"/>
                <w:vertAlign w:val="subscript"/>
              </w:rPr>
              <w:t>исх</w:t>
            </w:r>
            <w:r w:rsidRPr="00AE1333">
              <w:rPr>
                <w:sz w:val="24"/>
                <w:szCs w:val="24"/>
              </w:rPr>
              <w:t>)/3600</w:t>
            </w:r>
          </w:p>
        </w:tc>
        <w:tc>
          <w:tcPr>
            <w:tcW w:w="850" w:type="dxa"/>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МВт</w:t>
            </w:r>
          </w:p>
        </w:tc>
        <w:tc>
          <w:tcPr>
            <w:tcW w:w="851" w:type="dxa"/>
            <w:vAlign w:val="center"/>
          </w:tcPr>
          <w:p w:rsidR="00B82A60" w:rsidRPr="00CE0D21" w:rsidRDefault="00B82A60" w:rsidP="004C19F6">
            <w:pPr>
              <w:jc w:val="center"/>
              <w:rPr>
                <w:sz w:val="24"/>
                <w:szCs w:val="24"/>
              </w:rPr>
            </w:pPr>
            <w:r>
              <w:rPr>
                <w:sz w:val="24"/>
                <w:szCs w:val="24"/>
              </w:rPr>
              <w:t>19,7</w:t>
            </w:r>
          </w:p>
        </w:tc>
        <w:tc>
          <w:tcPr>
            <w:tcW w:w="708" w:type="dxa"/>
            <w:vAlign w:val="center"/>
          </w:tcPr>
          <w:p w:rsidR="00B82A60" w:rsidRPr="00CE0D21" w:rsidRDefault="00B82A60" w:rsidP="004C19F6">
            <w:pPr>
              <w:jc w:val="center"/>
              <w:rPr>
                <w:sz w:val="24"/>
                <w:szCs w:val="24"/>
              </w:rPr>
            </w:pPr>
            <w:r>
              <w:rPr>
                <w:sz w:val="24"/>
                <w:szCs w:val="24"/>
              </w:rPr>
              <w:t>12,5</w:t>
            </w:r>
          </w:p>
        </w:tc>
        <w:tc>
          <w:tcPr>
            <w:tcW w:w="851" w:type="dxa"/>
            <w:vAlign w:val="center"/>
          </w:tcPr>
          <w:p w:rsidR="00B82A60" w:rsidRPr="00CE0D21" w:rsidRDefault="00B82A60" w:rsidP="004C19F6">
            <w:pPr>
              <w:jc w:val="center"/>
              <w:rPr>
                <w:sz w:val="24"/>
                <w:szCs w:val="24"/>
              </w:rPr>
            </w:pPr>
            <w:r w:rsidRPr="00CE0D21">
              <w:rPr>
                <w:sz w:val="24"/>
                <w:szCs w:val="24"/>
              </w:rPr>
              <w:t>11,25</w:t>
            </w:r>
          </w:p>
        </w:tc>
        <w:tc>
          <w:tcPr>
            <w:tcW w:w="709" w:type="dxa"/>
            <w:vAlign w:val="center"/>
          </w:tcPr>
          <w:p w:rsidR="00B82A60" w:rsidRPr="00CE0D21" w:rsidRDefault="00B82A60" w:rsidP="004C19F6">
            <w:pPr>
              <w:jc w:val="center"/>
              <w:rPr>
                <w:sz w:val="24"/>
                <w:szCs w:val="24"/>
              </w:rPr>
            </w:pPr>
            <w:r w:rsidRPr="00CE0D21">
              <w:rPr>
                <w:sz w:val="24"/>
                <w:szCs w:val="24"/>
              </w:rPr>
              <w:t>2,50</w:t>
            </w:r>
          </w:p>
        </w:tc>
      </w:tr>
      <w:tr w:rsidR="00B82A60" w:rsidRPr="00CE0D21" w:rsidTr="00AE1333">
        <w:trPr>
          <w:trHeight w:val="374"/>
        </w:trPr>
        <w:tc>
          <w:tcPr>
            <w:tcW w:w="2724" w:type="dxa"/>
            <w:vAlign w:val="center"/>
          </w:tcPr>
          <w:p w:rsidR="00B82A60" w:rsidRPr="00AE1333" w:rsidRDefault="00B82A60" w:rsidP="004C19F6">
            <w:pPr>
              <w:rPr>
                <w:snapToGrid w:val="0"/>
                <w:color w:val="000000"/>
                <w:sz w:val="24"/>
                <w:szCs w:val="24"/>
              </w:rPr>
            </w:pPr>
            <w:r w:rsidRPr="00AE1333">
              <w:rPr>
                <w:snapToGrid w:val="0"/>
                <w:color w:val="000000"/>
                <w:sz w:val="24"/>
                <w:szCs w:val="24"/>
              </w:rPr>
              <w:t>Тепло, що вноситься с піджив. водою</w:t>
            </w:r>
          </w:p>
        </w:tc>
        <w:tc>
          <w:tcPr>
            <w:tcW w:w="992" w:type="dxa"/>
            <w:vAlign w:val="center"/>
          </w:tcPr>
          <w:p w:rsidR="00B82A60" w:rsidRPr="00AE1333" w:rsidRDefault="00B82A60" w:rsidP="004C19F6">
            <w:pPr>
              <w:jc w:val="center"/>
              <w:rPr>
                <w:snapToGrid w:val="0"/>
                <w:color w:val="000000"/>
                <w:sz w:val="24"/>
                <w:szCs w:val="24"/>
                <w:vertAlign w:val="superscript"/>
              </w:rPr>
            </w:pPr>
            <w:r w:rsidRPr="00AE1333">
              <w:rPr>
                <w:snapToGrid w:val="0"/>
                <w:color w:val="000000"/>
                <w:sz w:val="24"/>
                <w:szCs w:val="24"/>
              </w:rPr>
              <w:t>Q</w:t>
            </w:r>
            <w:r w:rsidRPr="00AE1333">
              <w:rPr>
                <w:snapToGrid w:val="0"/>
                <w:color w:val="000000"/>
                <w:sz w:val="24"/>
                <w:szCs w:val="24"/>
                <w:vertAlign w:val="subscript"/>
              </w:rPr>
              <w:t>подп</w:t>
            </w:r>
            <w:r w:rsidRPr="00AE1333">
              <w:rPr>
                <w:snapToGrid w:val="0"/>
                <w:color w:val="000000"/>
                <w:sz w:val="24"/>
                <w:szCs w:val="24"/>
                <w:vertAlign w:val="superscript"/>
              </w:rPr>
              <w:t>ТС</w:t>
            </w:r>
          </w:p>
        </w:tc>
        <w:tc>
          <w:tcPr>
            <w:tcW w:w="2410" w:type="dxa"/>
            <w:vAlign w:val="center"/>
          </w:tcPr>
          <w:p w:rsidR="00B82A60" w:rsidRPr="00AE1333" w:rsidRDefault="00B82A60" w:rsidP="004C19F6">
            <w:pPr>
              <w:rPr>
                <w:sz w:val="24"/>
                <w:szCs w:val="24"/>
              </w:rPr>
            </w:pPr>
            <w:r w:rsidRPr="00AE1333">
              <w:rPr>
                <w:sz w:val="24"/>
                <w:szCs w:val="24"/>
              </w:rPr>
              <w:t>Q</w:t>
            </w:r>
            <w:r w:rsidRPr="00AE1333">
              <w:rPr>
                <w:sz w:val="24"/>
                <w:szCs w:val="24"/>
                <w:vertAlign w:val="subscript"/>
              </w:rPr>
              <w:t>подп</w:t>
            </w:r>
            <w:r w:rsidRPr="00AE1333">
              <w:rPr>
                <w:sz w:val="24"/>
                <w:szCs w:val="24"/>
              </w:rPr>
              <w:t>=G</w:t>
            </w:r>
            <w:r w:rsidRPr="00AE1333">
              <w:rPr>
                <w:sz w:val="24"/>
                <w:szCs w:val="24"/>
                <w:vertAlign w:val="subscript"/>
              </w:rPr>
              <w:t>подп</w:t>
            </w:r>
            <w:r w:rsidRPr="00AE1333">
              <w:rPr>
                <w:sz w:val="24"/>
                <w:szCs w:val="24"/>
                <w:vertAlign w:val="superscript"/>
              </w:rPr>
              <w:t>ТС</w:t>
            </w:r>
            <w:r w:rsidRPr="00AE1333">
              <w:rPr>
                <w:sz w:val="24"/>
                <w:szCs w:val="24"/>
              </w:rPr>
              <w:t>C</w:t>
            </w:r>
            <w:r w:rsidRPr="00AE1333">
              <w:rPr>
                <w:sz w:val="24"/>
                <w:szCs w:val="24"/>
                <w:vertAlign w:val="subscript"/>
              </w:rPr>
              <w:t>р</w:t>
            </w:r>
            <w:r w:rsidRPr="00AE1333">
              <w:rPr>
                <w:sz w:val="24"/>
                <w:szCs w:val="24"/>
              </w:rPr>
              <w:t xml:space="preserve"> (t</w:t>
            </w:r>
            <w:r w:rsidRPr="00AE1333">
              <w:rPr>
                <w:sz w:val="24"/>
                <w:szCs w:val="24"/>
                <w:vertAlign w:val="subscript"/>
              </w:rPr>
              <w:t>ХВО</w:t>
            </w:r>
            <w:r w:rsidRPr="00AE1333">
              <w:rPr>
                <w:sz w:val="24"/>
                <w:szCs w:val="24"/>
              </w:rPr>
              <w:t xml:space="preserve"> - t</w:t>
            </w:r>
            <w:r w:rsidRPr="00AE1333">
              <w:rPr>
                <w:sz w:val="24"/>
                <w:szCs w:val="24"/>
                <w:vertAlign w:val="subscript"/>
              </w:rPr>
              <w:t>исх</w:t>
            </w:r>
            <w:r w:rsidRPr="00AE1333">
              <w:rPr>
                <w:sz w:val="24"/>
                <w:szCs w:val="24"/>
              </w:rPr>
              <w:t>)/3600</w:t>
            </w:r>
          </w:p>
        </w:tc>
        <w:tc>
          <w:tcPr>
            <w:tcW w:w="850" w:type="dxa"/>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МВт</w:t>
            </w:r>
          </w:p>
        </w:tc>
        <w:tc>
          <w:tcPr>
            <w:tcW w:w="851" w:type="dxa"/>
            <w:vAlign w:val="center"/>
          </w:tcPr>
          <w:p w:rsidR="00B82A60" w:rsidRPr="00CE0D21" w:rsidRDefault="00B82A60" w:rsidP="004C19F6">
            <w:pPr>
              <w:jc w:val="center"/>
              <w:rPr>
                <w:sz w:val="24"/>
                <w:szCs w:val="24"/>
              </w:rPr>
            </w:pPr>
            <w:r w:rsidRPr="00CE0D21">
              <w:rPr>
                <w:sz w:val="24"/>
                <w:szCs w:val="24"/>
              </w:rPr>
              <w:t>4,36</w:t>
            </w:r>
          </w:p>
        </w:tc>
        <w:tc>
          <w:tcPr>
            <w:tcW w:w="708" w:type="dxa"/>
            <w:vAlign w:val="center"/>
          </w:tcPr>
          <w:p w:rsidR="00B82A60" w:rsidRPr="00CE0D21" w:rsidRDefault="00B82A60" w:rsidP="004C19F6">
            <w:pPr>
              <w:jc w:val="center"/>
              <w:rPr>
                <w:sz w:val="24"/>
                <w:szCs w:val="24"/>
              </w:rPr>
            </w:pPr>
            <w:r w:rsidRPr="00CE0D21">
              <w:rPr>
                <w:sz w:val="24"/>
                <w:szCs w:val="24"/>
              </w:rPr>
              <w:t>4,36</w:t>
            </w:r>
          </w:p>
        </w:tc>
        <w:tc>
          <w:tcPr>
            <w:tcW w:w="851" w:type="dxa"/>
            <w:vAlign w:val="center"/>
          </w:tcPr>
          <w:p w:rsidR="00B82A60" w:rsidRPr="00CE0D21" w:rsidRDefault="00B82A60" w:rsidP="004C19F6">
            <w:pPr>
              <w:jc w:val="center"/>
              <w:rPr>
                <w:sz w:val="24"/>
                <w:szCs w:val="24"/>
              </w:rPr>
            </w:pPr>
            <w:r w:rsidRPr="00CE0D21">
              <w:rPr>
                <w:sz w:val="24"/>
                <w:szCs w:val="24"/>
              </w:rPr>
              <w:t>4,36</w:t>
            </w:r>
          </w:p>
        </w:tc>
        <w:tc>
          <w:tcPr>
            <w:tcW w:w="709" w:type="dxa"/>
            <w:vAlign w:val="center"/>
          </w:tcPr>
          <w:p w:rsidR="00B82A60" w:rsidRPr="00CE0D21" w:rsidRDefault="00B82A60" w:rsidP="004C19F6">
            <w:pPr>
              <w:jc w:val="center"/>
              <w:rPr>
                <w:sz w:val="24"/>
                <w:szCs w:val="24"/>
              </w:rPr>
            </w:pPr>
            <w:r w:rsidRPr="00CE0D21">
              <w:rPr>
                <w:sz w:val="24"/>
                <w:szCs w:val="24"/>
              </w:rPr>
              <w:t>0,87</w:t>
            </w:r>
          </w:p>
        </w:tc>
      </w:tr>
      <w:tr w:rsidR="00B82A60" w:rsidRPr="00CE0D21" w:rsidTr="00AE1333">
        <w:trPr>
          <w:trHeight w:val="475"/>
        </w:trPr>
        <w:tc>
          <w:tcPr>
            <w:tcW w:w="2724" w:type="dxa"/>
            <w:vAlign w:val="center"/>
          </w:tcPr>
          <w:p w:rsidR="00B82A60" w:rsidRPr="00AE1333" w:rsidRDefault="00B82A60" w:rsidP="004C19F6">
            <w:pPr>
              <w:rPr>
                <w:snapToGrid w:val="0"/>
                <w:color w:val="000000"/>
                <w:sz w:val="24"/>
                <w:szCs w:val="24"/>
              </w:rPr>
            </w:pPr>
            <w:r w:rsidRPr="00AE1333">
              <w:rPr>
                <w:snapToGrid w:val="0"/>
                <w:color w:val="000000"/>
                <w:sz w:val="24"/>
                <w:szCs w:val="24"/>
              </w:rPr>
              <w:t>Сумарне теплофікаційне навантаження ТЕЦ (мережних підігрівачів та ПВК)</w:t>
            </w:r>
          </w:p>
        </w:tc>
        <w:tc>
          <w:tcPr>
            <w:tcW w:w="992" w:type="dxa"/>
            <w:vAlign w:val="center"/>
          </w:tcPr>
          <w:p w:rsidR="00B82A60" w:rsidRPr="00AE1333" w:rsidRDefault="00B82A60" w:rsidP="004C19F6">
            <w:pPr>
              <w:jc w:val="center"/>
              <w:rPr>
                <w:snapToGrid w:val="0"/>
                <w:color w:val="000000"/>
                <w:sz w:val="24"/>
                <w:szCs w:val="24"/>
                <w:vertAlign w:val="subscript"/>
              </w:rPr>
            </w:pPr>
            <w:r w:rsidRPr="00AE1333">
              <w:rPr>
                <w:snapToGrid w:val="0"/>
                <w:color w:val="000000"/>
                <w:sz w:val="24"/>
                <w:szCs w:val="24"/>
              </w:rPr>
              <w:t>Q</w:t>
            </w:r>
            <w:r w:rsidRPr="00AE1333">
              <w:rPr>
                <w:snapToGrid w:val="0"/>
                <w:color w:val="000000"/>
                <w:sz w:val="24"/>
                <w:szCs w:val="24"/>
                <w:vertAlign w:val="subscript"/>
              </w:rPr>
              <w:t>ТЭЦ</w:t>
            </w:r>
          </w:p>
        </w:tc>
        <w:tc>
          <w:tcPr>
            <w:tcW w:w="2410" w:type="dxa"/>
            <w:vAlign w:val="center"/>
          </w:tcPr>
          <w:p w:rsidR="00B82A60" w:rsidRPr="00AE1333" w:rsidRDefault="00B82A60" w:rsidP="004C19F6">
            <w:pPr>
              <w:rPr>
                <w:sz w:val="24"/>
                <w:szCs w:val="24"/>
              </w:rPr>
            </w:pPr>
            <w:r w:rsidRPr="00AE1333">
              <w:rPr>
                <w:sz w:val="24"/>
                <w:szCs w:val="24"/>
              </w:rPr>
              <w:t>Q</w:t>
            </w:r>
            <w:r w:rsidRPr="00AE1333">
              <w:rPr>
                <w:sz w:val="24"/>
                <w:szCs w:val="24"/>
                <w:vertAlign w:val="subscript"/>
              </w:rPr>
              <w:t>ТЭЦ</w:t>
            </w:r>
            <w:r w:rsidRPr="00AE1333">
              <w:rPr>
                <w:sz w:val="24"/>
                <w:szCs w:val="24"/>
              </w:rPr>
              <w:t>=Q</w:t>
            </w:r>
            <w:r w:rsidRPr="00AE1333">
              <w:rPr>
                <w:sz w:val="24"/>
                <w:szCs w:val="24"/>
                <w:vertAlign w:val="subscript"/>
              </w:rPr>
              <w:t xml:space="preserve">тс </w:t>
            </w:r>
            <w:r w:rsidRPr="00AE1333">
              <w:rPr>
                <w:sz w:val="24"/>
                <w:szCs w:val="24"/>
              </w:rPr>
              <w:t>+ Q</w:t>
            </w:r>
            <w:r w:rsidRPr="00AE1333">
              <w:rPr>
                <w:sz w:val="24"/>
                <w:szCs w:val="24"/>
                <w:vertAlign w:val="subscript"/>
              </w:rPr>
              <w:t>ут</w:t>
            </w:r>
            <w:r w:rsidRPr="00AE1333">
              <w:rPr>
                <w:sz w:val="24"/>
                <w:szCs w:val="24"/>
                <w:vertAlign w:val="superscript"/>
              </w:rPr>
              <w:t xml:space="preserve">ТС </w:t>
            </w:r>
            <w:r w:rsidRPr="00AE1333">
              <w:rPr>
                <w:sz w:val="24"/>
                <w:szCs w:val="24"/>
              </w:rPr>
              <w:t xml:space="preserve"> – Q</w:t>
            </w:r>
            <w:r w:rsidRPr="00AE1333">
              <w:rPr>
                <w:sz w:val="24"/>
                <w:szCs w:val="24"/>
                <w:vertAlign w:val="subscript"/>
              </w:rPr>
              <w:t>подп</w:t>
            </w:r>
            <w:r w:rsidRPr="00AE1333">
              <w:rPr>
                <w:sz w:val="24"/>
                <w:szCs w:val="24"/>
                <w:vertAlign w:val="superscript"/>
              </w:rPr>
              <w:t>ТС</w:t>
            </w:r>
          </w:p>
        </w:tc>
        <w:tc>
          <w:tcPr>
            <w:tcW w:w="850" w:type="dxa"/>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МВт</w:t>
            </w:r>
          </w:p>
        </w:tc>
        <w:tc>
          <w:tcPr>
            <w:tcW w:w="851" w:type="dxa"/>
            <w:vAlign w:val="center"/>
          </w:tcPr>
          <w:p w:rsidR="00B82A60" w:rsidRPr="00CE0D21" w:rsidRDefault="00B82A60" w:rsidP="004C19F6">
            <w:pPr>
              <w:jc w:val="center"/>
              <w:rPr>
                <w:sz w:val="24"/>
                <w:szCs w:val="24"/>
              </w:rPr>
            </w:pPr>
            <w:r>
              <w:rPr>
                <w:sz w:val="24"/>
                <w:szCs w:val="24"/>
              </w:rPr>
              <w:t>1015</w:t>
            </w:r>
          </w:p>
        </w:tc>
        <w:tc>
          <w:tcPr>
            <w:tcW w:w="708" w:type="dxa"/>
            <w:vAlign w:val="center"/>
          </w:tcPr>
          <w:p w:rsidR="00B82A60" w:rsidRPr="00CE0D21" w:rsidRDefault="00B82A60" w:rsidP="004C19F6">
            <w:pPr>
              <w:jc w:val="center"/>
              <w:rPr>
                <w:sz w:val="24"/>
                <w:szCs w:val="24"/>
              </w:rPr>
            </w:pPr>
            <w:r>
              <w:rPr>
                <w:sz w:val="24"/>
                <w:szCs w:val="24"/>
              </w:rPr>
              <w:t>883</w:t>
            </w:r>
          </w:p>
        </w:tc>
        <w:tc>
          <w:tcPr>
            <w:tcW w:w="851" w:type="dxa"/>
            <w:vAlign w:val="center"/>
          </w:tcPr>
          <w:p w:rsidR="00B82A60" w:rsidRPr="00CE0D21" w:rsidRDefault="00B82A60" w:rsidP="004C19F6">
            <w:pPr>
              <w:jc w:val="center"/>
              <w:rPr>
                <w:sz w:val="24"/>
                <w:szCs w:val="24"/>
              </w:rPr>
            </w:pPr>
            <w:r>
              <w:rPr>
                <w:sz w:val="24"/>
                <w:szCs w:val="24"/>
              </w:rPr>
              <w:t>656</w:t>
            </w:r>
          </w:p>
        </w:tc>
        <w:tc>
          <w:tcPr>
            <w:tcW w:w="709" w:type="dxa"/>
            <w:vAlign w:val="center"/>
          </w:tcPr>
          <w:p w:rsidR="00B82A60" w:rsidRPr="00CE0D21" w:rsidRDefault="00B82A60" w:rsidP="004C19F6">
            <w:pPr>
              <w:jc w:val="center"/>
              <w:rPr>
                <w:sz w:val="24"/>
                <w:szCs w:val="24"/>
              </w:rPr>
            </w:pPr>
            <w:r>
              <w:rPr>
                <w:sz w:val="24"/>
                <w:szCs w:val="24"/>
              </w:rPr>
              <w:t>127</w:t>
            </w:r>
          </w:p>
        </w:tc>
      </w:tr>
      <w:tr w:rsidR="00B82A60" w:rsidRPr="00CE0D21" w:rsidTr="00AE1333">
        <w:trPr>
          <w:trHeight w:val="348"/>
        </w:trPr>
        <w:tc>
          <w:tcPr>
            <w:tcW w:w="2724" w:type="dxa"/>
            <w:vAlign w:val="center"/>
          </w:tcPr>
          <w:p w:rsidR="00B82A60" w:rsidRPr="00AE1333" w:rsidRDefault="00B82A60" w:rsidP="004C19F6">
            <w:pPr>
              <w:rPr>
                <w:snapToGrid w:val="0"/>
                <w:color w:val="000000"/>
                <w:sz w:val="24"/>
                <w:szCs w:val="24"/>
              </w:rPr>
            </w:pPr>
            <w:r w:rsidRPr="00AE1333">
              <w:rPr>
                <w:snapToGrid w:val="0"/>
                <w:color w:val="000000"/>
                <w:sz w:val="24"/>
                <w:szCs w:val="24"/>
              </w:rPr>
              <w:t>Витрата мережної води</w:t>
            </w:r>
          </w:p>
        </w:tc>
        <w:tc>
          <w:tcPr>
            <w:tcW w:w="992" w:type="dxa"/>
            <w:vAlign w:val="center"/>
          </w:tcPr>
          <w:p w:rsidR="00B82A60" w:rsidRPr="00AE1333" w:rsidRDefault="00B82A60" w:rsidP="004C19F6">
            <w:pPr>
              <w:jc w:val="center"/>
              <w:rPr>
                <w:snapToGrid w:val="0"/>
                <w:color w:val="000000"/>
                <w:sz w:val="24"/>
                <w:szCs w:val="24"/>
                <w:vertAlign w:val="subscript"/>
              </w:rPr>
            </w:pPr>
            <w:r w:rsidRPr="00AE1333">
              <w:rPr>
                <w:snapToGrid w:val="0"/>
                <w:color w:val="000000"/>
                <w:sz w:val="24"/>
                <w:szCs w:val="24"/>
              </w:rPr>
              <w:t>G</w:t>
            </w:r>
            <w:r w:rsidRPr="00AE1333">
              <w:rPr>
                <w:snapToGrid w:val="0"/>
                <w:color w:val="000000"/>
                <w:sz w:val="24"/>
                <w:szCs w:val="24"/>
                <w:vertAlign w:val="subscript"/>
              </w:rPr>
              <w:t>св</w:t>
            </w:r>
          </w:p>
        </w:tc>
        <w:tc>
          <w:tcPr>
            <w:tcW w:w="2410" w:type="dxa"/>
            <w:vAlign w:val="center"/>
          </w:tcPr>
          <w:p w:rsidR="00B82A60" w:rsidRPr="00AE1333" w:rsidRDefault="00B82A60" w:rsidP="004C19F6">
            <w:pPr>
              <w:rPr>
                <w:sz w:val="24"/>
                <w:szCs w:val="24"/>
              </w:rPr>
            </w:pPr>
            <w:r w:rsidRPr="00AE1333">
              <w:rPr>
                <w:sz w:val="24"/>
                <w:szCs w:val="24"/>
              </w:rPr>
              <w:t>G</w:t>
            </w:r>
            <w:r w:rsidRPr="00AE1333">
              <w:rPr>
                <w:sz w:val="24"/>
                <w:szCs w:val="24"/>
                <w:vertAlign w:val="subscript"/>
              </w:rPr>
              <w:t>св</w:t>
            </w:r>
            <w:r w:rsidRPr="00AE1333">
              <w:rPr>
                <w:sz w:val="24"/>
                <w:szCs w:val="24"/>
              </w:rPr>
              <w:t>=3600·Q</w:t>
            </w:r>
            <w:r w:rsidRPr="00AE1333">
              <w:rPr>
                <w:sz w:val="24"/>
                <w:szCs w:val="24"/>
                <w:vertAlign w:val="subscript"/>
              </w:rPr>
              <w:t>ТЭЦ</w:t>
            </w:r>
            <w:r w:rsidRPr="00AE1333">
              <w:rPr>
                <w:sz w:val="24"/>
                <w:szCs w:val="24"/>
              </w:rPr>
              <w:t xml:space="preserve"> /[С</w:t>
            </w:r>
            <w:r w:rsidRPr="00AE1333">
              <w:rPr>
                <w:sz w:val="24"/>
                <w:szCs w:val="24"/>
                <w:vertAlign w:val="subscript"/>
              </w:rPr>
              <w:t>р</w:t>
            </w:r>
            <w:r w:rsidRPr="00AE1333">
              <w:rPr>
                <w:sz w:val="24"/>
                <w:szCs w:val="24"/>
              </w:rPr>
              <w:t>(t</w:t>
            </w:r>
            <w:r w:rsidRPr="00AE1333">
              <w:rPr>
                <w:sz w:val="24"/>
                <w:szCs w:val="24"/>
                <w:vertAlign w:val="subscript"/>
              </w:rPr>
              <w:t>под</w:t>
            </w:r>
            <w:r w:rsidRPr="00AE1333">
              <w:rPr>
                <w:sz w:val="24"/>
                <w:szCs w:val="24"/>
              </w:rPr>
              <w:t xml:space="preserve"> – t</w:t>
            </w:r>
            <w:r w:rsidRPr="00AE1333">
              <w:rPr>
                <w:sz w:val="24"/>
                <w:szCs w:val="24"/>
                <w:vertAlign w:val="subscript"/>
              </w:rPr>
              <w:t>обр</w:t>
            </w:r>
            <w:r w:rsidRPr="00AE1333">
              <w:rPr>
                <w:sz w:val="24"/>
                <w:szCs w:val="24"/>
              </w:rPr>
              <w:t>)]</w:t>
            </w:r>
          </w:p>
        </w:tc>
        <w:tc>
          <w:tcPr>
            <w:tcW w:w="850" w:type="dxa"/>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т/год</w:t>
            </w:r>
          </w:p>
        </w:tc>
        <w:tc>
          <w:tcPr>
            <w:tcW w:w="851" w:type="dxa"/>
            <w:vAlign w:val="center"/>
          </w:tcPr>
          <w:p w:rsidR="00B82A60" w:rsidRPr="00CE0D21" w:rsidRDefault="00B82A60" w:rsidP="004C19F6">
            <w:pPr>
              <w:jc w:val="center"/>
              <w:rPr>
                <w:sz w:val="24"/>
                <w:szCs w:val="24"/>
              </w:rPr>
            </w:pPr>
            <w:r>
              <w:rPr>
                <w:sz w:val="24"/>
                <w:szCs w:val="24"/>
              </w:rPr>
              <w:t>10904</w:t>
            </w:r>
          </w:p>
        </w:tc>
        <w:tc>
          <w:tcPr>
            <w:tcW w:w="708" w:type="dxa"/>
            <w:vAlign w:val="center"/>
          </w:tcPr>
          <w:p w:rsidR="00B82A60" w:rsidRPr="00CE0D21" w:rsidRDefault="00B82A60" w:rsidP="004C19F6">
            <w:pPr>
              <w:jc w:val="center"/>
              <w:rPr>
                <w:sz w:val="24"/>
                <w:szCs w:val="24"/>
              </w:rPr>
            </w:pPr>
            <w:r>
              <w:rPr>
                <w:sz w:val="24"/>
                <w:szCs w:val="24"/>
              </w:rPr>
              <w:t>16214</w:t>
            </w:r>
          </w:p>
        </w:tc>
        <w:tc>
          <w:tcPr>
            <w:tcW w:w="851" w:type="dxa"/>
            <w:vAlign w:val="center"/>
          </w:tcPr>
          <w:p w:rsidR="00B82A60" w:rsidRPr="00CE0D21" w:rsidRDefault="00B82A60" w:rsidP="004C19F6">
            <w:pPr>
              <w:jc w:val="center"/>
              <w:rPr>
                <w:sz w:val="24"/>
                <w:szCs w:val="24"/>
              </w:rPr>
            </w:pPr>
            <w:r>
              <w:rPr>
                <w:sz w:val="24"/>
                <w:szCs w:val="24"/>
              </w:rPr>
              <w:t>14145</w:t>
            </w:r>
          </w:p>
        </w:tc>
        <w:tc>
          <w:tcPr>
            <w:tcW w:w="709" w:type="dxa"/>
            <w:vAlign w:val="center"/>
          </w:tcPr>
          <w:p w:rsidR="00B82A60" w:rsidRPr="00CE0D21" w:rsidRDefault="00B82A60" w:rsidP="004C19F6">
            <w:pPr>
              <w:jc w:val="center"/>
              <w:rPr>
                <w:sz w:val="24"/>
                <w:szCs w:val="24"/>
              </w:rPr>
            </w:pPr>
            <w:r>
              <w:rPr>
                <w:sz w:val="24"/>
                <w:szCs w:val="24"/>
              </w:rPr>
              <w:t>3655</w:t>
            </w:r>
          </w:p>
        </w:tc>
      </w:tr>
      <w:tr w:rsidR="00B82A60" w:rsidRPr="00CE0D21" w:rsidTr="004C19F6">
        <w:trPr>
          <w:trHeight w:val="348"/>
        </w:trPr>
        <w:tc>
          <w:tcPr>
            <w:tcW w:w="10095" w:type="dxa"/>
            <w:gridSpan w:val="8"/>
            <w:vAlign w:val="center"/>
          </w:tcPr>
          <w:p w:rsidR="00B82A60" w:rsidRPr="00AE1333" w:rsidRDefault="00B82A60" w:rsidP="004C19F6">
            <w:pPr>
              <w:jc w:val="center"/>
              <w:rPr>
                <w:sz w:val="24"/>
                <w:szCs w:val="24"/>
              </w:rPr>
            </w:pPr>
            <w:r w:rsidRPr="00AE1333">
              <w:rPr>
                <w:snapToGrid w:val="0"/>
                <w:color w:val="000000"/>
                <w:sz w:val="24"/>
                <w:szCs w:val="24"/>
              </w:rPr>
              <w:t>Розрахунок турбоустановок</w:t>
            </w:r>
          </w:p>
        </w:tc>
      </w:tr>
      <w:tr w:rsidR="00B82A60" w:rsidRPr="00CE0D21" w:rsidTr="00AE1333">
        <w:trPr>
          <w:trHeight w:val="348"/>
        </w:trPr>
        <w:tc>
          <w:tcPr>
            <w:tcW w:w="2724" w:type="dxa"/>
            <w:vAlign w:val="center"/>
          </w:tcPr>
          <w:p w:rsidR="00B82A60" w:rsidRPr="00AE1333" w:rsidRDefault="00B82A60" w:rsidP="004C19F6">
            <w:pPr>
              <w:rPr>
                <w:snapToGrid w:val="0"/>
                <w:color w:val="000000"/>
                <w:sz w:val="24"/>
                <w:szCs w:val="24"/>
              </w:rPr>
            </w:pPr>
            <w:r w:rsidRPr="00AE1333">
              <w:rPr>
                <w:snapToGrid w:val="0"/>
                <w:color w:val="000000"/>
                <w:sz w:val="24"/>
                <w:szCs w:val="24"/>
              </w:rPr>
              <w:t>Середне теплофікаційне навантаження мережних підігрівачів турбини Т</w:t>
            </w:r>
          </w:p>
        </w:tc>
        <w:tc>
          <w:tcPr>
            <w:tcW w:w="992" w:type="dxa"/>
            <w:vAlign w:val="center"/>
          </w:tcPr>
          <w:p w:rsidR="00B82A60" w:rsidRPr="00AE1333" w:rsidRDefault="00B82A60" w:rsidP="004C19F6">
            <w:pPr>
              <w:jc w:val="center"/>
              <w:rPr>
                <w:snapToGrid w:val="0"/>
                <w:color w:val="000000"/>
                <w:sz w:val="24"/>
                <w:szCs w:val="24"/>
                <w:vertAlign w:val="superscript"/>
              </w:rPr>
            </w:pPr>
            <w:r w:rsidRPr="00AE1333">
              <w:rPr>
                <w:snapToGrid w:val="0"/>
                <w:color w:val="000000"/>
                <w:sz w:val="24"/>
                <w:szCs w:val="24"/>
              </w:rPr>
              <w:t>Q</w:t>
            </w:r>
            <w:r w:rsidRPr="00AE1333">
              <w:rPr>
                <w:snapToGrid w:val="0"/>
                <w:color w:val="000000"/>
                <w:sz w:val="24"/>
                <w:szCs w:val="24"/>
                <w:vertAlign w:val="subscript"/>
              </w:rPr>
              <w:t>сп</w:t>
            </w:r>
            <w:r w:rsidRPr="00AE1333">
              <w:rPr>
                <w:snapToGrid w:val="0"/>
                <w:color w:val="000000"/>
                <w:sz w:val="24"/>
                <w:szCs w:val="24"/>
                <w:vertAlign w:val="superscript"/>
              </w:rPr>
              <w:t>Т</w:t>
            </w:r>
          </w:p>
        </w:tc>
        <w:tc>
          <w:tcPr>
            <w:tcW w:w="2410" w:type="dxa"/>
            <w:vAlign w:val="center"/>
          </w:tcPr>
          <w:p w:rsidR="00B82A60" w:rsidRPr="00AE1333" w:rsidRDefault="00B82A60" w:rsidP="004C19F6">
            <w:pPr>
              <w:rPr>
                <w:sz w:val="24"/>
                <w:szCs w:val="24"/>
              </w:rPr>
            </w:pPr>
          </w:p>
        </w:tc>
        <w:tc>
          <w:tcPr>
            <w:tcW w:w="850" w:type="dxa"/>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МВт</w:t>
            </w:r>
          </w:p>
        </w:tc>
        <w:tc>
          <w:tcPr>
            <w:tcW w:w="851" w:type="dxa"/>
            <w:vAlign w:val="center"/>
          </w:tcPr>
          <w:p w:rsidR="00B82A60" w:rsidRPr="00CE0D21" w:rsidRDefault="00B82A60" w:rsidP="004C19F6">
            <w:pPr>
              <w:jc w:val="center"/>
              <w:rPr>
                <w:sz w:val="24"/>
                <w:szCs w:val="24"/>
              </w:rPr>
            </w:pPr>
            <w:r w:rsidRPr="00CE0D21">
              <w:rPr>
                <w:sz w:val="24"/>
                <w:szCs w:val="24"/>
              </w:rPr>
              <w:t>208,7</w:t>
            </w:r>
          </w:p>
        </w:tc>
        <w:tc>
          <w:tcPr>
            <w:tcW w:w="708" w:type="dxa"/>
            <w:vAlign w:val="center"/>
          </w:tcPr>
          <w:p w:rsidR="00B82A60" w:rsidRPr="00CE0D21" w:rsidRDefault="00B82A60" w:rsidP="004C19F6">
            <w:pPr>
              <w:jc w:val="center"/>
              <w:rPr>
                <w:sz w:val="24"/>
                <w:szCs w:val="24"/>
              </w:rPr>
            </w:pPr>
            <w:r w:rsidRPr="00CE0D21">
              <w:rPr>
                <w:sz w:val="24"/>
                <w:szCs w:val="24"/>
              </w:rPr>
              <w:t>208,7</w:t>
            </w:r>
          </w:p>
        </w:tc>
        <w:tc>
          <w:tcPr>
            <w:tcW w:w="851" w:type="dxa"/>
            <w:vAlign w:val="center"/>
          </w:tcPr>
          <w:p w:rsidR="00B82A60" w:rsidRPr="00CE0D21" w:rsidRDefault="00B82A60" w:rsidP="004C19F6">
            <w:pPr>
              <w:jc w:val="center"/>
              <w:rPr>
                <w:sz w:val="24"/>
                <w:szCs w:val="24"/>
              </w:rPr>
            </w:pPr>
            <w:r w:rsidRPr="00CE0D21">
              <w:rPr>
                <w:sz w:val="24"/>
                <w:szCs w:val="24"/>
              </w:rPr>
              <w:t>201,09</w:t>
            </w:r>
          </w:p>
        </w:tc>
        <w:tc>
          <w:tcPr>
            <w:tcW w:w="709" w:type="dxa"/>
            <w:vAlign w:val="center"/>
          </w:tcPr>
          <w:p w:rsidR="00B82A60" w:rsidRPr="00CE0D21" w:rsidRDefault="00B82A60" w:rsidP="004C19F6">
            <w:pPr>
              <w:jc w:val="center"/>
              <w:rPr>
                <w:sz w:val="24"/>
                <w:szCs w:val="24"/>
              </w:rPr>
            </w:pPr>
            <w:r w:rsidRPr="00CE0D21">
              <w:rPr>
                <w:sz w:val="24"/>
                <w:szCs w:val="24"/>
              </w:rPr>
              <w:t>119,9</w:t>
            </w:r>
          </w:p>
        </w:tc>
      </w:tr>
      <w:tr w:rsidR="00B82A60" w:rsidRPr="00CE0D21" w:rsidTr="00AE1333">
        <w:trPr>
          <w:trHeight w:val="348"/>
        </w:trPr>
        <w:tc>
          <w:tcPr>
            <w:tcW w:w="2724" w:type="dxa"/>
            <w:vAlign w:val="center"/>
          </w:tcPr>
          <w:p w:rsidR="00B82A60" w:rsidRPr="00AE1333" w:rsidRDefault="00B82A60" w:rsidP="004C19F6">
            <w:pPr>
              <w:rPr>
                <w:snapToGrid w:val="0"/>
                <w:color w:val="000000"/>
                <w:sz w:val="24"/>
                <w:szCs w:val="24"/>
              </w:rPr>
            </w:pPr>
            <w:r w:rsidRPr="00AE1333">
              <w:rPr>
                <w:snapToGrid w:val="0"/>
                <w:color w:val="000000"/>
                <w:sz w:val="24"/>
                <w:szCs w:val="24"/>
              </w:rPr>
              <w:t>Сумарне теплофікаційне навантаження мережних підігрівачів турбини Т</w:t>
            </w:r>
          </w:p>
        </w:tc>
        <w:tc>
          <w:tcPr>
            <w:tcW w:w="992" w:type="dxa"/>
            <w:vAlign w:val="center"/>
          </w:tcPr>
          <w:p w:rsidR="00B82A60" w:rsidRPr="00AE1333" w:rsidRDefault="00B82A60" w:rsidP="004C19F6">
            <w:pPr>
              <w:jc w:val="center"/>
              <w:rPr>
                <w:snapToGrid w:val="0"/>
                <w:color w:val="000000"/>
                <w:sz w:val="24"/>
                <w:szCs w:val="24"/>
                <w:vertAlign w:val="superscript"/>
              </w:rPr>
            </w:pPr>
            <w:r w:rsidRPr="00AE1333">
              <w:rPr>
                <w:snapToGrid w:val="0"/>
                <w:color w:val="000000"/>
                <w:sz w:val="24"/>
                <w:szCs w:val="24"/>
              </w:rPr>
              <w:t>ΣQ</w:t>
            </w:r>
            <w:r w:rsidRPr="00AE1333">
              <w:rPr>
                <w:snapToGrid w:val="0"/>
                <w:color w:val="000000"/>
                <w:sz w:val="24"/>
                <w:szCs w:val="24"/>
                <w:vertAlign w:val="subscript"/>
              </w:rPr>
              <w:t>сп</w:t>
            </w:r>
            <w:r w:rsidRPr="00AE1333">
              <w:rPr>
                <w:snapToGrid w:val="0"/>
                <w:color w:val="000000"/>
                <w:sz w:val="24"/>
                <w:szCs w:val="24"/>
                <w:vertAlign w:val="superscript"/>
              </w:rPr>
              <w:t>Т</w:t>
            </w:r>
          </w:p>
        </w:tc>
        <w:tc>
          <w:tcPr>
            <w:tcW w:w="2410" w:type="dxa"/>
            <w:vAlign w:val="center"/>
          </w:tcPr>
          <w:p w:rsidR="00B82A60" w:rsidRPr="00AE1333" w:rsidRDefault="00B82A60" w:rsidP="004C19F6">
            <w:pPr>
              <w:rPr>
                <w:sz w:val="24"/>
                <w:szCs w:val="24"/>
              </w:rPr>
            </w:pPr>
            <w:r w:rsidRPr="00AE1333">
              <w:rPr>
                <w:sz w:val="24"/>
                <w:szCs w:val="24"/>
              </w:rPr>
              <w:t>ΣQ</w:t>
            </w:r>
            <w:r w:rsidRPr="00AE1333">
              <w:rPr>
                <w:sz w:val="24"/>
                <w:szCs w:val="24"/>
                <w:vertAlign w:val="subscript"/>
              </w:rPr>
              <w:t>сп</w:t>
            </w:r>
            <w:r w:rsidRPr="00AE1333">
              <w:rPr>
                <w:sz w:val="24"/>
                <w:szCs w:val="24"/>
                <w:vertAlign w:val="superscript"/>
              </w:rPr>
              <w:t>Т</w:t>
            </w:r>
            <w:r w:rsidRPr="00AE1333">
              <w:rPr>
                <w:sz w:val="24"/>
                <w:szCs w:val="24"/>
              </w:rPr>
              <w:t xml:space="preserve"> = </w:t>
            </w:r>
            <w:r w:rsidRPr="00AE1333">
              <w:rPr>
                <w:sz w:val="24"/>
                <w:szCs w:val="24"/>
                <w:lang w:val="en-US"/>
              </w:rPr>
              <w:t>n</w:t>
            </w:r>
            <w:r w:rsidRPr="00AE1333">
              <w:rPr>
                <w:sz w:val="24"/>
                <w:szCs w:val="24"/>
                <w:vertAlign w:val="subscript"/>
              </w:rPr>
              <w:t>Т</w:t>
            </w:r>
            <w:r w:rsidRPr="00AE1333">
              <w:rPr>
                <w:sz w:val="24"/>
                <w:szCs w:val="24"/>
              </w:rPr>
              <w:t>·Q</w:t>
            </w:r>
            <w:r w:rsidRPr="00AE1333">
              <w:rPr>
                <w:sz w:val="24"/>
                <w:szCs w:val="24"/>
                <w:vertAlign w:val="subscript"/>
              </w:rPr>
              <w:t>сп</w:t>
            </w:r>
            <w:r w:rsidRPr="00AE1333">
              <w:rPr>
                <w:sz w:val="24"/>
                <w:szCs w:val="24"/>
                <w:vertAlign w:val="superscript"/>
              </w:rPr>
              <w:t>Т</w:t>
            </w:r>
          </w:p>
        </w:tc>
        <w:tc>
          <w:tcPr>
            <w:tcW w:w="850" w:type="dxa"/>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МВт</w:t>
            </w:r>
          </w:p>
        </w:tc>
        <w:tc>
          <w:tcPr>
            <w:tcW w:w="851" w:type="dxa"/>
            <w:vAlign w:val="center"/>
          </w:tcPr>
          <w:p w:rsidR="00B82A60" w:rsidRPr="00CE0D21" w:rsidRDefault="00B82A60" w:rsidP="004C19F6">
            <w:pPr>
              <w:jc w:val="center"/>
              <w:rPr>
                <w:sz w:val="24"/>
                <w:szCs w:val="24"/>
              </w:rPr>
            </w:pPr>
            <w:r w:rsidRPr="00CE0D21">
              <w:rPr>
                <w:sz w:val="24"/>
                <w:szCs w:val="24"/>
              </w:rPr>
              <w:t>626,1</w:t>
            </w:r>
          </w:p>
        </w:tc>
        <w:tc>
          <w:tcPr>
            <w:tcW w:w="708" w:type="dxa"/>
            <w:vAlign w:val="center"/>
          </w:tcPr>
          <w:p w:rsidR="00B82A60" w:rsidRPr="00CE0D21" w:rsidRDefault="00B82A60" w:rsidP="004C19F6">
            <w:pPr>
              <w:jc w:val="center"/>
              <w:rPr>
                <w:sz w:val="24"/>
                <w:szCs w:val="24"/>
              </w:rPr>
            </w:pPr>
            <w:r w:rsidRPr="00CE0D21">
              <w:rPr>
                <w:sz w:val="24"/>
                <w:szCs w:val="24"/>
              </w:rPr>
              <w:t>417,4</w:t>
            </w:r>
          </w:p>
        </w:tc>
        <w:tc>
          <w:tcPr>
            <w:tcW w:w="851" w:type="dxa"/>
            <w:vAlign w:val="center"/>
          </w:tcPr>
          <w:p w:rsidR="00B82A60" w:rsidRPr="00CE0D21" w:rsidRDefault="00B82A60" w:rsidP="004C19F6">
            <w:pPr>
              <w:jc w:val="center"/>
              <w:rPr>
                <w:sz w:val="24"/>
                <w:szCs w:val="24"/>
              </w:rPr>
            </w:pPr>
            <w:r w:rsidRPr="00CE0D21">
              <w:rPr>
                <w:sz w:val="24"/>
                <w:szCs w:val="24"/>
              </w:rPr>
              <w:t>603,27</w:t>
            </w:r>
          </w:p>
        </w:tc>
        <w:tc>
          <w:tcPr>
            <w:tcW w:w="709" w:type="dxa"/>
            <w:vAlign w:val="center"/>
          </w:tcPr>
          <w:p w:rsidR="00B82A60" w:rsidRPr="00CE0D21" w:rsidRDefault="00B82A60" w:rsidP="004C19F6">
            <w:pPr>
              <w:jc w:val="center"/>
              <w:rPr>
                <w:sz w:val="24"/>
                <w:szCs w:val="24"/>
              </w:rPr>
            </w:pPr>
            <w:r w:rsidRPr="00CE0D21">
              <w:rPr>
                <w:sz w:val="24"/>
                <w:szCs w:val="24"/>
              </w:rPr>
              <w:t>359,7</w:t>
            </w:r>
          </w:p>
        </w:tc>
      </w:tr>
      <w:tr w:rsidR="00B82A60" w:rsidRPr="00CE0D21" w:rsidTr="00AE1333">
        <w:trPr>
          <w:trHeight w:val="348"/>
        </w:trPr>
        <w:tc>
          <w:tcPr>
            <w:tcW w:w="2724" w:type="dxa"/>
            <w:vAlign w:val="center"/>
          </w:tcPr>
          <w:p w:rsidR="00B82A60" w:rsidRPr="00AE1333" w:rsidRDefault="00B82A60" w:rsidP="004C19F6">
            <w:pPr>
              <w:rPr>
                <w:snapToGrid w:val="0"/>
                <w:color w:val="000000"/>
                <w:sz w:val="24"/>
                <w:szCs w:val="24"/>
              </w:rPr>
            </w:pPr>
            <w:r w:rsidRPr="00AE1333">
              <w:rPr>
                <w:snapToGrid w:val="0"/>
                <w:color w:val="000000"/>
                <w:sz w:val="24"/>
                <w:szCs w:val="24"/>
              </w:rPr>
              <w:t>Середня витрата гострої пари на турбину типу Т</w:t>
            </w:r>
          </w:p>
        </w:tc>
        <w:tc>
          <w:tcPr>
            <w:tcW w:w="992" w:type="dxa"/>
            <w:vAlign w:val="center"/>
          </w:tcPr>
          <w:p w:rsidR="00B82A60" w:rsidRPr="00AE1333" w:rsidRDefault="00B82A60" w:rsidP="004C19F6">
            <w:pPr>
              <w:jc w:val="center"/>
              <w:rPr>
                <w:snapToGrid w:val="0"/>
                <w:color w:val="000000"/>
                <w:sz w:val="24"/>
                <w:szCs w:val="24"/>
                <w:vertAlign w:val="superscript"/>
              </w:rPr>
            </w:pPr>
            <w:r w:rsidRPr="00AE1333">
              <w:rPr>
                <w:snapToGrid w:val="0"/>
                <w:color w:val="000000"/>
                <w:sz w:val="24"/>
                <w:szCs w:val="24"/>
              </w:rPr>
              <w:t>D</w:t>
            </w:r>
            <w:r w:rsidRPr="00AE1333">
              <w:rPr>
                <w:snapToGrid w:val="0"/>
                <w:color w:val="000000"/>
                <w:sz w:val="24"/>
                <w:szCs w:val="24"/>
                <w:vertAlign w:val="subscript"/>
              </w:rPr>
              <w:t>0</w:t>
            </w:r>
            <w:r w:rsidRPr="00AE1333">
              <w:rPr>
                <w:snapToGrid w:val="0"/>
                <w:color w:val="000000"/>
                <w:sz w:val="24"/>
                <w:szCs w:val="24"/>
                <w:vertAlign w:val="superscript"/>
              </w:rPr>
              <w:t>Т</w:t>
            </w:r>
          </w:p>
        </w:tc>
        <w:tc>
          <w:tcPr>
            <w:tcW w:w="2410" w:type="dxa"/>
            <w:vAlign w:val="center"/>
          </w:tcPr>
          <w:p w:rsidR="00B82A60" w:rsidRPr="00AE1333" w:rsidRDefault="00B82A60" w:rsidP="004C19F6">
            <w:pPr>
              <w:rPr>
                <w:sz w:val="24"/>
                <w:szCs w:val="24"/>
              </w:rPr>
            </w:pPr>
            <w:r w:rsidRPr="00AE1333">
              <w:rPr>
                <w:sz w:val="24"/>
                <w:szCs w:val="24"/>
              </w:rPr>
              <w:t>По діаграмі режимів</w:t>
            </w:r>
          </w:p>
        </w:tc>
        <w:tc>
          <w:tcPr>
            <w:tcW w:w="850" w:type="dxa"/>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т/год</w:t>
            </w:r>
          </w:p>
        </w:tc>
        <w:tc>
          <w:tcPr>
            <w:tcW w:w="851" w:type="dxa"/>
            <w:vAlign w:val="center"/>
          </w:tcPr>
          <w:p w:rsidR="00B82A60" w:rsidRPr="00CE0D21" w:rsidRDefault="00B82A60" w:rsidP="004C19F6">
            <w:pPr>
              <w:jc w:val="center"/>
              <w:rPr>
                <w:sz w:val="24"/>
                <w:szCs w:val="24"/>
              </w:rPr>
            </w:pPr>
            <w:r>
              <w:rPr>
                <w:sz w:val="24"/>
                <w:szCs w:val="24"/>
              </w:rPr>
              <w:t>482</w:t>
            </w:r>
          </w:p>
        </w:tc>
        <w:tc>
          <w:tcPr>
            <w:tcW w:w="708" w:type="dxa"/>
            <w:vAlign w:val="center"/>
          </w:tcPr>
          <w:p w:rsidR="00B82A60" w:rsidRPr="00CE0D21" w:rsidRDefault="00B82A60" w:rsidP="004C19F6">
            <w:pPr>
              <w:jc w:val="center"/>
              <w:rPr>
                <w:sz w:val="24"/>
                <w:szCs w:val="24"/>
              </w:rPr>
            </w:pPr>
            <w:r>
              <w:rPr>
                <w:sz w:val="24"/>
                <w:szCs w:val="24"/>
              </w:rPr>
              <w:t>482</w:t>
            </w:r>
          </w:p>
        </w:tc>
        <w:tc>
          <w:tcPr>
            <w:tcW w:w="851" w:type="dxa"/>
            <w:vAlign w:val="center"/>
          </w:tcPr>
          <w:p w:rsidR="00B82A60" w:rsidRPr="00CE0D21" w:rsidRDefault="00B82A60" w:rsidP="004C19F6">
            <w:pPr>
              <w:jc w:val="center"/>
              <w:rPr>
                <w:sz w:val="24"/>
                <w:szCs w:val="24"/>
              </w:rPr>
            </w:pPr>
            <w:r w:rsidRPr="00CE0D21">
              <w:rPr>
                <w:sz w:val="24"/>
                <w:szCs w:val="24"/>
              </w:rPr>
              <w:t>464,88</w:t>
            </w:r>
          </w:p>
        </w:tc>
        <w:tc>
          <w:tcPr>
            <w:tcW w:w="709" w:type="dxa"/>
            <w:vAlign w:val="center"/>
          </w:tcPr>
          <w:p w:rsidR="00B82A60" w:rsidRPr="00CE0D21" w:rsidRDefault="00B82A60" w:rsidP="004C19F6">
            <w:pPr>
              <w:jc w:val="center"/>
              <w:rPr>
                <w:sz w:val="24"/>
                <w:szCs w:val="24"/>
              </w:rPr>
            </w:pPr>
            <w:r>
              <w:rPr>
                <w:sz w:val="24"/>
                <w:szCs w:val="24"/>
              </w:rPr>
              <w:t>482</w:t>
            </w:r>
          </w:p>
        </w:tc>
      </w:tr>
      <w:tr w:rsidR="00B82A60" w:rsidRPr="00CE0D21" w:rsidTr="00AE1333">
        <w:trPr>
          <w:trHeight w:val="348"/>
        </w:trPr>
        <w:tc>
          <w:tcPr>
            <w:tcW w:w="2724" w:type="dxa"/>
            <w:vAlign w:val="center"/>
          </w:tcPr>
          <w:p w:rsidR="00B82A60" w:rsidRPr="00AE1333" w:rsidRDefault="00B82A60" w:rsidP="004C19F6">
            <w:pPr>
              <w:rPr>
                <w:snapToGrid w:val="0"/>
                <w:color w:val="000000"/>
                <w:sz w:val="24"/>
                <w:szCs w:val="24"/>
              </w:rPr>
            </w:pPr>
            <w:r w:rsidRPr="00AE1333">
              <w:rPr>
                <w:snapToGrid w:val="0"/>
                <w:color w:val="000000"/>
                <w:sz w:val="24"/>
                <w:szCs w:val="24"/>
              </w:rPr>
              <w:t>Сумарна витрата гострої пари на турбину типу Т</w:t>
            </w:r>
          </w:p>
        </w:tc>
        <w:tc>
          <w:tcPr>
            <w:tcW w:w="992" w:type="dxa"/>
            <w:vAlign w:val="center"/>
          </w:tcPr>
          <w:p w:rsidR="00B82A60" w:rsidRPr="00AE1333" w:rsidRDefault="00B82A60" w:rsidP="004C19F6">
            <w:pPr>
              <w:jc w:val="center"/>
              <w:rPr>
                <w:snapToGrid w:val="0"/>
                <w:color w:val="000000"/>
                <w:sz w:val="24"/>
                <w:szCs w:val="24"/>
                <w:vertAlign w:val="superscript"/>
              </w:rPr>
            </w:pPr>
            <w:r w:rsidRPr="00AE1333">
              <w:rPr>
                <w:snapToGrid w:val="0"/>
                <w:color w:val="000000"/>
                <w:sz w:val="24"/>
                <w:szCs w:val="24"/>
              </w:rPr>
              <w:t>ΣD</w:t>
            </w:r>
            <w:r w:rsidRPr="00AE1333">
              <w:rPr>
                <w:snapToGrid w:val="0"/>
                <w:color w:val="000000"/>
                <w:sz w:val="24"/>
                <w:szCs w:val="24"/>
                <w:vertAlign w:val="subscript"/>
              </w:rPr>
              <w:t>0</w:t>
            </w:r>
            <w:r w:rsidRPr="00AE1333">
              <w:rPr>
                <w:snapToGrid w:val="0"/>
                <w:color w:val="000000"/>
                <w:sz w:val="24"/>
                <w:szCs w:val="24"/>
                <w:vertAlign w:val="superscript"/>
              </w:rPr>
              <w:t>Т</w:t>
            </w:r>
          </w:p>
        </w:tc>
        <w:tc>
          <w:tcPr>
            <w:tcW w:w="2410" w:type="dxa"/>
            <w:vAlign w:val="center"/>
          </w:tcPr>
          <w:p w:rsidR="00B82A60" w:rsidRPr="00AE1333" w:rsidRDefault="00B82A60" w:rsidP="004C19F6">
            <w:pPr>
              <w:rPr>
                <w:sz w:val="24"/>
                <w:szCs w:val="24"/>
              </w:rPr>
            </w:pPr>
            <w:r w:rsidRPr="00AE1333">
              <w:rPr>
                <w:sz w:val="24"/>
                <w:szCs w:val="24"/>
              </w:rPr>
              <w:t>ΣD</w:t>
            </w:r>
            <w:r w:rsidRPr="00AE1333">
              <w:rPr>
                <w:sz w:val="24"/>
                <w:szCs w:val="24"/>
                <w:vertAlign w:val="subscript"/>
              </w:rPr>
              <w:t>0</w:t>
            </w:r>
            <w:r w:rsidRPr="00AE1333">
              <w:rPr>
                <w:sz w:val="24"/>
                <w:szCs w:val="24"/>
                <w:vertAlign w:val="superscript"/>
              </w:rPr>
              <w:t>Т</w:t>
            </w:r>
            <w:r w:rsidRPr="00AE1333">
              <w:rPr>
                <w:sz w:val="24"/>
                <w:szCs w:val="24"/>
              </w:rPr>
              <w:t>=n</w:t>
            </w:r>
            <w:r w:rsidRPr="00AE1333">
              <w:rPr>
                <w:sz w:val="24"/>
                <w:szCs w:val="24"/>
                <w:vertAlign w:val="subscript"/>
              </w:rPr>
              <w:t>Т</w:t>
            </w:r>
            <w:r w:rsidRPr="00AE1333">
              <w:rPr>
                <w:sz w:val="24"/>
                <w:szCs w:val="24"/>
              </w:rPr>
              <w:t>·D</w:t>
            </w:r>
            <w:r w:rsidRPr="00AE1333">
              <w:rPr>
                <w:sz w:val="24"/>
                <w:szCs w:val="24"/>
                <w:vertAlign w:val="subscript"/>
              </w:rPr>
              <w:t>0</w:t>
            </w:r>
            <w:r w:rsidRPr="00AE1333">
              <w:rPr>
                <w:sz w:val="24"/>
                <w:szCs w:val="24"/>
                <w:vertAlign w:val="superscript"/>
              </w:rPr>
              <w:t>Т</w:t>
            </w:r>
          </w:p>
        </w:tc>
        <w:tc>
          <w:tcPr>
            <w:tcW w:w="850" w:type="dxa"/>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т/год</w:t>
            </w:r>
          </w:p>
        </w:tc>
        <w:tc>
          <w:tcPr>
            <w:tcW w:w="851" w:type="dxa"/>
            <w:vAlign w:val="center"/>
          </w:tcPr>
          <w:p w:rsidR="00B82A60" w:rsidRPr="00CE0D21" w:rsidRDefault="00B82A60" w:rsidP="004C19F6">
            <w:pPr>
              <w:jc w:val="center"/>
              <w:rPr>
                <w:sz w:val="24"/>
                <w:szCs w:val="24"/>
              </w:rPr>
            </w:pPr>
            <w:r>
              <w:rPr>
                <w:sz w:val="24"/>
                <w:szCs w:val="24"/>
              </w:rPr>
              <w:t>1447</w:t>
            </w:r>
          </w:p>
        </w:tc>
        <w:tc>
          <w:tcPr>
            <w:tcW w:w="708" w:type="dxa"/>
            <w:vAlign w:val="center"/>
          </w:tcPr>
          <w:p w:rsidR="00B82A60" w:rsidRPr="00CE0D21" w:rsidRDefault="00B82A60" w:rsidP="004C19F6">
            <w:pPr>
              <w:jc w:val="center"/>
              <w:rPr>
                <w:sz w:val="24"/>
                <w:szCs w:val="24"/>
              </w:rPr>
            </w:pPr>
            <w:r w:rsidRPr="00CE0D21">
              <w:rPr>
                <w:sz w:val="24"/>
                <w:szCs w:val="24"/>
              </w:rPr>
              <w:t>965</w:t>
            </w:r>
          </w:p>
        </w:tc>
        <w:tc>
          <w:tcPr>
            <w:tcW w:w="851" w:type="dxa"/>
            <w:vAlign w:val="center"/>
          </w:tcPr>
          <w:p w:rsidR="00B82A60" w:rsidRPr="00CE0D21" w:rsidRDefault="00B82A60" w:rsidP="004C19F6">
            <w:pPr>
              <w:jc w:val="center"/>
              <w:rPr>
                <w:sz w:val="24"/>
                <w:szCs w:val="24"/>
              </w:rPr>
            </w:pPr>
            <w:r>
              <w:rPr>
                <w:sz w:val="24"/>
                <w:szCs w:val="24"/>
              </w:rPr>
              <w:t>1394,6</w:t>
            </w:r>
          </w:p>
        </w:tc>
        <w:tc>
          <w:tcPr>
            <w:tcW w:w="709" w:type="dxa"/>
            <w:vAlign w:val="center"/>
          </w:tcPr>
          <w:p w:rsidR="00B82A60" w:rsidRPr="00CE0D21" w:rsidRDefault="00B82A60" w:rsidP="004C19F6">
            <w:pPr>
              <w:jc w:val="center"/>
              <w:rPr>
                <w:sz w:val="24"/>
                <w:szCs w:val="24"/>
              </w:rPr>
            </w:pPr>
            <w:r>
              <w:rPr>
                <w:sz w:val="24"/>
                <w:szCs w:val="24"/>
              </w:rPr>
              <w:t>1447</w:t>
            </w:r>
          </w:p>
        </w:tc>
      </w:tr>
      <w:tr w:rsidR="00B82A60" w:rsidRPr="00CE0D21" w:rsidTr="00AE1333">
        <w:trPr>
          <w:trHeight w:val="348"/>
        </w:trPr>
        <w:tc>
          <w:tcPr>
            <w:tcW w:w="2724" w:type="dxa"/>
            <w:vAlign w:val="center"/>
          </w:tcPr>
          <w:p w:rsidR="00B82A60" w:rsidRPr="00AE1333" w:rsidRDefault="00B82A60" w:rsidP="004C19F6">
            <w:pPr>
              <w:rPr>
                <w:snapToGrid w:val="0"/>
                <w:color w:val="000000"/>
                <w:sz w:val="24"/>
                <w:szCs w:val="24"/>
              </w:rPr>
            </w:pPr>
            <w:r w:rsidRPr="00AE1333">
              <w:rPr>
                <w:snapToGrid w:val="0"/>
                <w:color w:val="000000"/>
                <w:sz w:val="24"/>
                <w:szCs w:val="24"/>
              </w:rPr>
              <w:t>Середня електрична потужність турбини типу Т</w:t>
            </w:r>
          </w:p>
        </w:tc>
        <w:tc>
          <w:tcPr>
            <w:tcW w:w="992" w:type="dxa"/>
            <w:vAlign w:val="center"/>
          </w:tcPr>
          <w:p w:rsidR="00B82A60" w:rsidRPr="00AE1333" w:rsidRDefault="00B82A60" w:rsidP="004C19F6">
            <w:pPr>
              <w:jc w:val="center"/>
              <w:rPr>
                <w:snapToGrid w:val="0"/>
                <w:color w:val="000000"/>
                <w:sz w:val="24"/>
                <w:szCs w:val="24"/>
                <w:vertAlign w:val="superscript"/>
              </w:rPr>
            </w:pPr>
            <w:r w:rsidRPr="00AE1333">
              <w:rPr>
                <w:snapToGrid w:val="0"/>
                <w:color w:val="000000"/>
                <w:sz w:val="24"/>
                <w:szCs w:val="24"/>
              </w:rPr>
              <w:t>N</w:t>
            </w:r>
            <w:r w:rsidRPr="00AE1333">
              <w:rPr>
                <w:snapToGrid w:val="0"/>
                <w:color w:val="000000"/>
                <w:sz w:val="24"/>
                <w:szCs w:val="24"/>
                <w:vertAlign w:val="subscript"/>
              </w:rPr>
              <w:t>э</w:t>
            </w:r>
            <w:r w:rsidRPr="00AE1333">
              <w:rPr>
                <w:snapToGrid w:val="0"/>
                <w:color w:val="000000"/>
                <w:sz w:val="24"/>
                <w:szCs w:val="24"/>
                <w:vertAlign w:val="superscript"/>
              </w:rPr>
              <w:t>Т</w:t>
            </w:r>
          </w:p>
        </w:tc>
        <w:tc>
          <w:tcPr>
            <w:tcW w:w="2410" w:type="dxa"/>
            <w:vAlign w:val="center"/>
          </w:tcPr>
          <w:p w:rsidR="00B82A60" w:rsidRPr="00AE1333" w:rsidRDefault="00B82A60" w:rsidP="004C19F6">
            <w:pPr>
              <w:rPr>
                <w:sz w:val="24"/>
                <w:szCs w:val="24"/>
              </w:rPr>
            </w:pPr>
            <w:r w:rsidRPr="00AE1333">
              <w:rPr>
                <w:sz w:val="24"/>
                <w:szCs w:val="24"/>
              </w:rPr>
              <w:t>По діаграмі режимів</w:t>
            </w:r>
          </w:p>
        </w:tc>
        <w:tc>
          <w:tcPr>
            <w:tcW w:w="850" w:type="dxa"/>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МВт</w:t>
            </w:r>
          </w:p>
        </w:tc>
        <w:tc>
          <w:tcPr>
            <w:tcW w:w="851" w:type="dxa"/>
            <w:vAlign w:val="center"/>
          </w:tcPr>
          <w:p w:rsidR="00B82A60" w:rsidRPr="00CE0D21" w:rsidRDefault="00B82A60" w:rsidP="004C19F6">
            <w:pPr>
              <w:jc w:val="center"/>
              <w:rPr>
                <w:sz w:val="24"/>
                <w:szCs w:val="24"/>
              </w:rPr>
            </w:pPr>
            <w:r w:rsidRPr="00CE0D21">
              <w:rPr>
                <w:sz w:val="24"/>
                <w:szCs w:val="24"/>
              </w:rPr>
              <w:t>110</w:t>
            </w:r>
          </w:p>
        </w:tc>
        <w:tc>
          <w:tcPr>
            <w:tcW w:w="708" w:type="dxa"/>
            <w:vAlign w:val="center"/>
          </w:tcPr>
          <w:p w:rsidR="00B82A60" w:rsidRPr="00CE0D21" w:rsidRDefault="00B82A60" w:rsidP="004C19F6">
            <w:pPr>
              <w:jc w:val="center"/>
              <w:rPr>
                <w:sz w:val="24"/>
                <w:szCs w:val="24"/>
              </w:rPr>
            </w:pPr>
            <w:r w:rsidRPr="00CE0D21">
              <w:rPr>
                <w:sz w:val="24"/>
                <w:szCs w:val="24"/>
              </w:rPr>
              <w:t>110</w:t>
            </w:r>
          </w:p>
        </w:tc>
        <w:tc>
          <w:tcPr>
            <w:tcW w:w="851" w:type="dxa"/>
            <w:vAlign w:val="center"/>
          </w:tcPr>
          <w:p w:rsidR="00B82A60" w:rsidRPr="00CE0D21" w:rsidRDefault="00B82A60" w:rsidP="004C19F6">
            <w:pPr>
              <w:jc w:val="center"/>
              <w:rPr>
                <w:sz w:val="24"/>
                <w:szCs w:val="24"/>
              </w:rPr>
            </w:pPr>
            <w:r w:rsidRPr="00CE0D21">
              <w:rPr>
                <w:sz w:val="24"/>
                <w:szCs w:val="24"/>
              </w:rPr>
              <w:t>106,04</w:t>
            </w:r>
          </w:p>
        </w:tc>
        <w:tc>
          <w:tcPr>
            <w:tcW w:w="709" w:type="dxa"/>
            <w:vAlign w:val="center"/>
          </w:tcPr>
          <w:p w:rsidR="00B82A60" w:rsidRPr="00CE0D21" w:rsidRDefault="00B82A60" w:rsidP="004C19F6">
            <w:pPr>
              <w:jc w:val="center"/>
              <w:rPr>
                <w:sz w:val="24"/>
                <w:szCs w:val="24"/>
              </w:rPr>
            </w:pPr>
            <w:r w:rsidRPr="00CE0D21">
              <w:rPr>
                <w:sz w:val="24"/>
                <w:szCs w:val="24"/>
              </w:rPr>
              <w:t>110</w:t>
            </w:r>
          </w:p>
        </w:tc>
      </w:tr>
      <w:tr w:rsidR="00B82A60" w:rsidRPr="00CE0D21" w:rsidTr="00AE1333">
        <w:trPr>
          <w:trHeight w:val="348"/>
        </w:trPr>
        <w:tc>
          <w:tcPr>
            <w:tcW w:w="2724" w:type="dxa"/>
            <w:vAlign w:val="center"/>
          </w:tcPr>
          <w:p w:rsidR="00B82A60" w:rsidRPr="00AE1333" w:rsidRDefault="00B82A60" w:rsidP="004C19F6">
            <w:pPr>
              <w:rPr>
                <w:snapToGrid w:val="0"/>
                <w:color w:val="000000"/>
                <w:sz w:val="24"/>
                <w:szCs w:val="24"/>
              </w:rPr>
            </w:pPr>
            <w:r w:rsidRPr="00AE1333">
              <w:rPr>
                <w:snapToGrid w:val="0"/>
                <w:color w:val="000000"/>
                <w:sz w:val="24"/>
                <w:szCs w:val="24"/>
              </w:rPr>
              <w:t xml:space="preserve">Сумарна електрична потужність турбини типу </w:t>
            </w:r>
            <w:r w:rsidRPr="00AE1333">
              <w:rPr>
                <w:snapToGrid w:val="0"/>
                <w:color w:val="000000"/>
                <w:sz w:val="24"/>
                <w:szCs w:val="24"/>
              </w:rPr>
              <w:lastRenderedPageBreak/>
              <w:t>Т</w:t>
            </w:r>
          </w:p>
        </w:tc>
        <w:tc>
          <w:tcPr>
            <w:tcW w:w="992" w:type="dxa"/>
            <w:vAlign w:val="center"/>
          </w:tcPr>
          <w:p w:rsidR="00B82A60" w:rsidRPr="00AE1333" w:rsidRDefault="00B82A60" w:rsidP="004C19F6">
            <w:pPr>
              <w:jc w:val="center"/>
              <w:rPr>
                <w:snapToGrid w:val="0"/>
                <w:color w:val="000000"/>
                <w:sz w:val="24"/>
                <w:szCs w:val="24"/>
                <w:vertAlign w:val="superscript"/>
              </w:rPr>
            </w:pPr>
            <w:r w:rsidRPr="00AE1333">
              <w:rPr>
                <w:snapToGrid w:val="0"/>
                <w:color w:val="000000"/>
                <w:sz w:val="24"/>
                <w:szCs w:val="24"/>
              </w:rPr>
              <w:lastRenderedPageBreak/>
              <w:t>ΣN</w:t>
            </w:r>
            <w:r w:rsidRPr="00AE1333">
              <w:rPr>
                <w:snapToGrid w:val="0"/>
                <w:color w:val="000000"/>
                <w:sz w:val="24"/>
                <w:szCs w:val="24"/>
                <w:vertAlign w:val="subscript"/>
              </w:rPr>
              <w:t>э</w:t>
            </w:r>
            <w:r w:rsidRPr="00AE1333">
              <w:rPr>
                <w:snapToGrid w:val="0"/>
                <w:color w:val="000000"/>
                <w:sz w:val="24"/>
                <w:szCs w:val="24"/>
                <w:vertAlign w:val="superscript"/>
              </w:rPr>
              <w:t>Т</w:t>
            </w:r>
          </w:p>
        </w:tc>
        <w:tc>
          <w:tcPr>
            <w:tcW w:w="2410" w:type="dxa"/>
            <w:vAlign w:val="center"/>
          </w:tcPr>
          <w:p w:rsidR="00B82A60" w:rsidRPr="00AE1333" w:rsidRDefault="00B82A60" w:rsidP="004C19F6">
            <w:pPr>
              <w:rPr>
                <w:sz w:val="24"/>
                <w:szCs w:val="24"/>
              </w:rPr>
            </w:pPr>
            <w:r w:rsidRPr="00AE1333">
              <w:rPr>
                <w:sz w:val="24"/>
                <w:szCs w:val="24"/>
              </w:rPr>
              <w:t>ΣN</w:t>
            </w:r>
            <w:r w:rsidRPr="00AE1333">
              <w:rPr>
                <w:sz w:val="24"/>
                <w:szCs w:val="24"/>
                <w:vertAlign w:val="subscript"/>
              </w:rPr>
              <w:t>э</w:t>
            </w:r>
            <w:r w:rsidRPr="00AE1333">
              <w:rPr>
                <w:sz w:val="24"/>
                <w:szCs w:val="24"/>
                <w:vertAlign w:val="superscript"/>
              </w:rPr>
              <w:t>Т</w:t>
            </w:r>
            <w:r w:rsidRPr="00AE1333">
              <w:rPr>
                <w:sz w:val="24"/>
                <w:szCs w:val="24"/>
              </w:rPr>
              <w:t xml:space="preserve"> = n</w:t>
            </w:r>
            <w:r w:rsidRPr="00AE1333">
              <w:rPr>
                <w:sz w:val="24"/>
                <w:szCs w:val="24"/>
                <w:vertAlign w:val="subscript"/>
              </w:rPr>
              <w:t>Т</w:t>
            </w:r>
            <w:r w:rsidRPr="00AE1333">
              <w:rPr>
                <w:sz w:val="24"/>
                <w:szCs w:val="24"/>
              </w:rPr>
              <w:t>·N</w:t>
            </w:r>
            <w:r w:rsidRPr="00AE1333">
              <w:rPr>
                <w:sz w:val="24"/>
                <w:szCs w:val="24"/>
                <w:vertAlign w:val="subscript"/>
              </w:rPr>
              <w:t>э</w:t>
            </w:r>
            <w:r w:rsidRPr="00AE1333">
              <w:rPr>
                <w:sz w:val="24"/>
                <w:szCs w:val="24"/>
                <w:vertAlign w:val="superscript"/>
              </w:rPr>
              <w:t>Т</w:t>
            </w:r>
          </w:p>
        </w:tc>
        <w:tc>
          <w:tcPr>
            <w:tcW w:w="850" w:type="dxa"/>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МВт</w:t>
            </w:r>
          </w:p>
        </w:tc>
        <w:tc>
          <w:tcPr>
            <w:tcW w:w="851" w:type="dxa"/>
            <w:vAlign w:val="center"/>
          </w:tcPr>
          <w:p w:rsidR="00B82A60" w:rsidRPr="00CE0D21" w:rsidRDefault="00B82A60" w:rsidP="004C19F6">
            <w:pPr>
              <w:jc w:val="center"/>
              <w:rPr>
                <w:sz w:val="24"/>
                <w:szCs w:val="24"/>
              </w:rPr>
            </w:pPr>
            <w:r w:rsidRPr="00CE0D21">
              <w:rPr>
                <w:sz w:val="24"/>
                <w:szCs w:val="24"/>
              </w:rPr>
              <w:t>330</w:t>
            </w:r>
          </w:p>
        </w:tc>
        <w:tc>
          <w:tcPr>
            <w:tcW w:w="708" w:type="dxa"/>
            <w:vAlign w:val="center"/>
          </w:tcPr>
          <w:p w:rsidR="00B82A60" w:rsidRPr="00CE0D21" w:rsidRDefault="00B82A60" w:rsidP="004C19F6">
            <w:pPr>
              <w:jc w:val="center"/>
              <w:rPr>
                <w:sz w:val="24"/>
                <w:szCs w:val="24"/>
              </w:rPr>
            </w:pPr>
            <w:r w:rsidRPr="00CE0D21">
              <w:rPr>
                <w:sz w:val="24"/>
                <w:szCs w:val="24"/>
              </w:rPr>
              <w:t>220</w:t>
            </w:r>
          </w:p>
        </w:tc>
        <w:tc>
          <w:tcPr>
            <w:tcW w:w="851" w:type="dxa"/>
            <w:vAlign w:val="center"/>
          </w:tcPr>
          <w:p w:rsidR="00B82A60" w:rsidRPr="00CE0D21" w:rsidRDefault="00B82A60" w:rsidP="004C19F6">
            <w:pPr>
              <w:jc w:val="center"/>
              <w:rPr>
                <w:sz w:val="24"/>
                <w:szCs w:val="24"/>
              </w:rPr>
            </w:pPr>
            <w:r w:rsidRPr="00CE0D21">
              <w:rPr>
                <w:sz w:val="24"/>
                <w:szCs w:val="24"/>
              </w:rPr>
              <w:t>318,12</w:t>
            </w:r>
          </w:p>
        </w:tc>
        <w:tc>
          <w:tcPr>
            <w:tcW w:w="709" w:type="dxa"/>
            <w:vAlign w:val="center"/>
          </w:tcPr>
          <w:p w:rsidR="00B82A60" w:rsidRPr="00CE0D21" w:rsidRDefault="00B82A60" w:rsidP="004C19F6">
            <w:pPr>
              <w:jc w:val="center"/>
              <w:rPr>
                <w:sz w:val="24"/>
                <w:szCs w:val="24"/>
              </w:rPr>
            </w:pPr>
            <w:r w:rsidRPr="00CE0D21">
              <w:rPr>
                <w:sz w:val="24"/>
                <w:szCs w:val="24"/>
              </w:rPr>
              <w:t>330</w:t>
            </w:r>
          </w:p>
        </w:tc>
      </w:tr>
      <w:tr w:rsidR="00B82A60" w:rsidRPr="00CE0D21" w:rsidTr="00AE1333">
        <w:trPr>
          <w:trHeight w:val="348"/>
        </w:trPr>
        <w:tc>
          <w:tcPr>
            <w:tcW w:w="2724" w:type="dxa"/>
            <w:vAlign w:val="center"/>
          </w:tcPr>
          <w:p w:rsidR="00B82A60" w:rsidRPr="00AE1333" w:rsidRDefault="00B82A60" w:rsidP="004C19F6">
            <w:pPr>
              <w:rPr>
                <w:snapToGrid w:val="0"/>
                <w:color w:val="000000"/>
                <w:sz w:val="24"/>
                <w:szCs w:val="24"/>
              </w:rPr>
            </w:pPr>
            <w:r w:rsidRPr="00AE1333">
              <w:rPr>
                <w:snapToGrid w:val="0"/>
                <w:color w:val="000000"/>
                <w:sz w:val="24"/>
                <w:szCs w:val="24"/>
              </w:rPr>
              <w:lastRenderedPageBreak/>
              <w:t>Сумарні витрати пари на турбини</w:t>
            </w:r>
          </w:p>
        </w:tc>
        <w:tc>
          <w:tcPr>
            <w:tcW w:w="992" w:type="dxa"/>
            <w:vAlign w:val="center"/>
          </w:tcPr>
          <w:p w:rsidR="00B82A60" w:rsidRPr="00AE1333" w:rsidRDefault="00B82A60" w:rsidP="004C19F6">
            <w:pPr>
              <w:jc w:val="center"/>
              <w:rPr>
                <w:snapToGrid w:val="0"/>
                <w:color w:val="000000"/>
                <w:sz w:val="24"/>
                <w:szCs w:val="24"/>
                <w:vertAlign w:val="subscript"/>
              </w:rPr>
            </w:pPr>
            <w:r w:rsidRPr="00AE1333">
              <w:rPr>
                <w:snapToGrid w:val="0"/>
                <w:color w:val="000000"/>
                <w:sz w:val="24"/>
                <w:szCs w:val="24"/>
              </w:rPr>
              <w:t>ΣD</w:t>
            </w:r>
            <w:r w:rsidRPr="00AE1333">
              <w:rPr>
                <w:snapToGrid w:val="0"/>
                <w:color w:val="000000"/>
                <w:sz w:val="24"/>
                <w:szCs w:val="24"/>
                <w:vertAlign w:val="subscript"/>
              </w:rPr>
              <w:t>0</w:t>
            </w:r>
          </w:p>
        </w:tc>
        <w:tc>
          <w:tcPr>
            <w:tcW w:w="2410" w:type="dxa"/>
            <w:vAlign w:val="center"/>
          </w:tcPr>
          <w:p w:rsidR="00B82A60" w:rsidRPr="00AE1333" w:rsidRDefault="00B82A60" w:rsidP="004C19F6">
            <w:pPr>
              <w:rPr>
                <w:sz w:val="24"/>
                <w:szCs w:val="24"/>
                <w:vertAlign w:val="superscript"/>
              </w:rPr>
            </w:pPr>
            <w:r w:rsidRPr="00AE1333">
              <w:rPr>
                <w:sz w:val="24"/>
                <w:szCs w:val="24"/>
              </w:rPr>
              <w:t>ΣD</w:t>
            </w:r>
            <w:r w:rsidRPr="00AE1333">
              <w:rPr>
                <w:sz w:val="24"/>
                <w:szCs w:val="24"/>
                <w:vertAlign w:val="subscript"/>
              </w:rPr>
              <w:t>0</w:t>
            </w:r>
            <w:r w:rsidRPr="00AE1333">
              <w:rPr>
                <w:sz w:val="24"/>
                <w:szCs w:val="24"/>
              </w:rPr>
              <w:t xml:space="preserve"> =ΣD</w:t>
            </w:r>
            <w:r w:rsidRPr="00AE1333">
              <w:rPr>
                <w:sz w:val="24"/>
                <w:szCs w:val="24"/>
                <w:vertAlign w:val="subscript"/>
              </w:rPr>
              <w:t>0</w:t>
            </w:r>
            <w:r w:rsidRPr="00AE1333">
              <w:rPr>
                <w:sz w:val="24"/>
                <w:szCs w:val="24"/>
                <w:vertAlign w:val="superscript"/>
              </w:rPr>
              <w:t>Т</w:t>
            </w:r>
          </w:p>
        </w:tc>
        <w:tc>
          <w:tcPr>
            <w:tcW w:w="850" w:type="dxa"/>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т/год</w:t>
            </w:r>
          </w:p>
        </w:tc>
        <w:tc>
          <w:tcPr>
            <w:tcW w:w="851" w:type="dxa"/>
            <w:vAlign w:val="center"/>
          </w:tcPr>
          <w:p w:rsidR="00B82A60" w:rsidRPr="00CE0D21" w:rsidRDefault="00B82A60" w:rsidP="004C19F6">
            <w:pPr>
              <w:jc w:val="center"/>
              <w:rPr>
                <w:sz w:val="24"/>
                <w:szCs w:val="24"/>
              </w:rPr>
            </w:pPr>
            <w:r>
              <w:rPr>
                <w:sz w:val="24"/>
                <w:szCs w:val="24"/>
              </w:rPr>
              <w:t>1447</w:t>
            </w:r>
          </w:p>
        </w:tc>
        <w:tc>
          <w:tcPr>
            <w:tcW w:w="708" w:type="dxa"/>
            <w:vAlign w:val="center"/>
          </w:tcPr>
          <w:p w:rsidR="00B82A60" w:rsidRPr="00CE0D21" w:rsidRDefault="00B82A60" w:rsidP="004C19F6">
            <w:pPr>
              <w:jc w:val="center"/>
              <w:rPr>
                <w:sz w:val="24"/>
                <w:szCs w:val="24"/>
              </w:rPr>
            </w:pPr>
            <w:r w:rsidRPr="00CE0D21">
              <w:rPr>
                <w:sz w:val="24"/>
                <w:szCs w:val="24"/>
              </w:rPr>
              <w:t>965</w:t>
            </w:r>
          </w:p>
        </w:tc>
        <w:tc>
          <w:tcPr>
            <w:tcW w:w="851" w:type="dxa"/>
            <w:vAlign w:val="center"/>
          </w:tcPr>
          <w:p w:rsidR="00B82A60" w:rsidRPr="00CE0D21" w:rsidRDefault="00B82A60" w:rsidP="004C19F6">
            <w:pPr>
              <w:jc w:val="center"/>
              <w:rPr>
                <w:sz w:val="24"/>
                <w:szCs w:val="24"/>
              </w:rPr>
            </w:pPr>
            <w:r w:rsidRPr="00CE0D21">
              <w:rPr>
                <w:sz w:val="24"/>
                <w:szCs w:val="24"/>
              </w:rPr>
              <w:t>1394,64</w:t>
            </w:r>
          </w:p>
        </w:tc>
        <w:tc>
          <w:tcPr>
            <w:tcW w:w="709" w:type="dxa"/>
            <w:vAlign w:val="center"/>
          </w:tcPr>
          <w:p w:rsidR="00B82A60" w:rsidRPr="00CE0D21" w:rsidRDefault="00B82A60" w:rsidP="004C19F6">
            <w:pPr>
              <w:jc w:val="center"/>
              <w:rPr>
                <w:sz w:val="24"/>
                <w:szCs w:val="24"/>
              </w:rPr>
            </w:pPr>
            <w:r>
              <w:rPr>
                <w:sz w:val="24"/>
                <w:szCs w:val="24"/>
              </w:rPr>
              <w:t>1447</w:t>
            </w:r>
          </w:p>
        </w:tc>
      </w:tr>
      <w:tr w:rsidR="00B82A60" w:rsidRPr="00CE0D21" w:rsidTr="00AE1333">
        <w:trPr>
          <w:trHeight w:val="82"/>
        </w:trPr>
        <w:tc>
          <w:tcPr>
            <w:tcW w:w="2724" w:type="dxa"/>
            <w:vAlign w:val="center"/>
          </w:tcPr>
          <w:p w:rsidR="00B82A60" w:rsidRPr="00AE1333" w:rsidRDefault="00B82A60" w:rsidP="004C19F6">
            <w:pPr>
              <w:rPr>
                <w:snapToGrid w:val="0"/>
                <w:color w:val="000000"/>
                <w:sz w:val="24"/>
                <w:szCs w:val="24"/>
              </w:rPr>
            </w:pPr>
            <w:r w:rsidRPr="00AE1333">
              <w:rPr>
                <w:snapToGrid w:val="0"/>
                <w:color w:val="000000"/>
                <w:sz w:val="24"/>
                <w:szCs w:val="24"/>
              </w:rPr>
              <w:t>Сумарна електрична потужність турбин</w:t>
            </w:r>
          </w:p>
        </w:tc>
        <w:tc>
          <w:tcPr>
            <w:tcW w:w="992" w:type="dxa"/>
            <w:vAlign w:val="center"/>
          </w:tcPr>
          <w:p w:rsidR="00B82A60" w:rsidRPr="00AE1333" w:rsidRDefault="00B82A60" w:rsidP="004C19F6">
            <w:pPr>
              <w:jc w:val="center"/>
              <w:rPr>
                <w:snapToGrid w:val="0"/>
                <w:color w:val="000000"/>
                <w:sz w:val="24"/>
                <w:szCs w:val="24"/>
                <w:vertAlign w:val="subscript"/>
              </w:rPr>
            </w:pPr>
            <w:r w:rsidRPr="00AE1333">
              <w:rPr>
                <w:snapToGrid w:val="0"/>
                <w:color w:val="000000"/>
                <w:sz w:val="24"/>
                <w:szCs w:val="24"/>
              </w:rPr>
              <w:t>ΣN</w:t>
            </w:r>
            <w:r w:rsidRPr="00AE1333">
              <w:rPr>
                <w:snapToGrid w:val="0"/>
                <w:color w:val="000000"/>
                <w:sz w:val="24"/>
                <w:szCs w:val="24"/>
                <w:vertAlign w:val="subscript"/>
              </w:rPr>
              <w:t>э</w:t>
            </w:r>
          </w:p>
        </w:tc>
        <w:tc>
          <w:tcPr>
            <w:tcW w:w="2410" w:type="dxa"/>
            <w:vAlign w:val="center"/>
          </w:tcPr>
          <w:p w:rsidR="00B82A60" w:rsidRPr="00AE1333" w:rsidRDefault="00B82A60" w:rsidP="004C19F6">
            <w:pPr>
              <w:rPr>
                <w:sz w:val="24"/>
                <w:szCs w:val="24"/>
              </w:rPr>
            </w:pPr>
            <w:r w:rsidRPr="00AE1333">
              <w:rPr>
                <w:sz w:val="24"/>
                <w:szCs w:val="24"/>
              </w:rPr>
              <w:t>ΣN</w:t>
            </w:r>
            <w:r w:rsidRPr="00AE1333">
              <w:rPr>
                <w:sz w:val="24"/>
                <w:szCs w:val="24"/>
                <w:vertAlign w:val="subscript"/>
              </w:rPr>
              <w:t>э</w:t>
            </w:r>
            <w:r w:rsidRPr="00AE1333">
              <w:rPr>
                <w:sz w:val="24"/>
                <w:szCs w:val="24"/>
              </w:rPr>
              <w:t>=ΣN</w:t>
            </w:r>
            <w:r w:rsidRPr="00AE1333">
              <w:rPr>
                <w:sz w:val="24"/>
                <w:szCs w:val="24"/>
                <w:vertAlign w:val="subscript"/>
              </w:rPr>
              <w:t>э</w:t>
            </w:r>
            <w:r w:rsidRPr="00AE1333">
              <w:rPr>
                <w:sz w:val="24"/>
                <w:szCs w:val="24"/>
                <w:vertAlign w:val="superscript"/>
              </w:rPr>
              <w:t>Т</w:t>
            </w:r>
          </w:p>
        </w:tc>
        <w:tc>
          <w:tcPr>
            <w:tcW w:w="850" w:type="dxa"/>
            <w:vAlign w:val="center"/>
          </w:tcPr>
          <w:p w:rsidR="00B82A60" w:rsidRPr="00CE0D21" w:rsidRDefault="00B82A60" w:rsidP="004C19F6">
            <w:pPr>
              <w:jc w:val="center"/>
              <w:rPr>
                <w:snapToGrid w:val="0"/>
                <w:color w:val="000000"/>
                <w:sz w:val="24"/>
                <w:szCs w:val="24"/>
              </w:rPr>
            </w:pPr>
            <w:r w:rsidRPr="00CE0D21">
              <w:rPr>
                <w:snapToGrid w:val="0"/>
                <w:color w:val="000000"/>
                <w:sz w:val="24"/>
                <w:szCs w:val="24"/>
              </w:rPr>
              <w:t>МВт</w:t>
            </w:r>
          </w:p>
        </w:tc>
        <w:tc>
          <w:tcPr>
            <w:tcW w:w="851" w:type="dxa"/>
            <w:vAlign w:val="center"/>
          </w:tcPr>
          <w:p w:rsidR="00B82A60" w:rsidRPr="00CE0D21" w:rsidRDefault="00B82A60" w:rsidP="004C19F6">
            <w:pPr>
              <w:jc w:val="center"/>
              <w:rPr>
                <w:sz w:val="24"/>
                <w:szCs w:val="24"/>
              </w:rPr>
            </w:pPr>
            <w:r w:rsidRPr="00CE0D21">
              <w:rPr>
                <w:sz w:val="24"/>
                <w:szCs w:val="24"/>
              </w:rPr>
              <w:t>330</w:t>
            </w:r>
          </w:p>
        </w:tc>
        <w:tc>
          <w:tcPr>
            <w:tcW w:w="708" w:type="dxa"/>
            <w:vAlign w:val="center"/>
          </w:tcPr>
          <w:p w:rsidR="00B82A60" w:rsidRPr="00CE0D21" w:rsidRDefault="00B82A60" w:rsidP="004C19F6">
            <w:pPr>
              <w:jc w:val="center"/>
              <w:rPr>
                <w:sz w:val="24"/>
                <w:szCs w:val="24"/>
              </w:rPr>
            </w:pPr>
            <w:r w:rsidRPr="00CE0D21">
              <w:rPr>
                <w:sz w:val="24"/>
                <w:szCs w:val="24"/>
              </w:rPr>
              <w:t>220</w:t>
            </w:r>
          </w:p>
        </w:tc>
        <w:tc>
          <w:tcPr>
            <w:tcW w:w="851" w:type="dxa"/>
            <w:vAlign w:val="center"/>
          </w:tcPr>
          <w:p w:rsidR="00B82A60" w:rsidRPr="00CE0D21" w:rsidRDefault="00B82A60" w:rsidP="004C19F6">
            <w:pPr>
              <w:jc w:val="center"/>
              <w:rPr>
                <w:sz w:val="24"/>
                <w:szCs w:val="24"/>
              </w:rPr>
            </w:pPr>
            <w:r w:rsidRPr="00CE0D21">
              <w:rPr>
                <w:sz w:val="24"/>
                <w:szCs w:val="24"/>
              </w:rPr>
              <w:t>318,12</w:t>
            </w:r>
          </w:p>
        </w:tc>
        <w:tc>
          <w:tcPr>
            <w:tcW w:w="709" w:type="dxa"/>
            <w:vAlign w:val="center"/>
          </w:tcPr>
          <w:p w:rsidR="00B82A60" w:rsidRPr="00CE0D21" w:rsidRDefault="00B82A60" w:rsidP="004C19F6">
            <w:pPr>
              <w:jc w:val="center"/>
              <w:rPr>
                <w:sz w:val="24"/>
                <w:szCs w:val="24"/>
              </w:rPr>
            </w:pPr>
            <w:r w:rsidRPr="00CE0D21">
              <w:rPr>
                <w:sz w:val="24"/>
                <w:szCs w:val="24"/>
              </w:rPr>
              <w:t>330</w:t>
            </w:r>
          </w:p>
        </w:tc>
      </w:tr>
      <w:tr w:rsidR="00B82A60" w:rsidRPr="00CE0D21" w:rsidTr="00AE1333">
        <w:trPr>
          <w:trHeight w:val="82"/>
        </w:trPr>
        <w:tc>
          <w:tcPr>
            <w:tcW w:w="2724" w:type="dxa"/>
            <w:vAlign w:val="center"/>
          </w:tcPr>
          <w:p w:rsidR="00B82A60" w:rsidRPr="00AE1333" w:rsidRDefault="00B82A60" w:rsidP="00E61556">
            <w:pPr>
              <w:rPr>
                <w:snapToGrid w:val="0"/>
                <w:color w:val="000000"/>
                <w:sz w:val="24"/>
                <w:szCs w:val="24"/>
              </w:rPr>
            </w:pPr>
            <w:r w:rsidRPr="00AE1333">
              <w:rPr>
                <w:snapToGrid w:val="0"/>
                <w:color w:val="000000"/>
                <w:sz w:val="24"/>
                <w:szCs w:val="24"/>
              </w:rPr>
              <w:t xml:space="preserve">Сумарне теплофікаційне навантаження мережних підігрівачів турбін Т </w:t>
            </w:r>
          </w:p>
        </w:tc>
        <w:tc>
          <w:tcPr>
            <w:tcW w:w="992" w:type="dxa"/>
            <w:vAlign w:val="center"/>
          </w:tcPr>
          <w:p w:rsidR="00B82A60" w:rsidRPr="00AE1333" w:rsidRDefault="00B82A60" w:rsidP="00E61556">
            <w:pPr>
              <w:jc w:val="center"/>
              <w:rPr>
                <w:snapToGrid w:val="0"/>
                <w:color w:val="000000"/>
                <w:sz w:val="24"/>
                <w:szCs w:val="24"/>
                <w:vertAlign w:val="subscript"/>
              </w:rPr>
            </w:pPr>
            <w:r w:rsidRPr="00AE1333">
              <w:rPr>
                <w:snapToGrid w:val="0"/>
                <w:color w:val="000000"/>
                <w:sz w:val="24"/>
                <w:szCs w:val="24"/>
              </w:rPr>
              <w:t>ΣQ</w:t>
            </w:r>
            <w:r w:rsidRPr="00AE1333">
              <w:rPr>
                <w:snapToGrid w:val="0"/>
                <w:color w:val="000000"/>
                <w:sz w:val="24"/>
                <w:szCs w:val="24"/>
                <w:vertAlign w:val="subscript"/>
              </w:rPr>
              <w:t>сп</w:t>
            </w:r>
          </w:p>
        </w:tc>
        <w:tc>
          <w:tcPr>
            <w:tcW w:w="2410" w:type="dxa"/>
            <w:vAlign w:val="center"/>
          </w:tcPr>
          <w:p w:rsidR="00B82A60" w:rsidRPr="00AE1333" w:rsidRDefault="00B82A60" w:rsidP="00E61556">
            <w:pPr>
              <w:rPr>
                <w:sz w:val="24"/>
                <w:szCs w:val="24"/>
              </w:rPr>
            </w:pPr>
            <w:r w:rsidRPr="00AE1333">
              <w:rPr>
                <w:sz w:val="24"/>
                <w:szCs w:val="24"/>
              </w:rPr>
              <w:t>ΣQ</w:t>
            </w:r>
            <w:r w:rsidRPr="00AE1333">
              <w:rPr>
                <w:sz w:val="24"/>
                <w:szCs w:val="24"/>
                <w:vertAlign w:val="subscript"/>
              </w:rPr>
              <w:t>сп</w:t>
            </w:r>
            <w:r w:rsidRPr="00AE1333">
              <w:rPr>
                <w:sz w:val="24"/>
                <w:szCs w:val="24"/>
              </w:rPr>
              <w:t xml:space="preserve"> = ΣQ</w:t>
            </w:r>
            <w:r w:rsidRPr="00AE1333">
              <w:rPr>
                <w:sz w:val="24"/>
                <w:szCs w:val="24"/>
                <w:vertAlign w:val="subscript"/>
              </w:rPr>
              <w:t>сп</w:t>
            </w:r>
            <w:r w:rsidRPr="00AE1333">
              <w:rPr>
                <w:sz w:val="24"/>
                <w:szCs w:val="24"/>
                <w:vertAlign w:val="superscript"/>
              </w:rPr>
              <w:t>Т</w:t>
            </w:r>
            <w:r w:rsidRPr="00AE1333">
              <w:rPr>
                <w:sz w:val="24"/>
                <w:szCs w:val="24"/>
              </w:rPr>
              <w:t xml:space="preserve"> </w:t>
            </w:r>
          </w:p>
        </w:tc>
        <w:tc>
          <w:tcPr>
            <w:tcW w:w="850" w:type="dxa"/>
            <w:vAlign w:val="center"/>
          </w:tcPr>
          <w:p w:rsidR="00B82A60" w:rsidRPr="004C19F6" w:rsidRDefault="00B82A60" w:rsidP="00E61556">
            <w:pPr>
              <w:jc w:val="center"/>
              <w:rPr>
                <w:snapToGrid w:val="0"/>
                <w:color w:val="000000"/>
                <w:sz w:val="24"/>
                <w:szCs w:val="24"/>
              </w:rPr>
            </w:pPr>
            <w:r w:rsidRPr="004C19F6">
              <w:rPr>
                <w:snapToGrid w:val="0"/>
                <w:color w:val="000000"/>
                <w:sz w:val="24"/>
                <w:szCs w:val="24"/>
              </w:rPr>
              <w:t>МВт</w:t>
            </w:r>
          </w:p>
        </w:tc>
        <w:tc>
          <w:tcPr>
            <w:tcW w:w="851" w:type="dxa"/>
            <w:vAlign w:val="center"/>
          </w:tcPr>
          <w:p w:rsidR="00B82A60" w:rsidRPr="004C19F6" w:rsidRDefault="00B82A60" w:rsidP="00E61556">
            <w:pPr>
              <w:jc w:val="center"/>
              <w:rPr>
                <w:sz w:val="24"/>
                <w:szCs w:val="24"/>
              </w:rPr>
            </w:pPr>
            <w:r w:rsidRPr="004C19F6">
              <w:rPr>
                <w:sz w:val="24"/>
                <w:szCs w:val="24"/>
              </w:rPr>
              <w:t>626,1</w:t>
            </w:r>
          </w:p>
        </w:tc>
        <w:tc>
          <w:tcPr>
            <w:tcW w:w="708" w:type="dxa"/>
            <w:vAlign w:val="center"/>
          </w:tcPr>
          <w:p w:rsidR="00B82A60" w:rsidRPr="004C19F6" w:rsidRDefault="00B82A60" w:rsidP="00E61556">
            <w:pPr>
              <w:jc w:val="center"/>
              <w:rPr>
                <w:sz w:val="24"/>
                <w:szCs w:val="24"/>
              </w:rPr>
            </w:pPr>
            <w:r w:rsidRPr="004C19F6">
              <w:rPr>
                <w:sz w:val="24"/>
                <w:szCs w:val="24"/>
              </w:rPr>
              <w:t>417,4</w:t>
            </w:r>
          </w:p>
        </w:tc>
        <w:tc>
          <w:tcPr>
            <w:tcW w:w="851" w:type="dxa"/>
            <w:vAlign w:val="center"/>
          </w:tcPr>
          <w:p w:rsidR="00B82A60" w:rsidRPr="004C19F6" w:rsidRDefault="00B82A60" w:rsidP="00E61556">
            <w:pPr>
              <w:jc w:val="center"/>
              <w:rPr>
                <w:sz w:val="24"/>
                <w:szCs w:val="24"/>
              </w:rPr>
            </w:pPr>
            <w:r w:rsidRPr="004C19F6">
              <w:rPr>
                <w:sz w:val="24"/>
                <w:szCs w:val="24"/>
              </w:rPr>
              <w:t>603,27</w:t>
            </w:r>
          </w:p>
        </w:tc>
        <w:tc>
          <w:tcPr>
            <w:tcW w:w="709" w:type="dxa"/>
            <w:vAlign w:val="center"/>
          </w:tcPr>
          <w:p w:rsidR="00B82A60" w:rsidRPr="004C19F6" w:rsidRDefault="00B82A60" w:rsidP="00E61556">
            <w:pPr>
              <w:jc w:val="center"/>
              <w:rPr>
                <w:sz w:val="24"/>
                <w:szCs w:val="24"/>
              </w:rPr>
            </w:pPr>
            <w:r w:rsidRPr="004C19F6">
              <w:rPr>
                <w:sz w:val="24"/>
                <w:szCs w:val="24"/>
              </w:rPr>
              <w:t>359,7</w:t>
            </w:r>
          </w:p>
        </w:tc>
      </w:tr>
      <w:tr w:rsidR="00B82A60" w:rsidRPr="00CE0D21" w:rsidTr="00AE1333">
        <w:trPr>
          <w:trHeight w:val="82"/>
        </w:trPr>
        <w:tc>
          <w:tcPr>
            <w:tcW w:w="2724" w:type="dxa"/>
            <w:vAlign w:val="center"/>
          </w:tcPr>
          <w:p w:rsidR="00B82A60" w:rsidRPr="00AE1333" w:rsidRDefault="00B82A60" w:rsidP="00E61556">
            <w:pPr>
              <w:rPr>
                <w:snapToGrid w:val="0"/>
                <w:color w:val="000000"/>
                <w:sz w:val="24"/>
                <w:szCs w:val="24"/>
              </w:rPr>
            </w:pPr>
            <w:r w:rsidRPr="00AE1333">
              <w:rPr>
                <w:snapToGrid w:val="0"/>
                <w:color w:val="000000"/>
                <w:sz w:val="24"/>
                <w:szCs w:val="24"/>
              </w:rPr>
              <w:t>Сумарне теплофікаційне навантаження     пікових водогрійних котлів</w:t>
            </w:r>
          </w:p>
        </w:tc>
        <w:tc>
          <w:tcPr>
            <w:tcW w:w="992" w:type="dxa"/>
            <w:vAlign w:val="center"/>
          </w:tcPr>
          <w:p w:rsidR="00B82A60" w:rsidRPr="00AE1333" w:rsidRDefault="00B82A60" w:rsidP="00E61556">
            <w:pPr>
              <w:jc w:val="center"/>
              <w:rPr>
                <w:snapToGrid w:val="0"/>
                <w:color w:val="000000"/>
                <w:sz w:val="24"/>
                <w:szCs w:val="24"/>
                <w:vertAlign w:val="subscript"/>
              </w:rPr>
            </w:pPr>
            <w:r w:rsidRPr="00AE1333">
              <w:rPr>
                <w:snapToGrid w:val="0"/>
                <w:color w:val="000000"/>
                <w:sz w:val="24"/>
                <w:szCs w:val="24"/>
              </w:rPr>
              <w:t>Q</w:t>
            </w:r>
            <w:r w:rsidRPr="00AE1333">
              <w:rPr>
                <w:snapToGrid w:val="0"/>
                <w:color w:val="000000"/>
                <w:sz w:val="24"/>
                <w:szCs w:val="24"/>
                <w:vertAlign w:val="subscript"/>
              </w:rPr>
              <w:t>ПВК</w:t>
            </w:r>
          </w:p>
        </w:tc>
        <w:tc>
          <w:tcPr>
            <w:tcW w:w="2410" w:type="dxa"/>
            <w:vAlign w:val="center"/>
          </w:tcPr>
          <w:p w:rsidR="00B82A60" w:rsidRPr="00AE1333" w:rsidRDefault="00B82A60" w:rsidP="00E61556">
            <w:pPr>
              <w:rPr>
                <w:sz w:val="24"/>
                <w:szCs w:val="24"/>
              </w:rPr>
            </w:pPr>
            <w:r w:rsidRPr="00AE1333">
              <w:rPr>
                <w:sz w:val="24"/>
                <w:szCs w:val="24"/>
              </w:rPr>
              <w:t>Q</w:t>
            </w:r>
            <w:r w:rsidRPr="00AE1333">
              <w:rPr>
                <w:sz w:val="24"/>
                <w:szCs w:val="24"/>
                <w:vertAlign w:val="subscript"/>
              </w:rPr>
              <w:t>ПВК</w:t>
            </w:r>
            <w:r w:rsidRPr="00AE1333">
              <w:rPr>
                <w:sz w:val="24"/>
                <w:szCs w:val="24"/>
              </w:rPr>
              <w:t xml:space="preserve"> = Q</w:t>
            </w:r>
            <w:r w:rsidRPr="00AE1333">
              <w:rPr>
                <w:sz w:val="24"/>
                <w:szCs w:val="24"/>
                <w:vertAlign w:val="subscript"/>
              </w:rPr>
              <w:t>ТЭЦ</w:t>
            </w:r>
            <w:r w:rsidRPr="00AE1333">
              <w:rPr>
                <w:sz w:val="24"/>
                <w:szCs w:val="24"/>
              </w:rPr>
              <w:t xml:space="preserve"> – ΣQ</w:t>
            </w:r>
            <w:r w:rsidRPr="00AE1333">
              <w:rPr>
                <w:sz w:val="24"/>
                <w:szCs w:val="24"/>
                <w:vertAlign w:val="subscript"/>
              </w:rPr>
              <w:t>сп</w:t>
            </w:r>
          </w:p>
        </w:tc>
        <w:tc>
          <w:tcPr>
            <w:tcW w:w="850" w:type="dxa"/>
            <w:vAlign w:val="center"/>
          </w:tcPr>
          <w:p w:rsidR="00B82A60" w:rsidRPr="004C19F6" w:rsidRDefault="00B82A60" w:rsidP="00E61556">
            <w:pPr>
              <w:jc w:val="center"/>
              <w:rPr>
                <w:snapToGrid w:val="0"/>
                <w:color w:val="000000"/>
                <w:sz w:val="24"/>
                <w:szCs w:val="24"/>
              </w:rPr>
            </w:pPr>
            <w:r w:rsidRPr="004C19F6">
              <w:rPr>
                <w:snapToGrid w:val="0"/>
                <w:color w:val="000000"/>
                <w:sz w:val="24"/>
                <w:szCs w:val="24"/>
              </w:rPr>
              <w:t>МВт</w:t>
            </w:r>
          </w:p>
        </w:tc>
        <w:tc>
          <w:tcPr>
            <w:tcW w:w="851" w:type="dxa"/>
            <w:vAlign w:val="center"/>
          </w:tcPr>
          <w:p w:rsidR="00B82A60" w:rsidRPr="004C19F6" w:rsidRDefault="00B82A60" w:rsidP="00E61556">
            <w:pPr>
              <w:jc w:val="center"/>
              <w:rPr>
                <w:sz w:val="24"/>
                <w:szCs w:val="24"/>
              </w:rPr>
            </w:pPr>
            <w:r w:rsidRPr="004C19F6">
              <w:rPr>
                <w:sz w:val="24"/>
                <w:szCs w:val="24"/>
              </w:rPr>
              <w:t>389,26</w:t>
            </w:r>
          </w:p>
        </w:tc>
        <w:tc>
          <w:tcPr>
            <w:tcW w:w="708" w:type="dxa"/>
            <w:vAlign w:val="center"/>
          </w:tcPr>
          <w:p w:rsidR="00B82A60" w:rsidRPr="004C19F6" w:rsidRDefault="00B82A60" w:rsidP="00E61556">
            <w:pPr>
              <w:jc w:val="center"/>
              <w:rPr>
                <w:sz w:val="24"/>
                <w:szCs w:val="24"/>
              </w:rPr>
            </w:pPr>
            <w:r>
              <w:rPr>
                <w:sz w:val="24"/>
                <w:szCs w:val="24"/>
              </w:rPr>
              <w:t>465,8</w:t>
            </w:r>
          </w:p>
        </w:tc>
        <w:tc>
          <w:tcPr>
            <w:tcW w:w="851" w:type="dxa"/>
            <w:vAlign w:val="center"/>
          </w:tcPr>
          <w:p w:rsidR="00B82A60" w:rsidRPr="004C19F6" w:rsidRDefault="00B82A60" w:rsidP="00E61556">
            <w:pPr>
              <w:jc w:val="center"/>
              <w:rPr>
                <w:sz w:val="24"/>
                <w:szCs w:val="24"/>
              </w:rPr>
            </w:pPr>
            <w:r w:rsidRPr="004C19F6">
              <w:rPr>
                <w:sz w:val="24"/>
                <w:szCs w:val="24"/>
              </w:rPr>
              <w:t>53,62</w:t>
            </w:r>
          </w:p>
        </w:tc>
        <w:tc>
          <w:tcPr>
            <w:tcW w:w="709" w:type="dxa"/>
            <w:vAlign w:val="center"/>
          </w:tcPr>
          <w:p w:rsidR="00B82A60" w:rsidRPr="004C19F6" w:rsidRDefault="00B82A60" w:rsidP="00E61556">
            <w:pPr>
              <w:jc w:val="center"/>
              <w:rPr>
                <w:sz w:val="24"/>
                <w:szCs w:val="24"/>
              </w:rPr>
            </w:pPr>
            <w:r w:rsidRPr="004C19F6">
              <w:rPr>
                <w:sz w:val="24"/>
                <w:szCs w:val="24"/>
              </w:rPr>
              <w:t>0,00</w:t>
            </w:r>
          </w:p>
        </w:tc>
      </w:tr>
      <w:tr w:rsidR="00B82A60" w:rsidRPr="00CE0D21" w:rsidTr="00AE1333">
        <w:trPr>
          <w:trHeight w:val="82"/>
        </w:trPr>
        <w:tc>
          <w:tcPr>
            <w:tcW w:w="2724" w:type="dxa"/>
            <w:vAlign w:val="center"/>
          </w:tcPr>
          <w:p w:rsidR="00B82A60" w:rsidRPr="00AE1333" w:rsidRDefault="00B82A60" w:rsidP="00E61556">
            <w:pPr>
              <w:rPr>
                <w:snapToGrid w:val="0"/>
                <w:color w:val="000000"/>
                <w:sz w:val="24"/>
                <w:szCs w:val="24"/>
              </w:rPr>
            </w:pPr>
            <w:r w:rsidRPr="00AE1333">
              <w:rPr>
                <w:snapToGrid w:val="0"/>
                <w:color w:val="000000"/>
                <w:sz w:val="24"/>
                <w:szCs w:val="24"/>
              </w:rPr>
              <w:t>Сумарна паропродуктивність енергетичних котлів</w:t>
            </w:r>
          </w:p>
        </w:tc>
        <w:tc>
          <w:tcPr>
            <w:tcW w:w="992" w:type="dxa"/>
            <w:vAlign w:val="center"/>
          </w:tcPr>
          <w:p w:rsidR="00B82A60" w:rsidRPr="00AE1333" w:rsidRDefault="00B82A60" w:rsidP="00E61556">
            <w:pPr>
              <w:jc w:val="center"/>
              <w:rPr>
                <w:snapToGrid w:val="0"/>
                <w:color w:val="000000"/>
                <w:sz w:val="24"/>
                <w:szCs w:val="24"/>
                <w:vertAlign w:val="subscript"/>
              </w:rPr>
            </w:pPr>
            <w:r w:rsidRPr="00AE1333">
              <w:rPr>
                <w:snapToGrid w:val="0"/>
                <w:color w:val="000000"/>
                <w:sz w:val="24"/>
                <w:szCs w:val="24"/>
              </w:rPr>
              <w:t>ΣD</w:t>
            </w:r>
            <w:r w:rsidRPr="00AE1333">
              <w:rPr>
                <w:snapToGrid w:val="0"/>
                <w:color w:val="000000"/>
                <w:sz w:val="24"/>
                <w:szCs w:val="24"/>
                <w:vertAlign w:val="subscript"/>
              </w:rPr>
              <w:t>ЭК</w:t>
            </w:r>
          </w:p>
        </w:tc>
        <w:tc>
          <w:tcPr>
            <w:tcW w:w="2410" w:type="dxa"/>
            <w:vAlign w:val="center"/>
          </w:tcPr>
          <w:p w:rsidR="00B82A60" w:rsidRPr="00AE1333" w:rsidRDefault="00B82A60" w:rsidP="00E61556">
            <w:pPr>
              <w:rPr>
                <w:sz w:val="24"/>
                <w:szCs w:val="24"/>
                <w:vertAlign w:val="subscript"/>
              </w:rPr>
            </w:pPr>
            <w:r w:rsidRPr="00AE1333">
              <w:rPr>
                <w:sz w:val="24"/>
                <w:szCs w:val="24"/>
              </w:rPr>
              <w:t>ΣD</w:t>
            </w:r>
            <w:r w:rsidRPr="00AE1333">
              <w:rPr>
                <w:sz w:val="24"/>
                <w:szCs w:val="24"/>
                <w:vertAlign w:val="subscript"/>
              </w:rPr>
              <w:t>ЭК</w:t>
            </w:r>
            <w:r w:rsidRPr="00AE1333">
              <w:rPr>
                <w:sz w:val="24"/>
                <w:szCs w:val="24"/>
              </w:rPr>
              <w:t xml:space="preserve"> = ΣD</w:t>
            </w:r>
            <w:r w:rsidRPr="00AE1333">
              <w:rPr>
                <w:sz w:val="24"/>
                <w:szCs w:val="24"/>
                <w:vertAlign w:val="subscript"/>
              </w:rPr>
              <w:t>0</w:t>
            </w:r>
            <w:r w:rsidRPr="00AE1333">
              <w:rPr>
                <w:sz w:val="24"/>
                <w:szCs w:val="24"/>
              </w:rPr>
              <w:t xml:space="preserve"> + G</w:t>
            </w:r>
            <w:r w:rsidRPr="00AE1333">
              <w:rPr>
                <w:sz w:val="24"/>
                <w:szCs w:val="24"/>
                <w:vertAlign w:val="subscript"/>
              </w:rPr>
              <w:t>ут</w:t>
            </w:r>
            <w:r w:rsidRPr="00AE1333">
              <w:rPr>
                <w:sz w:val="24"/>
                <w:szCs w:val="24"/>
              </w:rPr>
              <w:t xml:space="preserve"> + </w:t>
            </w:r>
            <w:r w:rsidRPr="00AE1333">
              <w:rPr>
                <w:sz w:val="24"/>
                <w:szCs w:val="24"/>
                <w:lang w:val="en-US"/>
              </w:rPr>
              <w:t>D</w:t>
            </w:r>
            <w:r w:rsidRPr="00AE1333">
              <w:rPr>
                <w:sz w:val="24"/>
                <w:szCs w:val="24"/>
                <w:vertAlign w:val="subscript"/>
              </w:rPr>
              <w:t>с.н.</w:t>
            </w:r>
          </w:p>
        </w:tc>
        <w:tc>
          <w:tcPr>
            <w:tcW w:w="850" w:type="dxa"/>
            <w:vAlign w:val="center"/>
          </w:tcPr>
          <w:p w:rsidR="00B82A60" w:rsidRPr="004C19F6" w:rsidRDefault="00B82A60" w:rsidP="00E61556">
            <w:pPr>
              <w:jc w:val="center"/>
              <w:rPr>
                <w:snapToGrid w:val="0"/>
                <w:color w:val="000000"/>
                <w:sz w:val="24"/>
                <w:szCs w:val="24"/>
              </w:rPr>
            </w:pPr>
            <w:r w:rsidRPr="004C19F6">
              <w:rPr>
                <w:snapToGrid w:val="0"/>
                <w:color w:val="000000"/>
                <w:sz w:val="24"/>
                <w:szCs w:val="24"/>
              </w:rPr>
              <w:t>т/год</w:t>
            </w:r>
          </w:p>
        </w:tc>
        <w:tc>
          <w:tcPr>
            <w:tcW w:w="851" w:type="dxa"/>
            <w:vAlign w:val="center"/>
          </w:tcPr>
          <w:p w:rsidR="00B82A60" w:rsidRPr="004C19F6" w:rsidRDefault="00B82A60" w:rsidP="00E61556">
            <w:pPr>
              <w:jc w:val="center"/>
              <w:rPr>
                <w:sz w:val="24"/>
                <w:szCs w:val="24"/>
              </w:rPr>
            </w:pPr>
            <w:r w:rsidRPr="004C19F6">
              <w:rPr>
                <w:sz w:val="24"/>
                <w:szCs w:val="24"/>
              </w:rPr>
              <w:t>1481,1</w:t>
            </w:r>
          </w:p>
        </w:tc>
        <w:tc>
          <w:tcPr>
            <w:tcW w:w="708" w:type="dxa"/>
            <w:vAlign w:val="center"/>
          </w:tcPr>
          <w:p w:rsidR="00B82A60" w:rsidRPr="004C19F6" w:rsidRDefault="00B82A60" w:rsidP="00E61556">
            <w:pPr>
              <w:jc w:val="center"/>
              <w:rPr>
                <w:sz w:val="24"/>
                <w:szCs w:val="24"/>
              </w:rPr>
            </w:pPr>
            <w:r>
              <w:rPr>
                <w:sz w:val="24"/>
                <w:szCs w:val="24"/>
              </w:rPr>
              <w:t>988,9</w:t>
            </w:r>
          </w:p>
        </w:tc>
        <w:tc>
          <w:tcPr>
            <w:tcW w:w="851" w:type="dxa"/>
            <w:vAlign w:val="center"/>
          </w:tcPr>
          <w:p w:rsidR="00B82A60" w:rsidRPr="004C19F6" w:rsidRDefault="00B82A60" w:rsidP="00E61556">
            <w:pPr>
              <w:jc w:val="center"/>
              <w:rPr>
                <w:sz w:val="24"/>
                <w:szCs w:val="24"/>
              </w:rPr>
            </w:pPr>
            <w:r w:rsidRPr="004C19F6">
              <w:rPr>
                <w:sz w:val="24"/>
                <w:szCs w:val="24"/>
              </w:rPr>
              <w:t>1424,88</w:t>
            </w:r>
          </w:p>
        </w:tc>
        <w:tc>
          <w:tcPr>
            <w:tcW w:w="709" w:type="dxa"/>
            <w:vAlign w:val="center"/>
          </w:tcPr>
          <w:p w:rsidR="00B82A60" w:rsidRPr="004C19F6" w:rsidRDefault="00B82A60" w:rsidP="00AE1333">
            <w:pPr>
              <w:jc w:val="center"/>
              <w:rPr>
                <w:sz w:val="24"/>
                <w:szCs w:val="24"/>
              </w:rPr>
            </w:pPr>
            <w:r>
              <w:rPr>
                <w:sz w:val="24"/>
                <w:szCs w:val="24"/>
              </w:rPr>
              <w:t>1471</w:t>
            </w:r>
          </w:p>
        </w:tc>
      </w:tr>
    </w:tbl>
    <w:p w:rsidR="00B82A60" w:rsidRPr="00E61556" w:rsidRDefault="00B82A60" w:rsidP="00E61556">
      <w:pPr>
        <w:rPr>
          <w:vanish/>
        </w:rPr>
      </w:pPr>
    </w:p>
    <w:tbl>
      <w:tblPr>
        <w:tblW w:w="0" w:type="auto"/>
        <w:tblInd w:w="3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30" w:type="dxa"/>
          <w:right w:w="30" w:type="dxa"/>
        </w:tblCellMar>
        <w:tblLook w:val="0000"/>
      </w:tblPr>
      <w:tblGrid>
        <w:gridCol w:w="2209"/>
        <w:gridCol w:w="693"/>
        <w:gridCol w:w="1556"/>
        <w:gridCol w:w="1323"/>
        <w:gridCol w:w="972"/>
        <w:gridCol w:w="972"/>
        <w:gridCol w:w="972"/>
        <w:gridCol w:w="972"/>
      </w:tblGrid>
      <w:tr w:rsidR="00B82A60" w:rsidRPr="007F6D3A" w:rsidTr="005C186A">
        <w:trPr>
          <w:trHeight w:val="348"/>
        </w:trPr>
        <w:tc>
          <w:tcPr>
            <w:tcW w:w="9952" w:type="dxa"/>
            <w:gridSpan w:val="8"/>
            <w:tcBorders>
              <w:left w:val="nil"/>
              <w:right w:val="single" w:sz="4" w:space="0" w:color="auto"/>
            </w:tcBorders>
            <w:vAlign w:val="center"/>
          </w:tcPr>
          <w:p w:rsidR="00B82A60" w:rsidRPr="006754E6" w:rsidRDefault="00B82A60" w:rsidP="007F6D3A">
            <w:pPr>
              <w:jc w:val="right"/>
              <w:rPr>
                <w:sz w:val="28"/>
                <w:szCs w:val="28"/>
              </w:rPr>
            </w:pPr>
            <w:r w:rsidRPr="006754E6">
              <w:rPr>
                <w:sz w:val="28"/>
                <w:szCs w:val="28"/>
              </w:rPr>
              <w:t>Продовження таблиці 2.</w:t>
            </w:r>
            <w:r>
              <w:rPr>
                <w:sz w:val="28"/>
                <w:szCs w:val="28"/>
              </w:rPr>
              <w:t>19</w:t>
            </w:r>
          </w:p>
        </w:tc>
      </w:tr>
      <w:tr w:rsidR="00B82A60" w:rsidRPr="00553BB9" w:rsidTr="00AE1333">
        <w:trPr>
          <w:trHeight w:val="348"/>
        </w:trPr>
        <w:tc>
          <w:tcPr>
            <w:tcW w:w="2280" w:type="dxa"/>
            <w:vAlign w:val="center"/>
          </w:tcPr>
          <w:p w:rsidR="00B82A60" w:rsidRPr="00553BB9" w:rsidRDefault="00B82A60" w:rsidP="005C2CF7">
            <w:pPr>
              <w:jc w:val="center"/>
              <w:rPr>
                <w:snapToGrid w:val="0"/>
                <w:color w:val="000000"/>
              </w:rPr>
            </w:pPr>
            <w:r w:rsidRPr="00553BB9">
              <w:rPr>
                <w:snapToGrid w:val="0"/>
                <w:color w:val="000000"/>
              </w:rPr>
              <w:t>1</w:t>
            </w:r>
          </w:p>
        </w:tc>
        <w:tc>
          <w:tcPr>
            <w:tcW w:w="774" w:type="dxa"/>
            <w:vAlign w:val="center"/>
          </w:tcPr>
          <w:p w:rsidR="00B82A60" w:rsidRPr="00553BB9" w:rsidRDefault="00B82A60" w:rsidP="005C2CF7">
            <w:pPr>
              <w:jc w:val="center"/>
              <w:rPr>
                <w:snapToGrid w:val="0"/>
                <w:color w:val="000000"/>
              </w:rPr>
            </w:pPr>
            <w:r w:rsidRPr="00553BB9">
              <w:rPr>
                <w:snapToGrid w:val="0"/>
                <w:color w:val="000000"/>
              </w:rPr>
              <w:t>2</w:t>
            </w:r>
          </w:p>
        </w:tc>
        <w:tc>
          <w:tcPr>
            <w:tcW w:w="1683" w:type="dxa"/>
            <w:vAlign w:val="center"/>
          </w:tcPr>
          <w:p w:rsidR="00B82A60" w:rsidRPr="00553BB9" w:rsidRDefault="00B82A60" w:rsidP="005C2CF7">
            <w:pPr>
              <w:jc w:val="center"/>
            </w:pPr>
            <w:r w:rsidRPr="00553BB9">
              <w:t>3</w:t>
            </w:r>
          </w:p>
        </w:tc>
        <w:tc>
          <w:tcPr>
            <w:tcW w:w="0" w:type="auto"/>
            <w:vAlign w:val="center"/>
          </w:tcPr>
          <w:p w:rsidR="00B82A60" w:rsidRPr="00553BB9" w:rsidRDefault="00B82A60" w:rsidP="005C2CF7">
            <w:pPr>
              <w:jc w:val="center"/>
              <w:rPr>
                <w:snapToGrid w:val="0"/>
                <w:color w:val="000000"/>
              </w:rPr>
            </w:pPr>
            <w:r w:rsidRPr="00553BB9">
              <w:rPr>
                <w:snapToGrid w:val="0"/>
                <w:color w:val="000000"/>
              </w:rPr>
              <w:t>4</w:t>
            </w:r>
          </w:p>
        </w:tc>
        <w:tc>
          <w:tcPr>
            <w:tcW w:w="0" w:type="auto"/>
            <w:vAlign w:val="center"/>
          </w:tcPr>
          <w:p w:rsidR="00B82A60" w:rsidRPr="00553BB9" w:rsidRDefault="00B82A60" w:rsidP="005C2CF7">
            <w:pPr>
              <w:jc w:val="center"/>
            </w:pPr>
            <w:r w:rsidRPr="00553BB9">
              <w:t>5</w:t>
            </w:r>
          </w:p>
        </w:tc>
        <w:tc>
          <w:tcPr>
            <w:tcW w:w="0" w:type="auto"/>
            <w:vAlign w:val="center"/>
          </w:tcPr>
          <w:p w:rsidR="00B82A60" w:rsidRPr="00553BB9" w:rsidRDefault="00B82A60" w:rsidP="005C2CF7">
            <w:pPr>
              <w:jc w:val="center"/>
            </w:pPr>
            <w:r w:rsidRPr="00553BB9">
              <w:t>6</w:t>
            </w:r>
          </w:p>
        </w:tc>
        <w:tc>
          <w:tcPr>
            <w:tcW w:w="0" w:type="auto"/>
            <w:vAlign w:val="center"/>
          </w:tcPr>
          <w:p w:rsidR="00B82A60" w:rsidRPr="00553BB9" w:rsidRDefault="00B82A60" w:rsidP="005C2CF7">
            <w:pPr>
              <w:jc w:val="center"/>
            </w:pPr>
            <w:r w:rsidRPr="00553BB9">
              <w:t>7</w:t>
            </w:r>
          </w:p>
        </w:tc>
        <w:tc>
          <w:tcPr>
            <w:tcW w:w="0" w:type="auto"/>
            <w:vAlign w:val="center"/>
          </w:tcPr>
          <w:p w:rsidR="00B82A60" w:rsidRPr="00553BB9" w:rsidRDefault="00B82A60" w:rsidP="005C2CF7">
            <w:pPr>
              <w:jc w:val="center"/>
            </w:pPr>
            <w:r w:rsidRPr="00553BB9">
              <w:t>8</w:t>
            </w:r>
          </w:p>
        </w:tc>
      </w:tr>
      <w:tr w:rsidR="00B82A60" w:rsidRPr="00553BB9" w:rsidTr="00AE1333">
        <w:trPr>
          <w:trHeight w:val="1056"/>
        </w:trPr>
        <w:tc>
          <w:tcPr>
            <w:tcW w:w="2280" w:type="dxa"/>
            <w:vAlign w:val="center"/>
          </w:tcPr>
          <w:p w:rsidR="00B82A60" w:rsidRPr="004C19F6" w:rsidRDefault="00B82A60" w:rsidP="005C2CF7">
            <w:pPr>
              <w:rPr>
                <w:snapToGrid w:val="0"/>
                <w:color w:val="000000"/>
                <w:sz w:val="24"/>
                <w:szCs w:val="24"/>
              </w:rPr>
            </w:pPr>
            <w:r w:rsidRPr="004C19F6">
              <w:rPr>
                <w:snapToGrid w:val="0"/>
                <w:color w:val="000000"/>
                <w:sz w:val="24"/>
                <w:szCs w:val="24"/>
              </w:rPr>
              <w:t>Сумарна паропродуктивність енергетичних котлів</w:t>
            </w:r>
          </w:p>
        </w:tc>
        <w:tc>
          <w:tcPr>
            <w:tcW w:w="774" w:type="dxa"/>
            <w:vAlign w:val="center"/>
          </w:tcPr>
          <w:p w:rsidR="00B82A60" w:rsidRPr="00AE1333" w:rsidRDefault="00B82A60" w:rsidP="005C2CF7">
            <w:pPr>
              <w:jc w:val="center"/>
              <w:rPr>
                <w:snapToGrid w:val="0"/>
                <w:color w:val="000000"/>
                <w:sz w:val="24"/>
                <w:szCs w:val="24"/>
                <w:vertAlign w:val="subscript"/>
              </w:rPr>
            </w:pPr>
            <w:r w:rsidRPr="00AE1333">
              <w:rPr>
                <w:snapToGrid w:val="0"/>
                <w:color w:val="000000"/>
                <w:sz w:val="24"/>
                <w:szCs w:val="24"/>
              </w:rPr>
              <w:t>ΣD</w:t>
            </w:r>
            <w:r w:rsidRPr="00AE1333">
              <w:rPr>
                <w:snapToGrid w:val="0"/>
                <w:color w:val="000000"/>
                <w:sz w:val="24"/>
                <w:szCs w:val="24"/>
                <w:vertAlign w:val="subscript"/>
              </w:rPr>
              <w:t>ЭК</w:t>
            </w:r>
          </w:p>
        </w:tc>
        <w:tc>
          <w:tcPr>
            <w:tcW w:w="1683" w:type="dxa"/>
            <w:vAlign w:val="center"/>
          </w:tcPr>
          <w:p w:rsidR="00B82A60" w:rsidRPr="00AE1333" w:rsidRDefault="00B82A60" w:rsidP="005C2CF7">
            <w:pPr>
              <w:rPr>
                <w:sz w:val="24"/>
                <w:szCs w:val="24"/>
                <w:vertAlign w:val="subscript"/>
              </w:rPr>
            </w:pPr>
            <w:r w:rsidRPr="00AE1333">
              <w:rPr>
                <w:sz w:val="24"/>
                <w:szCs w:val="24"/>
              </w:rPr>
              <w:t>ΣD</w:t>
            </w:r>
            <w:r w:rsidRPr="00AE1333">
              <w:rPr>
                <w:sz w:val="24"/>
                <w:szCs w:val="24"/>
                <w:vertAlign w:val="subscript"/>
              </w:rPr>
              <w:t>ЭК</w:t>
            </w:r>
            <w:r w:rsidRPr="00AE1333">
              <w:rPr>
                <w:sz w:val="24"/>
                <w:szCs w:val="24"/>
              </w:rPr>
              <w:t xml:space="preserve"> = ΣD</w:t>
            </w:r>
            <w:r w:rsidRPr="00AE1333">
              <w:rPr>
                <w:sz w:val="24"/>
                <w:szCs w:val="24"/>
                <w:vertAlign w:val="subscript"/>
              </w:rPr>
              <w:t>0</w:t>
            </w:r>
            <w:r w:rsidRPr="00AE1333">
              <w:rPr>
                <w:sz w:val="24"/>
                <w:szCs w:val="24"/>
              </w:rPr>
              <w:t xml:space="preserve"> + G</w:t>
            </w:r>
            <w:r w:rsidRPr="00AE1333">
              <w:rPr>
                <w:sz w:val="24"/>
                <w:szCs w:val="24"/>
                <w:vertAlign w:val="subscript"/>
              </w:rPr>
              <w:t>ут</w:t>
            </w:r>
            <w:r w:rsidRPr="00AE1333">
              <w:rPr>
                <w:sz w:val="24"/>
                <w:szCs w:val="24"/>
              </w:rPr>
              <w:t xml:space="preserve"> + </w:t>
            </w:r>
            <w:r w:rsidRPr="00AE1333">
              <w:rPr>
                <w:sz w:val="24"/>
                <w:szCs w:val="24"/>
                <w:lang w:val="en-US"/>
              </w:rPr>
              <w:t>D</w:t>
            </w:r>
            <w:r w:rsidRPr="00AE1333">
              <w:rPr>
                <w:sz w:val="24"/>
                <w:szCs w:val="24"/>
                <w:vertAlign w:val="subscript"/>
              </w:rPr>
              <w:t>с.н.</w:t>
            </w:r>
          </w:p>
        </w:tc>
        <w:tc>
          <w:tcPr>
            <w:tcW w:w="0" w:type="auto"/>
            <w:vAlign w:val="center"/>
          </w:tcPr>
          <w:p w:rsidR="00B82A60" w:rsidRPr="004C19F6" w:rsidRDefault="00B82A60" w:rsidP="005C2CF7">
            <w:pPr>
              <w:jc w:val="center"/>
              <w:rPr>
                <w:snapToGrid w:val="0"/>
                <w:color w:val="000000"/>
                <w:sz w:val="24"/>
                <w:szCs w:val="24"/>
              </w:rPr>
            </w:pPr>
            <w:r w:rsidRPr="004C19F6">
              <w:rPr>
                <w:snapToGrid w:val="0"/>
                <w:color w:val="000000"/>
                <w:sz w:val="24"/>
                <w:szCs w:val="24"/>
              </w:rPr>
              <w:t>т/год</w:t>
            </w:r>
          </w:p>
        </w:tc>
        <w:tc>
          <w:tcPr>
            <w:tcW w:w="0" w:type="auto"/>
            <w:vAlign w:val="center"/>
          </w:tcPr>
          <w:p w:rsidR="00B82A60" w:rsidRPr="004C19F6" w:rsidRDefault="00B82A60" w:rsidP="00A50FE3">
            <w:pPr>
              <w:jc w:val="center"/>
              <w:rPr>
                <w:sz w:val="24"/>
                <w:szCs w:val="24"/>
              </w:rPr>
            </w:pPr>
            <w:r w:rsidRPr="004C19F6">
              <w:rPr>
                <w:sz w:val="24"/>
                <w:szCs w:val="24"/>
              </w:rPr>
              <w:t>1481,1</w:t>
            </w:r>
          </w:p>
        </w:tc>
        <w:tc>
          <w:tcPr>
            <w:tcW w:w="0" w:type="auto"/>
            <w:vAlign w:val="center"/>
          </w:tcPr>
          <w:p w:rsidR="00B82A60" w:rsidRPr="004C19F6" w:rsidRDefault="00B82A60" w:rsidP="00A50FE3">
            <w:pPr>
              <w:jc w:val="center"/>
              <w:rPr>
                <w:sz w:val="24"/>
                <w:szCs w:val="24"/>
              </w:rPr>
            </w:pPr>
            <w:r w:rsidRPr="004C19F6">
              <w:rPr>
                <w:sz w:val="24"/>
                <w:szCs w:val="24"/>
              </w:rPr>
              <w:t>988,94</w:t>
            </w:r>
          </w:p>
        </w:tc>
        <w:tc>
          <w:tcPr>
            <w:tcW w:w="0" w:type="auto"/>
            <w:vAlign w:val="center"/>
          </w:tcPr>
          <w:p w:rsidR="00B82A60" w:rsidRPr="004C19F6" w:rsidRDefault="00B82A60" w:rsidP="00A50FE3">
            <w:pPr>
              <w:jc w:val="center"/>
              <w:rPr>
                <w:sz w:val="24"/>
                <w:szCs w:val="24"/>
              </w:rPr>
            </w:pPr>
            <w:r w:rsidRPr="004C19F6">
              <w:rPr>
                <w:sz w:val="24"/>
                <w:szCs w:val="24"/>
              </w:rPr>
              <w:t>1424,88</w:t>
            </w:r>
          </w:p>
        </w:tc>
        <w:tc>
          <w:tcPr>
            <w:tcW w:w="0" w:type="auto"/>
            <w:vAlign w:val="center"/>
          </w:tcPr>
          <w:p w:rsidR="00B82A60" w:rsidRPr="004C19F6" w:rsidRDefault="00B82A60" w:rsidP="00A50FE3">
            <w:pPr>
              <w:jc w:val="center"/>
              <w:rPr>
                <w:sz w:val="24"/>
                <w:szCs w:val="24"/>
              </w:rPr>
            </w:pPr>
            <w:r w:rsidRPr="004C19F6">
              <w:rPr>
                <w:sz w:val="24"/>
                <w:szCs w:val="24"/>
              </w:rPr>
              <w:t>1471,02</w:t>
            </w:r>
          </w:p>
        </w:tc>
      </w:tr>
      <w:tr w:rsidR="00B82A60" w:rsidRPr="00553BB9" w:rsidTr="00AE1333">
        <w:trPr>
          <w:trHeight w:val="927"/>
        </w:trPr>
        <w:tc>
          <w:tcPr>
            <w:tcW w:w="2280" w:type="dxa"/>
            <w:vAlign w:val="center"/>
          </w:tcPr>
          <w:p w:rsidR="00B82A60" w:rsidRPr="004C19F6" w:rsidRDefault="00B82A60" w:rsidP="005C2CF7">
            <w:pPr>
              <w:rPr>
                <w:snapToGrid w:val="0"/>
                <w:color w:val="000000"/>
                <w:sz w:val="24"/>
                <w:szCs w:val="24"/>
              </w:rPr>
            </w:pPr>
            <w:r w:rsidRPr="004C19F6">
              <w:rPr>
                <w:snapToGrid w:val="0"/>
                <w:color w:val="000000"/>
                <w:sz w:val="24"/>
                <w:szCs w:val="24"/>
              </w:rPr>
              <w:t>Сумарні витрати підж. води енергетичних котлів</w:t>
            </w:r>
          </w:p>
        </w:tc>
        <w:tc>
          <w:tcPr>
            <w:tcW w:w="774" w:type="dxa"/>
            <w:vAlign w:val="center"/>
          </w:tcPr>
          <w:p w:rsidR="00B82A60" w:rsidRPr="00AE1333" w:rsidRDefault="00B82A60" w:rsidP="005C2CF7">
            <w:pPr>
              <w:jc w:val="center"/>
              <w:rPr>
                <w:snapToGrid w:val="0"/>
                <w:color w:val="000000"/>
                <w:sz w:val="24"/>
                <w:szCs w:val="24"/>
                <w:vertAlign w:val="subscript"/>
              </w:rPr>
            </w:pPr>
            <w:r w:rsidRPr="00AE1333">
              <w:rPr>
                <w:snapToGrid w:val="0"/>
                <w:color w:val="000000"/>
                <w:sz w:val="24"/>
                <w:szCs w:val="24"/>
              </w:rPr>
              <w:t>ΣD</w:t>
            </w:r>
            <w:r w:rsidRPr="00AE1333">
              <w:rPr>
                <w:snapToGrid w:val="0"/>
                <w:color w:val="000000"/>
                <w:sz w:val="24"/>
                <w:szCs w:val="24"/>
                <w:vertAlign w:val="subscript"/>
              </w:rPr>
              <w:t>пв</w:t>
            </w:r>
          </w:p>
        </w:tc>
        <w:tc>
          <w:tcPr>
            <w:tcW w:w="1683" w:type="dxa"/>
            <w:vAlign w:val="center"/>
          </w:tcPr>
          <w:p w:rsidR="00B82A60" w:rsidRPr="00AE1333" w:rsidRDefault="00B82A60" w:rsidP="005C2CF7">
            <w:pPr>
              <w:rPr>
                <w:sz w:val="24"/>
                <w:szCs w:val="24"/>
              </w:rPr>
            </w:pPr>
            <w:r w:rsidRPr="00AE1333">
              <w:rPr>
                <w:sz w:val="24"/>
                <w:szCs w:val="24"/>
              </w:rPr>
              <w:t>ΣD</w:t>
            </w:r>
            <w:r w:rsidRPr="00AE1333">
              <w:rPr>
                <w:sz w:val="24"/>
                <w:szCs w:val="24"/>
                <w:vertAlign w:val="subscript"/>
              </w:rPr>
              <w:t>пв</w:t>
            </w:r>
            <w:r w:rsidRPr="00AE1333">
              <w:rPr>
                <w:sz w:val="24"/>
                <w:szCs w:val="24"/>
              </w:rPr>
              <w:t xml:space="preserve"> = ΣD</w:t>
            </w:r>
            <w:r w:rsidRPr="00AE1333">
              <w:rPr>
                <w:sz w:val="24"/>
                <w:szCs w:val="24"/>
                <w:vertAlign w:val="subscript"/>
              </w:rPr>
              <w:t>ЭК</w:t>
            </w:r>
            <w:r w:rsidRPr="00AE1333">
              <w:rPr>
                <w:sz w:val="24"/>
                <w:szCs w:val="24"/>
              </w:rPr>
              <w:t xml:space="preserve"> + D</w:t>
            </w:r>
            <w:r w:rsidRPr="00AE1333">
              <w:rPr>
                <w:sz w:val="24"/>
                <w:szCs w:val="24"/>
                <w:vertAlign w:val="subscript"/>
              </w:rPr>
              <w:t>прод</w:t>
            </w:r>
          </w:p>
        </w:tc>
        <w:tc>
          <w:tcPr>
            <w:tcW w:w="0" w:type="auto"/>
            <w:vAlign w:val="center"/>
          </w:tcPr>
          <w:p w:rsidR="00B82A60" w:rsidRPr="004C19F6" w:rsidRDefault="00B82A60" w:rsidP="005C2CF7">
            <w:pPr>
              <w:jc w:val="center"/>
              <w:rPr>
                <w:snapToGrid w:val="0"/>
                <w:color w:val="000000"/>
                <w:sz w:val="24"/>
                <w:szCs w:val="24"/>
              </w:rPr>
            </w:pPr>
            <w:r w:rsidRPr="004C19F6">
              <w:rPr>
                <w:snapToGrid w:val="0"/>
                <w:color w:val="000000"/>
                <w:sz w:val="24"/>
                <w:szCs w:val="24"/>
              </w:rPr>
              <w:t>т/год</w:t>
            </w:r>
          </w:p>
        </w:tc>
        <w:tc>
          <w:tcPr>
            <w:tcW w:w="0" w:type="auto"/>
            <w:vAlign w:val="center"/>
          </w:tcPr>
          <w:p w:rsidR="00B82A60" w:rsidRPr="004C19F6" w:rsidRDefault="00B82A60" w:rsidP="00A50FE3">
            <w:pPr>
              <w:jc w:val="center"/>
              <w:rPr>
                <w:sz w:val="24"/>
                <w:szCs w:val="24"/>
              </w:rPr>
            </w:pPr>
            <w:r w:rsidRPr="004C19F6">
              <w:rPr>
                <w:sz w:val="24"/>
                <w:szCs w:val="24"/>
              </w:rPr>
              <w:t>1486,1</w:t>
            </w:r>
          </w:p>
        </w:tc>
        <w:tc>
          <w:tcPr>
            <w:tcW w:w="0" w:type="auto"/>
            <w:vAlign w:val="center"/>
          </w:tcPr>
          <w:p w:rsidR="00B82A60" w:rsidRPr="004C19F6" w:rsidRDefault="00B82A60" w:rsidP="00A50FE3">
            <w:pPr>
              <w:jc w:val="center"/>
              <w:rPr>
                <w:sz w:val="24"/>
                <w:szCs w:val="24"/>
              </w:rPr>
            </w:pPr>
            <w:r w:rsidRPr="004C19F6">
              <w:rPr>
                <w:sz w:val="24"/>
                <w:szCs w:val="24"/>
              </w:rPr>
              <w:t>991,44</w:t>
            </w:r>
          </w:p>
        </w:tc>
        <w:tc>
          <w:tcPr>
            <w:tcW w:w="0" w:type="auto"/>
            <w:vAlign w:val="center"/>
          </w:tcPr>
          <w:p w:rsidR="00B82A60" w:rsidRPr="004C19F6" w:rsidRDefault="00B82A60" w:rsidP="00A50FE3">
            <w:pPr>
              <w:jc w:val="center"/>
              <w:rPr>
                <w:sz w:val="24"/>
                <w:szCs w:val="24"/>
              </w:rPr>
            </w:pPr>
            <w:r w:rsidRPr="004C19F6">
              <w:rPr>
                <w:sz w:val="24"/>
                <w:szCs w:val="24"/>
              </w:rPr>
              <w:t>1429,88</w:t>
            </w:r>
          </w:p>
        </w:tc>
        <w:tc>
          <w:tcPr>
            <w:tcW w:w="0" w:type="auto"/>
            <w:vAlign w:val="center"/>
          </w:tcPr>
          <w:p w:rsidR="00B82A60" w:rsidRPr="004C19F6" w:rsidRDefault="00B82A60" w:rsidP="00A50FE3">
            <w:pPr>
              <w:jc w:val="center"/>
              <w:rPr>
                <w:sz w:val="24"/>
                <w:szCs w:val="24"/>
              </w:rPr>
            </w:pPr>
            <w:r w:rsidRPr="004C19F6">
              <w:rPr>
                <w:sz w:val="24"/>
                <w:szCs w:val="24"/>
              </w:rPr>
              <w:t>1476,02</w:t>
            </w:r>
          </w:p>
        </w:tc>
      </w:tr>
      <w:tr w:rsidR="00B82A60" w:rsidRPr="00553BB9" w:rsidTr="005C186A">
        <w:trPr>
          <w:trHeight w:val="362"/>
        </w:trPr>
        <w:tc>
          <w:tcPr>
            <w:tcW w:w="9952" w:type="dxa"/>
            <w:gridSpan w:val="8"/>
            <w:vAlign w:val="center"/>
          </w:tcPr>
          <w:p w:rsidR="00B82A60" w:rsidRPr="00AE1333" w:rsidRDefault="00B82A60" w:rsidP="005C2CF7">
            <w:pPr>
              <w:jc w:val="center"/>
              <w:rPr>
                <w:sz w:val="24"/>
                <w:szCs w:val="24"/>
              </w:rPr>
            </w:pPr>
            <w:r w:rsidRPr="00AE1333">
              <w:rPr>
                <w:snapToGrid w:val="0"/>
                <w:color w:val="000000"/>
                <w:sz w:val="24"/>
                <w:szCs w:val="24"/>
              </w:rPr>
              <w:t>Енергетичні показники ТЕЦ</w:t>
            </w:r>
          </w:p>
        </w:tc>
      </w:tr>
      <w:tr w:rsidR="00B82A60" w:rsidRPr="00553BB9" w:rsidTr="00AE1333">
        <w:trPr>
          <w:trHeight w:val="5267"/>
        </w:trPr>
        <w:tc>
          <w:tcPr>
            <w:tcW w:w="2280" w:type="dxa"/>
            <w:vAlign w:val="center"/>
          </w:tcPr>
          <w:p w:rsidR="00B82A60" w:rsidRPr="004C19F6" w:rsidRDefault="00B82A60" w:rsidP="005C2CF7">
            <w:pPr>
              <w:rPr>
                <w:snapToGrid w:val="0"/>
                <w:color w:val="000000"/>
                <w:sz w:val="24"/>
                <w:szCs w:val="24"/>
              </w:rPr>
            </w:pPr>
            <w:r w:rsidRPr="004C19F6">
              <w:rPr>
                <w:snapToGrid w:val="0"/>
                <w:color w:val="000000"/>
                <w:sz w:val="24"/>
                <w:szCs w:val="24"/>
              </w:rPr>
              <w:t>Повні сумарні витрати тепла</w:t>
            </w:r>
          </w:p>
        </w:tc>
        <w:tc>
          <w:tcPr>
            <w:tcW w:w="774" w:type="dxa"/>
            <w:vAlign w:val="center"/>
          </w:tcPr>
          <w:p w:rsidR="00B82A60" w:rsidRPr="00AE1333" w:rsidRDefault="00B82A60" w:rsidP="005C2CF7">
            <w:pPr>
              <w:jc w:val="center"/>
              <w:rPr>
                <w:snapToGrid w:val="0"/>
                <w:color w:val="000000"/>
                <w:sz w:val="24"/>
                <w:szCs w:val="24"/>
                <w:vertAlign w:val="subscript"/>
              </w:rPr>
            </w:pPr>
            <w:r w:rsidRPr="00AE1333">
              <w:rPr>
                <w:snapToGrid w:val="0"/>
                <w:color w:val="000000"/>
                <w:sz w:val="24"/>
                <w:szCs w:val="24"/>
              </w:rPr>
              <w:t>ΣQ</w:t>
            </w:r>
            <w:r w:rsidRPr="00AE1333">
              <w:rPr>
                <w:snapToGrid w:val="0"/>
                <w:color w:val="000000"/>
                <w:sz w:val="24"/>
                <w:szCs w:val="24"/>
                <w:vertAlign w:val="subscript"/>
              </w:rPr>
              <w:t>ТУ</w:t>
            </w:r>
          </w:p>
        </w:tc>
        <w:tc>
          <w:tcPr>
            <w:tcW w:w="1683" w:type="dxa"/>
            <w:vAlign w:val="center"/>
          </w:tcPr>
          <w:p w:rsidR="00B82A60" w:rsidRPr="00AE1333" w:rsidRDefault="00B82A60" w:rsidP="005C2CF7">
            <w:pPr>
              <w:tabs>
                <w:tab w:val="left" w:pos="3148"/>
              </w:tabs>
              <w:rPr>
                <w:sz w:val="24"/>
                <w:szCs w:val="24"/>
              </w:rPr>
            </w:pPr>
            <w:r w:rsidRPr="00AE1333">
              <w:rPr>
                <w:sz w:val="24"/>
                <w:szCs w:val="24"/>
              </w:rPr>
              <w:t>Σ</w:t>
            </w:r>
            <w:r w:rsidRPr="00AE1333">
              <w:rPr>
                <w:sz w:val="24"/>
                <w:szCs w:val="24"/>
                <w:lang w:val="en-US"/>
              </w:rPr>
              <w:t>Q</w:t>
            </w:r>
            <w:r w:rsidRPr="00AE1333">
              <w:rPr>
                <w:sz w:val="24"/>
                <w:szCs w:val="24"/>
                <w:vertAlign w:val="subscript"/>
              </w:rPr>
              <w:t>ТУ</w:t>
            </w:r>
            <w:r w:rsidRPr="00AE1333">
              <w:rPr>
                <w:sz w:val="24"/>
                <w:szCs w:val="24"/>
              </w:rPr>
              <w:t xml:space="preserve"> = [Σ</w:t>
            </w:r>
            <w:r w:rsidRPr="00AE1333">
              <w:rPr>
                <w:sz w:val="24"/>
                <w:szCs w:val="24"/>
                <w:lang w:val="en-US"/>
              </w:rPr>
              <w:t>D</w:t>
            </w:r>
            <w:r w:rsidRPr="00AE1333">
              <w:rPr>
                <w:sz w:val="24"/>
                <w:szCs w:val="24"/>
                <w:vertAlign w:val="subscript"/>
              </w:rPr>
              <w:t>0</w:t>
            </w:r>
            <w:r w:rsidRPr="00AE1333">
              <w:rPr>
                <w:sz w:val="24"/>
                <w:szCs w:val="24"/>
              </w:rPr>
              <w:t>(</w:t>
            </w:r>
            <w:r w:rsidRPr="00AE1333">
              <w:rPr>
                <w:sz w:val="24"/>
                <w:szCs w:val="24"/>
                <w:lang w:val="en-US"/>
              </w:rPr>
              <w:t>h</w:t>
            </w:r>
            <w:r w:rsidRPr="00AE1333">
              <w:rPr>
                <w:sz w:val="24"/>
                <w:szCs w:val="24"/>
                <w:vertAlign w:val="subscript"/>
              </w:rPr>
              <w:t>0</w:t>
            </w:r>
            <w:r w:rsidRPr="00AE1333">
              <w:rPr>
                <w:sz w:val="24"/>
                <w:szCs w:val="24"/>
              </w:rPr>
              <w:t xml:space="preserve"> – </w:t>
            </w:r>
            <w:r w:rsidRPr="00AE1333">
              <w:rPr>
                <w:sz w:val="24"/>
                <w:szCs w:val="24"/>
                <w:lang w:val="en-US"/>
              </w:rPr>
              <w:t>h</w:t>
            </w:r>
            <w:r w:rsidRPr="00AE1333">
              <w:rPr>
                <w:sz w:val="24"/>
                <w:szCs w:val="24"/>
                <w:vertAlign w:val="subscript"/>
              </w:rPr>
              <w:t>пв</w:t>
            </w:r>
            <w:r w:rsidRPr="00AE1333">
              <w:rPr>
                <w:sz w:val="24"/>
                <w:szCs w:val="24"/>
              </w:rPr>
              <w:t>)+ (</w:t>
            </w:r>
            <w:r w:rsidRPr="00AE1333">
              <w:rPr>
                <w:sz w:val="24"/>
                <w:szCs w:val="24"/>
                <w:lang w:val="en-US"/>
              </w:rPr>
              <w:t>D</w:t>
            </w:r>
            <w:r w:rsidRPr="00AE1333">
              <w:rPr>
                <w:sz w:val="24"/>
                <w:szCs w:val="24"/>
                <w:vertAlign w:val="superscript"/>
              </w:rPr>
              <w:t>ПВП-0,12</w:t>
            </w:r>
            <w:r w:rsidRPr="00AE1333">
              <w:rPr>
                <w:sz w:val="24"/>
                <w:szCs w:val="24"/>
              </w:rPr>
              <w:t>+</w:t>
            </w:r>
          </w:p>
          <w:p w:rsidR="00B82A60" w:rsidRPr="00AE1333" w:rsidRDefault="00B82A60" w:rsidP="005C2CF7">
            <w:pPr>
              <w:tabs>
                <w:tab w:val="left" w:pos="3148"/>
              </w:tabs>
              <w:rPr>
                <w:sz w:val="24"/>
                <w:szCs w:val="24"/>
              </w:rPr>
            </w:pPr>
            <w:r w:rsidRPr="00AE1333">
              <w:rPr>
                <w:sz w:val="24"/>
                <w:szCs w:val="24"/>
              </w:rPr>
              <w:t>+</w:t>
            </w:r>
            <w:r w:rsidRPr="00AE1333">
              <w:rPr>
                <w:sz w:val="24"/>
                <w:szCs w:val="24"/>
                <w:lang w:val="en-US"/>
              </w:rPr>
              <w:t>D</w:t>
            </w:r>
            <w:r w:rsidRPr="00AE1333">
              <w:rPr>
                <w:sz w:val="24"/>
                <w:szCs w:val="24"/>
                <w:vertAlign w:val="superscript"/>
              </w:rPr>
              <w:t>Д-0,12</w:t>
            </w:r>
            <w:r w:rsidRPr="00AE1333">
              <w:rPr>
                <w:sz w:val="24"/>
                <w:szCs w:val="24"/>
              </w:rPr>
              <w:t>)·</w:t>
            </w:r>
            <w:r w:rsidRPr="00AE1333">
              <w:rPr>
                <w:sz w:val="24"/>
                <w:szCs w:val="24"/>
                <w:lang w:val="en-US"/>
              </w:rPr>
              <w:t>h</w:t>
            </w:r>
            <w:r w:rsidRPr="00AE1333">
              <w:rPr>
                <w:sz w:val="24"/>
                <w:szCs w:val="24"/>
                <w:vertAlign w:val="superscript"/>
              </w:rPr>
              <w:t>0,12</w:t>
            </w:r>
            <w:r w:rsidRPr="00AE1333">
              <w:rPr>
                <w:sz w:val="24"/>
                <w:szCs w:val="24"/>
              </w:rPr>
              <w:t xml:space="preserve">+ </w:t>
            </w:r>
            <w:r w:rsidRPr="00AE1333">
              <w:rPr>
                <w:sz w:val="24"/>
                <w:szCs w:val="24"/>
                <w:lang w:val="en-US"/>
              </w:rPr>
              <w:t>D</w:t>
            </w:r>
            <w:r w:rsidRPr="00AE1333">
              <w:rPr>
                <w:sz w:val="24"/>
                <w:szCs w:val="24"/>
                <w:vertAlign w:val="superscript"/>
              </w:rPr>
              <w:t>ПВП-0,6</w:t>
            </w:r>
            <w:r w:rsidRPr="00AE1333">
              <w:rPr>
                <w:sz w:val="24"/>
                <w:szCs w:val="24"/>
                <w:lang w:val="en-US"/>
              </w:rPr>
              <w:t>h</w:t>
            </w:r>
            <w:r w:rsidRPr="00AE1333">
              <w:rPr>
                <w:sz w:val="24"/>
                <w:szCs w:val="24"/>
                <w:vertAlign w:val="superscript"/>
              </w:rPr>
              <w:t>0,6</w:t>
            </w:r>
            <w:r w:rsidRPr="00AE1333">
              <w:rPr>
                <w:sz w:val="24"/>
                <w:szCs w:val="24"/>
              </w:rPr>
              <w:t xml:space="preserve"> + D</w:t>
            </w:r>
            <w:r w:rsidRPr="00AE1333">
              <w:rPr>
                <w:sz w:val="24"/>
                <w:szCs w:val="24"/>
                <w:vertAlign w:val="subscript"/>
              </w:rPr>
              <w:t>мх</w:t>
            </w:r>
            <w:r w:rsidRPr="00AE1333">
              <w:rPr>
                <w:sz w:val="24"/>
                <w:szCs w:val="24"/>
                <w:vertAlign w:val="superscript"/>
              </w:rPr>
              <w:t>1,4</w:t>
            </w:r>
            <w:r w:rsidRPr="00AE1333">
              <w:rPr>
                <w:sz w:val="24"/>
                <w:szCs w:val="24"/>
                <w:lang w:val="en-US"/>
              </w:rPr>
              <w:t>h</w:t>
            </w:r>
            <w:r w:rsidRPr="00AE1333">
              <w:rPr>
                <w:sz w:val="24"/>
                <w:szCs w:val="24"/>
                <w:vertAlign w:val="superscript"/>
              </w:rPr>
              <w:t>1,4</w:t>
            </w:r>
            <w:r w:rsidRPr="00AE1333">
              <w:rPr>
                <w:sz w:val="24"/>
                <w:szCs w:val="24"/>
              </w:rPr>
              <w:t xml:space="preserve"> </w:t>
            </w:r>
            <w:r w:rsidRPr="00AE1333">
              <w:rPr>
                <w:color w:val="000000"/>
                <w:sz w:val="24"/>
                <w:szCs w:val="24"/>
              </w:rPr>
              <w:t>+ +G</w:t>
            </w:r>
            <w:r w:rsidRPr="00AE1333">
              <w:rPr>
                <w:color w:val="000000"/>
                <w:sz w:val="24"/>
                <w:szCs w:val="24"/>
                <w:vertAlign w:val="subscript"/>
              </w:rPr>
              <w:t>к.п.</w:t>
            </w:r>
            <w:r w:rsidRPr="00AE1333">
              <w:rPr>
                <w:color w:val="000000"/>
                <w:sz w:val="24"/>
                <w:szCs w:val="24"/>
              </w:rPr>
              <w:t>С</w:t>
            </w:r>
            <w:r w:rsidRPr="00AE1333">
              <w:rPr>
                <w:color w:val="000000"/>
                <w:sz w:val="24"/>
                <w:szCs w:val="24"/>
                <w:vertAlign w:val="subscript"/>
              </w:rPr>
              <w:t>р</w:t>
            </w:r>
            <w:r w:rsidRPr="00AE1333">
              <w:rPr>
                <w:color w:val="000000"/>
                <w:sz w:val="24"/>
                <w:szCs w:val="24"/>
              </w:rPr>
              <w:t>(t</w:t>
            </w:r>
            <w:r w:rsidRPr="00AE1333">
              <w:rPr>
                <w:color w:val="000000"/>
                <w:sz w:val="24"/>
                <w:szCs w:val="24"/>
                <w:vertAlign w:val="subscript"/>
              </w:rPr>
              <w:t>к.п.</w:t>
            </w:r>
            <w:r w:rsidRPr="00AE1333">
              <w:rPr>
                <w:color w:val="000000"/>
                <w:sz w:val="24"/>
                <w:szCs w:val="24"/>
              </w:rPr>
              <w:t xml:space="preserve"> – t</w:t>
            </w:r>
            <w:r w:rsidRPr="00AE1333">
              <w:rPr>
                <w:color w:val="000000"/>
                <w:sz w:val="24"/>
                <w:szCs w:val="24"/>
                <w:vertAlign w:val="subscript"/>
              </w:rPr>
              <w:t>к.п.</w:t>
            </w:r>
            <w:r w:rsidRPr="00AE1333">
              <w:rPr>
                <w:color w:val="000000"/>
                <w:sz w:val="24"/>
                <w:szCs w:val="24"/>
                <w:vertAlign w:val="superscript"/>
              </w:rPr>
              <w:t>ОКП</w:t>
            </w:r>
            <w:r w:rsidRPr="00AE1333">
              <w:rPr>
                <w:sz w:val="24"/>
                <w:szCs w:val="24"/>
              </w:rPr>
              <w:t xml:space="preserve">]/3600, </w:t>
            </w:r>
          </w:p>
          <w:p w:rsidR="00B82A60" w:rsidRPr="00AE1333" w:rsidRDefault="00B82A60" w:rsidP="005C2CF7">
            <w:pPr>
              <w:tabs>
                <w:tab w:val="left" w:pos="3148"/>
              </w:tabs>
              <w:rPr>
                <w:sz w:val="24"/>
                <w:szCs w:val="24"/>
              </w:rPr>
            </w:pPr>
            <w:r w:rsidRPr="00AE1333">
              <w:rPr>
                <w:sz w:val="24"/>
                <w:szCs w:val="24"/>
              </w:rPr>
              <w:t xml:space="preserve">где </w:t>
            </w:r>
            <w:r w:rsidRPr="00AE1333">
              <w:rPr>
                <w:sz w:val="24"/>
                <w:szCs w:val="24"/>
                <w:lang w:val="en-US"/>
              </w:rPr>
              <w:t>h</w:t>
            </w:r>
            <w:r w:rsidRPr="00AE1333">
              <w:rPr>
                <w:sz w:val="24"/>
                <w:szCs w:val="24"/>
                <w:vertAlign w:val="superscript"/>
              </w:rPr>
              <w:t>1,4</w:t>
            </w:r>
            <w:r w:rsidRPr="00AE1333">
              <w:rPr>
                <w:sz w:val="24"/>
                <w:szCs w:val="24"/>
              </w:rPr>
              <w:t xml:space="preserve"> =2970 кДж/кг)</w:t>
            </w:r>
          </w:p>
          <w:p w:rsidR="00B82A60" w:rsidRPr="00AE1333" w:rsidRDefault="00B82A60" w:rsidP="005C2CF7">
            <w:pPr>
              <w:rPr>
                <w:sz w:val="24"/>
                <w:szCs w:val="24"/>
              </w:rPr>
            </w:pPr>
            <w:r w:rsidRPr="00AE1333">
              <w:rPr>
                <w:sz w:val="24"/>
                <w:szCs w:val="24"/>
              </w:rPr>
              <w:t>при р</w:t>
            </w:r>
            <w:r w:rsidRPr="00AE1333">
              <w:rPr>
                <w:sz w:val="24"/>
                <w:szCs w:val="24"/>
                <w:vertAlign w:val="subscript"/>
              </w:rPr>
              <w:t>0</w:t>
            </w:r>
            <w:r w:rsidRPr="00AE1333">
              <w:rPr>
                <w:sz w:val="24"/>
                <w:szCs w:val="24"/>
              </w:rPr>
              <w:t xml:space="preserve">=23,5 МПа:   </w:t>
            </w:r>
            <w:r w:rsidRPr="00AE1333">
              <w:rPr>
                <w:sz w:val="24"/>
                <w:szCs w:val="24"/>
              </w:rPr>
              <w:tab/>
            </w:r>
            <w:r w:rsidRPr="00AE1333">
              <w:rPr>
                <w:sz w:val="24"/>
                <w:szCs w:val="24"/>
                <w:lang w:val="en-US"/>
              </w:rPr>
              <w:t>h</w:t>
            </w:r>
            <w:r w:rsidRPr="00AE1333">
              <w:rPr>
                <w:sz w:val="24"/>
                <w:szCs w:val="24"/>
                <w:vertAlign w:val="subscript"/>
              </w:rPr>
              <w:t>0</w:t>
            </w:r>
            <w:r w:rsidRPr="00AE1333">
              <w:rPr>
                <w:sz w:val="24"/>
                <w:szCs w:val="24"/>
              </w:rPr>
              <w:t xml:space="preserve"> = 3330 кДж/кг, </w:t>
            </w:r>
          </w:p>
          <w:p w:rsidR="00B82A60" w:rsidRPr="00AE1333" w:rsidRDefault="00B82A60" w:rsidP="005C2CF7">
            <w:pPr>
              <w:rPr>
                <w:sz w:val="24"/>
                <w:szCs w:val="24"/>
              </w:rPr>
            </w:pPr>
            <w:r w:rsidRPr="00AE1333">
              <w:rPr>
                <w:sz w:val="24"/>
                <w:szCs w:val="24"/>
                <w:lang w:val="en-US"/>
              </w:rPr>
              <w:t>h</w:t>
            </w:r>
            <w:r w:rsidRPr="00AE1333">
              <w:rPr>
                <w:sz w:val="24"/>
                <w:szCs w:val="24"/>
                <w:vertAlign w:val="subscript"/>
              </w:rPr>
              <w:t>пв</w:t>
            </w:r>
            <w:r w:rsidRPr="00AE1333">
              <w:rPr>
                <w:sz w:val="24"/>
                <w:szCs w:val="24"/>
              </w:rPr>
              <w:t xml:space="preserve"> = 1160 кДж/кг,  </w:t>
            </w:r>
            <w:r w:rsidRPr="00AE1333">
              <w:rPr>
                <w:sz w:val="24"/>
                <w:szCs w:val="24"/>
                <w:lang w:val="en-US"/>
              </w:rPr>
              <w:t>h</w:t>
            </w:r>
            <w:r w:rsidRPr="00AE1333">
              <w:rPr>
                <w:sz w:val="24"/>
                <w:szCs w:val="24"/>
              </w:rPr>
              <w:t>''</w:t>
            </w:r>
            <w:r w:rsidRPr="00AE1333">
              <w:rPr>
                <w:sz w:val="24"/>
                <w:szCs w:val="24"/>
                <w:vertAlign w:val="subscript"/>
              </w:rPr>
              <w:t>вп</w:t>
            </w:r>
            <w:r w:rsidRPr="00AE1333">
              <w:rPr>
                <w:sz w:val="24"/>
                <w:szCs w:val="24"/>
              </w:rPr>
              <w:t xml:space="preserve"> = </w:t>
            </w:r>
            <w:r w:rsidRPr="00AE1333">
              <w:rPr>
                <w:sz w:val="24"/>
                <w:szCs w:val="24"/>
              </w:rPr>
              <w:lastRenderedPageBreak/>
              <w:t xml:space="preserve">3550 кДж/кг, </w:t>
            </w:r>
          </w:p>
          <w:p w:rsidR="00B82A60" w:rsidRPr="00AE1333" w:rsidRDefault="00B82A60" w:rsidP="005C2CF7">
            <w:pPr>
              <w:rPr>
                <w:sz w:val="24"/>
                <w:szCs w:val="24"/>
                <w:lang w:val="en-US"/>
              </w:rPr>
            </w:pPr>
            <w:r w:rsidRPr="00AE1333">
              <w:rPr>
                <w:sz w:val="24"/>
                <w:szCs w:val="24"/>
                <w:lang w:val="en-US"/>
              </w:rPr>
              <w:t>h'</w:t>
            </w:r>
            <w:r w:rsidRPr="00AE1333">
              <w:rPr>
                <w:sz w:val="24"/>
                <w:szCs w:val="24"/>
                <w:vertAlign w:val="subscript"/>
              </w:rPr>
              <w:t>вп</w:t>
            </w:r>
            <w:r w:rsidRPr="00AE1333">
              <w:rPr>
                <w:sz w:val="24"/>
                <w:szCs w:val="24"/>
                <w:lang w:val="en-US"/>
              </w:rPr>
              <w:t xml:space="preserve"> = 2960 </w:t>
            </w:r>
            <w:r w:rsidRPr="00AE1333">
              <w:rPr>
                <w:sz w:val="24"/>
                <w:szCs w:val="24"/>
              </w:rPr>
              <w:t>кДж</w:t>
            </w:r>
            <w:r w:rsidRPr="00AE1333">
              <w:rPr>
                <w:sz w:val="24"/>
                <w:szCs w:val="24"/>
                <w:lang w:val="en-US"/>
              </w:rPr>
              <w:t>/</w:t>
            </w:r>
            <w:r w:rsidRPr="00AE1333">
              <w:rPr>
                <w:sz w:val="24"/>
                <w:szCs w:val="24"/>
              </w:rPr>
              <w:t>кг</w:t>
            </w:r>
          </w:p>
        </w:tc>
        <w:tc>
          <w:tcPr>
            <w:tcW w:w="0" w:type="auto"/>
            <w:vAlign w:val="center"/>
          </w:tcPr>
          <w:p w:rsidR="00B82A60" w:rsidRPr="004C19F6" w:rsidRDefault="00B82A60" w:rsidP="005C2CF7">
            <w:pPr>
              <w:jc w:val="center"/>
              <w:rPr>
                <w:snapToGrid w:val="0"/>
                <w:color w:val="000000"/>
                <w:sz w:val="24"/>
                <w:szCs w:val="24"/>
              </w:rPr>
            </w:pPr>
            <w:r w:rsidRPr="004C19F6">
              <w:rPr>
                <w:snapToGrid w:val="0"/>
                <w:color w:val="000000"/>
                <w:sz w:val="24"/>
                <w:szCs w:val="24"/>
              </w:rPr>
              <w:lastRenderedPageBreak/>
              <w:t>МВт</w:t>
            </w:r>
          </w:p>
        </w:tc>
        <w:tc>
          <w:tcPr>
            <w:tcW w:w="0" w:type="auto"/>
            <w:vAlign w:val="center"/>
          </w:tcPr>
          <w:p w:rsidR="00B82A60" w:rsidRPr="004C19F6" w:rsidRDefault="00B82A60" w:rsidP="00A50FE3">
            <w:pPr>
              <w:jc w:val="center"/>
              <w:rPr>
                <w:sz w:val="24"/>
                <w:szCs w:val="24"/>
              </w:rPr>
            </w:pPr>
            <w:r w:rsidRPr="004C19F6">
              <w:rPr>
                <w:sz w:val="24"/>
                <w:szCs w:val="24"/>
              </w:rPr>
              <w:t>1083,281</w:t>
            </w:r>
          </w:p>
        </w:tc>
        <w:tc>
          <w:tcPr>
            <w:tcW w:w="0" w:type="auto"/>
            <w:vAlign w:val="center"/>
          </w:tcPr>
          <w:p w:rsidR="00B82A60" w:rsidRPr="004C19F6" w:rsidRDefault="00B82A60" w:rsidP="00A50FE3">
            <w:pPr>
              <w:jc w:val="center"/>
              <w:rPr>
                <w:sz w:val="24"/>
                <w:szCs w:val="24"/>
              </w:rPr>
            </w:pPr>
            <w:r w:rsidRPr="004C19F6">
              <w:rPr>
                <w:sz w:val="24"/>
                <w:szCs w:val="24"/>
              </w:rPr>
              <w:t>722,303</w:t>
            </w:r>
          </w:p>
        </w:tc>
        <w:tc>
          <w:tcPr>
            <w:tcW w:w="0" w:type="auto"/>
            <w:vAlign w:val="center"/>
          </w:tcPr>
          <w:p w:rsidR="00B82A60" w:rsidRPr="004C19F6" w:rsidRDefault="00B82A60" w:rsidP="00A50FE3">
            <w:pPr>
              <w:jc w:val="center"/>
              <w:rPr>
                <w:sz w:val="24"/>
                <w:szCs w:val="24"/>
              </w:rPr>
            </w:pPr>
            <w:r w:rsidRPr="004C19F6">
              <w:rPr>
                <w:sz w:val="24"/>
                <w:szCs w:val="24"/>
              </w:rPr>
              <w:t>1041,456</w:t>
            </w:r>
          </w:p>
        </w:tc>
        <w:tc>
          <w:tcPr>
            <w:tcW w:w="0" w:type="auto"/>
            <w:vAlign w:val="center"/>
          </w:tcPr>
          <w:p w:rsidR="00B82A60" w:rsidRPr="004C19F6" w:rsidRDefault="00B82A60" w:rsidP="00A50FE3">
            <w:pPr>
              <w:jc w:val="center"/>
              <w:rPr>
                <w:sz w:val="24"/>
                <w:szCs w:val="24"/>
              </w:rPr>
            </w:pPr>
            <w:r w:rsidRPr="004C19F6">
              <w:rPr>
                <w:sz w:val="24"/>
                <w:szCs w:val="24"/>
              </w:rPr>
              <w:t>1074,965</w:t>
            </w:r>
          </w:p>
        </w:tc>
      </w:tr>
      <w:tr w:rsidR="00B82A60" w:rsidRPr="00553BB9" w:rsidTr="00AE1333">
        <w:trPr>
          <w:trHeight w:val="1000"/>
        </w:trPr>
        <w:tc>
          <w:tcPr>
            <w:tcW w:w="2280" w:type="dxa"/>
            <w:vAlign w:val="center"/>
          </w:tcPr>
          <w:p w:rsidR="00B82A60" w:rsidRPr="004C19F6" w:rsidRDefault="00B82A60" w:rsidP="00BD4E55">
            <w:pPr>
              <w:rPr>
                <w:snapToGrid w:val="0"/>
                <w:color w:val="000000"/>
                <w:sz w:val="24"/>
                <w:szCs w:val="24"/>
              </w:rPr>
            </w:pPr>
            <w:r w:rsidRPr="004C19F6">
              <w:rPr>
                <w:snapToGrid w:val="0"/>
                <w:color w:val="000000"/>
                <w:sz w:val="24"/>
                <w:szCs w:val="24"/>
              </w:rPr>
              <w:lastRenderedPageBreak/>
              <w:t>Сумарна витрата тепла на зовнішніх споживачів</w:t>
            </w:r>
          </w:p>
        </w:tc>
        <w:tc>
          <w:tcPr>
            <w:tcW w:w="774" w:type="dxa"/>
            <w:vAlign w:val="center"/>
          </w:tcPr>
          <w:p w:rsidR="00B82A60" w:rsidRPr="00AE1333" w:rsidRDefault="00B82A60" w:rsidP="00BD4E55">
            <w:pPr>
              <w:jc w:val="center"/>
              <w:rPr>
                <w:snapToGrid w:val="0"/>
                <w:color w:val="000000"/>
                <w:sz w:val="24"/>
                <w:szCs w:val="24"/>
                <w:vertAlign w:val="subscript"/>
              </w:rPr>
            </w:pPr>
            <w:r w:rsidRPr="00AE1333">
              <w:rPr>
                <w:snapToGrid w:val="0"/>
                <w:color w:val="000000"/>
                <w:sz w:val="24"/>
                <w:szCs w:val="24"/>
              </w:rPr>
              <w:t>ΣQ</w:t>
            </w:r>
            <w:r w:rsidRPr="00AE1333">
              <w:rPr>
                <w:snapToGrid w:val="0"/>
                <w:color w:val="000000"/>
                <w:sz w:val="24"/>
                <w:szCs w:val="24"/>
                <w:vertAlign w:val="subscript"/>
              </w:rPr>
              <w:t>вн</w:t>
            </w:r>
          </w:p>
        </w:tc>
        <w:tc>
          <w:tcPr>
            <w:tcW w:w="1683" w:type="dxa"/>
            <w:vAlign w:val="center"/>
          </w:tcPr>
          <w:p w:rsidR="00B82A60" w:rsidRPr="00AE1333" w:rsidRDefault="00B82A60" w:rsidP="00BD4E55">
            <w:pPr>
              <w:rPr>
                <w:sz w:val="24"/>
                <w:szCs w:val="24"/>
              </w:rPr>
            </w:pPr>
            <w:r w:rsidRPr="00AE1333">
              <w:rPr>
                <w:sz w:val="24"/>
                <w:szCs w:val="24"/>
              </w:rPr>
              <w:t>Σ</w:t>
            </w:r>
            <w:r w:rsidRPr="00AE1333">
              <w:rPr>
                <w:sz w:val="24"/>
                <w:szCs w:val="24"/>
                <w:lang w:val="en-US"/>
              </w:rPr>
              <w:t>Q</w:t>
            </w:r>
            <w:r w:rsidRPr="00AE1333">
              <w:rPr>
                <w:sz w:val="24"/>
                <w:szCs w:val="24"/>
                <w:vertAlign w:val="subscript"/>
              </w:rPr>
              <w:t>вн</w:t>
            </w:r>
            <w:r w:rsidRPr="00AE1333">
              <w:rPr>
                <w:sz w:val="24"/>
                <w:szCs w:val="24"/>
              </w:rPr>
              <w:t xml:space="preserve"> = ΣQ</w:t>
            </w:r>
            <w:r w:rsidRPr="00AE1333">
              <w:rPr>
                <w:sz w:val="24"/>
                <w:szCs w:val="24"/>
                <w:vertAlign w:val="subscript"/>
              </w:rPr>
              <w:t>сп</w:t>
            </w:r>
            <w:r w:rsidRPr="00AE1333">
              <w:rPr>
                <w:sz w:val="24"/>
                <w:szCs w:val="24"/>
              </w:rPr>
              <w:t xml:space="preserve"> </w:t>
            </w:r>
          </w:p>
        </w:tc>
        <w:tc>
          <w:tcPr>
            <w:tcW w:w="0" w:type="auto"/>
            <w:vAlign w:val="center"/>
          </w:tcPr>
          <w:p w:rsidR="00B82A60" w:rsidRPr="004C19F6" w:rsidRDefault="00B82A60" w:rsidP="00BD4E55">
            <w:pPr>
              <w:jc w:val="center"/>
              <w:rPr>
                <w:snapToGrid w:val="0"/>
                <w:color w:val="000000"/>
                <w:sz w:val="24"/>
                <w:szCs w:val="24"/>
              </w:rPr>
            </w:pPr>
            <w:r w:rsidRPr="004C19F6">
              <w:rPr>
                <w:snapToGrid w:val="0"/>
                <w:color w:val="000000"/>
                <w:sz w:val="24"/>
                <w:szCs w:val="24"/>
              </w:rPr>
              <w:t>МВт</w:t>
            </w:r>
          </w:p>
        </w:tc>
        <w:tc>
          <w:tcPr>
            <w:tcW w:w="0" w:type="auto"/>
            <w:vAlign w:val="center"/>
          </w:tcPr>
          <w:p w:rsidR="00B82A60" w:rsidRPr="004C19F6" w:rsidRDefault="00B82A60" w:rsidP="00A50FE3">
            <w:pPr>
              <w:jc w:val="center"/>
              <w:rPr>
                <w:sz w:val="24"/>
                <w:szCs w:val="24"/>
              </w:rPr>
            </w:pPr>
            <w:r w:rsidRPr="004C19F6">
              <w:rPr>
                <w:sz w:val="24"/>
                <w:szCs w:val="24"/>
              </w:rPr>
              <w:t>626,1</w:t>
            </w:r>
          </w:p>
        </w:tc>
        <w:tc>
          <w:tcPr>
            <w:tcW w:w="0" w:type="auto"/>
            <w:vAlign w:val="center"/>
          </w:tcPr>
          <w:p w:rsidR="00B82A60" w:rsidRPr="004C19F6" w:rsidRDefault="00B82A60" w:rsidP="00A50FE3">
            <w:pPr>
              <w:jc w:val="center"/>
              <w:rPr>
                <w:sz w:val="24"/>
                <w:szCs w:val="24"/>
              </w:rPr>
            </w:pPr>
            <w:r w:rsidRPr="004C19F6">
              <w:rPr>
                <w:sz w:val="24"/>
                <w:szCs w:val="24"/>
              </w:rPr>
              <w:t>417,4</w:t>
            </w:r>
          </w:p>
        </w:tc>
        <w:tc>
          <w:tcPr>
            <w:tcW w:w="0" w:type="auto"/>
            <w:vAlign w:val="center"/>
          </w:tcPr>
          <w:p w:rsidR="00B82A60" w:rsidRPr="004C19F6" w:rsidRDefault="00B82A60" w:rsidP="00A50FE3">
            <w:pPr>
              <w:jc w:val="center"/>
              <w:rPr>
                <w:sz w:val="24"/>
                <w:szCs w:val="24"/>
              </w:rPr>
            </w:pPr>
            <w:r w:rsidRPr="004C19F6">
              <w:rPr>
                <w:sz w:val="24"/>
                <w:szCs w:val="24"/>
              </w:rPr>
              <w:t>603,27</w:t>
            </w:r>
          </w:p>
        </w:tc>
        <w:tc>
          <w:tcPr>
            <w:tcW w:w="0" w:type="auto"/>
            <w:vAlign w:val="center"/>
          </w:tcPr>
          <w:p w:rsidR="00B82A60" w:rsidRPr="004C19F6" w:rsidRDefault="00B82A60" w:rsidP="00A50FE3">
            <w:pPr>
              <w:jc w:val="center"/>
              <w:rPr>
                <w:sz w:val="24"/>
                <w:szCs w:val="24"/>
              </w:rPr>
            </w:pPr>
            <w:r w:rsidRPr="004C19F6">
              <w:rPr>
                <w:sz w:val="24"/>
                <w:szCs w:val="24"/>
              </w:rPr>
              <w:t>359,7</w:t>
            </w:r>
          </w:p>
        </w:tc>
      </w:tr>
      <w:tr w:rsidR="00B82A60" w:rsidRPr="00553BB9" w:rsidTr="00AE1333">
        <w:trPr>
          <w:trHeight w:val="1296"/>
        </w:trPr>
        <w:tc>
          <w:tcPr>
            <w:tcW w:w="2280" w:type="dxa"/>
            <w:vAlign w:val="center"/>
          </w:tcPr>
          <w:p w:rsidR="00B82A60" w:rsidRPr="004C19F6" w:rsidRDefault="00B82A60" w:rsidP="005C2CF7">
            <w:pPr>
              <w:rPr>
                <w:snapToGrid w:val="0"/>
                <w:color w:val="000000"/>
                <w:sz w:val="24"/>
                <w:szCs w:val="24"/>
              </w:rPr>
            </w:pPr>
            <w:r w:rsidRPr="004C19F6">
              <w:rPr>
                <w:snapToGrid w:val="0"/>
                <w:color w:val="000000"/>
                <w:sz w:val="24"/>
                <w:szCs w:val="24"/>
              </w:rPr>
              <w:t>Витрата тепла на турбоустановки по виробництву електроенергії</w:t>
            </w:r>
          </w:p>
        </w:tc>
        <w:tc>
          <w:tcPr>
            <w:tcW w:w="774" w:type="dxa"/>
            <w:vAlign w:val="center"/>
          </w:tcPr>
          <w:p w:rsidR="00B82A60" w:rsidRPr="00AE1333" w:rsidRDefault="00B82A60" w:rsidP="005C2CF7">
            <w:pPr>
              <w:jc w:val="center"/>
              <w:rPr>
                <w:snapToGrid w:val="0"/>
                <w:color w:val="000000"/>
                <w:sz w:val="24"/>
                <w:szCs w:val="24"/>
                <w:vertAlign w:val="superscript"/>
              </w:rPr>
            </w:pPr>
            <w:r w:rsidRPr="00AE1333">
              <w:rPr>
                <w:snapToGrid w:val="0"/>
                <w:color w:val="000000"/>
                <w:sz w:val="24"/>
                <w:szCs w:val="24"/>
              </w:rPr>
              <w:t>ΣQ</w:t>
            </w:r>
            <w:r w:rsidRPr="00AE1333">
              <w:rPr>
                <w:snapToGrid w:val="0"/>
                <w:color w:val="000000"/>
                <w:sz w:val="24"/>
                <w:szCs w:val="24"/>
                <w:vertAlign w:val="subscript"/>
              </w:rPr>
              <w:t>ТУ</w:t>
            </w:r>
            <w:r w:rsidRPr="00AE1333">
              <w:rPr>
                <w:snapToGrid w:val="0"/>
                <w:color w:val="000000"/>
                <w:sz w:val="24"/>
                <w:szCs w:val="24"/>
                <w:vertAlign w:val="superscript"/>
              </w:rPr>
              <w:t>Э</w:t>
            </w:r>
          </w:p>
        </w:tc>
        <w:tc>
          <w:tcPr>
            <w:tcW w:w="1683" w:type="dxa"/>
            <w:vAlign w:val="center"/>
          </w:tcPr>
          <w:p w:rsidR="00B82A60" w:rsidRPr="00AE1333" w:rsidRDefault="00B82A60" w:rsidP="005C2CF7">
            <w:pPr>
              <w:rPr>
                <w:sz w:val="24"/>
                <w:szCs w:val="24"/>
              </w:rPr>
            </w:pPr>
            <w:r w:rsidRPr="00AE1333">
              <w:rPr>
                <w:sz w:val="24"/>
                <w:szCs w:val="24"/>
              </w:rPr>
              <w:t>Σ</w:t>
            </w:r>
            <w:r w:rsidRPr="00AE1333">
              <w:rPr>
                <w:sz w:val="24"/>
                <w:szCs w:val="24"/>
                <w:lang w:val="en-US"/>
              </w:rPr>
              <w:t>Q</w:t>
            </w:r>
            <w:r w:rsidRPr="00AE1333">
              <w:rPr>
                <w:sz w:val="24"/>
                <w:szCs w:val="24"/>
                <w:vertAlign w:val="subscript"/>
              </w:rPr>
              <w:t>ТУ</w:t>
            </w:r>
            <w:r w:rsidRPr="00AE1333">
              <w:rPr>
                <w:sz w:val="24"/>
                <w:szCs w:val="24"/>
                <w:vertAlign w:val="superscript"/>
              </w:rPr>
              <w:t>Э</w:t>
            </w:r>
            <w:r w:rsidRPr="00AE1333">
              <w:rPr>
                <w:sz w:val="24"/>
                <w:szCs w:val="24"/>
              </w:rPr>
              <w:t xml:space="preserve"> = Σ</w:t>
            </w:r>
            <w:r w:rsidRPr="00AE1333">
              <w:rPr>
                <w:sz w:val="24"/>
                <w:szCs w:val="24"/>
                <w:lang w:val="en-US"/>
              </w:rPr>
              <w:t>Q</w:t>
            </w:r>
            <w:r w:rsidRPr="00AE1333">
              <w:rPr>
                <w:sz w:val="24"/>
                <w:szCs w:val="24"/>
                <w:vertAlign w:val="subscript"/>
              </w:rPr>
              <w:t>ТУ</w:t>
            </w:r>
            <w:r w:rsidRPr="00AE1333">
              <w:rPr>
                <w:sz w:val="24"/>
                <w:szCs w:val="24"/>
              </w:rPr>
              <w:t xml:space="preserve"> – Σ</w:t>
            </w:r>
            <w:r w:rsidRPr="00AE1333">
              <w:rPr>
                <w:sz w:val="24"/>
                <w:szCs w:val="24"/>
                <w:lang w:val="en-US"/>
              </w:rPr>
              <w:t>Q</w:t>
            </w:r>
            <w:r w:rsidRPr="00AE1333">
              <w:rPr>
                <w:sz w:val="24"/>
                <w:szCs w:val="24"/>
                <w:vertAlign w:val="subscript"/>
              </w:rPr>
              <w:t>вн</w:t>
            </w:r>
            <w:r w:rsidRPr="00AE1333">
              <w:rPr>
                <w:sz w:val="24"/>
                <w:szCs w:val="24"/>
              </w:rPr>
              <w:t xml:space="preserve"> – [G</w:t>
            </w:r>
            <w:r w:rsidRPr="00AE1333">
              <w:rPr>
                <w:sz w:val="24"/>
                <w:szCs w:val="24"/>
                <w:vertAlign w:val="subscript"/>
              </w:rPr>
              <w:t>ут</w:t>
            </w:r>
            <w:r w:rsidRPr="00AE1333">
              <w:rPr>
                <w:sz w:val="24"/>
                <w:szCs w:val="24"/>
              </w:rPr>
              <w:t xml:space="preserve"> + G</w:t>
            </w:r>
            <w:r w:rsidRPr="00AE1333">
              <w:rPr>
                <w:sz w:val="24"/>
                <w:szCs w:val="24"/>
                <w:vertAlign w:val="subscript"/>
              </w:rPr>
              <w:t>кп</w:t>
            </w:r>
            <w:r w:rsidRPr="00AE1333">
              <w:rPr>
                <w:sz w:val="24"/>
                <w:szCs w:val="24"/>
              </w:rPr>
              <w:t>]·(</w:t>
            </w:r>
            <w:r w:rsidRPr="00AE1333">
              <w:rPr>
                <w:sz w:val="24"/>
                <w:szCs w:val="24"/>
                <w:lang w:val="en-US"/>
              </w:rPr>
              <w:t>h</w:t>
            </w:r>
            <w:r w:rsidRPr="00AE1333">
              <w:rPr>
                <w:sz w:val="24"/>
                <w:szCs w:val="24"/>
                <w:vertAlign w:val="subscript"/>
              </w:rPr>
              <w:t>пв</w:t>
            </w:r>
            <w:r w:rsidRPr="00AE1333">
              <w:rPr>
                <w:sz w:val="24"/>
                <w:szCs w:val="24"/>
              </w:rPr>
              <w:t xml:space="preserve"> – С</w:t>
            </w:r>
            <w:r w:rsidRPr="00AE1333">
              <w:rPr>
                <w:sz w:val="24"/>
                <w:szCs w:val="24"/>
                <w:vertAlign w:val="subscript"/>
              </w:rPr>
              <w:t>р</w:t>
            </w:r>
            <w:r w:rsidRPr="00AE1333">
              <w:rPr>
                <w:sz w:val="24"/>
                <w:szCs w:val="24"/>
              </w:rPr>
              <w:t>·</w:t>
            </w:r>
            <w:r w:rsidRPr="00AE1333">
              <w:rPr>
                <w:sz w:val="24"/>
                <w:szCs w:val="24"/>
                <w:lang w:val="en-US"/>
              </w:rPr>
              <w:t>t</w:t>
            </w:r>
            <w:r w:rsidRPr="00AE1333">
              <w:rPr>
                <w:sz w:val="24"/>
                <w:szCs w:val="24"/>
                <w:vertAlign w:val="subscript"/>
              </w:rPr>
              <w:t>ХВО</w:t>
            </w:r>
            <w:r w:rsidRPr="00AE1333">
              <w:rPr>
                <w:sz w:val="24"/>
                <w:szCs w:val="24"/>
              </w:rPr>
              <w:t xml:space="preserve">)/3600 </w:t>
            </w:r>
          </w:p>
        </w:tc>
        <w:tc>
          <w:tcPr>
            <w:tcW w:w="0" w:type="auto"/>
            <w:vAlign w:val="center"/>
          </w:tcPr>
          <w:p w:rsidR="00B82A60" w:rsidRPr="004C19F6" w:rsidRDefault="00B82A60" w:rsidP="005C2CF7">
            <w:pPr>
              <w:jc w:val="center"/>
              <w:rPr>
                <w:snapToGrid w:val="0"/>
                <w:color w:val="000000"/>
                <w:sz w:val="24"/>
                <w:szCs w:val="24"/>
              </w:rPr>
            </w:pPr>
            <w:r w:rsidRPr="004C19F6">
              <w:rPr>
                <w:snapToGrid w:val="0"/>
                <w:color w:val="000000"/>
                <w:sz w:val="24"/>
                <w:szCs w:val="24"/>
              </w:rPr>
              <w:t>МВт</w:t>
            </w:r>
          </w:p>
        </w:tc>
        <w:tc>
          <w:tcPr>
            <w:tcW w:w="0" w:type="auto"/>
            <w:vAlign w:val="center"/>
          </w:tcPr>
          <w:p w:rsidR="00B82A60" w:rsidRPr="004C19F6" w:rsidRDefault="00B82A60" w:rsidP="00A50FE3">
            <w:pPr>
              <w:jc w:val="center"/>
              <w:rPr>
                <w:sz w:val="24"/>
                <w:szCs w:val="24"/>
              </w:rPr>
            </w:pPr>
            <w:r w:rsidRPr="004C19F6">
              <w:rPr>
                <w:sz w:val="24"/>
                <w:szCs w:val="24"/>
              </w:rPr>
              <w:t>452,354</w:t>
            </w:r>
          </w:p>
        </w:tc>
        <w:tc>
          <w:tcPr>
            <w:tcW w:w="0" w:type="auto"/>
            <w:vAlign w:val="center"/>
          </w:tcPr>
          <w:p w:rsidR="00B82A60" w:rsidRPr="004C19F6" w:rsidRDefault="00B82A60" w:rsidP="00A50FE3">
            <w:pPr>
              <w:jc w:val="center"/>
              <w:rPr>
                <w:sz w:val="24"/>
                <w:szCs w:val="24"/>
              </w:rPr>
            </w:pPr>
            <w:r w:rsidRPr="004C19F6">
              <w:rPr>
                <w:sz w:val="24"/>
                <w:szCs w:val="24"/>
              </w:rPr>
              <w:t>301,283</w:t>
            </w:r>
          </w:p>
        </w:tc>
        <w:tc>
          <w:tcPr>
            <w:tcW w:w="0" w:type="auto"/>
            <w:vAlign w:val="center"/>
          </w:tcPr>
          <w:p w:rsidR="00B82A60" w:rsidRPr="004C19F6" w:rsidRDefault="00B82A60" w:rsidP="00A50FE3">
            <w:pPr>
              <w:jc w:val="center"/>
              <w:rPr>
                <w:sz w:val="24"/>
                <w:szCs w:val="24"/>
              </w:rPr>
            </w:pPr>
            <w:r w:rsidRPr="004C19F6">
              <w:rPr>
                <w:sz w:val="24"/>
                <w:szCs w:val="24"/>
              </w:rPr>
              <w:t>433,359</w:t>
            </w:r>
          </w:p>
        </w:tc>
        <w:tc>
          <w:tcPr>
            <w:tcW w:w="0" w:type="auto"/>
            <w:vAlign w:val="center"/>
          </w:tcPr>
          <w:p w:rsidR="00B82A60" w:rsidRPr="004C19F6" w:rsidRDefault="00B82A60" w:rsidP="00A50FE3">
            <w:pPr>
              <w:jc w:val="center"/>
              <w:rPr>
                <w:sz w:val="24"/>
                <w:szCs w:val="24"/>
              </w:rPr>
            </w:pPr>
            <w:r w:rsidRPr="004C19F6">
              <w:rPr>
                <w:sz w:val="24"/>
                <w:szCs w:val="24"/>
              </w:rPr>
              <w:t>710,438</w:t>
            </w:r>
          </w:p>
        </w:tc>
      </w:tr>
      <w:tr w:rsidR="00B82A60" w:rsidRPr="00553BB9" w:rsidTr="00AE1333">
        <w:trPr>
          <w:trHeight w:val="1042"/>
        </w:trPr>
        <w:tc>
          <w:tcPr>
            <w:tcW w:w="2280" w:type="dxa"/>
            <w:vAlign w:val="center"/>
          </w:tcPr>
          <w:p w:rsidR="00B82A60" w:rsidRPr="004C19F6" w:rsidRDefault="00B82A60" w:rsidP="005C2CF7">
            <w:pPr>
              <w:rPr>
                <w:snapToGrid w:val="0"/>
                <w:color w:val="000000"/>
                <w:sz w:val="24"/>
                <w:szCs w:val="24"/>
              </w:rPr>
            </w:pPr>
            <w:r w:rsidRPr="004C19F6">
              <w:rPr>
                <w:snapToGrid w:val="0"/>
                <w:color w:val="000000"/>
                <w:sz w:val="24"/>
                <w:szCs w:val="24"/>
              </w:rPr>
              <w:t>ККД турбоустановок по виробництву електроенергії</w:t>
            </w:r>
          </w:p>
        </w:tc>
        <w:tc>
          <w:tcPr>
            <w:tcW w:w="774" w:type="dxa"/>
            <w:vAlign w:val="center"/>
          </w:tcPr>
          <w:p w:rsidR="00B82A60" w:rsidRPr="00AE1333" w:rsidRDefault="00B82A60" w:rsidP="005C2CF7">
            <w:pPr>
              <w:jc w:val="center"/>
              <w:rPr>
                <w:snapToGrid w:val="0"/>
                <w:color w:val="000000"/>
                <w:sz w:val="24"/>
                <w:szCs w:val="24"/>
                <w:vertAlign w:val="superscript"/>
              </w:rPr>
            </w:pPr>
            <w:r w:rsidRPr="00AE1333">
              <w:rPr>
                <w:snapToGrid w:val="0"/>
                <w:color w:val="000000"/>
                <w:sz w:val="24"/>
                <w:szCs w:val="24"/>
              </w:rPr>
              <w:t>η</w:t>
            </w:r>
            <w:r w:rsidRPr="00AE1333">
              <w:rPr>
                <w:snapToGrid w:val="0"/>
                <w:color w:val="000000"/>
                <w:sz w:val="24"/>
                <w:szCs w:val="24"/>
                <w:vertAlign w:val="subscript"/>
              </w:rPr>
              <w:t>ТУ</w:t>
            </w:r>
            <w:r w:rsidRPr="00AE1333">
              <w:rPr>
                <w:snapToGrid w:val="0"/>
                <w:color w:val="000000"/>
                <w:sz w:val="24"/>
                <w:szCs w:val="24"/>
                <w:vertAlign w:val="superscript"/>
              </w:rPr>
              <w:t>Э</w:t>
            </w:r>
          </w:p>
        </w:tc>
        <w:tc>
          <w:tcPr>
            <w:tcW w:w="1683" w:type="dxa"/>
            <w:vAlign w:val="center"/>
          </w:tcPr>
          <w:p w:rsidR="00B82A60" w:rsidRPr="00AE1333" w:rsidRDefault="00B82A60" w:rsidP="005C2CF7">
            <w:pPr>
              <w:rPr>
                <w:sz w:val="24"/>
                <w:szCs w:val="24"/>
              </w:rPr>
            </w:pPr>
            <w:r w:rsidRPr="00AE1333">
              <w:rPr>
                <w:sz w:val="24"/>
                <w:szCs w:val="24"/>
              </w:rPr>
              <w:t>η</w:t>
            </w:r>
            <w:r w:rsidRPr="00AE1333">
              <w:rPr>
                <w:sz w:val="24"/>
                <w:szCs w:val="24"/>
                <w:vertAlign w:val="subscript"/>
              </w:rPr>
              <w:t>ТУ</w:t>
            </w:r>
            <w:r w:rsidRPr="00AE1333">
              <w:rPr>
                <w:sz w:val="24"/>
                <w:szCs w:val="24"/>
                <w:vertAlign w:val="superscript"/>
              </w:rPr>
              <w:t>Э</w:t>
            </w:r>
            <w:r w:rsidRPr="00AE1333">
              <w:rPr>
                <w:sz w:val="24"/>
                <w:szCs w:val="24"/>
              </w:rPr>
              <w:t xml:space="preserve"> = Σ</w:t>
            </w:r>
            <w:r w:rsidRPr="00AE1333">
              <w:rPr>
                <w:sz w:val="24"/>
                <w:szCs w:val="24"/>
                <w:lang w:val="en-US"/>
              </w:rPr>
              <w:t>N</w:t>
            </w:r>
            <w:r w:rsidRPr="00AE1333">
              <w:rPr>
                <w:sz w:val="24"/>
                <w:szCs w:val="24"/>
                <w:vertAlign w:val="subscript"/>
              </w:rPr>
              <w:t>э</w:t>
            </w:r>
            <w:r w:rsidRPr="00AE1333">
              <w:rPr>
                <w:sz w:val="24"/>
                <w:szCs w:val="24"/>
              </w:rPr>
              <w:t xml:space="preserve"> /Σ</w:t>
            </w:r>
            <w:r w:rsidRPr="00AE1333">
              <w:rPr>
                <w:sz w:val="24"/>
                <w:szCs w:val="24"/>
                <w:lang w:val="en-US"/>
              </w:rPr>
              <w:t>Q</w:t>
            </w:r>
            <w:r w:rsidRPr="00AE1333">
              <w:rPr>
                <w:sz w:val="24"/>
                <w:szCs w:val="24"/>
                <w:vertAlign w:val="subscript"/>
              </w:rPr>
              <w:t>ТУ</w:t>
            </w:r>
            <w:r w:rsidRPr="00AE1333">
              <w:rPr>
                <w:sz w:val="24"/>
                <w:szCs w:val="24"/>
                <w:vertAlign w:val="superscript"/>
              </w:rPr>
              <w:t>Э</w:t>
            </w:r>
          </w:p>
        </w:tc>
        <w:tc>
          <w:tcPr>
            <w:tcW w:w="0" w:type="auto"/>
            <w:vAlign w:val="center"/>
          </w:tcPr>
          <w:p w:rsidR="00B82A60" w:rsidRPr="004C19F6" w:rsidRDefault="00B82A60" w:rsidP="005C2CF7">
            <w:pPr>
              <w:jc w:val="center"/>
              <w:rPr>
                <w:snapToGrid w:val="0"/>
                <w:color w:val="000000"/>
                <w:sz w:val="24"/>
                <w:szCs w:val="24"/>
              </w:rPr>
            </w:pPr>
            <w:r w:rsidRPr="004C19F6">
              <w:rPr>
                <w:snapToGrid w:val="0"/>
                <w:color w:val="000000"/>
                <w:sz w:val="24"/>
                <w:szCs w:val="24"/>
              </w:rPr>
              <w:t>–</w:t>
            </w:r>
          </w:p>
        </w:tc>
        <w:tc>
          <w:tcPr>
            <w:tcW w:w="0" w:type="auto"/>
            <w:vAlign w:val="center"/>
          </w:tcPr>
          <w:p w:rsidR="00B82A60" w:rsidRPr="004C19F6" w:rsidRDefault="00B82A60" w:rsidP="00A50FE3">
            <w:pPr>
              <w:jc w:val="center"/>
              <w:rPr>
                <w:sz w:val="24"/>
                <w:szCs w:val="24"/>
              </w:rPr>
            </w:pPr>
            <w:r w:rsidRPr="004C19F6">
              <w:rPr>
                <w:sz w:val="24"/>
                <w:szCs w:val="24"/>
              </w:rPr>
              <w:t>0,730</w:t>
            </w:r>
          </w:p>
        </w:tc>
        <w:tc>
          <w:tcPr>
            <w:tcW w:w="0" w:type="auto"/>
            <w:vAlign w:val="center"/>
          </w:tcPr>
          <w:p w:rsidR="00B82A60" w:rsidRPr="004C19F6" w:rsidRDefault="00B82A60" w:rsidP="00A50FE3">
            <w:pPr>
              <w:jc w:val="center"/>
              <w:rPr>
                <w:sz w:val="24"/>
                <w:szCs w:val="24"/>
              </w:rPr>
            </w:pPr>
            <w:r w:rsidRPr="004C19F6">
              <w:rPr>
                <w:sz w:val="24"/>
                <w:szCs w:val="24"/>
              </w:rPr>
              <w:t>0,730</w:t>
            </w:r>
          </w:p>
        </w:tc>
        <w:tc>
          <w:tcPr>
            <w:tcW w:w="0" w:type="auto"/>
            <w:vAlign w:val="center"/>
          </w:tcPr>
          <w:p w:rsidR="00B82A60" w:rsidRPr="004C19F6" w:rsidRDefault="00B82A60" w:rsidP="00A50FE3">
            <w:pPr>
              <w:jc w:val="center"/>
              <w:rPr>
                <w:sz w:val="24"/>
                <w:szCs w:val="24"/>
              </w:rPr>
            </w:pPr>
            <w:r w:rsidRPr="004C19F6">
              <w:rPr>
                <w:sz w:val="24"/>
                <w:szCs w:val="24"/>
              </w:rPr>
              <w:t>0,734</w:t>
            </w:r>
          </w:p>
        </w:tc>
        <w:tc>
          <w:tcPr>
            <w:tcW w:w="0" w:type="auto"/>
            <w:vAlign w:val="center"/>
          </w:tcPr>
          <w:p w:rsidR="00B82A60" w:rsidRPr="004C19F6" w:rsidRDefault="00B82A60" w:rsidP="00A50FE3">
            <w:pPr>
              <w:jc w:val="center"/>
              <w:rPr>
                <w:sz w:val="24"/>
                <w:szCs w:val="24"/>
              </w:rPr>
            </w:pPr>
            <w:r w:rsidRPr="004C19F6">
              <w:rPr>
                <w:sz w:val="24"/>
                <w:szCs w:val="24"/>
              </w:rPr>
              <w:t>0,465</w:t>
            </w:r>
          </w:p>
        </w:tc>
      </w:tr>
      <w:tr w:rsidR="00B82A60" w:rsidRPr="00553BB9" w:rsidTr="00AE1333">
        <w:trPr>
          <w:trHeight w:val="629"/>
        </w:trPr>
        <w:tc>
          <w:tcPr>
            <w:tcW w:w="2280" w:type="dxa"/>
            <w:vMerge w:val="restart"/>
            <w:vAlign w:val="center"/>
          </w:tcPr>
          <w:p w:rsidR="00B82A60" w:rsidRPr="004C19F6" w:rsidRDefault="00B82A60" w:rsidP="005C2CF7">
            <w:pPr>
              <w:rPr>
                <w:snapToGrid w:val="0"/>
                <w:color w:val="000000"/>
                <w:sz w:val="24"/>
                <w:szCs w:val="24"/>
              </w:rPr>
            </w:pPr>
            <w:r w:rsidRPr="004C19F6">
              <w:rPr>
                <w:snapToGrid w:val="0"/>
                <w:color w:val="000000"/>
                <w:sz w:val="24"/>
                <w:szCs w:val="24"/>
              </w:rPr>
              <w:t>Питома витрата тепла на виробництво електроенергії</w:t>
            </w:r>
          </w:p>
        </w:tc>
        <w:tc>
          <w:tcPr>
            <w:tcW w:w="774" w:type="dxa"/>
            <w:vMerge w:val="restart"/>
            <w:vAlign w:val="center"/>
          </w:tcPr>
          <w:p w:rsidR="00B82A60" w:rsidRPr="00AE1333" w:rsidRDefault="00B82A60" w:rsidP="005C2CF7">
            <w:pPr>
              <w:jc w:val="center"/>
              <w:rPr>
                <w:snapToGrid w:val="0"/>
                <w:color w:val="000000"/>
                <w:sz w:val="24"/>
                <w:szCs w:val="24"/>
                <w:vertAlign w:val="superscript"/>
              </w:rPr>
            </w:pPr>
            <w:r w:rsidRPr="00AE1333">
              <w:rPr>
                <w:snapToGrid w:val="0"/>
                <w:color w:val="000000"/>
                <w:sz w:val="24"/>
                <w:szCs w:val="24"/>
              </w:rPr>
              <w:t>q</w:t>
            </w:r>
            <w:r w:rsidRPr="00AE1333">
              <w:rPr>
                <w:snapToGrid w:val="0"/>
                <w:color w:val="000000"/>
                <w:sz w:val="24"/>
                <w:szCs w:val="24"/>
                <w:vertAlign w:val="subscript"/>
              </w:rPr>
              <w:t>ТУ</w:t>
            </w:r>
            <w:r w:rsidRPr="00AE1333">
              <w:rPr>
                <w:snapToGrid w:val="0"/>
                <w:color w:val="000000"/>
                <w:sz w:val="24"/>
                <w:szCs w:val="24"/>
                <w:vertAlign w:val="superscript"/>
              </w:rPr>
              <w:t>Э</w:t>
            </w:r>
          </w:p>
        </w:tc>
        <w:tc>
          <w:tcPr>
            <w:tcW w:w="1683" w:type="dxa"/>
            <w:vAlign w:val="center"/>
          </w:tcPr>
          <w:p w:rsidR="00B82A60" w:rsidRPr="00AE1333" w:rsidRDefault="00B82A60" w:rsidP="005C2CF7">
            <w:pPr>
              <w:rPr>
                <w:sz w:val="24"/>
                <w:szCs w:val="24"/>
              </w:rPr>
            </w:pPr>
            <w:r w:rsidRPr="00AE1333">
              <w:rPr>
                <w:sz w:val="24"/>
                <w:szCs w:val="24"/>
                <w:lang w:val="en-US"/>
              </w:rPr>
              <w:t>q</w:t>
            </w:r>
            <w:r w:rsidRPr="00AE1333">
              <w:rPr>
                <w:sz w:val="24"/>
                <w:szCs w:val="24"/>
                <w:vertAlign w:val="subscript"/>
              </w:rPr>
              <w:t>ТУ</w:t>
            </w:r>
            <w:r w:rsidRPr="00AE1333">
              <w:rPr>
                <w:sz w:val="24"/>
                <w:szCs w:val="24"/>
                <w:vertAlign w:val="superscript"/>
              </w:rPr>
              <w:t xml:space="preserve">Э </w:t>
            </w:r>
            <w:r w:rsidRPr="00AE1333">
              <w:rPr>
                <w:sz w:val="24"/>
                <w:szCs w:val="24"/>
              </w:rPr>
              <w:t>= 1/η</w:t>
            </w:r>
            <w:r w:rsidRPr="00AE1333">
              <w:rPr>
                <w:sz w:val="24"/>
                <w:szCs w:val="24"/>
                <w:vertAlign w:val="subscript"/>
              </w:rPr>
              <w:t>ТУ</w:t>
            </w:r>
            <w:r w:rsidRPr="00AE1333">
              <w:rPr>
                <w:sz w:val="24"/>
                <w:szCs w:val="24"/>
                <w:vertAlign w:val="superscript"/>
              </w:rPr>
              <w:t>Э</w:t>
            </w:r>
          </w:p>
        </w:tc>
        <w:tc>
          <w:tcPr>
            <w:tcW w:w="0" w:type="auto"/>
            <w:vAlign w:val="center"/>
          </w:tcPr>
          <w:p w:rsidR="00B82A60" w:rsidRPr="004C19F6" w:rsidRDefault="00B82A60" w:rsidP="005C2CF7">
            <w:pPr>
              <w:jc w:val="center"/>
              <w:rPr>
                <w:snapToGrid w:val="0"/>
                <w:color w:val="000000"/>
                <w:sz w:val="24"/>
                <w:szCs w:val="24"/>
              </w:rPr>
            </w:pPr>
            <w:r w:rsidRPr="004C19F6">
              <w:rPr>
                <w:snapToGrid w:val="0"/>
                <w:color w:val="000000"/>
                <w:sz w:val="24"/>
                <w:szCs w:val="24"/>
              </w:rPr>
              <w:t>–</w:t>
            </w:r>
          </w:p>
        </w:tc>
        <w:tc>
          <w:tcPr>
            <w:tcW w:w="0" w:type="auto"/>
            <w:vAlign w:val="center"/>
          </w:tcPr>
          <w:p w:rsidR="00B82A60" w:rsidRPr="004C19F6" w:rsidRDefault="00B82A60" w:rsidP="00A50FE3">
            <w:pPr>
              <w:jc w:val="center"/>
              <w:rPr>
                <w:sz w:val="24"/>
                <w:szCs w:val="24"/>
              </w:rPr>
            </w:pPr>
            <w:r w:rsidRPr="004C19F6">
              <w:rPr>
                <w:sz w:val="24"/>
                <w:szCs w:val="24"/>
              </w:rPr>
              <w:t>1,371</w:t>
            </w:r>
          </w:p>
        </w:tc>
        <w:tc>
          <w:tcPr>
            <w:tcW w:w="0" w:type="auto"/>
            <w:vAlign w:val="center"/>
          </w:tcPr>
          <w:p w:rsidR="00B82A60" w:rsidRPr="004C19F6" w:rsidRDefault="00B82A60" w:rsidP="00A50FE3">
            <w:pPr>
              <w:jc w:val="center"/>
              <w:rPr>
                <w:sz w:val="24"/>
                <w:szCs w:val="24"/>
              </w:rPr>
            </w:pPr>
            <w:r w:rsidRPr="004C19F6">
              <w:rPr>
                <w:sz w:val="24"/>
                <w:szCs w:val="24"/>
              </w:rPr>
              <w:t>1,369</w:t>
            </w:r>
          </w:p>
        </w:tc>
        <w:tc>
          <w:tcPr>
            <w:tcW w:w="0" w:type="auto"/>
            <w:vAlign w:val="center"/>
          </w:tcPr>
          <w:p w:rsidR="00B82A60" w:rsidRPr="004C19F6" w:rsidRDefault="00B82A60" w:rsidP="00A50FE3">
            <w:pPr>
              <w:jc w:val="center"/>
              <w:rPr>
                <w:sz w:val="24"/>
                <w:szCs w:val="24"/>
              </w:rPr>
            </w:pPr>
            <w:r w:rsidRPr="004C19F6">
              <w:rPr>
                <w:sz w:val="24"/>
                <w:szCs w:val="24"/>
              </w:rPr>
              <w:t>1,362</w:t>
            </w:r>
          </w:p>
        </w:tc>
        <w:tc>
          <w:tcPr>
            <w:tcW w:w="0" w:type="auto"/>
            <w:vAlign w:val="center"/>
          </w:tcPr>
          <w:p w:rsidR="00B82A60" w:rsidRPr="004C19F6" w:rsidRDefault="00B82A60" w:rsidP="00A50FE3">
            <w:pPr>
              <w:jc w:val="center"/>
              <w:rPr>
                <w:sz w:val="24"/>
                <w:szCs w:val="24"/>
              </w:rPr>
            </w:pPr>
            <w:r w:rsidRPr="004C19F6">
              <w:rPr>
                <w:sz w:val="24"/>
                <w:szCs w:val="24"/>
              </w:rPr>
              <w:t>2,153</w:t>
            </w:r>
          </w:p>
        </w:tc>
      </w:tr>
      <w:tr w:rsidR="00B82A60" w:rsidRPr="00553BB9" w:rsidTr="00AE1333">
        <w:trPr>
          <w:trHeight w:val="1258"/>
        </w:trPr>
        <w:tc>
          <w:tcPr>
            <w:tcW w:w="2280" w:type="dxa"/>
            <w:vMerge/>
            <w:vAlign w:val="center"/>
          </w:tcPr>
          <w:p w:rsidR="00B82A60" w:rsidRPr="004C19F6" w:rsidRDefault="00B82A60" w:rsidP="005C2CF7">
            <w:pPr>
              <w:rPr>
                <w:snapToGrid w:val="0"/>
                <w:color w:val="000000"/>
                <w:sz w:val="24"/>
                <w:szCs w:val="24"/>
              </w:rPr>
            </w:pPr>
          </w:p>
        </w:tc>
        <w:tc>
          <w:tcPr>
            <w:tcW w:w="774" w:type="dxa"/>
            <w:vMerge/>
            <w:vAlign w:val="center"/>
          </w:tcPr>
          <w:p w:rsidR="00B82A60" w:rsidRPr="00AE1333" w:rsidRDefault="00B82A60" w:rsidP="005C2CF7">
            <w:pPr>
              <w:jc w:val="center"/>
              <w:rPr>
                <w:snapToGrid w:val="0"/>
                <w:color w:val="000000"/>
                <w:sz w:val="24"/>
                <w:szCs w:val="24"/>
              </w:rPr>
            </w:pPr>
          </w:p>
        </w:tc>
        <w:tc>
          <w:tcPr>
            <w:tcW w:w="1683" w:type="dxa"/>
            <w:vAlign w:val="center"/>
          </w:tcPr>
          <w:p w:rsidR="00B82A60" w:rsidRPr="00AE1333" w:rsidRDefault="00B82A60" w:rsidP="005C2CF7">
            <w:pPr>
              <w:rPr>
                <w:snapToGrid w:val="0"/>
                <w:color w:val="000000"/>
                <w:sz w:val="24"/>
                <w:szCs w:val="24"/>
              </w:rPr>
            </w:pPr>
            <w:r w:rsidRPr="00AE1333">
              <w:rPr>
                <w:sz w:val="24"/>
                <w:szCs w:val="24"/>
                <w:lang w:val="en-US"/>
              </w:rPr>
              <w:t>q</w:t>
            </w:r>
            <w:r w:rsidRPr="00AE1333">
              <w:rPr>
                <w:sz w:val="24"/>
                <w:szCs w:val="24"/>
                <w:vertAlign w:val="subscript"/>
              </w:rPr>
              <w:t>ТУ</w:t>
            </w:r>
            <w:r w:rsidRPr="00AE1333">
              <w:rPr>
                <w:sz w:val="24"/>
                <w:szCs w:val="24"/>
                <w:vertAlign w:val="superscript"/>
              </w:rPr>
              <w:t xml:space="preserve">Э </w:t>
            </w:r>
            <w:r>
              <w:rPr>
                <w:sz w:val="24"/>
                <w:szCs w:val="24"/>
              </w:rPr>
              <w:t>=</w:t>
            </w:r>
            <w:r w:rsidRPr="00AE1333">
              <w:rPr>
                <w:sz w:val="24"/>
                <w:szCs w:val="24"/>
              </w:rPr>
              <w:t>3600/η</w:t>
            </w:r>
            <w:r w:rsidRPr="00AE1333">
              <w:rPr>
                <w:sz w:val="24"/>
                <w:szCs w:val="24"/>
                <w:vertAlign w:val="subscript"/>
              </w:rPr>
              <w:t>ТУ</w:t>
            </w:r>
            <w:r w:rsidRPr="00AE1333">
              <w:rPr>
                <w:sz w:val="24"/>
                <w:szCs w:val="24"/>
                <w:vertAlign w:val="superscript"/>
              </w:rPr>
              <w:t>Э</w:t>
            </w:r>
          </w:p>
        </w:tc>
        <w:tc>
          <w:tcPr>
            <w:tcW w:w="0" w:type="auto"/>
            <w:vAlign w:val="center"/>
          </w:tcPr>
          <w:p w:rsidR="00B82A60" w:rsidRPr="004C19F6" w:rsidRDefault="00B82A60" w:rsidP="005C2CF7">
            <w:pPr>
              <w:jc w:val="center"/>
              <w:rPr>
                <w:snapToGrid w:val="0"/>
                <w:color w:val="000000"/>
                <w:sz w:val="24"/>
                <w:szCs w:val="24"/>
              </w:rPr>
            </w:pPr>
            <w:r w:rsidRPr="004C19F6">
              <w:rPr>
                <w:snapToGrid w:val="0"/>
                <w:color w:val="000000"/>
                <w:sz w:val="24"/>
                <w:szCs w:val="24"/>
              </w:rPr>
              <w:t>кДж/кВт·год</w:t>
            </w:r>
          </w:p>
        </w:tc>
        <w:tc>
          <w:tcPr>
            <w:tcW w:w="0" w:type="auto"/>
            <w:vAlign w:val="center"/>
          </w:tcPr>
          <w:p w:rsidR="00B82A60" w:rsidRPr="004C19F6" w:rsidRDefault="00B82A60" w:rsidP="00A50FE3">
            <w:pPr>
              <w:jc w:val="center"/>
              <w:rPr>
                <w:sz w:val="24"/>
                <w:szCs w:val="24"/>
              </w:rPr>
            </w:pPr>
            <w:r w:rsidRPr="004C19F6">
              <w:rPr>
                <w:sz w:val="24"/>
                <w:szCs w:val="24"/>
              </w:rPr>
              <w:t>4934,774</w:t>
            </w:r>
          </w:p>
        </w:tc>
        <w:tc>
          <w:tcPr>
            <w:tcW w:w="0" w:type="auto"/>
            <w:vAlign w:val="center"/>
          </w:tcPr>
          <w:p w:rsidR="00B82A60" w:rsidRPr="004C19F6" w:rsidRDefault="00B82A60" w:rsidP="00A50FE3">
            <w:pPr>
              <w:jc w:val="center"/>
              <w:rPr>
                <w:sz w:val="24"/>
                <w:szCs w:val="24"/>
              </w:rPr>
            </w:pPr>
            <w:r w:rsidRPr="004C19F6">
              <w:rPr>
                <w:sz w:val="24"/>
                <w:szCs w:val="24"/>
              </w:rPr>
              <w:t>4930,082</w:t>
            </w:r>
          </w:p>
        </w:tc>
        <w:tc>
          <w:tcPr>
            <w:tcW w:w="0" w:type="auto"/>
            <w:vAlign w:val="center"/>
          </w:tcPr>
          <w:p w:rsidR="00B82A60" w:rsidRPr="004C19F6" w:rsidRDefault="00B82A60" w:rsidP="00A50FE3">
            <w:pPr>
              <w:jc w:val="center"/>
              <w:rPr>
                <w:sz w:val="24"/>
                <w:szCs w:val="24"/>
              </w:rPr>
            </w:pPr>
            <w:r w:rsidRPr="004C19F6">
              <w:rPr>
                <w:sz w:val="24"/>
                <w:szCs w:val="24"/>
              </w:rPr>
              <w:t>4904,101</w:t>
            </w:r>
          </w:p>
        </w:tc>
        <w:tc>
          <w:tcPr>
            <w:tcW w:w="0" w:type="auto"/>
            <w:vAlign w:val="center"/>
          </w:tcPr>
          <w:p w:rsidR="00B82A60" w:rsidRPr="004C19F6" w:rsidRDefault="00B82A60" w:rsidP="00A50FE3">
            <w:pPr>
              <w:jc w:val="center"/>
              <w:rPr>
                <w:sz w:val="24"/>
                <w:szCs w:val="24"/>
              </w:rPr>
            </w:pPr>
            <w:r w:rsidRPr="004C19F6">
              <w:rPr>
                <w:sz w:val="24"/>
                <w:szCs w:val="24"/>
              </w:rPr>
              <w:t>7750,236</w:t>
            </w:r>
          </w:p>
        </w:tc>
      </w:tr>
    </w:tbl>
    <w:p w:rsidR="00B82A60" w:rsidRDefault="00B82A60" w:rsidP="000928FF">
      <w:pPr>
        <w:spacing w:line="360" w:lineRule="auto"/>
        <w:rPr>
          <w:color w:val="000000"/>
          <w:sz w:val="28"/>
          <w:szCs w:val="28"/>
        </w:rPr>
      </w:pPr>
    </w:p>
    <w:p w:rsidR="00B82A60" w:rsidRDefault="00B82A60" w:rsidP="000928FF">
      <w:pPr>
        <w:spacing w:line="360" w:lineRule="auto"/>
        <w:rPr>
          <w:color w:val="000000"/>
          <w:sz w:val="28"/>
          <w:szCs w:val="28"/>
        </w:rPr>
      </w:pPr>
    </w:p>
    <w:tbl>
      <w:tblPr>
        <w:tblW w:w="0" w:type="auto"/>
        <w:tblInd w:w="3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30" w:type="dxa"/>
          <w:right w:w="30" w:type="dxa"/>
        </w:tblCellMar>
        <w:tblLook w:val="0000"/>
      </w:tblPr>
      <w:tblGrid>
        <w:gridCol w:w="2356"/>
        <w:gridCol w:w="545"/>
        <w:gridCol w:w="2999"/>
        <w:gridCol w:w="975"/>
        <w:gridCol w:w="729"/>
        <w:gridCol w:w="607"/>
        <w:gridCol w:w="729"/>
        <w:gridCol w:w="729"/>
      </w:tblGrid>
      <w:tr w:rsidR="00B82A60" w:rsidRPr="007F6D3A" w:rsidTr="00D65DE7">
        <w:trPr>
          <w:trHeight w:val="323"/>
        </w:trPr>
        <w:tc>
          <w:tcPr>
            <w:tcW w:w="9952" w:type="dxa"/>
            <w:gridSpan w:val="8"/>
            <w:tcBorders>
              <w:top w:val="single" w:sz="4" w:space="0" w:color="auto"/>
              <w:left w:val="nil"/>
              <w:right w:val="single" w:sz="4" w:space="0" w:color="auto"/>
            </w:tcBorders>
            <w:vAlign w:val="center"/>
          </w:tcPr>
          <w:p w:rsidR="00B82A60" w:rsidRPr="006754E6" w:rsidRDefault="00B82A60" w:rsidP="007F6D3A">
            <w:pPr>
              <w:jc w:val="right"/>
              <w:rPr>
                <w:sz w:val="28"/>
                <w:szCs w:val="28"/>
              </w:rPr>
            </w:pPr>
            <w:r w:rsidRPr="006754E6">
              <w:rPr>
                <w:sz w:val="28"/>
                <w:szCs w:val="28"/>
              </w:rPr>
              <w:t>Продовження таблиці 2.19</w:t>
            </w:r>
          </w:p>
        </w:tc>
      </w:tr>
      <w:tr w:rsidR="00B82A60" w:rsidRPr="00553BB9" w:rsidTr="00AE1333">
        <w:trPr>
          <w:trHeight w:val="280"/>
        </w:trPr>
        <w:tc>
          <w:tcPr>
            <w:tcW w:w="2680" w:type="dxa"/>
            <w:vAlign w:val="center"/>
          </w:tcPr>
          <w:p w:rsidR="00B82A60" w:rsidRPr="00553BB9" w:rsidRDefault="00B82A60" w:rsidP="005C2CF7">
            <w:pPr>
              <w:jc w:val="center"/>
              <w:rPr>
                <w:snapToGrid w:val="0"/>
                <w:color w:val="000000"/>
                <w:sz w:val="24"/>
              </w:rPr>
            </w:pPr>
            <w:r w:rsidRPr="00553BB9">
              <w:rPr>
                <w:snapToGrid w:val="0"/>
                <w:color w:val="000000"/>
                <w:sz w:val="24"/>
              </w:rPr>
              <w:t>1</w:t>
            </w:r>
          </w:p>
        </w:tc>
        <w:tc>
          <w:tcPr>
            <w:tcW w:w="0" w:type="auto"/>
            <w:vAlign w:val="center"/>
          </w:tcPr>
          <w:p w:rsidR="00B82A60" w:rsidRPr="00553BB9" w:rsidRDefault="00B82A60" w:rsidP="005C2CF7">
            <w:pPr>
              <w:jc w:val="center"/>
              <w:rPr>
                <w:snapToGrid w:val="0"/>
                <w:color w:val="000000"/>
                <w:sz w:val="24"/>
              </w:rPr>
            </w:pPr>
            <w:r w:rsidRPr="00553BB9">
              <w:rPr>
                <w:snapToGrid w:val="0"/>
                <w:color w:val="000000"/>
                <w:sz w:val="24"/>
              </w:rPr>
              <w:t>2</w:t>
            </w:r>
          </w:p>
        </w:tc>
        <w:tc>
          <w:tcPr>
            <w:tcW w:w="3530" w:type="dxa"/>
            <w:vAlign w:val="center"/>
          </w:tcPr>
          <w:p w:rsidR="00B82A60" w:rsidRPr="00553BB9" w:rsidRDefault="00B82A60" w:rsidP="005C2CF7">
            <w:pPr>
              <w:tabs>
                <w:tab w:val="left" w:pos="2864"/>
              </w:tabs>
              <w:jc w:val="center"/>
              <w:rPr>
                <w:sz w:val="24"/>
              </w:rPr>
            </w:pPr>
            <w:r w:rsidRPr="00553BB9">
              <w:rPr>
                <w:sz w:val="24"/>
              </w:rPr>
              <w:t>3</w:t>
            </w:r>
          </w:p>
        </w:tc>
        <w:tc>
          <w:tcPr>
            <w:tcW w:w="708" w:type="dxa"/>
            <w:vAlign w:val="center"/>
          </w:tcPr>
          <w:p w:rsidR="00B82A60" w:rsidRPr="00553BB9" w:rsidRDefault="00B82A60" w:rsidP="005C2CF7">
            <w:pPr>
              <w:jc w:val="center"/>
              <w:rPr>
                <w:snapToGrid w:val="0"/>
                <w:color w:val="000000"/>
                <w:sz w:val="24"/>
              </w:rPr>
            </w:pPr>
            <w:r w:rsidRPr="00553BB9">
              <w:rPr>
                <w:snapToGrid w:val="0"/>
                <w:color w:val="000000"/>
                <w:sz w:val="24"/>
              </w:rPr>
              <w:t>4</w:t>
            </w:r>
          </w:p>
        </w:tc>
        <w:tc>
          <w:tcPr>
            <w:tcW w:w="0" w:type="auto"/>
            <w:vAlign w:val="center"/>
          </w:tcPr>
          <w:p w:rsidR="00B82A60" w:rsidRPr="00553BB9" w:rsidRDefault="00B82A60" w:rsidP="005C2CF7">
            <w:pPr>
              <w:jc w:val="center"/>
              <w:rPr>
                <w:rFonts w:ascii="Arial CYR" w:hAnsi="Arial CYR" w:cs="Arial CYR"/>
              </w:rPr>
            </w:pPr>
            <w:r w:rsidRPr="00553BB9">
              <w:rPr>
                <w:rFonts w:ascii="Arial CYR" w:hAnsi="Arial CYR" w:cs="Arial CYR"/>
              </w:rPr>
              <w:t>5</w:t>
            </w:r>
          </w:p>
        </w:tc>
        <w:tc>
          <w:tcPr>
            <w:tcW w:w="0" w:type="auto"/>
            <w:vAlign w:val="center"/>
          </w:tcPr>
          <w:p w:rsidR="00B82A60" w:rsidRPr="00553BB9" w:rsidRDefault="00B82A60" w:rsidP="005C2CF7">
            <w:pPr>
              <w:jc w:val="center"/>
              <w:rPr>
                <w:rFonts w:ascii="Arial CYR" w:hAnsi="Arial CYR" w:cs="Arial CYR"/>
              </w:rPr>
            </w:pPr>
            <w:r w:rsidRPr="00553BB9">
              <w:rPr>
                <w:rFonts w:ascii="Arial CYR" w:hAnsi="Arial CYR" w:cs="Arial CYR"/>
              </w:rPr>
              <w:t>6</w:t>
            </w:r>
          </w:p>
        </w:tc>
        <w:tc>
          <w:tcPr>
            <w:tcW w:w="0" w:type="auto"/>
            <w:vAlign w:val="center"/>
          </w:tcPr>
          <w:p w:rsidR="00B82A60" w:rsidRPr="00553BB9" w:rsidRDefault="00B82A60" w:rsidP="005C2CF7">
            <w:pPr>
              <w:jc w:val="center"/>
              <w:rPr>
                <w:rFonts w:ascii="Arial CYR" w:hAnsi="Arial CYR" w:cs="Arial CYR"/>
              </w:rPr>
            </w:pPr>
            <w:r w:rsidRPr="00553BB9">
              <w:rPr>
                <w:rFonts w:ascii="Arial CYR" w:hAnsi="Arial CYR" w:cs="Arial CYR"/>
              </w:rPr>
              <w:t>7</w:t>
            </w:r>
          </w:p>
        </w:tc>
        <w:tc>
          <w:tcPr>
            <w:tcW w:w="710" w:type="dxa"/>
            <w:vAlign w:val="center"/>
          </w:tcPr>
          <w:p w:rsidR="00B82A60" w:rsidRPr="00553BB9" w:rsidRDefault="00B82A60" w:rsidP="005C2CF7">
            <w:pPr>
              <w:jc w:val="center"/>
              <w:rPr>
                <w:rFonts w:ascii="Arial CYR" w:hAnsi="Arial CYR" w:cs="Arial CYR"/>
              </w:rPr>
            </w:pPr>
            <w:r w:rsidRPr="00553BB9">
              <w:rPr>
                <w:rFonts w:ascii="Arial CYR" w:hAnsi="Arial CYR" w:cs="Arial CYR"/>
              </w:rPr>
              <w:t>8</w:t>
            </w:r>
          </w:p>
        </w:tc>
      </w:tr>
      <w:tr w:rsidR="00B82A60" w:rsidRPr="00553BB9" w:rsidTr="00AE1333">
        <w:trPr>
          <w:trHeight w:val="2409"/>
        </w:trPr>
        <w:tc>
          <w:tcPr>
            <w:tcW w:w="2680" w:type="dxa"/>
            <w:vAlign w:val="center"/>
          </w:tcPr>
          <w:p w:rsidR="00B82A60" w:rsidRPr="00AE1333" w:rsidRDefault="00B82A60" w:rsidP="005C2CF7">
            <w:pPr>
              <w:jc w:val="center"/>
              <w:rPr>
                <w:snapToGrid w:val="0"/>
                <w:color w:val="000000"/>
                <w:sz w:val="24"/>
                <w:szCs w:val="24"/>
              </w:rPr>
            </w:pPr>
            <w:r w:rsidRPr="00AE1333">
              <w:rPr>
                <w:snapToGrid w:val="0"/>
                <w:color w:val="000000"/>
                <w:sz w:val="24"/>
                <w:szCs w:val="24"/>
              </w:rPr>
              <w:lastRenderedPageBreak/>
              <w:t>Теплове навантаження енергетичних котлів</w:t>
            </w:r>
          </w:p>
        </w:tc>
        <w:tc>
          <w:tcPr>
            <w:tcW w:w="0" w:type="auto"/>
            <w:vAlign w:val="center"/>
          </w:tcPr>
          <w:p w:rsidR="00B82A60" w:rsidRPr="00AE1333" w:rsidRDefault="00B82A60" w:rsidP="005C2CF7">
            <w:pPr>
              <w:jc w:val="center"/>
              <w:rPr>
                <w:snapToGrid w:val="0"/>
                <w:color w:val="000000"/>
                <w:sz w:val="24"/>
                <w:szCs w:val="24"/>
                <w:vertAlign w:val="subscript"/>
              </w:rPr>
            </w:pPr>
            <w:r w:rsidRPr="00AE1333">
              <w:rPr>
                <w:snapToGrid w:val="0"/>
                <w:color w:val="000000"/>
                <w:sz w:val="24"/>
                <w:szCs w:val="24"/>
              </w:rPr>
              <w:t>ΣQ</w:t>
            </w:r>
            <w:r w:rsidRPr="00AE1333">
              <w:rPr>
                <w:snapToGrid w:val="0"/>
                <w:color w:val="000000"/>
                <w:sz w:val="24"/>
                <w:szCs w:val="24"/>
                <w:vertAlign w:val="subscript"/>
              </w:rPr>
              <w:t>ЭК</w:t>
            </w:r>
          </w:p>
        </w:tc>
        <w:tc>
          <w:tcPr>
            <w:tcW w:w="3530" w:type="dxa"/>
            <w:vAlign w:val="center"/>
          </w:tcPr>
          <w:p w:rsidR="00B82A60" w:rsidRPr="00AE1333" w:rsidRDefault="00B82A60" w:rsidP="005C2CF7">
            <w:pPr>
              <w:tabs>
                <w:tab w:val="left" w:pos="2864"/>
              </w:tabs>
              <w:jc w:val="center"/>
              <w:rPr>
                <w:sz w:val="24"/>
                <w:szCs w:val="24"/>
              </w:rPr>
            </w:pPr>
            <w:r w:rsidRPr="00AE1333">
              <w:rPr>
                <w:sz w:val="24"/>
                <w:szCs w:val="24"/>
              </w:rPr>
              <w:t>Σ</w:t>
            </w:r>
            <w:r w:rsidRPr="00AE1333">
              <w:rPr>
                <w:sz w:val="24"/>
                <w:szCs w:val="24"/>
                <w:lang w:val="en-US"/>
              </w:rPr>
              <w:t>Q</w:t>
            </w:r>
            <w:r w:rsidRPr="00AE1333">
              <w:rPr>
                <w:sz w:val="24"/>
                <w:szCs w:val="24"/>
                <w:vertAlign w:val="subscript"/>
              </w:rPr>
              <w:t>ЭК</w:t>
            </w:r>
            <w:r w:rsidRPr="00AE1333">
              <w:rPr>
                <w:sz w:val="24"/>
                <w:szCs w:val="24"/>
              </w:rPr>
              <w:t xml:space="preserve"> = [Σ</w:t>
            </w:r>
            <w:r w:rsidRPr="00AE1333">
              <w:rPr>
                <w:sz w:val="24"/>
                <w:szCs w:val="24"/>
                <w:lang w:val="en-US"/>
              </w:rPr>
              <w:t>D</w:t>
            </w:r>
            <w:r w:rsidRPr="00AE1333">
              <w:rPr>
                <w:sz w:val="24"/>
                <w:szCs w:val="24"/>
                <w:vertAlign w:val="subscript"/>
              </w:rPr>
              <w:t>ЭК</w:t>
            </w:r>
            <w:r w:rsidRPr="00AE1333">
              <w:rPr>
                <w:sz w:val="24"/>
                <w:szCs w:val="24"/>
              </w:rPr>
              <w:t>(</w:t>
            </w:r>
            <w:r w:rsidRPr="00AE1333">
              <w:rPr>
                <w:sz w:val="24"/>
                <w:szCs w:val="24"/>
                <w:lang w:val="en-US"/>
              </w:rPr>
              <w:t>h</w:t>
            </w:r>
            <w:r w:rsidRPr="00AE1333">
              <w:rPr>
                <w:sz w:val="24"/>
                <w:szCs w:val="24"/>
                <w:vertAlign w:val="subscript"/>
              </w:rPr>
              <w:t>пп</w:t>
            </w:r>
            <w:r w:rsidRPr="00AE1333">
              <w:rPr>
                <w:sz w:val="24"/>
                <w:szCs w:val="24"/>
              </w:rPr>
              <w:t xml:space="preserve"> – </w:t>
            </w:r>
            <w:r w:rsidRPr="00AE1333">
              <w:rPr>
                <w:sz w:val="24"/>
                <w:szCs w:val="24"/>
                <w:lang w:val="en-US"/>
              </w:rPr>
              <w:t>h</w:t>
            </w:r>
            <w:r w:rsidRPr="00AE1333">
              <w:rPr>
                <w:sz w:val="24"/>
                <w:szCs w:val="24"/>
                <w:vertAlign w:val="subscript"/>
              </w:rPr>
              <w:t>пв</w:t>
            </w:r>
            <w:r w:rsidRPr="00AE1333">
              <w:rPr>
                <w:sz w:val="24"/>
                <w:szCs w:val="24"/>
              </w:rPr>
              <w:t xml:space="preserve">) + </w:t>
            </w:r>
            <w:r w:rsidRPr="00AE1333">
              <w:rPr>
                <w:sz w:val="24"/>
                <w:szCs w:val="24"/>
                <w:lang w:val="en-US"/>
              </w:rPr>
              <w:t>D</w:t>
            </w:r>
            <w:r w:rsidRPr="00AE1333">
              <w:rPr>
                <w:sz w:val="24"/>
                <w:szCs w:val="24"/>
                <w:vertAlign w:val="subscript"/>
              </w:rPr>
              <w:t>прод</w:t>
            </w:r>
            <w:r w:rsidRPr="00AE1333">
              <w:rPr>
                <w:sz w:val="24"/>
                <w:szCs w:val="24"/>
              </w:rPr>
              <w:t>(</w:t>
            </w:r>
            <w:r w:rsidRPr="00AE1333">
              <w:rPr>
                <w:sz w:val="24"/>
                <w:szCs w:val="24"/>
                <w:lang w:val="en-US"/>
              </w:rPr>
              <w:t>h</w:t>
            </w:r>
            <w:r w:rsidRPr="00AE1333">
              <w:rPr>
                <w:sz w:val="24"/>
                <w:szCs w:val="24"/>
                <w:vertAlign w:val="subscript"/>
              </w:rPr>
              <w:t>прод</w:t>
            </w:r>
            <w:r w:rsidRPr="00AE1333">
              <w:rPr>
                <w:sz w:val="24"/>
                <w:szCs w:val="24"/>
              </w:rPr>
              <w:t xml:space="preserve"> – </w:t>
            </w:r>
            <w:r w:rsidRPr="00AE1333">
              <w:rPr>
                <w:sz w:val="24"/>
                <w:szCs w:val="24"/>
                <w:lang w:val="en-US"/>
              </w:rPr>
              <w:t>h</w:t>
            </w:r>
            <w:r w:rsidRPr="00AE1333">
              <w:rPr>
                <w:sz w:val="24"/>
                <w:szCs w:val="24"/>
                <w:vertAlign w:val="subscript"/>
              </w:rPr>
              <w:t>пв</w:t>
            </w:r>
            <w:r w:rsidRPr="00AE1333">
              <w:rPr>
                <w:sz w:val="24"/>
                <w:szCs w:val="24"/>
              </w:rPr>
              <w:t>) + Σ</w:t>
            </w:r>
            <w:r w:rsidRPr="00AE1333">
              <w:rPr>
                <w:sz w:val="24"/>
                <w:szCs w:val="24"/>
                <w:lang w:val="en-US"/>
              </w:rPr>
              <w:t>D</w:t>
            </w:r>
            <w:r w:rsidRPr="00AE1333">
              <w:rPr>
                <w:sz w:val="24"/>
                <w:szCs w:val="24"/>
                <w:vertAlign w:val="subscript"/>
              </w:rPr>
              <w:t>вп</w:t>
            </w:r>
            <w:r w:rsidRPr="00AE1333">
              <w:rPr>
                <w:sz w:val="24"/>
                <w:szCs w:val="24"/>
              </w:rPr>
              <w:t>(</w:t>
            </w:r>
            <w:r w:rsidRPr="00AE1333">
              <w:rPr>
                <w:sz w:val="24"/>
                <w:szCs w:val="24"/>
                <w:lang w:val="en-US"/>
              </w:rPr>
              <w:t>h</w:t>
            </w:r>
            <w:r w:rsidRPr="00AE1333">
              <w:rPr>
                <w:sz w:val="24"/>
                <w:szCs w:val="24"/>
              </w:rPr>
              <w:t>''</w:t>
            </w:r>
            <w:r w:rsidRPr="00AE1333">
              <w:rPr>
                <w:sz w:val="24"/>
                <w:szCs w:val="24"/>
                <w:vertAlign w:val="subscript"/>
              </w:rPr>
              <w:t>вп</w:t>
            </w:r>
            <w:r w:rsidRPr="00AE1333">
              <w:rPr>
                <w:sz w:val="24"/>
                <w:szCs w:val="24"/>
              </w:rPr>
              <w:t xml:space="preserve"> – </w:t>
            </w:r>
            <w:r w:rsidRPr="00AE1333">
              <w:rPr>
                <w:sz w:val="24"/>
                <w:szCs w:val="24"/>
                <w:lang w:val="en-US"/>
              </w:rPr>
              <w:t>h</w:t>
            </w:r>
            <w:r w:rsidRPr="00AE1333">
              <w:rPr>
                <w:sz w:val="24"/>
                <w:szCs w:val="24"/>
              </w:rPr>
              <w:t>'</w:t>
            </w:r>
            <w:r w:rsidRPr="00AE1333">
              <w:rPr>
                <w:sz w:val="24"/>
                <w:szCs w:val="24"/>
                <w:vertAlign w:val="subscript"/>
              </w:rPr>
              <w:t>вп</w:t>
            </w:r>
            <w:r w:rsidRPr="00AE1333">
              <w:rPr>
                <w:sz w:val="24"/>
                <w:szCs w:val="24"/>
              </w:rPr>
              <w:t xml:space="preserve"> + Δ</w:t>
            </w:r>
            <w:r w:rsidRPr="00AE1333">
              <w:rPr>
                <w:sz w:val="24"/>
                <w:szCs w:val="24"/>
                <w:lang w:val="en-US"/>
              </w:rPr>
              <w:t>q</w:t>
            </w:r>
            <w:r w:rsidRPr="00AE1333">
              <w:rPr>
                <w:sz w:val="24"/>
                <w:szCs w:val="24"/>
                <w:vertAlign w:val="subscript"/>
              </w:rPr>
              <w:t>ВПП</w:t>
            </w:r>
            <w:r w:rsidRPr="00AE1333">
              <w:rPr>
                <w:sz w:val="24"/>
                <w:szCs w:val="24"/>
              </w:rPr>
              <w:t>)]/3600 ,</w:t>
            </w:r>
          </w:p>
          <w:p w:rsidR="00B82A60" w:rsidRPr="00AE1333" w:rsidRDefault="00B82A60" w:rsidP="005C2CF7">
            <w:pPr>
              <w:jc w:val="center"/>
              <w:rPr>
                <w:sz w:val="24"/>
                <w:szCs w:val="24"/>
              </w:rPr>
            </w:pPr>
            <w:r w:rsidRPr="00AE1333">
              <w:rPr>
                <w:sz w:val="24"/>
                <w:szCs w:val="24"/>
              </w:rPr>
              <w:t xml:space="preserve">де </w:t>
            </w:r>
            <w:r w:rsidRPr="00AE1333">
              <w:rPr>
                <w:sz w:val="24"/>
                <w:szCs w:val="24"/>
                <w:lang w:val="en-US"/>
              </w:rPr>
              <w:t>h</w:t>
            </w:r>
            <w:r w:rsidRPr="00AE1333">
              <w:rPr>
                <w:sz w:val="24"/>
                <w:szCs w:val="24"/>
                <w:vertAlign w:val="subscript"/>
              </w:rPr>
              <w:t>прод</w:t>
            </w:r>
            <w:r w:rsidRPr="00AE1333">
              <w:rPr>
                <w:sz w:val="24"/>
                <w:szCs w:val="24"/>
              </w:rPr>
              <w:t xml:space="preserve"> = 1600 кДж/кг  , </w:t>
            </w:r>
            <w:r w:rsidRPr="00AE1333">
              <w:rPr>
                <w:sz w:val="24"/>
                <w:szCs w:val="24"/>
                <w:lang w:val="en-US"/>
              </w:rPr>
              <w:t>h</w:t>
            </w:r>
            <w:r w:rsidRPr="00AE1333">
              <w:rPr>
                <w:sz w:val="24"/>
                <w:szCs w:val="24"/>
                <w:vertAlign w:val="subscript"/>
              </w:rPr>
              <w:t>пп</w:t>
            </w:r>
            <w:r w:rsidRPr="00AE1333">
              <w:rPr>
                <w:sz w:val="24"/>
                <w:szCs w:val="24"/>
              </w:rPr>
              <w:t xml:space="preserve"> = </w:t>
            </w:r>
            <w:r w:rsidRPr="00AE1333">
              <w:rPr>
                <w:sz w:val="24"/>
                <w:szCs w:val="24"/>
                <w:lang w:val="en-US"/>
              </w:rPr>
              <w:t>h</w:t>
            </w:r>
            <w:r w:rsidRPr="00AE1333">
              <w:rPr>
                <w:sz w:val="24"/>
                <w:szCs w:val="24"/>
                <w:vertAlign w:val="subscript"/>
              </w:rPr>
              <w:t>0</w:t>
            </w:r>
            <w:r w:rsidRPr="00AE1333">
              <w:rPr>
                <w:sz w:val="24"/>
                <w:szCs w:val="24"/>
              </w:rPr>
              <w:t xml:space="preserve"> + 5 кДж/кг, Δ</w:t>
            </w:r>
            <w:r w:rsidRPr="00AE1333">
              <w:rPr>
                <w:sz w:val="24"/>
                <w:szCs w:val="24"/>
                <w:lang w:val="en-US"/>
              </w:rPr>
              <w:t>q</w:t>
            </w:r>
            <w:r w:rsidRPr="00AE1333">
              <w:rPr>
                <w:sz w:val="24"/>
                <w:szCs w:val="24"/>
                <w:vertAlign w:val="subscript"/>
              </w:rPr>
              <w:t>ВПП</w:t>
            </w:r>
            <w:r w:rsidRPr="00AE1333">
              <w:rPr>
                <w:sz w:val="24"/>
                <w:szCs w:val="24"/>
              </w:rPr>
              <w:t xml:space="preserve"> ≈ 30 кДж/кг</w:t>
            </w:r>
          </w:p>
        </w:tc>
        <w:tc>
          <w:tcPr>
            <w:tcW w:w="708" w:type="dxa"/>
            <w:vAlign w:val="center"/>
          </w:tcPr>
          <w:p w:rsidR="00B82A60" w:rsidRPr="00AE1333" w:rsidRDefault="00B82A60" w:rsidP="005C2CF7">
            <w:pPr>
              <w:jc w:val="center"/>
              <w:rPr>
                <w:snapToGrid w:val="0"/>
                <w:color w:val="000000"/>
                <w:sz w:val="24"/>
                <w:szCs w:val="24"/>
              </w:rPr>
            </w:pPr>
            <w:r w:rsidRPr="00AE1333">
              <w:rPr>
                <w:snapToGrid w:val="0"/>
                <w:color w:val="000000"/>
                <w:sz w:val="24"/>
                <w:szCs w:val="24"/>
              </w:rPr>
              <w:t>МВт</w:t>
            </w:r>
          </w:p>
        </w:tc>
        <w:tc>
          <w:tcPr>
            <w:tcW w:w="0" w:type="auto"/>
            <w:vAlign w:val="center"/>
          </w:tcPr>
          <w:p w:rsidR="00B82A60" w:rsidRPr="00AE1333" w:rsidRDefault="00B82A60" w:rsidP="00894B6D">
            <w:pPr>
              <w:jc w:val="center"/>
              <w:rPr>
                <w:sz w:val="24"/>
                <w:szCs w:val="24"/>
              </w:rPr>
            </w:pPr>
            <w:r w:rsidRPr="00AE1333">
              <w:rPr>
                <w:sz w:val="24"/>
                <w:szCs w:val="24"/>
              </w:rPr>
              <w:t>1101,7</w:t>
            </w:r>
          </w:p>
        </w:tc>
        <w:tc>
          <w:tcPr>
            <w:tcW w:w="0" w:type="auto"/>
            <w:vAlign w:val="center"/>
          </w:tcPr>
          <w:p w:rsidR="00B82A60" w:rsidRPr="00AE1333" w:rsidRDefault="00B82A60" w:rsidP="00894B6D">
            <w:pPr>
              <w:jc w:val="center"/>
              <w:rPr>
                <w:sz w:val="24"/>
                <w:szCs w:val="24"/>
              </w:rPr>
            </w:pPr>
            <w:r w:rsidRPr="00AE1333">
              <w:rPr>
                <w:sz w:val="24"/>
                <w:szCs w:val="24"/>
              </w:rPr>
              <w:t>735,4</w:t>
            </w:r>
          </w:p>
        </w:tc>
        <w:tc>
          <w:tcPr>
            <w:tcW w:w="0" w:type="auto"/>
            <w:vAlign w:val="center"/>
          </w:tcPr>
          <w:p w:rsidR="00B82A60" w:rsidRPr="00AE1333" w:rsidRDefault="00B82A60" w:rsidP="00894B6D">
            <w:pPr>
              <w:jc w:val="center"/>
              <w:rPr>
                <w:sz w:val="24"/>
                <w:szCs w:val="24"/>
              </w:rPr>
            </w:pPr>
            <w:r w:rsidRPr="00AE1333">
              <w:rPr>
                <w:sz w:val="24"/>
                <w:szCs w:val="24"/>
              </w:rPr>
              <w:t>1060,2</w:t>
            </w:r>
          </w:p>
        </w:tc>
        <w:tc>
          <w:tcPr>
            <w:tcW w:w="710" w:type="dxa"/>
            <w:vAlign w:val="center"/>
          </w:tcPr>
          <w:p w:rsidR="00B82A60" w:rsidRPr="00AE1333" w:rsidRDefault="00B82A60" w:rsidP="00894B6D">
            <w:pPr>
              <w:jc w:val="center"/>
              <w:rPr>
                <w:sz w:val="24"/>
                <w:szCs w:val="24"/>
              </w:rPr>
            </w:pPr>
            <w:r w:rsidRPr="00AE1333">
              <w:rPr>
                <w:sz w:val="24"/>
                <w:szCs w:val="24"/>
              </w:rPr>
              <w:t>1095,6</w:t>
            </w:r>
          </w:p>
        </w:tc>
      </w:tr>
      <w:tr w:rsidR="00B82A60" w:rsidRPr="00553BB9" w:rsidTr="00AE1333">
        <w:trPr>
          <w:trHeight w:val="323"/>
        </w:trPr>
        <w:tc>
          <w:tcPr>
            <w:tcW w:w="2680" w:type="dxa"/>
            <w:vAlign w:val="center"/>
          </w:tcPr>
          <w:p w:rsidR="00B82A60" w:rsidRPr="00AE1333" w:rsidRDefault="00B82A60" w:rsidP="005C2CF7">
            <w:pPr>
              <w:rPr>
                <w:snapToGrid w:val="0"/>
                <w:color w:val="000000"/>
                <w:sz w:val="24"/>
                <w:szCs w:val="24"/>
              </w:rPr>
            </w:pPr>
            <w:r w:rsidRPr="00AE1333">
              <w:rPr>
                <w:snapToGrid w:val="0"/>
                <w:color w:val="000000"/>
                <w:sz w:val="24"/>
                <w:szCs w:val="24"/>
              </w:rPr>
              <w:t>ККД трубопроводів</w:t>
            </w:r>
          </w:p>
        </w:tc>
        <w:tc>
          <w:tcPr>
            <w:tcW w:w="0" w:type="auto"/>
            <w:vAlign w:val="center"/>
          </w:tcPr>
          <w:p w:rsidR="00B82A60" w:rsidRPr="00AE1333" w:rsidRDefault="00B82A60" w:rsidP="005C2CF7">
            <w:pPr>
              <w:jc w:val="center"/>
              <w:rPr>
                <w:snapToGrid w:val="0"/>
                <w:color w:val="000000"/>
                <w:sz w:val="24"/>
                <w:szCs w:val="24"/>
                <w:vertAlign w:val="subscript"/>
              </w:rPr>
            </w:pPr>
            <w:r w:rsidRPr="00AE1333">
              <w:rPr>
                <w:snapToGrid w:val="0"/>
                <w:color w:val="000000"/>
                <w:sz w:val="24"/>
                <w:szCs w:val="24"/>
              </w:rPr>
              <w:t>η</w:t>
            </w:r>
            <w:r w:rsidRPr="00AE1333">
              <w:rPr>
                <w:snapToGrid w:val="0"/>
                <w:color w:val="000000"/>
                <w:sz w:val="24"/>
                <w:szCs w:val="24"/>
                <w:vertAlign w:val="subscript"/>
              </w:rPr>
              <w:t>тр</w:t>
            </w:r>
          </w:p>
        </w:tc>
        <w:tc>
          <w:tcPr>
            <w:tcW w:w="3530" w:type="dxa"/>
            <w:vAlign w:val="center"/>
          </w:tcPr>
          <w:p w:rsidR="00B82A60" w:rsidRPr="00AE1333" w:rsidRDefault="00B82A60" w:rsidP="005C2CF7">
            <w:pPr>
              <w:rPr>
                <w:sz w:val="24"/>
                <w:szCs w:val="24"/>
              </w:rPr>
            </w:pPr>
            <w:r w:rsidRPr="00AE1333">
              <w:rPr>
                <w:sz w:val="24"/>
                <w:szCs w:val="24"/>
              </w:rPr>
              <w:t>η</w:t>
            </w:r>
            <w:r w:rsidRPr="00AE1333">
              <w:rPr>
                <w:sz w:val="24"/>
                <w:szCs w:val="24"/>
                <w:vertAlign w:val="subscript"/>
              </w:rPr>
              <w:t>тр</w:t>
            </w:r>
            <w:r w:rsidRPr="00AE1333">
              <w:rPr>
                <w:sz w:val="24"/>
                <w:szCs w:val="24"/>
              </w:rPr>
              <w:t xml:space="preserve"> = Σ</w:t>
            </w:r>
            <w:r w:rsidRPr="00AE1333">
              <w:rPr>
                <w:sz w:val="24"/>
                <w:szCs w:val="24"/>
                <w:lang w:val="en-US"/>
              </w:rPr>
              <w:t>Q</w:t>
            </w:r>
            <w:r w:rsidRPr="00AE1333">
              <w:rPr>
                <w:sz w:val="24"/>
                <w:szCs w:val="24"/>
                <w:vertAlign w:val="subscript"/>
              </w:rPr>
              <w:t>ТУ</w:t>
            </w:r>
            <w:r w:rsidRPr="00AE1333">
              <w:rPr>
                <w:sz w:val="24"/>
                <w:szCs w:val="24"/>
              </w:rPr>
              <w:t xml:space="preserve"> /Σ</w:t>
            </w:r>
            <w:r w:rsidRPr="00AE1333">
              <w:rPr>
                <w:sz w:val="24"/>
                <w:szCs w:val="24"/>
                <w:lang w:val="en-US"/>
              </w:rPr>
              <w:t>Q</w:t>
            </w:r>
            <w:r w:rsidRPr="00AE1333">
              <w:rPr>
                <w:sz w:val="24"/>
                <w:szCs w:val="24"/>
                <w:vertAlign w:val="subscript"/>
              </w:rPr>
              <w:t>ЭК</w:t>
            </w:r>
          </w:p>
        </w:tc>
        <w:tc>
          <w:tcPr>
            <w:tcW w:w="708" w:type="dxa"/>
            <w:vAlign w:val="center"/>
          </w:tcPr>
          <w:p w:rsidR="00B82A60" w:rsidRPr="00AE1333" w:rsidRDefault="00B82A60" w:rsidP="005C2CF7">
            <w:pPr>
              <w:jc w:val="center"/>
              <w:rPr>
                <w:snapToGrid w:val="0"/>
                <w:color w:val="000000"/>
                <w:sz w:val="24"/>
                <w:szCs w:val="24"/>
              </w:rPr>
            </w:pPr>
            <w:r w:rsidRPr="00AE1333">
              <w:rPr>
                <w:snapToGrid w:val="0"/>
                <w:color w:val="000000"/>
                <w:sz w:val="24"/>
                <w:szCs w:val="24"/>
              </w:rPr>
              <w:t>–</w:t>
            </w:r>
          </w:p>
        </w:tc>
        <w:tc>
          <w:tcPr>
            <w:tcW w:w="0" w:type="auto"/>
            <w:vAlign w:val="center"/>
          </w:tcPr>
          <w:p w:rsidR="00B82A60" w:rsidRPr="00AE1333" w:rsidRDefault="00B82A60" w:rsidP="00894B6D">
            <w:pPr>
              <w:jc w:val="center"/>
              <w:rPr>
                <w:sz w:val="24"/>
                <w:szCs w:val="24"/>
              </w:rPr>
            </w:pPr>
            <w:r w:rsidRPr="00AE1333">
              <w:rPr>
                <w:sz w:val="24"/>
                <w:szCs w:val="24"/>
              </w:rPr>
              <w:t>0,983</w:t>
            </w:r>
          </w:p>
        </w:tc>
        <w:tc>
          <w:tcPr>
            <w:tcW w:w="0" w:type="auto"/>
            <w:vAlign w:val="center"/>
          </w:tcPr>
          <w:p w:rsidR="00B82A60" w:rsidRPr="00AE1333" w:rsidRDefault="00B82A60" w:rsidP="00894B6D">
            <w:pPr>
              <w:jc w:val="center"/>
              <w:rPr>
                <w:sz w:val="24"/>
                <w:szCs w:val="24"/>
              </w:rPr>
            </w:pPr>
            <w:r w:rsidRPr="00AE1333">
              <w:rPr>
                <w:sz w:val="24"/>
                <w:szCs w:val="24"/>
              </w:rPr>
              <w:t>0,982</w:t>
            </w:r>
          </w:p>
        </w:tc>
        <w:tc>
          <w:tcPr>
            <w:tcW w:w="0" w:type="auto"/>
            <w:vAlign w:val="center"/>
          </w:tcPr>
          <w:p w:rsidR="00B82A60" w:rsidRPr="00AE1333" w:rsidRDefault="00B82A60" w:rsidP="00894B6D">
            <w:pPr>
              <w:jc w:val="center"/>
              <w:rPr>
                <w:sz w:val="24"/>
                <w:szCs w:val="24"/>
              </w:rPr>
            </w:pPr>
            <w:r w:rsidRPr="00AE1333">
              <w:rPr>
                <w:sz w:val="24"/>
                <w:szCs w:val="24"/>
              </w:rPr>
              <w:t>0,982</w:t>
            </w:r>
          </w:p>
        </w:tc>
        <w:tc>
          <w:tcPr>
            <w:tcW w:w="710" w:type="dxa"/>
            <w:vAlign w:val="center"/>
          </w:tcPr>
          <w:p w:rsidR="00B82A60" w:rsidRPr="00AE1333" w:rsidRDefault="00B82A60" w:rsidP="00894B6D">
            <w:pPr>
              <w:jc w:val="center"/>
              <w:rPr>
                <w:sz w:val="24"/>
                <w:szCs w:val="24"/>
              </w:rPr>
            </w:pPr>
            <w:r w:rsidRPr="00AE1333">
              <w:rPr>
                <w:sz w:val="24"/>
                <w:szCs w:val="24"/>
              </w:rPr>
              <w:t>0,981</w:t>
            </w:r>
          </w:p>
        </w:tc>
      </w:tr>
      <w:tr w:rsidR="00B82A60" w:rsidRPr="00553BB9" w:rsidTr="00AE1333">
        <w:trPr>
          <w:trHeight w:val="1268"/>
        </w:trPr>
        <w:tc>
          <w:tcPr>
            <w:tcW w:w="2680" w:type="dxa"/>
            <w:vAlign w:val="center"/>
          </w:tcPr>
          <w:p w:rsidR="00B82A60" w:rsidRPr="00AE1333" w:rsidRDefault="00B82A60" w:rsidP="005C2CF7">
            <w:pPr>
              <w:rPr>
                <w:snapToGrid w:val="0"/>
                <w:color w:val="000000"/>
                <w:sz w:val="24"/>
                <w:szCs w:val="24"/>
              </w:rPr>
            </w:pPr>
            <w:r w:rsidRPr="00AE1333">
              <w:rPr>
                <w:snapToGrid w:val="0"/>
                <w:color w:val="000000"/>
                <w:sz w:val="24"/>
                <w:szCs w:val="24"/>
              </w:rPr>
              <w:t>ККД  ТЕЦ  по виробництву електроенергії</w:t>
            </w:r>
          </w:p>
        </w:tc>
        <w:tc>
          <w:tcPr>
            <w:tcW w:w="0" w:type="auto"/>
            <w:vAlign w:val="center"/>
          </w:tcPr>
          <w:p w:rsidR="00B82A60" w:rsidRPr="00AE1333" w:rsidRDefault="00B82A60" w:rsidP="005C2CF7">
            <w:pPr>
              <w:jc w:val="center"/>
              <w:rPr>
                <w:snapToGrid w:val="0"/>
                <w:color w:val="000000"/>
                <w:sz w:val="24"/>
                <w:szCs w:val="24"/>
                <w:vertAlign w:val="superscript"/>
              </w:rPr>
            </w:pPr>
            <w:r w:rsidRPr="00AE1333">
              <w:rPr>
                <w:snapToGrid w:val="0"/>
                <w:color w:val="000000"/>
                <w:sz w:val="24"/>
                <w:szCs w:val="24"/>
              </w:rPr>
              <w:t>η</w:t>
            </w:r>
            <w:r w:rsidRPr="00AE1333">
              <w:rPr>
                <w:snapToGrid w:val="0"/>
                <w:color w:val="000000"/>
                <w:sz w:val="24"/>
                <w:szCs w:val="24"/>
                <w:vertAlign w:val="subscript"/>
              </w:rPr>
              <w:t>ТЭЦ</w:t>
            </w:r>
            <w:r w:rsidRPr="00AE1333">
              <w:rPr>
                <w:snapToGrid w:val="0"/>
                <w:color w:val="000000"/>
                <w:sz w:val="24"/>
                <w:szCs w:val="24"/>
                <w:vertAlign w:val="superscript"/>
              </w:rPr>
              <w:t>Э</w:t>
            </w:r>
          </w:p>
        </w:tc>
        <w:tc>
          <w:tcPr>
            <w:tcW w:w="3530" w:type="dxa"/>
            <w:vAlign w:val="center"/>
          </w:tcPr>
          <w:p w:rsidR="00B82A60" w:rsidRPr="00AE1333" w:rsidRDefault="00B82A60" w:rsidP="005C2CF7">
            <w:pPr>
              <w:rPr>
                <w:sz w:val="24"/>
                <w:szCs w:val="24"/>
              </w:rPr>
            </w:pPr>
            <w:r w:rsidRPr="00AE1333">
              <w:rPr>
                <w:sz w:val="24"/>
                <w:szCs w:val="24"/>
              </w:rPr>
              <w:t>η</w:t>
            </w:r>
            <w:r w:rsidRPr="00AE1333">
              <w:rPr>
                <w:sz w:val="24"/>
                <w:szCs w:val="24"/>
                <w:vertAlign w:val="subscript"/>
              </w:rPr>
              <w:t>ТЭЦ</w:t>
            </w:r>
            <w:r w:rsidRPr="00AE1333">
              <w:rPr>
                <w:sz w:val="24"/>
                <w:szCs w:val="24"/>
                <w:vertAlign w:val="superscript"/>
              </w:rPr>
              <w:t>Э</w:t>
            </w:r>
            <w:r w:rsidRPr="00AE1333">
              <w:rPr>
                <w:sz w:val="24"/>
                <w:szCs w:val="24"/>
              </w:rPr>
              <w:t xml:space="preserve"> = η</w:t>
            </w:r>
            <w:r w:rsidRPr="00AE1333">
              <w:rPr>
                <w:sz w:val="24"/>
                <w:szCs w:val="24"/>
                <w:vertAlign w:val="subscript"/>
              </w:rPr>
              <w:t>ТУ</w:t>
            </w:r>
            <w:r w:rsidRPr="00AE1333">
              <w:rPr>
                <w:sz w:val="24"/>
                <w:szCs w:val="24"/>
                <w:vertAlign w:val="superscript"/>
              </w:rPr>
              <w:t>Э</w:t>
            </w:r>
            <w:r w:rsidRPr="00AE1333">
              <w:rPr>
                <w:sz w:val="24"/>
                <w:szCs w:val="24"/>
              </w:rPr>
              <w:t xml:space="preserve"> η</w:t>
            </w:r>
            <w:r w:rsidRPr="00AE1333">
              <w:rPr>
                <w:sz w:val="24"/>
                <w:szCs w:val="24"/>
                <w:vertAlign w:val="subscript"/>
              </w:rPr>
              <w:t>тр</w:t>
            </w:r>
            <w:r w:rsidRPr="00AE1333">
              <w:rPr>
                <w:sz w:val="24"/>
                <w:szCs w:val="24"/>
              </w:rPr>
              <w:t xml:space="preserve"> η</w:t>
            </w:r>
            <w:r w:rsidRPr="00AE1333">
              <w:rPr>
                <w:sz w:val="24"/>
                <w:szCs w:val="24"/>
                <w:vertAlign w:val="subscript"/>
              </w:rPr>
              <w:t>ЭК</w:t>
            </w:r>
            <w:r w:rsidRPr="00AE1333">
              <w:rPr>
                <w:sz w:val="24"/>
                <w:szCs w:val="24"/>
              </w:rPr>
              <w:t xml:space="preserve">, </w:t>
            </w:r>
          </w:p>
          <w:p w:rsidR="00B82A60" w:rsidRPr="00AE1333" w:rsidRDefault="00B82A60" w:rsidP="005C2CF7">
            <w:pPr>
              <w:rPr>
                <w:sz w:val="24"/>
                <w:szCs w:val="24"/>
              </w:rPr>
            </w:pPr>
            <w:r w:rsidRPr="00AE1333">
              <w:rPr>
                <w:sz w:val="24"/>
                <w:szCs w:val="24"/>
              </w:rPr>
              <w:t>де η</w:t>
            </w:r>
            <w:r w:rsidRPr="00AE1333">
              <w:rPr>
                <w:sz w:val="24"/>
                <w:szCs w:val="24"/>
                <w:vertAlign w:val="subscript"/>
              </w:rPr>
              <w:t>ЭК</w:t>
            </w:r>
            <w:r w:rsidRPr="00AE1333">
              <w:rPr>
                <w:sz w:val="24"/>
                <w:szCs w:val="24"/>
              </w:rPr>
              <w:t xml:space="preserve"> – ККД енергетичних котлів (для газу – 0,91...0,94)</w:t>
            </w:r>
          </w:p>
        </w:tc>
        <w:tc>
          <w:tcPr>
            <w:tcW w:w="708" w:type="dxa"/>
            <w:vAlign w:val="center"/>
          </w:tcPr>
          <w:p w:rsidR="00B82A60" w:rsidRPr="00AE1333" w:rsidRDefault="00B82A60" w:rsidP="005C2CF7">
            <w:pPr>
              <w:jc w:val="center"/>
              <w:rPr>
                <w:snapToGrid w:val="0"/>
                <w:color w:val="000000"/>
                <w:sz w:val="24"/>
                <w:szCs w:val="24"/>
              </w:rPr>
            </w:pPr>
            <w:r w:rsidRPr="00AE1333">
              <w:rPr>
                <w:snapToGrid w:val="0"/>
                <w:color w:val="000000"/>
                <w:sz w:val="24"/>
                <w:szCs w:val="24"/>
              </w:rPr>
              <w:t>–</w:t>
            </w:r>
          </w:p>
        </w:tc>
        <w:tc>
          <w:tcPr>
            <w:tcW w:w="0" w:type="auto"/>
            <w:vAlign w:val="center"/>
          </w:tcPr>
          <w:p w:rsidR="00B82A60" w:rsidRPr="00AE1333" w:rsidRDefault="00B82A60" w:rsidP="00894B6D">
            <w:pPr>
              <w:jc w:val="center"/>
              <w:rPr>
                <w:sz w:val="24"/>
                <w:szCs w:val="24"/>
              </w:rPr>
            </w:pPr>
            <w:r w:rsidRPr="00AE1333">
              <w:rPr>
                <w:sz w:val="24"/>
                <w:szCs w:val="24"/>
              </w:rPr>
              <w:t>0,653</w:t>
            </w:r>
          </w:p>
        </w:tc>
        <w:tc>
          <w:tcPr>
            <w:tcW w:w="0" w:type="auto"/>
            <w:vAlign w:val="center"/>
          </w:tcPr>
          <w:p w:rsidR="00B82A60" w:rsidRPr="00AE1333" w:rsidRDefault="00B82A60" w:rsidP="00894B6D">
            <w:pPr>
              <w:jc w:val="center"/>
              <w:rPr>
                <w:sz w:val="24"/>
                <w:szCs w:val="24"/>
              </w:rPr>
            </w:pPr>
            <w:r w:rsidRPr="00AE1333">
              <w:rPr>
                <w:sz w:val="24"/>
                <w:szCs w:val="24"/>
              </w:rPr>
              <w:t>0,653</w:t>
            </w:r>
          </w:p>
        </w:tc>
        <w:tc>
          <w:tcPr>
            <w:tcW w:w="0" w:type="auto"/>
            <w:vAlign w:val="center"/>
          </w:tcPr>
          <w:p w:rsidR="00B82A60" w:rsidRPr="00AE1333" w:rsidRDefault="00B82A60" w:rsidP="00894B6D">
            <w:pPr>
              <w:jc w:val="center"/>
              <w:rPr>
                <w:sz w:val="24"/>
                <w:szCs w:val="24"/>
              </w:rPr>
            </w:pPr>
            <w:r w:rsidRPr="00AE1333">
              <w:rPr>
                <w:sz w:val="24"/>
                <w:szCs w:val="24"/>
              </w:rPr>
              <w:t>0,656</w:t>
            </w:r>
          </w:p>
        </w:tc>
        <w:tc>
          <w:tcPr>
            <w:tcW w:w="710" w:type="dxa"/>
            <w:vAlign w:val="center"/>
          </w:tcPr>
          <w:p w:rsidR="00B82A60" w:rsidRPr="00AE1333" w:rsidRDefault="00B82A60" w:rsidP="00894B6D">
            <w:pPr>
              <w:jc w:val="center"/>
              <w:rPr>
                <w:sz w:val="24"/>
                <w:szCs w:val="24"/>
              </w:rPr>
            </w:pPr>
            <w:r w:rsidRPr="00AE1333">
              <w:rPr>
                <w:sz w:val="24"/>
                <w:szCs w:val="24"/>
              </w:rPr>
              <w:t>0,415</w:t>
            </w:r>
          </w:p>
        </w:tc>
      </w:tr>
      <w:tr w:rsidR="00B82A60" w:rsidRPr="00553BB9" w:rsidTr="00AE1333">
        <w:trPr>
          <w:trHeight w:val="1305"/>
        </w:trPr>
        <w:tc>
          <w:tcPr>
            <w:tcW w:w="2680" w:type="dxa"/>
            <w:vAlign w:val="center"/>
          </w:tcPr>
          <w:p w:rsidR="00B82A60" w:rsidRPr="00AE1333" w:rsidRDefault="00B82A60" w:rsidP="005C2CF7">
            <w:pPr>
              <w:rPr>
                <w:snapToGrid w:val="0"/>
                <w:color w:val="000000"/>
                <w:sz w:val="24"/>
                <w:szCs w:val="24"/>
              </w:rPr>
            </w:pPr>
            <w:r w:rsidRPr="00AE1333">
              <w:rPr>
                <w:snapToGrid w:val="0"/>
                <w:color w:val="000000"/>
                <w:sz w:val="24"/>
                <w:szCs w:val="24"/>
              </w:rPr>
              <w:t>ККД  ТЕЦ по  виробництву і відпуску тепла на опалення , вентиляцію та ГВП</w:t>
            </w:r>
          </w:p>
        </w:tc>
        <w:tc>
          <w:tcPr>
            <w:tcW w:w="0" w:type="auto"/>
            <w:vAlign w:val="center"/>
          </w:tcPr>
          <w:p w:rsidR="00B82A60" w:rsidRPr="00AE1333" w:rsidRDefault="00B82A60" w:rsidP="005C2CF7">
            <w:pPr>
              <w:jc w:val="center"/>
              <w:rPr>
                <w:snapToGrid w:val="0"/>
                <w:color w:val="000000"/>
                <w:sz w:val="24"/>
                <w:szCs w:val="24"/>
                <w:vertAlign w:val="superscript"/>
              </w:rPr>
            </w:pPr>
            <w:r w:rsidRPr="00AE1333">
              <w:rPr>
                <w:snapToGrid w:val="0"/>
                <w:color w:val="000000"/>
                <w:sz w:val="24"/>
                <w:szCs w:val="24"/>
              </w:rPr>
              <w:t>η</w:t>
            </w:r>
            <w:r w:rsidRPr="00AE1333">
              <w:rPr>
                <w:snapToGrid w:val="0"/>
                <w:color w:val="000000"/>
                <w:sz w:val="24"/>
                <w:szCs w:val="24"/>
                <w:vertAlign w:val="subscript"/>
              </w:rPr>
              <w:t>ТЭЦ</w:t>
            </w:r>
            <w:r w:rsidRPr="00AE1333">
              <w:rPr>
                <w:snapToGrid w:val="0"/>
                <w:color w:val="000000"/>
                <w:sz w:val="24"/>
                <w:szCs w:val="24"/>
                <w:vertAlign w:val="superscript"/>
              </w:rPr>
              <w:t>Т</w:t>
            </w:r>
          </w:p>
        </w:tc>
        <w:tc>
          <w:tcPr>
            <w:tcW w:w="3530" w:type="dxa"/>
            <w:vAlign w:val="center"/>
          </w:tcPr>
          <w:p w:rsidR="00B82A60" w:rsidRPr="00AE1333" w:rsidRDefault="00B82A60" w:rsidP="005C2CF7">
            <w:pPr>
              <w:rPr>
                <w:sz w:val="24"/>
                <w:szCs w:val="24"/>
              </w:rPr>
            </w:pPr>
            <w:r w:rsidRPr="00AE1333">
              <w:rPr>
                <w:sz w:val="24"/>
                <w:szCs w:val="24"/>
              </w:rPr>
              <w:t>η</w:t>
            </w:r>
            <w:r w:rsidRPr="00AE1333">
              <w:rPr>
                <w:sz w:val="24"/>
                <w:szCs w:val="24"/>
                <w:vertAlign w:val="subscript"/>
              </w:rPr>
              <w:t>ТЭЦ</w:t>
            </w:r>
            <w:r w:rsidRPr="00AE1333">
              <w:rPr>
                <w:sz w:val="24"/>
                <w:szCs w:val="24"/>
                <w:vertAlign w:val="superscript"/>
              </w:rPr>
              <w:t>Т</w:t>
            </w:r>
            <w:r w:rsidRPr="00AE1333">
              <w:rPr>
                <w:sz w:val="24"/>
                <w:szCs w:val="24"/>
              </w:rPr>
              <w:t xml:space="preserve"> = η</w:t>
            </w:r>
            <w:r w:rsidRPr="00AE1333">
              <w:rPr>
                <w:sz w:val="24"/>
                <w:szCs w:val="24"/>
                <w:vertAlign w:val="subscript"/>
              </w:rPr>
              <w:t>ТФ</w:t>
            </w:r>
            <w:r w:rsidRPr="00AE1333">
              <w:rPr>
                <w:sz w:val="24"/>
                <w:szCs w:val="24"/>
              </w:rPr>
              <w:t xml:space="preserve"> η</w:t>
            </w:r>
            <w:r w:rsidRPr="00AE1333">
              <w:rPr>
                <w:sz w:val="24"/>
                <w:szCs w:val="24"/>
                <w:vertAlign w:val="subscript"/>
              </w:rPr>
              <w:t>тр</w:t>
            </w:r>
            <w:r w:rsidRPr="00AE1333">
              <w:rPr>
                <w:sz w:val="24"/>
                <w:szCs w:val="24"/>
              </w:rPr>
              <w:t xml:space="preserve"> η</w:t>
            </w:r>
            <w:r w:rsidRPr="00AE1333">
              <w:rPr>
                <w:sz w:val="24"/>
                <w:szCs w:val="24"/>
                <w:vertAlign w:val="subscript"/>
              </w:rPr>
              <w:t>ЭК</w:t>
            </w:r>
            <w:r w:rsidRPr="00AE1333">
              <w:rPr>
                <w:sz w:val="24"/>
                <w:szCs w:val="24"/>
              </w:rPr>
              <w:t xml:space="preserve">, </w:t>
            </w:r>
          </w:p>
          <w:p w:rsidR="00B82A60" w:rsidRPr="00AE1333" w:rsidRDefault="00B82A60" w:rsidP="005C2CF7">
            <w:pPr>
              <w:rPr>
                <w:sz w:val="24"/>
                <w:szCs w:val="24"/>
              </w:rPr>
            </w:pPr>
            <w:r w:rsidRPr="00AE1333">
              <w:rPr>
                <w:sz w:val="24"/>
                <w:szCs w:val="24"/>
              </w:rPr>
              <w:t>де η</w:t>
            </w:r>
            <w:r w:rsidRPr="00AE1333">
              <w:rPr>
                <w:sz w:val="24"/>
                <w:szCs w:val="24"/>
                <w:vertAlign w:val="subscript"/>
              </w:rPr>
              <w:t>ТФ</w:t>
            </w:r>
            <w:r w:rsidRPr="00AE1333">
              <w:rPr>
                <w:sz w:val="24"/>
                <w:szCs w:val="24"/>
              </w:rPr>
              <w:t xml:space="preserve"> – ККД теплофікаційної установки (η</w:t>
            </w:r>
            <w:r w:rsidRPr="00AE1333">
              <w:rPr>
                <w:sz w:val="24"/>
                <w:szCs w:val="24"/>
                <w:vertAlign w:val="subscript"/>
              </w:rPr>
              <w:t>ТФ</w:t>
            </w:r>
            <w:r w:rsidRPr="00AE1333">
              <w:rPr>
                <w:sz w:val="24"/>
                <w:szCs w:val="24"/>
              </w:rPr>
              <w:t xml:space="preserve"> = 0,99…0,995)</w:t>
            </w:r>
          </w:p>
        </w:tc>
        <w:tc>
          <w:tcPr>
            <w:tcW w:w="708" w:type="dxa"/>
            <w:vAlign w:val="center"/>
          </w:tcPr>
          <w:p w:rsidR="00B82A60" w:rsidRPr="00AE1333" w:rsidRDefault="00B82A60" w:rsidP="005C2CF7">
            <w:pPr>
              <w:jc w:val="center"/>
              <w:rPr>
                <w:snapToGrid w:val="0"/>
                <w:color w:val="000000"/>
                <w:sz w:val="24"/>
                <w:szCs w:val="24"/>
              </w:rPr>
            </w:pPr>
            <w:r w:rsidRPr="00AE1333">
              <w:rPr>
                <w:snapToGrid w:val="0"/>
                <w:color w:val="000000"/>
                <w:sz w:val="24"/>
                <w:szCs w:val="24"/>
              </w:rPr>
              <w:t>–</w:t>
            </w:r>
          </w:p>
        </w:tc>
        <w:tc>
          <w:tcPr>
            <w:tcW w:w="0" w:type="auto"/>
            <w:vAlign w:val="center"/>
          </w:tcPr>
          <w:p w:rsidR="00B82A60" w:rsidRPr="00AE1333" w:rsidRDefault="00B82A60" w:rsidP="00894B6D">
            <w:pPr>
              <w:jc w:val="center"/>
              <w:rPr>
                <w:sz w:val="24"/>
                <w:szCs w:val="24"/>
              </w:rPr>
            </w:pPr>
            <w:r w:rsidRPr="00AE1333">
              <w:rPr>
                <w:sz w:val="24"/>
                <w:szCs w:val="24"/>
              </w:rPr>
              <w:t>0,8858</w:t>
            </w:r>
          </w:p>
        </w:tc>
        <w:tc>
          <w:tcPr>
            <w:tcW w:w="0" w:type="auto"/>
            <w:vAlign w:val="center"/>
          </w:tcPr>
          <w:p w:rsidR="00B82A60" w:rsidRPr="00AE1333" w:rsidRDefault="00B82A60" w:rsidP="00894B6D">
            <w:pPr>
              <w:jc w:val="center"/>
              <w:rPr>
                <w:sz w:val="24"/>
                <w:szCs w:val="24"/>
              </w:rPr>
            </w:pPr>
            <w:r w:rsidRPr="00AE1333">
              <w:rPr>
                <w:sz w:val="24"/>
                <w:szCs w:val="24"/>
              </w:rPr>
              <w:t>0,914</w:t>
            </w:r>
          </w:p>
        </w:tc>
        <w:tc>
          <w:tcPr>
            <w:tcW w:w="0" w:type="auto"/>
            <w:vAlign w:val="center"/>
          </w:tcPr>
          <w:p w:rsidR="00B82A60" w:rsidRPr="00AE1333" w:rsidRDefault="00B82A60" w:rsidP="00894B6D">
            <w:pPr>
              <w:jc w:val="center"/>
              <w:rPr>
                <w:sz w:val="24"/>
                <w:szCs w:val="24"/>
              </w:rPr>
            </w:pPr>
            <w:r w:rsidRPr="00AE1333">
              <w:rPr>
                <w:sz w:val="24"/>
                <w:szCs w:val="24"/>
              </w:rPr>
              <w:t>0,914</w:t>
            </w:r>
          </w:p>
        </w:tc>
        <w:tc>
          <w:tcPr>
            <w:tcW w:w="710" w:type="dxa"/>
            <w:vAlign w:val="center"/>
          </w:tcPr>
          <w:p w:rsidR="00B82A60" w:rsidRPr="00AE1333" w:rsidRDefault="00B82A60" w:rsidP="00894B6D">
            <w:pPr>
              <w:jc w:val="center"/>
              <w:rPr>
                <w:sz w:val="24"/>
                <w:szCs w:val="24"/>
              </w:rPr>
            </w:pPr>
            <w:r w:rsidRPr="00AE1333">
              <w:rPr>
                <w:sz w:val="24"/>
                <w:szCs w:val="24"/>
              </w:rPr>
              <w:t>0,913</w:t>
            </w:r>
          </w:p>
        </w:tc>
      </w:tr>
      <w:tr w:rsidR="00B82A60" w:rsidRPr="00553BB9" w:rsidTr="00AE1333">
        <w:trPr>
          <w:trHeight w:val="441"/>
        </w:trPr>
        <w:tc>
          <w:tcPr>
            <w:tcW w:w="2680" w:type="dxa"/>
            <w:vAlign w:val="center"/>
          </w:tcPr>
          <w:p w:rsidR="00B82A60" w:rsidRPr="00AE1333" w:rsidRDefault="00B82A60" w:rsidP="005C2CF7">
            <w:pPr>
              <w:rPr>
                <w:snapToGrid w:val="0"/>
                <w:color w:val="000000"/>
                <w:sz w:val="24"/>
                <w:szCs w:val="24"/>
              </w:rPr>
            </w:pPr>
            <w:r w:rsidRPr="00AE1333">
              <w:rPr>
                <w:snapToGrid w:val="0"/>
                <w:color w:val="000000"/>
                <w:sz w:val="24"/>
                <w:szCs w:val="24"/>
              </w:rPr>
              <w:t>Питома витрата умовного палива на  виробництво електроенергії</w:t>
            </w:r>
          </w:p>
        </w:tc>
        <w:tc>
          <w:tcPr>
            <w:tcW w:w="0" w:type="auto"/>
            <w:vAlign w:val="center"/>
          </w:tcPr>
          <w:p w:rsidR="00B82A60" w:rsidRPr="00AE1333" w:rsidRDefault="00B82A60" w:rsidP="005C2CF7">
            <w:pPr>
              <w:jc w:val="center"/>
              <w:rPr>
                <w:snapToGrid w:val="0"/>
                <w:color w:val="000000"/>
                <w:sz w:val="24"/>
                <w:szCs w:val="24"/>
                <w:vertAlign w:val="superscript"/>
              </w:rPr>
            </w:pPr>
            <w:r w:rsidRPr="00AE1333">
              <w:rPr>
                <w:snapToGrid w:val="0"/>
                <w:color w:val="000000"/>
                <w:sz w:val="24"/>
                <w:szCs w:val="24"/>
              </w:rPr>
              <w:t>b</w:t>
            </w:r>
            <w:r w:rsidRPr="00AE1333">
              <w:rPr>
                <w:snapToGrid w:val="0"/>
                <w:color w:val="000000"/>
                <w:sz w:val="24"/>
                <w:szCs w:val="24"/>
                <w:vertAlign w:val="subscript"/>
              </w:rPr>
              <w:t>у</w:t>
            </w:r>
            <w:r w:rsidRPr="00AE1333">
              <w:rPr>
                <w:snapToGrid w:val="0"/>
                <w:color w:val="000000"/>
                <w:sz w:val="24"/>
                <w:szCs w:val="24"/>
                <w:vertAlign w:val="superscript"/>
              </w:rPr>
              <w:t>Э</w:t>
            </w:r>
          </w:p>
        </w:tc>
        <w:tc>
          <w:tcPr>
            <w:tcW w:w="3530" w:type="dxa"/>
            <w:vAlign w:val="center"/>
          </w:tcPr>
          <w:p w:rsidR="00B82A60" w:rsidRPr="00AE1333" w:rsidRDefault="00B82A60" w:rsidP="005C2CF7">
            <w:pPr>
              <w:rPr>
                <w:sz w:val="24"/>
                <w:szCs w:val="24"/>
              </w:rPr>
            </w:pPr>
            <w:r w:rsidRPr="00AE1333">
              <w:rPr>
                <w:sz w:val="24"/>
                <w:szCs w:val="24"/>
                <w:lang w:val="en-US"/>
              </w:rPr>
              <w:t>b</w:t>
            </w:r>
            <w:r w:rsidRPr="00AE1333">
              <w:rPr>
                <w:sz w:val="24"/>
                <w:szCs w:val="24"/>
                <w:vertAlign w:val="subscript"/>
              </w:rPr>
              <w:t>у</w:t>
            </w:r>
            <w:r w:rsidRPr="00AE1333">
              <w:rPr>
                <w:sz w:val="24"/>
                <w:szCs w:val="24"/>
                <w:vertAlign w:val="superscript"/>
              </w:rPr>
              <w:t>Э</w:t>
            </w:r>
            <w:r w:rsidRPr="00AE1333">
              <w:rPr>
                <w:sz w:val="24"/>
                <w:szCs w:val="24"/>
              </w:rPr>
              <w:t xml:space="preserve"> = 123 / η</w:t>
            </w:r>
            <w:r w:rsidRPr="00AE1333">
              <w:rPr>
                <w:sz w:val="24"/>
                <w:szCs w:val="24"/>
                <w:vertAlign w:val="subscript"/>
              </w:rPr>
              <w:t>ТЭЦ</w:t>
            </w:r>
            <w:r w:rsidRPr="00AE1333">
              <w:rPr>
                <w:sz w:val="24"/>
                <w:szCs w:val="24"/>
                <w:vertAlign w:val="superscript"/>
              </w:rPr>
              <w:t>Э</w:t>
            </w:r>
          </w:p>
        </w:tc>
        <w:tc>
          <w:tcPr>
            <w:tcW w:w="708" w:type="dxa"/>
            <w:vAlign w:val="center"/>
          </w:tcPr>
          <w:p w:rsidR="00B82A60" w:rsidRPr="00AE1333" w:rsidRDefault="00B82A60" w:rsidP="005C2CF7">
            <w:pPr>
              <w:jc w:val="center"/>
              <w:rPr>
                <w:snapToGrid w:val="0"/>
                <w:color w:val="000000"/>
                <w:sz w:val="24"/>
                <w:szCs w:val="24"/>
                <w:lang w:val="ru-RU"/>
              </w:rPr>
            </w:pPr>
            <w:r>
              <w:rPr>
                <w:snapToGrid w:val="0"/>
                <w:color w:val="000000"/>
                <w:sz w:val="24"/>
                <w:szCs w:val="24"/>
                <w:lang w:val="ru-RU"/>
              </w:rPr>
              <w:t>г/кВт·год</w:t>
            </w:r>
          </w:p>
        </w:tc>
        <w:tc>
          <w:tcPr>
            <w:tcW w:w="0" w:type="auto"/>
            <w:vAlign w:val="center"/>
          </w:tcPr>
          <w:p w:rsidR="00B82A60" w:rsidRPr="00AE1333" w:rsidRDefault="00B82A60" w:rsidP="00894B6D">
            <w:pPr>
              <w:jc w:val="center"/>
              <w:rPr>
                <w:sz w:val="24"/>
                <w:szCs w:val="24"/>
              </w:rPr>
            </w:pPr>
            <w:r w:rsidRPr="00AE1333">
              <w:rPr>
                <w:sz w:val="24"/>
                <w:szCs w:val="24"/>
              </w:rPr>
              <w:t>0,188</w:t>
            </w:r>
          </w:p>
        </w:tc>
        <w:tc>
          <w:tcPr>
            <w:tcW w:w="0" w:type="auto"/>
            <w:vAlign w:val="center"/>
          </w:tcPr>
          <w:p w:rsidR="00B82A60" w:rsidRPr="00AE1333" w:rsidRDefault="00B82A60" w:rsidP="00894B6D">
            <w:pPr>
              <w:jc w:val="center"/>
              <w:rPr>
                <w:sz w:val="24"/>
                <w:szCs w:val="24"/>
              </w:rPr>
            </w:pPr>
            <w:r w:rsidRPr="00AE1333">
              <w:rPr>
                <w:sz w:val="24"/>
                <w:szCs w:val="24"/>
              </w:rPr>
              <w:t>0,188</w:t>
            </w:r>
          </w:p>
        </w:tc>
        <w:tc>
          <w:tcPr>
            <w:tcW w:w="0" w:type="auto"/>
            <w:vAlign w:val="center"/>
          </w:tcPr>
          <w:p w:rsidR="00B82A60" w:rsidRPr="00AE1333" w:rsidRDefault="00B82A60" w:rsidP="00894B6D">
            <w:pPr>
              <w:jc w:val="center"/>
              <w:rPr>
                <w:sz w:val="24"/>
                <w:szCs w:val="24"/>
              </w:rPr>
            </w:pPr>
            <w:r w:rsidRPr="00AE1333">
              <w:rPr>
                <w:sz w:val="24"/>
                <w:szCs w:val="24"/>
              </w:rPr>
              <w:t>0,187</w:t>
            </w:r>
          </w:p>
        </w:tc>
        <w:tc>
          <w:tcPr>
            <w:tcW w:w="710" w:type="dxa"/>
            <w:vAlign w:val="center"/>
          </w:tcPr>
          <w:p w:rsidR="00B82A60" w:rsidRPr="00AE1333" w:rsidRDefault="00B82A60" w:rsidP="00894B6D">
            <w:pPr>
              <w:jc w:val="center"/>
              <w:rPr>
                <w:sz w:val="24"/>
                <w:szCs w:val="24"/>
              </w:rPr>
            </w:pPr>
            <w:r w:rsidRPr="00AE1333">
              <w:rPr>
                <w:sz w:val="24"/>
                <w:szCs w:val="24"/>
              </w:rPr>
              <w:t>0,296</w:t>
            </w:r>
          </w:p>
        </w:tc>
      </w:tr>
      <w:tr w:rsidR="00B82A60" w:rsidRPr="00553BB9" w:rsidTr="00AE1333">
        <w:trPr>
          <w:trHeight w:val="75"/>
        </w:trPr>
        <w:tc>
          <w:tcPr>
            <w:tcW w:w="2680" w:type="dxa"/>
            <w:vAlign w:val="center"/>
          </w:tcPr>
          <w:p w:rsidR="00B82A60" w:rsidRPr="00AE1333" w:rsidRDefault="00B82A60" w:rsidP="005C2CF7">
            <w:pPr>
              <w:rPr>
                <w:snapToGrid w:val="0"/>
                <w:color w:val="000000"/>
                <w:sz w:val="24"/>
                <w:szCs w:val="24"/>
              </w:rPr>
            </w:pPr>
            <w:r w:rsidRPr="00AE1333">
              <w:rPr>
                <w:snapToGrid w:val="0"/>
                <w:color w:val="000000"/>
                <w:sz w:val="24"/>
                <w:szCs w:val="24"/>
              </w:rPr>
              <w:t>Питома витрата умовного палива на  виробництво електроен</w:t>
            </w:r>
            <w:r>
              <w:rPr>
                <w:snapToGrid w:val="0"/>
                <w:color w:val="000000"/>
                <w:sz w:val="24"/>
                <w:szCs w:val="24"/>
              </w:rPr>
              <w:t>ергії і відпуск теплової енергії</w:t>
            </w:r>
          </w:p>
        </w:tc>
        <w:tc>
          <w:tcPr>
            <w:tcW w:w="0" w:type="auto"/>
            <w:vAlign w:val="center"/>
          </w:tcPr>
          <w:p w:rsidR="00B82A60" w:rsidRPr="00AE1333" w:rsidRDefault="00B82A60" w:rsidP="005C2CF7">
            <w:pPr>
              <w:jc w:val="center"/>
              <w:rPr>
                <w:snapToGrid w:val="0"/>
                <w:color w:val="000000"/>
                <w:sz w:val="24"/>
                <w:szCs w:val="24"/>
                <w:vertAlign w:val="superscript"/>
              </w:rPr>
            </w:pPr>
            <w:r w:rsidRPr="00AE1333">
              <w:rPr>
                <w:snapToGrid w:val="0"/>
                <w:color w:val="000000"/>
                <w:sz w:val="24"/>
                <w:szCs w:val="24"/>
              </w:rPr>
              <w:t>b</w:t>
            </w:r>
            <w:r w:rsidRPr="00AE1333">
              <w:rPr>
                <w:snapToGrid w:val="0"/>
                <w:color w:val="000000"/>
                <w:sz w:val="24"/>
                <w:szCs w:val="24"/>
                <w:vertAlign w:val="subscript"/>
              </w:rPr>
              <w:t>у</w:t>
            </w:r>
            <w:r w:rsidRPr="00AE1333">
              <w:rPr>
                <w:snapToGrid w:val="0"/>
                <w:color w:val="000000"/>
                <w:sz w:val="24"/>
                <w:szCs w:val="24"/>
                <w:vertAlign w:val="superscript"/>
              </w:rPr>
              <w:t>Т</w:t>
            </w:r>
          </w:p>
        </w:tc>
        <w:tc>
          <w:tcPr>
            <w:tcW w:w="3530" w:type="dxa"/>
            <w:vAlign w:val="center"/>
          </w:tcPr>
          <w:p w:rsidR="00B82A60" w:rsidRPr="00AE1333" w:rsidRDefault="00B82A60" w:rsidP="005C2CF7">
            <w:pPr>
              <w:rPr>
                <w:sz w:val="24"/>
                <w:szCs w:val="24"/>
              </w:rPr>
            </w:pPr>
            <w:r w:rsidRPr="00AE1333">
              <w:rPr>
                <w:sz w:val="24"/>
                <w:szCs w:val="24"/>
                <w:lang w:val="en-US"/>
              </w:rPr>
              <w:t>b</w:t>
            </w:r>
            <w:r w:rsidRPr="00AE1333">
              <w:rPr>
                <w:sz w:val="24"/>
                <w:szCs w:val="24"/>
                <w:vertAlign w:val="subscript"/>
              </w:rPr>
              <w:t>у</w:t>
            </w:r>
            <w:r w:rsidRPr="00AE1333">
              <w:rPr>
                <w:sz w:val="24"/>
                <w:szCs w:val="24"/>
                <w:vertAlign w:val="superscript"/>
              </w:rPr>
              <w:t>Т</w:t>
            </w:r>
            <w:r w:rsidRPr="00AE1333">
              <w:rPr>
                <w:sz w:val="24"/>
                <w:szCs w:val="24"/>
              </w:rPr>
              <w:t xml:space="preserve"> = 34,1 / η</w:t>
            </w:r>
            <w:r w:rsidRPr="00AE1333">
              <w:rPr>
                <w:sz w:val="24"/>
                <w:szCs w:val="24"/>
                <w:vertAlign w:val="subscript"/>
              </w:rPr>
              <w:t>ТЭЦ</w:t>
            </w:r>
            <w:r w:rsidRPr="00AE1333">
              <w:rPr>
                <w:sz w:val="24"/>
                <w:szCs w:val="24"/>
                <w:vertAlign w:val="superscript"/>
              </w:rPr>
              <w:t>Т</w:t>
            </w:r>
          </w:p>
        </w:tc>
        <w:tc>
          <w:tcPr>
            <w:tcW w:w="708" w:type="dxa"/>
            <w:vAlign w:val="center"/>
          </w:tcPr>
          <w:p w:rsidR="00B82A60" w:rsidRPr="00AE1333" w:rsidRDefault="00B82A60" w:rsidP="005C2CF7">
            <w:pPr>
              <w:jc w:val="center"/>
              <w:rPr>
                <w:snapToGrid w:val="0"/>
                <w:color w:val="000000"/>
                <w:sz w:val="24"/>
                <w:szCs w:val="24"/>
                <w:lang w:val="ru-RU"/>
              </w:rPr>
            </w:pPr>
            <w:r>
              <w:rPr>
                <w:snapToGrid w:val="0"/>
                <w:color w:val="000000"/>
                <w:sz w:val="24"/>
                <w:szCs w:val="24"/>
                <w:lang w:val="ru-RU"/>
              </w:rPr>
              <w:t>к</w:t>
            </w:r>
            <w:r w:rsidRPr="00AE1333">
              <w:rPr>
                <w:snapToGrid w:val="0"/>
                <w:color w:val="000000"/>
                <w:sz w:val="24"/>
                <w:szCs w:val="24"/>
                <w:lang w:val="ru-RU"/>
              </w:rPr>
              <w:t>г</w:t>
            </w:r>
            <w:r>
              <w:rPr>
                <w:snapToGrid w:val="0"/>
                <w:color w:val="000000"/>
                <w:sz w:val="24"/>
                <w:szCs w:val="24"/>
                <w:lang w:val="ru-RU"/>
              </w:rPr>
              <w:t>/ГДж</w:t>
            </w:r>
          </w:p>
        </w:tc>
        <w:tc>
          <w:tcPr>
            <w:tcW w:w="0" w:type="auto"/>
            <w:vAlign w:val="center"/>
          </w:tcPr>
          <w:p w:rsidR="00B82A60" w:rsidRPr="00AE1333" w:rsidRDefault="00B82A60" w:rsidP="00894B6D">
            <w:pPr>
              <w:jc w:val="center"/>
              <w:rPr>
                <w:sz w:val="24"/>
                <w:szCs w:val="24"/>
              </w:rPr>
            </w:pPr>
            <w:r w:rsidRPr="00AE1333">
              <w:rPr>
                <w:sz w:val="24"/>
                <w:szCs w:val="24"/>
              </w:rPr>
              <w:t>38,49</w:t>
            </w:r>
          </w:p>
        </w:tc>
        <w:tc>
          <w:tcPr>
            <w:tcW w:w="0" w:type="auto"/>
            <w:vAlign w:val="center"/>
          </w:tcPr>
          <w:p w:rsidR="00B82A60" w:rsidRPr="00AE1333" w:rsidRDefault="00B82A60" w:rsidP="00894B6D">
            <w:pPr>
              <w:jc w:val="center"/>
              <w:rPr>
                <w:sz w:val="24"/>
                <w:szCs w:val="24"/>
              </w:rPr>
            </w:pPr>
            <w:r w:rsidRPr="00AE1333">
              <w:rPr>
                <w:sz w:val="24"/>
                <w:szCs w:val="24"/>
              </w:rPr>
              <w:t>37,3</w:t>
            </w:r>
          </w:p>
        </w:tc>
        <w:tc>
          <w:tcPr>
            <w:tcW w:w="0" w:type="auto"/>
            <w:vAlign w:val="center"/>
          </w:tcPr>
          <w:p w:rsidR="00B82A60" w:rsidRPr="00AE1333" w:rsidRDefault="00B82A60" w:rsidP="00894B6D">
            <w:pPr>
              <w:jc w:val="center"/>
              <w:rPr>
                <w:sz w:val="24"/>
                <w:szCs w:val="24"/>
              </w:rPr>
            </w:pPr>
            <w:r w:rsidRPr="00AE1333">
              <w:rPr>
                <w:sz w:val="24"/>
                <w:szCs w:val="24"/>
              </w:rPr>
              <w:t>37,3</w:t>
            </w:r>
          </w:p>
        </w:tc>
        <w:tc>
          <w:tcPr>
            <w:tcW w:w="710" w:type="dxa"/>
            <w:vAlign w:val="center"/>
          </w:tcPr>
          <w:p w:rsidR="00B82A60" w:rsidRPr="00AE1333" w:rsidRDefault="00B82A60" w:rsidP="00894B6D">
            <w:pPr>
              <w:jc w:val="center"/>
              <w:rPr>
                <w:sz w:val="24"/>
                <w:szCs w:val="24"/>
              </w:rPr>
            </w:pPr>
            <w:r w:rsidRPr="00AE1333">
              <w:rPr>
                <w:sz w:val="24"/>
                <w:szCs w:val="24"/>
              </w:rPr>
              <w:t>37,35</w:t>
            </w:r>
          </w:p>
        </w:tc>
      </w:tr>
    </w:tbl>
    <w:p w:rsidR="00B82A60" w:rsidRPr="00553BB9" w:rsidRDefault="00B82A60" w:rsidP="000928FF">
      <w:pPr>
        <w:spacing w:line="360" w:lineRule="auto"/>
        <w:rPr>
          <w:color w:val="000000"/>
          <w:sz w:val="28"/>
          <w:szCs w:val="28"/>
        </w:rPr>
      </w:pPr>
    </w:p>
    <w:p w:rsidR="00B82A60" w:rsidRPr="006754E6" w:rsidRDefault="00B82A60" w:rsidP="00CE0D21">
      <w:pPr>
        <w:ind w:firstLine="709"/>
      </w:pPr>
      <w:r w:rsidRPr="006754E6">
        <w:rPr>
          <w:sz w:val="28"/>
        </w:rPr>
        <w:t>Таблиця  2.</w:t>
      </w:r>
      <w:r>
        <w:rPr>
          <w:sz w:val="28"/>
        </w:rPr>
        <w:t>20</w:t>
      </w:r>
      <w:r w:rsidRPr="006754E6">
        <w:rPr>
          <w:sz w:val="28"/>
          <w:szCs w:val="28"/>
        </w:rPr>
        <w:t xml:space="preserve"> </w:t>
      </w:r>
      <w:r w:rsidRPr="006754E6">
        <w:rPr>
          <w:sz w:val="28"/>
        </w:rPr>
        <w:t>Пароводяний баланс ТЕЦ</w:t>
      </w:r>
    </w:p>
    <w:tbl>
      <w:tblPr>
        <w:tblpPr w:leftFromText="180" w:rightFromText="180" w:vertAnchor="page" w:horzAnchor="margin" w:tblpY="10681"/>
        <w:tblW w:w="0" w:type="auto"/>
        <w:tblCellMar>
          <w:left w:w="0" w:type="dxa"/>
          <w:right w:w="0" w:type="dxa"/>
        </w:tblCellMar>
        <w:tblLook w:val="0000"/>
      </w:tblPr>
      <w:tblGrid>
        <w:gridCol w:w="4444"/>
        <w:gridCol w:w="992"/>
        <w:gridCol w:w="779"/>
        <w:gridCol w:w="864"/>
        <w:gridCol w:w="731"/>
        <w:gridCol w:w="985"/>
        <w:gridCol w:w="864"/>
      </w:tblGrid>
      <w:tr w:rsidR="00B82A60" w:rsidRPr="00553BB9" w:rsidTr="00843BA3">
        <w:trPr>
          <w:trHeight w:val="255"/>
        </w:trPr>
        <w:tc>
          <w:tcPr>
            <w:tcW w:w="483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tcPr>
          <w:p w:rsidR="00B82A60" w:rsidRPr="00553BB9" w:rsidRDefault="00B82A60" w:rsidP="00894B6D">
            <w:pPr>
              <w:jc w:val="center"/>
              <w:rPr>
                <w:bCs/>
                <w:sz w:val="24"/>
              </w:rPr>
            </w:pPr>
          </w:p>
        </w:tc>
        <w:tc>
          <w:tcPr>
            <w:tcW w:w="992" w:type="dxa"/>
            <w:vMerge w:val="restart"/>
            <w:tcBorders>
              <w:top w:val="single" w:sz="4" w:space="0" w:color="auto"/>
              <w:left w:val="single" w:sz="4" w:space="0" w:color="auto"/>
              <w:right w:val="single" w:sz="4" w:space="0" w:color="auto"/>
            </w:tcBorders>
          </w:tcPr>
          <w:p w:rsidR="00B82A60" w:rsidRPr="00553BB9" w:rsidRDefault="00B82A60" w:rsidP="00894B6D">
            <w:pPr>
              <w:jc w:val="center"/>
              <w:rPr>
                <w:bCs/>
                <w:sz w:val="24"/>
              </w:rPr>
            </w:pPr>
          </w:p>
        </w:tc>
        <w:tc>
          <w:tcPr>
            <w:tcW w:w="777" w:type="dxa"/>
            <w:vMerge w:val="restart"/>
            <w:tcBorders>
              <w:top w:val="single" w:sz="4" w:space="0" w:color="auto"/>
              <w:left w:val="single" w:sz="4" w:space="0" w:color="auto"/>
              <w:right w:val="single" w:sz="4" w:space="0" w:color="auto"/>
            </w:tcBorders>
          </w:tcPr>
          <w:p w:rsidR="00B82A60" w:rsidRPr="00553BB9" w:rsidRDefault="00B82A60" w:rsidP="00894B6D">
            <w:pPr>
              <w:jc w:val="center"/>
              <w:rPr>
                <w:bCs/>
                <w:sz w:val="24"/>
              </w:rPr>
            </w:pPr>
            <w:r>
              <w:rPr>
                <w:bCs/>
                <w:sz w:val="24"/>
              </w:rPr>
              <w:t>Розмір-ність</w:t>
            </w:r>
          </w:p>
        </w:tc>
        <w:tc>
          <w:tcPr>
            <w:tcW w:w="3167" w:type="dxa"/>
            <w:gridSpan w:val="4"/>
            <w:tcBorders>
              <w:top w:val="single" w:sz="4" w:space="0" w:color="auto"/>
              <w:left w:val="single" w:sz="4" w:space="0" w:color="auto"/>
              <w:bottom w:val="nil"/>
              <w:right w:val="single" w:sz="4" w:space="0" w:color="auto"/>
            </w:tcBorders>
          </w:tcPr>
          <w:p w:rsidR="00B82A60" w:rsidRPr="00553BB9" w:rsidRDefault="00B82A60" w:rsidP="00894B6D">
            <w:pPr>
              <w:jc w:val="center"/>
              <w:rPr>
                <w:bCs/>
                <w:sz w:val="24"/>
              </w:rPr>
            </w:pPr>
            <w:r>
              <w:rPr>
                <w:bCs/>
                <w:sz w:val="24"/>
              </w:rPr>
              <w:t xml:space="preserve">Режими </w:t>
            </w:r>
          </w:p>
        </w:tc>
      </w:tr>
      <w:tr w:rsidR="00B82A60" w:rsidRPr="00553BB9" w:rsidTr="00843BA3">
        <w:trPr>
          <w:trHeight w:val="255"/>
        </w:trPr>
        <w:tc>
          <w:tcPr>
            <w:tcW w:w="483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tcPr>
          <w:p w:rsidR="00B82A60" w:rsidRPr="00553BB9" w:rsidRDefault="00B82A60" w:rsidP="00894B6D">
            <w:pPr>
              <w:jc w:val="center"/>
              <w:rPr>
                <w:bCs/>
                <w:sz w:val="24"/>
              </w:rPr>
            </w:pPr>
          </w:p>
        </w:tc>
        <w:tc>
          <w:tcPr>
            <w:tcW w:w="992" w:type="dxa"/>
            <w:vMerge/>
            <w:tcBorders>
              <w:left w:val="single" w:sz="4" w:space="0" w:color="auto"/>
              <w:bottom w:val="nil"/>
              <w:right w:val="single" w:sz="4" w:space="0" w:color="auto"/>
            </w:tcBorders>
          </w:tcPr>
          <w:p w:rsidR="00B82A60" w:rsidRPr="00553BB9" w:rsidRDefault="00B82A60" w:rsidP="00894B6D">
            <w:pPr>
              <w:jc w:val="center"/>
              <w:rPr>
                <w:bCs/>
                <w:sz w:val="24"/>
              </w:rPr>
            </w:pPr>
          </w:p>
        </w:tc>
        <w:tc>
          <w:tcPr>
            <w:tcW w:w="777" w:type="dxa"/>
            <w:vMerge/>
            <w:tcBorders>
              <w:left w:val="single" w:sz="4" w:space="0" w:color="auto"/>
              <w:bottom w:val="nil"/>
              <w:right w:val="single" w:sz="4" w:space="0" w:color="auto"/>
            </w:tcBorders>
          </w:tcPr>
          <w:p w:rsidR="00B82A60" w:rsidRPr="00553BB9" w:rsidRDefault="00B82A60" w:rsidP="00894B6D">
            <w:pPr>
              <w:jc w:val="center"/>
              <w:rPr>
                <w:bCs/>
                <w:sz w:val="24"/>
              </w:rPr>
            </w:pPr>
          </w:p>
        </w:tc>
        <w:tc>
          <w:tcPr>
            <w:tcW w:w="767" w:type="dxa"/>
            <w:tcBorders>
              <w:top w:val="single" w:sz="4" w:space="0" w:color="auto"/>
              <w:left w:val="single" w:sz="4" w:space="0" w:color="auto"/>
              <w:bottom w:val="nil"/>
              <w:right w:val="single" w:sz="4" w:space="0" w:color="auto"/>
            </w:tcBorders>
          </w:tcPr>
          <w:p w:rsidR="00B82A60" w:rsidRPr="00553BB9" w:rsidRDefault="00B82A60" w:rsidP="00894B6D">
            <w:pPr>
              <w:jc w:val="center"/>
              <w:rPr>
                <w:bCs/>
                <w:sz w:val="24"/>
              </w:rPr>
            </w:pPr>
          </w:p>
        </w:tc>
        <w:tc>
          <w:tcPr>
            <w:tcW w:w="735" w:type="dxa"/>
            <w:tcBorders>
              <w:top w:val="single" w:sz="4" w:space="0" w:color="auto"/>
              <w:left w:val="single" w:sz="4" w:space="0" w:color="auto"/>
              <w:bottom w:val="nil"/>
              <w:right w:val="single" w:sz="4" w:space="0" w:color="auto"/>
            </w:tcBorders>
          </w:tcPr>
          <w:p w:rsidR="00B82A60" w:rsidRPr="00553BB9" w:rsidRDefault="00B82A60" w:rsidP="00894B6D">
            <w:pPr>
              <w:jc w:val="center"/>
              <w:rPr>
                <w:bCs/>
                <w:sz w:val="24"/>
              </w:rPr>
            </w:pPr>
          </w:p>
        </w:tc>
        <w:tc>
          <w:tcPr>
            <w:tcW w:w="855" w:type="dxa"/>
            <w:tcBorders>
              <w:top w:val="single" w:sz="4" w:space="0" w:color="auto"/>
              <w:left w:val="single" w:sz="4" w:space="0" w:color="auto"/>
              <w:bottom w:val="nil"/>
              <w:right w:val="single" w:sz="4" w:space="0" w:color="auto"/>
            </w:tcBorders>
          </w:tcPr>
          <w:p w:rsidR="00B82A60" w:rsidRPr="00553BB9" w:rsidRDefault="00B82A60" w:rsidP="00894B6D">
            <w:pPr>
              <w:jc w:val="center"/>
              <w:rPr>
                <w:bCs/>
                <w:sz w:val="24"/>
              </w:rPr>
            </w:pPr>
          </w:p>
        </w:tc>
        <w:tc>
          <w:tcPr>
            <w:tcW w:w="810" w:type="dxa"/>
            <w:tcBorders>
              <w:top w:val="single" w:sz="4" w:space="0" w:color="auto"/>
              <w:left w:val="single" w:sz="4" w:space="0" w:color="auto"/>
              <w:bottom w:val="single" w:sz="4" w:space="0" w:color="auto"/>
              <w:right w:val="single" w:sz="4" w:space="0" w:color="auto"/>
            </w:tcBorders>
          </w:tcPr>
          <w:p w:rsidR="00B82A60" w:rsidRPr="00553BB9" w:rsidRDefault="00B82A60" w:rsidP="00894B6D">
            <w:pPr>
              <w:jc w:val="center"/>
              <w:rPr>
                <w:bCs/>
                <w:sz w:val="24"/>
              </w:rPr>
            </w:pPr>
          </w:p>
        </w:tc>
      </w:tr>
      <w:tr w:rsidR="00B82A60" w:rsidRPr="00553BB9" w:rsidTr="00843BA3">
        <w:trPr>
          <w:cantSplit/>
          <w:trHeight w:val="255"/>
        </w:trPr>
        <w:tc>
          <w:tcPr>
            <w:tcW w:w="4835" w:type="dxa"/>
            <w:vMerge w:val="restar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B82A60" w:rsidRPr="00553BB9" w:rsidRDefault="00B82A60" w:rsidP="00894B6D">
            <w:pPr>
              <w:jc w:val="center"/>
              <w:rPr>
                <w:sz w:val="24"/>
              </w:rPr>
            </w:pPr>
            <w:r w:rsidRPr="00553BB9">
              <w:rPr>
                <w:sz w:val="24"/>
              </w:rPr>
              <w:t>Сумарна витрата живільної води енергетичних котлів</w:t>
            </w:r>
          </w:p>
        </w:tc>
        <w:tc>
          <w:tcPr>
            <w:tcW w:w="992"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B82A60" w:rsidRPr="00553BB9" w:rsidRDefault="00B82A60" w:rsidP="00894B6D">
            <w:pPr>
              <w:jc w:val="center"/>
              <w:rPr>
                <w:sz w:val="24"/>
              </w:rPr>
            </w:pPr>
            <w:r w:rsidRPr="00553BB9">
              <w:rPr>
                <w:sz w:val="24"/>
              </w:rPr>
              <w:t> </w:t>
            </w:r>
          </w:p>
        </w:tc>
        <w:tc>
          <w:tcPr>
            <w:tcW w:w="777" w:type="dxa"/>
            <w:tcBorders>
              <w:top w:val="single" w:sz="4" w:space="0" w:color="auto"/>
              <w:left w:val="nil"/>
              <w:bottom w:val="single" w:sz="4" w:space="0" w:color="auto"/>
              <w:right w:val="single" w:sz="4" w:space="0" w:color="auto"/>
            </w:tcBorders>
            <w:tcMar>
              <w:top w:w="15" w:type="dxa"/>
              <w:left w:w="15" w:type="dxa"/>
              <w:bottom w:w="0" w:type="dxa"/>
              <w:right w:w="15" w:type="dxa"/>
            </w:tcMar>
          </w:tcPr>
          <w:p w:rsidR="00B82A60" w:rsidRPr="0080033C" w:rsidRDefault="00B82A60" w:rsidP="00894B6D">
            <w:pPr>
              <w:jc w:val="center"/>
              <w:rPr>
                <w:sz w:val="24"/>
              </w:rPr>
            </w:pPr>
            <w:r>
              <w:rPr>
                <w:sz w:val="24"/>
              </w:rPr>
              <w:t>т/год</w:t>
            </w:r>
          </w:p>
        </w:tc>
        <w:tc>
          <w:tcPr>
            <w:tcW w:w="767"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B82A60" w:rsidRPr="003B6E15" w:rsidRDefault="00B82A60" w:rsidP="00894B6D">
            <w:pPr>
              <w:spacing w:line="300" w:lineRule="auto"/>
              <w:jc w:val="center"/>
              <w:rPr>
                <w:sz w:val="24"/>
                <w:szCs w:val="24"/>
              </w:rPr>
            </w:pPr>
            <w:r>
              <w:rPr>
                <w:sz w:val="24"/>
                <w:szCs w:val="24"/>
              </w:rPr>
              <w:t>1481,1</w:t>
            </w:r>
          </w:p>
        </w:tc>
        <w:tc>
          <w:tcPr>
            <w:tcW w:w="73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B82A60" w:rsidRPr="003B6E15" w:rsidRDefault="00B82A60" w:rsidP="00894B6D">
            <w:pPr>
              <w:spacing w:line="300" w:lineRule="auto"/>
              <w:jc w:val="center"/>
              <w:rPr>
                <w:sz w:val="24"/>
                <w:szCs w:val="24"/>
              </w:rPr>
            </w:pPr>
            <w:r>
              <w:rPr>
                <w:sz w:val="24"/>
                <w:szCs w:val="24"/>
              </w:rPr>
              <w:t>988,94</w:t>
            </w:r>
          </w:p>
        </w:tc>
        <w:tc>
          <w:tcPr>
            <w:tcW w:w="0" w:type="auto"/>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B82A60" w:rsidRPr="003B6E15" w:rsidRDefault="00B82A60" w:rsidP="00894B6D">
            <w:pPr>
              <w:spacing w:line="300" w:lineRule="auto"/>
              <w:jc w:val="center"/>
              <w:rPr>
                <w:sz w:val="24"/>
                <w:szCs w:val="24"/>
              </w:rPr>
            </w:pPr>
            <w:r>
              <w:rPr>
                <w:sz w:val="24"/>
                <w:szCs w:val="24"/>
              </w:rPr>
              <w:t>1424,88</w:t>
            </w:r>
          </w:p>
        </w:tc>
        <w:tc>
          <w:tcPr>
            <w:tcW w:w="0" w:type="auto"/>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B82A60" w:rsidRPr="003B6E15" w:rsidRDefault="00B82A60" w:rsidP="00894B6D">
            <w:pPr>
              <w:spacing w:line="300" w:lineRule="auto"/>
              <w:jc w:val="center"/>
              <w:rPr>
                <w:sz w:val="24"/>
                <w:szCs w:val="24"/>
              </w:rPr>
            </w:pPr>
            <w:r>
              <w:rPr>
                <w:sz w:val="24"/>
                <w:szCs w:val="24"/>
              </w:rPr>
              <w:t>1471,02</w:t>
            </w:r>
          </w:p>
        </w:tc>
      </w:tr>
      <w:tr w:rsidR="00B82A60" w:rsidRPr="00553BB9" w:rsidTr="00736B21">
        <w:trPr>
          <w:cantSplit/>
          <w:trHeight w:val="255"/>
        </w:trPr>
        <w:tc>
          <w:tcPr>
            <w:tcW w:w="4835" w:type="dxa"/>
            <w:vMerge/>
            <w:tcBorders>
              <w:top w:val="single" w:sz="4" w:space="0" w:color="auto"/>
              <w:left w:val="single" w:sz="4" w:space="0" w:color="auto"/>
              <w:bottom w:val="single" w:sz="4" w:space="0" w:color="auto"/>
              <w:right w:val="single" w:sz="4" w:space="0" w:color="auto"/>
            </w:tcBorders>
            <w:vAlign w:val="center"/>
          </w:tcPr>
          <w:p w:rsidR="00B82A60" w:rsidRPr="00553BB9" w:rsidRDefault="00B82A60" w:rsidP="009C12A3">
            <w:pPr>
              <w:rPr>
                <w:sz w:val="24"/>
              </w:rPr>
            </w:pPr>
          </w:p>
        </w:tc>
        <w:tc>
          <w:tcPr>
            <w:tcW w:w="992" w:type="dxa"/>
            <w:tcBorders>
              <w:top w:val="nil"/>
              <w:left w:val="nil"/>
              <w:bottom w:val="single" w:sz="4" w:space="0" w:color="auto"/>
              <w:right w:val="single" w:sz="4" w:space="0" w:color="auto"/>
            </w:tcBorders>
            <w:tcMar>
              <w:top w:w="15" w:type="dxa"/>
              <w:left w:w="15" w:type="dxa"/>
              <w:bottom w:w="0" w:type="dxa"/>
              <w:right w:w="15" w:type="dxa"/>
            </w:tcMar>
            <w:vAlign w:val="center"/>
          </w:tcPr>
          <w:p w:rsidR="00B82A60" w:rsidRPr="00553BB9" w:rsidRDefault="00B82A60" w:rsidP="009C12A3">
            <w:pPr>
              <w:jc w:val="center"/>
              <w:rPr>
                <w:bCs/>
                <w:sz w:val="24"/>
              </w:rPr>
            </w:pPr>
            <w:r w:rsidRPr="00553BB9">
              <w:rPr>
                <w:bCs/>
                <w:sz w:val="24"/>
              </w:rPr>
              <w:t>Всього</w:t>
            </w:r>
          </w:p>
        </w:tc>
        <w:tc>
          <w:tcPr>
            <w:tcW w:w="777" w:type="dxa"/>
            <w:tcBorders>
              <w:top w:val="nil"/>
              <w:left w:val="nil"/>
              <w:bottom w:val="single" w:sz="4" w:space="0" w:color="auto"/>
              <w:right w:val="single" w:sz="4" w:space="0" w:color="auto"/>
            </w:tcBorders>
            <w:tcMar>
              <w:top w:w="15" w:type="dxa"/>
              <w:left w:w="15" w:type="dxa"/>
              <w:bottom w:w="0" w:type="dxa"/>
              <w:right w:w="15" w:type="dxa"/>
            </w:tcMar>
          </w:tcPr>
          <w:p w:rsidR="00B82A60" w:rsidRPr="0080033C" w:rsidRDefault="00B82A60" w:rsidP="009C12A3">
            <w:pPr>
              <w:jc w:val="center"/>
              <w:rPr>
                <w:sz w:val="24"/>
              </w:rPr>
            </w:pPr>
            <w:r>
              <w:rPr>
                <w:sz w:val="24"/>
              </w:rPr>
              <w:t>т/год</w:t>
            </w:r>
          </w:p>
        </w:tc>
        <w:tc>
          <w:tcPr>
            <w:tcW w:w="767" w:type="dxa"/>
            <w:tcBorders>
              <w:top w:val="nil"/>
              <w:left w:val="nil"/>
              <w:bottom w:val="single" w:sz="4" w:space="0" w:color="auto"/>
              <w:right w:val="single" w:sz="4" w:space="0" w:color="auto"/>
            </w:tcBorders>
            <w:tcMar>
              <w:top w:w="15" w:type="dxa"/>
              <w:left w:w="15" w:type="dxa"/>
              <w:bottom w:w="0" w:type="dxa"/>
              <w:right w:w="15" w:type="dxa"/>
            </w:tcMar>
            <w:vAlign w:val="center"/>
          </w:tcPr>
          <w:p w:rsidR="00B82A60" w:rsidRPr="003B6E15" w:rsidRDefault="00B82A60" w:rsidP="009C12A3">
            <w:pPr>
              <w:spacing w:line="300" w:lineRule="auto"/>
              <w:jc w:val="center"/>
              <w:rPr>
                <w:sz w:val="24"/>
                <w:szCs w:val="24"/>
              </w:rPr>
            </w:pPr>
            <w:r>
              <w:rPr>
                <w:sz w:val="24"/>
                <w:szCs w:val="24"/>
              </w:rPr>
              <w:t>1481,1</w:t>
            </w:r>
          </w:p>
        </w:tc>
        <w:tc>
          <w:tcPr>
            <w:tcW w:w="735" w:type="dxa"/>
            <w:tcBorders>
              <w:top w:val="nil"/>
              <w:left w:val="nil"/>
              <w:bottom w:val="single" w:sz="4" w:space="0" w:color="auto"/>
              <w:right w:val="single" w:sz="4" w:space="0" w:color="auto"/>
            </w:tcBorders>
            <w:tcMar>
              <w:top w:w="15" w:type="dxa"/>
              <w:left w:w="15" w:type="dxa"/>
              <w:bottom w:w="0" w:type="dxa"/>
              <w:right w:w="15" w:type="dxa"/>
            </w:tcMar>
            <w:vAlign w:val="center"/>
          </w:tcPr>
          <w:p w:rsidR="00B82A60" w:rsidRPr="003B6E15" w:rsidRDefault="00B82A60" w:rsidP="009C12A3">
            <w:pPr>
              <w:spacing w:line="300" w:lineRule="auto"/>
              <w:jc w:val="center"/>
              <w:rPr>
                <w:sz w:val="24"/>
                <w:szCs w:val="24"/>
              </w:rPr>
            </w:pPr>
            <w:r>
              <w:rPr>
                <w:sz w:val="24"/>
                <w:szCs w:val="24"/>
              </w:rPr>
              <w:t>988,94</w:t>
            </w:r>
          </w:p>
        </w:tc>
        <w:tc>
          <w:tcPr>
            <w:tcW w:w="0" w:type="auto"/>
            <w:tcBorders>
              <w:top w:val="nil"/>
              <w:left w:val="nil"/>
              <w:bottom w:val="single" w:sz="4" w:space="0" w:color="auto"/>
              <w:right w:val="single" w:sz="4" w:space="0" w:color="auto"/>
            </w:tcBorders>
            <w:tcMar>
              <w:top w:w="15" w:type="dxa"/>
              <w:left w:w="15" w:type="dxa"/>
              <w:bottom w:w="0" w:type="dxa"/>
              <w:right w:w="15" w:type="dxa"/>
            </w:tcMar>
            <w:vAlign w:val="center"/>
          </w:tcPr>
          <w:p w:rsidR="00B82A60" w:rsidRPr="003B6E15" w:rsidRDefault="00B82A60" w:rsidP="009C12A3">
            <w:pPr>
              <w:spacing w:line="300" w:lineRule="auto"/>
              <w:jc w:val="center"/>
              <w:rPr>
                <w:sz w:val="24"/>
                <w:szCs w:val="24"/>
              </w:rPr>
            </w:pPr>
            <w:r>
              <w:rPr>
                <w:sz w:val="24"/>
                <w:szCs w:val="24"/>
              </w:rPr>
              <w:t>1424,88</w:t>
            </w:r>
          </w:p>
        </w:tc>
        <w:tc>
          <w:tcPr>
            <w:tcW w:w="0" w:type="auto"/>
            <w:tcBorders>
              <w:top w:val="nil"/>
              <w:left w:val="nil"/>
              <w:bottom w:val="single" w:sz="4" w:space="0" w:color="auto"/>
              <w:right w:val="single" w:sz="4" w:space="0" w:color="auto"/>
            </w:tcBorders>
            <w:tcMar>
              <w:top w:w="15" w:type="dxa"/>
              <w:left w:w="15" w:type="dxa"/>
              <w:bottom w:w="0" w:type="dxa"/>
              <w:right w:w="15" w:type="dxa"/>
            </w:tcMar>
            <w:vAlign w:val="center"/>
          </w:tcPr>
          <w:p w:rsidR="00B82A60" w:rsidRPr="003B6E15" w:rsidRDefault="00B82A60" w:rsidP="009C12A3">
            <w:pPr>
              <w:spacing w:line="300" w:lineRule="auto"/>
              <w:jc w:val="center"/>
              <w:rPr>
                <w:sz w:val="24"/>
                <w:szCs w:val="24"/>
              </w:rPr>
            </w:pPr>
            <w:r>
              <w:rPr>
                <w:sz w:val="24"/>
                <w:szCs w:val="24"/>
              </w:rPr>
              <w:t>1471,02</w:t>
            </w:r>
          </w:p>
        </w:tc>
      </w:tr>
      <w:tr w:rsidR="00B82A60" w:rsidRPr="00553BB9" w:rsidTr="00843BA3">
        <w:trPr>
          <w:trHeight w:val="255"/>
        </w:trPr>
        <w:tc>
          <w:tcPr>
            <w:tcW w:w="4835" w:type="dxa"/>
            <w:tcBorders>
              <w:top w:val="nil"/>
              <w:left w:val="single" w:sz="4" w:space="0" w:color="auto"/>
              <w:bottom w:val="single" w:sz="4" w:space="0" w:color="auto"/>
              <w:right w:val="single" w:sz="4" w:space="0" w:color="auto"/>
            </w:tcBorders>
            <w:tcMar>
              <w:top w:w="15" w:type="dxa"/>
              <w:left w:w="180" w:type="dxa"/>
              <w:bottom w:w="0" w:type="dxa"/>
              <w:right w:w="15" w:type="dxa"/>
            </w:tcMar>
          </w:tcPr>
          <w:p w:rsidR="00B82A60" w:rsidRPr="00553BB9" w:rsidRDefault="00B82A60" w:rsidP="00894B6D">
            <w:pPr>
              <w:ind w:firstLineChars="100" w:firstLine="240"/>
              <w:rPr>
                <w:sz w:val="24"/>
              </w:rPr>
            </w:pPr>
            <w:r w:rsidRPr="00553BB9">
              <w:rPr>
                <w:sz w:val="24"/>
              </w:rPr>
              <w:t>-</w:t>
            </w:r>
            <w:r w:rsidRPr="00553BB9">
              <w:rPr>
                <w:sz w:val="24"/>
                <w:szCs w:val="14"/>
              </w:rPr>
              <w:t xml:space="preserve">    </w:t>
            </w:r>
            <w:r w:rsidRPr="00553BB9">
              <w:rPr>
                <w:sz w:val="24"/>
              </w:rPr>
              <w:t>сумарна витрата гострої пари на турбіни</w:t>
            </w:r>
          </w:p>
        </w:tc>
        <w:tc>
          <w:tcPr>
            <w:tcW w:w="992" w:type="dxa"/>
            <w:tcBorders>
              <w:top w:val="nil"/>
              <w:left w:val="nil"/>
              <w:bottom w:val="single" w:sz="4" w:space="0" w:color="auto"/>
              <w:right w:val="single" w:sz="4" w:space="0" w:color="auto"/>
            </w:tcBorders>
            <w:tcMar>
              <w:top w:w="15" w:type="dxa"/>
              <w:left w:w="15" w:type="dxa"/>
              <w:bottom w:w="0" w:type="dxa"/>
              <w:right w:w="15" w:type="dxa"/>
            </w:tcMar>
            <w:vAlign w:val="center"/>
          </w:tcPr>
          <w:p w:rsidR="00B82A60" w:rsidRPr="00553BB9" w:rsidRDefault="00B82A60" w:rsidP="00894B6D">
            <w:pPr>
              <w:jc w:val="center"/>
              <w:rPr>
                <w:sz w:val="24"/>
              </w:rPr>
            </w:pPr>
            <w:r w:rsidRPr="00553BB9">
              <w:rPr>
                <w:sz w:val="24"/>
              </w:rPr>
              <w:t> </w:t>
            </w:r>
          </w:p>
        </w:tc>
        <w:tc>
          <w:tcPr>
            <w:tcW w:w="777" w:type="dxa"/>
            <w:tcBorders>
              <w:top w:val="nil"/>
              <w:left w:val="nil"/>
              <w:bottom w:val="single" w:sz="4" w:space="0" w:color="auto"/>
              <w:right w:val="single" w:sz="4" w:space="0" w:color="auto"/>
            </w:tcBorders>
            <w:tcMar>
              <w:top w:w="15" w:type="dxa"/>
              <w:left w:w="180" w:type="dxa"/>
              <w:right w:w="15" w:type="dxa"/>
            </w:tcMar>
            <w:vAlign w:val="center"/>
          </w:tcPr>
          <w:p w:rsidR="00B82A60" w:rsidRPr="0080033C" w:rsidRDefault="00B82A60" w:rsidP="00843BA3">
            <w:pPr>
              <w:jc w:val="center"/>
              <w:rPr>
                <w:sz w:val="24"/>
              </w:rPr>
            </w:pPr>
            <w:r>
              <w:rPr>
                <w:sz w:val="24"/>
              </w:rPr>
              <w:t>т/год</w:t>
            </w:r>
          </w:p>
        </w:tc>
        <w:tc>
          <w:tcPr>
            <w:tcW w:w="767" w:type="dxa"/>
            <w:tcBorders>
              <w:top w:val="nil"/>
              <w:left w:val="nil"/>
              <w:bottom w:val="single" w:sz="4" w:space="0" w:color="auto"/>
              <w:right w:val="single" w:sz="4" w:space="0" w:color="auto"/>
            </w:tcBorders>
            <w:tcMar>
              <w:top w:w="15" w:type="dxa"/>
              <w:left w:w="180" w:type="dxa"/>
              <w:right w:w="15" w:type="dxa"/>
            </w:tcMar>
            <w:vAlign w:val="center"/>
          </w:tcPr>
          <w:p w:rsidR="00B82A60" w:rsidRPr="003B6E15" w:rsidRDefault="00B82A60" w:rsidP="00843BA3">
            <w:pPr>
              <w:spacing w:line="300" w:lineRule="auto"/>
              <w:jc w:val="center"/>
              <w:rPr>
                <w:sz w:val="24"/>
                <w:szCs w:val="24"/>
              </w:rPr>
            </w:pPr>
            <w:r>
              <w:rPr>
                <w:sz w:val="24"/>
                <w:szCs w:val="24"/>
              </w:rPr>
              <w:t>1447,5</w:t>
            </w:r>
          </w:p>
        </w:tc>
        <w:tc>
          <w:tcPr>
            <w:tcW w:w="735" w:type="dxa"/>
            <w:tcBorders>
              <w:top w:val="nil"/>
              <w:left w:val="nil"/>
              <w:bottom w:val="single" w:sz="4" w:space="0" w:color="auto"/>
              <w:right w:val="single" w:sz="4" w:space="0" w:color="auto"/>
            </w:tcBorders>
            <w:tcMar>
              <w:top w:w="15" w:type="dxa"/>
              <w:left w:w="180" w:type="dxa"/>
              <w:right w:w="15" w:type="dxa"/>
            </w:tcMar>
            <w:vAlign w:val="center"/>
          </w:tcPr>
          <w:p w:rsidR="00B82A60" w:rsidRPr="003B6E15" w:rsidRDefault="00B82A60" w:rsidP="00843BA3">
            <w:pPr>
              <w:spacing w:line="300" w:lineRule="auto"/>
              <w:jc w:val="center"/>
              <w:rPr>
                <w:sz w:val="24"/>
                <w:szCs w:val="24"/>
              </w:rPr>
            </w:pPr>
            <w:r>
              <w:rPr>
                <w:sz w:val="24"/>
                <w:szCs w:val="24"/>
              </w:rPr>
              <w:t>965</w:t>
            </w:r>
          </w:p>
        </w:tc>
        <w:tc>
          <w:tcPr>
            <w:tcW w:w="0" w:type="auto"/>
            <w:tcBorders>
              <w:top w:val="nil"/>
              <w:left w:val="nil"/>
              <w:bottom w:val="single" w:sz="4" w:space="0" w:color="auto"/>
              <w:right w:val="single" w:sz="4" w:space="0" w:color="auto"/>
            </w:tcBorders>
            <w:tcMar>
              <w:top w:w="15" w:type="dxa"/>
              <w:left w:w="180" w:type="dxa"/>
              <w:right w:w="15" w:type="dxa"/>
            </w:tcMar>
            <w:vAlign w:val="center"/>
          </w:tcPr>
          <w:p w:rsidR="00B82A60" w:rsidRPr="003B6E15" w:rsidRDefault="00B82A60" w:rsidP="00843BA3">
            <w:pPr>
              <w:spacing w:line="300" w:lineRule="auto"/>
              <w:jc w:val="center"/>
              <w:rPr>
                <w:sz w:val="24"/>
                <w:szCs w:val="24"/>
              </w:rPr>
            </w:pPr>
            <w:r>
              <w:rPr>
                <w:sz w:val="24"/>
                <w:szCs w:val="24"/>
              </w:rPr>
              <w:t>1394,64</w:t>
            </w:r>
          </w:p>
        </w:tc>
        <w:tc>
          <w:tcPr>
            <w:tcW w:w="0" w:type="auto"/>
            <w:tcBorders>
              <w:top w:val="nil"/>
              <w:left w:val="nil"/>
              <w:bottom w:val="single" w:sz="4" w:space="0" w:color="auto"/>
              <w:right w:val="single" w:sz="4" w:space="0" w:color="auto"/>
            </w:tcBorders>
            <w:tcMar>
              <w:top w:w="15" w:type="dxa"/>
              <w:left w:w="180" w:type="dxa"/>
              <w:right w:w="15" w:type="dxa"/>
            </w:tcMar>
            <w:vAlign w:val="center"/>
          </w:tcPr>
          <w:p w:rsidR="00B82A60" w:rsidRPr="003B6E15" w:rsidRDefault="00B82A60" w:rsidP="00843BA3">
            <w:pPr>
              <w:spacing w:line="300" w:lineRule="auto"/>
              <w:jc w:val="center"/>
              <w:rPr>
                <w:sz w:val="24"/>
                <w:szCs w:val="24"/>
              </w:rPr>
            </w:pPr>
            <w:r>
              <w:rPr>
                <w:sz w:val="24"/>
                <w:szCs w:val="24"/>
              </w:rPr>
              <w:t>1447,5</w:t>
            </w:r>
          </w:p>
        </w:tc>
      </w:tr>
      <w:tr w:rsidR="00B82A60" w:rsidRPr="00553BB9" w:rsidTr="00736B21">
        <w:trPr>
          <w:trHeight w:val="255"/>
        </w:trPr>
        <w:tc>
          <w:tcPr>
            <w:tcW w:w="4835" w:type="dxa"/>
            <w:tcBorders>
              <w:top w:val="nil"/>
              <w:left w:val="single" w:sz="4" w:space="0" w:color="auto"/>
              <w:bottom w:val="single" w:sz="4" w:space="0" w:color="auto"/>
              <w:right w:val="single" w:sz="4" w:space="0" w:color="auto"/>
            </w:tcBorders>
            <w:tcMar>
              <w:top w:w="15" w:type="dxa"/>
              <w:left w:w="180" w:type="dxa"/>
              <w:bottom w:w="0" w:type="dxa"/>
              <w:right w:w="15" w:type="dxa"/>
            </w:tcMar>
          </w:tcPr>
          <w:p w:rsidR="00B82A60" w:rsidRPr="00553BB9" w:rsidRDefault="00B82A60" w:rsidP="00894B6D">
            <w:pPr>
              <w:ind w:firstLineChars="100" w:firstLine="240"/>
              <w:rPr>
                <w:sz w:val="24"/>
              </w:rPr>
            </w:pPr>
            <w:r w:rsidRPr="00553BB9">
              <w:rPr>
                <w:sz w:val="24"/>
              </w:rPr>
              <w:t>-</w:t>
            </w:r>
            <w:r w:rsidRPr="00553BB9">
              <w:rPr>
                <w:sz w:val="24"/>
                <w:szCs w:val="14"/>
              </w:rPr>
              <w:t xml:space="preserve">    </w:t>
            </w:r>
            <w:r w:rsidRPr="00553BB9">
              <w:rPr>
                <w:sz w:val="24"/>
              </w:rPr>
              <w:t>станційні втрати пари та конденсату на ТЕЦ</w:t>
            </w:r>
          </w:p>
        </w:tc>
        <w:tc>
          <w:tcPr>
            <w:tcW w:w="992" w:type="dxa"/>
            <w:tcBorders>
              <w:top w:val="nil"/>
              <w:left w:val="nil"/>
              <w:bottom w:val="single" w:sz="4" w:space="0" w:color="auto"/>
              <w:right w:val="single" w:sz="4" w:space="0" w:color="auto"/>
            </w:tcBorders>
            <w:tcMar>
              <w:top w:w="15" w:type="dxa"/>
              <w:left w:w="15" w:type="dxa"/>
              <w:bottom w:w="0" w:type="dxa"/>
              <w:right w:w="15" w:type="dxa"/>
            </w:tcMar>
            <w:vAlign w:val="center"/>
          </w:tcPr>
          <w:p w:rsidR="00B82A60" w:rsidRPr="00553BB9" w:rsidRDefault="00B82A60" w:rsidP="00894B6D">
            <w:pPr>
              <w:jc w:val="center"/>
              <w:rPr>
                <w:sz w:val="24"/>
              </w:rPr>
            </w:pPr>
            <w:r w:rsidRPr="00553BB9">
              <w:rPr>
                <w:sz w:val="24"/>
              </w:rPr>
              <w:t> </w:t>
            </w:r>
          </w:p>
        </w:tc>
        <w:tc>
          <w:tcPr>
            <w:tcW w:w="777" w:type="dxa"/>
            <w:tcBorders>
              <w:top w:val="nil"/>
              <w:left w:val="nil"/>
              <w:bottom w:val="single" w:sz="4" w:space="0" w:color="auto"/>
              <w:right w:val="single" w:sz="4" w:space="0" w:color="auto"/>
            </w:tcBorders>
            <w:tcMar>
              <w:top w:w="15" w:type="dxa"/>
              <w:left w:w="180" w:type="dxa"/>
              <w:right w:w="15" w:type="dxa"/>
            </w:tcMar>
          </w:tcPr>
          <w:p w:rsidR="00B82A60" w:rsidRPr="0080033C" w:rsidRDefault="00B82A60" w:rsidP="00894B6D">
            <w:pPr>
              <w:jc w:val="center"/>
              <w:rPr>
                <w:sz w:val="24"/>
              </w:rPr>
            </w:pPr>
            <w:r>
              <w:rPr>
                <w:sz w:val="24"/>
              </w:rPr>
              <w:t>т/год</w:t>
            </w:r>
          </w:p>
        </w:tc>
        <w:tc>
          <w:tcPr>
            <w:tcW w:w="767" w:type="dxa"/>
            <w:tcBorders>
              <w:top w:val="nil"/>
              <w:left w:val="nil"/>
              <w:bottom w:val="single" w:sz="4" w:space="0" w:color="auto"/>
              <w:right w:val="single" w:sz="4" w:space="0" w:color="auto"/>
            </w:tcBorders>
            <w:tcMar>
              <w:top w:w="15" w:type="dxa"/>
              <w:left w:w="180" w:type="dxa"/>
              <w:right w:w="15" w:type="dxa"/>
            </w:tcMar>
            <w:vAlign w:val="center"/>
          </w:tcPr>
          <w:p w:rsidR="00B82A60" w:rsidRPr="003B6E15" w:rsidRDefault="00B82A60" w:rsidP="00894B6D">
            <w:pPr>
              <w:spacing w:line="360" w:lineRule="auto"/>
              <w:jc w:val="center"/>
              <w:rPr>
                <w:sz w:val="24"/>
                <w:szCs w:val="24"/>
              </w:rPr>
            </w:pPr>
            <w:r w:rsidRPr="003B6E15">
              <w:rPr>
                <w:sz w:val="24"/>
                <w:szCs w:val="24"/>
              </w:rPr>
              <w:t>10,0</w:t>
            </w:r>
          </w:p>
        </w:tc>
        <w:tc>
          <w:tcPr>
            <w:tcW w:w="735" w:type="dxa"/>
            <w:tcBorders>
              <w:top w:val="nil"/>
              <w:left w:val="nil"/>
              <w:bottom w:val="single" w:sz="4" w:space="0" w:color="auto"/>
              <w:right w:val="single" w:sz="4" w:space="0" w:color="auto"/>
            </w:tcBorders>
            <w:tcMar>
              <w:top w:w="15" w:type="dxa"/>
              <w:left w:w="180" w:type="dxa"/>
              <w:right w:w="15" w:type="dxa"/>
            </w:tcMar>
            <w:vAlign w:val="center"/>
          </w:tcPr>
          <w:p w:rsidR="00B82A60" w:rsidRPr="003B6E15" w:rsidRDefault="00B82A60" w:rsidP="00894B6D">
            <w:pPr>
              <w:spacing w:line="360" w:lineRule="auto"/>
              <w:jc w:val="center"/>
              <w:rPr>
                <w:sz w:val="24"/>
                <w:szCs w:val="24"/>
              </w:rPr>
            </w:pPr>
            <w:r w:rsidRPr="003B6E15">
              <w:rPr>
                <w:sz w:val="24"/>
                <w:szCs w:val="24"/>
              </w:rPr>
              <w:t>5,0</w:t>
            </w:r>
          </w:p>
        </w:tc>
        <w:tc>
          <w:tcPr>
            <w:tcW w:w="0" w:type="auto"/>
            <w:tcBorders>
              <w:top w:val="nil"/>
              <w:left w:val="nil"/>
              <w:bottom w:val="single" w:sz="4" w:space="0" w:color="auto"/>
              <w:right w:val="single" w:sz="4" w:space="0" w:color="auto"/>
            </w:tcBorders>
            <w:tcMar>
              <w:top w:w="15" w:type="dxa"/>
              <w:left w:w="180" w:type="dxa"/>
              <w:right w:w="15" w:type="dxa"/>
            </w:tcMar>
            <w:vAlign w:val="center"/>
          </w:tcPr>
          <w:p w:rsidR="00B82A60" w:rsidRPr="003B6E15" w:rsidRDefault="00B82A60" w:rsidP="00894B6D">
            <w:pPr>
              <w:spacing w:line="360" w:lineRule="auto"/>
              <w:jc w:val="center"/>
              <w:rPr>
                <w:sz w:val="24"/>
                <w:szCs w:val="24"/>
              </w:rPr>
            </w:pPr>
            <w:r w:rsidRPr="003B6E15">
              <w:rPr>
                <w:sz w:val="24"/>
                <w:szCs w:val="24"/>
              </w:rPr>
              <w:t>10,0</w:t>
            </w:r>
          </w:p>
        </w:tc>
        <w:tc>
          <w:tcPr>
            <w:tcW w:w="0" w:type="auto"/>
            <w:tcBorders>
              <w:top w:val="nil"/>
              <w:left w:val="nil"/>
              <w:bottom w:val="single" w:sz="4" w:space="0" w:color="auto"/>
              <w:right w:val="single" w:sz="4" w:space="0" w:color="auto"/>
            </w:tcBorders>
            <w:tcMar>
              <w:top w:w="15" w:type="dxa"/>
              <w:left w:w="180" w:type="dxa"/>
              <w:right w:w="15" w:type="dxa"/>
            </w:tcMar>
            <w:vAlign w:val="center"/>
          </w:tcPr>
          <w:p w:rsidR="00B82A60" w:rsidRPr="003B6E15" w:rsidRDefault="00B82A60" w:rsidP="00894B6D">
            <w:pPr>
              <w:spacing w:line="360" w:lineRule="auto"/>
              <w:jc w:val="center"/>
              <w:rPr>
                <w:sz w:val="24"/>
                <w:szCs w:val="24"/>
              </w:rPr>
            </w:pPr>
            <w:r w:rsidRPr="003B6E15">
              <w:rPr>
                <w:sz w:val="24"/>
                <w:szCs w:val="24"/>
              </w:rPr>
              <w:t>10,0</w:t>
            </w:r>
          </w:p>
        </w:tc>
      </w:tr>
      <w:tr w:rsidR="00B82A60" w:rsidRPr="00553BB9" w:rsidTr="00736B21">
        <w:trPr>
          <w:trHeight w:val="255"/>
        </w:trPr>
        <w:tc>
          <w:tcPr>
            <w:tcW w:w="4835" w:type="dxa"/>
            <w:tcBorders>
              <w:top w:val="nil"/>
              <w:left w:val="single" w:sz="4" w:space="0" w:color="auto"/>
              <w:bottom w:val="single" w:sz="4" w:space="0" w:color="auto"/>
              <w:right w:val="single" w:sz="4" w:space="0" w:color="auto"/>
            </w:tcBorders>
            <w:tcMar>
              <w:top w:w="15" w:type="dxa"/>
              <w:left w:w="180" w:type="dxa"/>
              <w:bottom w:w="0" w:type="dxa"/>
              <w:right w:w="15" w:type="dxa"/>
            </w:tcMar>
          </w:tcPr>
          <w:p w:rsidR="00B82A60" w:rsidRPr="00553BB9" w:rsidRDefault="00B82A60" w:rsidP="00894B6D">
            <w:pPr>
              <w:ind w:firstLineChars="100" w:firstLine="240"/>
              <w:rPr>
                <w:sz w:val="24"/>
              </w:rPr>
            </w:pPr>
            <w:r w:rsidRPr="00553BB9">
              <w:rPr>
                <w:sz w:val="24"/>
              </w:rPr>
              <w:t>-</w:t>
            </w:r>
            <w:r w:rsidRPr="00553BB9">
              <w:rPr>
                <w:sz w:val="24"/>
                <w:szCs w:val="14"/>
              </w:rPr>
              <w:t>    витрати</w:t>
            </w:r>
            <w:r w:rsidRPr="00553BB9">
              <w:rPr>
                <w:sz w:val="24"/>
              </w:rPr>
              <w:t xml:space="preserve"> пари на власні потреби ТЕЦ</w:t>
            </w:r>
          </w:p>
        </w:tc>
        <w:tc>
          <w:tcPr>
            <w:tcW w:w="992" w:type="dxa"/>
            <w:tcBorders>
              <w:top w:val="nil"/>
              <w:left w:val="nil"/>
              <w:bottom w:val="single" w:sz="4" w:space="0" w:color="auto"/>
              <w:right w:val="single" w:sz="4" w:space="0" w:color="auto"/>
            </w:tcBorders>
            <w:tcMar>
              <w:top w:w="15" w:type="dxa"/>
              <w:left w:w="15" w:type="dxa"/>
              <w:bottom w:w="0" w:type="dxa"/>
              <w:right w:w="15" w:type="dxa"/>
            </w:tcMar>
            <w:vAlign w:val="center"/>
          </w:tcPr>
          <w:p w:rsidR="00B82A60" w:rsidRPr="00553BB9" w:rsidRDefault="00B82A60" w:rsidP="00894B6D">
            <w:pPr>
              <w:jc w:val="center"/>
              <w:rPr>
                <w:sz w:val="24"/>
              </w:rPr>
            </w:pPr>
            <w:r w:rsidRPr="00553BB9">
              <w:rPr>
                <w:sz w:val="24"/>
              </w:rPr>
              <w:t> </w:t>
            </w:r>
          </w:p>
        </w:tc>
        <w:tc>
          <w:tcPr>
            <w:tcW w:w="777" w:type="dxa"/>
            <w:tcBorders>
              <w:top w:val="nil"/>
              <w:left w:val="nil"/>
              <w:bottom w:val="single" w:sz="4" w:space="0" w:color="auto"/>
              <w:right w:val="single" w:sz="4" w:space="0" w:color="auto"/>
            </w:tcBorders>
            <w:tcMar>
              <w:top w:w="15" w:type="dxa"/>
              <w:left w:w="180" w:type="dxa"/>
              <w:right w:w="15" w:type="dxa"/>
            </w:tcMar>
          </w:tcPr>
          <w:p w:rsidR="00B82A60" w:rsidRPr="0080033C" w:rsidRDefault="00B82A60" w:rsidP="00894B6D">
            <w:pPr>
              <w:jc w:val="center"/>
              <w:rPr>
                <w:sz w:val="24"/>
              </w:rPr>
            </w:pPr>
            <w:r>
              <w:rPr>
                <w:sz w:val="24"/>
              </w:rPr>
              <w:t>т/год</w:t>
            </w:r>
          </w:p>
        </w:tc>
        <w:tc>
          <w:tcPr>
            <w:tcW w:w="767" w:type="dxa"/>
            <w:tcBorders>
              <w:top w:val="nil"/>
              <w:left w:val="nil"/>
              <w:bottom w:val="single" w:sz="4" w:space="0" w:color="auto"/>
              <w:right w:val="single" w:sz="4" w:space="0" w:color="auto"/>
            </w:tcBorders>
            <w:tcMar>
              <w:top w:w="15" w:type="dxa"/>
              <w:left w:w="180" w:type="dxa"/>
              <w:right w:w="15" w:type="dxa"/>
            </w:tcMar>
            <w:vAlign w:val="center"/>
          </w:tcPr>
          <w:p w:rsidR="00B82A60" w:rsidRPr="003B6E15" w:rsidRDefault="00B82A60" w:rsidP="00894B6D">
            <w:pPr>
              <w:spacing w:line="300" w:lineRule="auto"/>
              <w:jc w:val="center"/>
              <w:rPr>
                <w:sz w:val="24"/>
                <w:szCs w:val="24"/>
              </w:rPr>
            </w:pPr>
            <w:r w:rsidRPr="003B6E15">
              <w:rPr>
                <w:sz w:val="24"/>
                <w:szCs w:val="24"/>
              </w:rPr>
              <w:t>10</w:t>
            </w:r>
          </w:p>
        </w:tc>
        <w:tc>
          <w:tcPr>
            <w:tcW w:w="735" w:type="dxa"/>
            <w:tcBorders>
              <w:top w:val="nil"/>
              <w:left w:val="nil"/>
              <w:bottom w:val="single" w:sz="4" w:space="0" w:color="auto"/>
              <w:right w:val="single" w:sz="4" w:space="0" w:color="auto"/>
            </w:tcBorders>
            <w:tcMar>
              <w:top w:w="15" w:type="dxa"/>
              <w:left w:w="180" w:type="dxa"/>
              <w:right w:w="15" w:type="dxa"/>
            </w:tcMar>
            <w:vAlign w:val="center"/>
          </w:tcPr>
          <w:p w:rsidR="00B82A60" w:rsidRPr="003B6E15" w:rsidRDefault="00B82A60" w:rsidP="00894B6D">
            <w:pPr>
              <w:spacing w:line="300" w:lineRule="auto"/>
              <w:jc w:val="center"/>
              <w:rPr>
                <w:sz w:val="24"/>
                <w:szCs w:val="24"/>
              </w:rPr>
            </w:pPr>
            <w:r w:rsidRPr="003B6E15">
              <w:rPr>
                <w:sz w:val="24"/>
                <w:szCs w:val="24"/>
              </w:rPr>
              <w:t>4,5</w:t>
            </w:r>
          </w:p>
        </w:tc>
        <w:tc>
          <w:tcPr>
            <w:tcW w:w="0" w:type="auto"/>
            <w:tcBorders>
              <w:top w:val="nil"/>
              <w:left w:val="nil"/>
              <w:bottom w:val="single" w:sz="4" w:space="0" w:color="auto"/>
              <w:right w:val="single" w:sz="4" w:space="0" w:color="auto"/>
            </w:tcBorders>
            <w:tcMar>
              <w:top w:w="15" w:type="dxa"/>
              <w:left w:w="180" w:type="dxa"/>
              <w:right w:w="15" w:type="dxa"/>
            </w:tcMar>
            <w:vAlign w:val="center"/>
          </w:tcPr>
          <w:p w:rsidR="00B82A60" w:rsidRPr="003B6E15" w:rsidRDefault="00B82A60" w:rsidP="00894B6D">
            <w:pPr>
              <w:spacing w:line="300" w:lineRule="auto"/>
              <w:jc w:val="center"/>
              <w:rPr>
                <w:sz w:val="24"/>
                <w:szCs w:val="24"/>
              </w:rPr>
            </w:pPr>
            <w:r w:rsidRPr="003B6E15">
              <w:rPr>
                <w:sz w:val="24"/>
                <w:szCs w:val="24"/>
              </w:rPr>
              <w:t>8</w:t>
            </w:r>
          </w:p>
        </w:tc>
        <w:tc>
          <w:tcPr>
            <w:tcW w:w="0" w:type="auto"/>
            <w:tcBorders>
              <w:top w:val="nil"/>
              <w:left w:val="nil"/>
              <w:bottom w:val="single" w:sz="4" w:space="0" w:color="auto"/>
              <w:right w:val="single" w:sz="4" w:space="0" w:color="auto"/>
            </w:tcBorders>
            <w:tcMar>
              <w:top w:w="15" w:type="dxa"/>
              <w:left w:w="180" w:type="dxa"/>
              <w:right w:w="15" w:type="dxa"/>
            </w:tcMar>
            <w:vAlign w:val="center"/>
          </w:tcPr>
          <w:p w:rsidR="00B82A60" w:rsidRPr="003B6E15" w:rsidRDefault="00B82A60" w:rsidP="00894B6D">
            <w:pPr>
              <w:spacing w:line="300" w:lineRule="auto"/>
              <w:jc w:val="center"/>
              <w:rPr>
                <w:sz w:val="24"/>
                <w:szCs w:val="24"/>
              </w:rPr>
            </w:pPr>
            <w:r w:rsidRPr="003B6E15">
              <w:rPr>
                <w:sz w:val="24"/>
                <w:szCs w:val="24"/>
              </w:rPr>
              <w:t>4</w:t>
            </w:r>
          </w:p>
        </w:tc>
      </w:tr>
      <w:tr w:rsidR="00B82A60" w:rsidRPr="00553BB9" w:rsidTr="00736B21">
        <w:trPr>
          <w:trHeight w:val="359"/>
        </w:trPr>
        <w:tc>
          <w:tcPr>
            <w:tcW w:w="4835" w:type="dxa"/>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B82A60" w:rsidRPr="00553BB9" w:rsidRDefault="00B82A60" w:rsidP="00894B6D">
            <w:pPr>
              <w:jc w:val="both"/>
              <w:rPr>
                <w:sz w:val="24"/>
              </w:rPr>
            </w:pPr>
            <w:r w:rsidRPr="00553BB9">
              <w:rPr>
                <w:sz w:val="24"/>
              </w:rPr>
              <w:t> </w:t>
            </w:r>
          </w:p>
        </w:tc>
        <w:tc>
          <w:tcPr>
            <w:tcW w:w="992" w:type="dxa"/>
            <w:tcBorders>
              <w:top w:val="nil"/>
              <w:left w:val="nil"/>
              <w:bottom w:val="single" w:sz="4" w:space="0" w:color="auto"/>
              <w:right w:val="single" w:sz="4" w:space="0" w:color="auto"/>
            </w:tcBorders>
            <w:tcMar>
              <w:top w:w="15" w:type="dxa"/>
              <w:left w:w="15" w:type="dxa"/>
              <w:bottom w:w="0" w:type="dxa"/>
              <w:right w:w="15" w:type="dxa"/>
            </w:tcMar>
            <w:vAlign w:val="center"/>
          </w:tcPr>
          <w:p w:rsidR="00B82A60" w:rsidRPr="00553BB9" w:rsidRDefault="00B82A60" w:rsidP="00894B6D">
            <w:pPr>
              <w:jc w:val="center"/>
              <w:rPr>
                <w:bCs/>
                <w:sz w:val="24"/>
              </w:rPr>
            </w:pPr>
            <w:r w:rsidRPr="00553BB9">
              <w:rPr>
                <w:bCs/>
                <w:sz w:val="24"/>
              </w:rPr>
              <w:t>Всього</w:t>
            </w:r>
          </w:p>
        </w:tc>
        <w:tc>
          <w:tcPr>
            <w:tcW w:w="777" w:type="dxa"/>
            <w:tcBorders>
              <w:top w:val="nil"/>
              <w:left w:val="nil"/>
              <w:bottom w:val="single" w:sz="4" w:space="0" w:color="auto"/>
              <w:right w:val="single" w:sz="4" w:space="0" w:color="auto"/>
            </w:tcBorders>
            <w:tcMar>
              <w:top w:w="15" w:type="dxa"/>
              <w:left w:w="15" w:type="dxa"/>
              <w:bottom w:w="0" w:type="dxa"/>
              <w:right w:w="15" w:type="dxa"/>
            </w:tcMar>
          </w:tcPr>
          <w:p w:rsidR="00B82A60" w:rsidRPr="0080033C" w:rsidRDefault="00B82A60" w:rsidP="00894B6D">
            <w:pPr>
              <w:jc w:val="center"/>
              <w:rPr>
                <w:sz w:val="24"/>
              </w:rPr>
            </w:pPr>
            <w:r>
              <w:rPr>
                <w:sz w:val="24"/>
              </w:rPr>
              <w:t>т/год</w:t>
            </w:r>
          </w:p>
        </w:tc>
        <w:tc>
          <w:tcPr>
            <w:tcW w:w="767" w:type="dxa"/>
            <w:tcBorders>
              <w:top w:val="nil"/>
              <w:left w:val="nil"/>
              <w:bottom w:val="single" w:sz="4" w:space="0" w:color="auto"/>
              <w:right w:val="single" w:sz="4" w:space="0" w:color="auto"/>
            </w:tcBorders>
            <w:tcMar>
              <w:top w:w="15" w:type="dxa"/>
              <w:left w:w="15" w:type="dxa"/>
              <w:bottom w:w="0" w:type="dxa"/>
              <w:right w:w="15" w:type="dxa"/>
            </w:tcMar>
            <w:vAlign w:val="center"/>
          </w:tcPr>
          <w:p w:rsidR="00B82A60" w:rsidRPr="003B6E15" w:rsidRDefault="00B82A60" w:rsidP="00894B6D">
            <w:pPr>
              <w:spacing w:line="300" w:lineRule="auto"/>
              <w:jc w:val="center"/>
              <w:rPr>
                <w:sz w:val="24"/>
                <w:szCs w:val="24"/>
              </w:rPr>
            </w:pPr>
            <w:r>
              <w:rPr>
                <w:sz w:val="24"/>
                <w:szCs w:val="24"/>
              </w:rPr>
              <w:t>1467,5</w:t>
            </w:r>
          </w:p>
        </w:tc>
        <w:tc>
          <w:tcPr>
            <w:tcW w:w="735" w:type="dxa"/>
            <w:tcBorders>
              <w:top w:val="nil"/>
              <w:left w:val="nil"/>
              <w:bottom w:val="single" w:sz="4" w:space="0" w:color="auto"/>
              <w:right w:val="single" w:sz="4" w:space="0" w:color="auto"/>
            </w:tcBorders>
            <w:tcMar>
              <w:top w:w="15" w:type="dxa"/>
              <w:left w:w="15" w:type="dxa"/>
              <w:bottom w:w="0" w:type="dxa"/>
              <w:right w:w="15" w:type="dxa"/>
            </w:tcMar>
            <w:vAlign w:val="center"/>
          </w:tcPr>
          <w:p w:rsidR="00B82A60" w:rsidRPr="003B6E15" w:rsidRDefault="00B82A60" w:rsidP="00894B6D">
            <w:pPr>
              <w:spacing w:line="300" w:lineRule="auto"/>
              <w:jc w:val="center"/>
              <w:rPr>
                <w:sz w:val="24"/>
                <w:szCs w:val="24"/>
              </w:rPr>
            </w:pPr>
            <w:r>
              <w:rPr>
                <w:sz w:val="24"/>
                <w:szCs w:val="24"/>
              </w:rPr>
              <w:t>974,5</w:t>
            </w:r>
          </w:p>
        </w:tc>
        <w:tc>
          <w:tcPr>
            <w:tcW w:w="0" w:type="auto"/>
            <w:tcBorders>
              <w:top w:val="nil"/>
              <w:left w:val="nil"/>
              <w:bottom w:val="single" w:sz="4" w:space="0" w:color="auto"/>
              <w:right w:val="single" w:sz="4" w:space="0" w:color="auto"/>
            </w:tcBorders>
            <w:tcMar>
              <w:top w:w="15" w:type="dxa"/>
              <w:left w:w="15" w:type="dxa"/>
              <w:bottom w:w="0" w:type="dxa"/>
              <w:right w:w="15" w:type="dxa"/>
            </w:tcMar>
            <w:vAlign w:val="center"/>
          </w:tcPr>
          <w:p w:rsidR="00B82A60" w:rsidRPr="003B6E15" w:rsidRDefault="00B82A60" w:rsidP="00894B6D">
            <w:pPr>
              <w:spacing w:line="300" w:lineRule="auto"/>
              <w:jc w:val="center"/>
              <w:rPr>
                <w:sz w:val="24"/>
                <w:szCs w:val="24"/>
              </w:rPr>
            </w:pPr>
            <w:r>
              <w:rPr>
                <w:sz w:val="24"/>
                <w:szCs w:val="24"/>
              </w:rPr>
              <w:t>1412,64</w:t>
            </w:r>
          </w:p>
        </w:tc>
        <w:tc>
          <w:tcPr>
            <w:tcW w:w="0" w:type="auto"/>
            <w:tcBorders>
              <w:top w:val="nil"/>
              <w:left w:val="nil"/>
              <w:bottom w:val="single" w:sz="4" w:space="0" w:color="auto"/>
              <w:right w:val="single" w:sz="4" w:space="0" w:color="auto"/>
            </w:tcBorders>
            <w:tcMar>
              <w:top w:w="15" w:type="dxa"/>
              <w:left w:w="15" w:type="dxa"/>
              <w:bottom w:w="0" w:type="dxa"/>
              <w:right w:w="15" w:type="dxa"/>
            </w:tcMar>
            <w:vAlign w:val="center"/>
          </w:tcPr>
          <w:p w:rsidR="00B82A60" w:rsidRPr="003B6E15" w:rsidRDefault="00B82A60" w:rsidP="00894B6D">
            <w:pPr>
              <w:spacing w:line="300" w:lineRule="auto"/>
              <w:jc w:val="center"/>
              <w:rPr>
                <w:sz w:val="24"/>
                <w:szCs w:val="24"/>
              </w:rPr>
            </w:pPr>
            <w:r>
              <w:rPr>
                <w:sz w:val="24"/>
                <w:szCs w:val="24"/>
              </w:rPr>
              <w:t>1461,5</w:t>
            </w:r>
          </w:p>
        </w:tc>
      </w:tr>
    </w:tbl>
    <w:p w:rsidR="00B82A60" w:rsidRPr="00553BB9" w:rsidRDefault="00B82A60" w:rsidP="006754E6">
      <w:pPr>
        <w:spacing w:line="360" w:lineRule="auto"/>
        <w:rPr>
          <w:color w:val="000000"/>
          <w:sz w:val="28"/>
          <w:szCs w:val="28"/>
        </w:rPr>
      </w:pPr>
    </w:p>
    <w:p w:rsidR="00B82A60" w:rsidRDefault="00B82A60">
      <w:pPr>
        <w:rPr>
          <w:rFonts w:ascii="Times New Roman" w:hAnsi="Times New Roman" w:cs="Times New Roman"/>
          <w:sz w:val="28"/>
        </w:rPr>
      </w:pPr>
      <w:r>
        <w:rPr>
          <w:rFonts w:ascii="Times New Roman" w:hAnsi="Times New Roman" w:cs="Times New Roman"/>
          <w:sz w:val="28"/>
        </w:rPr>
        <w:br w:type="page"/>
      </w:r>
    </w:p>
    <w:p w:rsidR="00B82A60" w:rsidRPr="00ED3C8A" w:rsidRDefault="00B82A60" w:rsidP="00594315">
      <w:pPr>
        <w:pStyle w:val="ae"/>
        <w:ind w:firstLine="709"/>
        <w:rPr>
          <w:b/>
          <w:sz w:val="28"/>
          <w:szCs w:val="28"/>
        </w:rPr>
      </w:pPr>
      <w:r w:rsidRPr="00ED3C8A">
        <w:rPr>
          <w:b/>
          <w:sz w:val="28"/>
          <w:szCs w:val="28"/>
        </w:rPr>
        <w:lastRenderedPageBreak/>
        <w:t xml:space="preserve">2.5  </w:t>
      </w:r>
      <w:proofErr w:type="spellStart"/>
      <w:r w:rsidRPr="00ED3C8A">
        <w:rPr>
          <w:b/>
          <w:sz w:val="28"/>
          <w:szCs w:val="28"/>
        </w:rPr>
        <w:t>Компонування</w:t>
      </w:r>
      <w:proofErr w:type="spellEnd"/>
      <w:r w:rsidRPr="00ED3C8A">
        <w:rPr>
          <w:b/>
          <w:sz w:val="28"/>
          <w:szCs w:val="28"/>
        </w:rPr>
        <w:t xml:space="preserve"> головного корпусу</w:t>
      </w:r>
    </w:p>
    <w:p w:rsidR="00B82A60" w:rsidRPr="00ED3C8A" w:rsidRDefault="00B82A60" w:rsidP="001A11C5">
      <w:pPr>
        <w:pStyle w:val="ae"/>
        <w:spacing w:line="360" w:lineRule="auto"/>
        <w:ind w:firstLine="567"/>
        <w:rPr>
          <w:b/>
          <w:sz w:val="28"/>
        </w:rPr>
      </w:pPr>
    </w:p>
    <w:p w:rsidR="00B82A60" w:rsidRPr="00ED3C8A" w:rsidRDefault="00B82A60" w:rsidP="00641C0C">
      <w:pPr>
        <w:spacing w:line="360" w:lineRule="auto"/>
        <w:ind w:firstLine="709"/>
        <w:jc w:val="both"/>
        <w:rPr>
          <w:sz w:val="28"/>
        </w:rPr>
      </w:pPr>
      <w:r w:rsidRPr="00ED3C8A">
        <w:rPr>
          <w:sz w:val="28"/>
        </w:rPr>
        <w:t>Головним корпусом теплової електростанції називають головний її будинок, усередині якого розміщується основне і зв'язане з ним допоміжне енергетичне  устаткування, що здійснює головний технологічний процес перетворення теплоти згоряння палива в електричну енергію. Устаткування, розміщене в головному корпусі, з'єднано поруч технологічних ліній з іншими виробничими пристроями електростанції (паливне господарство, технічне водопостачання, очищення і видалення димових газів і ін.).</w:t>
      </w:r>
    </w:p>
    <w:p w:rsidR="00B82A60" w:rsidRPr="00ED3C8A" w:rsidRDefault="00B82A60" w:rsidP="00641C0C">
      <w:pPr>
        <w:spacing w:line="360" w:lineRule="auto"/>
        <w:ind w:firstLine="709"/>
        <w:jc w:val="both"/>
        <w:rPr>
          <w:sz w:val="28"/>
        </w:rPr>
      </w:pPr>
      <w:r w:rsidRPr="00ED3C8A">
        <w:rPr>
          <w:sz w:val="28"/>
        </w:rPr>
        <w:t xml:space="preserve">Під компонуванням головного корпусу електростанції розуміють взаємне розташування його приміщень, устаткування і будівельних конструкцій. В даний час застосовується головним чином  закриті компонування з розміщенням устаткування в котельному, </w:t>
      </w:r>
      <w:proofErr w:type="spellStart"/>
      <w:r w:rsidRPr="00ED3C8A">
        <w:rPr>
          <w:sz w:val="28"/>
        </w:rPr>
        <w:t>деаераторному</w:t>
      </w:r>
      <w:proofErr w:type="spellEnd"/>
      <w:r w:rsidRPr="00ED3C8A">
        <w:rPr>
          <w:sz w:val="28"/>
        </w:rPr>
        <w:t xml:space="preserve"> і  машинному відділеннях, що розташовані паралельно, зімкнуті й утворюють єдиний головний корпус.   </w:t>
      </w:r>
    </w:p>
    <w:p w:rsidR="00B82A60" w:rsidRPr="00ED3C8A" w:rsidRDefault="00B82A60" w:rsidP="00641C0C">
      <w:pPr>
        <w:spacing w:line="360" w:lineRule="auto"/>
        <w:ind w:firstLine="709"/>
        <w:jc w:val="both"/>
        <w:rPr>
          <w:sz w:val="28"/>
        </w:rPr>
      </w:pPr>
      <w:r w:rsidRPr="00ED3C8A">
        <w:rPr>
          <w:sz w:val="28"/>
        </w:rPr>
        <w:t>Компонування головного корпусу повинне задовольняти наступним технічним і економічним вимогам [12].</w:t>
      </w:r>
    </w:p>
    <w:p w:rsidR="00B82A60" w:rsidRPr="00ED3C8A" w:rsidRDefault="00B82A60" w:rsidP="00641C0C">
      <w:pPr>
        <w:spacing w:line="360" w:lineRule="auto"/>
        <w:ind w:firstLine="709"/>
        <w:jc w:val="both"/>
        <w:rPr>
          <w:sz w:val="28"/>
        </w:rPr>
      </w:pPr>
      <w:r w:rsidRPr="00ED3C8A">
        <w:rPr>
          <w:sz w:val="28"/>
        </w:rPr>
        <w:t>1. Необхідно забезпечити надійне здійснення технологічного процесу ТЕЦ. Повинні виконуватися вимоги протипожежної безпеки й охорони праці. Пристрою окремих елементів головного корпусу ТЕЦ, а також їхнє взаємне розміщення, повинні забезпечити надійне здійснення технологічного процесу. Так, деаератори з їхніми баками  розміщують на необхідній висоті (звичайно приблизно 25 м) над  живильними насосами щоб уникнути скипання води і явища кавітації  на вході води в них.</w:t>
      </w:r>
    </w:p>
    <w:p w:rsidR="00B82A60" w:rsidRPr="00ED3C8A" w:rsidRDefault="00B82A60" w:rsidP="00641C0C">
      <w:pPr>
        <w:spacing w:line="360" w:lineRule="auto"/>
        <w:ind w:firstLine="709"/>
        <w:jc w:val="both"/>
        <w:rPr>
          <w:sz w:val="28"/>
        </w:rPr>
      </w:pPr>
      <w:r w:rsidRPr="00ED3C8A">
        <w:rPr>
          <w:sz w:val="28"/>
        </w:rPr>
        <w:t xml:space="preserve">2. Компонування головного корпусу повинне забезпечувати індустріальні методи його будівництва і монтажу, ремонту устаткування. Передбачають установку вантажопідйомних механізмів (електричних бруківок кранів ін.) для обслуговування основного і допоміжного устаткування.  </w:t>
      </w:r>
    </w:p>
    <w:p w:rsidR="00B82A60" w:rsidRPr="00ED3C8A" w:rsidRDefault="00B82A60" w:rsidP="00641C0C">
      <w:pPr>
        <w:spacing w:line="360" w:lineRule="auto"/>
        <w:ind w:firstLine="709"/>
        <w:jc w:val="both"/>
        <w:rPr>
          <w:sz w:val="28"/>
        </w:rPr>
      </w:pPr>
      <w:r w:rsidRPr="00ED3C8A">
        <w:rPr>
          <w:sz w:val="28"/>
        </w:rPr>
        <w:lastRenderedPageBreak/>
        <w:t xml:space="preserve">3. Компонування головного корпусу повинне передбачати зручні умови експлуатації, зокрема наявність достатніх проходів між устаткуванням,  монтажних і ремонтних площадок, вільного місця для виїмки елементів устаткування. Повинні враховуватися сучасні методи керування роботою устаткування – автоматичного і дистанційного – із пристроєм блокових щитів керування, з використанням електронних обчислювальних машин і т.д. </w:t>
      </w:r>
    </w:p>
    <w:p w:rsidR="00B82A60" w:rsidRPr="00ED3C8A" w:rsidRDefault="00B82A60" w:rsidP="00641C0C">
      <w:pPr>
        <w:spacing w:line="360" w:lineRule="auto"/>
        <w:ind w:firstLine="709"/>
        <w:jc w:val="both"/>
        <w:rPr>
          <w:sz w:val="28"/>
        </w:rPr>
      </w:pPr>
      <w:r w:rsidRPr="00ED3C8A">
        <w:rPr>
          <w:sz w:val="28"/>
        </w:rPr>
        <w:t>4. Забезпечення санітарно-гігієнічних вимог, що включають забезпечення нормальних  умов праці персоналу електростанції, нормальних умов життя населення, захист навколишнього середовища в районі електростанції.</w:t>
      </w:r>
    </w:p>
    <w:p w:rsidR="00B82A60" w:rsidRPr="00ED3C8A" w:rsidRDefault="00B82A60" w:rsidP="00641C0C">
      <w:pPr>
        <w:spacing w:line="360" w:lineRule="auto"/>
        <w:ind w:firstLine="709"/>
        <w:jc w:val="both"/>
        <w:rPr>
          <w:sz w:val="28"/>
        </w:rPr>
      </w:pPr>
      <w:r w:rsidRPr="00ED3C8A">
        <w:rPr>
          <w:sz w:val="28"/>
        </w:rPr>
        <w:t>5.  Економічність спорудження й експлуатації електростанції.</w:t>
      </w:r>
    </w:p>
    <w:p w:rsidR="00B82A60" w:rsidRPr="00ED3C8A" w:rsidRDefault="00B82A60" w:rsidP="00641C0C">
      <w:pPr>
        <w:spacing w:line="360" w:lineRule="auto"/>
        <w:ind w:firstLine="709"/>
        <w:jc w:val="both"/>
        <w:rPr>
          <w:sz w:val="28"/>
        </w:rPr>
      </w:pPr>
      <w:r w:rsidRPr="00ED3C8A">
        <w:rPr>
          <w:sz w:val="28"/>
        </w:rPr>
        <w:t>Компонування головного корпусу залежить від багатьох факторів, з яких потрібно виділити наступні:</w:t>
      </w:r>
    </w:p>
    <w:p w:rsidR="00B82A60" w:rsidRPr="00ED3C8A" w:rsidRDefault="00B82A60" w:rsidP="00641C0C">
      <w:pPr>
        <w:spacing w:line="360" w:lineRule="auto"/>
        <w:ind w:firstLine="709"/>
        <w:jc w:val="both"/>
        <w:rPr>
          <w:sz w:val="28"/>
        </w:rPr>
      </w:pPr>
      <w:r w:rsidRPr="00ED3C8A">
        <w:rPr>
          <w:sz w:val="28"/>
        </w:rPr>
        <w:t>1.  Вид палива, спосіб його подачі і підготовки.</w:t>
      </w:r>
    </w:p>
    <w:p w:rsidR="00B82A60" w:rsidRPr="00ED3C8A" w:rsidRDefault="00B82A60" w:rsidP="00641C0C">
      <w:pPr>
        <w:spacing w:line="360" w:lineRule="auto"/>
        <w:ind w:firstLine="709"/>
        <w:jc w:val="both"/>
        <w:rPr>
          <w:sz w:val="28"/>
        </w:rPr>
      </w:pPr>
      <w:r w:rsidRPr="00ED3C8A">
        <w:rPr>
          <w:sz w:val="28"/>
        </w:rPr>
        <w:t>2. Енергетичний тип електростанції, тип і число турбоагрегатів і котлоагрегатів, технологічна структура електростанції - блокова чи не блокова.</w:t>
      </w:r>
    </w:p>
    <w:p w:rsidR="00B82A60" w:rsidRPr="00ED3C8A" w:rsidRDefault="00B82A60" w:rsidP="00641C0C">
      <w:pPr>
        <w:spacing w:line="360" w:lineRule="auto"/>
        <w:ind w:firstLine="709"/>
        <w:jc w:val="both"/>
        <w:rPr>
          <w:sz w:val="28"/>
        </w:rPr>
      </w:pPr>
      <w:r w:rsidRPr="00ED3C8A">
        <w:rPr>
          <w:sz w:val="28"/>
        </w:rPr>
        <w:t>3. Вимоги економічності спорудження, зручності експлуатації і санітарно-гігієнічні.</w:t>
      </w:r>
    </w:p>
    <w:p w:rsidR="00B82A60" w:rsidRPr="00ED3C8A" w:rsidRDefault="00B82A60" w:rsidP="00641C0C">
      <w:pPr>
        <w:spacing w:line="360" w:lineRule="auto"/>
        <w:ind w:firstLine="709"/>
        <w:jc w:val="both"/>
        <w:rPr>
          <w:sz w:val="28"/>
        </w:rPr>
      </w:pPr>
      <w:r w:rsidRPr="00ED3C8A">
        <w:rPr>
          <w:sz w:val="28"/>
        </w:rPr>
        <w:t xml:space="preserve">4. Кліматичні і метеорологічні умови в районі електростанції. </w:t>
      </w:r>
    </w:p>
    <w:p w:rsidR="00B82A60" w:rsidRPr="00ED3C8A" w:rsidRDefault="00B82A60" w:rsidP="00641C0C">
      <w:pPr>
        <w:spacing w:line="360" w:lineRule="auto"/>
        <w:ind w:firstLine="709"/>
        <w:jc w:val="both"/>
        <w:rPr>
          <w:sz w:val="28"/>
        </w:rPr>
      </w:pPr>
      <w:r w:rsidRPr="00ED3C8A">
        <w:rPr>
          <w:sz w:val="28"/>
        </w:rPr>
        <w:t xml:space="preserve">Відповідно до установки в головному корпусі основних енергетичних агрегатів - котлоагрегатів і турбоагрегатів - до складу головного корпусу входять два основних приміщення (відділення): котельне і  турбінне (машинний зал ). Крім того, між котельним і турбінним приміщеннями знаходиться проміжне приміщення для різного допоміжного устаткування  турбоагрегатів і котлоагрегатів [12]. </w:t>
      </w:r>
    </w:p>
    <w:p w:rsidR="00B82A60" w:rsidRPr="00ED3C8A" w:rsidRDefault="00B82A60" w:rsidP="00641C0C">
      <w:pPr>
        <w:spacing w:line="360" w:lineRule="auto"/>
        <w:ind w:firstLine="709"/>
        <w:jc w:val="both"/>
        <w:rPr>
          <w:sz w:val="28"/>
        </w:rPr>
      </w:pPr>
      <w:r w:rsidRPr="00ED3C8A">
        <w:rPr>
          <w:sz w:val="28"/>
        </w:rPr>
        <w:lastRenderedPageBreak/>
        <w:t xml:space="preserve">Для даного типу проектованої ТЕР приймаємо компонування замкненого типу з центральним розташуванням </w:t>
      </w:r>
      <w:proofErr w:type="spellStart"/>
      <w:r w:rsidRPr="00ED3C8A">
        <w:rPr>
          <w:sz w:val="28"/>
        </w:rPr>
        <w:t>деаераторного</w:t>
      </w:r>
      <w:proofErr w:type="spellEnd"/>
      <w:r w:rsidRPr="00ED3C8A">
        <w:rPr>
          <w:sz w:val="28"/>
        </w:rPr>
        <w:t xml:space="preserve"> відділення, при якому основні і допоміжні  приміщення впритул </w:t>
      </w:r>
      <w:proofErr w:type="spellStart"/>
      <w:r w:rsidRPr="00ED3C8A">
        <w:rPr>
          <w:sz w:val="28"/>
        </w:rPr>
        <w:t>примикаються</w:t>
      </w:r>
      <w:proofErr w:type="spellEnd"/>
      <w:r w:rsidRPr="00ED3C8A">
        <w:rPr>
          <w:sz w:val="28"/>
        </w:rPr>
        <w:t xml:space="preserve"> один до одного  без будівельних розривів.</w:t>
      </w:r>
    </w:p>
    <w:p w:rsidR="00B82A60" w:rsidRPr="00ED3C8A" w:rsidRDefault="00B82A60" w:rsidP="00641C0C">
      <w:pPr>
        <w:spacing w:line="360" w:lineRule="auto"/>
        <w:ind w:firstLine="709"/>
        <w:jc w:val="both"/>
        <w:rPr>
          <w:sz w:val="28"/>
        </w:rPr>
      </w:pPr>
    </w:p>
    <w:p w:rsidR="00B82A60" w:rsidRPr="00ED3C8A" w:rsidRDefault="00B82A60" w:rsidP="00594315">
      <w:pPr>
        <w:spacing w:line="360" w:lineRule="auto"/>
        <w:ind w:firstLine="709"/>
        <w:rPr>
          <w:b/>
          <w:bCs/>
          <w:sz w:val="28"/>
        </w:rPr>
      </w:pPr>
      <w:r w:rsidRPr="00ED3C8A">
        <w:rPr>
          <w:b/>
          <w:bCs/>
          <w:sz w:val="28"/>
        </w:rPr>
        <w:t>2.5.1  Компонування котельного відділення</w:t>
      </w:r>
    </w:p>
    <w:p w:rsidR="00B82A60" w:rsidRPr="00ED3C8A" w:rsidRDefault="00B82A60" w:rsidP="00594315">
      <w:pPr>
        <w:spacing w:line="360" w:lineRule="auto"/>
        <w:ind w:firstLine="709"/>
        <w:rPr>
          <w:sz w:val="28"/>
        </w:rPr>
      </w:pPr>
    </w:p>
    <w:p w:rsidR="00B82A60" w:rsidRPr="00ED3C8A" w:rsidRDefault="00B82A60" w:rsidP="00641C0C">
      <w:pPr>
        <w:pStyle w:val="ae"/>
        <w:spacing w:line="360" w:lineRule="auto"/>
        <w:ind w:firstLine="709"/>
        <w:rPr>
          <w:sz w:val="28"/>
        </w:rPr>
      </w:pPr>
      <w:r w:rsidRPr="00ED3C8A">
        <w:rPr>
          <w:sz w:val="28"/>
        </w:rPr>
        <w:t xml:space="preserve">Усі сучасні котли виконуються з нижнім випуском димових газів. Тому їх вигідно розміщувати фронтом до турбінного залу, а димососи, вентилятори і димарі встановлювати на нульовій відмітці. Димососи і вентилятори встановлюються на відкритому повітрі. Димарі споруджують поблизу головного корпусу на відстані 20-40 м від зовнішньої стіни котельного приміщення. Враховуючи високу вартість труб, число їх приймають мінімальним – одна труба на два – чотири парових котли.  </w:t>
      </w:r>
    </w:p>
    <w:p w:rsidR="00B82A60" w:rsidRPr="00ED3C8A" w:rsidRDefault="00B82A60" w:rsidP="00641C0C">
      <w:pPr>
        <w:pStyle w:val="ae"/>
        <w:spacing w:line="360" w:lineRule="auto"/>
        <w:ind w:firstLine="709"/>
        <w:rPr>
          <w:sz w:val="28"/>
        </w:rPr>
      </w:pPr>
      <w:r w:rsidRPr="00ED3C8A">
        <w:rPr>
          <w:sz w:val="28"/>
        </w:rPr>
        <w:t>На висоті 9-11 м передбачається площадка обслуговування котлів. На площадці розміщаються індивідуальні і групові щити керування.</w:t>
      </w:r>
    </w:p>
    <w:p w:rsidR="00B82A60" w:rsidRPr="00ED3C8A" w:rsidRDefault="00B82A60" w:rsidP="00641C0C">
      <w:pPr>
        <w:pStyle w:val="ae"/>
        <w:spacing w:line="360" w:lineRule="auto"/>
        <w:ind w:firstLine="709"/>
      </w:pPr>
      <w:r w:rsidRPr="00ED3C8A">
        <w:t xml:space="preserve">У зв'язку з великою висотою приміщення і з метою створення зручностей для обслуговуючого персоналу в </w:t>
      </w:r>
      <w:proofErr w:type="spellStart"/>
      <w:r w:rsidRPr="00ED3C8A">
        <w:t>котельні</w:t>
      </w:r>
      <w:proofErr w:type="spellEnd"/>
      <w:r w:rsidRPr="00ED3C8A">
        <w:t xml:space="preserve"> </w:t>
      </w:r>
      <w:proofErr w:type="spellStart"/>
      <w:r w:rsidRPr="00ED3C8A">
        <w:t>передбачаються</w:t>
      </w:r>
      <w:proofErr w:type="spellEnd"/>
      <w:r w:rsidRPr="00ED3C8A">
        <w:t xml:space="preserve"> </w:t>
      </w:r>
      <w:proofErr w:type="spellStart"/>
      <w:r w:rsidRPr="00ED3C8A">
        <w:t>грузопасажирські</w:t>
      </w:r>
      <w:proofErr w:type="spellEnd"/>
      <w:r w:rsidRPr="00ED3C8A">
        <w:t xml:space="preserve"> </w:t>
      </w:r>
      <w:proofErr w:type="spellStart"/>
      <w:r w:rsidRPr="00ED3C8A">
        <w:t>ліфти</w:t>
      </w:r>
      <w:proofErr w:type="spellEnd"/>
      <w:r w:rsidRPr="00ED3C8A">
        <w:t>. На не блокових ТЕС передбачається один ліфт на чотири котли [8].</w:t>
      </w:r>
    </w:p>
    <w:p w:rsidR="00B82A60" w:rsidRPr="00ED3C8A" w:rsidRDefault="00B82A60" w:rsidP="00641C0C">
      <w:pPr>
        <w:pStyle w:val="ae"/>
        <w:spacing w:line="360" w:lineRule="auto"/>
        <w:ind w:firstLine="709"/>
      </w:pPr>
    </w:p>
    <w:p w:rsidR="00B82A60" w:rsidRPr="00ED3C8A" w:rsidRDefault="00B82A60" w:rsidP="00594315">
      <w:pPr>
        <w:spacing w:line="360" w:lineRule="auto"/>
        <w:ind w:firstLine="709"/>
        <w:rPr>
          <w:b/>
          <w:bCs/>
          <w:sz w:val="28"/>
        </w:rPr>
      </w:pPr>
      <w:r w:rsidRPr="00ED3C8A">
        <w:rPr>
          <w:b/>
          <w:bCs/>
          <w:sz w:val="28"/>
        </w:rPr>
        <w:t>2.5.2  Компонування турбінного відділення</w:t>
      </w:r>
    </w:p>
    <w:p w:rsidR="00B82A60" w:rsidRPr="00ED3C8A" w:rsidRDefault="00B82A60" w:rsidP="00594315">
      <w:pPr>
        <w:spacing w:line="360" w:lineRule="auto"/>
        <w:ind w:firstLine="709"/>
        <w:rPr>
          <w:bCs/>
          <w:sz w:val="28"/>
        </w:rPr>
      </w:pPr>
    </w:p>
    <w:p w:rsidR="00B82A60" w:rsidRPr="00ED3C8A" w:rsidRDefault="00B82A60" w:rsidP="00641C0C">
      <w:pPr>
        <w:pStyle w:val="ae"/>
        <w:spacing w:line="360" w:lineRule="auto"/>
        <w:ind w:firstLine="709"/>
        <w:rPr>
          <w:sz w:val="28"/>
        </w:rPr>
      </w:pPr>
      <w:r w:rsidRPr="00ED3C8A">
        <w:rPr>
          <w:sz w:val="28"/>
        </w:rPr>
        <w:t>Компонування турбінного відділення визначається обраним способом розташування турбін. У турбінному відділенні проектованої ТЕЦ турбоагрегати  розташовуються поперечно. Розмір прольоту визначається довжиною турбіни разом з генератором і збудником і деяким запасом для виїмки ротора генератора.</w:t>
      </w:r>
    </w:p>
    <w:p w:rsidR="00B82A60" w:rsidRPr="00ED3C8A" w:rsidRDefault="00B82A60" w:rsidP="00641C0C">
      <w:pPr>
        <w:pStyle w:val="ae"/>
        <w:spacing w:line="360" w:lineRule="auto"/>
        <w:ind w:firstLine="709"/>
        <w:rPr>
          <w:sz w:val="28"/>
        </w:rPr>
      </w:pPr>
      <w:r w:rsidRPr="00ED3C8A">
        <w:rPr>
          <w:sz w:val="28"/>
        </w:rPr>
        <w:lastRenderedPageBreak/>
        <w:t>Устаткування в турбінному залі розміщується по “острівному” принципі. Уздовж залу з визначеним кроком установлюються турбоагрегати, а біля кожного з них – допоміжне устаткування. Відстань між турбінами вибирається таким, щоб загальна довжина турбінного залу і котельні  були однаковими.</w:t>
      </w:r>
    </w:p>
    <w:p w:rsidR="00B82A60" w:rsidRPr="00ED3C8A" w:rsidRDefault="00B82A60" w:rsidP="00641C0C">
      <w:pPr>
        <w:pStyle w:val="ae"/>
        <w:spacing w:line="360" w:lineRule="auto"/>
        <w:ind w:firstLine="709"/>
        <w:rPr>
          <w:sz w:val="28"/>
        </w:rPr>
      </w:pPr>
      <w:r w:rsidRPr="00ED3C8A">
        <w:rPr>
          <w:sz w:val="28"/>
        </w:rPr>
        <w:t>По висоті залу передбачаються дві площадки обслуговування: на відмітці 0.0 м і на відмітці 8 – 11 м.</w:t>
      </w:r>
    </w:p>
    <w:p w:rsidR="00B82A60" w:rsidRPr="00ED3C8A" w:rsidRDefault="00B82A60" w:rsidP="00641C0C">
      <w:pPr>
        <w:pStyle w:val="ae"/>
        <w:spacing w:line="360" w:lineRule="auto"/>
        <w:ind w:firstLine="709"/>
        <w:rPr>
          <w:sz w:val="28"/>
        </w:rPr>
      </w:pPr>
      <w:r w:rsidRPr="00ED3C8A">
        <w:rPr>
          <w:sz w:val="28"/>
        </w:rPr>
        <w:t xml:space="preserve">На нульовій відмітці підлоги конденсаційного приміщення розміщується допоміжне </w:t>
      </w:r>
      <w:proofErr w:type="spellStart"/>
      <w:r w:rsidRPr="00ED3C8A">
        <w:rPr>
          <w:sz w:val="28"/>
        </w:rPr>
        <w:t>устаткування</w:t>
      </w:r>
      <w:proofErr w:type="spellEnd"/>
      <w:r w:rsidRPr="00ED3C8A">
        <w:rPr>
          <w:sz w:val="28"/>
        </w:rPr>
        <w:t xml:space="preserve"> (</w:t>
      </w:r>
      <w:proofErr w:type="spellStart"/>
      <w:r w:rsidRPr="00ED3C8A">
        <w:rPr>
          <w:sz w:val="28"/>
        </w:rPr>
        <w:t>живильні</w:t>
      </w:r>
      <w:proofErr w:type="spellEnd"/>
      <w:r w:rsidRPr="00ED3C8A">
        <w:rPr>
          <w:sz w:val="28"/>
        </w:rPr>
        <w:t xml:space="preserve"> </w:t>
      </w:r>
      <w:proofErr w:type="spellStart"/>
      <w:r w:rsidRPr="00ED3C8A">
        <w:rPr>
          <w:sz w:val="28"/>
        </w:rPr>
        <w:t>і</w:t>
      </w:r>
      <w:proofErr w:type="spellEnd"/>
      <w:r w:rsidRPr="00ED3C8A">
        <w:rPr>
          <w:sz w:val="28"/>
        </w:rPr>
        <w:t xml:space="preserve"> </w:t>
      </w:r>
      <w:proofErr w:type="spellStart"/>
      <w:r w:rsidRPr="00ED3C8A">
        <w:rPr>
          <w:sz w:val="28"/>
        </w:rPr>
        <w:t>конденсатні</w:t>
      </w:r>
      <w:proofErr w:type="spellEnd"/>
      <w:r w:rsidRPr="00ED3C8A">
        <w:rPr>
          <w:sz w:val="28"/>
        </w:rPr>
        <w:t xml:space="preserve"> насоси, </w:t>
      </w:r>
      <w:proofErr w:type="spellStart"/>
      <w:r w:rsidRPr="00ED3C8A">
        <w:rPr>
          <w:sz w:val="28"/>
        </w:rPr>
        <w:t>регенеративні</w:t>
      </w:r>
      <w:proofErr w:type="spellEnd"/>
      <w:r w:rsidRPr="00ED3C8A">
        <w:rPr>
          <w:sz w:val="28"/>
        </w:rPr>
        <w:t xml:space="preserve"> </w:t>
      </w:r>
      <w:proofErr w:type="spellStart"/>
      <w:r w:rsidRPr="00ED3C8A">
        <w:rPr>
          <w:sz w:val="28"/>
        </w:rPr>
        <w:t>підігрівники</w:t>
      </w:r>
      <w:proofErr w:type="spellEnd"/>
      <w:r w:rsidRPr="00ED3C8A">
        <w:rPr>
          <w:sz w:val="28"/>
        </w:rPr>
        <w:t xml:space="preserve">, масло </w:t>
      </w:r>
      <w:proofErr w:type="spellStart"/>
      <w:r w:rsidRPr="00ED3C8A">
        <w:rPr>
          <w:sz w:val="28"/>
        </w:rPr>
        <w:t>і</w:t>
      </w:r>
      <w:proofErr w:type="spellEnd"/>
      <w:r w:rsidRPr="00ED3C8A">
        <w:rPr>
          <w:sz w:val="28"/>
        </w:rPr>
        <w:t xml:space="preserve"> </w:t>
      </w:r>
      <w:proofErr w:type="spellStart"/>
      <w:r w:rsidRPr="00ED3C8A">
        <w:rPr>
          <w:sz w:val="28"/>
        </w:rPr>
        <w:t>газоохолоджувачі</w:t>
      </w:r>
      <w:proofErr w:type="spellEnd"/>
      <w:r w:rsidRPr="00ED3C8A">
        <w:rPr>
          <w:sz w:val="28"/>
        </w:rPr>
        <w:t xml:space="preserve"> </w:t>
      </w:r>
      <w:proofErr w:type="spellStart"/>
      <w:r w:rsidRPr="00ED3C8A">
        <w:rPr>
          <w:sz w:val="28"/>
        </w:rPr>
        <w:t>й</w:t>
      </w:r>
      <w:proofErr w:type="spellEnd"/>
      <w:r w:rsidRPr="00ED3C8A">
        <w:rPr>
          <w:sz w:val="28"/>
        </w:rPr>
        <w:t xml:space="preserve"> </w:t>
      </w:r>
      <w:proofErr w:type="spellStart"/>
      <w:r w:rsidRPr="00ED3C8A">
        <w:rPr>
          <w:sz w:val="28"/>
        </w:rPr>
        <w:t>ін</w:t>
      </w:r>
      <w:proofErr w:type="spellEnd"/>
      <w:r w:rsidRPr="00ED3C8A">
        <w:rPr>
          <w:sz w:val="28"/>
        </w:rPr>
        <w:t xml:space="preserve">.). Живильні насоси при не блоковій </w:t>
      </w:r>
      <w:proofErr w:type="spellStart"/>
      <w:r w:rsidRPr="00ED3C8A">
        <w:rPr>
          <w:sz w:val="28"/>
        </w:rPr>
        <w:t>схемі</w:t>
      </w:r>
      <w:proofErr w:type="spellEnd"/>
      <w:r w:rsidRPr="00ED3C8A">
        <w:rPr>
          <w:sz w:val="28"/>
        </w:rPr>
        <w:t xml:space="preserve"> </w:t>
      </w:r>
      <w:proofErr w:type="spellStart"/>
      <w:r w:rsidRPr="00ED3C8A">
        <w:rPr>
          <w:sz w:val="28"/>
        </w:rPr>
        <w:t>встановлюють</w:t>
      </w:r>
      <w:proofErr w:type="spellEnd"/>
      <w:r w:rsidRPr="00ED3C8A">
        <w:rPr>
          <w:sz w:val="28"/>
        </w:rPr>
        <w:t xml:space="preserve"> у </w:t>
      </w:r>
      <w:proofErr w:type="spellStart"/>
      <w:r w:rsidRPr="00ED3C8A">
        <w:rPr>
          <w:sz w:val="28"/>
        </w:rPr>
        <w:t>деаераторному</w:t>
      </w:r>
      <w:proofErr w:type="spellEnd"/>
      <w:r w:rsidRPr="00ED3C8A">
        <w:rPr>
          <w:sz w:val="28"/>
        </w:rPr>
        <w:t xml:space="preserve"> </w:t>
      </w:r>
      <w:proofErr w:type="spellStart"/>
      <w:r w:rsidRPr="00ED3C8A">
        <w:rPr>
          <w:sz w:val="28"/>
        </w:rPr>
        <w:t>відділенні</w:t>
      </w:r>
      <w:proofErr w:type="spellEnd"/>
      <w:r w:rsidRPr="00ED3C8A">
        <w:rPr>
          <w:sz w:val="28"/>
        </w:rPr>
        <w:t>.</w:t>
      </w:r>
    </w:p>
    <w:p w:rsidR="00B82A60" w:rsidRPr="00ED3C8A" w:rsidRDefault="00B82A60" w:rsidP="00641C0C">
      <w:pPr>
        <w:pStyle w:val="ae"/>
        <w:spacing w:line="360" w:lineRule="auto"/>
        <w:ind w:firstLine="709"/>
        <w:rPr>
          <w:sz w:val="28"/>
        </w:rPr>
      </w:pPr>
      <w:r w:rsidRPr="00ED3C8A">
        <w:rPr>
          <w:sz w:val="28"/>
        </w:rPr>
        <w:t>На відмітці 8-9 м розташовується площадка обслуговування турбінної установки. На площадці встановлені органи керування основними засувками і вентилями. Тут же розташовується приладовий щит турбін.</w:t>
      </w:r>
    </w:p>
    <w:p w:rsidR="00B82A60" w:rsidRPr="00ED3C8A" w:rsidRDefault="00B82A60" w:rsidP="00641C0C">
      <w:pPr>
        <w:pStyle w:val="ae"/>
        <w:spacing w:line="360" w:lineRule="auto"/>
        <w:ind w:firstLine="709"/>
        <w:rPr>
          <w:sz w:val="28"/>
        </w:rPr>
      </w:pPr>
      <w:r w:rsidRPr="00ED3C8A">
        <w:rPr>
          <w:sz w:val="28"/>
        </w:rPr>
        <w:t>У постійного і тимчасового торців турбінного залу передбачаються площадки, не зайняті устаткуванням, що призначаються для розкладки деталей при ремонтних і монтажних роботах.</w:t>
      </w:r>
    </w:p>
    <w:p w:rsidR="00B82A60" w:rsidRPr="00ED3C8A" w:rsidRDefault="00B82A60" w:rsidP="00641C0C">
      <w:pPr>
        <w:pStyle w:val="ae"/>
        <w:spacing w:line="360" w:lineRule="auto"/>
        <w:ind w:firstLine="709"/>
        <w:rPr>
          <w:sz w:val="28"/>
        </w:rPr>
      </w:pPr>
      <w:r w:rsidRPr="00ED3C8A">
        <w:rPr>
          <w:sz w:val="28"/>
        </w:rPr>
        <w:t xml:space="preserve">Частина устаткування турбінного залу </w:t>
      </w:r>
      <w:proofErr w:type="spellStart"/>
      <w:r w:rsidRPr="00ED3C8A">
        <w:rPr>
          <w:sz w:val="28"/>
        </w:rPr>
        <w:t>розташовується</w:t>
      </w:r>
      <w:proofErr w:type="spellEnd"/>
      <w:r w:rsidRPr="00ED3C8A">
        <w:rPr>
          <w:sz w:val="28"/>
        </w:rPr>
        <w:t xml:space="preserve"> в </w:t>
      </w:r>
      <w:proofErr w:type="spellStart"/>
      <w:r w:rsidRPr="00ED3C8A">
        <w:rPr>
          <w:sz w:val="28"/>
        </w:rPr>
        <w:t>деаераторному</w:t>
      </w:r>
      <w:proofErr w:type="spellEnd"/>
      <w:r w:rsidRPr="00ED3C8A">
        <w:rPr>
          <w:sz w:val="28"/>
        </w:rPr>
        <w:t xml:space="preserve"> </w:t>
      </w:r>
      <w:proofErr w:type="spellStart"/>
      <w:r w:rsidRPr="00ED3C8A">
        <w:rPr>
          <w:sz w:val="28"/>
        </w:rPr>
        <w:t>приміщенні</w:t>
      </w:r>
      <w:proofErr w:type="spellEnd"/>
      <w:r w:rsidRPr="00ED3C8A">
        <w:rPr>
          <w:sz w:val="28"/>
        </w:rPr>
        <w:t xml:space="preserve">, </w:t>
      </w:r>
      <w:proofErr w:type="spellStart"/>
      <w:r w:rsidRPr="00ED3C8A">
        <w:rPr>
          <w:sz w:val="28"/>
        </w:rPr>
        <w:t>що</w:t>
      </w:r>
      <w:proofErr w:type="spellEnd"/>
      <w:r w:rsidRPr="00ED3C8A">
        <w:rPr>
          <w:sz w:val="28"/>
        </w:rPr>
        <w:t xml:space="preserve"> </w:t>
      </w:r>
      <w:proofErr w:type="spellStart"/>
      <w:r w:rsidRPr="00ED3C8A">
        <w:rPr>
          <w:sz w:val="28"/>
        </w:rPr>
        <w:t>має</w:t>
      </w:r>
      <w:proofErr w:type="spellEnd"/>
      <w:r w:rsidRPr="00ED3C8A">
        <w:rPr>
          <w:sz w:val="28"/>
        </w:rPr>
        <w:t xml:space="preserve"> кілька поверхів. На нульовій відмітці розміщуються розподільні пристрої власних потреб і кабельні коридори. На другому поверсі, що має однакову оцінку з площадкою обслуговування турбін, розташовуються блокові щити керування, кабінет начальника зміни блоку і приміщення для збору чергового персоналу. На не блокових ТЕС цей поверх зайнятий трубопроводами пари і води.</w:t>
      </w:r>
    </w:p>
    <w:p w:rsidR="00B82A60" w:rsidRPr="00ED3C8A" w:rsidRDefault="00B82A60" w:rsidP="00641C0C">
      <w:pPr>
        <w:pStyle w:val="ae"/>
        <w:spacing w:line="360" w:lineRule="auto"/>
        <w:ind w:firstLine="709"/>
        <w:rPr>
          <w:sz w:val="28"/>
        </w:rPr>
      </w:pPr>
      <w:r w:rsidRPr="00ED3C8A">
        <w:rPr>
          <w:sz w:val="28"/>
        </w:rPr>
        <w:t>Деаератори завжди встановлюються на верхніх поверхах. Це створює додатковий підпір води на всмоктувані живильних насосів, що підвищує надійність їхньої роботи.</w:t>
      </w:r>
    </w:p>
    <w:p w:rsidR="00B82A60" w:rsidRPr="00ED3C8A" w:rsidRDefault="00B82A60" w:rsidP="00641C0C">
      <w:pPr>
        <w:pStyle w:val="ae"/>
        <w:spacing w:line="360" w:lineRule="auto"/>
        <w:ind w:firstLine="709"/>
        <w:rPr>
          <w:sz w:val="28"/>
        </w:rPr>
      </w:pPr>
      <w:r w:rsidRPr="00ED3C8A">
        <w:rPr>
          <w:sz w:val="28"/>
        </w:rPr>
        <w:lastRenderedPageBreak/>
        <w:t>У турбінному залі встановлюються одна чи дві  бруківки крана, вантажопідйомність яких  вибирається з розрахунку підйому найбільш важкої деталі устаткування (звичайно статор генератора). Відмітка розташування крана над площадкою обслуговування вибирається така, щоб можна було знімати циліндри турбін і трубчатку підігрівників і переносити їх над працюючими турбінами на ремонтні площадки.</w:t>
      </w:r>
    </w:p>
    <w:p w:rsidR="00B82A60" w:rsidRPr="00ED3C8A" w:rsidRDefault="00B82A60" w:rsidP="00641C0C">
      <w:pPr>
        <w:pStyle w:val="ae"/>
        <w:spacing w:line="360" w:lineRule="auto"/>
        <w:ind w:firstLine="709"/>
        <w:rPr>
          <w:sz w:val="28"/>
        </w:rPr>
      </w:pPr>
      <w:r w:rsidRPr="00ED3C8A">
        <w:rPr>
          <w:sz w:val="28"/>
        </w:rPr>
        <w:t xml:space="preserve">Вентиляція турбінного відділення здійснюється за рахунок природної конвекції через аераційний ліхтар.           </w:t>
      </w:r>
    </w:p>
    <w:p w:rsidR="00B82A60" w:rsidRPr="00ED3C8A" w:rsidRDefault="00B82A60" w:rsidP="00641C0C">
      <w:pPr>
        <w:pStyle w:val="ae"/>
        <w:spacing w:line="360" w:lineRule="auto"/>
        <w:ind w:firstLine="709"/>
        <w:rPr>
          <w:sz w:val="28"/>
        </w:rPr>
      </w:pPr>
      <w:r w:rsidRPr="00ED3C8A">
        <w:rPr>
          <w:sz w:val="28"/>
        </w:rPr>
        <w:t xml:space="preserve">Вибір компонування головного корпуса здійснений по </w:t>
      </w:r>
      <w:r w:rsidRPr="00ED3C8A">
        <w:rPr>
          <w:sz w:val="28"/>
          <w:szCs w:val="28"/>
        </w:rPr>
        <w:t>[5,8.11].</w:t>
      </w:r>
    </w:p>
    <w:p w:rsidR="00B82A60" w:rsidRPr="00ED3C8A" w:rsidRDefault="00B82A60" w:rsidP="00641C0C">
      <w:pPr>
        <w:pStyle w:val="31"/>
        <w:ind w:firstLine="709"/>
        <w:rPr>
          <w:b/>
          <w:sz w:val="28"/>
        </w:rPr>
      </w:pPr>
    </w:p>
    <w:p w:rsidR="00B82A60" w:rsidRPr="00ED3C8A" w:rsidRDefault="00B82A60" w:rsidP="00594315">
      <w:pPr>
        <w:pStyle w:val="31"/>
        <w:ind w:firstLine="709"/>
        <w:rPr>
          <w:b/>
          <w:sz w:val="28"/>
          <w:szCs w:val="28"/>
        </w:rPr>
      </w:pPr>
      <w:r w:rsidRPr="00ED3C8A">
        <w:rPr>
          <w:b/>
          <w:sz w:val="28"/>
          <w:szCs w:val="28"/>
        </w:rPr>
        <w:t>2.6 Допоміжне господарство ТЕЦ</w:t>
      </w:r>
    </w:p>
    <w:p w:rsidR="00B82A60" w:rsidRPr="00ED3C8A" w:rsidRDefault="00B82A60" w:rsidP="00594315">
      <w:pPr>
        <w:pStyle w:val="31"/>
        <w:ind w:firstLine="709"/>
        <w:rPr>
          <w:b/>
          <w:sz w:val="28"/>
          <w:szCs w:val="28"/>
        </w:rPr>
      </w:pPr>
    </w:p>
    <w:p w:rsidR="00B82A60" w:rsidRPr="00ED3C8A" w:rsidRDefault="00B82A60" w:rsidP="00594315">
      <w:pPr>
        <w:pStyle w:val="31"/>
        <w:ind w:firstLine="709"/>
        <w:rPr>
          <w:b/>
          <w:sz w:val="28"/>
        </w:rPr>
      </w:pPr>
    </w:p>
    <w:p w:rsidR="00B82A60" w:rsidRPr="00ED3C8A" w:rsidRDefault="00B82A60" w:rsidP="00560FEF">
      <w:pPr>
        <w:spacing w:line="360" w:lineRule="auto"/>
        <w:ind w:firstLine="709"/>
        <w:rPr>
          <w:b/>
          <w:bCs/>
          <w:color w:val="000000"/>
          <w:sz w:val="28"/>
          <w:szCs w:val="28"/>
        </w:rPr>
      </w:pPr>
      <w:r w:rsidRPr="00ED3C8A">
        <w:rPr>
          <w:b/>
          <w:bCs/>
          <w:color w:val="000000"/>
          <w:sz w:val="28"/>
          <w:szCs w:val="28"/>
        </w:rPr>
        <w:t>2.6.1 Паливне господарство</w:t>
      </w:r>
    </w:p>
    <w:p w:rsidR="00B82A60" w:rsidRPr="00ED3C8A" w:rsidRDefault="00B82A60" w:rsidP="00560FEF">
      <w:pPr>
        <w:spacing w:line="360" w:lineRule="auto"/>
        <w:ind w:firstLine="709"/>
        <w:rPr>
          <w:b/>
          <w:bCs/>
          <w:color w:val="000000"/>
          <w:sz w:val="28"/>
          <w:szCs w:val="28"/>
        </w:rPr>
      </w:pPr>
    </w:p>
    <w:p w:rsidR="00B82A60" w:rsidRPr="00ED3C8A" w:rsidRDefault="00B82A60" w:rsidP="00594315">
      <w:pPr>
        <w:spacing w:line="360" w:lineRule="auto"/>
        <w:ind w:firstLine="709"/>
        <w:rPr>
          <w:b/>
          <w:color w:val="000000"/>
          <w:sz w:val="28"/>
          <w:szCs w:val="28"/>
        </w:rPr>
      </w:pPr>
      <w:r w:rsidRPr="00ED3C8A">
        <w:rPr>
          <w:b/>
          <w:color w:val="000000"/>
          <w:sz w:val="28"/>
          <w:szCs w:val="28"/>
        </w:rPr>
        <w:t>2.6.1.1 Газове господарство</w:t>
      </w:r>
    </w:p>
    <w:p w:rsidR="00B82A60" w:rsidRPr="00ED3C8A" w:rsidRDefault="00B82A60" w:rsidP="00641C0C">
      <w:pPr>
        <w:spacing w:line="360" w:lineRule="auto"/>
        <w:ind w:firstLine="709"/>
        <w:jc w:val="both"/>
        <w:rPr>
          <w:color w:val="000000"/>
          <w:sz w:val="28"/>
          <w:szCs w:val="28"/>
        </w:rPr>
      </w:pPr>
      <w:r w:rsidRPr="00ED3C8A">
        <w:rPr>
          <w:color w:val="000000"/>
          <w:sz w:val="28"/>
          <w:szCs w:val="28"/>
        </w:rPr>
        <w:t xml:space="preserve">Газоподібне паливо є найбільш зручним і </w:t>
      </w:r>
      <w:proofErr w:type="spellStart"/>
      <w:r w:rsidRPr="00ED3C8A">
        <w:rPr>
          <w:color w:val="000000"/>
          <w:sz w:val="28"/>
          <w:szCs w:val="28"/>
        </w:rPr>
        <w:t>високоекономічним</w:t>
      </w:r>
      <w:proofErr w:type="spellEnd"/>
      <w:r w:rsidRPr="00ED3C8A">
        <w:rPr>
          <w:color w:val="000000"/>
          <w:sz w:val="28"/>
          <w:szCs w:val="28"/>
        </w:rPr>
        <w:t xml:space="preserve"> із усіх ви</w:t>
      </w:r>
      <w:r w:rsidRPr="00ED3C8A">
        <w:rPr>
          <w:color w:val="000000"/>
          <w:sz w:val="28"/>
          <w:szCs w:val="28"/>
        </w:rPr>
        <w:softHyphen/>
        <w:t>дів па</w:t>
      </w:r>
      <w:r w:rsidRPr="00ED3C8A">
        <w:rPr>
          <w:color w:val="000000"/>
          <w:sz w:val="28"/>
          <w:szCs w:val="28"/>
        </w:rPr>
        <w:softHyphen/>
        <w:t xml:space="preserve">лива, які застосовуються для промислових енергоустановок [5]. </w:t>
      </w:r>
    </w:p>
    <w:p w:rsidR="00B82A60" w:rsidRPr="00ED3C8A" w:rsidRDefault="00B82A60" w:rsidP="00641C0C">
      <w:pPr>
        <w:spacing w:line="360" w:lineRule="auto"/>
        <w:ind w:firstLine="709"/>
        <w:jc w:val="both"/>
        <w:rPr>
          <w:color w:val="000000"/>
          <w:sz w:val="28"/>
          <w:szCs w:val="28"/>
        </w:rPr>
      </w:pPr>
      <w:r w:rsidRPr="00ED3C8A">
        <w:rPr>
          <w:color w:val="000000"/>
          <w:sz w:val="28"/>
          <w:szCs w:val="28"/>
        </w:rPr>
        <w:t>Газове господарство ТЕЦ нескладне, відносно дешеве по капітальних витратах і найбільш надійне в експлуатації. Для ТЕЦ застосовуються при</w:t>
      </w:r>
      <w:r w:rsidRPr="00ED3C8A">
        <w:rPr>
          <w:color w:val="000000"/>
          <w:sz w:val="28"/>
          <w:szCs w:val="28"/>
        </w:rPr>
        <w:softHyphen/>
        <w:t>родні і штучні го</w:t>
      </w:r>
      <w:r w:rsidRPr="00ED3C8A">
        <w:rPr>
          <w:color w:val="000000"/>
          <w:sz w:val="28"/>
          <w:szCs w:val="28"/>
        </w:rPr>
        <w:softHyphen/>
        <w:t>рючі гази.</w:t>
      </w:r>
    </w:p>
    <w:p w:rsidR="00B82A60" w:rsidRPr="00ED3C8A" w:rsidRDefault="00B82A60" w:rsidP="00641C0C">
      <w:pPr>
        <w:spacing w:line="360" w:lineRule="auto"/>
        <w:ind w:firstLine="709"/>
        <w:jc w:val="both"/>
        <w:rPr>
          <w:color w:val="000000"/>
          <w:sz w:val="28"/>
          <w:szCs w:val="28"/>
        </w:rPr>
      </w:pPr>
      <w:r w:rsidRPr="00ED3C8A">
        <w:rPr>
          <w:color w:val="000000"/>
          <w:sz w:val="28"/>
          <w:szCs w:val="28"/>
        </w:rPr>
        <w:t>Паливне господарство ТЕЦ на газовому паливі складається з газороз</w:t>
      </w:r>
      <w:r w:rsidRPr="00ED3C8A">
        <w:rPr>
          <w:color w:val="000000"/>
          <w:sz w:val="28"/>
          <w:szCs w:val="28"/>
        </w:rPr>
        <w:softHyphen/>
        <w:t>подільного пункту і системи газопроводів. Газ до ГРП подається з роз</w:t>
      </w:r>
      <w:r w:rsidRPr="00ED3C8A">
        <w:rPr>
          <w:color w:val="000000"/>
          <w:sz w:val="28"/>
          <w:szCs w:val="28"/>
        </w:rPr>
        <w:softHyphen/>
        <w:t xml:space="preserve">подільної станції яка розташовується за межами ТЕЦ і з’єднаної з магістральним газопроводом. Тиск газу перед ГРП складає 0,7-1,3  МПа. Для його зниження у форсунок парового котла до 0,13-0,2 МПа передбачається дроселювання газу в ГРП. Дроселювання можливе в одну чи дві ступені у залежності від загального </w:t>
      </w:r>
      <w:r w:rsidRPr="00ED3C8A">
        <w:rPr>
          <w:color w:val="000000"/>
          <w:sz w:val="28"/>
          <w:szCs w:val="28"/>
        </w:rPr>
        <w:lastRenderedPageBreak/>
        <w:t>перепаду тиску газу. Через різкий шум при дросе</w:t>
      </w:r>
      <w:r w:rsidRPr="00ED3C8A">
        <w:rPr>
          <w:color w:val="000000"/>
          <w:sz w:val="28"/>
          <w:szCs w:val="28"/>
        </w:rPr>
        <w:softHyphen/>
        <w:t>люванні газу ГРП  розміщують в окремому будинку на території ТЕЦ.</w:t>
      </w:r>
    </w:p>
    <w:p w:rsidR="00B82A60" w:rsidRPr="00ED3C8A" w:rsidRDefault="00B82A60" w:rsidP="00641C0C">
      <w:pPr>
        <w:spacing w:line="360" w:lineRule="auto"/>
        <w:ind w:firstLine="709"/>
        <w:jc w:val="both"/>
        <w:rPr>
          <w:color w:val="000000"/>
          <w:sz w:val="28"/>
          <w:szCs w:val="28"/>
        </w:rPr>
      </w:pPr>
      <w:r w:rsidRPr="00ED3C8A">
        <w:rPr>
          <w:color w:val="000000"/>
          <w:sz w:val="28"/>
          <w:szCs w:val="28"/>
        </w:rPr>
        <w:t>Прокладка всіх газопроводів на території ТЕЦ виконується наземною на залізобетонних чи металевих естакадах. Газ від ГРП до магістралі котельні і від магістралі котельні до котлів підводиться по одному газопроводу. На відводах до котлів встановлюється запірна і регулююча арматура з дис</w:t>
      </w:r>
      <w:r w:rsidRPr="00ED3C8A">
        <w:rPr>
          <w:color w:val="000000"/>
          <w:sz w:val="28"/>
          <w:szCs w:val="28"/>
        </w:rPr>
        <w:softHyphen/>
        <w:t>танційним керуванням, а також прилад для виміру витрати газу. На всіх кінцевих точках газопроводів роб</w:t>
      </w:r>
      <w:r w:rsidRPr="00ED3C8A">
        <w:rPr>
          <w:color w:val="000000"/>
          <w:sz w:val="28"/>
          <w:szCs w:val="28"/>
        </w:rPr>
        <w:softHyphen/>
        <w:t>ляться продувні лінії з щільною арматурою, що служать для видалення газу з тру</w:t>
      </w:r>
      <w:r w:rsidRPr="00ED3C8A">
        <w:rPr>
          <w:color w:val="000000"/>
          <w:sz w:val="28"/>
          <w:szCs w:val="28"/>
        </w:rPr>
        <w:softHyphen/>
        <w:t>бопроводів при ремонтах. Арматуру на основних газопроводах встановлюють тільки сталеву.</w:t>
      </w:r>
    </w:p>
    <w:p w:rsidR="00B82A60" w:rsidRPr="00ED3C8A" w:rsidRDefault="00B82A60" w:rsidP="00641C0C">
      <w:pPr>
        <w:spacing w:line="360" w:lineRule="auto"/>
        <w:ind w:firstLine="709"/>
        <w:jc w:val="both"/>
        <w:rPr>
          <w:color w:val="000000"/>
          <w:sz w:val="28"/>
          <w:szCs w:val="28"/>
        </w:rPr>
      </w:pPr>
      <w:r w:rsidRPr="00ED3C8A">
        <w:rPr>
          <w:color w:val="000000"/>
          <w:sz w:val="28"/>
          <w:szCs w:val="28"/>
        </w:rPr>
        <w:t>Підготовка газу до спалювання полягає в очищенні його від пилу і забез</w:t>
      </w:r>
      <w:r w:rsidRPr="00ED3C8A">
        <w:rPr>
          <w:color w:val="000000"/>
          <w:sz w:val="28"/>
          <w:szCs w:val="28"/>
        </w:rPr>
        <w:softHyphen/>
        <w:t>печенні необхідного тиску перед пальниками. У схемі ГРП передбачається установка во</w:t>
      </w:r>
      <w:r w:rsidRPr="00ED3C8A">
        <w:rPr>
          <w:color w:val="000000"/>
          <w:sz w:val="28"/>
          <w:szCs w:val="28"/>
        </w:rPr>
        <w:softHyphen/>
        <w:t>локнистого фільтра для знепилювання газу, автоматичного ре</w:t>
      </w:r>
      <w:r w:rsidRPr="00ED3C8A">
        <w:rPr>
          <w:color w:val="000000"/>
          <w:sz w:val="28"/>
          <w:szCs w:val="28"/>
        </w:rPr>
        <w:softHyphen/>
        <w:t>гулятора тиску газу „ після себе “, приладів для виміру тиску і витрати газу, запірної арматури. У схемі ГРП передбачається оборотна лінія для подачі газу в котельню при ремонтах на ГРП.</w:t>
      </w:r>
    </w:p>
    <w:p w:rsidR="00B82A60" w:rsidRPr="00ED3C8A" w:rsidRDefault="00B82A60" w:rsidP="00641C0C">
      <w:pPr>
        <w:spacing w:line="360" w:lineRule="auto"/>
        <w:ind w:firstLine="709"/>
        <w:jc w:val="both"/>
        <w:rPr>
          <w:color w:val="000000"/>
          <w:sz w:val="28"/>
          <w:szCs w:val="28"/>
        </w:rPr>
      </w:pPr>
      <w:r w:rsidRPr="00ED3C8A">
        <w:rPr>
          <w:color w:val="000000"/>
          <w:sz w:val="28"/>
          <w:szCs w:val="28"/>
        </w:rPr>
        <w:t>На  газопроводах  перед  і після ГРП застосовують засувки з електроприво</w:t>
      </w:r>
      <w:r w:rsidRPr="00ED3C8A">
        <w:rPr>
          <w:color w:val="000000"/>
          <w:sz w:val="28"/>
          <w:szCs w:val="28"/>
        </w:rPr>
        <w:softHyphen/>
        <w:t>дом.  Для  запобігання  підвищення  тиску  за  регулювальними  клапанами вище припусти</w:t>
      </w:r>
      <w:r w:rsidRPr="00ED3C8A">
        <w:rPr>
          <w:color w:val="000000"/>
          <w:sz w:val="28"/>
          <w:szCs w:val="28"/>
        </w:rPr>
        <w:softHyphen/>
        <w:t>мого встановлюють запобіжний клапан.</w:t>
      </w:r>
    </w:p>
    <w:p w:rsidR="00B82A60" w:rsidRPr="00ED3C8A" w:rsidRDefault="00B82A60" w:rsidP="00C55398">
      <w:pPr>
        <w:spacing w:after="120" w:line="360" w:lineRule="auto"/>
        <w:ind w:firstLine="709"/>
        <w:jc w:val="both"/>
        <w:rPr>
          <w:color w:val="000000"/>
          <w:sz w:val="28"/>
          <w:szCs w:val="28"/>
        </w:rPr>
      </w:pPr>
      <w:r w:rsidRPr="00ED3C8A">
        <w:rPr>
          <w:color w:val="000000"/>
          <w:sz w:val="28"/>
          <w:szCs w:val="28"/>
        </w:rPr>
        <w:t>На газопроводі до кожного парового котла маються: запірна засувка, шайба витратоміра, регулятор витрати газу, імпульсний швидкодіючий кла</w:t>
      </w:r>
      <w:r w:rsidRPr="00ED3C8A">
        <w:rPr>
          <w:color w:val="000000"/>
          <w:sz w:val="28"/>
          <w:szCs w:val="28"/>
        </w:rPr>
        <w:softHyphen/>
        <w:t>пан, що пра</w:t>
      </w:r>
      <w:r w:rsidRPr="00ED3C8A">
        <w:rPr>
          <w:color w:val="000000"/>
          <w:sz w:val="28"/>
          <w:szCs w:val="28"/>
        </w:rPr>
        <w:softHyphen/>
        <w:t>цює автоматично в залежності від падіння тиску повітря в паль</w:t>
      </w:r>
      <w:r w:rsidRPr="00ED3C8A">
        <w:rPr>
          <w:color w:val="000000"/>
          <w:sz w:val="28"/>
          <w:szCs w:val="28"/>
        </w:rPr>
        <w:softHyphen/>
        <w:t>никах до заданого значення. Регулятор витрати газу керується виконавчим механізмом системи авто</w:t>
      </w:r>
      <w:r w:rsidRPr="00ED3C8A">
        <w:rPr>
          <w:color w:val="000000"/>
          <w:sz w:val="28"/>
          <w:szCs w:val="28"/>
        </w:rPr>
        <w:softHyphen/>
        <w:t>матики горіння по двох імпульсах: тиску пари в па</w:t>
      </w:r>
      <w:r w:rsidRPr="00ED3C8A">
        <w:rPr>
          <w:color w:val="000000"/>
          <w:sz w:val="28"/>
          <w:szCs w:val="28"/>
        </w:rPr>
        <w:softHyphen/>
        <w:t>ровому котлі і перепаду тиску на діафрагмі пароміра.</w:t>
      </w:r>
    </w:p>
    <w:p w:rsidR="00B82A60" w:rsidRPr="00ED3C8A" w:rsidRDefault="00B82A60" w:rsidP="00C55398">
      <w:pPr>
        <w:pStyle w:val="31"/>
        <w:spacing w:line="360" w:lineRule="auto"/>
        <w:ind w:firstLine="709"/>
        <w:rPr>
          <w:sz w:val="28"/>
          <w:szCs w:val="28"/>
        </w:rPr>
      </w:pPr>
      <w:r w:rsidRPr="00B82A60">
        <w:rPr>
          <w:sz w:val="28"/>
          <w:szCs w:val="28"/>
          <w:lang w:val="uk-UA"/>
        </w:rPr>
        <w:t>Для газопроводів використовуються сталеві безшовні труби, діаметр яких ви</w:t>
      </w:r>
      <w:r w:rsidRPr="00B82A60">
        <w:rPr>
          <w:sz w:val="28"/>
          <w:szCs w:val="28"/>
          <w:lang w:val="uk-UA"/>
        </w:rPr>
        <w:softHyphen/>
        <w:t xml:space="preserve">бирається по витраті газу і прийнятої швидкості його руху. </w:t>
      </w:r>
      <w:proofErr w:type="spellStart"/>
      <w:r w:rsidRPr="00ED3C8A">
        <w:rPr>
          <w:sz w:val="28"/>
          <w:szCs w:val="28"/>
        </w:rPr>
        <w:lastRenderedPageBreak/>
        <w:t>Швидкості</w:t>
      </w:r>
      <w:proofErr w:type="spellEnd"/>
      <w:r w:rsidRPr="00ED3C8A">
        <w:rPr>
          <w:sz w:val="28"/>
          <w:szCs w:val="28"/>
        </w:rPr>
        <w:t xml:space="preserve">, </w:t>
      </w:r>
      <w:proofErr w:type="spellStart"/>
      <w:r w:rsidRPr="00ED3C8A">
        <w:rPr>
          <w:sz w:val="28"/>
          <w:szCs w:val="28"/>
        </w:rPr>
        <w:t>що</w:t>
      </w:r>
      <w:proofErr w:type="spellEnd"/>
      <w:r w:rsidRPr="00ED3C8A">
        <w:rPr>
          <w:sz w:val="28"/>
          <w:szCs w:val="28"/>
        </w:rPr>
        <w:t xml:space="preserve"> </w:t>
      </w:r>
      <w:proofErr w:type="spellStart"/>
      <w:r w:rsidRPr="00ED3C8A">
        <w:rPr>
          <w:sz w:val="28"/>
          <w:szCs w:val="28"/>
        </w:rPr>
        <w:t>реко</w:t>
      </w:r>
      <w:r w:rsidRPr="00ED3C8A">
        <w:rPr>
          <w:sz w:val="28"/>
          <w:szCs w:val="28"/>
        </w:rPr>
        <w:softHyphen/>
        <w:t>мендуються</w:t>
      </w:r>
      <w:proofErr w:type="spellEnd"/>
      <w:r w:rsidRPr="00ED3C8A">
        <w:rPr>
          <w:sz w:val="28"/>
          <w:szCs w:val="28"/>
        </w:rPr>
        <w:t xml:space="preserve">, </w:t>
      </w:r>
      <w:proofErr w:type="spellStart"/>
      <w:r w:rsidRPr="00ED3C8A">
        <w:rPr>
          <w:sz w:val="28"/>
          <w:szCs w:val="28"/>
        </w:rPr>
        <w:t>складають</w:t>
      </w:r>
      <w:proofErr w:type="spellEnd"/>
      <w:r w:rsidRPr="00ED3C8A">
        <w:rPr>
          <w:sz w:val="28"/>
          <w:szCs w:val="28"/>
        </w:rPr>
        <w:t xml:space="preserve"> 60-80  м/с для магістральних газопроводів і 40</w:t>
      </w:r>
      <w:r w:rsidRPr="00ED3C8A">
        <w:rPr>
          <w:sz w:val="28"/>
          <w:szCs w:val="28"/>
        </w:rPr>
        <w:noBreakHyphen/>
        <w:t>60 м/с для підводів до котлів.</w:t>
      </w:r>
    </w:p>
    <w:p w:rsidR="00B82A60" w:rsidRPr="00ED3C8A" w:rsidRDefault="00B82A60" w:rsidP="00C55398">
      <w:pPr>
        <w:spacing w:after="120" w:line="360" w:lineRule="auto"/>
        <w:ind w:firstLine="709"/>
        <w:jc w:val="both"/>
        <w:rPr>
          <w:color w:val="000000"/>
          <w:sz w:val="28"/>
          <w:szCs w:val="28"/>
        </w:rPr>
      </w:pPr>
      <w:r w:rsidRPr="00ED3C8A">
        <w:rPr>
          <w:color w:val="000000"/>
          <w:sz w:val="28"/>
          <w:szCs w:val="28"/>
        </w:rPr>
        <w:t>Зовнішній газопровід від ГРП до котельного відділення прокладається на еста</w:t>
      </w:r>
      <w:r w:rsidRPr="00ED3C8A">
        <w:rPr>
          <w:color w:val="000000"/>
          <w:sz w:val="28"/>
          <w:szCs w:val="28"/>
        </w:rPr>
        <w:softHyphen/>
        <w:t>каді. Температурні подовження сприймаються компенсаторами. Газо</w:t>
      </w:r>
      <w:r w:rsidRPr="00ED3C8A">
        <w:rPr>
          <w:color w:val="000000"/>
          <w:sz w:val="28"/>
          <w:szCs w:val="28"/>
        </w:rPr>
        <w:softHyphen/>
        <w:t>провід покри</w:t>
      </w:r>
      <w:r w:rsidRPr="00ED3C8A">
        <w:rPr>
          <w:color w:val="000000"/>
          <w:sz w:val="28"/>
          <w:szCs w:val="28"/>
        </w:rPr>
        <w:softHyphen/>
        <w:t>вається тепловою ізоляцією.</w:t>
      </w:r>
    </w:p>
    <w:p w:rsidR="00B82A60" w:rsidRPr="00ED3C8A" w:rsidRDefault="00B82A60" w:rsidP="00C55398">
      <w:pPr>
        <w:spacing w:after="120" w:line="360" w:lineRule="auto"/>
        <w:ind w:firstLine="709"/>
        <w:jc w:val="both"/>
        <w:rPr>
          <w:color w:val="000000"/>
          <w:sz w:val="28"/>
          <w:szCs w:val="28"/>
        </w:rPr>
      </w:pPr>
      <w:r w:rsidRPr="00ED3C8A">
        <w:rPr>
          <w:color w:val="000000"/>
          <w:sz w:val="28"/>
          <w:szCs w:val="28"/>
        </w:rPr>
        <w:t>Витрата газу, що надходить на ТЕЦ, вимірюється в м</w:t>
      </w:r>
      <w:r w:rsidRPr="00ED3C8A">
        <w:rPr>
          <w:color w:val="000000"/>
          <w:sz w:val="28"/>
          <w:szCs w:val="28"/>
          <w:vertAlign w:val="superscript"/>
        </w:rPr>
        <w:t>3</w:t>
      </w:r>
      <w:r w:rsidRPr="00ED3C8A">
        <w:rPr>
          <w:color w:val="000000"/>
          <w:sz w:val="28"/>
          <w:szCs w:val="28"/>
        </w:rPr>
        <w:t>/год при нормаль</w:t>
      </w:r>
      <w:r w:rsidRPr="00ED3C8A">
        <w:rPr>
          <w:color w:val="000000"/>
          <w:sz w:val="28"/>
          <w:szCs w:val="28"/>
        </w:rPr>
        <w:softHyphen/>
        <w:t>них умо</w:t>
      </w:r>
      <w:r w:rsidRPr="00ED3C8A">
        <w:rPr>
          <w:color w:val="000000"/>
          <w:sz w:val="28"/>
          <w:szCs w:val="28"/>
        </w:rPr>
        <w:softHyphen/>
        <w:t>вах дросельними самописними газомірами, встановлюваними на за</w:t>
      </w:r>
      <w:r w:rsidRPr="00ED3C8A">
        <w:rPr>
          <w:color w:val="000000"/>
          <w:sz w:val="28"/>
          <w:szCs w:val="28"/>
        </w:rPr>
        <w:softHyphen/>
        <w:t>гальній магістралі котельного відділення, а також на газопроводі до кожного парового котла.</w:t>
      </w:r>
    </w:p>
    <w:p w:rsidR="00B82A60" w:rsidRPr="00ED3C8A" w:rsidRDefault="00B82A60" w:rsidP="00C55398">
      <w:pPr>
        <w:spacing w:after="120" w:line="360" w:lineRule="auto"/>
        <w:ind w:firstLine="709"/>
        <w:jc w:val="both"/>
      </w:pPr>
    </w:p>
    <w:p w:rsidR="00B82A60" w:rsidRPr="00ED3C8A" w:rsidRDefault="00B82A60" w:rsidP="00C55398">
      <w:pPr>
        <w:pStyle w:val="FR2"/>
        <w:widowControl/>
        <w:spacing w:after="120" w:line="360" w:lineRule="auto"/>
        <w:ind w:firstLine="709"/>
        <w:rPr>
          <w:rFonts w:ascii="Times New Roman" w:hAnsi="Times New Roman"/>
          <w:b w:val="0"/>
          <w:bCs/>
        </w:rPr>
      </w:pPr>
      <w:r w:rsidRPr="00ED3C8A">
        <w:rPr>
          <w:rFonts w:ascii="Times New Roman" w:hAnsi="Times New Roman"/>
          <w:bCs/>
        </w:rPr>
        <w:t>2.6.1.2 Мазутне господарство</w:t>
      </w:r>
    </w:p>
    <w:p w:rsidR="00B82A60" w:rsidRPr="00ED3C8A" w:rsidRDefault="00B82A60" w:rsidP="00C55398">
      <w:pPr>
        <w:pStyle w:val="FR2"/>
        <w:widowControl/>
        <w:spacing w:after="120" w:line="360" w:lineRule="auto"/>
        <w:ind w:firstLine="709"/>
        <w:rPr>
          <w:rFonts w:ascii="Times New Roman" w:hAnsi="Times New Roman"/>
          <w:bCs/>
        </w:rPr>
      </w:pPr>
    </w:p>
    <w:p w:rsidR="00B82A60" w:rsidRPr="00ED3C8A" w:rsidRDefault="00B82A60" w:rsidP="00C55398">
      <w:pPr>
        <w:pStyle w:val="ae"/>
        <w:tabs>
          <w:tab w:val="left" w:pos="-1843"/>
        </w:tabs>
        <w:spacing w:line="360" w:lineRule="auto"/>
        <w:ind w:firstLine="709"/>
        <w:rPr>
          <w:sz w:val="28"/>
          <w:szCs w:val="28"/>
        </w:rPr>
      </w:pPr>
      <w:r w:rsidRPr="00ED3C8A">
        <w:rPr>
          <w:sz w:val="28"/>
          <w:szCs w:val="28"/>
        </w:rPr>
        <w:t xml:space="preserve">Одним з видів допоміжного палива є мазут. На ТЕЦ </w:t>
      </w:r>
      <w:proofErr w:type="spellStart"/>
      <w:r w:rsidRPr="00ED3C8A">
        <w:rPr>
          <w:sz w:val="28"/>
          <w:szCs w:val="28"/>
        </w:rPr>
        <w:t>використовують</w:t>
      </w:r>
      <w:proofErr w:type="spellEnd"/>
      <w:r w:rsidRPr="00ED3C8A">
        <w:rPr>
          <w:sz w:val="28"/>
          <w:szCs w:val="28"/>
        </w:rPr>
        <w:t xml:space="preserve"> </w:t>
      </w:r>
      <w:proofErr w:type="spellStart"/>
      <w:r w:rsidRPr="00ED3C8A">
        <w:rPr>
          <w:sz w:val="28"/>
          <w:szCs w:val="28"/>
        </w:rPr>
        <w:t>високосірчаний</w:t>
      </w:r>
      <w:proofErr w:type="spellEnd"/>
      <w:r w:rsidRPr="00ED3C8A">
        <w:rPr>
          <w:sz w:val="28"/>
          <w:szCs w:val="28"/>
        </w:rPr>
        <w:t xml:space="preserve"> </w:t>
      </w:r>
      <w:proofErr w:type="spellStart"/>
      <w:r w:rsidRPr="00ED3C8A">
        <w:rPr>
          <w:sz w:val="28"/>
          <w:szCs w:val="28"/>
        </w:rPr>
        <w:t>топковий</w:t>
      </w:r>
      <w:proofErr w:type="spellEnd"/>
      <w:r w:rsidRPr="00ED3C8A">
        <w:rPr>
          <w:sz w:val="28"/>
          <w:szCs w:val="28"/>
        </w:rPr>
        <w:t xml:space="preserve"> мазут марки М-100(таблиця 2.21).</w:t>
      </w:r>
    </w:p>
    <w:p w:rsidR="00B82A60" w:rsidRPr="00ED3C8A" w:rsidRDefault="00B82A60" w:rsidP="00C55398">
      <w:pPr>
        <w:pStyle w:val="ae"/>
        <w:tabs>
          <w:tab w:val="left" w:pos="-1843"/>
        </w:tabs>
        <w:spacing w:line="360" w:lineRule="auto"/>
        <w:ind w:firstLine="709"/>
        <w:rPr>
          <w:sz w:val="28"/>
          <w:szCs w:val="28"/>
        </w:rPr>
      </w:pPr>
    </w:p>
    <w:p w:rsidR="00B82A60" w:rsidRPr="00ED3C8A" w:rsidRDefault="00B82A60" w:rsidP="00C55398">
      <w:pPr>
        <w:pStyle w:val="ae"/>
        <w:tabs>
          <w:tab w:val="left" w:pos="-1843"/>
        </w:tabs>
        <w:spacing w:line="360" w:lineRule="auto"/>
        <w:ind w:firstLine="709"/>
        <w:rPr>
          <w:sz w:val="28"/>
          <w:szCs w:val="28"/>
        </w:rPr>
      </w:pPr>
      <w:r w:rsidRPr="00ED3C8A">
        <w:rPr>
          <w:sz w:val="28"/>
        </w:rPr>
        <w:t xml:space="preserve">Таблиця  2.21 – </w:t>
      </w:r>
      <w:r w:rsidRPr="00ED3C8A">
        <w:rPr>
          <w:bCs/>
          <w:iCs/>
          <w:sz w:val="28"/>
        </w:rPr>
        <w:t>Середній елементарний склад горючої маси мазуту.</w:t>
      </w:r>
    </w:p>
    <w:tbl>
      <w:tblPr>
        <w:tblW w:w="4800" w:type="dxa"/>
        <w:tblInd w:w="798" w:type="dxa"/>
        <w:tblCellMar>
          <w:left w:w="0" w:type="dxa"/>
          <w:right w:w="0" w:type="dxa"/>
        </w:tblCellMar>
        <w:tblLook w:val="0000"/>
      </w:tblPr>
      <w:tblGrid>
        <w:gridCol w:w="960"/>
        <w:gridCol w:w="960"/>
        <w:gridCol w:w="960"/>
        <w:gridCol w:w="960"/>
        <w:gridCol w:w="960"/>
      </w:tblGrid>
      <w:tr w:rsidR="00B82A60" w:rsidRPr="00ED3C8A" w:rsidTr="00367562">
        <w:trPr>
          <w:trHeight w:val="315"/>
        </w:trPr>
        <w:tc>
          <w:tcPr>
            <w:tcW w:w="96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B82A60" w:rsidRPr="00ED3C8A" w:rsidRDefault="00B82A60" w:rsidP="00C55398">
            <w:pPr>
              <w:spacing w:after="120" w:line="360" w:lineRule="auto"/>
              <w:jc w:val="center"/>
            </w:pPr>
            <w:r w:rsidRPr="00ED3C8A">
              <w:t>Марка</w:t>
            </w:r>
          </w:p>
        </w:tc>
        <w:tc>
          <w:tcPr>
            <w:tcW w:w="96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B82A60" w:rsidRPr="00ED3C8A" w:rsidRDefault="00B82A60" w:rsidP="00C55398">
            <w:pPr>
              <w:spacing w:after="120" w:line="360" w:lineRule="auto"/>
              <w:jc w:val="center"/>
            </w:pPr>
            <w:r w:rsidRPr="00ED3C8A">
              <w:t>С</w:t>
            </w:r>
            <w:r w:rsidRPr="00ED3C8A">
              <w:rPr>
                <w:vertAlign w:val="superscript"/>
              </w:rPr>
              <w:t>Г</w:t>
            </w:r>
          </w:p>
        </w:tc>
        <w:tc>
          <w:tcPr>
            <w:tcW w:w="96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B82A60" w:rsidRPr="00ED3C8A" w:rsidRDefault="00B82A60" w:rsidP="00C55398">
            <w:pPr>
              <w:spacing w:after="120" w:line="360" w:lineRule="auto"/>
              <w:jc w:val="center"/>
            </w:pPr>
            <w:r w:rsidRPr="00ED3C8A">
              <w:t>Н</w:t>
            </w:r>
            <w:r w:rsidRPr="00ED3C8A">
              <w:rPr>
                <w:vertAlign w:val="superscript"/>
              </w:rPr>
              <w:t>Г</w:t>
            </w:r>
          </w:p>
        </w:tc>
        <w:tc>
          <w:tcPr>
            <w:tcW w:w="96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B82A60" w:rsidRPr="00ED3C8A" w:rsidRDefault="00B82A60" w:rsidP="00C55398">
            <w:pPr>
              <w:spacing w:after="120" w:line="360" w:lineRule="auto"/>
              <w:jc w:val="center"/>
            </w:pPr>
            <w:r w:rsidRPr="00ED3C8A">
              <w:t>N</w:t>
            </w:r>
            <w:r w:rsidRPr="00ED3C8A">
              <w:rPr>
                <w:vertAlign w:val="superscript"/>
              </w:rPr>
              <w:t>Г</w:t>
            </w:r>
            <w:r w:rsidRPr="00ED3C8A">
              <w:t>+O</w:t>
            </w:r>
            <w:r w:rsidRPr="00ED3C8A">
              <w:rPr>
                <w:vertAlign w:val="superscript"/>
              </w:rPr>
              <w:t>Г</w:t>
            </w:r>
          </w:p>
        </w:tc>
        <w:tc>
          <w:tcPr>
            <w:tcW w:w="96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B82A60" w:rsidRPr="00ED3C8A" w:rsidRDefault="00B82A60" w:rsidP="00C55398">
            <w:pPr>
              <w:spacing w:after="120" w:line="360" w:lineRule="auto"/>
              <w:jc w:val="center"/>
            </w:pPr>
            <w:r w:rsidRPr="00ED3C8A">
              <w:t>S</w:t>
            </w:r>
            <w:r w:rsidRPr="00ED3C8A">
              <w:rPr>
                <w:vertAlign w:val="superscript"/>
              </w:rPr>
              <w:t xml:space="preserve">Г          </w:t>
            </w:r>
          </w:p>
        </w:tc>
      </w:tr>
      <w:tr w:rsidR="00B82A60" w:rsidRPr="00ED3C8A" w:rsidTr="00367562">
        <w:trPr>
          <w:trHeight w:val="31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B82A60" w:rsidRPr="00ED3C8A" w:rsidRDefault="00B82A60" w:rsidP="00C55398">
            <w:pPr>
              <w:spacing w:after="120" w:line="360" w:lineRule="auto"/>
              <w:jc w:val="center"/>
            </w:pPr>
            <w:r w:rsidRPr="00ED3C8A">
              <w:t>M-100</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B82A60" w:rsidRPr="00ED3C8A" w:rsidRDefault="00B82A60" w:rsidP="00C55398">
            <w:pPr>
              <w:spacing w:after="120" w:line="360" w:lineRule="auto"/>
              <w:jc w:val="center"/>
            </w:pPr>
            <w:r w:rsidRPr="00ED3C8A">
              <w:t>86,3</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B82A60" w:rsidRPr="00ED3C8A" w:rsidRDefault="00B82A60" w:rsidP="00C55398">
            <w:pPr>
              <w:spacing w:after="120" w:line="360" w:lineRule="auto"/>
              <w:jc w:val="center"/>
            </w:pPr>
            <w:r w:rsidRPr="00ED3C8A">
              <w:t>10,3</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B82A60" w:rsidRPr="00ED3C8A" w:rsidRDefault="00B82A60" w:rsidP="00C55398">
            <w:pPr>
              <w:spacing w:after="120" w:line="360" w:lineRule="auto"/>
              <w:jc w:val="center"/>
            </w:pPr>
            <w:r w:rsidRPr="00ED3C8A">
              <w:t>0,6</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B82A60" w:rsidRPr="00ED3C8A" w:rsidRDefault="00B82A60" w:rsidP="00C55398">
            <w:pPr>
              <w:spacing w:after="120" w:line="360" w:lineRule="auto"/>
              <w:jc w:val="center"/>
            </w:pPr>
            <w:r w:rsidRPr="00ED3C8A">
              <w:t xml:space="preserve">2,8      </w:t>
            </w:r>
          </w:p>
        </w:tc>
      </w:tr>
    </w:tbl>
    <w:p w:rsidR="00B82A60" w:rsidRPr="00ED3C8A" w:rsidRDefault="00B82A60" w:rsidP="00C55398">
      <w:pPr>
        <w:spacing w:after="120" w:line="360" w:lineRule="auto"/>
        <w:ind w:right="-81"/>
        <w:jc w:val="both"/>
        <w:rPr>
          <w:sz w:val="28"/>
        </w:rPr>
      </w:pPr>
    </w:p>
    <w:p w:rsidR="00B82A60" w:rsidRPr="00ED3C8A" w:rsidRDefault="00B82A60" w:rsidP="00C55398">
      <w:pPr>
        <w:spacing w:after="120" w:line="360" w:lineRule="auto"/>
        <w:ind w:firstLine="709"/>
        <w:jc w:val="both"/>
        <w:rPr>
          <w:sz w:val="28"/>
        </w:rPr>
      </w:pPr>
      <w:r w:rsidRPr="00ED3C8A">
        <w:rPr>
          <w:sz w:val="28"/>
        </w:rPr>
        <w:t>Мазутним господарством іменується комплекс пристроїв і споруджень, призначених для приймання, збереження, підготовки і подачі мазуту в котельню. Для проектованої ТЕЦ мазутне господарство є  резервним, тому що основним паливом є газ.</w:t>
      </w:r>
    </w:p>
    <w:p w:rsidR="00B82A60" w:rsidRPr="00ED3C8A" w:rsidRDefault="00B82A60" w:rsidP="00C55398">
      <w:pPr>
        <w:spacing w:line="360" w:lineRule="auto"/>
        <w:ind w:firstLine="709"/>
        <w:jc w:val="both"/>
        <w:rPr>
          <w:sz w:val="28"/>
        </w:rPr>
      </w:pPr>
      <w:r w:rsidRPr="00ED3C8A">
        <w:rPr>
          <w:sz w:val="28"/>
        </w:rPr>
        <w:t xml:space="preserve">Основними об'єктами мазутного господарства ТЕЦ є (рис.2.4): приймально-розвантажувальний пристрій, </w:t>
      </w:r>
      <w:proofErr w:type="spellStart"/>
      <w:r w:rsidRPr="00ED3C8A">
        <w:rPr>
          <w:sz w:val="28"/>
        </w:rPr>
        <w:t>мазутосховище</w:t>
      </w:r>
      <w:proofErr w:type="spellEnd"/>
      <w:r w:rsidRPr="00ED3C8A">
        <w:rPr>
          <w:sz w:val="28"/>
        </w:rPr>
        <w:t xml:space="preserve"> ( </w:t>
      </w:r>
      <w:proofErr w:type="spellStart"/>
      <w:r w:rsidRPr="00ED3C8A">
        <w:rPr>
          <w:sz w:val="28"/>
        </w:rPr>
        <w:t>мазутосклад</w:t>
      </w:r>
      <w:proofErr w:type="spellEnd"/>
      <w:r w:rsidRPr="00ED3C8A">
        <w:rPr>
          <w:sz w:val="28"/>
        </w:rPr>
        <w:t xml:space="preserve"> ), насосна станція, </w:t>
      </w:r>
      <w:proofErr w:type="spellStart"/>
      <w:r w:rsidRPr="00ED3C8A">
        <w:rPr>
          <w:sz w:val="28"/>
        </w:rPr>
        <w:t>мазутопроводи</w:t>
      </w:r>
      <w:proofErr w:type="spellEnd"/>
      <w:r w:rsidRPr="00ED3C8A">
        <w:rPr>
          <w:sz w:val="28"/>
        </w:rPr>
        <w:t xml:space="preserve">, арматура. Мазут на ТЕЦ доставляється залізничним транспортом. </w:t>
      </w:r>
    </w:p>
    <w:p w:rsidR="00B82A60" w:rsidRPr="00ED3C8A" w:rsidRDefault="00B82A60" w:rsidP="00C55398">
      <w:pPr>
        <w:spacing w:line="360" w:lineRule="auto"/>
        <w:ind w:firstLine="709"/>
        <w:jc w:val="both"/>
        <w:rPr>
          <w:sz w:val="28"/>
        </w:rPr>
      </w:pPr>
      <w:r w:rsidRPr="00ED3C8A">
        <w:rPr>
          <w:sz w:val="28"/>
        </w:rPr>
        <w:lastRenderedPageBreak/>
        <w:t>У лотках перед резервуарами встановлюються сітки з осередками 10х10 мм,  для затримки сторонніх предметів.</w:t>
      </w:r>
    </w:p>
    <w:p w:rsidR="00B82A60" w:rsidRPr="00ED3C8A" w:rsidRDefault="00B82A60" w:rsidP="00C55398">
      <w:pPr>
        <w:spacing w:line="408" w:lineRule="auto"/>
        <w:ind w:firstLine="709"/>
        <w:jc w:val="both"/>
        <w:rPr>
          <w:sz w:val="28"/>
          <w:szCs w:val="28"/>
        </w:rPr>
      </w:pPr>
      <w:r w:rsidRPr="00ED3C8A">
        <w:rPr>
          <w:sz w:val="28"/>
        </w:rPr>
        <w:t xml:space="preserve">Приймально-зливальний пристрій призначається для прийому мазуту від залізничних цистерн, розігріву, зливу і перекачування  мазуту в резервуари-сховища. Споруди приймально-зливального пристрою розраховують на прийом цистерн вантажопідйомністю 50, 60 і 120 т. Для зливу мазуту потрібно попередній розігрів його в цистернах до температури 60-70 </w:t>
      </w:r>
      <w:r w:rsidRPr="00ED3C8A">
        <w:rPr>
          <w:sz w:val="28"/>
          <w:vertAlign w:val="superscript"/>
        </w:rPr>
        <w:t>0</w:t>
      </w:r>
      <w:r w:rsidRPr="00ED3C8A">
        <w:rPr>
          <w:sz w:val="28"/>
        </w:rPr>
        <w:t xml:space="preserve"> С.</w:t>
      </w:r>
      <w:r w:rsidRPr="00ED3C8A">
        <w:rPr>
          <w:sz w:val="28"/>
          <w:szCs w:val="28"/>
        </w:rPr>
        <w:t xml:space="preserve"> Час підігріву та зливу однієї цистерни не повинен бути більше 9-ти годин. </w:t>
      </w:r>
    </w:p>
    <w:p w:rsidR="00B82A60" w:rsidRPr="00ED3C8A" w:rsidRDefault="00B82A60" w:rsidP="00C55398">
      <w:pPr>
        <w:spacing w:line="408" w:lineRule="auto"/>
        <w:ind w:firstLine="709"/>
        <w:jc w:val="both"/>
        <w:rPr>
          <w:sz w:val="28"/>
        </w:rPr>
      </w:pPr>
      <w:r w:rsidRPr="00ED3C8A">
        <w:rPr>
          <w:sz w:val="28"/>
        </w:rPr>
        <w:t xml:space="preserve">Для збереження необхідної кількості мазуту на ТЕЦ передбачається </w:t>
      </w:r>
      <w:proofErr w:type="spellStart"/>
      <w:r w:rsidRPr="00ED3C8A">
        <w:rPr>
          <w:sz w:val="28"/>
        </w:rPr>
        <w:t>мазутосховище</w:t>
      </w:r>
      <w:proofErr w:type="spellEnd"/>
      <w:r w:rsidRPr="00ED3C8A">
        <w:rPr>
          <w:sz w:val="28"/>
        </w:rPr>
        <w:t xml:space="preserve"> з металевими чи залізобетонними резервуарами. Ємність баків мазутного господарства  для    пікових    водогрійних   котлів    розраховується    на   10-добову    витрату. </w:t>
      </w:r>
    </w:p>
    <w:p w:rsidR="00B82A60" w:rsidRPr="00ED3C8A" w:rsidRDefault="00B82A60" w:rsidP="00C55398">
      <w:pPr>
        <w:spacing w:line="408" w:lineRule="auto"/>
        <w:ind w:firstLine="709"/>
        <w:jc w:val="both"/>
        <w:rPr>
          <w:sz w:val="28"/>
        </w:rPr>
      </w:pPr>
      <w:r w:rsidRPr="00ED3C8A">
        <w:rPr>
          <w:sz w:val="28"/>
        </w:rPr>
        <w:t>З резервуарів сховищ мазут за допомогою насосів подається в будинок насосної станції, де встановлюються насоси, теплообмінники і фільтри тонкого очищення. Тут мазут підігрівається, очищається і під заданим тиском подається в котельню.</w:t>
      </w:r>
    </w:p>
    <w:p w:rsidR="00B82A60" w:rsidRPr="00ED3C8A" w:rsidRDefault="00B82A60" w:rsidP="00C55398">
      <w:pPr>
        <w:spacing w:line="408" w:lineRule="auto"/>
        <w:ind w:firstLine="709"/>
        <w:jc w:val="both"/>
        <w:rPr>
          <w:color w:val="000000"/>
          <w:sz w:val="28"/>
          <w:szCs w:val="28"/>
        </w:rPr>
      </w:pPr>
      <w:r w:rsidRPr="00ED3C8A">
        <w:rPr>
          <w:sz w:val="28"/>
        </w:rPr>
        <w:t>Для забезпечення надійності транспорту мазуту його підігрівають на всьому протязі тракту його руху. Первинний підігрів до температури 34 – 45 (здійснюється в приймально-розвантажувальному пристрої при зливі з цистерн і русі по самопливних лотках. У резервуарах мазут підігрівається до 90</w:t>
      </w:r>
      <w:r w:rsidRPr="00ED3C8A">
        <w:rPr>
          <w:sz w:val="28"/>
        </w:rPr>
        <w:sym w:font="Symbol" w:char="F0B0"/>
      </w:r>
      <w:r w:rsidRPr="00ED3C8A">
        <w:rPr>
          <w:sz w:val="28"/>
        </w:rPr>
        <w:t>С. Остаточний підігрів до температури 120–150</w:t>
      </w:r>
      <w:r w:rsidRPr="00ED3C8A">
        <w:rPr>
          <w:sz w:val="28"/>
        </w:rPr>
        <w:sym w:font="Symbol" w:char="F0B0"/>
      </w:r>
      <w:r w:rsidRPr="00ED3C8A">
        <w:rPr>
          <w:sz w:val="28"/>
        </w:rPr>
        <w:t>С, обраної за умовами розпилювання, здійснюється в підігрівниках, встановлюваних  у насосній станції.</w:t>
      </w:r>
    </w:p>
    <w:p w:rsidR="00B82A60" w:rsidRPr="00ED3C8A" w:rsidRDefault="00B82A60" w:rsidP="00C55398">
      <w:pPr>
        <w:pStyle w:val="aa"/>
        <w:spacing w:line="408" w:lineRule="auto"/>
        <w:ind w:firstLine="709"/>
        <w:rPr>
          <w:sz w:val="28"/>
          <w:szCs w:val="28"/>
        </w:rPr>
      </w:pPr>
      <w:r w:rsidRPr="00ED3C8A">
        <w:rPr>
          <w:sz w:val="28"/>
          <w:szCs w:val="28"/>
        </w:rPr>
        <w:lastRenderedPageBreak/>
        <w:t xml:space="preserve">Для аварійних відключень на всмоктувальних та нагнітаючих </w:t>
      </w:r>
      <w:proofErr w:type="spellStart"/>
      <w:r w:rsidRPr="00ED3C8A">
        <w:rPr>
          <w:sz w:val="28"/>
          <w:szCs w:val="28"/>
        </w:rPr>
        <w:t>мазутопрово</w:t>
      </w:r>
      <w:r w:rsidRPr="00ED3C8A">
        <w:rPr>
          <w:sz w:val="28"/>
          <w:szCs w:val="28"/>
        </w:rPr>
        <w:softHyphen/>
        <w:t>дах</w:t>
      </w:r>
      <w:proofErr w:type="spellEnd"/>
      <w:r w:rsidRPr="00ED3C8A">
        <w:rPr>
          <w:sz w:val="28"/>
          <w:szCs w:val="28"/>
        </w:rPr>
        <w:t xml:space="preserve"> за</w:t>
      </w:r>
      <w:r w:rsidRPr="00ED3C8A">
        <w:rPr>
          <w:sz w:val="28"/>
          <w:szCs w:val="28"/>
        </w:rPr>
        <w:softHyphen/>
        <w:t>сувна арматура знаходиться на відстані 40 м</w:t>
      </w:r>
      <w:r w:rsidRPr="00ED3C8A">
        <w:rPr>
          <w:sz w:val="28"/>
          <w:szCs w:val="28"/>
          <w:lang w:val="ru-RU"/>
        </w:rPr>
        <w:t xml:space="preserve"> </w:t>
      </w:r>
      <w:r w:rsidRPr="00ED3C8A">
        <w:rPr>
          <w:sz w:val="28"/>
          <w:szCs w:val="28"/>
        </w:rPr>
        <w:t xml:space="preserve">від </w:t>
      </w:r>
      <w:proofErr w:type="spellStart"/>
      <w:r w:rsidRPr="00ED3C8A">
        <w:rPr>
          <w:sz w:val="28"/>
          <w:szCs w:val="28"/>
        </w:rPr>
        <w:t>мазутонасосної</w:t>
      </w:r>
      <w:proofErr w:type="spellEnd"/>
      <w:r w:rsidRPr="00ED3C8A">
        <w:rPr>
          <w:sz w:val="28"/>
          <w:szCs w:val="28"/>
        </w:rPr>
        <w:t xml:space="preserve"> [</w:t>
      </w:r>
      <w:r w:rsidRPr="00ED3C8A">
        <w:rPr>
          <w:sz w:val="28"/>
          <w:szCs w:val="28"/>
          <w:lang w:val="ru-RU"/>
        </w:rPr>
        <w:t>5.8.11</w:t>
      </w:r>
      <w:r w:rsidRPr="00ED3C8A">
        <w:rPr>
          <w:sz w:val="28"/>
          <w:szCs w:val="28"/>
        </w:rPr>
        <w:t>].</w:t>
      </w:r>
    </w:p>
    <w:p w:rsidR="00B82A60" w:rsidRPr="00ED3C8A" w:rsidRDefault="00B82A60" w:rsidP="001A11C5">
      <w:pPr>
        <w:spacing w:line="360" w:lineRule="auto"/>
        <w:ind w:left="1080" w:right="-81"/>
        <w:jc w:val="both"/>
        <w:rPr>
          <w:color w:val="000000"/>
          <w:sz w:val="28"/>
          <w:szCs w:val="28"/>
        </w:rPr>
      </w:pPr>
      <w:r w:rsidRPr="00ED3C8A">
        <w:object w:dxaOrig="5414" w:dyaOrig="6961">
          <v:shape id="_x0000_i1094" type="#_x0000_t75" style="width:5in;height:4in" o:ole="">
            <v:imagedata r:id="rId144" o:title=""/>
          </v:shape>
          <o:OLEObject Type="Embed" ProgID="PBrush" ShapeID="_x0000_i1094" DrawAspect="Content" ObjectID="_1629481121" r:id="rId145"/>
        </w:object>
      </w:r>
    </w:p>
    <w:p w:rsidR="00B82A60" w:rsidRPr="00ED3C8A" w:rsidRDefault="00B82A60" w:rsidP="00594315">
      <w:pPr>
        <w:pStyle w:val="afa"/>
        <w:ind w:firstLine="709"/>
        <w:rPr>
          <w:b/>
        </w:rPr>
      </w:pPr>
      <w:r w:rsidRPr="00ED3C8A">
        <w:t xml:space="preserve">Рисунок 2.4 – </w:t>
      </w:r>
      <w:proofErr w:type="spellStart"/>
      <w:r w:rsidRPr="00ED3C8A">
        <w:t>Технологічна</w:t>
      </w:r>
      <w:proofErr w:type="spellEnd"/>
      <w:r w:rsidRPr="00ED3C8A">
        <w:t xml:space="preserve"> схема мазутного господарства[8].</w:t>
      </w:r>
    </w:p>
    <w:p w:rsidR="00B82A60" w:rsidRPr="00ED3C8A" w:rsidRDefault="00B82A60" w:rsidP="00C55398"/>
    <w:p w:rsidR="00B82A60" w:rsidRPr="00ED3C8A" w:rsidRDefault="00B82A60" w:rsidP="00A30BF1">
      <w:pPr>
        <w:pStyle w:val="af7"/>
        <w:ind w:left="0" w:right="0" w:firstLine="0"/>
      </w:pPr>
      <w:r w:rsidRPr="00ED3C8A">
        <w:t xml:space="preserve">1 - приймально-розвантажувальний пристрій;  2 - колектор пари; 3 - цистерна; 4 - насос; 5 - </w:t>
      </w:r>
      <w:proofErr w:type="spellStart"/>
      <w:r w:rsidRPr="00ED3C8A">
        <w:t>мазутосховище</w:t>
      </w:r>
      <w:proofErr w:type="spellEnd"/>
      <w:r w:rsidRPr="00ED3C8A">
        <w:t xml:space="preserve">; 6 - клапан; 7 - </w:t>
      </w:r>
      <w:proofErr w:type="spellStart"/>
      <w:r w:rsidRPr="00ED3C8A">
        <w:t>мазуто-насосна</w:t>
      </w:r>
      <w:proofErr w:type="spellEnd"/>
      <w:r w:rsidRPr="00ED3C8A">
        <w:t xml:space="preserve">; 8 - насос першого підйому; 9 - підігрівач мазуту (поверхневого типу); 10 - фільтр тонкого очищення; 11 -  насос другого підйому; 12 </w:t>
      </w:r>
      <w:r w:rsidRPr="00ED3C8A">
        <w:noBreakHyphen/>
        <w:t xml:space="preserve"> </w:t>
      </w:r>
      <w:proofErr w:type="spellStart"/>
      <w:r w:rsidRPr="00ED3C8A">
        <w:t>мазутопровід</w:t>
      </w:r>
      <w:proofErr w:type="spellEnd"/>
      <w:r w:rsidRPr="00ED3C8A">
        <w:t xml:space="preserve">; 13 - запірна  засувка. </w:t>
      </w:r>
    </w:p>
    <w:p w:rsidR="00B82A60" w:rsidRPr="00ED3C8A" w:rsidRDefault="00B82A60" w:rsidP="00A30BF1">
      <w:pPr>
        <w:pStyle w:val="af7"/>
        <w:ind w:left="0" w:right="0" w:firstLine="0"/>
      </w:pPr>
    </w:p>
    <w:p w:rsidR="00B82A60" w:rsidRPr="00ED3C8A" w:rsidRDefault="00B82A60" w:rsidP="00696520">
      <w:pPr>
        <w:pStyle w:val="af7"/>
        <w:ind w:left="0" w:right="0" w:firstLine="709"/>
        <w:rPr>
          <w:b/>
          <w:bCs/>
        </w:rPr>
      </w:pPr>
      <w:r w:rsidRPr="00ED3C8A">
        <w:rPr>
          <w:b/>
          <w:bCs/>
        </w:rPr>
        <w:t>2.6.2 Система  технічного  водопостачання</w:t>
      </w:r>
    </w:p>
    <w:p w:rsidR="00B82A60" w:rsidRPr="00ED3C8A" w:rsidRDefault="00B82A60" w:rsidP="00696520">
      <w:pPr>
        <w:pStyle w:val="af7"/>
        <w:ind w:left="0" w:right="0" w:firstLine="709"/>
        <w:rPr>
          <w:b/>
          <w:bCs/>
        </w:rPr>
      </w:pPr>
    </w:p>
    <w:p w:rsidR="00B82A60" w:rsidRPr="00ED3C8A" w:rsidRDefault="00B82A60" w:rsidP="00367562">
      <w:pPr>
        <w:tabs>
          <w:tab w:val="left" w:pos="2160"/>
          <w:tab w:val="center" w:pos="4961"/>
        </w:tabs>
        <w:spacing w:line="360" w:lineRule="auto"/>
        <w:ind w:firstLine="709"/>
        <w:rPr>
          <w:b/>
          <w:bCs/>
          <w:sz w:val="28"/>
        </w:rPr>
      </w:pPr>
      <w:r w:rsidRPr="00ED3C8A">
        <w:rPr>
          <w:b/>
          <w:bCs/>
          <w:sz w:val="28"/>
        </w:rPr>
        <w:t>2.6.2.1   Споживання  технічної  води</w:t>
      </w:r>
    </w:p>
    <w:p w:rsidR="00B82A60" w:rsidRPr="00ED3C8A" w:rsidRDefault="00B82A60" w:rsidP="00367562">
      <w:pPr>
        <w:tabs>
          <w:tab w:val="left" w:pos="2160"/>
          <w:tab w:val="center" w:pos="4961"/>
        </w:tabs>
        <w:spacing w:line="360" w:lineRule="auto"/>
        <w:ind w:firstLine="709"/>
        <w:rPr>
          <w:b/>
          <w:bCs/>
          <w:sz w:val="28"/>
        </w:rPr>
      </w:pPr>
    </w:p>
    <w:p w:rsidR="00B82A60" w:rsidRPr="00ED3C8A" w:rsidRDefault="00B82A60" w:rsidP="00A30BF1">
      <w:pPr>
        <w:tabs>
          <w:tab w:val="left" w:pos="8222"/>
        </w:tabs>
        <w:spacing w:line="360" w:lineRule="auto"/>
        <w:ind w:firstLine="709"/>
        <w:jc w:val="both"/>
        <w:rPr>
          <w:sz w:val="28"/>
        </w:rPr>
      </w:pPr>
      <w:r w:rsidRPr="00ED3C8A">
        <w:rPr>
          <w:sz w:val="28"/>
        </w:rPr>
        <w:t xml:space="preserve">Для  нормальної роботи ТЕЦ потрібно надійне і безперебійне постачання її водою. Споживачами технічної води на ТЕЦ є конденсатори турбін і технологічні конденсатори, системи охолодження підшипників різних </w:t>
      </w:r>
      <w:r w:rsidRPr="00ED3C8A">
        <w:rPr>
          <w:sz w:val="28"/>
        </w:rPr>
        <w:lastRenderedPageBreak/>
        <w:t xml:space="preserve">механізмів, системи заповнення утрат води в циклі станції і численні допоміжні теплообмінники і системи. Загальна витрата води складається з витрат окремих споживачів і повинна відповідати дебіту обраного джерела водопостачання. </w:t>
      </w:r>
    </w:p>
    <w:p w:rsidR="00B82A60" w:rsidRPr="00ED3C8A" w:rsidRDefault="00B82A60" w:rsidP="00A30BF1">
      <w:pPr>
        <w:spacing w:line="360" w:lineRule="auto"/>
        <w:ind w:firstLine="709"/>
        <w:jc w:val="both"/>
        <w:rPr>
          <w:sz w:val="28"/>
        </w:rPr>
      </w:pPr>
      <w:r w:rsidRPr="00ED3C8A">
        <w:rPr>
          <w:sz w:val="28"/>
        </w:rPr>
        <w:t>Конденсатори турбін є основними споживачами води. На ТЕЦ застосовуються  одноходові і багатоходові (до чотирьох ходів) конденсатори. Незважаючи на трохи більший гідравлічний опір, частіше застосовуються багатоходові конденсатори в основному через те, що питома витрата води на конденсацію пари в них менше, ніж в одноходових.</w:t>
      </w:r>
    </w:p>
    <w:p w:rsidR="00B82A60" w:rsidRPr="00ED3C8A" w:rsidRDefault="00B82A60" w:rsidP="00A30BF1">
      <w:pPr>
        <w:spacing w:line="360" w:lineRule="auto"/>
        <w:ind w:firstLine="709"/>
        <w:jc w:val="both"/>
        <w:rPr>
          <w:sz w:val="28"/>
        </w:rPr>
      </w:pPr>
      <w:r w:rsidRPr="00ED3C8A">
        <w:rPr>
          <w:sz w:val="28"/>
        </w:rPr>
        <w:t>Характеристикою конденсатора є кратність охолодження, обумовлена по формулі:</w:t>
      </w:r>
    </w:p>
    <w:p w:rsidR="00B82A60" w:rsidRPr="00ED3C8A" w:rsidRDefault="00B82A60" w:rsidP="0048138E">
      <w:pPr>
        <w:spacing w:line="360" w:lineRule="auto"/>
        <w:ind w:firstLine="709"/>
        <w:jc w:val="both"/>
        <w:rPr>
          <w:sz w:val="28"/>
        </w:rPr>
      </w:pPr>
      <w:proofErr w:type="spellStart"/>
      <w:r w:rsidRPr="00ED3C8A">
        <w:rPr>
          <w:color w:val="000000"/>
          <w:sz w:val="28"/>
        </w:rPr>
        <w:t>m=G</w:t>
      </w:r>
      <w:r w:rsidRPr="00ED3C8A">
        <w:rPr>
          <w:color w:val="000000"/>
          <w:sz w:val="28"/>
          <w:vertAlign w:val="subscript"/>
        </w:rPr>
        <w:t>в</w:t>
      </w:r>
      <w:proofErr w:type="spellEnd"/>
      <w:r w:rsidRPr="00ED3C8A">
        <w:rPr>
          <w:color w:val="000000"/>
          <w:sz w:val="28"/>
        </w:rPr>
        <w:t>/</w:t>
      </w:r>
      <w:proofErr w:type="spellStart"/>
      <w:r w:rsidRPr="00ED3C8A">
        <w:rPr>
          <w:color w:val="000000"/>
          <w:sz w:val="28"/>
        </w:rPr>
        <w:t>D</w:t>
      </w:r>
      <w:r w:rsidRPr="00ED3C8A">
        <w:rPr>
          <w:color w:val="000000"/>
          <w:sz w:val="28"/>
          <w:vertAlign w:val="subscript"/>
        </w:rPr>
        <w:t>к</w:t>
      </w:r>
      <w:proofErr w:type="spellEnd"/>
      <w:r w:rsidRPr="00ED3C8A">
        <w:rPr>
          <w:color w:val="000000"/>
          <w:sz w:val="28"/>
          <w:vertAlign w:val="subscript"/>
        </w:rPr>
        <w:t xml:space="preserve"> </w:t>
      </w:r>
      <w:r w:rsidRPr="00ED3C8A">
        <w:rPr>
          <w:color w:val="000000"/>
          <w:sz w:val="28"/>
        </w:rPr>
        <w:t>,</w:t>
      </w:r>
      <w:r w:rsidRPr="00ED3C8A">
        <w:rPr>
          <w:sz w:val="28"/>
          <w:vertAlign w:val="subscript"/>
        </w:rPr>
        <w:tab/>
      </w:r>
      <w:r w:rsidRPr="00ED3C8A">
        <w:rPr>
          <w:sz w:val="28"/>
          <w:vertAlign w:val="subscript"/>
        </w:rPr>
        <w:tab/>
        <w:t xml:space="preserve">         </w:t>
      </w:r>
      <w:r w:rsidRPr="00ED3C8A">
        <w:rPr>
          <w:sz w:val="28"/>
          <w:vertAlign w:val="subscript"/>
        </w:rPr>
        <w:tab/>
      </w:r>
      <w:r w:rsidRPr="00ED3C8A">
        <w:rPr>
          <w:sz w:val="28"/>
          <w:vertAlign w:val="subscript"/>
        </w:rPr>
        <w:tab/>
        <w:t xml:space="preserve">                                                                                                      </w:t>
      </w:r>
      <w:r w:rsidRPr="00ED3C8A">
        <w:rPr>
          <w:sz w:val="28"/>
        </w:rPr>
        <w:t xml:space="preserve">(2.36)                                                                                               </w:t>
      </w:r>
      <w:r w:rsidRPr="00ED3C8A">
        <w:rPr>
          <w:sz w:val="28"/>
          <w:vertAlign w:val="subscript"/>
        </w:rPr>
        <w:t xml:space="preserve"> </w:t>
      </w:r>
    </w:p>
    <w:p w:rsidR="00B82A60" w:rsidRPr="00ED3C8A" w:rsidRDefault="00B82A60" w:rsidP="00A30BF1">
      <w:pPr>
        <w:spacing w:line="360" w:lineRule="auto"/>
        <w:ind w:firstLine="709"/>
        <w:jc w:val="both"/>
        <w:rPr>
          <w:sz w:val="28"/>
        </w:rPr>
      </w:pPr>
      <w:r w:rsidRPr="00ED3C8A">
        <w:rPr>
          <w:sz w:val="28"/>
        </w:rPr>
        <w:t xml:space="preserve">де </w:t>
      </w:r>
      <w:proofErr w:type="spellStart"/>
      <w:r w:rsidRPr="00ED3C8A">
        <w:rPr>
          <w:sz w:val="28"/>
        </w:rPr>
        <w:t>G</w:t>
      </w:r>
      <w:r w:rsidRPr="00ED3C8A">
        <w:rPr>
          <w:sz w:val="28"/>
          <w:vertAlign w:val="subscript"/>
        </w:rPr>
        <w:t>в</w:t>
      </w:r>
      <w:proofErr w:type="spellEnd"/>
      <w:r w:rsidRPr="00ED3C8A">
        <w:rPr>
          <w:sz w:val="28"/>
          <w:vertAlign w:val="subscript"/>
        </w:rPr>
        <w:t xml:space="preserve"> </w:t>
      </w:r>
      <w:r w:rsidRPr="00ED3C8A">
        <w:rPr>
          <w:sz w:val="28"/>
        </w:rPr>
        <w:t>- витрата води, кг/с;</w:t>
      </w:r>
    </w:p>
    <w:p w:rsidR="00B82A60" w:rsidRPr="00ED3C8A" w:rsidRDefault="00B82A60" w:rsidP="00A30BF1">
      <w:pPr>
        <w:spacing w:line="360" w:lineRule="auto"/>
        <w:ind w:firstLine="709"/>
        <w:jc w:val="both"/>
        <w:rPr>
          <w:sz w:val="28"/>
        </w:rPr>
      </w:pPr>
      <w:proofErr w:type="spellStart"/>
      <w:r w:rsidRPr="00ED3C8A">
        <w:rPr>
          <w:sz w:val="28"/>
        </w:rPr>
        <w:t>D</w:t>
      </w:r>
      <w:r w:rsidRPr="00ED3C8A">
        <w:rPr>
          <w:sz w:val="28"/>
          <w:vertAlign w:val="subscript"/>
        </w:rPr>
        <w:t>к</w:t>
      </w:r>
      <w:proofErr w:type="spellEnd"/>
      <w:r w:rsidRPr="00ED3C8A">
        <w:rPr>
          <w:sz w:val="28"/>
          <w:vertAlign w:val="subscript"/>
        </w:rPr>
        <w:t xml:space="preserve"> </w:t>
      </w:r>
      <w:r w:rsidRPr="00ED3C8A">
        <w:rPr>
          <w:sz w:val="28"/>
        </w:rPr>
        <w:t xml:space="preserve">- витрата пари в конденсатор, кг/с; </w:t>
      </w:r>
    </w:p>
    <w:p w:rsidR="00B82A60" w:rsidRPr="00ED3C8A" w:rsidRDefault="00B82A60" w:rsidP="00A30BF1">
      <w:pPr>
        <w:spacing w:line="360" w:lineRule="auto"/>
        <w:ind w:firstLine="709"/>
        <w:jc w:val="both"/>
        <w:rPr>
          <w:sz w:val="28"/>
        </w:rPr>
      </w:pPr>
      <w:r w:rsidRPr="00ED3C8A">
        <w:rPr>
          <w:sz w:val="28"/>
        </w:rPr>
        <w:t>Для багатоходових конденсаторів m=50 - 70, для одноходових m=100</w:t>
      </w:r>
      <w:r w:rsidRPr="00ED3C8A">
        <w:rPr>
          <w:sz w:val="28"/>
        </w:rPr>
        <w:noBreakHyphen/>
        <w:t xml:space="preserve">110. </w:t>
      </w:r>
    </w:p>
    <w:p w:rsidR="00B82A60" w:rsidRPr="00ED3C8A" w:rsidRDefault="00B82A60" w:rsidP="00A30BF1">
      <w:pPr>
        <w:spacing w:line="360" w:lineRule="auto"/>
        <w:ind w:firstLine="709"/>
        <w:jc w:val="both"/>
        <w:rPr>
          <w:sz w:val="28"/>
        </w:rPr>
      </w:pPr>
      <w:r w:rsidRPr="00ED3C8A">
        <w:rPr>
          <w:sz w:val="28"/>
        </w:rPr>
        <w:t>Витрата води для конденсації пари і підтримки необхідного вакууму в конденсаторі визначається з рівняння балансу тепла :</w:t>
      </w:r>
    </w:p>
    <w:p w:rsidR="00B82A60" w:rsidRPr="00ED3C8A" w:rsidRDefault="00B82A60" w:rsidP="00657CB1">
      <w:pPr>
        <w:spacing w:line="360" w:lineRule="auto"/>
        <w:ind w:firstLine="709"/>
        <w:jc w:val="both"/>
        <w:rPr>
          <w:sz w:val="28"/>
        </w:rPr>
      </w:pPr>
      <w:proofErr w:type="spellStart"/>
      <w:r w:rsidRPr="00ED3C8A">
        <w:rPr>
          <w:sz w:val="28"/>
        </w:rPr>
        <w:t>D</w:t>
      </w:r>
      <w:r w:rsidRPr="00ED3C8A">
        <w:rPr>
          <w:sz w:val="28"/>
          <w:vertAlign w:val="subscript"/>
        </w:rPr>
        <w:t>к</w:t>
      </w:r>
      <w:proofErr w:type="spellEnd"/>
      <w:r w:rsidRPr="00ED3C8A">
        <w:rPr>
          <w:sz w:val="28"/>
        </w:rPr>
        <w:t xml:space="preserve"> </w:t>
      </w:r>
      <w:r w:rsidRPr="00ED3C8A">
        <w:rPr>
          <w:sz w:val="28"/>
        </w:rPr>
        <w:sym w:font="Symbol" w:char="F0D7"/>
      </w:r>
      <w:r w:rsidRPr="00ED3C8A">
        <w:rPr>
          <w:sz w:val="28"/>
        </w:rPr>
        <w:t xml:space="preserve"> (</w:t>
      </w:r>
      <w:proofErr w:type="spellStart"/>
      <w:r w:rsidRPr="00ED3C8A">
        <w:rPr>
          <w:sz w:val="28"/>
        </w:rPr>
        <w:t>h</w:t>
      </w:r>
      <w:r w:rsidRPr="00ED3C8A">
        <w:rPr>
          <w:sz w:val="28"/>
          <w:vertAlign w:val="subscript"/>
        </w:rPr>
        <w:t>к</w:t>
      </w:r>
      <w:r w:rsidRPr="00ED3C8A">
        <w:rPr>
          <w:sz w:val="28"/>
          <w:vertAlign w:val="superscript"/>
        </w:rPr>
        <w:t>н</w:t>
      </w:r>
      <w:r w:rsidRPr="00ED3C8A">
        <w:rPr>
          <w:sz w:val="28"/>
        </w:rPr>
        <w:t>-h</w:t>
      </w:r>
      <w:r w:rsidRPr="00ED3C8A">
        <w:rPr>
          <w:sz w:val="28"/>
          <w:vertAlign w:val="subscript"/>
        </w:rPr>
        <w:t>к</w:t>
      </w:r>
      <w:proofErr w:type="spellEnd"/>
      <w:r w:rsidRPr="00ED3C8A">
        <w:rPr>
          <w:sz w:val="28"/>
        </w:rPr>
        <w:t xml:space="preserve">) = </w:t>
      </w:r>
      <w:proofErr w:type="spellStart"/>
      <w:r w:rsidRPr="00ED3C8A">
        <w:rPr>
          <w:sz w:val="28"/>
        </w:rPr>
        <w:t>G</w:t>
      </w:r>
      <w:r w:rsidRPr="00ED3C8A">
        <w:rPr>
          <w:sz w:val="28"/>
          <w:vertAlign w:val="subscript"/>
        </w:rPr>
        <w:t>в</w:t>
      </w:r>
      <w:proofErr w:type="spellEnd"/>
      <w:r w:rsidRPr="00ED3C8A">
        <w:rPr>
          <w:sz w:val="28"/>
        </w:rPr>
        <w:t xml:space="preserve"> </w:t>
      </w:r>
      <w:r w:rsidRPr="00ED3C8A">
        <w:rPr>
          <w:sz w:val="28"/>
        </w:rPr>
        <w:sym w:font="Symbol" w:char="F0D7"/>
      </w:r>
      <w:r w:rsidRPr="00ED3C8A">
        <w:rPr>
          <w:sz w:val="28"/>
        </w:rPr>
        <w:t xml:space="preserve"> (h</w:t>
      </w:r>
      <w:r w:rsidRPr="00ED3C8A">
        <w:rPr>
          <w:sz w:val="28"/>
          <w:vertAlign w:val="subscript"/>
        </w:rPr>
        <w:t>в,2</w:t>
      </w:r>
      <w:r w:rsidRPr="00ED3C8A">
        <w:rPr>
          <w:sz w:val="28"/>
        </w:rPr>
        <w:t>-h</w:t>
      </w:r>
      <w:r w:rsidRPr="00ED3C8A">
        <w:rPr>
          <w:sz w:val="28"/>
          <w:vertAlign w:val="subscript"/>
        </w:rPr>
        <w:t>в,1</w:t>
      </w:r>
      <w:r w:rsidRPr="00ED3C8A">
        <w:rPr>
          <w:sz w:val="28"/>
        </w:rPr>
        <w:t xml:space="preserve">).                                                        </w:t>
      </w:r>
      <w:r w:rsidRPr="00ED3C8A">
        <w:rPr>
          <w:sz w:val="28"/>
        </w:rPr>
        <w:tab/>
        <w:t xml:space="preserve">     (2.37)</w:t>
      </w:r>
    </w:p>
    <w:p w:rsidR="00B82A60" w:rsidRPr="00ED3C8A" w:rsidRDefault="00B82A60" w:rsidP="00657CB1">
      <w:pPr>
        <w:spacing w:line="360" w:lineRule="auto"/>
        <w:ind w:firstLine="709"/>
        <w:jc w:val="both"/>
        <w:rPr>
          <w:sz w:val="28"/>
        </w:rPr>
      </w:pPr>
      <w:r w:rsidRPr="00ED3C8A">
        <w:rPr>
          <w:sz w:val="28"/>
        </w:rPr>
        <w:t>Звідси витрата води (кг/с)  дорівнюватиме :</w:t>
      </w:r>
    </w:p>
    <w:p w:rsidR="00B82A60" w:rsidRPr="00ED3C8A" w:rsidRDefault="00B82A60" w:rsidP="00A30BF1">
      <w:pPr>
        <w:spacing w:line="360" w:lineRule="auto"/>
        <w:ind w:firstLine="709"/>
        <w:jc w:val="both"/>
        <w:rPr>
          <w:sz w:val="28"/>
        </w:rPr>
      </w:pPr>
      <w:proofErr w:type="spellStart"/>
      <w:r w:rsidRPr="00ED3C8A">
        <w:rPr>
          <w:sz w:val="28"/>
        </w:rPr>
        <w:t>G</w:t>
      </w:r>
      <w:r w:rsidRPr="00ED3C8A">
        <w:rPr>
          <w:sz w:val="28"/>
          <w:vertAlign w:val="subscript"/>
        </w:rPr>
        <w:t>в</w:t>
      </w:r>
      <w:proofErr w:type="spellEnd"/>
      <w:r w:rsidRPr="00ED3C8A">
        <w:rPr>
          <w:sz w:val="28"/>
          <w:vertAlign w:val="subscript"/>
        </w:rPr>
        <w:t xml:space="preserve"> </w:t>
      </w:r>
      <w:r w:rsidRPr="00ED3C8A">
        <w:rPr>
          <w:sz w:val="28"/>
        </w:rPr>
        <w:t xml:space="preserve">= </w:t>
      </w:r>
      <w:proofErr w:type="spellStart"/>
      <w:r w:rsidRPr="00ED3C8A">
        <w:rPr>
          <w:sz w:val="28"/>
        </w:rPr>
        <w:t>D</w:t>
      </w:r>
      <w:r w:rsidRPr="00ED3C8A">
        <w:rPr>
          <w:sz w:val="28"/>
          <w:vertAlign w:val="subscript"/>
        </w:rPr>
        <w:t>к</w:t>
      </w:r>
      <w:proofErr w:type="spellEnd"/>
      <w:r w:rsidRPr="00ED3C8A">
        <w:rPr>
          <w:sz w:val="28"/>
        </w:rPr>
        <w:t xml:space="preserve"> </w:t>
      </w:r>
      <w:r w:rsidRPr="00ED3C8A">
        <w:rPr>
          <w:sz w:val="28"/>
        </w:rPr>
        <w:sym w:font="Symbol" w:char="F0D7"/>
      </w:r>
      <w:r w:rsidRPr="00ED3C8A">
        <w:rPr>
          <w:sz w:val="28"/>
        </w:rPr>
        <w:t xml:space="preserve"> ((</w:t>
      </w:r>
      <w:proofErr w:type="spellStart"/>
      <w:r w:rsidRPr="00ED3C8A">
        <w:rPr>
          <w:sz w:val="28"/>
        </w:rPr>
        <w:t>h</w:t>
      </w:r>
      <w:r w:rsidRPr="00ED3C8A">
        <w:rPr>
          <w:sz w:val="28"/>
          <w:vertAlign w:val="subscript"/>
        </w:rPr>
        <w:t>к</w:t>
      </w:r>
      <w:proofErr w:type="spellEnd"/>
      <w:r w:rsidRPr="00ED3C8A">
        <w:rPr>
          <w:sz w:val="28"/>
        </w:rPr>
        <w:t>)</w:t>
      </w:r>
      <w:proofErr w:type="spellStart"/>
      <w:r w:rsidRPr="00ED3C8A">
        <w:rPr>
          <w:sz w:val="28"/>
          <w:vertAlign w:val="superscript"/>
        </w:rPr>
        <w:t>н</w:t>
      </w:r>
      <w:r w:rsidRPr="00ED3C8A">
        <w:rPr>
          <w:sz w:val="28"/>
        </w:rPr>
        <w:t>-h</w:t>
      </w:r>
      <w:r w:rsidRPr="00ED3C8A">
        <w:rPr>
          <w:sz w:val="28"/>
          <w:vertAlign w:val="subscript"/>
        </w:rPr>
        <w:t>к</w:t>
      </w:r>
      <w:proofErr w:type="spellEnd"/>
      <w:r w:rsidRPr="00ED3C8A">
        <w:rPr>
          <w:sz w:val="28"/>
        </w:rPr>
        <w:t>) / (h</w:t>
      </w:r>
      <w:r w:rsidRPr="00ED3C8A">
        <w:rPr>
          <w:sz w:val="28"/>
          <w:vertAlign w:val="subscript"/>
        </w:rPr>
        <w:t>в,2</w:t>
      </w:r>
      <w:r w:rsidRPr="00ED3C8A">
        <w:rPr>
          <w:sz w:val="28"/>
        </w:rPr>
        <w:t>-h</w:t>
      </w:r>
      <w:r w:rsidRPr="00ED3C8A">
        <w:rPr>
          <w:sz w:val="28"/>
          <w:vertAlign w:val="subscript"/>
        </w:rPr>
        <w:t>в,1</w:t>
      </w:r>
      <w:r w:rsidRPr="00ED3C8A">
        <w:rPr>
          <w:sz w:val="28"/>
        </w:rPr>
        <w:t xml:space="preserve">),     </w:t>
      </w:r>
      <w:r w:rsidRPr="00ED3C8A">
        <w:rPr>
          <w:sz w:val="28"/>
        </w:rPr>
        <w:tab/>
      </w:r>
      <w:r w:rsidRPr="00ED3C8A">
        <w:rPr>
          <w:sz w:val="28"/>
        </w:rPr>
        <w:tab/>
        <w:t xml:space="preserve">                                             (2.38)</w:t>
      </w:r>
    </w:p>
    <w:p w:rsidR="00B82A60" w:rsidRPr="00ED3C8A" w:rsidRDefault="00B82A60" w:rsidP="00A30BF1">
      <w:pPr>
        <w:spacing w:line="360" w:lineRule="auto"/>
        <w:ind w:firstLine="709"/>
        <w:jc w:val="both"/>
        <w:rPr>
          <w:sz w:val="28"/>
        </w:rPr>
      </w:pPr>
      <w:r w:rsidRPr="00ED3C8A">
        <w:rPr>
          <w:sz w:val="28"/>
        </w:rPr>
        <w:t xml:space="preserve">де  </w:t>
      </w:r>
      <w:proofErr w:type="spellStart"/>
      <w:r w:rsidRPr="00ED3C8A">
        <w:rPr>
          <w:sz w:val="28"/>
        </w:rPr>
        <w:t>h</w:t>
      </w:r>
      <w:r w:rsidRPr="00ED3C8A">
        <w:rPr>
          <w:sz w:val="28"/>
          <w:vertAlign w:val="subscript"/>
        </w:rPr>
        <w:t>к</w:t>
      </w:r>
      <w:r w:rsidRPr="00ED3C8A">
        <w:rPr>
          <w:sz w:val="28"/>
          <w:vertAlign w:val="superscript"/>
        </w:rPr>
        <w:t>н</w:t>
      </w:r>
      <w:proofErr w:type="spellEnd"/>
      <w:r w:rsidRPr="00ED3C8A">
        <w:rPr>
          <w:sz w:val="28"/>
        </w:rPr>
        <w:t>,</w:t>
      </w:r>
      <w:proofErr w:type="spellStart"/>
      <w:r w:rsidRPr="00ED3C8A">
        <w:rPr>
          <w:sz w:val="28"/>
        </w:rPr>
        <w:t>h</w:t>
      </w:r>
      <w:r w:rsidRPr="00ED3C8A">
        <w:rPr>
          <w:sz w:val="28"/>
          <w:vertAlign w:val="subscript"/>
        </w:rPr>
        <w:t>к</w:t>
      </w:r>
      <w:proofErr w:type="spellEnd"/>
      <w:r w:rsidRPr="00ED3C8A">
        <w:rPr>
          <w:sz w:val="28"/>
        </w:rPr>
        <w:t xml:space="preserve"> - </w:t>
      </w:r>
      <w:proofErr w:type="spellStart"/>
      <w:r w:rsidRPr="00ED3C8A">
        <w:rPr>
          <w:sz w:val="28"/>
        </w:rPr>
        <w:t>ентальпія</w:t>
      </w:r>
      <w:proofErr w:type="spellEnd"/>
      <w:r w:rsidRPr="00ED3C8A">
        <w:rPr>
          <w:sz w:val="28"/>
        </w:rPr>
        <w:t xml:space="preserve"> зворотної пари і конденсату, кДж/кг;</w:t>
      </w:r>
    </w:p>
    <w:p w:rsidR="00B82A60" w:rsidRPr="00ED3C8A" w:rsidRDefault="00B82A60" w:rsidP="00A30BF1">
      <w:pPr>
        <w:spacing w:line="360" w:lineRule="auto"/>
        <w:ind w:firstLine="709"/>
        <w:jc w:val="both"/>
        <w:rPr>
          <w:sz w:val="28"/>
        </w:rPr>
      </w:pPr>
      <w:proofErr w:type="spellStart"/>
      <w:r w:rsidRPr="00ED3C8A">
        <w:rPr>
          <w:sz w:val="28"/>
        </w:rPr>
        <w:t>h</w:t>
      </w:r>
      <w:r w:rsidRPr="00ED3C8A">
        <w:rPr>
          <w:sz w:val="28"/>
          <w:vertAlign w:val="subscript"/>
        </w:rPr>
        <w:t>в</w:t>
      </w:r>
      <w:proofErr w:type="spellEnd"/>
      <w:r w:rsidRPr="00ED3C8A">
        <w:rPr>
          <w:sz w:val="28"/>
          <w:vertAlign w:val="subscript"/>
        </w:rPr>
        <w:t>,2</w:t>
      </w:r>
      <w:r w:rsidRPr="00ED3C8A">
        <w:rPr>
          <w:sz w:val="28"/>
        </w:rPr>
        <w:t>,</w:t>
      </w:r>
      <w:proofErr w:type="spellStart"/>
      <w:r w:rsidRPr="00ED3C8A">
        <w:rPr>
          <w:sz w:val="28"/>
        </w:rPr>
        <w:t>h</w:t>
      </w:r>
      <w:r w:rsidRPr="00ED3C8A">
        <w:rPr>
          <w:sz w:val="28"/>
          <w:vertAlign w:val="subscript"/>
        </w:rPr>
        <w:t>в</w:t>
      </w:r>
      <w:proofErr w:type="spellEnd"/>
      <w:r w:rsidRPr="00ED3C8A">
        <w:rPr>
          <w:sz w:val="28"/>
          <w:vertAlign w:val="subscript"/>
        </w:rPr>
        <w:t>,1</w:t>
      </w:r>
      <w:r w:rsidRPr="00ED3C8A">
        <w:rPr>
          <w:sz w:val="28"/>
        </w:rPr>
        <w:t xml:space="preserve">- </w:t>
      </w:r>
      <w:proofErr w:type="spellStart"/>
      <w:r w:rsidRPr="00ED3C8A">
        <w:rPr>
          <w:sz w:val="28"/>
        </w:rPr>
        <w:t>ентальпія</w:t>
      </w:r>
      <w:proofErr w:type="spellEnd"/>
      <w:r w:rsidRPr="00ED3C8A">
        <w:rPr>
          <w:sz w:val="28"/>
        </w:rPr>
        <w:t xml:space="preserve"> води на вході в конденсатор і на виході з нього, кДж/кг. </w:t>
      </w:r>
    </w:p>
    <w:p w:rsidR="00B82A60" w:rsidRPr="00ED3C8A" w:rsidRDefault="00B82A60" w:rsidP="00A30BF1">
      <w:pPr>
        <w:spacing w:line="360" w:lineRule="auto"/>
        <w:ind w:firstLine="709"/>
        <w:jc w:val="both"/>
        <w:rPr>
          <w:sz w:val="28"/>
        </w:rPr>
      </w:pPr>
      <w:r w:rsidRPr="00ED3C8A">
        <w:rPr>
          <w:sz w:val="28"/>
        </w:rPr>
        <w:t xml:space="preserve">Для підтримки вакууму температура вихідної води повинна бути нижче на 5- 10 </w:t>
      </w:r>
      <w:r w:rsidRPr="00ED3C8A">
        <w:rPr>
          <w:sz w:val="28"/>
          <w:vertAlign w:val="superscript"/>
        </w:rPr>
        <w:t>0</w:t>
      </w:r>
      <w:r w:rsidRPr="00ED3C8A">
        <w:rPr>
          <w:sz w:val="28"/>
        </w:rPr>
        <w:t xml:space="preserve"> С температури насичення в конденсаторі.</w:t>
      </w:r>
    </w:p>
    <w:p w:rsidR="00B82A60" w:rsidRPr="00ED3C8A" w:rsidRDefault="00B82A60" w:rsidP="00A30BF1">
      <w:pPr>
        <w:spacing w:line="360" w:lineRule="auto"/>
        <w:ind w:firstLine="709"/>
        <w:jc w:val="both"/>
        <w:rPr>
          <w:sz w:val="28"/>
        </w:rPr>
      </w:pPr>
      <w:r w:rsidRPr="00ED3C8A">
        <w:rPr>
          <w:sz w:val="28"/>
        </w:rPr>
        <w:lastRenderedPageBreak/>
        <w:t xml:space="preserve">З приведених формул випливає, що витрата води через конденсатор залежить від початкової її температури. При проектуванні систем водопостачання розрахункова витрата приймається по найбільш теплому часі року, коли температура води буває максимальною.  </w:t>
      </w:r>
    </w:p>
    <w:p w:rsidR="00B82A60" w:rsidRPr="00ED3C8A" w:rsidRDefault="00B82A60" w:rsidP="00A30BF1">
      <w:pPr>
        <w:spacing w:line="360" w:lineRule="auto"/>
        <w:ind w:firstLine="709"/>
        <w:jc w:val="both"/>
        <w:rPr>
          <w:sz w:val="28"/>
        </w:rPr>
      </w:pPr>
      <w:proofErr w:type="spellStart"/>
      <w:r w:rsidRPr="00ED3C8A">
        <w:rPr>
          <w:sz w:val="28"/>
        </w:rPr>
        <w:t>Газоохолоджувачі</w:t>
      </w:r>
      <w:proofErr w:type="spellEnd"/>
      <w:r w:rsidRPr="00ED3C8A">
        <w:rPr>
          <w:sz w:val="28"/>
        </w:rPr>
        <w:t xml:space="preserve"> генераторів також є важливими споживачами. Витрата води на </w:t>
      </w:r>
      <w:proofErr w:type="spellStart"/>
      <w:r w:rsidRPr="00ED3C8A">
        <w:rPr>
          <w:sz w:val="28"/>
        </w:rPr>
        <w:t>газоохолоджувачі</w:t>
      </w:r>
      <w:proofErr w:type="spellEnd"/>
      <w:r w:rsidRPr="00ED3C8A">
        <w:rPr>
          <w:sz w:val="28"/>
        </w:rPr>
        <w:t>, залежить від кількості тепла, виділюваного в обмотках генератора. Відповідне рівняння балансу тепла має вид :</w:t>
      </w:r>
    </w:p>
    <w:p w:rsidR="00B82A60" w:rsidRPr="00ED3C8A" w:rsidRDefault="00B82A60" w:rsidP="00A30BF1">
      <w:pPr>
        <w:spacing w:line="360" w:lineRule="auto"/>
        <w:ind w:firstLine="709"/>
        <w:jc w:val="both"/>
        <w:rPr>
          <w:sz w:val="28"/>
        </w:rPr>
      </w:pPr>
      <w:r w:rsidRPr="00ED3C8A">
        <w:rPr>
          <w:sz w:val="28"/>
        </w:rPr>
        <w:t>N</w:t>
      </w:r>
      <w:r w:rsidRPr="00ED3C8A">
        <w:rPr>
          <w:sz w:val="16"/>
          <w:szCs w:val="16"/>
        </w:rPr>
        <w:t>Е</w:t>
      </w:r>
      <w:r w:rsidRPr="00ED3C8A">
        <w:rPr>
          <w:sz w:val="28"/>
        </w:rPr>
        <w:t xml:space="preserve"> </w:t>
      </w:r>
      <w:r w:rsidRPr="00ED3C8A">
        <w:rPr>
          <w:sz w:val="28"/>
        </w:rPr>
        <w:sym w:font="Symbol" w:char="F0D7"/>
      </w:r>
      <w:r w:rsidRPr="00ED3C8A">
        <w:rPr>
          <w:sz w:val="28"/>
        </w:rPr>
        <w:t xml:space="preserve"> (1-</w:t>
      </w:r>
      <w:r w:rsidRPr="00ED3C8A">
        <w:rPr>
          <w:sz w:val="28"/>
        </w:rPr>
        <w:sym w:font="Symbol" w:char="F068"/>
      </w:r>
      <w:r w:rsidRPr="00ED3C8A">
        <w:rPr>
          <w:sz w:val="28"/>
        </w:rPr>
        <w:t xml:space="preserve"> )</w:t>
      </w:r>
      <w:proofErr w:type="spellStart"/>
      <w:r w:rsidRPr="00ED3C8A">
        <w:rPr>
          <w:sz w:val="28"/>
        </w:rPr>
        <w:t>=G</w:t>
      </w:r>
      <w:r w:rsidRPr="00ED3C8A">
        <w:rPr>
          <w:sz w:val="28"/>
          <w:vertAlign w:val="subscript"/>
        </w:rPr>
        <w:t>г</w:t>
      </w:r>
      <w:proofErr w:type="spellEnd"/>
      <w:r w:rsidRPr="00ED3C8A">
        <w:rPr>
          <w:sz w:val="28"/>
        </w:rPr>
        <w:t xml:space="preserve"> </w:t>
      </w:r>
      <w:r w:rsidRPr="00ED3C8A">
        <w:rPr>
          <w:sz w:val="28"/>
        </w:rPr>
        <w:sym w:font="Symbol" w:char="F0D7"/>
      </w:r>
      <w:r w:rsidRPr="00ED3C8A">
        <w:rPr>
          <w:sz w:val="28"/>
        </w:rPr>
        <w:t xml:space="preserve"> </w:t>
      </w:r>
      <w:proofErr w:type="spellStart"/>
      <w:r w:rsidRPr="00ED3C8A">
        <w:rPr>
          <w:sz w:val="28"/>
        </w:rPr>
        <w:t>C</w:t>
      </w:r>
      <w:r w:rsidRPr="00ED3C8A">
        <w:rPr>
          <w:sz w:val="28"/>
          <w:vertAlign w:val="subscript"/>
        </w:rPr>
        <w:t>г</w:t>
      </w:r>
      <w:proofErr w:type="spellEnd"/>
      <w:r w:rsidRPr="00ED3C8A">
        <w:rPr>
          <w:sz w:val="28"/>
        </w:rPr>
        <w:t xml:space="preserve"> </w:t>
      </w:r>
      <w:r w:rsidRPr="00ED3C8A">
        <w:rPr>
          <w:sz w:val="28"/>
        </w:rPr>
        <w:sym w:font="Symbol" w:char="F0D7"/>
      </w:r>
      <w:r w:rsidRPr="00ED3C8A">
        <w:rPr>
          <w:sz w:val="28"/>
        </w:rPr>
        <w:t xml:space="preserve">  </w:t>
      </w:r>
      <w:proofErr w:type="spellStart"/>
      <w:r w:rsidRPr="00ED3C8A">
        <w:rPr>
          <w:sz w:val="28"/>
        </w:rPr>
        <w:t>t</w:t>
      </w:r>
      <w:r w:rsidRPr="00ED3C8A">
        <w:rPr>
          <w:sz w:val="28"/>
          <w:vertAlign w:val="subscript"/>
        </w:rPr>
        <w:t>г</w:t>
      </w:r>
      <w:r w:rsidRPr="00ED3C8A">
        <w:rPr>
          <w:sz w:val="28"/>
        </w:rPr>
        <w:t>=G</w:t>
      </w:r>
      <w:r w:rsidRPr="00ED3C8A">
        <w:rPr>
          <w:sz w:val="28"/>
          <w:vertAlign w:val="subscript"/>
        </w:rPr>
        <w:t>в</w:t>
      </w:r>
      <w:proofErr w:type="spellEnd"/>
      <w:r w:rsidRPr="00ED3C8A">
        <w:rPr>
          <w:sz w:val="28"/>
        </w:rPr>
        <w:t xml:space="preserve"> </w:t>
      </w:r>
      <w:r w:rsidRPr="00ED3C8A">
        <w:rPr>
          <w:sz w:val="28"/>
        </w:rPr>
        <w:sym w:font="Symbol" w:char="F0D7"/>
      </w:r>
      <w:r w:rsidRPr="00ED3C8A">
        <w:rPr>
          <w:sz w:val="28"/>
        </w:rPr>
        <w:t xml:space="preserve"> </w:t>
      </w:r>
      <w:proofErr w:type="spellStart"/>
      <w:r w:rsidRPr="00ED3C8A">
        <w:rPr>
          <w:sz w:val="28"/>
        </w:rPr>
        <w:t>C</w:t>
      </w:r>
      <w:r w:rsidRPr="00ED3C8A">
        <w:rPr>
          <w:sz w:val="28"/>
          <w:vertAlign w:val="subscript"/>
        </w:rPr>
        <w:t>в</w:t>
      </w:r>
      <w:proofErr w:type="spellEnd"/>
      <w:r w:rsidRPr="00ED3C8A">
        <w:rPr>
          <w:sz w:val="28"/>
        </w:rPr>
        <w:t xml:space="preserve"> </w:t>
      </w:r>
      <w:r w:rsidRPr="00ED3C8A">
        <w:rPr>
          <w:sz w:val="28"/>
        </w:rPr>
        <w:sym w:font="Symbol" w:char="F0D7"/>
      </w:r>
      <w:r w:rsidRPr="00ED3C8A">
        <w:rPr>
          <w:sz w:val="28"/>
        </w:rPr>
        <w:t xml:space="preserve"> </w:t>
      </w:r>
      <w:proofErr w:type="spellStart"/>
      <w:r w:rsidRPr="00ED3C8A">
        <w:rPr>
          <w:sz w:val="28"/>
        </w:rPr>
        <w:t>t</w:t>
      </w:r>
      <w:r w:rsidRPr="00ED3C8A">
        <w:rPr>
          <w:sz w:val="28"/>
          <w:vertAlign w:val="subscript"/>
        </w:rPr>
        <w:t>в</w:t>
      </w:r>
      <w:proofErr w:type="spellEnd"/>
      <w:r w:rsidRPr="00ED3C8A">
        <w:rPr>
          <w:sz w:val="28"/>
        </w:rPr>
        <w:tab/>
        <w:t xml:space="preserve">. </w:t>
      </w:r>
      <w:r w:rsidRPr="00ED3C8A">
        <w:rPr>
          <w:sz w:val="28"/>
        </w:rPr>
        <w:tab/>
        <w:t xml:space="preserve">                                             (2.39)</w:t>
      </w:r>
    </w:p>
    <w:p w:rsidR="00B82A60" w:rsidRPr="00ED3C8A" w:rsidRDefault="00B82A60" w:rsidP="00A30BF1">
      <w:pPr>
        <w:spacing w:line="360" w:lineRule="auto"/>
        <w:ind w:firstLine="709"/>
        <w:jc w:val="both"/>
        <w:rPr>
          <w:sz w:val="28"/>
        </w:rPr>
      </w:pPr>
      <w:r w:rsidRPr="00ED3C8A">
        <w:rPr>
          <w:sz w:val="28"/>
        </w:rPr>
        <w:t>Звідси витрата води (кг/с) буде дорівнює :</w:t>
      </w:r>
    </w:p>
    <w:p w:rsidR="00B82A60" w:rsidRPr="00ED3C8A" w:rsidRDefault="00B82A60" w:rsidP="00A30BF1">
      <w:pPr>
        <w:spacing w:line="360" w:lineRule="auto"/>
        <w:ind w:firstLine="709"/>
        <w:jc w:val="both"/>
        <w:rPr>
          <w:sz w:val="28"/>
        </w:rPr>
      </w:pPr>
      <w:proofErr w:type="spellStart"/>
      <w:r w:rsidRPr="00ED3C8A">
        <w:rPr>
          <w:sz w:val="28"/>
        </w:rPr>
        <w:t>G</w:t>
      </w:r>
      <w:r w:rsidRPr="00ED3C8A">
        <w:rPr>
          <w:sz w:val="28"/>
          <w:vertAlign w:val="subscript"/>
        </w:rPr>
        <w:t>в</w:t>
      </w:r>
      <w:r w:rsidRPr="00ED3C8A">
        <w:rPr>
          <w:sz w:val="28"/>
        </w:rPr>
        <w:t>=N</w:t>
      </w:r>
      <w:r w:rsidRPr="00ED3C8A">
        <w:rPr>
          <w:sz w:val="16"/>
          <w:szCs w:val="16"/>
        </w:rPr>
        <w:t>Е</w:t>
      </w:r>
      <w:proofErr w:type="spellEnd"/>
      <w:r w:rsidRPr="00ED3C8A">
        <w:rPr>
          <w:sz w:val="16"/>
          <w:szCs w:val="16"/>
        </w:rPr>
        <w:t xml:space="preserve"> </w:t>
      </w:r>
      <w:r w:rsidRPr="00ED3C8A">
        <w:rPr>
          <w:sz w:val="28"/>
        </w:rPr>
        <w:sym w:font="Symbol" w:char="F0D7"/>
      </w:r>
      <w:r w:rsidRPr="00ED3C8A">
        <w:rPr>
          <w:sz w:val="28"/>
        </w:rPr>
        <w:t xml:space="preserve"> (1-</w:t>
      </w:r>
      <w:r w:rsidRPr="00ED3C8A">
        <w:rPr>
          <w:sz w:val="28"/>
        </w:rPr>
        <w:sym w:font="Symbol" w:char="F068"/>
      </w:r>
      <w:r w:rsidRPr="00ED3C8A">
        <w:rPr>
          <w:sz w:val="28"/>
        </w:rPr>
        <w:t xml:space="preserve">) / </w:t>
      </w:r>
      <w:proofErr w:type="spellStart"/>
      <w:r w:rsidRPr="00ED3C8A">
        <w:rPr>
          <w:sz w:val="28"/>
        </w:rPr>
        <w:t>C</w:t>
      </w:r>
      <w:r w:rsidRPr="00ED3C8A">
        <w:rPr>
          <w:sz w:val="28"/>
          <w:vertAlign w:val="subscript"/>
        </w:rPr>
        <w:t>в</w:t>
      </w:r>
      <w:proofErr w:type="spellEnd"/>
      <w:r w:rsidRPr="00ED3C8A">
        <w:rPr>
          <w:sz w:val="28"/>
        </w:rPr>
        <w:t xml:space="preserve"> </w:t>
      </w:r>
      <w:r w:rsidRPr="00ED3C8A">
        <w:rPr>
          <w:sz w:val="28"/>
        </w:rPr>
        <w:sym w:font="Symbol" w:char="F0D7"/>
      </w:r>
      <w:r w:rsidRPr="00ED3C8A">
        <w:rPr>
          <w:sz w:val="28"/>
        </w:rPr>
        <w:t xml:space="preserve"> t ,</w:t>
      </w:r>
      <w:r w:rsidRPr="00ED3C8A">
        <w:rPr>
          <w:sz w:val="28"/>
        </w:rPr>
        <w:tab/>
      </w:r>
      <w:r w:rsidRPr="00ED3C8A">
        <w:rPr>
          <w:sz w:val="28"/>
        </w:rPr>
        <w:tab/>
      </w:r>
      <w:r w:rsidRPr="00ED3C8A">
        <w:rPr>
          <w:sz w:val="28"/>
        </w:rPr>
        <w:tab/>
        <w:t xml:space="preserve">                                                       (2.40)       </w:t>
      </w:r>
    </w:p>
    <w:p w:rsidR="00B82A60" w:rsidRPr="00ED3C8A" w:rsidRDefault="00B82A60" w:rsidP="00A30BF1">
      <w:pPr>
        <w:spacing w:line="360" w:lineRule="auto"/>
        <w:ind w:firstLine="709"/>
        <w:jc w:val="both"/>
        <w:rPr>
          <w:sz w:val="28"/>
        </w:rPr>
      </w:pPr>
      <w:r w:rsidRPr="00ED3C8A">
        <w:rPr>
          <w:sz w:val="28"/>
        </w:rPr>
        <w:t>де   N</w:t>
      </w:r>
      <w:r w:rsidRPr="00ED3C8A">
        <w:rPr>
          <w:sz w:val="16"/>
          <w:szCs w:val="16"/>
        </w:rPr>
        <w:t>Е</w:t>
      </w:r>
      <w:r w:rsidRPr="00ED3C8A">
        <w:rPr>
          <w:sz w:val="28"/>
        </w:rPr>
        <w:t xml:space="preserve"> - потужність генератора, кВт;</w:t>
      </w:r>
    </w:p>
    <w:p w:rsidR="00B82A60" w:rsidRPr="00ED3C8A" w:rsidRDefault="00B82A60" w:rsidP="00157CF2">
      <w:pPr>
        <w:spacing w:line="360" w:lineRule="auto"/>
        <w:ind w:firstLine="709"/>
        <w:jc w:val="both"/>
        <w:rPr>
          <w:sz w:val="28"/>
        </w:rPr>
      </w:pPr>
      <w:r w:rsidRPr="00ED3C8A">
        <w:rPr>
          <w:sz w:val="28"/>
        </w:rPr>
        <w:sym w:font="Symbol" w:char="F068"/>
      </w:r>
      <w:r w:rsidRPr="00ED3C8A">
        <w:rPr>
          <w:sz w:val="28"/>
        </w:rPr>
        <w:t xml:space="preserve"> - ККД генератора;</w:t>
      </w:r>
    </w:p>
    <w:p w:rsidR="00B82A60" w:rsidRPr="00ED3C8A" w:rsidRDefault="00B82A60" w:rsidP="00157CF2">
      <w:pPr>
        <w:spacing w:line="360" w:lineRule="auto"/>
        <w:ind w:firstLine="709"/>
        <w:jc w:val="both"/>
        <w:rPr>
          <w:sz w:val="28"/>
        </w:rPr>
      </w:pPr>
      <w:proofErr w:type="spellStart"/>
      <w:r w:rsidRPr="00ED3C8A">
        <w:rPr>
          <w:sz w:val="28"/>
        </w:rPr>
        <w:t>G</w:t>
      </w:r>
      <w:r w:rsidRPr="00ED3C8A">
        <w:rPr>
          <w:sz w:val="28"/>
          <w:vertAlign w:val="subscript"/>
        </w:rPr>
        <w:t>г</w:t>
      </w:r>
      <w:proofErr w:type="spellEnd"/>
      <w:r w:rsidRPr="00ED3C8A">
        <w:rPr>
          <w:sz w:val="28"/>
        </w:rPr>
        <w:t>,</w:t>
      </w:r>
      <w:proofErr w:type="spellStart"/>
      <w:r w:rsidRPr="00ED3C8A">
        <w:rPr>
          <w:sz w:val="28"/>
        </w:rPr>
        <w:t>G</w:t>
      </w:r>
      <w:r w:rsidRPr="00ED3C8A">
        <w:rPr>
          <w:sz w:val="28"/>
          <w:vertAlign w:val="subscript"/>
        </w:rPr>
        <w:t>в</w:t>
      </w:r>
      <w:proofErr w:type="spellEnd"/>
      <w:r w:rsidRPr="00ED3C8A">
        <w:rPr>
          <w:sz w:val="28"/>
          <w:vertAlign w:val="subscript"/>
        </w:rPr>
        <w:t xml:space="preserve"> </w:t>
      </w:r>
      <w:r w:rsidRPr="00ED3C8A">
        <w:rPr>
          <w:sz w:val="28"/>
        </w:rPr>
        <w:t>- витрата відповідно газу і води, кг/с;</w:t>
      </w:r>
    </w:p>
    <w:p w:rsidR="00B82A60" w:rsidRPr="00ED3C8A" w:rsidRDefault="00B82A60" w:rsidP="00157CF2">
      <w:pPr>
        <w:spacing w:line="360" w:lineRule="auto"/>
        <w:ind w:firstLine="709"/>
        <w:jc w:val="both"/>
        <w:rPr>
          <w:sz w:val="28"/>
        </w:rPr>
      </w:pPr>
      <w:proofErr w:type="spellStart"/>
      <w:r w:rsidRPr="00ED3C8A">
        <w:rPr>
          <w:sz w:val="28"/>
        </w:rPr>
        <w:t>C</w:t>
      </w:r>
      <w:r w:rsidRPr="00ED3C8A">
        <w:rPr>
          <w:sz w:val="28"/>
          <w:vertAlign w:val="subscript"/>
        </w:rPr>
        <w:t>г</w:t>
      </w:r>
      <w:proofErr w:type="spellEnd"/>
      <w:r w:rsidRPr="00ED3C8A">
        <w:rPr>
          <w:sz w:val="28"/>
        </w:rPr>
        <w:t>,</w:t>
      </w:r>
      <w:proofErr w:type="spellStart"/>
      <w:r w:rsidRPr="00ED3C8A">
        <w:rPr>
          <w:sz w:val="28"/>
        </w:rPr>
        <w:t>C</w:t>
      </w:r>
      <w:r w:rsidRPr="00ED3C8A">
        <w:rPr>
          <w:sz w:val="28"/>
          <w:vertAlign w:val="subscript"/>
        </w:rPr>
        <w:t>в</w:t>
      </w:r>
      <w:proofErr w:type="spellEnd"/>
      <w:r w:rsidRPr="00ED3C8A">
        <w:rPr>
          <w:sz w:val="28"/>
        </w:rPr>
        <w:t xml:space="preserve"> - теплоємність відповідно газу і води, кДж/кг; </w:t>
      </w:r>
    </w:p>
    <w:p w:rsidR="00B82A60" w:rsidRPr="00ED3C8A" w:rsidRDefault="00B82A60" w:rsidP="00157CF2">
      <w:pPr>
        <w:spacing w:line="360" w:lineRule="auto"/>
        <w:ind w:firstLine="709"/>
        <w:jc w:val="both"/>
        <w:rPr>
          <w:sz w:val="28"/>
        </w:rPr>
      </w:pPr>
      <w:proofErr w:type="spellStart"/>
      <w:r w:rsidRPr="00ED3C8A">
        <w:rPr>
          <w:sz w:val="28"/>
        </w:rPr>
        <w:t>t</w:t>
      </w:r>
      <w:r w:rsidRPr="00ED3C8A">
        <w:rPr>
          <w:sz w:val="28"/>
          <w:vertAlign w:val="subscript"/>
        </w:rPr>
        <w:t>г</w:t>
      </w:r>
      <w:proofErr w:type="spellEnd"/>
      <w:r w:rsidRPr="00ED3C8A">
        <w:rPr>
          <w:sz w:val="28"/>
        </w:rPr>
        <w:t>,</w:t>
      </w:r>
      <w:proofErr w:type="spellStart"/>
      <w:r w:rsidRPr="00ED3C8A">
        <w:rPr>
          <w:sz w:val="28"/>
        </w:rPr>
        <w:t>t</w:t>
      </w:r>
      <w:r w:rsidRPr="00ED3C8A">
        <w:rPr>
          <w:sz w:val="28"/>
          <w:vertAlign w:val="subscript"/>
        </w:rPr>
        <w:t>в</w:t>
      </w:r>
      <w:proofErr w:type="spellEnd"/>
      <w:r w:rsidRPr="00ED3C8A">
        <w:rPr>
          <w:sz w:val="28"/>
        </w:rPr>
        <w:t xml:space="preserve"> - різниця температур відповідно газами води на виході з </w:t>
      </w:r>
      <w:proofErr w:type="spellStart"/>
      <w:r w:rsidRPr="00ED3C8A">
        <w:rPr>
          <w:sz w:val="28"/>
        </w:rPr>
        <w:t>газоохолоджувача</w:t>
      </w:r>
      <w:proofErr w:type="spellEnd"/>
      <w:r w:rsidRPr="00ED3C8A">
        <w:rPr>
          <w:sz w:val="28"/>
        </w:rPr>
        <w:t xml:space="preserve"> і вході в нього, </w:t>
      </w:r>
      <w:r w:rsidRPr="00ED3C8A">
        <w:rPr>
          <w:sz w:val="28"/>
        </w:rPr>
        <w:sym w:font="Symbol" w:char="F0B0"/>
      </w:r>
      <w:r w:rsidRPr="00ED3C8A">
        <w:rPr>
          <w:sz w:val="28"/>
        </w:rPr>
        <w:t>С.</w:t>
      </w:r>
    </w:p>
    <w:p w:rsidR="00B82A60" w:rsidRPr="00ED3C8A" w:rsidRDefault="00B82A60" w:rsidP="00157CF2">
      <w:pPr>
        <w:spacing w:line="360" w:lineRule="auto"/>
        <w:ind w:firstLine="709"/>
        <w:jc w:val="both"/>
        <w:rPr>
          <w:sz w:val="28"/>
        </w:rPr>
      </w:pPr>
      <w:r w:rsidRPr="00ED3C8A">
        <w:rPr>
          <w:sz w:val="28"/>
        </w:rPr>
        <w:t xml:space="preserve">З метою надійного охолодження обмоток </w:t>
      </w:r>
      <w:proofErr w:type="spellStart"/>
      <w:r w:rsidRPr="00ED3C8A">
        <w:rPr>
          <w:sz w:val="28"/>
        </w:rPr>
        <w:t>газоохолоджувача</w:t>
      </w:r>
      <w:proofErr w:type="spellEnd"/>
      <w:r w:rsidRPr="00ED3C8A">
        <w:rPr>
          <w:sz w:val="28"/>
        </w:rPr>
        <w:t xml:space="preserve"> розраховують таким чином, щоб нагрів води в них був не вище 5</w:t>
      </w:r>
      <w:r w:rsidRPr="00ED3C8A">
        <w:rPr>
          <w:sz w:val="28"/>
          <w:vertAlign w:val="superscript"/>
        </w:rPr>
        <w:t>0</w:t>
      </w:r>
      <w:r w:rsidRPr="00ED3C8A">
        <w:rPr>
          <w:sz w:val="28"/>
        </w:rPr>
        <w:t>С.</w:t>
      </w:r>
    </w:p>
    <w:p w:rsidR="00B82A60" w:rsidRPr="00ED3C8A" w:rsidRDefault="00B82A60" w:rsidP="00157CF2">
      <w:pPr>
        <w:spacing w:line="360" w:lineRule="auto"/>
        <w:ind w:firstLine="709"/>
        <w:jc w:val="both"/>
        <w:rPr>
          <w:sz w:val="28"/>
        </w:rPr>
      </w:pPr>
      <w:r w:rsidRPr="00ED3C8A">
        <w:rPr>
          <w:sz w:val="28"/>
        </w:rPr>
        <w:t xml:space="preserve">Наступні споживачі технічної води – </w:t>
      </w:r>
      <w:proofErr w:type="spellStart"/>
      <w:r w:rsidRPr="00ED3C8A">
        <w:rPr>
          <w:sz w:val="28"/>
        </w:rPr>
        <w:t>маслоохолоджувачі</w:t>
      </w:r>
      <w:proofErr w:type="spellEnd"/>
      <w:r w:rsidRPr="00ED3C8A">
        <w:rPr>
          <w:sz w:val="28"/>
        </w:rPr>
        <w:t xml:space="preserve">. </w:t>
      </w:r>
      <w:proofErr w:type="spellStart"/>
      <w:r w:rsidRPr="00ED3C8A">
        <w:rPr>
          <w:sz w:val="28"/>
        </w:rPr>
        <w:t>Маслоохолоджувачі</w:t>
      </w:r>
      <w:proofErr w:type="spellEnd"/>
      <w:r w:rsidRPr="00ED3C8A">
        <w:rPr>
          <w:sz w:val="28"/>
        </w:rPr>
        <w:t xml:space="preserve"> служать для охолодження масла, що циркулює в масляній системі турбін. Витрата води на </w:t>
      </w:r>
      <w:proofErr w:type="spellStart"/>
      <w:r w:rsidRPr="00ED3C8A">
        <w:rPr>
          <w:sz w:val="28"/>
        </w:rPr>
        <w:t>маслоохолоджувачі</w:t>
      </w:r>
      <w:proofErr w:type="spellEnd"/>
      <w:r w:rsidRPr="00ED3C8A">
        <w:rPr>
          <w:sz w:val="28"/>
        </w:rPr>
        <w:t xml:space="preserve"> визначається по тій же формулі, що і для </w:t>
      </w:r>
      <w:proofErr w:type="spellStart"/>
      <w:r w:rsidRPr="00ED3C8A">
        <w:rPr>
          <w:sz w:val="28"/>
        </w:rPr>
        <w:t>газоохолоджувачів</w:t>
      </w:r>
      <w:proofErr w:type="spellEnd"/>
      <w:r w:rsidRPr="00ED3C8A">
        <w:rPr>
          <w:sz w:val="28"/>
        </w:rPr>
        <w:t xml:space="preserve">, з підстановкою замість ККД генератора ККД (механічного) турбіни і відповідних параметрів масла. </w:t>
      </w:r>
    </w:p>
    <w:p w:rsidR="00B82A60" w:rsidRPr="00ED3C8A" w:rsidRDefault="00B82A60" w:rsidP="00157CF2">
      <w:pPr>
        <w:spacing w:line="360" w:lineRule="auto"/>
        <w:ind w:firstLine="709"/>
        <w:jc w:val="both"/>
        <w:rPr>
          <w:sz w:val="28"/>
        </w:rPr>
      </w:pPr>
      <w:r w:rsidRPr="00ED3C8A">
        <w:rPr>
          <w:sz w:val="28"/>
        </w:rPr>
        <w:lastRenderedPageBreak/>
        <w:t xml:space="preserve">Вода на </w:t>
      </w:r>
      <w:proofErr w:type="spellStart"/>
      <w:r w:rsidRPr="00ED3C8A">
        <w:rPr>
          <w:sz w:val="28"/>
        </w:rPr>
        <w:t>газоохолоджувачі</w:t>
      </w:r>
      <w:proofErr w:type="spellEnd"/>
      <w:r w:rsidRPr="00ED3C8A">
        <w:rPr>
          <w:sz w:val="28"/>
        </w:rPr>
        <w:t xml:space="preserve"> і </w:t>
      </w:r>
      <w:proofErr w:type="spellStart"/>
      <w:r w:rsidRPr="00ED3C8A">
        <w:rPr>
          <w:sz w:val="28"/>
        </w:rPr>
        <w:t>маслоохолоджувачі</w:t>
      </w:r>
      <w:proofErr w:type="spellEnd"/>
      <w:r w:rsidRPr="00ED3C8A">
        <w:rPr>
          <w:sz w:val="28"/>
        </w:rPr>
        <w:t xml:space="preserve"> подається з напірної лінії конденсаторів турбін. </w:t>
      </w:r>
    </w:p>
    <w:p w:rsidR="00B82A60" w:rsidRPr="00ED3C8A" w:rsidRDefault="00B82A60" w:rsidP="00157CF2">
      <w:pPr>
        <w:spacing w:line="360" w:lineRule="auto"/>
        <w:ind w:firstLine="709"/>
        <w:jc w:val="both"/>
        <w:rPr>
          <w:sz w:val="28"/>
        </w:rPr>
      </w:pPr>
      <w:r w:rsidRPr="00ED3C8A">
        <w:rPr>
          <w:sz w:val="28"/>
        </w:rPr>
        <w:t>Системи охолодження допоміжних пристроїв і механізмів. На ТЕЦ є велике число пристроїв і механізмів, що вимагають безупинного чи періодичного постачання водою, необхідної для охолодження підшипників чи відводу тепла від різних технологічних об'єктів.</w:t>
      </w:r>
    </w:p>
    <w:p w:rsidR="00B82A60" w:rsidRPr="00ED3C8A" w:rsidRDefault="00B82A60" w:rsidP="00157CF2">
      <w:pPr>
        <w:spacing w:line="360" w:lineRule="auto"/>
        <w:ind w:firstLine="709"/>
        <w:jc w:val="both"/>
        <w:rPr>
          <w:sz w:val="28"/>
        </w:rPr>
      </w:pPr>
      <w:r w:rsidRPr="00ED3C8A">
        <w:rPr>
          <w:sz w:val="28"/>
        </w:rPr>
        <w:t>На ТЕЦ вода в системі  охолодження допоміжного устаткування подається з напірної лінії конденсаторів турбін. Якщо напір недостатній, то встановлюються додаткові насоси з резервом 100%. Для ТЕЦ застосування такої схеми подачі води цілком виправдано, оскільки допоміжні механізми, що вимагають охолодження, пускаються і зупиняються з невеликою різницею за часом між пуском і зупинкою основних агрегатів.</w:t>
      </w:r>
    </w:p>
    <w:p w:rsidR="00B82A60" w:rsidRPr="00ED3C8A" w:rsidRDefault="00B82A60" w:rsidP="00157CF2">
      <w:pPr>
        <w:spacing w:line="360" w:lineRule="auto"/>
        <w:ind w:firstLine="709"/>
        <w:jc w:val="both"/>
        <w:rPr>
          <w:sz w:val="28"/>
        </w:rPr>
      </w:pPr>
      <w:r w:rsidRPr="00ED3C8A">
        <w:rPr>
          <w:sz w:val="28"/>
        </w:rPr>
        <w:t xml:space="preserve">Подача води на системи </w:t>
      </w:r>
      <w:proofErr w:type="spellStart"/>
      <w:r w:rsidRPr="00ED3C8A">
        <w:rPr>
          <w:sz w:val="28"/>
        </w:rPr>
        <w:t>водопідготовки</w:t>
      </w:r>
      <w:proofErr w:type="spellEnd"/>
      <w:r w:rsidRPr="00ED3C8A">
        <w:rPr>
          <w:sz w:val="28"/>
        </w:rPr>
        <w:t xml:space="preserve"> проводиться з лінії після конденсаторів турбін допоміжними насосами. При прямоточній системі водопостачання ці витрати не враховуються, а при оборотній системі розглядаються як втрати води в системі[8].</w:t>
      </w:r>
    </w:p>
    <w:p w:rsidR="00B82A60" w:rsidRPr="00ED3C8A" w:rsidRDefault="00B82A60" w:rsidP="00157CF2">
      <w:pPr>
        <w:pStyle w:val="ae"/>
        <w:spacing w:line="360" w:lineRule="auto"/>
        <w:ind w:firstLine="709"/>
      </w:pPr>
      <w:r w:rsidRPr="00ED3C8A">
        <w:t>Загальна витрата води, що повинна забезпечувати роботу циркуляційних на</w:t>
      </w:r>
      <w:r w:rsidRPr="00ED3C8A">
        <w:softHyphen/>
        <w:t>сосів:</w:t>
      </w:r>
    </w:p>
    <w:p w:rsidR="00B82A60" w:rsidRPr="00ED3C8A" w:rsidRDefault="00B82A60" w:rsidP="00A30BF1">
      <w:pPr>
        <w:spacing w:line="360" w:lineRule="auto"/>
        <w:ind w:right="142" w:firstLine="426"/>
        <w:jc w:val="both"/>
        <w:rPr>
          <w:sz w:val="28"/>
          <w:szCs w:val="28"/>
        </w:rPr>
      </w:pPr>
      <w:r w:rsidRPr="00ED3C8A">
        <w:rPr>
          <w:b/>
          <w:bCs/>
          <w:sz w:val="28"/>
          <w:szCs w:val="28"/>
        </w:rPr>
        <w:t xml:space="preserve">    </w:t>
      </w:r>
      <w:r w:rsidRPr="00ED3C8A">
        <w:rPr>
          <w:b/>
          <w:bCs/>
          <w:position w:val="-12"/>
          <w:sz w:val="28"/>
          <w:szCs w:val="28"/>
        </w:rPr>
        <w:object w:dxaOrig="3620" w:dyaOrig="380">
          <v:shape id="_x0000_i1095" type="#_x0000_t75" style="width:180pt;height:21.75pt" o:ole="">
            <v:imagedata r:id="rId146" o:title=""/>
          </v:shape>
          <o:OLEObject Type="Embed" ProgID="Equation.DSMT4" ShapeID="_x0000_i1095" DrawAspect="Content" ObjectID="_1629481122" r:id="rId147"/>
        </w:object>
      </w:r>
      <w:r w:rsidRPr="00ED3C8A">
        <w:rPr>
          <w:sz w:val="28"/>
          <w:szCs w:val="28"/>
        </w:rPr>
        <w:t xml:space="preserve">,   </w:t>
      </w:r>
      <w:r w:rsidRPr="00ED3C8A">
        <w:rPr>
          <w:sz w:val="28"/>
          <w:szCs w:val="28"/>
        </w:rPr>
        <w:tab/>
        <w:t xml:space="preserve">                     </w:t>
      </w:r>
      <w:r w:rsidRPr="00ED3C8A">
        <w:rPr>
          <w:sz w:val="28"/>
          <w:szCs w:val="28"/>
        </w:rPr>
        <w:tab/>
      </w:r>
      <w:r w:rsidRPr="00ED3C8A">
        <w:rPr>
          <w:sz w:val="28"/>
          <w:szCs w:val="28"/>
        </w:rPr>
        <w:tab/>
        <w:t xml:space="preserve">              (2.41)</w:t>
      </w:r>
    </w:p>
    <w:p w:rsidR="00B82A60" w:rsidRPr="00ED3C8A" w:rsidRDefault="00B82A60" w:rsidP="00A30BF1">
      <w:pPr>
        <w:pStyle w:val="ae"/>
        <w:spacing w:line="360" w:lineRule="auto"/>
        <w:ind w:right="142" w:firstLine="426"/>
        <w:rPr>
          <w:sz w:val="28"/>
          <w:szCs w:val="28"/>
        </w:rPr>
      </w:pPr>
      <w:r w:rsidRPr="00ED3C8A">
        <w:rPr>
          <w:sz w:val="28"/>
          <w:szCs w:val="28"/>
        </w:rPr>
        <w:t xml:space="preserve">    де  </w:t>
      </w:r>
      <w:r w:rsidRPr="00ED3C8A">
        <w:rPr>
          <w:position w:val="-12"/>
          <w:sz w:val="28"/>
          <w:szCs w:val="28"/>
        </w:rPr>
        <w:object w:dxaOrig="320" w:dyaOrig="360">
          <v:shape id="_x0000_i1096" type="#_x0000_t75" style="width:14.25pt;height:21.75pt" o:ole="">
            <v:imagedata r:id="rId148" o:title=""/>
          </v:shape>
          <o:OLEObject Type="Embed" ProgID="Equation.DSMT4" ShapeID="_x0000_i1096" DrawAspect="Content" ObjectID="_1629481123" r:id="rId149"/>
        </w:object>
      </w:r>
      <w:r w:rsidRPr="00ED3C8A">
        <w:rPr>
          <w:sz w:val="28"/>
          <w:szCs w:val="28"/>
        </w:rPr>
        <w:t xml:space="preserve"> − витрата води на охолодження конденсаторів,  кг/с;</w:t>
      </w:r>
    </w:p>
    <w:p w:rsidR="00B82A60" w:rsidRPr="00ED3C8A" w:rsidRDefault="00B82A60" w:rsidP="00A30BF1">
      <w:pPr>
        <w:pStyle w:val="ae"/>
        <w:spacing w:line="360" w:lineRule="auto"/>
        <w:ind w:right="142" w:firstLine="426"/>
        <w:rPr>
          <w:sz w:val="28"/>
          <w:szCs w:val="28"/>
        </w:rPr>
      </w:pPr>
      <w:r w:rsidRPr="00ED3C8A">
        <w:rPr>
          <w:sz w:val="28"/>
          <w:szCs w:val="28"/>
        </w:rPr>
        <w:t xml:space="preserve">    </w:t>
      </w:r>
      <w:r w:rsidRPr="00ED3C8A">
        <w:rPr>
          <w:position w:val="-12"/>
          <w:sz w:val="28"/>
          <w:szCs w:val="28"/>
        </w:rPr>
        <w:object w:dxaOrig="460" w:dyaOrig="360">
          <v:shape id="_x0000_i1097" type="#_x0000_t75" style="width:21.75pt;height:21.75pt" o:ole="">
            <v:imagedata r:id="rId150" o:title=""/>
          </v:shape>
          <o:OLEObject Type="Embed" ProgID="Equation.DSMT4" ShapeID="_x0000_i1097" DrawAspect="Content" ObjectID="_1629481124" r:id="rId151"/>
        </w:object>
      </w:r>
      <w:r w:rsidRPr="00ED3C8A">
        <w:rPr>
          <w:sz w:val="28"/>
          <w:szCs w:val="28"/>
        </w:rPr>
        <w:t xml:space="preserve"> − витрата води на </w:t>
      </w:r>
      <w:proofErr w:type="spellStart"/>
      <w:r w:rsidRPr="00ED3C8A">
        <w:rPr>
          <w:sz w:val="28"/>
          <w:szCs w:val="28"/>
        </w:rPr>
        <w:t>охолодження</w:t>
      </w:r>
      <w:proofErr w:type="spellEnd"/>
      <w:r w:rsidRPr="00ED3C8A">
        <w:rPr>
          <w:sz w:val="28"/>
          <w:szCs w:val="28"/>
        </w:rPr>
        <w:t xml:space="preserve"> </w:t>
      </w:r>
      <w:proofErr w:type="spellStart"/>
      <w:r w:rsidRPr="00ED3C8A">
        <w:rPr>
          <w:sz w:val="28"/>
          <w:szCs w:val="28"/>
        </w:rPr>
        <w:t>газоохолоджувачів</w:t>
      </w:r>
      <w:proofErr w:type="spellEnd"/>
      <w:r w:rsidRPr="00ED3C8A">
        <w:rPr>
          <w:sz w:val="28"/>
          <w:szCs w:val="28"/>
        </w:rPr>
        <w:t>,  кг/с;</w:t>
      </w:r>
    </w:p>
    <w:p w:rsidR="00B82A60" w:rsidRPr="00ED3C8A" w:rsidRDefault="00B82A60" w:rsidP="00A30BF1">
      <w:pPr>
        <w:pStyle w:val="ae"/>
        <w:spacing w:line="360" w:lineRule="auto"/>
        <w:ind w:right="142" w:firstLine="426"/>
        <w:rPr>
          <w:sz w:val="28"/>
          <w:szCs w:val="28"/>
        </w:rPr>
      </w:pPr>
      <w:r w:rsidRPr="00ED3C8A">
        <w:rPr>
          <w:sz w:val="28"/>
          <w:szCs w:val="28"/>
        </w:rPr>
        <w:t xml:space="preserve">    </w:t>
      </w:r>
      <w:r w:rsidRPr="00ED3C8A">
        <w:rPr>
          <w:position w:val="-12"/>
          <w:sz w:val="28"/>
          <w:szCs w:val="28"/>
        </w:rPr>
        <w:object w:dxaOrig="499" w:dyaOrig="360">
          <v:shape id="_x0000_i1098" type="#_x0000_t75" style="width:21.75pt;height:21.75pt" o:ole="">
            <v:imagedata r:id="rId152" o:title=""/>
          </v:shape>
          <o:OLEObject Type="Embed" ProgID="Equation.DSMT4" ShapeID="_x0000_i1098" DrawAspect="Content" ObjectID="_1629481125" r:id="rId153"/>
        </w:object>
      </w:r>
      <w:r w:rsidRPr="00ED3C8A">
        <w:rPr>
          <w:sz w:val="28"/>
          <w:szCs w:val="28"/>
        </w:rPr>
        <w:t xml:space="preserve"> − витрата води на </w:t>
      </w:r>
      <w:proofErr w:type="spellStart"/>
      <w:r w:rsidRPr="00ED3C8A">
        <w:rPr>
          <w:sz w:val="28"/>
          <w:szCs w:val="28"/>
        </w:rPr>
        <w:t>охолодження</w:t>
      </w:r>
      <w:proofErr w:type="spellEnd"/>
      <w:r w:rsidRPr="00ED3C8A">
        <w:rPr>
          <w:sz w:val="28"/>
          <w:szCs w:val="28"/>
        </w:rPr>
        <w:t xml:space="preserve"> </w:t>
      </w:r>
      <w:proofErr w:type="spellStart"/>
      <w:r w:rsidRPr="00ED3C8A">
        <w:rPr>
          <w:sz w:val="28"/>
          <w:szCs w:val="28"/>
        </w:rPr>
        <w:t>маслоохолоджувачів</w:t>
      </w:r>
      <w:proofErr w:type="spellEnd"/>
      <w:r w:rsidRPr="00ED3C8A">
        <w:rPr>
          <w:sz w:val="28"/>
          <w:szCs w:val="28"/>
        </w:rPr>
        <w:t>, кг/с;</w:t>
      </w:r>
    </w:p>
    <w:p w:rsidR="00B82A60" w:rsidRPr="00ED3C8A" w:rsidRDefault="00B82A60" w:rsidP="00157CF2">
      <w:pPr>
        <w:pStyle w:val="ae"/>
        <w:spacing w:line="360" w:lineRule="auto"/>
        <w:ind w:right="142" w:firstLine="426"/>
        <w:rPr>
          <w:sz w:val="28"/>
          <w:szCs w:val="28"/>
        </w:rPr>
      </w:pPr>
      <w:r w:rsidRPr="00ED3C8A">
        <w:rPr>
          <w:sz w:val="28"/>
          <w:szCs w:val="28"/>
        </w:rPr>
        <w:t xml:space="preserve">    </w:t>
      </w:r>
      <w:r w:rsidRPr="00ED3C8A">
        <w:rPr>
          <w:position w:val="-12"/>
          <w:sz w:val="28"/>
          <w:szCs w:val="28"/>
        </w:rPr>
        <w:object w:dxaOrig="499" w:dyaOrig="360">
          <v:shape id="_x0000_i1099" type="#_x0000_t75" style="width:21.75pt;height:21.75pt" o:ole="">
            <v:imagedata r:id="rId154" o:title=""/>
          </v:shape>
          <o:OLEObject Type="Embed" ProgID="Equation.DSMT4" ShapeID="_x0000_i1099" DrawAspect="Content" ObjectID="_1629481126" r:id="rId155"/>
        </w:object>
      </w:r>
      <w:r w:rsidRPr="00ED3C8A">
        <w:rPr>
          <w:sz w:val="28"/>
          <w:szCs w:val="28"/>
        </w:rPr>
        <w:t xml:space="preserve"> − витрата води на систему охолодження допоміжного устаткування,  кг/с.</w:t>
      </w:r>
    </w:p>
    <w:p w:rsidR="00B82A60" w:rsidRPr="00ED3C8A" w:rsidRDefault="00B82A60" w:rsidP="00157CF2">
      <w:pPr>
        <w:spacing w:line="360" w:lineRule="auto"/>
        <w:ind w:firstLine="709"/>
        <w:jc w:val="both"/>
        <w:rPr>
          <w:sz w:val="28"/>
        </w:rPr>
      </w:pPr>
      <w:r w:rsidRPr="00ED3C8A">
        <w:rPr>
          <w:sz w:val="28"/>
        </w:rPr>
        <w:t>З загальної витрати води приблизно 85-90 % приходиться на частку конденсаторів турбін.</w:t>
      </w:r>
    </w:p>
    <w:p w:rsidR="00B82A60" w:rsidRPr="00ED3C8A" w:rsidRDefault="00B82A60" w:rsidP="00157CF2">
      <w:pPr>
        <w:spacing w:line="360" w:lineRule="auto"/>
        <w:ind w:firstLine="709"/>
        <w:jc w:val="both"/>
        <w:rPr>
          <w:sz w:val="28"/>
        </w:rPr>
      </w:pPr>
      <w:r w:rsidRPr="00ED3C8A">
        <w:rPr>
          <w:sz w:val="28"/>
        </w:rPr>
        <w:lastRenderedPageBreak/>
        <w:t>В умовах експлуатації витрата води може зрости внаслідок утворення відкладень у трубках конденсаторів турбін і інших теплообмінників. Найбільш сильно відкладення позначаються на роботі конденсаторів, викликаючи не тільки збільшення витрати води, але і погіршення вакууму, що, у свою чергу, знижує потужність турбін.</w:t>
      </w:r>
    </w:p>
    <w:p w:rsidR="00B82A60" w:rsidRPr="00ED3C8A" w:rsidRDefault="00B82A60" w:rsidP="00157CF2">
      <w:pPr>
        <w:spacing w:line="360" w:lineRule="auto"/>
        <w:ind w:firstLine="709"/>
        <w:jc w:val="both"/>
        <w:rPr>
          <w:sz w:val="28"/>
        </w:rPr>
      </w:pPr>
    </w:p>
    <w:p w:rsidR="00B82A60" w:rsidRPr="00ED3C8A" w:rsidRDefault="00B82A60" w:rsidP="00594315">
      <w:pPr>
        <w:spacing w:line="360" w:lineRule="auto"/>
        <w:ind w:firstLine="709"/>
        <w:rPr>
          <w:b/>
          <w:bCs/>
          <w:color w:val="000000"/>
          <w:sz w:val="28"/>
          <w:szCs w:val="28"/>
        </w:rPr>
      </w:pPr>
      <w:r w:rsidRPr="00ED3C8A">
        <w:rPr>
          <w:b/>
          <w:bCs/>
          <w:color w:val="000000"/>
          <w:sz w:val="28"/>
          <w:szCs w:val="28"/>
        </w:rPr>
        <w:t>2.6.2.2  Оборотна система  водопостачання   з  градирнями</w:t>
      </w:r>
    </w:p>
    <w:p w:rsidR="00B82A60" w:rsidRPr="00ED3C8A" w:rsidRDefault="00B82A60" w:rsidP="00594315">
      <w:pPr>
        <w:spacing w:line="360" w:lineRule="auto"/>
        <w:ind w:firstLine="709"/>
        <w:rPr>
          <w:b/>
          <w:color w:val="000000"/>
          <w:sz w:val="28"/>
          <w:szCs w:val="28"/>
        </w:rPr>
      </w:pPr>
    </w:p>
    <w:p w:rsidR="00B82A60" w:rsidRPr="00ED3C8A" w:rsidRDefault="00B82A60" w:rsidP="008E02B7">
      <w:pPr>
        <w:pStyle w:val="31"/>
        <w:spacing w:line="360" w:lineRule="auto"/>
        <w:ind w:firstLine="709"/>
        <w:rPr>
          <w:sz w:val="28"/>
          <w:szCs w:val="28"/>
        </w:rPr>
      </w:pPr>
      <w:r w:rsidRPr="00ED3C8A">
        <w:rPr>
          <w:sz w:val="28"/>
          <w:szCs w:val="28"/>
        </w:rPr>
        <w:t xml:space="preserve">Система водопостачання називається оборотною, коли той самий запас води використовується багаторазово, вимагаючи лише невеликого добавлення для поповнення втрат. Ця система застосовується на всіх ТЕЦ, у районі яких відчувається дефіцит природних джерел води, який не дозволяє застосувати прямоточне водопостачання[5]. </w:t>
      </w:r>
    </w:p>
    <w:p w:rsidR="00B82A60" w:rsidRPr="00ED3C8A" w:rsidRDefault="00B82A60" w:rsidP="008E02B7">
      <w:pPr>
        <w:spacing w:line="360" w:lineRule="auto"/>
        <w:ind w:firstLine="709"/>
        <w:jc w:val="both"/>
        <w:rPr>
          <w:color w:val="000000"/>
          <w:sz w:val="28"/>
          <w:szCs w:val="28"/>
        </w:rPr>
      </w:pPr>
      <w:r w:rsidRPr="00ED3C8A">
        <w:rPr>
          <w:color w:val="000000"/>
          <w:sz w:val="28"/>
          <w:szCs w:val="28"/>
        </w:rPr>
        <w:t xml:space="preserve">Оборотна система представляє собою замкнутий контур, що складається з охолоджувача води, циркуляційних насосів і водоводів. Як охолоджувачі в </w:t>
      </w:r>
      <w:proofErr w:type="spellStart"/>
      <w:r w:rsidRPr="00ED3C8A">
        <w:rPr>
          <w:color w:val="000000"/>
          <w:sz w:val="28"/>
          <w:szCs w:val="28"/>
        </w:rPr>
        <w:t>проектуємій</w:t>
      </w:r>
      <w:proofErr w:type="spellEnd"/>
      <w:r w:rsidRPr="00ED3C8A">
        <w:rPr>
          <w:color w:val="000000"/>
          <w:sz w:val="28"/>
          <w:szCs w:val="28"/>
        </w:rPr>
        <w:t xml:space="preserve"> ТЕЦ приймаємо градирні.</w:t>
      </w:r>
    </w:p>
    <w:p w:rsidR="00B82A60" w:rsidRPr="00ED3C8A" w:rsidRDefault="00B82A60" w:rsidP="008E02B7">
      <w:pPr>
        <w:pStyle w:val="ae"/>
        <w:spacing w:line="360" w:lineRule="auto"/>
        <w:ind w:firstLine="709"/>
        <w:rPr>
          <w:sz w:val="28"/>
          <w:szCs w:val="28"/>
        </w:rPr>
      </w:pPr>
      <w:r w:rsidRPr="00B82A60">
        <w:rPr>
          <w:sz w:val="28"/>
          <w:szCs w:val="28"/>
          <w:lang w:val="uk-UA"/>
        </w:rPr>
        <w:t xml:space="preserve">Схема з градирнями широко застосовується для ТЕЦ, які споруджуються в міській межі та для інших видів електростанцій з обмеженими розмірами розташування території. </w:t>
      </w:r>
      <w:proofErr w:type="spellStart"/>
      <w:r w:rsidRPr="00ED3C8A">
        <w:rPr>
          <w:sz w:val="28"/>
          <w:szCs w:val="28"/>
        </w:rPr>
        <w:t>Основна</w:t>
      </w:r>
      <w:proofErr w:type="spellEnd"/>
      <w:r w:rsidRPr="00ED3C8A">
        <w:rPr>
          <w:sz w:val="28"/>
          <w:szCs w:val="28"/>
        </w:rPr>
        <w:t xml:space="preserve"> </w:t>
      </w:r>
      <w:proofErr w:type="spellStart"/>
      <w:r w:rsidRPr="00ED3C8A">
        <w:rPr>
          <w:sz w:val="28"/>
          <w:szCs w:val="28"/>
        </w:rPr>
        <w:t>перевага</w:t>
      </w:r>
      <w:proofErr w:type="spellEnd"/>
      <w:r w:rsidRPr="00ED3C8A">
        <w:rPr>
          <w:sz w:val="28"/>
          <w:szCs w:val="28"/>
        </w:rPr>
        <w:t xml:space="preserve"> </w:t>
      </w:r>
      <w:proofErr w:type="spellStart"/>
      <w:r w:rsidRPr="00ED3C8A">
        <w:rPr>
          <w:sz w:val="28"/>
          <w:szCs w:val="28"/>
        </w:rPr>
        <w:t>цієї</w:t>
      </w:r>
      <w:proofErr w:type="spellEnd"/>
      <w:r w:rsidRPr="00ED3C8A">
        <w:rPr>
          <w:sz w:val="28"/>
          <w:szCs w:val="28"/>
        </w:rPr>
        <w:t xml:space="preserve"> </w:t>
      </w:r>
      <w:proofErr w:type="spellStart"/>
      <w:r w:rsidRPr="00ED3C8A">
        <w:rPr>
          <w:sz w:val="28"/>
          <w:szCs w:val="28"/>
        </w:rPr>
        <w:t>схеми</w:t>
      </w:r>
      <w:proofErr w:type="spellEnd"/>
      <w:r w:rsidRPr="00ED3C8A">
        <w:rPr>
          <w:sz w:val="28"/>
          <w:szCs w:val="28"/>
        </w:rPr>
        <w:t xml:space="preserve"> полягає в тому, що для спорудження градирень не потрібно багато місця і їх вдається розміщувати в межах огорожі станції. В останні роки всі частіше застосовуються системи з градирнями, не дивлячись на те, що середньорічна температура охолодженої води після градирень приблизно в 1,5 рази вище, ніж в оборотних системах з водоймами. Приймається в увагу не тільки економія місця, але й та обставина, що градирні розсіюють тепло не у воді, а у повітрі, не заподіюючи шкоди водяним джерелам.</w:t>
      </w:r>
    </w:p>
    <w:p w:rsidR="00B82A60" w:rsidRPr="00ED3C8A" w:rsidRDefault="00B82A60" w:rsidP="008E02B7">
      <w:pPr>
        <w:spacing w:line="360" w:lineRule="auto"/>
        <w:ind w:firstLine="709"/>
        <w:jc w:val="both"/>
        <w:rPr>
          <w:color w:val="000000"/>
          <w:sz w:val="28"/>
          <w:szCs w:val="28"/>
        </w:rPr>
      </w:pPr>
      <w:r w:rsidRPr="00ED3C8A">
        <w:rPr>
          <w:color w:val="000000"/>
          <w:sz w:val="28"/>
          <w:szCs w:val="28"/>
        </w:rPr>
        <w:lastRenderedPageBreak/>
        <w:t>Основна робоча частина градирні – зрошувальний пристрій, у якому вода, що підлягає охолодженню після конденсаторів турбін, розподіляється на струмочки  чи краплі і стікає вниз по щитах у вигляді плівки. Вода у вигляді  крапель чи плівки охолоджується внаслідок зіткнення з повітрям, що входить у зрошувальний пристрій через вікна. Нагріте, насичене водяними парами повітря, піднімається вгору під дією природної тяги через витяжну вежу.</w:t>
      </w:r>
    </w:p>
    <w:p w:rsidR="00B82A60" w:rsidRPr="00ED3C8A" w:rsidRDefault="00B82A60" w:rsidP="008E02B7">
      <w:pPr>
        <w:pStyle w:val="33"/>
        <w:spacing w:line="360" w:lineRule="auto"/>
        <w:ind w:firstLine="709"/>
        <w:rPr>
          <w:sz w:val="28"/>
          <w:szCs w:val="28"/>
          <w:lang w:val="uk-UA"/>
        </w:rPr>
      </w:pPr>
      <w:r w:rsidRPr="00ED3C8A">
        <w:rPr>
          <w:sz w:val="28"/>
          <w:szCs w:val="28"/>
          <w:lang w:val="uk-UA"/>
        </w:rPr>
        <w:t xml:space="preserve">На Україні застосування одержали </w:t>
      </w:r>
      <w:proofErr w:type="spellStart"/>
      <w:r w:rsidRPr="00ED3C8A">
        <w:rPr>
          <w:sz w:val="28"/>
          <w:szCs w:val="28"/>
          <w:lang w:val="uk-UA"/>
        </w:rPr>
        <w:t>протиточні</w:t>
      </w:r>
      <w:proofErr w:type="spellEnd"/>
      <w:r w:rsidRPr="00ED3C8A">
        <w:rPr>
          <w:sz w:val="28"/>
          <w:szCs w:val="28"/>
          <w:lang w:val="uk-UA"/>
        </w:rPr>
        <w:t xml:space="preserve"> градирні з природною тягою. Насоси прокачують циркуляційну воду через конденсатори турбін і по трубопроводах підводять її до розподільчих труб над зрошувальним пристроєм градирні. На трубках встановлені сопла, через які вода під напором 0,015 - 0,018МПа розприскується і попадає на дерев'яні чи </w:t>
      </w:r>
      <w:proofErr w:type="spellStart"/>
      <w:r w:rsidRPr="00ED3C8A">
        <w:rPr>
          <w:sz w:val="28"/>
          <w:szCs w:val="28"/>
          <w:lang w:val="uk-UA"/>
        </w:rPr>
        <w:t>асбесто-цементні</w:t>
      </w:r>
      <w:proofErr w:type="spellEnd"/>
      <w:r w:rsidRPr="00ED3C8A">
        <w:rPr>
          <w:sz w:val="28"/>
          <w:szCs w:val="28"/>
          <w:lang w:val="uk-UA"/>
        </w:rPr>
        <w:t xml:space="preserve"> щити, по яким стікає у вигляді плівки в басейн. Проміжки між щитами утворюють коридори для руху повітря. </w:t>
      </w:r>
    </w:p>
    <w:p w:rsidR="00B82A60" w:rsidRPr="00ED3C8A" w:rsidRDefault="00B82A60" w:rsidP="008E02B7">
      <w:pPr>
        <w:spacing w:line="360" w:lineRule="auto"/>
        <w:ind w:firstLine="709"/>
        <w:jc w:val="both"/>
        <w:rPr>
          <w:color w:val="000000"/>
          <w:sz w:val="28"/>
          <w:szCs w:val="28"/>
        </w:rPr>
      </w:pPr>
      <w:r w:rsidRPr="00ED3C8A">
        <w:rPr>
          <w:color w:val="000000"/>
          <w:sz w:val="28"/>
          <w:szCs w:val="28"/>
        </w:rPr>
        <w:t xml:space="preserve">Повітря надходить через вікна висотою 3 - 12 м, розташовані по периметру вежі. </w:t>
      </w:r>
    </w:p>
    <w:p w:rsidR="00B82A60" w:rsidRPr="00ED3C8A" w:rsidRDefault="00B82A60" w:rsidP="008E02B7">
      <w:pPr>
        <w:spacing w:line="360" w:lineRule="auto"/>
        <w:ind w:firstLine="709"/>
        <w:jc w:val="both"/>
        <w:rPr>
          <w:color w:val="000000"/>
          <w:sz w:val="28"/>
          <w:szCs w:val="28"/>
        </w:rPr>
      </w:pPr>
      <w:r w:rsidRPr="00ED3C8A">
        <w:rPr>
          <w:color w:val="000000"/>
          <w:sz w:val="28"/>
          <w:szCs w:val="28"/>
        </w:rPr>
        <w:t xml:space="preserve">Витяжна вежа градирень виконується у вигляді багатокутника з металевим зовнішнім каркасом і обшивкою з дерева, </w:t>
      </w:r>
      <w:proofErr w:type="spellStart"/>
      <w:r w:rsidRPr="00ED3C8A">
        <w:rPr>
          <w:color w:val="000000"/>
          <w:sz w:val="28"/>
          <w:szCs w:val="28"/>
        </w:rPr>
        <w:t>асбесто-цементу</w:t>
      </w:r>
      <w:proofErr w:type="spellEnd"/>
      <w:r w:rsidRPr="00ED3C8A">
        <w:rPr>
          <w:color w:val="000000"/>
          <w:sz w:val="28"/>
          <w:szCs w:val="28"/>
        </w:rPr>
        <w:t xml:space="preserve"> й алюмінію. Великі градирні виконують також із залізобетонною вежею  гіперболоїдної форми. Відповідно такі градирні мають  форму багатокутника або кола. Основний розмір градирні – площа зрошувального пристрою (у горизонтальному перетині).</w:t>
      </w:r>
    </w:p>
    <w:p w:rsidR="00B82A60" w:rsidRPr="00ED3C8A" w:rsidRDefault="00B82A60" w:rsidP="008E02B7">
      <w:pPr>
        <w:pStyle w:val="ae"/>
        <w:spacing w:line="360" w:lineRule="auto"/>
        <w:ind w:firstLine="709"/>
        <w:rPr>
          <w:sz w:val="28"/>
          <w:szCs w:val="28"/>
        </w:rPr>
      </w:pPr>
      <w:r w:rsidRPr="00ED3C8A">
        <w:rPr>
          <w:sz w:val="28"/>
          <w:szCs w:val="28"/>
        </w:rPr>
        <w:t>Вода подається до зрошувального пристрою на висоту 9 - 18 м, глибина басейну 2 м. Висота витяжної вежі великих градирень досягає 90 - 150 м, вихідний діаметр 45 - 60 м. Циркуляційні насоси встановлюють у машинному залі, як правило, по два насоса індивідуально для турбіни чи в центральній насосній між градирнями і машинним залом[8].</w:t>
      </w:r>
    </w:p>
    <w:p w:rsidR="00B82A60" w:rsidRPr="00ED3C8A" w:rsidRDefault="00B82A60" w:rsidP="008E02B7">
      <w:pPr>
        <w:spacing w:line="360" w:lineRule="auto"/>
        <w:ind w:firstLine="709"/>
        <w:jc w:val="both"/>
        <w:rPr>
          <w:color w:val="000000"/>
          <w:sz w:val="28"/>
          <w:szCs w:val="28"/>
        </w:rPr>
      </w:pPr>
      <w:r w:rsidRPr="00ED3C8A">
        <w:rPr>
          <w:color w:val="000000"/>
          <w:sz w:val="28"/>
          <w:szCs w:val="28"/>
        </w:rPr>
        <w:lastRenderedPageBreak/>
        <w:t>На  ТЕЦ  доцільно застосовувати великі градирні, обираючи загальну їхню продуктивність за літнім режимом роботи турбін при розрахункових теплофікаційних відборах пари.</w:t>
      </w:r>
    </w:p>
    <w:p w:rsidR="00B82A60" w:rsidRPr="00ED3C8A" w:rsidRDefault="00B82A60" w:rsidP="008E02B7">
      <w:pPr>
        <w:spacing w:line="360" w:lineRule="auto"/>
        <w:ind w:firstLine="709"/>
        <w:jc w:val="both"/>
        <w:rPr>
          <w:color w:val="000000"/>
          <w:sz w:val="28"/>
          <w:szCs w:val="28"/>
        </w:rPr>
      </w:pPr>
      <w:r w:rsidRPr="00ED3C8A">
        <w:rPr>
          <w:color w:val="000000"/>
          <w:sz w:val="28"/>
          <w:szCs w:val="28"/>
        </w:rPr>
        <w:t xml:space="preserve">Серйозну увагу приділяють зимовому режиму роботи градирень на ТЕЦ, коли витрати охолодженої води зменшується і виникає небезпека зледеніння градирень у вікнах для входу повітря. З цією метою температуру охолодженої води підтримують не нижче 10 - 12 </w:t>
      </w:r>
      <w:r w:rsidRPr="00ED3C8A">
        <w:rPr>
          <w:color w:val="000000"/>
          <w:sz w:val="28"/>
          <w:szCs w:val="28"/>
          <w:vertAlign w:val="superscript"/>
        </w:rPr>
        <w:t>0</w:t>
      </w:r>
      <w:r w:rsidRPr="00ED3C8A">
        <w:rPr>
          <w:color w:val="000000"/>
          <w:sz w:val="28"/>
          <w:szCs w:val="28"/>
        </w:rPr>
        <w:t xml:space="preserve">С, по периметру градирні створюють водяну теплову завісу і передбачають перекриття вікон щитами. </w:t>
      </w:r>
    </w:p>
    <w:p w:rsidR="00B82A60" w:rsidRPr="00ED3C8A" w:rsidRDefault="00B82A60" w:rsidP="008E02B7">
      <w:pPr>
        <w:spacing w:line="360" w:lineRule="auto"/>
        <w:ind w:firstLine="709"/>
        <w:jc w:val="both"/>
        <w:rPr>
          <w:color w:val="000000"/>
          <w:sz w:val="28"/>
          <w:szCs w:val="28"/>
        </w:rPr>
      </w:pPr>
      <w:r w:rsidRPr="00ED3C8A">
        <w:rPr>
          <w:color w:val="000000"/>
          <w:sz w:val="28"/>
          <w:szCs w:val="28"/>
        </w:rPr>
        <w:t>Вибір кількості і площі зрошення градирень розраховується за формулою:</w:t>
      </w:r>
    </w:p>
    <w:p w:rsidR="00B82A60" w:rsidRPr="00ED3C8A" w:rsidRDefault="00B82A60" w:rsidP="00BD23F0">
      <w:pPr>
        <w:spacing w:line="360" w:lineRule="auto"/>
        <w:jc w:val="both"/>
        <w:rPr>
          <w:color w:val="000000"/>
          <w:sz w:val="28"/>
          <w:szCs w:val="28"/>
        </w:rPr>
      </w:pPr>
      <w:r w:rsidRPr="00ED3C8A">
        <w:rPr>
          <w:color w:val="000000"/>
          <w:sz w:val="28"/>
          <w:szCs w:val="28"/>
        </w:rPr>
        <w:t xml:space="preserve">         </w:t>
      </w:r>
      <w:proofErr w:type="spellStart"/>
      <w:r w:rsidRPr="00ED3C8A">
        <w:rPr>
          <w:color w:val="000000"/>
          <w:sz w:val="28"/>
          <w:szCs w:val="28"/>
        </w:rPr>
        <w:t>q=G</w:t>
      </w:r>
      <w:r w:rsidRPr="00ED3C8A">
        <w:rPr>
          <w:color w:val="000000"/>
          <w:sz w:val="28"/>
          <w:szCs w:val="28"/>
          <w:vertAlign w:val="subscript"/>
        </w:rPr>
        <w:t>ц</w:t>
      </w:r>
      <w:proofErr w:type="spellEnd"/>
      <w:r w:rsidRPr="00ED3C8A">
        <w:rPr>
          <w:color w:val="000000"/>
          <w:sz w:val="28"/>
          <w:szCs w:val="28"/>
        </w:rPr>
        <w:t>/</w:t>
      </w:r>
      <w:proofErr w:type="spellStart"/>
      <w:r w:rsidRPr="00ED3C8A">
        <w:rPr>
          <w:color w:val="000000"/>
          <w:sz w:val="28"/>
          <w:szCs w:val="28"/>
        </w:rPr>
        <w:t>F</w:t>
      </w:r>
      <w:r w:rsidRPr="00ED3C8A">
        <w:rPr>
          <w:color w:val="000000"/>
          <w:sz w:val="28"/>
          <w:szCs w:val="28"/>
          <w:vertAlign w:val="subscript"/>
        </w:rPr>
        <w:t>зр</w:t>
      </w:r>
      <w:proofErr w:type="spellEnd"/>
      <w:r w:rsidRPr="00ED3C8A">
        <w:rPr>
          <w:color w:val="000000"/>
          <w:sz w:val="28"/>
          <w:szCs w:val="28"/>
        </w:rPr>
        <w:t xml:space="preserve"> ,</w:t>
      </w:r>
      <w:r w:rsidRPr="00ED3C8A">
        <w:rPr>
          <w:sz w:val="28"/>
        </w:rPr>
        <w:t xml:space="preserve">                                                                                                    (2.42)</w:t>
      </w:r>
    </w:p>
    <w:p w:rsidR="00B82A60" w:rsidRPr="00ED3C8A" w:rsidRDefault="00B82A60" w:rsidP="00A30BF1">
      <w:pPr>
        <w:spacing w:line="360" w:lineRule="auto"/>
        <w:jc w:val="both"/>
        <w:rPr>
          <w:color w:val="000000"/>
          <w:sz w:val="28"/>
          <w:szCs w:val="28"/>
        </w:rPr>
      </w:pPr>
      <w:r w:rsidRPr="00ED3C8A">
        <w:rPr>
          <w:color w:val="000000"/>
          <w:sz w:val="28"/>
          <w:szCs w:val="28"/>
        </w:rPr>
        <w:t xml:space="preserve">         де  q – щільність зрошення, для плівкових баштових градирень ,</w:t>
      </w:r>
    </w:p>
    <w:p w:rsidR="00B82A60" w:rsidRPr="00ED3C8A" w:rsidRDefault="00B82A60" w:rsidP="00A30BF1">
      <w:pPr>
        <w:spacing w:line="360" w:lineRule="auto"/>
        <w:jc w:val="both"/>
        <w:rPr>
          <w:color w:val="000000"/>
          <w:sz w:val="28"/>
          <w:szCs w:val="28"/>
        </w:rPr>
      </w:pPr>
      <w:r w:rsidRPr="00ED3C8A">
        <w:rPr>
          <w:color w:val="000000"/>
          <w:sz w:val="28"/>
          <w:szCs w:val="28"/>
        </w:rPr>
        <w:t xml:space="preserve">         q=6 – 8 м</w:t>
      </w:r>
      <w:r w:rsidRPr="00ED3C8A">
        <w:rPr>
          <w:color w:val="000000"/>
          <w:sz w:val="28"/>
          <w:szCs w:val="28"/>
          <w:vertAlign w:val="superscript"/>
        </w:rPr>
        <w:t>3</w:t>
      </w:r>
      <w:r w:rsidRPr="00ED3C8A">
        <w:rPr>
          <w:color w:val="000000"/>
          <w:sz w:val="28"/>
          <w:szCs w:val="28"/>
        </w:rPr>
        <w:t>/(м</w:t>
      </w:r>
      <w:r w:rsidRPr="00ED3C8A">
        <w:rPr>
          <w:color w:val="000000"/>
          <w:sz w:val="28"/>
          <w:szCs w:val="28"/>
          <w:vertAlign w:val="superscript"/>
        </w:rPr>
        <w:t>2</w:t>
      </w:r>
      <w:r w:rsidRPr="00ED3C8A">
        <w:rPr>
          <w:color w:val="000000"/>
          <w:sz w:val="28"/>
          <w:szCs w:val="28"/>
        </w:rPr>
        <w:t>·год);</w:t>
      </w:r>
    </w:p>
    <w:p w:rsidR="00B82A60" w:rsidRPr="00ED3C8A" w:rsidRDefault="00B82A60" w:rsidP="00A30BF1">
      <w:pPr>
        <w:spacing w:line="360" w:lineRule="auto"/>
        <w:jc w:val="both"/>
        <w:rPr>
          <w:color w:val="000000"/>
          <w:sz w:val="28"/>
          <w:szCs w:val="28"/>
        </w:rPr>
      </w:pPr>
      <w:r w:rsidRPr="00ED3C8A">
        <w:rPr>
          <w:color w:val="000000"/>
          <w:sz w:val="28"/>
          <w:szCs w:val="28"/>
        </w:rPr>
        <w:t xml:space="preserve">         </w:t>
      </w:r>
      <w:proofErr w:type="spellStart"/>
      <w:r w:rsidRPr="00ED3C8A">
        <w:rPr>
          <w:color w:val="000000"/>
          <w:sz w:val="28"/>
          <w:szCs w:val="28"/>
        </w:rPr>
        <w:t>G</w:t>
      </w:r>
      <w:r w:rsidRPr="00ED3C8A">
        <w:rPr>
          <w:color w:val="000000"/>
          <w:sz w:val="28"/>
          <w:szCs w:val="28"/>
          <w:vertAlign w:val="subscript"/>
        </w:rPr>
        <w:t>ц</w:t>
      </w:r>
      <w:proofErr w:type="spellEnd"/>
      <w:r w:rsidRPr="00ED3C8A">
        <w:rPr>
          <w:color w:val="000000"/>
          <w:sz w:val="28"/>
          <w:szCs w:val="28"/>
        </w:rPr>
        <w:t xml:space="preserve"> – витрата циркуляційної води (  для  турбіни  </w:t>
      </w:r>
      <w:r w:rsidRPr="00ED3C8A">
        <w:rPr>
          <w:sz w:val="28"/>
          <w:szCs w:val="28"/>
        </w:rPr>
        <w:t>Т-110/120-130</w:t>
      </w:r>
    </w:p>
    <w:p w:rsidR="00B82A60" w:rsidRPr="00ED3C8A" w:rsidRDefault="00B82A60" w:rsidP="00A30BF1">
      <w:pPr>
        <w:spacing w:line="360" w:lineRule="auto"/>
        <w:jc w:val="both"/>
        <w:rPr>
          <w:color w:val="000000"/>
          <w:sz w:val="28"/>
          <w:szCs w:val="28"/>
        </w:rPr>
      </w:pPr>
      <w:r w:rsidRPr="00ED3C8A">
        <w:rPr>
          <w:color w:val="000000"/>
          <w:sz w:val="28"/>
          <w:szCs w:val="28"/>
        </w:rPr>
        <w:t xml:space="preserve">         </w:t>
      </w:r>
      <w:proofErr w:type="spellStart"/>
      <w:r w:rsidRPr="00ED3C8A">
        <w:rPr>
          <w:color w:val="000000"/>
          <w:sz w:val="28"/>
          <w:szCs w:val="28"/>
        </w:rPr>
        <w:t>G</w:t>
      </w:r>
      <w:r w:rsidRPr="00ED3C8A">
        <w:rPr>
          <w:color w:val="000000"/>
          <w:sz w:val="28"/>
          <w:szCs w:val="28"/>
          <w:vertAlign w:val="subscript"/>
        </w:rPr>
        <w:t>ц</w:t>
      </w:r>
      <w:proofErr w:type="spellEnd"/>
      <w:r w:rsidRPr="00ED3C8A">
        <w:rPr>
          <w:color w:val="000000"/>
          <w:sz w:val="28"/>
          <w:szCs w:val="28"/>
        </w:rPr>
        <w:t xml:space="preserve"> = 17 600 м</w:t>
      </w:r>
      <w:r w:rsidRPr="00ED3C8A">
        <w:rPr>
          <w:color w:val="000000"/>
          <w:sz w:val="28"/>
          <w:szCs w:val="28"/>
          <w:vertAlign w:val="superscript"/>
        </w:rPr>
        <w:t>3</w:t>
      </w:r>
      <w:r w:rsidRPr="00ED3C8A">
        <w:rPr>
          <w:color w:val="000000"/>
          <w:sz w:val="28"/>
          <w:szCs w:val="28"/>
        </w:rPr>
        <w:t>/год);</w:t>
      </w:r>
    </w:p>
    <w:p w:rsidR="00B82A60" w:rsidRPr="00ED3C8A" w:rsidRDefault="00B82A60" w:rsidP="00A30BF1">
      <w:pPr>
        <w:spacing w:line="360" w:lineRule="auto"/>
        <w:jc w:val="both"/>
        <w:rPr>
          <w:color w:val="000000"/>
          <w:sz w:val="28"/>
          <w:szCs w:val="28"/>
        </w:rPr>
      </w:pPr>
      <w:r w:rsidRPr="00ED3C8A">
        <w:rPr>
          <w:color w:val="000000"/>
          <w:sz w:val="28"/>
          <w:szCs w:val="28"/>
        </w:rPr>
        <w:t xml:space="preserve">         </w:t>
      </w:r>
      <w:proofErr w:type="spellStart"/>
      <w:r w:rsidRPr="00ED3C8A">
        <w:rPr>
          <w:color w:val="000000"/>
          <w:sz w:val="28"/>
          <w:szCs w:val="28"/>
        </w:rPr>
        <w:t>F</w:t>
      </w:r>
      <w:r w:rsidRPr="00ED3C8A">
        <w:rPr>
          <w:color w:val="000000"/>
          <w:sz w:val="28"/>
          <w:szCs w:val="28"/>
          <w:vertAlign w:val="subscript"/>
        </w:rPr>
        <w:t>зр</w:t>
      </w:r>
      <w:proofErr w:type="spellEnd"/>
      <w:r w:rsidRPr="00ED3C8A">
        <w:rPr>
          <w:color w:val="000000"/>
          <w:sz w:val="28"/>
          <w:szCs w:val="28"/>
        </w:rPr>
        <w:t xml:space="preserve"> – площа зрошення.</w:t>
      </w:r>
    </w:p>
    <w:p w:rsidR="00B82A60" w:rsidRPr="00ED3C8A" w:rsidRDefault="00B82A60" w:rsidP="00A30BF1">
      <w:pPr>
        <w:spacing w:line="360" w:lineRule="auto"/>
        <w:jc w:val="both"/>
        <w:rPr>
          <w:color w:val="000000"/>
          <w:sz w:val="28"/>
          <w:szCs w:val="28"/>
        </w:rPr>
      </w:pPr>
      <w:r w:rsidRPr="00ED3C8A">
        <w:rPr>
          <w:color w:val="000000"/>
          <w:sz w:val="28"/>
          <w:szCs w:val="28"/>
        </w:rPr>
        <w:t xml:space="preserve">         </w:t>
      </w:r>
      <w:proofErr w:type="spellStart"/>
      <w:r w:rsidRPr="00ED3C8A">
        <w:rPr>
          <w:color w:val="000000"/>
          <w:sz w:val="28"/>
          <w:szCs w:val="28"/>
        </w:rPr>
        <w:t>F</w:t>
      </w:r>
      <w:r w:rsidRPr="00ED3C8A">
        <w:rPr>
          <w:color w:val="000000"/>
          <w:sz w:val="28"/>
          <w:szCs w:val="28"/>
          <w:vertAlign w:val="subscript"/>
        </w:rPr>
        <w:t>зр</w:t>
      </w:r>
      <w:proofErr w:type="spellEnd"/>
      <w:r w:rsidRPr="00ED3C8A">
        <w:rPr>
          <w:color w:val="000000"/>
          <w:sz w:val="28"/>
          <w:szCs w:val="28"/>
        </w:rPr>
        <w:t xml:space="preserve"> = </w:t>
      </w:r>
      <w:proofErr w:type="spellStart"/>
      <w:r w:rsidRPr="00ED3C8A">
        <w:rPr>
          <w:color w:val="000000"/>
          <w:sz w:val="28"/>
          <w:szCs w:val="28"/>
        </w:rPr>
        <w:t>G</w:t>
      </w:r>
      <w:r w:rsidRPr="00ED3C8A">
        <w:rPr>
          <w:color w:val="000000"/>
          <w:sz w:val="28"/>
          <w:szCs w:val="28"/>
          <w:vertAlign w:val="subscript"/>
        </w:rPr>
        <w:t>ц</w:t>
      </w:r>
      <w:proofErr w:type="spellEnd"/>
      <w:r w:rsidRPr="00ED3C8A">
        <w:rPr>
          <w:color w:val="000000"/>
          <w:sz w:val="28"/>
          <w:szCs w:val="28"/>
        </w:rPr>
        <w:t>/q = 3·17 600/8=6600м</w:t>
      </w:r>
      <w:r w:rsidRPr="00ED3C8A">
        <w:rPr>
          <w:color w:val="000000"/>
          <w:sz w:val="28"/>
          <w:szCs w:val="28"/>
          <w:vertAlign w:val="superscript"/>
        </w:rPr>
        <w:t>2</w:t>
      </w:r>
      <w:r w:rsidRPr="00ED3C8A">
        <w:rPr>
          <w:color w:val="000000"/>
          <w:sz w:val="28"/>
          <w:szCs w:val="28"/>
        </w:rPr>
        <w:t>.</w:t>
      </w:r>
    </w:p>
    <w:p w:rsidR="00B82A60" w:rsidRPr="00ED3C8A" w:rsidRDefault="00B82A60" w:rsidP="00FD42A7">
      <w:pPr>
        <w:spacing w:line="360" w:lineRule="auto"/>
        <w:ind w:firstLine="709"/>
        <w:jc w:val="both"/>
        <w:rPr>
          <w:color w:val="000000"/>
          <w:sz w:val="28"/>
        </w:rPr>
      </w:pPr>
      <w:r w:rsidRPr="00ED3C8A">
        <w:rPr>
          <w:color w:val="000000"/>
          <w:sz w:val="28"/>
        </w:rPr>
        <w:t xml:space="preserve">Для    охолодження   такого    об’єму   води   приймемо   дві   градирні </w:t>
      </w:r>
    </w:p>
    <w:p w:rsidR="00B82A60" w:rsidRPr="00ED3C8A" w:rsidRDefault="00B82A60" w:rsidP="00FD42A7">
      <w:pPr>
        <w:spacing w:line="360" w:lineRule="auto"/>
        <w:ind w:right="142"/>
        <w:jc w:val="both"/>
        <w:rPr>
          <w:b/>
          <w:color w:val="000000"/>
          <w:sz w:val="28"/>
        </w:rPr>
      </w:pPr>
      <w:r w:rsidRPr="00ED3C8A">
        <w:rPr>
          <w:color w:val="000000"/>
          <w:sz w:val="28"/>
          <w:szCs w:val="28"/>
        </w:rPr>
        <w:t xml:space="preserve">БГ-4000-71 </w:t>
      </w:r>
      <w:r w:rsidRPr="00ED3C8A">
        <w:rPr>
          <w:color w:val="000000"/>
          <w:sz w:val="28"/>
        </w:rPr>
        <w:t>, характеристики приведені в таблиці 2.22.</w:t>
      </w:r>
    </w:p>
    <w:p w:rsidR="00B82A60" w:rsidRPr="00ED3C8A" w:rsidRDefault="00B82A60" w:rsidP="001A11C5">
      <w:pPr>
        <w:tabs>
          <w:tab w:val="left" w:pos="540"/>
        </w:tabs>
        <w:spacing w:line="360" w:lineRule="auto"/>
        <w:jc w:val="both"/>
        <w:rPr>
          <w:color w:val="000000"/>
          <w:sz w:val="28"/>
        </w:rPr>
      </w:pPr>
    </w:p>
    <w:p w:rsidR="00B82A60" w:rsidRPr="00ED3C8A" w:rsidRDefault="00B82A60" w:rsidP="00FD42A7">
      <w:pPr>
        <w:tabs>
          <w:tab w:val="left" w:pos="540"/>
          <w:tab w:val="left" w:pos="1050"/>
          <w:tab w:val="center" w:pos="5174"/>
        </w:tabs>
        <w:spacing w:line="360" w:lineRule="auto"/>
        <w:ind w:firstLine="709"/>
        <w:rPr>
          <w:bCs/>
          <w:color w:val="000000"/>
          <w:sz w:val="28"/>
        </w:rPr>
      </w:pPr>
      <w:r w:rsidRPr="00ED3C8A">
        <w:rPr>
          <w:bCs/>
          <w:color w:val="000000"/>
          <w:sz w:val="28"/>
        </w:rPr>
        <w:t xml:space="preserve">Таблиця 2.22 Характеристики градирні типу </w:t>
      </w:r>
      <w:r w:rsidRPr="00ED3C8A">
        <w:rPr>
          <w:bCs/>
          <w:color w:val="000000"/>
          <w:sz w:val="28"/>
          <w:szCs w:val="28"/>
        </w:rPr>
        <w:t xml:space="preserve">БГ-4000-71 </w:t>
      </w:r>
      <w:r w:rsidRPr="00ED3C8A">
        <w:rPr>
          <w:bCs/>
          <w:color w:val="000000"/>
          <w:sz w:val="28"/>
        </w:rPr>
        <w:t xml:space="preserve">[7] </w:t>
      </w:r>
    </w:p>
    <w:tbl>
      <w:tblPr>
        <w:tblW w:w="8946" w:type="dxa"/>
        <w:tblInd w:w="580" w:type="dxa"/>
        <w:tblLayout w:type="fixed"/>
        <w:tblCellMar>
          <w:left w:w="40" w:type="dxa"/>
          <w:right w:w="40" w:type="dxa"/>
        </w:tblCellMar>
        <w:tblLook w:val="0000"/>
      </w:tblPr>
      <w:tblGrid>
        <w:gridCol w:w="4652"/>
        <w:gridCol w:w="1610"/>
        <w:gridCol w:w="2684"/>
      </w:tblGrid>
      <w:tr w:rsidR="00B82A60" w:rsidRPr="00ED3C8A" w:rsidTr="00C55398">
        <w:trPr>
          <w:trHeight w:val="597"/>
        </w:trPr>
        <w:tc>
          <w:tcPr>
            <w:tcW w:w="4652" w:type="dxa"/>
            <w:tcBorders>
              <w:top w:val="single" w:sz="6" w:space="0" w:color="auto"/>
              <w:left w:val="single" w:sz="6" w:space="0" w:color="auto"/>
              <w:bottom w:val="single" w:sz="6" w:space="0" w:color="auto"/>
              <w:right w:val="single" w:sz="4" w:space="0" w:color="auto"/>
            </w:tcBorders>
          </w:tcPr>
          <w:p w:rsidR="00B82A60" w:rsidRPr="00ED3C8A" w:rsidRDefault="00B82A60" w:rsidP="008457BB">
            <w:pPr>
              <w:jc w:val="center"/>
              <w:rPr>
                <w:iCs/>
                <w:sz w:val="28"/>
              </w:rPr>
            </w:pPr>
            <w:r w:rsidRPr="00ED3C8A">
              <w:rPr>
                <w:iCs/>
                <w:sz w:val="28"/>
              </w:rPr>
              <w:t>Найменування параметра</w:t>
            </w:r>
          </w:p>
        </w:tc>
        <w:tc>
          <w:tcPr>
            <w:tcW w:w="1610" w:type="dxa"/>
            <w:tcBorders>
              <w:top w:val="single" w:sz="6" w:space="0" w:color="auto"/>
              <w:left w:val="single" w:sz="4" w:space="0" w:color="auto"/>
              <w:bottom w:val="single" w:sz="6" w:space="0" w:color="auto"/>
              <w:right w:val="single" w:sz="6" w:space="0" w:color="auto"/>
            </w:tcBorders>
          </w:tcPr>
          <w:p w:rsidR="00B82A60" w:rsidRPr="00ED3C8A" w:rsidRDefault="00B82A60" w:rsidP="008457BB">
            <w:pPr>
              <w:jc w:val="center"/>
              <w:rPr>
                <w:iCs/>
                <w:sz w:val="28"/>
              </w:rPr>
            </w:pPr>
            <w:r w:rsidRPr="00ED3C8A">
              <w:rPr>
                <w:iCs/>
                <w:sz w:val="28"/>
              </w:rPr>
              <w:t>Розмірності</w:t>
            </w:r>
          </w:p>
        </w:tc>
        <w:tc>
          <w:tcPr>
            <w:tcW w:w="2684" w:type="dxa"/>
            <w:tcBorders>
              <w:top w:val="single" w:sz="6" w:space="0" w:color="auto"/>
              <w:left w:val="single" w:sz="6" w:space="0" w:color="auto"/>
              <w:bottom w:val="single" w:sz="6" w:space="0" w:color="auto"/>
              <w:right w:val="single" w:sz="6" w:space="0" w:color="auto"/>
            </w:tcBorders>
          </w:tcPr>
          <w:p w:rsidR="00B82A60" w:rsidRPr="00ED3C8A" w:rsidRDefault="00B82A60" w:rsidP="008457BB">
            <w:pPr>
              <w:jc w:val="center"/>
              <w:rPr>
                <w:iCs/>
                <w:sz w:val="28"/>
              </w:rPr>
            </w:pPr>
            <w:r w:rsidRPr="00ED3C8A">
              <w:rPr>
                <w:iCs/>
                <w:sz w:val="28"/>
              </w:rPr>
              <w:t>Значення параметра</w:t>
            </w:r>
          </w:p>
        </w:tc>
      </w:tr>
      <w:tr w:rsidR="00B82A60" w:rsidRPr="00ED3C8A" w:rsidTr="00C55398">
        <w:trPr>
          <w:trHeight w:val="448"/>
        </w:trPr>
        <w:tc>
          <w:tcPr>
            <w:tcW w:w="4652" w:type="dxa"/>
            <w:tcBorders>
              <w:top w:val="single" w:sz="6" w:space="0" w:color="auto"/>
              <w:left w:val="single" w:sz="6" w:space="0" w:color="auto"/>
              <w:bottom w:val="single" w:sz="6" w:space="0" w:color="auto"/>
              <w:right w:val="single" w:sz="4" w:space="0" w:color="auto"/>
            </w:tcBorders>
          </w:tcPr>
          <w:p w:rsidR="00B82A60" w:rsidRPr="00ED3C8A" w:rsidRDefault="00B82A60" w:rsidP="008457BB">
            <w:pPr>
              <w:rPr>
                <w:iCs/>
                <w:sz w:val="28"/>
              </w:rPr>
            </w:pPr>
            <w:r w:rsidRPr="00ED3C8A">
              <w:rPr>
                <w:color w:val="000000"/>
                <w:sz w:val="28"/>
              </w:rPr>
              <w:t>Площа зрошення</w:t>
            </w:r>
          </w:p>
        </w:tc>
        <w:tc>
          <w:tcPr>
            <w:tcW w:w="1610" w:type="dxa"/>
            <w:tcBorders>
              <w:top w:val="single" w:sz="6" w:space="0" w:color="auto"/>
              <w:left w:val="single" w:sz="4" w:space="0" w:color="auto"/>
              <w:bottom w:val="single" w:sz="6" w:space="0" w:color="auto"/>
              <w:right w:val="single" w:sz="6" w:space="0" w:color="auto"/>
            </w:tcBorders>
            <w:vAlign w:val="center"/>
          </w:tcPr>
          <w:p w:rsidR="00B82A60" w:rsidRPr="00ED3C8A" w:rsidRDefault="00B82A60" w:rsidP="008457BB">
            <w:pPr>
              <w:jc w:val="center"/>
              <w:rPr>
                <w:iCs/>
                <w:sz w:val="28"/>
              </w:rPr>
            </w:pPr>
            <w:r w:rsidRPr="00ED3C8A">
              <w:rPr>
                <w:iCs/>
                <w:sz w:val="28"/>
              </w:rPr>
              <w:t>м</w:t>
            </w:r>
            <w:r w:rsidRPr="00ED3C8A">
              <w:rPr>
                <w:iCs/>
                <w:sz w:val="28"/>
                <w:vertAlign w:val="superscript"/>
              </w:rPr>
              <w:t>2</w:t>
            </w:r>
          </w:p>
        </w:tc>
        <w:tc>
          <w:tcPr>
            <w:tcW w:w="2684" w:type="dxa"/>
            <w:tcBorders>
              <w:top w:val="single" w:sz="6" w:space="0" w:color="auto"/>
              <w:left w:val="single" w:sz="6" w:space="0" w:color="auto"/>
              <w:bottom w:val="single" w:sz="6" w:space="0" w:color="auto"/>
              <w:right w:val="single" w:sz="6" w:space="0" w:color="auto"/>
            </w:tcBorders>
          </w:tcPr>
          <w:p w:rsidR="00B82A60" w:rsidRPr="00ED3C8A" w:rsidRDefault="00B82A60" w:rsidP="008457BB">
            <w:pPr>
              <w:jc w:val="center"/>
              <w:rPr>
                <w:iCs/>
                <w:sz w:val="28"/>
                <w:lang w:val="en-US"/>
              </w:rPr>
            </w:pPr>
            <w:r w:rsidRPr="00ED3C8A">
              <w:rPr>
                <w:iCs/>
                <w:sz w:val="28"/>
                <w:lang w:val="en-US"/>
              </w:rPr>
              <w:t>4000</w:t>
            </w:r>
          </w:p>
        </w:tc>
      </w:tr>
      <w:tr w:rsidR="00B82A60" w:rsidRPr="00ED3C8A" w:rsidTr="00C55398">
        <w:trPr>
          <w:trHeight w:val="369"/>
        </w:trPr>
        <w:tc>
          <w:tcPr>
            <w:tcW w:w="4652" w:type="dxa"/>
            <w:tcBorders>
              <w:top w:val="single" w:sz="6" w:space="0" w:color="auto"/>
              <w:left w:val="single" w:sz="6" w:space="0" w:color="auto"/>
              <w:bottom w:val="single" w:sz="6" w:space="0" w:color="auto"/>
              <w:right w:val="single" w:sz="4" w:space="0" w:color="auto"/>
            </w:tcBorders>
          </w:tcPr>
          <w:p w:rsidR="00B82A60" w:rsidRPr="00ED3C8A" w:rsidRDefault="00B82A60" w:rsidP="008457BB">
            <w:pPr>
              <w:rPr>
                <w:iCs/>
                <w:sz w:val="28"/>
              </w:rPr>
            </w:pPr>
            <w:r w:rsidRPr="00ED3C8A">
              <w:rPr>
                <w:color w:val="000000"/>
                <w:sz w:val="28"/>
              </w:rPr>
              <w:t>Гідравлічне навантаження</w:t>
            </w:r>
          </w:p>
        </w:tc>
        <w:tc>
          <w:tcPr>
            <w:tcW w:w="1610" w:type="dxa"/>
            <w:tcBorders>
              <w:top w:val="single" w:sz="6" w:space="0" w:color="auto"/>
              <w:left w:val="single" w:sz="4" w:space="0" w:color="auto"/>
              <w:bottom w:val="single" w:sz="6" w:space="0" w:color="auto"/>
              <w:right w:val="single" w:sz="6" w:space="0" w:color="auto"/>
            </w:tcBorders>
            <w:vAlign w:val="center"/>
          </w:tcPr>
          <w:p w:rsidR="00B82A60" w:rsidRPr="00ED3C8A" w:rsidRDefault="00B82A60" w:rsidP="008457BB">
            <w:pPr>
              <w:jc w:val="center"/>
              <w:rPr>
                <w:iCs/>
                <w:sz w:val="28"/>
              </w:rPr>
            </w:pPr>
            <w:r w:rsidRPr="00ED3C8A">
              <w:rPr>
                <w:color w:val="000000"/>
                <w:sz w:val="28"/>
              </w:rPr>
              <w:t>тис. м</w:t>
            </w:r>
            <w:r w:rsidRPr="00ED3C8A">
              <w:rPr>
                <w:color w:val="000000"/>
                <w:sz w:val="28"/>
                <w:vertAlign w:val="superscript"/>
              </w:rPr>
              <w:t>3</w:t>
            </w:r>
            <w:r w:rsidRPr="00ED3C8A">
              <w:rPr>
                <w:color w:val="000000"/>
                <w:sz w:val="28"/>
              </w:rPr>
              <w:t xml:space="preserve">/год  </w:t>
            </w:r>
          </w:p>
        </w:tc>
        <w:tc>
          <w:tcPr>
            <w:tcW w:w="2684" w:type="dxa"/>
            <w:tcBorders>
              <w:top w:val="single" w:sz="6" w:space="0" w:color="auto"/>
              <w:left w:val="single" w:sz="6" w:space="0" w:color="auto"/>
              <w:bottom w:val="single" w:sz="6" w:space="0" w:color="auto"/>
              <w:right w:val="single" w:sz="6" w:space="0" w:color="auto"/>
            </w:tcBorders>
          </w:tcPr>
          <w:p w:rsidR="00B82A60" w:rsidRPr="00ED3C8A" w:rsidRDefault="00B82A60" w:rsidP="00C32683">
            <w:pPr>
              <w:jc w:val="center"/>
              <w:rPr>
                <w:iCs/>
                <w:sz w:val="28"/>
              </w:rPr>
            </w:pPr>
            <w:r w:rsidRPr="00ED3C8A">
              <w:rPr>
                <w:iCs/>
                <w:sz w:val="28"/>
                <w:lang w:val="en-US"/>
              </w:rPr>
              <w:t>28</w:t>
            </w:r>
            <w:r w:rsidRPr="00ED3C8A">
              <w:rPr>
                <w:iCs/>
                <w:sz w:val="28"/>
              </w:rPr>
              <w:t>,0-</w:t>
            </w:r>
            <w:r w:rsidRPr="00ED3C8A">
              <w:rPr>
                <w:iCs/>
                <w:sz w:val="28"/>
                <w:lang w:val="en-US"/>
              </w:rPr>
              <w:t>32</w:t>
            </w:r>
            <w:r w:rsidRPr="00ED3C8A">
              <w:rPr>
                <w:iCs/>
                <w:sz w:val="28"/>
              </w:rPr>
              <w:t>,0</w:t>
            </w:r>
          </w:p>
        </w:tc>
      </w:tr>
      <w:tr w:rsidR="00B82A60" w:rsidRPr="00ED3C8A" w:rsidTr="00C55398">
        <w:trPr>
          <w:trHeight w:val="365"/>
        </w:trPr>
        <w:tc>
          <w:tcPr>
            <w:tcW w:w="4652" w:type="dxa"/>
            <w:tcBorders>
              <w:top w:val="single" w:sz="6" w:space="0" w:color="auto"/>
              <w:left w:val="single" w:sz="6" w:space="0" w:color="auto"/>
              <w:bottom w:val="single" w:sz="6" w:space="0" w:color="auto"/>
              <w:right w:val="single" w:sz="4" w:space="0" w:color="auto"/>
            </w:tcBorders>
          </w:tcPr>
          <w:p w:rsidR="00B82A60" w:rsidRPr="00ED3C8A" w:rsidRDefault="00B82A60" w:rsidP="008457BB">
            <w:pPr>
              <w:rPr>
                <w:iCs/>
                <w:sz w:val="28"/>
              </w:rPr>
            </w:pPr>
            <w:r w:rsidRPr="00ED3C8A">
              <w:rPr>
                <w:color w:val="000000"/>
                <w:sz w:val="28"/>
              </w:rPr>
              <w:lastRenderedPageBreak/>
              <w:t>Щільність зрошення</w:t>
            </w:r>
          </w:p>
        </w:tc>
        <w:tc>
          <w:tcPr>
            <w:tcW w:w="1610" w:type="dxa"/>
            <w:tcBorders>
              <w:top w:val="single" w:sz="6" w:space="0" w:color="auto"/>
              <w:left w:val="single" w:sz="4" w:space="0" w:color="auto"/>
              <w:bottom w:val="single" w:sz="6" w:space="0" w:color="auto"/>
              <w:right w:val="single" w:sz="6" w:space="0" w:color="auto"/>
            </w:tcBorders>
            <w:vAlign w:val="center"/>
          </w:tcPr>
          <w:p w:rsidR="00B82A60" w:rsidRPr="00ED3C8A" w:rsidRDefault="00B82A60" w:rsidP="008457BB">
            <w:pPr>
              <w:jc w:val="center"/>
              <w:rPr>
                <w:iCs/>
                <w:sz w:val="28"/>
              </w:rPr>
            </w:pPr>
            <w:r w:rsidRPr="00ED3C8A">
              <w:rPr>
                <w:color w:val="000000"/>
                <w:sz w:val="28"/>
              </w:rPr>
              <w:t>м</w:t>
            </w:r>
            <w:r w:rsidRPr="00ED3C8A">
              <w:rPr>
                <w:color w:val="000000"/>
                <w:sz w:val="28"/>
                <w:vertAlign w:val="superscript"/>
              </w:rPr>
              <w:t>3</w:t>
            </w:r>
            <w:r w:rsidRPr="00ED3C8A">
              <w:rPr>
                <w:color w:val="000000"/>
                <w:sz w:val="28"/>
              </w:rPr>
              <w:t>/(м</w:t>
            </w:r>
            <w:r w:rsidRPr="00ED3C8A">
              <w:rPr>
                <w:color w:val="000000"/>
                <w:sz w:val="28"/>
                <w:vertAlign w:val="superscript"/>
              </w:rPr>
              <w:t>2</w:t>
            </w:r>
            <w:r w:rsidRPr="00ED3C8A">
              <w:rPr>
                <w:color w:val="000000"/>
                <w:sz w:val="28"/>
              </w:rPr>
              <w:t>∙год)</w:t>
            </w:r>
          </w:p>
        </w:tc>
        <w:tc>
          <w:tcPr>
            <w:tcW w:w="2684" w:type="dxa"/>
            <w:tcBorders>
              <w:top w:val="single" w:sz="6" w:space="0" w:color="auto"/>
              <w:left w:val="single" w:sz="6" w:space="0" w:color="auto"/>
              <w:bottom w:val="single" w:sz="6" w:space="0" w:color="auto"/>
              <w:right w:val="single" w:sz="6" w:space="0" w:color="auto"/>
            </w:tcBorders>
          </w:tcPr>
          <w:p w:rsidR="00B82A60" w:rsidRPr="00ED3C8A" w:rsidRDefault="00B82A60" w:rsidP="008457BB">
            <w:pPr>
              <w:jc w:val="center"/>
              <w:rPr>
                <w:iCs/>
                <w:sz w:val="28"/>
              </w:rPr>
            </w:pPr>
            <w:r w:rsidRPr="00ED3C8A">
              <w:rPr>
                <w:iCs/>
                <w:sz w:val="28"/>
                <w:lang w:val="en-US"/>
              </w:rPr>
              <w:t>7</w:t>
            </w:r>
            <w:r w:rsidRPr="00ED3C8A">
              <w:rPr>
                <w:iCs/>
                <w:sz w:val="28"/>
              </w:rPr>
              <w:t>-8</w:t>
            </w:r>
          </w:p>
        </w:tc>
      </w:tr>
      <w:tr w:rsidR="00B82A60" w:rsidRPr="00ED3C8A" w:rsidTr="00C55398">
        <w:trPr>
          <w:trHeight w:val="371"/>
        </w:trPr>
        <w:tc>
          <w:tcPr>
            <w:tcW w:w="4652" w:type="dxa"/>
            <w:tcBorders>
              <w:top w:val="single" w:sz="6" w:space="0" w:color="auto"/>
              <w:left w:val="single" w:sz="6" w:space="0" w:color="auto"/>
              <w:bottom w:val="single" w:sz="6" w:space="0" w:color="auto"/>
              <w:right w:val="single" w:sz="4" w:space="0" w:color="auto"/>
            </w:tcBorders>
          </w:tcPr>
          <w:p w:rsidR="00B82A60" w:rsidRPr="00ED3C8A" w:rsidRDefault="00B82A60" w:rsidP="008457BB">
            <w:pPr>
              <w:rPr>
                <w:iCs/>
                <w:sz w:val="28"/>
              </w:rPr>
            </w:pPr>
            <w:r w:rsidRPr="00ED3C8A">
              <w:rPr>
                <w:color w:val="000000"/>
                <w:sz w:val="28"/>
              </w:rPr>
              <w:t>Висота підйому води</w:t>
            </w:r>
          </w:p>
        </w:tc>
        <w:tc>
          <w:tcPr>
            <w:tcW w:w="1610" w:type="dxa"/>
            <w:tcBorders>
              <w:top w:val="single" w:sz="6" w:space="0" w:color="auto"/>
              <w:left w:val="single" w:sz="4" w:space="0" w:color="auto"/>
              <w:bottom w:val="single" w:sz="6" w:space="0" w:color="auto"/>
              <w:right w:val="single" w:sz="6" w:space="0" w:color="auto"/>
            </w:tcBorders>
            <w:vAlign w:val="center"/>
          </w:tcPr>
          <w:p w:rsidR="00B82A60" w:rsidRPr="00ED3C8A" w:rsidRDefault="00B82A60" w:rsidP="008457BB">
            <w:pPr>
              <w:jc w:val="center"/>
              <w:rPr>
                <w:iCs/>
                <w:sz w:val="28"/>
              </w:rPr>
            </w:pPr>
            <w:r w:rsidRPr="00ED3C8A">
              <w:rPr>
                <w:iCs/>
                <w:sz w:val="28"/>
              </w:rPr>
              <w:t>М</w:t>
            </w:r>
          </w:p>
        </w:tc>
        <w:tc>
          <w:tcPr>
            <w:tcW w:w="2684" w:type="dxa"/>
            <w:tcBorders>
              <w:top w:val="single" w:sz="6" w:space="0" w:color="auto"/>
              <w:left w:val="single" w:sz="6" w:space="0" w:color="auto"/>
              <w:bottom w:val="single" w:sz="6" w:space="0" w:color="auto"/>
              <w:right w:val="single" w:sz="6" w:space="0" w:color="auto"/>
            </w:tcBorders>
          </w:tcPr>
          <w:p w:rsidR="00B82A60" w:rsidRPr="00ED3C8A" w:rsidRDefault="00B82A60" w:rsidP="00C32683">
            <w:pPr>
              <w:jc w:val="center"/>
              <w:rPr>
                <w:iCs/>
                <w:sz w:val="28"/>
                <w:lang w:val="en-US"/>
              </w:rPr>
            </w:pPr>
            <w:r w:rsidRPr="00ED3C8A">
              <w:rPr>
                <w:iCs/>
                <w:sz w:val="28"/>
                <w:lang w:val="en-US"/>
              </w:rPr>
              <w:t>10</w:t>
            </w:r>
            <w:r w:rsidRPr="00ED3C8A">
              <w:rPr>
                <w:iCs/>
                <w:sz w:val="28"/>
              </w:rPr>
              <w:t>,</w:t>
            </w:r>
            <w:r w:rsidRPr="00ED3C8A">
              <w:rPr>
                <w:iCs/>
                <w:sz w:val="28"/>
                <w:lang w:val="en-US"/>
              </w:rPr>
              <w:t>85</w:t>
            </w:r>
          </w:p>
        </w:tc>
      </w:tr>
      <w:tr w:rsidR="00B82A60" w:rsidRPr="00ED3C8A" w:rsidTr="00C55398">
        <w:trPr>
          <w:trHeight w:val="383"/>
        </w:trPr>
        <w:tc>
          <w:tcPr>
            <w:tcW w:w="4652" w:type="dxa"/>
            <w:tcBorders>
              <w:top w:val="single" w:sz="6" w:space="0" w:color="auto"/>
              <w:left w:val="single" w:sz="6" w:space="0" w:color="auto"/>
              <w:bottom w:val="single" w:sz="6" w:space="0" w:color="auto"/>
              <w:right w:val="single" w:sz="4" w:space="0" w:color="auto"/>
            </w:tcBorders>
          </w:tcPr>
          <w:p w:rsidR="00B82A60" w:rsidRPr="00ED3C8A" w:rsidRDefault="00B82A60" w:rsidP="008457BB">
            <w:pPr>
              <w:rPr>
                <w:iCs/>
                <w:sz w:val="28"/>
              </w:rPr>
            </w:pPr>
            <w:r w:rsidRPr="00ED3C8A">
              <w:rPr>
                <w:color w:val="000000"/>
                <w:sz w:val="28"/>
              </w:rPr>
              <w:t>Каркас</w:t>
            </w:r>
          </w:p>
        </w:tc>
        <w:tc>
          <w:tcPr>
            <w:tcW w:w="1610" w:type="dxa"/>
            <w:tcBorders>
              <w:top w:val="single" w:sz="6" w:space="0" w:color="auto"/>
              <w:left w:val="single" w:sz="4" w:space="0" w:color="auto"/>
              <w:bottom w:val="single" w:sz="6" w:space="0" w:color="auto"/>
              <w:right w:val="single" w:sz="6" w:space="0" w:color="auto"/>
            </w:tcBorders>
            <w:vAlign w:val="center"/>
          </w:tcPr>
          <w:p w:rsidR="00B82A60" w:rsidRPr="00ED3C8A" w:rsidRDefault="00B82A60" w:rsidP="008457BB">
            <w:pPr>
              <w:jc w:val="center"/>
              <w:rPr>
                <w:iCs/>
                <w:sz w:val="28"/>
              </w:rPr>
            </w:pPr>
            <w:r w:rsidRPr="00ED3C8A">
              <w:rPr>
                <w:iCs/>
                <w:sz w:val="28"/>
              </w:rPr>
              <w:t>-</w:t>
            </w:r>
          </w:p>
        </w:tc>
        <w:tc>
          <w:tcPr>
            <w:tcW w:w="2684" w:type="dxa"/>
            <w:tcBorders>
              <w:top w:val="single" w:sz="6" w:space="0" w:color="auto"/>
              <w:left w:val="single" w:sz="6" w:space="0" w:color="auto"/>
              <w:bottom w:val="single" w:sz="6" w:space="0" w:color="auto"/>
              <w:right w:val="single" w:sz="6" w:space="0" w:color="auto"/>
            </w:tcBorders>
          </w:tcPr>
          <w:p w:rsidR="00B82A60" w:rsidRPr="00ED3C8A" w:rsidRDefault="00B82A60" w:rsidP="008457BB">
            <w:pPr>
              <w:jc w:val="center"/>
              <w:rPr>
                <w:iCs/>
                <w:sz w:val="28"/>
              </w:rPr>
            </w:pPr>
            <w:proofErr w:type="spellStart"/>
            <w:r w:rsidRPr="00ED3C8A">
              <w:rPr>
                <w:iCs/>
                <w:sz w:val="28"/>
              </w:rPr>
              <w:t>желізобетон</w:t>
            </w:r>
            <w:proofErr w:type="spellEnd"/>
            <w:r w:rsidRPr="00ED3C8A">
              <w:rPr>
                <w:iCs/>
                <w:sz w:val="28"/>
              </w:rPr>
              <w:t>, сталь</w:t>
            </w:r>
          </w:p>
        </w:tc>
      </w:tr>
      <w:tr w:rsidR="00B82A60" w:rsidRPr="00ED3C8A" w:rsidTr="00C55398">
        <w:trPr>
          <w:trHeight w:val="362"/>
        </w:trPr>
        <w:tc>
          <w:tcPr>
            <w:tcW w:w="4652" w:type="dxa"/>
            <w:tcBorders>
              <w:top w:val="single" w:sz="6" w:space="0" w:color="auto"/>
              <w:left w:val="single" w:sz="6" w:space="0" w:color="auto"/>
              <w:bottom w:val="single" w:sz="6" w:space="0" w:color="auto"/>
              <w:right w:val="single" w:sz="4" w:space="0" w:color="auto"/>
            </w:tcBorders>
            <w:vAlign w:val="center"/>
          </w:tcPr>
          <w:p w:rsidR="00B82A60" w:rsidRPr="00ED3C8A" w:rsidRDefault="00B82A60" w:rsidP="008457BB">
            <w:pPr>
              <w:jc w:val="both"/>
              <w:rPr>
                <w:iCs/>
                <w:sz w:val="28"/>
              </w:rPr>
            </w:pPr>
            <w:r w:rsidRPr="00ED3C8A">
              <w:rPr>
                <w:color w:val="000000"/>
                <w:sz w:val="28"/>
              </w:rPr>
              <w:t>Обшивка</w:t>
            </w:r>
          </w:p>
        </w:tc>
        <w:tc>
          <w:tcPr>
            <w:tcW w:w="1610" w:type="dxa"/>
            <w:tcBorders>
              <w:top w:val="single" w:sz="6" w:space="0" w:color="auto"/>
              <w:left w:val="single" w:sz="4" w:space="0" w:color="auto"/>
              <w:bottom w:val="single" w:sz="6" w:space="0" w:color="auto"/>
              <w:right w:val="single" w:sz="6" w:space="0" w:color="auto"/>
            </w:tcBorders>
            <w:vAlign w:val="center"/>
          </w:tcPr>
          <w:p w:rsidR="00B82A60" w:rsidRPr="00ED3C8A" w:rsidRDefault="00B82A60" w:rsidP="008457BB">
            <w:pPr>
              <w:jc w:val="center"/>
              <w:rPr>
                <w:iCs/>
                <w:sz w:val="28"/>
              </w:rPr>
            </w:pPr>
            <w:r w:rsidRPr="00ED3C8A">
              <w:rPr>
                <w:iCs/>
                <w:sz w:val="28"/>
              </w:rPr>
              <w:t>-</w:t>
            </w:r>
          </w:p>
        </w:tc>
        <w:tc>
          <w:tcPr>
            <w:tcW w:w="2684" w:type="dxa"/>
            <w:tcBorders>
              <w:top w:val="single" w:sz="6" w:space="0" w:color="auto"/>
              <w:left w:val="single" w:sz="6" w:space="0" w:color="auto"/>
              <w:bottom w:val="single" w:sz="6" w:space="0" w:color="auto"/>
              <w:right w:val="single" w:sz="6" w:space="0" w:color="auto"/>
            </w:tcBorders>
            <w:vAlign w:val="center"/>
          </w:tcPr>
          <w:p w:rsidR="00B82A60" w:rsidRPr="00ED3C8A" w:rsidRDefault="00B82A60" w:rsidP="008457BB">
            <w:pPr>
              <w:jc w:val="center"/>
              <w:rPr>
                <w:iCs/>
                <w:sz w:val="28"/>
              </w:rPr>
            </w:pPr>
            <w:r w:rsidRPr="00ED3C8A">
              <w:rPr>
                <w:color w:val="000000"/>
                <w:sz w:val="28"/>
              </w:rPr>
              <w:t>алюміній</w:t>
            </w:r>
          </w:p>
        </w:tc>
      </w:tr>
      <w:tr w:rsidR="00B82A60" w:rsidRPr="00ED3C8A" w:rsidTr="00C55398">
        <w:trPr>
          <w:trHeight w:val="362"/>
        </w:trPr>
        <w:tc>
          <w:tcPr>
            <w:tcW w:w="4652" w:type="dxa"/>
            <w:tcBorders>
              <w:top w:val="single" w:sz="6" w:space="0" w:color="auto"/>
              <w:left w:val="single" w:sz="6" w:space="0" w:color="auto"/>
              <w:bottom w:val="single" w:sz="6" w:space="0" w:color="auto"/>
              <w:right w:val="single" w:sz="4" w:space="0" w:color="auto"/>
            </w:tcBorders>
            <w:vAlign w:val="center"/>
          </w:tcPr>
          <w:p w:rsidR="00B82A60" w:rsidRPr="00ED3C8A" w:rsidRDefault="00B82A60" w:rsidP="008457BB">
            <w:pPr>
              <w:rPr>
                <w:color w:val="000000"/>
                <w:sz w:val="28"/>
              </w:rPr>
            </w:pPr>
            <w:r w:rsidRPr="00ED3C8A">
              <w:rPr>
                <w:color w:val="000000"/>
                <w:sz w:val="28"/>
              </w:rPr>
              <w:t>Висота башти</w:t>
            </w:r>
          </w:p>
        </w:tc>
        <w:tc>
          <w:tcPr>
            <w:tcW w:w="1610" w:type="dxa"/>
            <w:tcBorders>
              <w:top w:val="single" w:sz="6" w:space="0" w:color="auto"/>
              <w:left w:val="single" w:sz="4" w:space="0" w:color="auto"/>
              <w:bottom w:val="single" w:sz="6" w:space="0" w:color="auto"/>
              <w:right w:val="single" w:sz="6" w:space="0" w:color="auto"/>
            </w:tcBorders>
            <w:vAlign w:val="center"/>
          </w:tcPr>
          <w:p w:rsidR="00B82A60" w:rsidRPr="00ED3C8A" w:rsidRDefault="00B82A60" w:rsidP="008457BB">
            <w:pPr>
              <w:jc w:val="center"/>
              <w:rPr>
                <w:color w:val="000000"/>
                <w:sz w:val="28"/>
              </w:rPr>
            </w:pPr>
            <w:r w:rsidRPr="00ED3C8A">
              <w:rPr>
                <w:color w:val="000000"/>
                <w:sz w:val="28"/>
              </w:rPr>
              <w:t>М</w:t>
            </w:r>
          </w:p>
        </w:tc>
        <w:tc>
          <w:tcPr>
            <w:tcW w:w="2684" w:type="dxa"/>
            <w:tcBorders>
              <w:top w:val="single" w:sz="6" w:space="0" w:color="auto"/>
              <w:left w:val="single" w:sz="6" w:space="0" w:color="auto"/>
              <w:bottom w:val="single" w:sz="6" w:space="0" w:color="auto"/>
              <w:right w:val="single" w:sz="6" w:space="0" w:color="auto"/>
            </w:tcBorders>
            <w:vAlign w:val="center"/>
          </w:tcPr>
          <w:p w:rsidR="00B82A60" w:rsidRPr="00ED3C8A" w:rsidRDefault="00B82A60" w:rsidP="008457BB">
            <w:pPr>
              <w:jc w:val="center"/>
              <w:rPr>
                <w:color w:val="000000"/>
                <w:sz w:val="28"/>
              </w:rPr>
            </w:pPr>
            <w:r w:rsidRPr="00ED3C8A">
              <w:rPr>
                <w:color w:val="000000"/>
                <w:sz w:val="28"/>
              </w:rPr>
              <w:t>91,5</w:t>
            </w:r>
          </w:p>
        </w:tc>
      </w:tr>
    </w:tbl>
    <w:p w:rsidR="00B82A60" w:rsidRPr="00ED3C8A" w:rsidRDefault="00B82A60" w:rsidP="00594315">
      <w:pPr>
        <w:spacing w:line="360" w:lineRule="auto"/>
        <w:ind w:firstLine="709"/>
        <w:rPr>
          <w:b/>
          <w:bCs/>
          <w:sz w:val="28"/>
        </w:rPr>
      </w:pPr>
    </w:p>
    <w:p w:rsidR="00B82A60" w:rsidRPr="00ED3C8A" w:rsidRDefault="00B82A60" w:rsidP="00594315">
      <w:pPr>
        <w:spacing w:line="360" w:lineRule="auto"/>
        <w:ind w:firstLine="709"/>
        <w:rPr>
          <w:b/>
          <w:bCs/>
          <w:sz w:val="28"/>
        </w:rPr>
      </w:pPr>
    </w:p>
    <w:p w:rsidR="00B82A60" w:rsidRPr="00ED3C8A" w:rsidRDefault="00B82A60" w:rsidP="00594315">
      <w:pPr>
        <w:spacing w:line="360" w:lineRule="auto"/>
        <w:ind w:firstLine="709"/>
        <w:rPr>
          <w:b/>
          <w:bCs/>
          <w:sz w:val="28"/>
        </w:rPr>
      </w:pPr>
      <w:r w:rsidRPr="00ED3C8A">
        <w:rPr>
          <w:b/>
          <w:bCs/>
          <w:sz w:val="28"/>
        </w:rPr>
        <w:t xml:space="preserve">2.6.3 Хімічна   </w:t>
      </w:r>
      <w:proofErr w:type="spellStart"/>
      <w:r w:rsidRPr="00ED3C8A">
        <w:rPr>
          <w:b/>
          <w:bCs/>
          <w:sz w:val="28"/>
        </w:rPr>
        <w:t>водопідготовка</w:t>
      </w:r>
      <w:proofErr w:type="spellEnd"/>
    </w:p>
    <w:p w:rsidR="00B82A60" w:rsidRPr="00ED3C8A" w:rsidRDefault="00B82A60" w:rsidP="00594315">
      <w:pPr>
        <w:spacing w:line="360" w:lineRule="auto"/>
        <w:ind w:firstLine="709"/>
        <w:rPr>
          <w:b/>
          <w:bCs/>
          <w:sz w:val="28"/>
        </w:rPr>
      </w:pPr>
    </w:p>
    <w:p w:rsidR="00B82A60" w:rsidRPr="00ED3C8A" w:rsidRDefault="00B82A60" w:rsidP="00594315">
      <w:pPr>
        <w:spacing w:line="360" w:lineRule="auto"/>
        <w:ind w:firstLine="709"/>
        <w:rPr>
          <w:b/>
          <w:bCs/>
          <w:sz w:val="28"/>
        </w:rPr>
      </w:pPr>
      <w:r w:rsidRPr="00ED3C8A">
        <w:rPr>
          <w:b/>
          <w:bCs/>
          <w:sz w:val="28"/>
        </w:rPr>
        <w:t>2.6.3.1 Організація  водно-хімічного  режиму  електростанції</w:t>
      </w:r>
    </w:p>
    <w:p w:rsidR="00B82A60" w:rsidRPr="00ED3C8A" w:rsidRDefault="00B82A60" w:rsidP="00594315">
      <w:pPr>
        <w:spacing w:line="360" w:lineRule="auto"/>
        <w:ind w:firstLine="709"/>
        <w:rPr>
          <w:b/>
          <w:bCs/>
          <w:sz w:val="28"/>
        </w:rPr>
      </w:pPr>
    </w:p>
    <w:p w:rsidR="00B82A60" w:rsidRPr="00ED3C8A" w:rsidRDefault="00B82A60" w:rsidP="00FD42A7">
      <w:pPr>
        <w:spacing w:line="360" w:lineRule="auto"/>
        <w:ind w:firstLine="709"/>
        <w:jc w:val="both"/>
        <w:rPr>
          <w:sz w:val="28"/>
        </w:rPr>
      </w:pPr>
      <w:r w:rsidRPr="00ED3C8A">
        <w:rPr>
          <w:sz w:val="28"/>
        </w:rPr>
        <w:t>У циклах ТЕЦ неминучі втрати пари, конденсату і води. Найбільшу величину складають утрати конденсату пари, що відпускається виробничим споживачам. Ці втрати залежать від характеру технологічних процесів, при яких використовується пара, і звичайно змінюються в межах від 30 до 100 %. Крім того, маються різного роду витоку  в теплових мережах і паропроводах, продувки котлів, а також неорганізованої періодичної втрати. Для забезпечення безперервності технологічного процесу ТЕЦ  необхідно заповнювати ці втрати.</w:t>
      </w:r>
    </w:p>
    <w:p w:rsidR="00B82A60" w:rsidRPr="00ED3C8A" w:rsidRDefault="00B82A60" w:rsidP="00FD42A7">
      <w:pPr>
        <w:spacing w:line="360" w:lineRule="auto"/>
        <w:ind w:firstLine="709"/>
        <w:jc w:val="both"/>
        <w:rPr>
          <w:sz w:val="28"/>
        </w:rPr>
      </w:pPr>
      <w:r w:rsidRPr="00ED3C8A">
        <w:rPr>
          <w:sz w:val="28"/>
        </w:rPr>
        <w:t xml:space="preserve">Живлення </w:t>
      </w:r>
      <w:proofErr w:type="spellStart"/>
      <w:r w:rsidRPr="00ED3C8A">
        <w:rPr>
          <w:sz w:val="28"/>
        </w:rPr>
        <w:t>водопідготовки</w:t>
      </w:r>
      <w:proofErr w:type="spellEnd"/>
      <w:r w:rsidRPr="00ED3C8A">
        <w:rPr>
          <w:sz w:val="28"/>
        </w:rPr>
        <w:t xml:space="preserve"> й організації </w:t>
      </w:r>
      <w:proofErr w:type="spellStart"/>
      <w:r w:rsidRPr="00ED3C8A">
        <w:rPr>
          <w:sz w:val="28"/>
        </w:rPr>
        <w:t>воднохімічного</w:t>
      </w:r>
      <w:proofErr w:type="spellEnd"/>
      <w:r w:rsidRPr="00ED3C8A">
        <w:rPr>
          <w:sz w:val="28"/>
        </w:rPr>
        <w:t xml:space="preserve"> режиму електростанцій мають велике значення для забезпечення надійної й економічної експлуатації їхнього устаткування. Задачами </w:t>
      </w:r>
      <w:proofErr w:type="spellStart"/>
      <w:r w:rsidRPr="00ED3C8A">
        <w:rPr>
          <w:sz w:val="28"/>
        </w:rPr>
        <w:t>водопідготовки</w:t>
      </w:r>
      <w:proofErr w:type="spellEnd"/>
      <w:r w:rsidRPr="00ED3C8A">
        <w:rPr>
          <w:sz w:val="28"/>
        </w:rPr>
        <w:t xml:space="preserve"> й організації </w:t>
      </w:r>
      <w:proofErr w:type="spellStart"/>
      <w:r w:rsidRPr="00ED3C8A">
        <w:rPr>
          <w:sz w:val="28"/>
        </w:rPr>
        <w:t>воднохімічного</w:t>
      </w:r>
      <w:proofErr w:type="spellEnd"/>
      <w:r w:rsidRPr="00ED3C8A">
        <w:rPr>
          <w:sz w:val="28"/>
        </w:rPr>
        <w:t xml:space="preserve"> режиму ТЕЦ є недопущення утворення шумовиння і відкладень на </w:t>
      </w:r>
      <w:proofErr w:type="spellStart"/>
      <w:r w:rsidRPr="00ED3C8A">
        <w:rPr>
          <w:sz w:val="28"/>
        </w:rPr>
        <w:t>теплопередаючих</w:t>
      </w:r>
      <w:proofErr w:type="spellEnd"/>
      <w:r w:rsidRPr="00ED3C8A">
        <w:rPr>
          <w:sz w:val="28"/>
        </w:rPr>
        <w:t xml:space="preserve"> поверхнях, шламу в устаткуванні і трубопроводах, корозії внутрішніх поверхонь теплоенергетичного устаткування і відкладень у проточній частині турбін.</w:t>
      </w:r>
    </w:p>
    <w:p w:rsidR="00B82A60" w:rsidRPr="00ED3C8A" w:rsidRDefault="00B82A60" w:rsidP="00FD42A7">
      <w:pPr>
        <w:spacing w:line="360" w:lineRule="auto"/>
        <w:ind w:firstLine="709"/>
        <w:jc w:val="both"/>
        <w:rPr>
          <w:sz w:val="28"/>
        </w:rPr>
      </w:pPr>
      <w:r w:rsidRPr="00ED3C8A">
        <w:rPr>
          <w:sz w:val="28"/>
        </w:rPr>
        <w:lastRenderedPageBreak/>
        <w:t xml:space="preserve">Для заповнення втрат використовується природна вода. Сира вода з міського водопроводу, артезіанська чи ріки для цієї мети непридатна, тому що вона містить розчинені солі, що при випарюванні утворять шумовиння, що осаджується на поверхні нагрівання котлів і, що приводить до розладу процесів теплообміну і порушенню нормальної роботи  всієї установки. Тому всі установки з паровими котлами мають спеціальну апаратуру, що змінює хімічний склад сирої води відповідно пропонованим вимогам (для котлоагрегатів високого тиску це - знесолення). </w:t>
      </w:r>
    </w:p>
    <w:p w:rsidR="00B82A60" w:rsidRPr="00ED3C8A" w:rsidRDefault="00B82A60" w:rsidP="00FD42A7">
      <w:pPr>
        <w:spacing w:line="360" w:lineRule="auto"/>
        <w:ind w:firstLine="709"/>
        <w:jc w:val="both"/>
        <w:rPr>
          <w:sz w:val="28"/>
        </w:rPr>
      </w:pPr>
      <w:r w:rsidRPr="00ED3C8A">
        <w:rPr>
          <w:sz w:val="28"/>
        </w:rPr>
        <w:t xml:space="preserve">Для створення умов, що забезпечують надійну й економічну роботу ТЕЦ, з урахуванням їх типу, основного устаткування, режиму роботи, початкових параметрів пари й інших умов застосовують наступні </w:t>
      </w:r>
      <w:proofErr w:type="spellStart"/>
      <w:r w:rsidRPr="00ED3C8A">
        <w:rPr>
          <w:sz w:val="28"/>
        </w:rPr>
        <w:t>воднохімічні</w:t>
      </w:r>
      <w:proofErr w:type="spellEnd"/>
      <w:r w:rsidRPr="00ED3C8A">
        <w:rPr>
          <w:sz w:val="28"/>
        </w:rPr>
        <w:t xml:space="preserve"> режими: </w:t>
      </w:r>
      <w:proofErr w:type="spellStart"/>
      <w:r w:rsidRPr="00ED3C8A">
        <w:rPr>
          <w:sz w:val="28"/>
        </w:rPr>
        <w:t>гідразінно-аміачний</w:t>
      </w:r>
      <w:proofErr w:type="spellEnd"/>
      <w:r w:rsidRPr="00ED3C8A">
        <w:rPr>
          <w:sz w:val="28"/>
        </w:rPr>
        <w:t>, окисний, комбінований, комплексний. Вибір методу обробки води і схеми водоочищення виробляється в залежності від якості вихідної води, вимог, пропонованих до води для живлення котлів і підживлення тепломережі, кількості і якості конденсату, що повертається, з урахуванням специфічних особливостей проектованої ТЕЦ  і техніко-економічних розумінь.</w:t>
      </w:r>
    </w:p>
    <w:p w:rsidR="00B82A60" w:rsidRPr="00ED3C8A" w:rsidRDefault="00B82A60" w:rsidP="00FD42A7">
      <w:pPr>
        <w:spacing w:line="360" w:lineRule="auto"/>
        <w:ind w:firstLine="709"/>
        <w:jc w:val="both"/>
        <w:rPr>
          <w:sz w:val="28"/>
        </w:rPr>
      </w:pPr>
      <w:r w:rsidRPr="00ED3C8A">
        <w:rPr>
          <w:sz w:val="28"/>
        </w:rPr>
        <w:t xml:space="preserve">З метою забезпечення раціонального </w:t>
      </w:r>
      <w:proofErr w:type="spellStart"/>
      <w:r w:rsidRPr="00ED3C8A">
        <w:rPr>
          <w:sz w:val="28"/>
        </w:rPr>
        <w:t>воднохімічного</w:t>
      </w:r>
      <w:proofErr w:type="spellEnd"/>
      <w:r w:rsidRPr="00ED3C8A">
        <w:rPr>
          <w:sz w:val="28"/>
        </w:rPr>
        <w:t xml:space="preserve"> режиму на теплових станціях здійснюється нормування якості пари і води. </w:t>
      </w:r>
    </w:p>
    <w:p w:rsidR="00B82A60" w:rsidRPr="00ED3C8A" w:rsidRDefault="00B82A60" w:rsidP="00FD42A7">
      <w:pPr>
        <w:spacing w:line="360" w:lineRule="auto"/>
        <w:ind w:firstLine="709"/>
        <w:jc w:val="both"/>
        <w:rPr>
          <w:sz w:val="28"/>
        </w:rPr>
      </w:pPr>
      <w:r w:rsidRPr="00ED3C8A">
        <w:rPr>
          <w:sz w:val="28"/>
        </w:rPr>
        <w:t xml:space="preserve">Правилами технічної експлуатації електростанцій установлені наступні норми якості живильної води і пари:           </w:t>
      </w:r>
    </w:p>
    <w:p w:rsidR="00B82A60" w:rsidRPr="00ED3C8A" w:rsidRDefault="00B82A60" w:rsidP="00FD42A7">
      <w:pPr>
        <w:spacing w:line="360" w:lineRule="auto"/>
        <w:ind w:firstLine="709"/>
        <w:jc w:val="both"/>
        <w:rPr>
          <w:sz w:val="28"/>
        </w:rPr>
      </w:pPr>
      <w:r w:rsidRPr="00ED3C8A">
        <w:rPr>
          <w:sz w:val="28"/>
        </w:rPr>
        <w:t xml:space="preserve">- загальна твердість не більш 1 </w:t>
      </w:r>
      <w:proofErr w:type="spellStart"/>
      <w:r w:rsidRPr="00ED3C8A">
        <w:rPr>
          <w:sz w:val="28"/>
        </w:rPr>
        <w:t>мкг-екв</w:t>
      </w:r>
      <w:proofErr w:type="spellEnd"/>
      <w:r w:rsidRPr="00ED3C8A">
        <w:rPr>
          <w:sz w:val="28"/>
        </w:rPr>
        <w:t xml:space="preserve"> / кг;</w:t>
      </w:r>
    </w:p>
    <w:p w:rsidR="00B82A60" w:rsidRPr="00ED3C8A" w:rsidRDefault="00B82A60" w:rsidP="00FD42A7">
      <w:pPr>
        <w:spacing w:line="360" w:lineRule="auto"/>
        <w:ind w:firstLine="709"/>
        <w:jc w:val="both"/>
        <w:rPr>
          <w:sz w:val="28"/>
        </w:rPr>
      </w:pPr>
      <w:r w:rsidRPr="00ED3C8A">
        <w:rPr>
          <w:sz w:val="28"/>
        </w:rPr>
        <w:t xml:space="preserve">- вміст кремнію   40 </w:t>
      </w:r>
      <w:proofErr w:type="spellStart"/>
      <w:r w:rsidRPr="00ED3C8A">
        <w:rPr>
          <w:sz w:val="28"/>
        </w:rPr>
        <w:t>мкг</w:t>
      </w:r>
      <w:proofErr w:type="spellEnd"/>
      <w:r w:rsidRPr="00ED3C8A">
        <w:rPr>
          <w:sz w:val="28"/>
        </w:rPr>
        <w:t>/кг;</w:t>
      </w:r>
    </w:p>
    <w:p w:rsidR="00B82A60" w:rsidRPr="00ED3C8A" w:rsidRDefault="00B82A60" w:rsidP="00FD42A7">
      <w:pPr>
        <w:spacing w:line="360" w:lineRule="auto"/>
        <w:ind w:firstLine="709"/>
        <w:jc w:val="both"/>
        <w:rPr>
          <w:sz w:val="28"/>
        </w:rPr>
      </w:pPr>
      <w:r w:rsidRPr="00ED3C8A">
        <w:rPr>
          <w:sz w:val="28"/>
        </w:rPr>
        <w:t xml:space="preserve">- вміст кисню, </w:t>
      </w:r>
      <w:proofErr w:type="spellStart"/>
      <w:r w:rsidRPr="00ED3C8A">
        <w:rPr>
          <w:sz w:val="28"/>
        </w:rPr>
        <w:t>мкг</w:t>
      </w:r>
      <w:proofErr w:type="spellEnd"/>
      <w:r w:rsidRPr="00ED3C8A">
        <w:rPr>
          <w:sz w:val="28"/>
        </w:rPr>
        <w:t>/кг, не більш:</w:t>
      </w:r>
    </w:p>
    <w:p w:rsidR="00B82A60" w:rsidRPr="00ED3C8A" w:rsidRDefault="00B82A60" w:rsidP="00FD42A7">
      <w:pPr>
        <w:spacing w:line="360" w:lineRule="auto"/>
        <w:ind w:firstLine="709"/>
        <w:jc w:val="both"/>
        <w:rPr>
          <w:sz w:val="28"/>
        </w:rPr>
      </w:pPr>
      <w:r w:rsidRPr="00ED3C8A">
        <w:rPr>
          <w:sz w:val="28"/>
        </w:rPr>
        <w:t xml:space="preserve">        -  перед деаератором 30;</w:t>
      </w:r>
    </w:p>
    <w:p w:rsidR="00B82A60" w:rsidRPr="00ED3C8A" w:rsidRDefault="00B82A60" w:rsidP="00FD42A7">
      <w:pPr>
        <w:spacing w:line="360" w:lineRule="auto"/>
        <w:ind w:firstLine="709"/>
        <w:jc w:val="both"/>
        <w:rPr>
          <w:sz w:val="28"/>
        </w:rPr>
      </w:pPr>
      <w:r w:rsidRPr="00ED3C8A">
        <w:rPr>
          <w:sz w:val="28"/>
        </w:rPr>
        <w:t xml:space="preserve">        -  після деаератора    10;</w:t>
      </w:r>
    </w:p>
    <w:p w:rsidR="00B82A60" w:rsidRPr="00ED3C8A" w:rsidRDefault="00B82A60" w:rsidP="00FD42A7">
      <w:pPr>
        <w:spacing w:line="360" w:lineRule="auto"/>
        <w:ind w:firstLine="709"/>
        <w:jc w:val="both"/>
        <w:rPr>
          <w:sz w:val="28"/>
        </w:rPr>
      </w:pPr>
      <w:r w:rsidRPr="00ED3C8A">
        <w:rPr>
          <w:sz w:val="28"/>
        </w:rPr>
        <w:lastRenderedPageBreak/>
        <w:t xml:space="preserve">- вміст вільного сульфіту перед економайзером не більш 2 </w:t>
      </w:r>
      <w:proofErr w:type="spellStart"/>
      <w:r w:rsidRPr="00ED3C8A">
        <w:rPr>
          <w:sz w:val="28"/>
        </w:rPr>
        <w:t>мкг</w:t>
      </w:r>
      <w:proofErr w:type="spellEnd"/>
      <w:r w:rsidRPr="00ED3C8A">
        <w:rPr>
          <w:sz w:val="28"/>
        </w:rPr>
        <w:t>/кг;</w:t>
      </w:r>
    </w:p>
    <w:p w:rsidR="00B82A60" w:rsidRPr="00ED3C8A" w:rsidRDefault="00B82A60" w:rsidP="00FD42A7">
      <w:pPr>
        <w:spacing w:line="360" w:lineRule="auto"/>
        <w:ind w:firstLine="709"/>
        <w:jc w:val="both"/>
        <w:rPr>
          <w:sz w:val="28"/>
        </w:rPr>
      </w:pPr>
      <w:r w:rsidRPr="00ED3C8A">
        <w:rPr>
          <w:sz w:val="28"/>
        </w:rPr>
        <w:t xml:space="preserve">- вміст </w:t>
      </w:r>
      <w:proofErr w:type="spellStart"/>
      <w:r w:rsidRPr="00ED3C8A">
        <w:rPr>
          <w:sz w:val="28"/>
        </w:rPr>
        <w:t>гідразину</w:t>
      </w:r>
      <w:proofErr w:type="spellEnd"/>
      <w:r w:rsidRPr="00ED3C8A">
        <w:rPr>
          <w:sz w:val="28"/>
        </w:rPr>
        <w:t xml:space="preserve"> перед економайзером у межах від 20-60 </w:t>
      </w:r>
      <w:proofErr w:type="spellStart"/>
      <w:r w:rsidRPr="00ED3C8A">
        <w:rPr>
          <w:sz w:val="28"/>
        </w:rPr>
        <w:t>мкг</w:t>
      </w:r>
      <w:proofErr w:type="spellEnd"/>
      <w:r w:rsidRPr="00ED3C8A">
        <w:rPr>
          <w:sz w:val="28"/>
        </w:rPr>
        <w:t>/кг;</w:t>
      </w:r>
    </w:p>
    <w:p w:rsidR="00B82A60" w:rsidRPr="00ED3C8A" w:rsidRDefault="00B82A60" w:rsidP="00FD42A7">
      <w:pPr>
        <w:spacing w:line="360" w:lineRule="auto"/>
        <w:ind w:firstLine="709"/>
        <w:jc w:val="both"/>
        <w:rPr>
          <w:sz w:val="28"/>
        </w:rPr>
      </w:pPr>
      <w:r w:rsidRPr="00ED3C8A">
        <w:rPr>
          <w:sz w:val="28"/>
        </w:rPr>
        <w:t xml:space="preserve">- вуглекислий газ (СО </w:t>
      </w:r>
      <w:r w:rsidRPr="00ED3C8A">
        <w:rPr>
          <w:sz w:val="28"/>
          <w:vertAlign w:val="subscript"/>
        </w:rPr>
        <w:t>2</w:t>
      </w:r>
      <w:r w:rsidRPr="00ED3C8A">
        <w:rPr>
          <w:sz w:val="28"/>
        </w:rPr>
        <w:t xml:space="preserve">) у воді після деаератора повинен бути відсутній; </w:t>
      </w:r>
    </w:p>
    <w:p w:rsidR="00B82A60" w:rsidRPr="00ED3C8A" w:rsidRDefault="00B82A60" w:rsidP="00FD42A7">
      <w:pPr>
        <w:spacing w:line="360" w:lineRule="auto"/>
        <w:ind w:firstLine="709"/>
        <w:jc w:val="both"/>
        <w:rPr>
          <w:sz w:val="28"/>
        </w:rPr>
      </w:pPr>
      <w:r w:rsidRPr="00ED3C8A">
        <w:rPr>
          <w:sz w:val="28"/>
        </w:rPr>
        <w:t xml:space="preserve">- показник </w:t>
      </w:r>
      <w:proofErr w:type="spellStart"/>
      <w:r w:rsidRPr="00ED3C8A">
        <w:rPr>
          <w:sz w:val="28"/>
        </w:rPr>
        <w:t>рН</w:t>
      </w:r>
      <w:proofErr w:type="spellEnd"/>
      <w:r w:rsidRPr="00ED3C8A">
        <w:rPr>
          <w:sz w:val="28"/>
        </w:rPr>
        <w:t xml:space="preserve"> при температурі 25 </w:t>
      </w:r>
      <w:r w:rsidRPr="00ED3C8A">
        <w:rPr>
          <w:sz w:val="28"/>
          <w:vertAlign w:val="superscript"/>
        </w:rPr>
        <w:t>0</w:t>
      </w:r>
      <w:r w:rsidRPr="00ED3C8A">
        <w:rPr>
          <w:sz w:val="28"/>
        </w:rPr>
        <w:t xml:space="preserve"> С живильної води 9,1+0,1;</w:t>
      </w:r>
    </w:p>
    <w:p w:rsidR="00B82A60" w:rsidRPr="00ED3C8A" w:rsidRDefault="00B82A60" w:rsidP="00FD42A7">
      <w:pPr>
        <w:spacing w:line="360" w:lineRule="auto"/>
        <w:ind w:firstLine="709"/>
        <w:jc w:val="both"/>
        <w:rPr>
          <w:sz w:val="28"/>
        </w:rPr>
      </w:pPr>
      <w:r w:rsidRPr="00ED3C8A">
        <w:rPr>
          <w:sz w:val="28"/>
        </w:rPr>
        <w:t>- вміст аміаку і його з'єднань (у перерахуванні на NH</w:t>
      </w:r>
      <w:r w:rsidRPr="00ED3C8A">
        <w:rPr>
          <w:sz w:val="28"/>
          <w:vertAlign w:val="subscript"/>
        </w:rPr>
        <w:t>3</w:t>
      </w:r>
      <w:r w:rsidRPr="00ED3C8A">
        <w:rPr>
          <w:sz w:val="28"/>
        </w:rPr>
        <w:t>) не більш 1000 </w:t>
      </w:r>
      <w:proofErr w:type="spellStart"/>
      <w:r w:rsidRPr="00ED3C8A">
        <w:rPr>
          <w:sz w:val="28"/>
        </w:rPr>
        <w:t>мкг</w:t>
      </w:r>
      <w:proofErr w:type="spellEnd"/>
      <w:r w:rsidRPr="00ED3C8A">
        <w:rPr>
          <w:sz w:val="28"/>
        </w:rPr>
        <w:t xml:space="preserve">/кг; </w:t>
      </w:r>
    </w:p>
    <w:p w:rsidR="00B82A60" w:rsidRPr="00ED3C8A" w:rsidRDefault="00B82A60" w:rsidP="00FD42A7">
      <w:pPr>
        <w:spacing w:line="360" w:lineRule="auto"/>
        <w:ind w:firstLine="709"/>
        <w:jc w:val="both"/>
        <w:rPr>
          <w:sz w:val="28"/>
        </w:rPr>
      </w:pPr>
      <w:r w:rsidRPr="00ED3C8A">
        <w:rPr>
          <w:sz w:val="28"/>
        </w:rPr>
        <w:t xml:space="preserve">- сумарний зміст нітратів і нітритів не повинний перевищувати 20 </w:t>
      </w:r>
      <w:proofErr w:type="spellStart"/>
      <w:r w:rsidRPr="00ED3C8A">
        <w:rPr>
          <w:sz w:val="28"/>
        </w:rPr>
        <w:t>мкг</w:t>
      </w:r>
      <w:proofErr w:type="spellEnd"/>
      <w:r w:rsidRPr="00ED3C8A">
        <w:rPr>
          <w:sz w:val="28"/>
        </w:rPr>
        <w:t xml:space="preserve">/кг; </w:t>
      </w:r>
    </w:p>
    <w:p w:rsidR="00B82A60" w:rsidRPr="00ED3C8A" w:rsidRDefault="00B82A60" w:rsidP="00FD42A7">
      <w:pPr>
        <w:spacing w:line="360" w:lineRule="auto"/>
        <w:ind w:firstLine="709"/>
        <w:jc w:val="both"/>
        <w:rPr>
          <w:sz w:val="28"/>
        </w:rPr>
      </w:pPr>
      <w:r w:rsidRPr="00ED3C8A">
        <w:rPr>
          <w:sz w:val="28"/>
        </w:rPr>
        <w:t xml:space="preserve">- вміст з'єднань заліза  не більш 30 </w:t>
      </w:r>
      <w:proofErr w:type="spellStart"/>
      <w:r w:rsidRPr="00ED3C8A">
        <w:rPr>
          <w:sz w:val="28"/>
        </w:rPr>
        <w:t>мкг</w:t>
      </w:r>
      <w:proofErr w:type="spellEnd"/>
      <w:r w:rsidRPr="00ED3C8A">
        <w:rPr>
          <w:sz w:val="28"/>
        </w:rPr>
        <w:t xml:space="preserve">/кг; </w:t>
      </w:r>
    </w:p>
    <w:p w:rsidR="00B82A60" w:rsidRPr="00ED3C8A" w:rsidRDefault="00B82A60" w:rsidP="00FD42A7">
      <w:pPr>
        <w:spacing w:line="360" w:lineRule="auto"/>
        <w:ind w:firstLine="709"/>
        <w:jc w:val="both"/>
        <w:rPr>
          <w:sz w:val="28"/>
        </w:rPr>
      </w:pPr>
      <w:r w:rsidRPr="00ED3C8A">
        <w:rPr>
          <w:sz w:val="28"/>
        </w:rPr>
        <w:t xml:space="preserve">- вміст з'єднань міді не більш 5 </w:t>
      </w:r>
      <w:proofErr w:type="spellStart"/>
      <w:r w:rsidRPr="00ED3C8A">
        <w:rPr>
          <w:sz w:val="28"/>
        </w:rPr>
        <w:t>мкг</w:t>
      </w:r>
      <w:proofErr w:type="spellEnd"/>
      <w:r w:rsidRPr="00ED3C8A">
        <w:rPr>
          <w:sz w:val="28"/>
        </w:rPr>
        <w:t xml:space="preserve">/кг; </w:t>
      </w:r>
    </w:p>
    <w:p w:rsidR="00B82A60" w:rsidRPr="00ED3C8A" w:rsidRDefault="00B82A60" w:rsidP="00FD42A7">
      <w:pPr>
        <w:spacing w:line="360" w:lineRule="auto"/>
        <w:ind w:firstLine="709"/>
        <w:jc w:val="both"/>
        <w:rPr>
          <w:sz w:val="28"/>
        </w:rPr>
      </w:pPr>
      <w:r w:rsidRPr="00ED3C8A">
        <w:rPr>
          <w:sz w:val="28"/>
        </w:rPr>
        <w:t>- вміст масла і нафтопродуктів не більш 0,3 мг/кг;</w:t>
      </w:r>
    </w:p>
    <w:p w:rsidR="00B82A60" w:rsidRPr="00ED3C8A" w:rsidRDefault="00B82A60" w:rsidP="00FD42A7">
      <w:pPr>
        <w:spacing w:line="360" w:lineRule="auto"/>
        <w:ind w:firstLine="709"/>
        <w:jc w:val="both"/>
        <w:rPr>
          <w:sz w:val="28"/>
        </w:rPr>
      </w:pPr>
      <w:r w:rsidRPr="00ED3C8A">
        <w:rPr>
          <w:sz w:val="28"/>
        </w:rPr>
        <w:t xml:space="preserve">- вміст з'єднань натрію не більш 15 </w:t>
      </w:r>
      <w:proofErr w:type="spellStart"/>
      <w:r w:rsidRPr="00ED3C8A">
        <w:rPr>
          <w:sz w:val="28"/>
        </w:rPr>
        <w:t>мкг</w:t>
      </w:r>
      <w:proofErr w:type="spellEnd"/>
      <w:r w:rsidRPr="00ED3C8A">
        <w:rPr>
          <w:sz w:val="28"/>
        </w:rPr>
        <w:t xml:space="preserve">/кг; </w:t>
      </w:r>
    </w:p>
    <w:p w:rsidR="00B82A60" w:rsidRPr="00ED3C8A" w:rsidRDefault="00B82A60" w:rsidP="00FD42A7">
      <w:pPr>
        <w:spacing w:line="360" w:lineRule="auto"/>
        <w:ind w:firstLine="709"/>
        <w:jc w:val="both"/>
        <w:rPr>
          <w:sz w:val="28"/>
        </w:rPr>
      </w:pPr>
      <w:r w:rsidRPr="00ED3C8A">
        <w:rPr>
          <w:sz w:val="28"/>
        </w:rPr>
        <w:t xml:space="preserve">- вміст кремнієвої кислоти не більш 25 </w:t>
      </w:r>
      <w:proofErr w:type="spellStart"/>
      <w:r w:rsidRPr="00ED3C8A">
        <w:rPr>
          <w:sz w:val="28"/>
        </w:rPr>
        <w:t>мкг</w:t>
      </w:r>
      <w:proofErr w:type="spellEnd"/>
      <w:r w:rsidRPr="00ED3C8A">
        <w:rPr>
          <w:sz w:val="28"/>
        </w:rPr>
        <w:t>/кг.</w:t>
      </w:r>
    </w:p>
    <w:p w:rsidR="00B82A60" w:rsidRPr="00ED3C8A" w:rsidRDefault="00B82A60" w:rsidP="00FD42A7">
      <w:pPr>
        <w:spacing w:line="360" w:lineRule="auto"/>
        <w:ind w:firstLine="709"/>
        <w:jc w:val="both"/>
        <w:rPr>
          <w:sz w:val="28"/>
        </w:rPr>
      </w:pPr>
      <w:r w:rsidRPr="00ED3C8A">
        <w:rPr>
          <w:sz w:val="28"/>
        </w:rPr>
        <w:t xml:space="preserve">     Для підтримки нормованих показників водно-хімічного режиму ТЕЦ застосовуються:</w:t>
      </w:r>
    </w:p>
    <w:p w:rsidR="00B82A60" w:rsidRPr="00ED3C8A" w:rsidRDefault="00B82A60" w:rsidP="00FD42A7">
      <w:pPr>
        <w:spacing w:line="360" w:lineRule="auto"/>
        <w:ind w:firstLine="709"/>
        <w:jc w:val="both"/>
        <w:rPr>
          <w:sz w:val="28"/>
        </w:rPr>
      </w:pPr>
      <w:r w:rsidRPr="00ED3C8A">
        <w:rPr>
          <w:sz w:val="28"/>
        </w:rPr>
        <w:t xml:space="preserve">- передпускова підготовка устаткування; </w:t>
      </w:r>
    </w:p>
    <w:p w:rsidR="00B82A60" w:rsidRPr="00ED3C8A" w:rsidRDefault="00B82A60" w:rsidP="00FD42A7">
      <w:pPr>
        <w:spacing w:line="360" w:lineRule="auto"/>
        <w:ind w:firstLine="709"/>
        <w:jc w:val="both"/>
        <w:rPr>
          <w:sz w:val="28"/>
        </w:rPr>
      </w:pPr>
      <w:r w:rsidRPr="00ED3C8A">
        <w:rPr>
          <w:sz w:val="28"/>
        </w:rPr>
        <w:t xml:space="preserve">- постійна продувка контурів циркуляції при сталих режимах і посиленій продувці під час перехідних режимів; </w:t>
      </w:r>
    </w:p>
    <w:p w:rsidR="00B82A60" w:rsidRPr="00ED3C8A" w:rsidRDefault="00B82A60" w:rsidP="00FD42A7">
      <w:pPr>
        <w:spacing w:line="360" w:lineRule="auto"/>
        <w:ind w:firstLine="709"/>
        <w:jc w:val="both"/>
        <w:rPr>
          <w:sz w:val="28"/>
        </w:rPr>
      </w:pPr>
      <w:r w:rsidRPr="00ED3C8A">
        <w:rPr>
          <w:sz w:val="28"/>
        </w:rPr>
        <w:t xml:space="preserve">- знесолення потоку турбінного конденсату; </w:t>
      </w:r>
    </w:p>
    <w:p w:rsidR="00B82A60" w:rsidRPr="00ED3C8A" w:rsidRDefault="00B82A60" w:rsidP="00FD42A7">
      <w:pPr>
        <w:spacing w:line="360" w:lineRule="auto"/>
        <w:ind w:firstLine="709"/>
        <w:jc w:val="both"/>
        <w:rPr>
          <w:sz w:val="28"/>
        </w:rPr>
      </w:pPr>
      <w:r w:rsidRPr="00ED3C8A">
        <w:rPr>
          <w:sz w:val="28"/>
        </w:rPr>
        <w:t xml:space="preserve">- знесолення й </w:t>
      </w:r>
      <w:proofErr w:type="spellStart"/>
      <w:r w:rsidRPr="00ED3C8A">
        <w:rPr>
          <w:sz w:val="28"/>
        </w:rPr>
        <w:t>обезкремнення</w:t>
      </w:r>
      <w:proofErr w:type="spellEnd"/>
      <w:r w:rsidRPr="00ED3C8A">
        <w:rPr>
          <w:sz w:val="28"/>
        </w:rPr>
        <w:t xml:space="preserve"> додаткової води; </w:t>
      </w:r>
    </w:p>
    <w:p w:rsidR="00B82A60" w:rsidRPr="00ED3C8A" w:rsidRDefault="00B82A60" w:rsidP="00FD42A7">
      <w:pPr>
        <w:spacing w:line="360" w:lineRule="auto"/>
        <w:ind w:firstLine="709"/>
        <w:jc w:val="both"/>
        <w:rPr>
          <w:sz w:val="28"/>
        </w:rPr>
      </w:pPr>
      <w:r w:rsidRPr="00ED3C8A">
        <w:rPr>
          <w:sz w:val="28"/>
        </w:rPr>
        <w:t xml:space="preserve">- деаерація турбінного конденсату і живильної води (крім режимів  з дозуванням </w:t>
      </w:r>
      <w:proofErr w:type="spellStart"/>
      <w:r w:rsidRPr="00ED3C8A">
        <w:rPr>
          <w:sz w:val="28"/>
        </w:rPr>
        <w:t>кисловмістких</w:t>
      </w:r>
      <w:proofErr w:type="spellEnd"/>
      <w:r w:rsidRPr="00ED3C8A">
        <w:rPr>
          <w:sz w:val="28"/>
        </w:rPr>
        <w:t xml:space="preserve"> з'єднань);</w:t>
      </w:r>
    </w:p>
    <w:p w:rsidR="00B82A60" w:rsidRPr="00ED3C8A" w:rsidRDefault="00B82A60" w:rsidP="00FD42A7">
      <w:pPr>
        <w:spacing w:line="360" w:lineRule="auto"/>
        <w:ind w:firstLine="709"/>
        <w:jc w:val="both"/>
        <w:rPr>
          <w:sz w:val="28"/>
        </w:rPr>
      </w:pPr>
      <w:r w:rsidRPr="00ED3C8A">
        <w:rPr>
          <w:sz w:val="28"/>
        </w:rPr>
        <w:t xml:space="preserve">- автоматичне дозування добавок, що коректують водяний режим; </w:t>
      </w:r>
    </w:p>
    <w:p w:rsidR="00B82A60" w:rsidRPr="00ED3C8A" w:rsidRDefault="00B82A60" w:rsidP="00FD42A7">
      <w:pPr>
        <w:spacing w:line="360" w:lineRule="auto"/>
        <w:ind w:firstLine="709"/>
        <w:jc w:val="both"/>
        <w:rPr>
          <w:sz w:val="28"/>
        </w:rPr>
      </w:pPr>
      <w:r w:rsidRPr="00ED3C8A">
        <w:rPr>
          <w:sz w:val="28"/>
        </w:rPr>
        <w:t xml:space="preserve">- проведення експлуатаційних відмивань (дезактивації) устаткування; </w:t>
      </w:r>
    </w:p>
    <w:p w:rsidR="00B82A60" w:rsidRPr="00ED3C8A" w:rsidRDefault="00B82A60" w:rsidP="00FD42A7">
      <w:pPr>
        <w:spacing w:line="360" w:lineRule="auto"/>
        <w:ind w:firstLine="709"/>
        <w:jc w:val="both"/>
        <w:rPr>
          <w:sz w:val="28"/>
        </w:rPr>
      </w:pPr>
      <w:r w:rsidRPr="00ED3C8A">
        <w:rPr>
          <w:sz w:val="28"/>
        </w:rPr>
        <w:lastRenderedPageBreak/>
        <w:t xml:space="preserve">- консервація устаткування під час простоїв; </w:t>
      </w:r>
    </w:p>
    <w:p w:rsidR="00B82A60" w:rsidRPr="00ED3C8A" w:rsidRDefault="00B82A60" w:rsidP="00FD42A7">
      <w:pPr>
        <w:spacing w:line="360" w:lineRule="auto"/>
        <w:ind w:firstLine="709"/>
        <w:jc w:val="both"/>
        <w:rPr>
          <w:sz w:val="28"/>
        </w:rPr>
      </w:pPr>
      <w:r w:rsidRPr="00ED3C8A">
        <w:rPr>
          <w:sz w:val="28"/>
        </w:rPr>
        <w:t xml:space="preserve">- антикорозійне покриття устаткування </w:t>
      </w:r>
      <w:proofErr w:type="spellStart"/>
      <w:r w:rsidRPr="00ED3C8A">
        <w:rPr>
          <w:sz w:val="28"/>
        </w:rPr>
        <w:t>конденсатно-живильного</w:t>
      </w:r>
      <w:proofErr w:type="spellEnd"/>
      <w:r w:rsidRPr="00ED3C8A">
        <w:rPr>
          <w:sz w:val="28"/>
        </w:rPr>
        <w:t xml:space="preserve"> тракту, </w:t>
      </w:r>
      <w:r w:rsidRPr="00ED3C8A">
        <w:rPr>
          <w:sz w:val="28"/>
        </w:rPr>
        <w:sym w:font="Symbol" w:char="F05B"/>
      </w:r>
      <w:r w:rsidRPr="00ED3C8A">
        <w:rPr>
          <w:sz w:val="28"/>
        </w:rPr>
        <w:t>10</w:t>
      </w:r>
      <w:r w:rsidRPr="00ED3C8A">
        <w:rPr>
          <w:sz w:val="28"/>
        </w:rPr>
        <w:sym w:font="Symbol" w:char="F05D"/>
      </w:r>
      <w:r w:rsidRPr="00ED3C8A">
        <w:rPr>
          <w:sz w:val="28"/>
        </w:rPr>
        <w:t xml:space="preserve">.        </w:t>
      </w:r>
    </w:p>
    <w:p w:rsidR="00B82A60" w:rsidRPr="00ED3C8A" w:rsidRDefault="00B82A60" w:rsidP="00FD42A7">
      <w:pPr>
        <w:spacing w:line="360" w:lineRule="auto"/>
        <w:ind w:firstLine="709"/>
        <w:jc w:val="both"/>
        <w:rPr>
          <w:sz w:val="28"/>
        </w:rPr>
      </w:pPr>
    </w:p>
    <w:p w:rsidR="00B82A60" w:rsidRPr="00ED3C8A" w:rsidRDefault="00B82A60" w:rsidP="00594315">
      <w:pPr>
        <w:pStyle w:val="BodyText21"/>
        <w:spacing w:line="360" w:lineRule="auto"/>
        <w:ind w:firstLine="709"/>
        <w:jc w:val="left"/>
        <w:rPr>
          <w:b/>
          <w:bCs/>
          <w:lang w:val="ru-RU"/>
        </w:rPr>
      </w:pPr>
      <w:r w:rsidRPr="00ED3C8A">
        <w:rPr>
          <w:b/>
          <w:bCs/>
        </w:rPr>
        <w:t xml:space="preserve">2.6.3.2 Методи  </w:t>
      </w:r>
      <w:proofErr w:type="spellStart"/>
      <w:r w:rsidRPr="00ED3C8A">
        <w:rPr>
          <w:b/>
          <w:bCs/>
        </w:rPr>
        <w:t>хімводопідготовки</w:t>
      </w:r>
      <w:proofErr w:type="spellEnd"/>
      <w:r w:rsidRPr="00ED3C8A">
        <w:rPr>
          <w:b/>
          <w:bCs/>
          <w:lang w:val="ru-RU"/>
        </w:rPr>
        <w:t xml:space="preserve"> </w:t>
      </w:r>
    </w:p>
    <w:p w:rsidR="00B82A60" w:rsidRPr="00ED3C8A" w:rsidRDefault="00B82A60" w:rsidP="00594315">
      <w:pPr>
        <w:pStyle w:val="BodyText21"/>
        <w:spacing w:line="360" w:lineRule="auto"/>
        <w:ind w:firstLine="709"/>
        <w:jc w:val="left"/>
        <w:rPr>
          <w:b/>
          <w:bCs/>
          <w:lang w:val="ru-RU"/>
        </w:rPr>
      </w:pPr>
    </w:p>
    <w:p w:rsidR="00B82A60" w:rsidRPr="00ED3C8A" w:rsidRDefault="00B82A60" w:rsidP="00FD42A7">
      <w:pPr>
        <w:spacing w:line="360" w:lineRule="auto"/>
        <w:ind w:firstLine="709"/>
        <w:jc w:val="both"/>
        <w:rPr>
          <w:sz w:val="28"/>
        </w:rPr>
      </w:pPr>
      <w:r w:rsidRPr="00ED3C8A">
        <w:rPr>
          <w:sz w:val="28"/>
        </w:rPr>
        <w:t xml:space="preserve">Сира вода на </w:t>
      </w:r>
      <w:proofErr w:type="spellStart"/>
      <w:r w:rsidRPr="00ED3C8A">
        <w:rPr>
          <w:sz w:val="28"/>
        </w:rPr>
        <w:t>хімводоочистку</w:t>
      </w:r>
      <w:proofErr w:type="spellEnd"/>
      <w:r w:rsidRPr="00ED3C8A">
        <w:rPr>
          <w:sz w:val="28"/>
        </w:rPr>
        <w:t xml:space="preserve"> подається з головного корпуса ТЕЦ звичайно після підігріву її до 30 - 40</w:t>
      </w:r>
      <w:r w:rsidRPr="00ED3C8A">
        <w:rPr>
          <w:sz w:val="28"/>
          <w:vertAlign w:val="superscript"/>
        </w:rPr>
        <w:t>0</w:t>
      </w:r>
      <w:r w:rsidRPr="00ED3C8A">
        <w:rPr>
          <w:sz w:val="28"/>
        </w:rPr>
        <w:t xml:space="preserve">С. Підігрів води потрібний по технологічних умовах </w:t>
      </w:r>
      <w:proofErr w:type="spellStart"/>
      <w:r w:rsidRPr="00ED3C8A">
        <w:rPr>
          <w:sz w:val="28"/>
        </w:rPr>
        <w:t>водопідготовки</w:t>
      </w:r>
      <w:proofErr w:type="spellEnd"/>
      <w:r w:rsidRPr="00ED3C8A">
        <w:rPr>
          <w:sz w:val="28"/>
        </w:rPr>
        <w:t xml:space="preserve"> і для запобігання конденсації вологи на трубопроводах і апаратурі </w:t>
      </w:r>
      <w:proofErr w:type="spellStart"/>
      <w:r w:rsidRPr="00ED3C8A">
        <w:rPr>
          <w:sz w:val="28"/>
        </w:rPr>
        <w:t>хімводоочистки</w:t>
      </w:r>
      <w:proofErr w:type="spellEnd"/>
      <w:r w:rsidRPr="00ED3C8A">
        <w:rPr>
          <w:sz w:val="28"/>
        </w:rPr>
        <w:t xml:space="preserve">. Підігрів здійснюється пором з відборів турбін у підігрівниках, розташовуваних у головному корпусі. Сира підігріта вода подається на </w:t>
      </w:r>
      <w:proofErr w:type="spellStart"/>
      <w:r w:rsidRPr="00ED3C8A">
        <w:rPr>
          <w:sz w:val="28"/>
        </w:rPr>
        <w:t>хімводоочистку</w:t>
      </w:r>
      <w:proofErr w:type="spellEnd"/>
      <w:r w:rsidRPr="00ED3C8A">
        <w:rPr>
          <w:sz w:val="28"/>
        </w:rPr>
        <w:t xml:space="preserve"> по однолінійному трубопроводі. Резервування подачі сирої води на </w:t>
      </w:r>
      <w:proofErr w:type="spellStart"/>
      <w:r w:rsidRPr="00ED3C8A">
        <w:rPr>
          <w:sz w:val="28"/>
        </w:rPr>
        <w:t>хімводоочистку</w:t>
      </w:r>
      <w:proofErr w:type="spellEnd"/>
      <w:r w:rsidRPr="00ED3C8A">
        <w:rPr>
          <w:sz w:val="28"/>
        </w:rPr>
        <w:t xml:space="preserve"> здійснюється другим введенням з господарсько-протипожежного водопроводу на площадці ТЕЦ. </w:t>
      </w:r>
    </w:p>
    <w:p w:rsidR="00B82A60" w:rsidRPr="00ED3C8A" w:rsidRDefault="00B82A60" w:rsidP="00FD42A7">
      <w:pPr>
        <w:spacing w:line="360" w:lineRule="auto"/>
        <w:ind w:firstLine="709"/>
        <w:jc w:val="both"/>
        <w:rPr>
          <w:sz w:val="28"/>
        </w:rPr>
      </w:pPr>
      <w:r w:rsidRPr="00ED3C8A">
        <w:rPr>
          <w:sz w:val="28"/>
        </w:rPr>
        <w:t>Хімічно очищена вода з ХВО подається в головний корпус ТЕЦ по двох трубопроводах, кожен трубопровід розраховується на 100 % подачі хімічно очищеної води. Трубопроводи між головним корпусом і ХВО прокладаються в  каналі по наземній естакаді. Крім води, з головного корпуса в приміщення ХВО прокладається трубопровід стиснутого повітря, потреба в який мається на всіх сучасних водоочисних установках.</w:t>
      </w:r>
    </w:p>
    <w:p w:rsidR="00B82A60" w:rsidRPr="00ED3C8A" w:rsidRDefault="00B82A60" w:rsidP="00FD42A7">
      <w:pPr>
        <w:spacing w:line="360" w:lineRule="auto"/>
        <w:ind w:firstLine="709"/>
        <w:jc w:val="both"/>
        <w:rPr>
          <w:sz w:val="28"/>
        </w:rPr>
      </w:pPr>
      <w:r w:rsidRPr="00ED3C8A">
        <w:rPr>
          <w:sz w:val="28"/>
        </w:rPr>
        <w:t>Після ХВО вода містить значні кількості розчинених газів. Тому вся хімічно очищена вода до надходження в котлоагрегати піддається деаерації в спеціальних апаратах, називаних деаераторами, деаерації піддається також виробничий конденсат і конденсат мережних підігрівників.</w:t>
      </w:r>
    </w:p>
    <w:p w:rsidR="00B82A60" w:rsidRPr="00ED3C8A" w:rsidRDefault="00B82A60" w:rsidP="00FD42A7">
      <w:pPr>
        <w:spacing w:line="360" w:lineRule="auto"/>
        <w:ind w:firstLine="709"/>
        <w:jc w:val="both"/>
        <w:rPr>
          <w:sz w:val="28"/>
        </w:rPr>
      </w:pPr>
      <w:r w:rsidRPr="00ED3C8A">
        <w:rPr>
          <w:sz w:val="28"/>
        </w:rPr>
        <w:lastRenderedPageBreak/>
        <w:t xml:space="preserve">На  ТЕЦ  з барабанними котлами застосовуються хімічні методи підготовки додаткової води і підживлювальної води тепломережі: зм'якшення, </w:t>
      </w:r>
      <w:proofErr w:type="spellStart"/>
      <w:r w:rsidRPr="00ED3C8A">
        <w:rPr>
          <w:sz w:val="28"/>
        </w:rPr>
        <w:t>знекремнення</w:t>
      </w:r>
      <w:proofErr w:type="spellEnd"/>
      <w:r w:rsidRPr="00ED3C8A">
        <w:rPr>
          <w:sz w:val="28"/>
        </w:rPr>
        <w:t>, знесолення.</w:t>
      </w:r>
    </w:p>
    <w:p w:rsidR="00B82A60" w:rsidRPr="00ED3C8A" w:rsidRDefault="00B82A60" w:rsidP="00FD42A7">
      <w:pPr>
        <w:spacing w:line="360" w:lineRule="auto"/>
        <w:ind w:firstLine="709"/>
        <w:jc w:val="both"/>
        <w:rPr>
          <w:sz w:val="28"/>
        </w:rPr>
      </w:pPr>
      <w:r w:rsidRPr="00ED3C8A">
        <w:rPr>
          <w:sz w:val="28"/>
        </w:rPr>
        <w:t xml:space="preserve">Як основні методи зм'якшення додаткової води застосовується комбіноване </w:t>
      </w:r>
      <w:proofErr w:type="spellStart"/>
      <w:r w:rsidRPr="00ED3C8A">
        <w:rPr>
          <w:sz w:val="28"/>
        </w:rPr>
        <w:t>Н-Na-катіонування</w:t>
      </w:r>
      <w:proofErr w:type="spellEnd"/>
      <w:r w:rsidRPr="00ED3C8A">
        <w:rPr>
          <w:sz w:val="28"/>
        </w:rPr>
        <w:t xml:space="preserve">. Залишкова твердість води при цьому знижується до 10 </w:t>
      </w:r>
      <w:proofErr w:type="spellStart"/>
      <w:r w:rsidRPr="00ED3C8A">
        <w:rPr>
          <w:sz w:val="28"/>
        </w:rPr>
        <w:t>мкг</w:t>
      </w:r>
      <w:proofErr w:type="spellEnd"/>
      <w:r w:rsidRPr="00ED3C8A">
        <w:rPr>
          <w:sz w:val="28"/>
        </w:rPr>
        <w:t>/кг.</w:t>
      </w:r>
    </w:p>
    <w:p w:rsidR="00B82A60" w:rsidRPr="00ED3C8A" w:rsidRDefault="00B82A60" w:rsidP="00FD42A7">
      <w:pPr>
        <w:pStyle w:val="210"/>
        <w:spacing w:line="360" w:lineRule="auto"/>
        <w:ind w:firstLine="709"/>
        <w:jc w:val="both"/>
        <w:rPr>
          <w:sz w:val="28"/>
          <w:szCs w:val="28"/>
        </w:rPr>
      </w:pPr>
      <w:r w:rsidRPr="00B82A60">
        <w:rPr>
          <w:sz w:val="28"/>
          <w:lang w:val="uk-UA"/>
        </w:rPr>
        <w:t xml:space="preserve">Знесолення виробляється також методами іонного обміну і здійснюється шляхом послідовного фільтрування води через </w:t>
      </w:r>
      <w:proofErr w:type="spellStart"/>
      <w:r w:rsidRPr="00B82A60">
        <w:rPr>
          <w:sz w:val="28"/>
          <w:lang w:val="uk-UA"/>
        </w:rPr>
        <w:t>Н-катіонітовий</w:t>
      </w:r>
      <w:proofErr w:type="spellEnd"/>
      <w:r w:rsidRPr="00B82A60">
        <w:rPr>
          <w:sz w:val="28"/>
          <w:lang w:val="uk-UA"/>
        </w:rPr>
        <w:t xml:space="preserve"> і </w:t>
      </w:r>
      <w:proofErr w:type="spellStart"/>
      <w:r w:rsidRPr="00B82A60">
        <w:rPr>
          <w:sz w:val="28"/>
          <w:lang w:val="uk-UA"/>
        </w:rPr>
        <w:t>ОН-аніонітовий</w:t>
      </w:r>
      <w:proofErr w:type="spellEnd"/>
      <w:r w:rsidRPr="00B82A60">
        <w:rPr>
          <w:sz w:val="28"/>
          <w:lang w:val="uk-UA"/>
        </w:rPr>
        <w:t xml:space="preserve"> фільтри. </w:t>
      </w:r>
      <w:r w:rsidRPr="00ED3C8A">
        <w:rPr>
          <w:sz w:val="28"/>
        </w:rPr>
        <w:t xml:space="preserve">У </w:t>
      </w:r>
      <w:proofErr w:type="spellStart"/>
      <w:r w:rsidRPr="00ED3C8A">
        <w:rPr>
          <w:sz w:val="28"/>
        </w:rPr>
        <w:t>результаті</w:t>
      </w:r>
      <w:proofErr w:type="spellEnd"/>
      <w:r w:rsidRPr="00ED3C8A">
        <w:rPr>
          <w:sz w:val="28"/>
        </w:rPr>
        <w:t xml:space="preserve"> </w:t>
      </w:r>
      <w:proofErr w:type="spellStart"/>
      <w:r w:rsidRPr="00ED3C8A">
        <w:rPr>
          <w:sz w:val="28"/>
        </w:rPr>
        <w:t>цього</w:t>
      </w:r>
      <w:proofErr w:type="spellEnd"/>
      <w:r w:rsidRPr="00ED3C8A">
        <w:rPr>
          <w:sz w:val="28"/>
        </w:rPr>
        <w:t xml:space="preserve"> </w:t>
      </w:r>
      <w:proofErr w:type="spellStart"/>
      <w:r w:rsidRPr="00ED3C8A">
        <w:rPr>
          <w:sz w:val="28"/>
        </w:rPr>
        <w:t>загальний</w:t>
      </w:r>
      <w:proofErr w:type="spellEnd"/>
      <w:r w:rsidRPr="00ED3C8A">
        <w:rPr>
          <w:sz w:val="28"/>
        </w:rPr>
        <w:t xml:space="preserve"> солевміст води знижується до 50 - 100 мкг/кг.</w:t>
      </w:r>
      <w:r w:rsidRPr="00ED3C8A">
        <w:rPr>
          <w:sz w:val="28"/>
          <w:szCs w:val="28"/>
        </w:rPr>
        <w:t xml:space="preserve"> </w:t>
      </w:r>
    </w:p>
    <w:p w:rsidR="00B82A60" w:rsidRPr="00ED3C8A" w:rsidRDefault="00B82A60" w:rsidP="00FD42A7">
      <w:pPr>
        <w:spacing w:line="360" w:lineRule="auto"/>
        <w:ind w:firstLine="709"/>
        <w:jc w:val="both"/>
        <w:rPr>
          <w:sz w:val="28"/>
        </w:rPr>
      </w:pPr>
      <w:r w:rsidRPr="00ED3C8A">
        <w:rPr>
          <w:sz w:val="28"/>
        </w:rPr>
        <w:t xml:space="preserve">На ТЕЦ передбачається апаратура, насоси, трубопроводи і т.п. для передпускових і експлуатаційних водно-хімічних промивань, а також пристрою для попередження </w:t>
      </w:r>
      <w:proofErr w:type="spellStart"/>
      <w:r w:rsidRPr="00ED3C8A">
        <w:rPr>
          <w:sz w:val="28"/>
        </w:rPr>
        <w:t>стояночної</w:t>
      </w:r>
      <w:proofErr w:type="spellEnd"/>
      <w:r w:rsidRPr="00ED3C8A">
        <w:rPr>
          <w:sz w:val="28"/>
        </w:rPr>
        <w:t xml:space="preserve"> корозії котлоагрегатів, турбін і іншого устаткування і трубопроводів </w:t>
      </w:r>
      <w:r w:rsidRPr="00ED3C8A">
        <w:rPr>
          <w:sz w:val="28"/>
        </w:rPr>
        <w:sym w:font="Symbol" w:char="F05B"/>
      </w:r>
      <w:r w:rsidRPr="00ED3C8A">
        <w:rPr>
          <w:sz w:val="28"/>
        </w:rPr>
        <w:t>5</w:t>
      </w:r>
      <w:r w:rsidRPr="00ED3C8A">
        <w:rPr>
          <w:sz w:val="28"/>
        </w:rPr>
        <w:sym w:font="Symbol" w:char="F05D"/>
      </w:r>
      <w:r w:rsidRPr="00ED3C8A">
        <w:rPr>
          <w:sz w:val="28"/>
        </w:rPr>
        <w:t xml:space="preserve">. </w:t>
      </w:r>
    </w:p>
    <w:p w:rsidR="00B82A60" w:rsidRPr="00ED3C8A" w:rsidRDefault="00B82A60" w:rsidP="00197066">
      <w:pPr>
        <w:ind w:firstLine="709"/>
        <w:jc w:val="center"/>
        <w:rPr>
          <w:b/>
          <w:bCs/>
          <w:sz w:val="28"/>
        </w:rPr>
      </w:pPr>
    </w:p>
    <w:p w:rsidR="00B82A60" w:rsidRPr="00ED3C8A" w:rsidRDefault="00B82A60" w:rsidP="00594315">
      <w:pPr>
        <w:ind w:firstLine="709"/>
        <w:rPr>
          <w:b/>
          <w:bCs/>
          <w:sz w:val="28"/>
        </w:rPr>
      </w:pPr>
      <w:r w:rsidRPr="00ED3C8A">
        <w:rPr>
          <w:b/>
          <w:bCs/>
          <w:sz w:val="28"/>
        </w:rPr>
        <w:t>2.7 Охорона  навколишнього середовища від  викидів електростанції</w:t>
      </w:r>
    </w:p>
    <w:p w:rsidR="00B82A60" w:rsidRPr="00ED3C8A" w:rsidRDefault="00B82A60" w:rsidP="00FD42A7">
      <w:pPr>
        <w:ind w:firstLine="709"/>
        <w:jc w:val="both"/>
        <w:rPr>
          <w:sz w:val="28"/>
        </w:rPr>
      </w:pPr>
    </w:p>
    <w:p w:rsidR="00B82A60" w:rsidRPr="00ED3C8A" w:rsidRDefault="00B82A60" w:rsidP="00FD42A7">
      <w:pPr>
        <w:spacing w:line="360" w:lineRule="auto"/>
        <w:ind w:firstLine="709"/>
        <w:jc w:val="both"/>
        <w:rPr>
          <w:sz w:val="28"/>
        </w:rPr>
      </w:pPr>
      <w:r w:rsidRPr="00ED3C8A">
        <w:rPr>
          <w:sz w:val="28"/>
        </w:rPr>
        <w:t xml:space="preserve">Викидаються в атмосферу з димарів ТЕЦ токсичні речовини впливають на весь комплекс живої природи. Основне забруднення атмосфери відбувається за рахунок теплових електростанцій. Надходження шкідливих викидів в атмосферу складає близько 27% (більше чим у інших галузях промисловості). У забрудненні атмосфери основу складають процеси спалювання мінерального палива і найбільшою мірою на теплових електростанціях [13]. </w:t>
      </w:r>
    </w:p>
    <w:p w:rsidR="00B82A60" w:rsidRPr="00ED3C8A" w:rsidRDefault="00B82A60" w:rsidP="00FD42A7">
      <w:pPr>
        <w:spacing w:line="360" w:lineRule="auto"/>
        <w:ind w:firstLine="709"/>
        <w:jc w:val="both"/>
        <w:rPr>
          <w:sz w:val="28"/>
        </w:rPr>
      </w:pPr>
      <w:r w:rsidRPr="00ED3C8A">
        <w:rPr>
          <w:sz w:val="28"/>
        </w:rPr>
        <w:t>За стандарт якості повітря прийняті гранично припустимі концентрації (ГПК) для різних токсичних речовин.</w:t>
      </w:r>
    </w:p>
    <w:p w:rsidR="00B82A60" w:rsidRPr="00ED3C8A" w:rsidRDefault="00B82A60" w:rsidP="00FD42A7">
      <w:pPr>
        <w:spacing w:line="360" w:lineRule="auto"/>
        <w:ind w:firstLine="709"/>
        <w:jc w:val="both"/>
        <w:rPr>
          <w:sz w:val="28"/>
        </w:rPr>
      </w:pPr>
      <w:r w:rsidRPr="00ED3C8A">
        <w:rPr>
          <w:sz w:val="28"/>
        </w:rPr>
        <w:t xml:space="preserve">Для захисту населення від шкідливих викидів за правилами, що наказується санітарними нормами, при проектуванні електростанцій </w:t>
      </w:r>
      <w:r w:rsidRPr="00ED3C8A">
        <w:rPr>
          <w:sz w:val="28"/>
        </w:rPr>
        <w:lastRenderedPageBreak/>
        <w:t xml:space="preserve">передбачається відділення їх від житлових районів санітарно-захисними зонами, довжина яких визначається кількістю викидів (оксидів сірки й азоту ) і розою вітрів так, щоб концентрація шкідливих речовин в атмосферному повітрі не перевищувала припустимої. </w:t>
      </w:r>
    </w:p>
    <w:p w:rsidR="00B82A60" w:rsidRPr="00ED3C8A" w:rsidRDefault="00B82A60" w:rsidP="00FD42A7">
      <w:pPr>
        <w:spacing w:line="360" w:lineRule="auto"/>
        <w:ind w:firstLine="709"/>
        <w:jc w:val="both"/>
        <w:rPr>
          <w:sz w:val="28"/>
        </w:rPr>
      </w:pPr>
      <w:r w:rsidRPr="00ED3C8A">
        <w:rPr>
          <w:sz w:val="28"/>
        </w:rPr>
        <w:t xml:space="preserve">Одним з основних засобів зменшення забруднення атмосфери шкідливими домішками, що викидаються через димарі ТЕЦ, є поліпшення розсіювання димових газів. Цьому сприяє зменшення числа димарів на ТЕЦ і збільшення їхньої висоти, а також збільшення швидкості газів на виході з устя труби, що перешкоджає відхиленню потоку димових газів униз. При великій висоті труб димові гази, винесені у високі шари атмосфери, продовжують поширюватися в них, унаслідок чого різко знижується концентрація шкідливих домішок у приземному шарі повітря </w:t>
      </w:r>
      <w:r w:rsidRPr="00ED3C8A">
        <w:rPr>
          <w:sz w:val="28"/>
        </w:rPr>
        <w:sym w:font="Symbol" w:char="F05B"/>
      </w:r>
      <w:r w:rsidRPr="00ED3C8A">
        <w:rPr>
          <w:sz w:val="28"/>
        </w:rPr>
        <w:t>12</w:t>
      </w:r>
      <w:r w:rsidRPr="00ED3C8A">
        <w:rPr>
          <w:sz w:val="28"/>
        </w:rPr>
        <w:sym w:font="Symbol" w:char="F05D"/>
      </w:r>
      <w:r w:rsidRPr="00ED3C8A">
        <w:rPr>
          <w:sz w:val="28"/>
        </w:rPr>
        <w:t>.</w:t>
      </w:r>
    </w:p>
    <w:p w:rsidR="00B82A60" w:rsidRPr="00ED3C8A" w:rsidRDefault="00B82A60" w:rsidP="00FD42A7">
      <w:pPr>
        <w:spacing w:line="360" w:lineRule="auto"/>
        <w:ind w:firstLine="709"/>
        <w:jc w:val="both"/>
        <w:rPr>
          <w:sz w:val="28"/>
        </w:rPr>
      </w:pPr>
    </w:p>
    <w:p w:rsidR="00B82A60" w:rsidRPr="00ED3C8A" w:rsidRDefault="00B82A60" w:rsidP="00367562">
      <w:pPr>
        <w:spacing w:line="360" w:lineRule="auto"/>
        <w:ind w:firstLine="709"/>
        <w:rPr>
          <w:b/>
          <w:bCs/>
          <w:color w:val="000000"/>
          <w:sz w:val="28"/>
        </w:rPr>
      </w:pPr>
      <w:r w:rsidRPr="00ED3C8A">
        <w:rPr>
          <w:b/>
          <w:bCs/>
          <w:color w:val="000000"/>
          <w:sz w:val="28"/>
        </w:rPr>
        <w:t>2.7.1 Розрахунок концентрації оксидів азоту</w:t>
      </w:r>
    </w:p>
    <w:p w:rsidR="00B82A60" w:rsidRPr="00ED3C8A" w:rsidRDefault="00B82A60" w:rsidP="00367562">
      <w:pPr>
        <w:spacing w:line="360" w:lineRule="auto"/>
        <w:ind w:firstLine="709"/>
        <w:rPr>
          <w:b/>
          <w:bCs/>
          <w:color w:val="000000"/>
          <w:sz w:val="28"/>
        </w:rPr>
      </w:pPr>
    </w:p>
    <w:p w:rsidR="00B82A60" w:rsidRPr="00ED3C8A" w:rsidRDefault="00B82A60" w:rsidP="00367562">
      <w:pPr>
        <w:spacing w:line="360" w:lineRule="auto"/>
        <w:ind w:firstLine="709"/>
        <w:jc w:val="both"/>
        <w:rPr>
          <w:sz w:val="28"/>
        </w:rPr>
      </w:pPr>
      <w:r w:rsidRPr="00ED3C8A">
        <w:rPr>
          <w:sz w:val="28"/>
        </w:rPr>
        <w:t xml:space="preserve">Окисли азоту є шкідливою домішкою: навіть при мінімальних дозах у повітрі окисли дратуючи впливають на органи подиху, руйнують устаткування і матеріали, сприяють утворенню смогів і погіршенню видимості в містах. </w:t>
      </w:r>
    </w:p>
    <w:p w:rsidR="00B82A60" w:rsidRPr="00ED3C8A" w:rsidRDefault="00B82A60" w:rsidP="00FD42A7">
      <w:pPr>
        <w:spacing w:line="360" w:lineRule="auto"/>
        <w:ind w:firstLine="709"/>
        <w:jc w:val="both"/>
        <w:rPr>
          <w:sz w:val="28"/>
        </w:rPr>
      </w:pPr>
      <w:r w:rsidRPr="00ED3C8A">
        <w:rPr>
          <w:sz w:val="28"/>
        </w:rPr>
        <w:t>Спалювання органічних палив супроводжується утворенням оксидів азоту: N</w:t>
      </w:r>
      <w:r w:rsidRPr="00ED3C8A">
        <w:rPr>
          <w:sz w:val="28"/>
          <w:vertAlign w:val="subscript"/>
        </w:rPr>
        <w:t>2</w:t>
      </w:r>
      <w:r w:rsidRPr="00ED3C8A">
        <w:rPr>
          <w:sz w:val="28"/>
        </w:rPr>
        <w:t>O, NO, N</w:t>
      </w:r>
      <w:r w:rsidRPr="00ED3C8A">
        <w:rPr>
          <w:sz w:val="28"/>
          <w:vertAlign w:val="subscript"/>
        </w:rPr>
        <w:t>2</w:t>
      </w:r>
      <w:r w:rsidRPr="00ED3C8A">
        <w:rPr>
          <w:sz w:val="28"/>
        </w:rPr>
        <w:t>O</w:t>
      </w:r>
      <w:r w:rsidRPr="00ED3C8A">
        <w:rPr>
          <w:sz w:val="28"/>
          <w:vertAlign w:val="subscript"/>
        </w:rPr>
        <w:t>3</w:t>
      </w:r>
      <w:r w:rsidRPr="00ED3C8A">
        <w:rPr>
          <w:sz w:val="28"/>
        </w:rPr>
        <w:t>, NO</w:t>
      </w:r>
      <w:r w:rsidRPr="00ED3C8A">
        <w:rPr>
          <w:sz w:val="28"/>
          <w:vertAlign w:val="subscript"/>
        </w:rPr>
        <w:t>2</w:t>
      </w:r>
      <w:r w:rsidRPr="00ED3C8A">
        <w:rPr>
          <w:sz w:val="28"/>
        </w:rPr>
        <w:t>, N</w:t>
      </w:r>
      <w:r w:rsidRPr="00ED3C8A">
        <w:rPr>
          <w:sz w:val="28"/>
          <w:vertAlign w:val="subscript"/>
        </w:rPr>
        <w:t>2</w:t>
      </w:r>
      <w:r w:rsidRPr="00ED3C8A">
        <w:rPr>
          <w:sz w:val="28"/>
        </w:rPr>
        <w:t>O</w:t>
      </w:r>
      <w:r w:rsidRPr="00ED3C8A">
        <w:rPr>
          <w:sz w:val="28"/>
          <w:vertAlign w:val="subscript"/>
        </w:rPr>
        <w:t>4</w:t>
      </w:r>
      <w:r w:rsidRPr="00ED3C8A">
        <w:rPr>
          <w:sz w:val="28"/>
        </w:rPr>
        <w:t>, N</w:t>
      </w:r>
      <w:r w:rsidRPr="00ED3C8A">
        <w:rPr>
          <w:sz w:val="28"/>
          <w:vertAlign w:val="subscript"/>
        </w:rPr>
        <w:t>2</w:t>
      </w:r>
      <w:r w:rsidRPr="00ED3C8A">
        <w:rPr>
          <w:sz w:val="28"/>
        </w:rPr>
        <w:t>O</w:t>
      </w:r>
      <w:r w:rsidRPr="00ED3C8A">
        <w:rPr>
          <w:sz w:val="28"/>
          <w:vertAlign w:val="subscript"/>
        </w:rPr>
        <w:t>5</w:t>
      </w:r>
      <w:r w:rsidRPr="00ED3C8A">
        <w:rPr>
          <w:sz w:val="28"/>
        </w:rPr>
        <w:t>. Найбільш стійким з них є NO</w:t>
      </w:r>
      <w:r w:rsidRPr="00ED3C8A">
        <w:rPr>
          <w:sz w:val="28"/>
          <w:vertAlign w:val="subscript"/>
        </w:rPr>
        <w:t>2</w:t>
      </w:r>
      <w:r w:rsidRPr="00ED3C8A">
        <w:rPr>
          <w:sz w:val="28"/>
        </w:rPr>
        <w:t>, тому розрахунок викидів оксидів азоту проводиться в перерахуванні на NO</w:t>
      </w:r>
      <w:r w:rsidRPr="00ED3C8A">
        <w:rPr>
          <w:sz w:val="28"/>
          <w:vertAlign w:val="subscript"/>
        </w:rPr>
        <w:t>2</w:t>
      </w:r>
      <w:r w:rsidRPr="00ED3C8A">
        <w:rPr>
          <w:sz w:val="28"/>
        </w:rPr>
        <w:t>.</w:t>
      </w:r>
    </w:p>
    <w:p w:rsidR="00B82A60" w:rsidRPr="00ED3C8A" w:rsidRDefault="00B82A60" w:rsidP="00FD42A7">
      <w:pPr>
        <w:spacing w:line="360" w:lineRule="auto"/>
        <w:ind w:firstLine="709"/>
        <w:jc w:val="both"/>
        <w:rPr>
          <w:sz w:val="28"/>
        </w:rPr>
      </w:pPr>
      <w:r w:rsidRPr="00ED3C8A">
        <w:rPr>
          <w:sz w:val="28"/>
        </w:rPr>
        <w:t>Механізм  утворення оксидів азоту залежить від складових азоту в паливі і повітрі. У зв'язку з цим оксиди азоту підрозділяються на паливні і повітряні.</w:t>
      </w:r>
    </w:p>
    <w:p w:rsidR="00B82A60" w:rsidRPr="00ED3C8A" w:rsidRDefault="00B82A60" w:rsidP="00FD42A7">
      <w:pPr>
        <w:spacing w:line="360" w:lineRule="auto"/>
        <w:ind w:firstLine="709"/>
        <w:jc w:val="both"/>
        <w:rPr>
          <w:sz w:val="28"/>
        </w:rPr>
      </w:pPr>
      <w:r w:rsidRPr="00ED3C8A">
        <w:rPr>
          <w:sz w:val="28"/>
        </w:rPr>
        <w:t xml:space="preserve">Розрахуємо концентрації  оксидів азоту при спалюванні газу. </w:t>
      </w:r>
    </w:p>
    <w:p w:rsidR="00B82A60" w:rsidRPr="00ED3C8A" w:rsidRDefault="00B82A60" w:rsidP="00FD42A7">
      <w:pPr>
        <w:pStyle w:val="ae"/>
        <w:tabs>
          <w:tab w:val="left" w:pos="708"/>
        </w:tabs>
        <w:spacing w:line="360" w:lineRule="auto"/>
        <w:ind w:firstLine="709"/>
        <w:rPr>
          <w:sz w:val="28"/>
          <w:szCs w:val="32"/>
        </w:rPr>
      </w:pPr>
      <w:r w:rsidRPr="00ED3C8A">
        <w:rPr>
          <w:sz w:val="28"/>
          <w:szCs w:val="32"/>
        </w:rPr>
        <w:t>Кількість викидів оксидів азоту  визначаємо по рівнянню, г/с:</w:t>
      </w:r>
    </w:p>
    <w:p w:rsidR="00B82A60" w:rsidRPr="00ED3C8A" w:rsidRDefault="00B82A60" w:rsidP="00197066">
      <w:pPr>
        <w:spacing w:line="360" w:lineRule="auto"/>
        <w:ind w:right="180"/>
        <w:rPr>
          <w:color w:val="000000"/>
          <w:sz w:val="28"/>
          <w:szCs w:val="28"/>
        </w:rPr>
      </w:pPr>
      <w:r w:rsidRPr="00ED3C8A">
        <w:rPr>
          <w:color w:val="000000"/>
          <w:sz w:val="28"/>
          <w:szCs w:val="28"/>
        </w:rPr>
        <w:lastRenderedPageBreak/>
        <w:t xml:space="preserve">          </w:t>
      </w:r>
      <w:r w:rsidRPr="00ED3C8A">
        <w:rPr>
          <w:color w:val="000000"/>
          <w:sz w:val="28"/>
          <w:szCs w:val="28"/>
          <w:lang w:val="en-US"/>
        </w:rPr>
        <w:t>M</w:t>
      </w:r>
      <w:r w:rsidRPr="00ED3C8A">
        <w:rPr>
          <w:color w:val="000000"/>
          <w:sz w:val="28"/>
          <w:szCs w:val="28"/>
          <w:vertAlign w:val="subscript"/>
          <w:lang w:val="en-US"/>
        </w:rPr>
        <w:t>NO</w:t>
      </w:r>
      <w:r w:rsidRPr="00ED3C8A">
        <w:rPr>
          <w:color w:val="000000"/>
          <w:sz w:val="28"/>
          <w:szCs w:val="28"/>
          <w:lang w:val="en-US"/>
        </w:rPr>
        <w:t>= 0</w:t>
      </w:r>
      <w:proofErr w:type="gramStart"/>
      <w:r w:rsidRPr="00ED3C8A">
        <w:rPr>
          <w:color w:val="000000"/>
          <w:sz w:val="28"/>
          <w:szCs w:val="28"/>
          <w:lang w:val="en-US"/>
        </w:rPr>
        <w:t>,34</w:t>
      </w:r>
      <w:proofErr w:type="gramEnd"/>
      <w:r w:rsidRPr="00ED3C8A">
        <w:rPr>
          <w:color w:val="000000"/>
          <w:sz w:val="28"/>
          <w:szCs w:val="28"/>
          <w:lang w:val="en-US"/>
        </w:rPr>
        <w:t>*10</w:t>
      </w:r>
      <w:r w:rsidRPr="00ED3C8A">
        <w:rPr>
          <w:color w:val="000000"/>
          <w:sz w:val="28"/>
          <w:szCs w:val="28"/>
          <w:vertAlign w:val="superscript"/>
          <w:lang w:val="en-US"/>
        </w:rPr>
        <w:t xml:space="preserve"> –7 </w:t>
      </w:r>
      <w:r w:rsidRPr="00ED3C8A">
        <w:rPr>
          <w:color w:val="000000"/>
          <w:sz w:val="28"/>
          <w:szCs w:val="28"/>
          <w:lang w:val="en-US"/>
        </w:rPr>
        <w:t>K·B(Q</w:t>
      </w:r>
      <w:r w:rsidRPr="00ED3C8A">
        <w:rPr>
          <w:color w:val="000000"/>
          <w:sz w:val="28"/>
          <w:szCs w:val="28"/>
          <w:vertAlign w:val="subscript"/>
        </w:rPr>
        <w:t>н</w:t>
      </w:r>
      <w:r w:rsidRPr="00ED3C8A">
        <w:rPr>
          <w:color w:val="000000"/>
          <w:sz w:val="28"/>
          <w:szCs w:val="28"/>
          <w:lang w:val="en-US"/>
        </w:rPr>
        <w:t>)</w:t>
      </w:r>
      <w:r w:rsidRPr="00ED3C8A">
        <w:rPr>
          <w:color w:val="000000"/>
          <w:sz w:val="28"/>
          <w:szCs w:val="28"/>
          <w:vertAlign w:val="superscript"/>
          <w:lang w:val="en-US"/>
        </w:rPr>
        <w:t>p</w:t>
      </w:r>
      <w:r w:rsidRPr="00ED3C8A">
        <w:rPr>
          <w:color w:val="000000"/>
          <w:sz w:val="28"/>
          <w:szCs w:val="28"/>
          <w:lang w:val="en-US"/>
        </w:rPr>
        <w:t xml:space="preserve"> (1-q</w:t>
      </w:r>
      <w:r w:rsidRPr="00ED3C8A">
        <w:rPr>
          <w:color w:val="000000"/>
          <w:sz w:val="28"/>
          <w:szCs w:val="28"/>
          <w:vertAlign w:val="subscript"/>
          <w:lang w:val="en-US"/>
        </w:rPr>
        <w:t>4</w:t>
      </w:r>
      <w:r w:rsidRPr="00ED3C8A">
        <w:rPr>
          <w:color w:val="000000"/>
          <w:sz w:val="28"/>
          <w:szCs w:val="28"/>
          <w:lang w:val="en-US"/>
        </w:rPr>
        <w:t>\100)(1-</w:t>
      </w:r>
      <w:r w:rsidRPr="00ED3C8A">
        <w:rPr>
          <w:color w:val="000000"/>
          <w:sz w:val="28"/>
          <w:szCs w:val="28"/>
        </w:rPr>
        <w:sym w:font="Symbol" w:char="F065"/>
      </w:r>
      <w:r w:rsidRPr="00ED3C8A">
        <w:rPr>
          <w:color w:val="000000"/>
          <w:sz w:val="28"/>
          <w:szCs w:val="28"/>
          <w:vertAlign w:val="subscript"/>
          <w:lang w:val="en-US"/>
        </w:rPr>
        <w:t>1</w:t>
      </w:r>
      <w:r w:rsidRPr="00ED3C8A">
        <w:rPr>
          <w:color w:val="000000"/>
          <w:sz w:val="28"/>
          <w:szCs w:val="28"/>
          <w:lang w:val="en-US"/>
        </w:rPr>
        <w:t xml:space="preserve"> r)(1-</w:t>
      </w:r>
      <w:r w:rsidRPr="00ED3C8A">
        <w:rPr>
          <w:color w:val="000000"/>
          <w:sz w:val="28"/>
          <w:szCs w:val="28"/>
        </w:rPr>
        <w:sym w:font="Symbol" w:char="F068"/>
      </w:r>
      <w:r w:rsidRPr="00ED3C8A">
        <w:rPr>
          <w:color w:val="000000"/>
          <w:sz w:val="28"/>
          <w:szCs w:val="28"/>
          <w:vertAlign w:val="subscript"/>
          <w:lang w:val="en-US"/>
        </w:rPr>
        <w:t>NO</w:t>
      </w:r>
      <w:r w:rsidRPr="00ED3C8A">
        <w:rPr>
          <w:color w:val="000000"/>
          <w:sz w:val="28"/>
          <w:szCs w:val="28"/>
          <w:lang w:val="en-US"/>
        </w:rPr>
        <w:t>(</w:t>
      </w:r>
      <w:r w:rsidRPr="00ED3C8A">
        <w:rPr>
          <w:color w:val="000000"/>
          <w:sz w:val="28"/>
          <w:szCs w:val="28"/>
        </w:rPr>
        <w:sym w:font="Symbol" w:char="F074"/>
      </w:r>
      <w:r w:rsidRPr="00ED3C8A">
        <w:rPr>
          <w:color w:val="000000"/>
          <w:sz w:val="28"/>
          <w:szCs w:val="28"/>
          <w:vertAlign w:val="subscript"/>
          <w:lang w:val="en-US"/>
        </w:rPr>
        <w:t>no</w:t>
      </w:r>
      <w:r w:rsidRPr="00ED3C8A">
        <w:rPr>
          <w:color w:val="000000"/>
          <w:sz w:val="28"/>
          <w:szCs w:val="28"/>
          <w:lang w:val="en-US"/>
        </w:rPr>
        <w:t>\</w:t>
      </w:r>
      <w:r w:rsidRPr="00ED3C8A">
        <w:rPr>
          <w:color w:val="000000"/>
          <w:sz w:val="28"/>
          <w:szCs w:val="28"/>
        </w:rPr>
        <w:sym w:font="Symbol" w:char="F074"/>
      </w:r>
      <w:r w:rsidRPr="00ED3C8A">
        <w:rPr>
          <w:color w:val="000000"/>
          <w:sz w:val="28"/>
          <w:szCs w:val="28"/>
          <w:vertAlign w:val="subscript"/>
          <w:lang w:val="en-US"/>
        </w:rPr>
        <w:t>ka</w:t>
      </w:r>
      <w:r w:rsidRPr="00ED3C8A">
        <w:rPr>
          <w:color w:val="000000"/>
          <w:sz w:val="28"/>
          <w:szCs w:val="28"/>
          <w:lang w:val="en-US"/>
        </w:rPr>
        <w:t>))</w:t>
      </w:r>
      <w:r w:rsidRPr="00ED3C8A">
        <w:rPr>
          <w:color w:val="000000"/>
          <w:sz w:val="28"/>
          <w:szCs w:val="28"/>
        </w:rPr>
        <w:sym w:font="Symbol" w:char="F062"/>
      </w:r>
      <w:r w:rsidRPr="00ED3C8A">
        <w:rPr>
          <w:color w:val="000000"/>
          <w:sz w:val="28"/>
          <w:szCs w:val="28"/>
          <w:vertAlign w:val="subscript"/>
          <w:lang w:val="en-US"/>
        </w:rPr>
        <w:t>1</w:t>
      </w:r>
      <w:r w:rsidRPr="00ED3C8A">
        <w:rPr>
          <w:color w:val="000000"/>
          <w:sz w:val="28"/>
          <w:szCs w:val="28"/>
        </w:rPr>
        <w:sym w:font="Symbol" w:char="F062"/>
      </w:r>
      <w:r w:rsidRPr="00ED3C8A">
        <w:rPr>
          <w:color w:val="000000"/>
          <w:sz w:val="28"/>
          <w:szCs w:val="28"/>
          <w:vertAlign w:val="subscript"/>
          <w:lang w:val="en-US"/>
        </w:rPr>
        <w:t>2</w:t>
      </w:r>
      <w:r w:rsidRPr="00ED3C8A">
        <w:rPr>
          <w:color w:val="000000"/>
          <w:sz w:val="28"/>
          <w:szCs w:val="28"/>
        </w:rPr>
        <w:sym w:font="Symbol" w:char="F065"/>
      </w:r>
      <w:r w:rsidRPr="00ED3C8A">
        <w:rPr>
          <w:color w:val="000000"/>
          <w:sz w:val="28"/>
          <w:szCs w:val="28"/>
          <w:vertAlign w:val="subscript"/>
          <w:lang w:val="en-US"/>
        </w:rPr>
        <w:t>2</w:t>
      </w:r>
      <w:r w:rsidRPr="00ED3C8A">
        <w:rPr>
          <w:color w:val="000000"/>
          <w:sz w:val="28"/>
          <w:szCs w:val="28"/>
          <w:lang w:val="en-US"/>
        </w:rPr>
        <w:t xml:space="preserve"> </w:t>
      </w:r>
      <w:r w:rsidRPr="00ED3C8A">
        <w:rPr>
          <w:color w:val="000000"/>
          <w:sz w:val="28"/>
          <w:szCs w:val="28"/>
        </w:rPr>
        <w:t xml:space="preserve"> </w:t>
      </w:r>
      <w:r w:rsidRPr="00ED3C8A">
        <w:rPr>
          <w:color w:val="000000"/>
          <w:sz w:val="28"/>
          <w:szCs w:val="28"/>
          <w:lang w:val="en-US"/>
        </w:rPr>
        <w:t xml:space="preserve">       </w:t>
      </w:r>
      <w:r w:rsidRPr="00ED3C8A">
        <w:rPr>
          <w:color w:val="000000"/>
          <w:sz w:val="28"/>
          <w:szCs w:val="28"/>
        </w:rPr>
        <w:t>(2</w:t>
      </w:r>
      <w:r w:rsidRPr="00ED3C8A">
        <w:rPr>
          <w:color w:val="000000"/>
          <w:sz w:val="28"/>
          <w:szCs w:val="28"/>
          <w:lang w:val="en-US"/>
        </w:rPr>
        <w:t>.43</w:t>
      </w:r>
      <w:r w:rsidRPr="00ED3C8A">
        <w:rPr>
          <w:color w:val="000000"/>
          <w:sz w:val="28"/>
          <w:szCs w:val="28"/>
        </w:rPr>
        <w:t>)</w:t>
      </w:r>
    </w:p>
    <w:p w:rsidR="00B82A60" w:rsidRPr="00ED3C8A" w:rsidRDefault="00B82A60" w:rsidP="008F2D4C">
      <w:pPr>
        <w:spacing w:line="360" w:lineRule="auto"/>
        <w:ind w:left="180" w:right="180" w:firstLine="540"/>
        <w:rPr>
          <w:color w:val="000000"/>
          <w:sz w:val="28"/>
          <w:szCs w:val="28"/>
        </w:rPr>
      </w:pPr>
      <w:r w:rsidRPr="00ED3C8A">
        <w:rPr>
          <w:color w:val="000000"/>
          <w:sz w:val="28"/>
          <w:szCs w:val="28"/>
        </w:rPr>
        <w:t xml:space="preserve">де </w:t>
      </w:r>
      <w:proofErr w:type="spellStart"/>
      <w:r w:rsidRPr="00ED3C8A">
        <w:rPr>
          <w:color w:val="000000"/>
          <w:sz w:val="28"/>
          <w:szCs w:val="28"/>
        </w:rPr>
        <w:t>К-</w:t>
      </w:r>
      <w:proofErr w:type="spellEnd"/>
      <w:r w:rsidRPr="00ED3C8A">
        <w:rPr>
          <w:color w:val="000000"/>
          <w:sz w:val="28"/>
          <w:szCs w:val="28"/>
        </w:rPr>
        <w:t xml:space="preserve"> враховує  тип котла і його продуктивність </w:t>
      </w:r>
    </w:p>
    <w:p w:rsidR="00B82A60" w:rsidRPr="00ED3C8A" w:rsidRDefault="00B82A60" w:rsidP="00197066">
      <w:pPr>
        <w:spacing w:line="360" w:lineRule="auto"/>
        <w:ind w:right="180"/>
        <w:rPr>
          <w:color w:val="000000"/>
          <w:sz w:val="28"/>
          <w:szCs w:val="28"/>
        </w:rPr>
      </w:pPr>
      <w:r w:rsidRPr="00ED3C8A">
        <w:rPr>
          <w:color w:val="000000"/>
          <w:sz w:val="28"/>
          <w:szCs w:val="28"/>
        </w:rPr>
        <w:t xml:space="preserve">          </w:t>
      </w:r>
      <w:r w:rsidRPr="00ED3C8A">
        <w:rPr>
          <w:color w:val="000000"/>
          <w:position w:val="-30"/>
          <w:sz w:val="28"/>
          <w:szCs w:val="28"/>
        </w:rPr>
        <w:object w:dxaOrig="1400" w:dyaOrig="680">
          <v:shape id="_x0000_i1100" type="#_x0000_t75" style="width:1in;height:36pt" o:ole="">
            <v:imagedata r:id="rId156" o:title=""/>
          </v:shape>
          <o:OLEObject Type="Embed" ProgID="Equation.DSMT4" ShapeID="_x0000_i1100" DrawAspect="Content" ObjectID="_1629481127" r:id="rId157"/>
        </w:object>
      </w:r>
      <w:r w:rsidRPr="00ED3C8A">
        <w:rPr>
          <w:color w:val="000000"/>
          <w:sz w:val="28"/>
          <w:szCs w:val="28"/>
        </w:rPr>
        <w:t xml:space="preserve">                                                                                              (2.44) </w:t>
      </w:r>
    </w:p>
    <w:p w:rsidR="00B82A60" w:rsidRPr="00ED3C8A" w:rsidRDefault="00B82A60" w:rsidP="008F2D4C">
      <w:pPr>
        <w:spacing w:line="360" w:lineRule="auto"/>
        <w:ind w:left="180" w:right="180" w:firstLine="540"/>
        <w:rPr>
          <w:color w:val="000000"/>
          <w:sz w:val="28"/>
          <w:szCs w:val="28"/>
        </w:rPr>
      </w:pPr>
      <w:r w:rsidRPr="00ED3C8A">
        <w:rPr>
          <w:color w:val="000000"/>
          <w:sz w:val="28"/>
          <w:szCs w:val="28"/>
        </w:rPr>
        <w:t>В- витрата натурального палива , т/</w:t>
      </w:r>
      <w:proofErr w:type="spellStart"/>
      <w:r w:rsidRPr="00ED3C8A">
        <w:rPr>
          <w:color w:val="000000"/>
          <w:sz w:val="28"/>
          <w:szCs w:val="28"/>
        </w:rPr>
        <w:t>год</w:t>
      </w:r>
      <w:proofErr w:type="spellEnd"/>
      <w:r w:rsidRPr="00ED3C8A">
        <w:rPr>
          <w:color w:val="000000"/>
          <w:sz w:val="28"/>
          <w:szCs w:val="28"/>
        </w:rPr>
        <w:t xml:space="preserve"> чи рік г/с ,  В = 65 000 м</w:t>
      </w:r>
      <w:r w:rsidRPr="00ED3C8A">
        <w:rPr>
          <w:color w:val="000000"/>
          <w:sz w:val="28"/>
          <w:szCs w:val="28"/>
          <w:vertAlign w:val="superscript"/>
        </w:rPr>
        <w:t>3</w:t>
      </w:r>
      <w:r w:rsidRPr="00ED3C8A">
        <w:rPr>
          <w:color w:val="000000"/>
          <w:sz w:val="28"/>
          <w:szCs w:val="28"/>
        </w:rPr>
        <w:t>/год,</w:t>
      </w:r>
    </w:p>
    <w:p w:rsidR="00B82A60" w:rsidRPr="00ED3C8A" w:rsidRDefault="00B82A60" w:rsidP="008F2D4C">
      <w:pPr>
        <w:spacing w:line="360" w:lineRule="auto"/>
        <w:ind w:left="180" w:right="180" w:firstLine="540"/>
        <w:rPr>
          <w:color w:val="000000"/>
          <w:sz w:val="28"/>
          <w:szCs w:val="28"/>
        </w:rPr>
      </w:pPr>
      <w:r w:rsidRPr="00ED3C8A">
        <w:rPr>
          <w:color w:val="000000"/>
          <w:sz w:val="28"/>
          <w:szCs w:val="28"/>
        </w:rPr>
        <w:t>(</w:t>
      </w:r>
      <w:proofErr w:type="spellStart"/>
      <w:r w:rsidRPr="00ED3C8A">
        <w:rPr>
          <w:color w:val="000000"/>
          <w:sz w:val="28"/>
          <w:szCs w:val="28"/>
        </w:rPr>
        <w:t>Q</w:t>
      </w:r>
      <w:r w:rsidRPr="00ED3C8A">
        <w:rPr>
          <w:color w:val="000000"/>
          <w:sz w:val="28"/>
          <w:szCs w:val="28"/>
          <w:vertAlign w:val="subscript"/>
        </w:rPr>
        <w:t>н</w:t>
      </w:r>
      <w:proofErr w:type="spellEnd"/>
      <w:r w:rsidRPr="00ED3C8A">
        <w:rPr>
          <w:color w:val="000000"/>
          <w:sz w:val="28"/>
          <w:szCs w:val="28"/>
        </w:rPr>
        <w:t>)</w:t>
      </w:r>
      <w:r w:rsidRPr="00ED3C8A">
        <w:rPr>
          <w:color w:val="000000"/>
          <w:sz w:val="28"/>
          <w:szCs w:val="28"/>
          <w:vertAlign w:val="superscript"/>
        </w:rPr>
        <w:t>р</w:t>
      </w:r>
      <w:r w:rsidRPr="00ED3C8A">
        <w:rPr>
          <w:color w:val="000000"/>
          <w:sz w:val="28"/>
          <w:szCs w:val="28"/>
        </w:rPr>
        <w:t>- нижча теплота згорання на робочу масу, (</w:t>
      </w:r>
      <w:proofErr w:type="spellStart"/>
      <w:r w:rsidRPr="00ED3C8A">
        <w:rPr>
          <w:color w:val="000000"/>
          <w:sz w:val="28"/>
          <w:szCs w:val="28"/>
        </w:rPr>
        <w:t>Q</w:t>
      </w:r>
      <w:r w:rsidRPr="00ED3C8A">
        <w:rPr>
          <w:color w:val="000000"/>
          <w:sz w:val="28"/>
          <w:szCs w:val="28"/>
          <w:vertAlign w:val="subscript"/>
        </w:rPr>
        <w:t>н</w:t>
      </w:r>
      <w:proofErr w:type="spellEnd"/>
      <w:r w:rsidRPr="00ED3C8A">
        <w:rPr>
          <w:color w:val="000000"/>
          <w:sz w:val="28"/>
          <w:szCs w:val="28"/>
        </w:rPr>
        <w:t>)</w:t>
      </w:r>
      <w:r w:rsidRPr="00ED3C8A">
        <w:rPr>
          <w:color w:val="000000"/>
          <w:sz w:val="28"/>
          <w:szCs w:val="28"/>
          <w:vertAlign w:val="superscript"/>
        </w:rPr>
        <w:t xml:space="preserve">р </w:t>
      </w:r>
      <w:r w:rsidRPr="00ED3C8A">
        <w:rPr>
          <w:color w:val="000000"/>
          <w:sz w:val="28"/>
          <w:szCs w:val="28"/>
        </w:rPr>
        <w:t>= 34 330 кДж/кг,</w:t>
      </w:r>
    </w:p>
    <w:p w:rsidR="00B82A60" w:rsidRPr="00ED3C8A" w:rsidRDefault="00B82A60" w:rsidP="008F2D4C">
      <w:pPr>
        <w:spacing w:line="360" w:lineRule="auto"/>
        <w:ind w:left="180" w:right="180" w:firstLine="540"/>
        <w:rPr>
          <w:i/>
          <w:color w:val="000000"/>
          <w:sz w:val="28"/>
          <w:szCs w:val="28"/>
        </w:rPr>
      </w:pPr>
      <w:r w:rsidRPr="00ED3C8A">
        <w:rPr>
          <w:color w:val="000000"/>
          <w:sz w:val="28"/>
          <w:szCs w:val="28"/>
        </w:rPr>
        <w:t>q</w:t>
      </w:r>
      <w:r w:rsidRPr="00ED3C8A">
        <w:rPr>
          <w:color w:val="000000"/>
          <w:sz w:val="28"/>
          <w:szCs w:val="28"/>
          <w:vertAlign w:val="subscript"/>
        </w:rPr>
        <w:t>4</w:t>
      </w:r>
      <w:r w:rsidRPr="00ED3C8A">
        <w:rPr>
          <w:color w:val="000000"/>
          <w:sz w:val="28"/>
          <w:szCs w:val="28"/>
        </w:rPr>
        <w:t>- втрати тепла з механічним недопалом , q</w:t>
      </w:r>
      <w:r w:rsidRPr="00ED3C8A">
        <w:rPr>
          <w:color w:val="000000"/>
          <w:sz w:val="28"/>
          <w:szCs w:val="28"/>
          <w:vertAlign w:val="subscript"/>
        </w:rPr>
        <w:t xml:space="preserve">4 </w:t>
      </w:r>
      <w:r w:rsidRPr="00ED3C8A">
        <w:rPr>
          <w:color w:val="000000"/>
          <w:sz w:val="28"/>
          <w:szCs w:val="28"/>
        </w:rPr>
        <w:t>= 0%,</w:t>
      </w:r>
    </w:p>
    <w:p w:rsidR="00B82A60" w:rsidRPr="00ED3C8A" w:rsidRDefault="00B82A60" w:rsidP="008F2D4C">
      <w:pPr>
        <w:spacing w:line="360" w:lineRule="auto"/>
        <w:ind w:left="180" w:right="180" w:firstLine="540"/>
        <w:jc w:val="both"/>
        <w:rPr>
          <w:color w:val="000000"/>
          <w:sz w:val="28"/>
          <w:szCs w:val="28"/>
        </w:rPr>
      </w:pPr>
      <w:r w:rsidRPr="00ED3C8A">
        <w:rPr>
          <w:color w:val="000000"/>
          <w:sz w:val="28"/>
          <w:szCs w:val="28"/>
        </w:rPr>
        <w:sym w:font="Symbol" w:char="F065"/>
      </w:r>
      <w:r w:rsidRPr="00ED3C8A">
        <w:rPr>
          <w:color w:val="000000"/>
          <w:sz w:val="28"/>
          <w:szCs w:val="28"/>
          <w:vertAlign w:val="subscript"/>
        </w:rPr>
        <w:t xml:space="preserve">1 </w:t>
      </w:r>
      <w:r w:rsidRPr="00ED3C8A">
        <w:rPr>
          <w:color w:val="000000"/>
          <w:sz w:val="28"/>
          <w:szCs w:val="28"/>
        </w:rPr>
        <w:t>-</w:t>
      </w:r>
      <w:r w:rsidRPr="00ED3C8A">
        <w:rPr>
          <w:color w:val="000000"/>
          <w:sz w:val="28"/>
          <w:szCs w:val="28"/>
          <w:vertAlign w:val="subscript"/>
        </w:rPr>
        <w:t xml:space="preserve"> </w:t>
      </w:r>
      <w:r w:rsidRPr="00ED3C8A">
        <w:rPr>
          <w:color w:val="000000"/>
          <w:sz w:val="28"/>
          <w:szCs w:val="28"/>
        </w:rPr>
        <w:t xml:space="preserve">коефіцієнт, що характеризує ефективність впливу рециркуляції димових газів, </w:t>
      </w:r>
      <w:r w:rsidRPr="00ED3C8A">
        <w:rPr>
          <w:color w:val="000000"/>
          <w:sz w:val="28"/>
          <w:szCs w:val="28"/>
        </w:rPr>
        <w:sym w:font="Symbol" w:char="F065"/>
      </w:r>
      <w:r w:rsidRPr="00ED3C8A">
        <w:rPr>
          <w:color w:val="000000"/>
          <w:sz w:val="28"/>
          <w:szCs w:val="28"/>
          <w:vertAlign w:val="subscript"/>
        </w:rPr>
        <w:t>1</w:t>
      </w:r>
      <w:r w:rsidRPr="00ED3C8A">
        <w:rPr>
          <w:color w:val="000000"/>
          <w:sz w:val="28"/>
          <w:szCs w:val="28"/>
        </w:rPr>
        <w:t>=0,01875 (приймаємо з межі 0,0025 - 0,035),</w:t>
      </w:r>
    </w:p>
    <w:p w:rsidR="00B82A60" w:rsidRPr="00ED3C8A" w:rsidRDefault="00B82A60" w:rsidP="008F2D4C">
      <w:pPr>
        <w:spacing w:line="360" w:lineRule="auto"/>
        <w:ind w:left="180" w:right="180" w:firstLine="540"/>
        <w:rPr>
          <w:color w:val="000000"/>
          <w:sz w:val="28"/>
          <w:szCs w:val="28"/>
        </w:rPr>
      </w:pPr>
      <w:r w:rsidRPr="00ED3C8A">
        <w:rPr>
          <w:color w:val="000000"/>
          <w:sz w:val="28"/>
          <w:szCs w:val="28"/>
        </w:rPr>
        <w:t>r- ступінь рециркуляції димових газів у топку,  r = 0% ,</w:t>
      </w:r>
    </w:p>
    <w:p w:rsidR="00B82A60" w:rsidRPr="00ED3C8A" w:rsidRDefault="00B82A60" w:rsidP="008F2D4C">
      <w:pPr>
        <w:spacing w:line="360" w:lineRule="auto"/>
        <w:ind w:left="180" w:right="180" w:firstLine="540"/>
        <w:jc w:val="both"/>
        <w:rPr>
          <w:color w:val="000000"/>
          <w:sz w:val="28"/>
          <w:szCs w:val="28"/>
        </w:rPr>
      </w:pPr>
      <w:r w:rsidRPr="00ED3C8A">
        <w:rPr>
          <w:color w:val="000000"/>
          <w:sz w:val="28"/>
          <w:szCs w:val="28"/>
        </w:rPr>
        <w:sym w:font="Symbol" w:char="F068"/>
      </w:r>
      <w:r w:rsidRPr="00ED3C8A">
        <w:rPr>
          <w:color w:val="000000"/>
          <w:sz w:val="28"/>
          <w:szCs w:val="28"/>
          <w:vertAlign w:val="subscript"/>
        </w:rPr>
        <w:t>NO</w:t>
      </w:r>
      <w:r w:rsidRPr="00ED3C8A">
        <w:rPr>
          <w:color w:val="000000"/>
          <w:sz w:val="28"/>
          <w:szCs w:val="28"/>
        </w:rPr>
        <w:t>- ефективність установки для очищення димових от оксидів азоту,</w:t>
      </w:r>
    </w:p>
    <w:p w:rsidR="00B82A60" w:rsidRPr="00ED3C8A" w:rsidRDefault="00B82A60" w:rsidP="008F2D4C">
      <w:pPr>
        <w:spacing w:line="360" w:lineRule="auto"/>
        <w:ind w:left="180" w:right="180" w:firstLine="540"/>
        <w:rPr>
          <w:color w:val="000000"/>
          <w:sz w:val="28"/>
          <w:szCs w:val="28"/>
        </w:rPr>
      </w:pPr>
      <w:r w:rsidRPr="00ED3C8A">
        <w:rPr>
          <w:color w:val="000000"/>
          <w:sz w:val="28"/>
          <w:szCs w:val="28"/>
        </w:rPr>
        <w:sym w:font="Symbol" w:char="F074"/>
      </w:r>
      <w:r w:rsidRPr="00ED3C8A">
        <w:rPr>
          <w:color w:val="000000"/>
          <w:sz w:val="28"/>
          <w:szCs w:val="28"/>
          <w:vertAlign w:val="subscript"/>
        </w:rPr>
        <w:t>NO</w:t>
      </w:r>
      <w:r w:rsidRPr="00ED3C8A">
        <w:rPr>
          <w:color w:val="000000"/>
          <w:sz w:val="28"/>
          <w:szCs w:val="28"/>
        </w:rPr>
        <w:t xml:space="preserve">- час роботи </w:t>
      </w:r>
      <w:proofErr w:type="spellStart"/>
      <w:r w:rsidRPr="00ED3C8A">
        <w:rPr>
          <w:color w:val="000000"/>
          <w:sz w:val="28"/>
          <w:szCs w:val="28"/>
        </w:rPr>
        <w:t>азотоочищення</w:t>
      </w:r>
      <w:proofErr w:type="spellEnd"/>
      <w:r w:rsidRPr="00ED3C8A">
        <w:rPr>
          <w:color w:val="000000"/>
          <w:sz w:val="28"/>
          <w:szCs w:val="28"/>
        </w:rPr>
        <w:t>,</w:t>
      </w:r>
    </w:p>
    <w:p w:rsidR="00B82A60" w:rsidRPr="00ED3C8A" w:rsidRDefault="00B82A60" w:rsidP="008F2D4C">
      <w:pPr>
        <w:spacing w:line="360" w:lineRule="auto"/>
        <w:ind w:left="180" w:right="180" w:firstLine="540"/>
        <w:rPr>
          <w:color w:val="000000"/>
          <w:sz w:val="28"/>
          <w:szCs w:val="28"/>
        </w:rPr>
      </w:pPr>
      <w:r w:rsidRPr="00ED3C8A">
        <w:rPr>
          <w:color w:val="000000"/>
          <w:sz w:val="28"/>
          <w:szCs w:val="28"/>
        </w:rPr>
        <w:sym w:font="Symbol" w:char="F074"/>
      </w:r>
      <w:proofErr w:type="spellStart"/>
      <w:r w:rsidRPr="00ED3C8A">
        <w:rPr>
          <w:color w:val="000000"/>
          <w:sz w:val="28"/>
          <w:szCs w:val="28"/>
          <w:vertAlign w:val="subscript"/>
        </w:rPr>
        <w:t>ка</w:t>
      </w:r>
      <w:proofErr w:type="spellEnd"/>
      <w:r w:rsidRPr="00ED3C8A">
        <w:rPr>
          <w:color w:val="000000"/>
          <w:sz w:val="28"/>
          <w:szCs w:val="28"/>
        </w:rPr>
        <w:t xml:space="preserve"> - час роботи котла </w:t>
      </w:r>
    </w:p>
    <w:p w:rsidR="00B82A60" w:rsidRPr="00ED3C8A" w:rsidRDefault="00B82A60" w:rsidP="008F2D4C">
      <w:pPr>
        <w:spacing w:line="360" w:lineRule="auto"/>
        <w:ind w:left="180" w:right="180" w:firstLine="540"/>
        <w:jc w:val="both"/>
        <w:rPr>
          <w:color w:val="000000"/>
          <w:sz w:val="28"/>
          <w:szCs w:val="28"/>
        </w:rPr>
      </w:pPr>
      <w:r w:rsidRPr="00ED3C8A">
        <w:rPr>
          <w:color w:val="000000"/>
          <w:sz w:val="28"/>
          <w:szCs w:val="28"/>
        </w:rPr>
        <w:t xml:space="preserve">В даному проекті </w:t>
      </w:r>
      <w:proofErr w:type="spellStart"/>
      <w:r w:rsidRPr="00ED3C8A">
        <w:rPr>
          <w:color w:val="000000"/>
          <w:sz w:val="28"/>
          <w:szCs w:val="28"/>
        </w:rPr>
        <w:t>азотоочищення</w:t>
      </w:r>
      <w:proofErr w:type="spellEnd"/>
      <w:r w:rsidRPr="00ED3C8A">
        <w:rPr>
          <w:color w:val="000000"/>
          <w:sz w:val="28"/>
          <w:szCs w:val="28"/>
        </w:rPr>
        <w:t xml:space="preserve"> не використовується, і отже вираження </w:t>
      </w:r>
      <w:r w:rsidRPr="00ED3C8A">
        <w:rPr>
          <w:color w:val="000000"/>
          <w:sz w:val="28"/>
          <w:szCs w:val="28"/>
        </w:rPr>
        <w:sym w:font="Symbol" w:char="F068"/>
      </w:r>
      <w:r w:rsidRPr="00ED3C8A">
        <w:rPr>
          <w:color w:val="000000"/>
          <w:sz w:val="28"/>
          <w:szCs w:val="28"/>
          <w:vertAlign w:val="subscript"/>
        </w:rPr>
        <w:t>NO</w:t>
      </w:r>
      <w:r w:rsidRPr="00ED3C8A">
        <w:rPr>
          <w:color w:val="000000"/>
          <w:sz w:val="28"/>
          <w:szCs w:val="28"/>
        </w:rPr>
        <w:t>(</w:t>
      </w:r>
      <w:r w:rsidRPr="00ED3C8A">
        <w:rPr>
          <w:color w:val="000000"/>
          <w:sz w:val="28"/>
          <w:szCs w:val="28"/>
        </w:rPr>
        <w:sym w:font="Symbol" w:char="F074"/>
      </w:r>
      <w:r w:rsidRPr="00ED3C8A">
        <w:rPr>
          <w:color w:val="000000"/>
          <w:sz w:val="28"/>
          <w:szCs w:val="28"/>
          <w:vertAlign w:val="subscript"/>
        </w:rPr>
        <w:t>NO</w:t>
      </w:r>
      <w:r w:rsidRPr="00ED3C8A">
        <w:rPr>
          <w:color w:val="000000"/>
          <w:sz w:val="28"/>
          <w:szCs w:val="28"/>
        </w:rPr>
        <w:t>\</w:t>
      </w:r>
      <w:r w:rsidRPr="00ED3C8A">
        <w:rPr>
          <w:color w:val="000000"/>
          <w:sz w:val="28"/>
          <w:szCs w:val="28"/>
        </w:rPr>
        <w:sym w:font="Symbol" w:char="F074"/>
      </w:r>
      <w:r w:rsidRPr="00ED3C8A">
        <w:rPr>
          <w:color w:val="000000"/>
          <w:sz w:val="28"/>
          <w:szCs w:val="28"/>
          <w:vertAlign w:val="subscript"/>
        </w:rPr>
        <w:t>ка</w:t>
      </w:r>
      <w:r w:rsidRPr="00ED3C8A">
        <w:rPr>
          <w:color w:val="000000"/>
          <w:sz w:val="28"/>
          <w:szCs w:val="28"/>
        </w:rPr>
        <w:t>) = 0 .</w:t>
      </w:r>
    </w:p>
    <w:p w:rsidR="00B82A60" w:rsidRPr="00ED3C8A" w:rsidRDefault="00B82A60" w:rsidP="008F2D4C">
      <w:pPr>
        <w:spacing w:line="360" w:lineRule="auto"/>
        <w:ind w:left="180" w:right="180" w:firstLine="540"/>
        <w:rPr>
          <w:color w:val="000000"/>
          <w:sz w:val="28"/>
          <w:szCs w:val="28"/>
        </w:rPr>
      </w:pPr>
      <w:r w:rsidRPr="00ED3C8A">
        <w:rPr>
          <w:color w:val="000000"/>
          <w:sz w:val="28"/>
          <w:szCs w:val="28"/>
        </w:rPr>
        <w:sym w:font="Symbol" w:char="F062"/>
      </w:r>
      <w:r w:rsidRPr="00ED3C8A">
        <w:rPr>
          <w:color w:val="000000"/>
          <w:sz w:val="28"/>
          <w:szCs w:val="28"/>
          <w:vertAlign w:val="subscript"/>
        </w:rPr>
        <w:t xml:space="preserve">1 </w:t>
      </w:r>
      <w:r w:rsidRPr="00ED3C8A">
        <w:rPr>
          <w:color w:val="000000"/>
          <w:sz w:val="28"/>
          <w:szCs w:val="28"/>
        </w:rPr>
        <w:t>- коефіцієнт , що враховує якість палива,</w:t>
      </w:r>
    </w:p>
    <w:p w:rsidR="00B82A60" w:rsidRPr="00ED3C8A" w:rsidRDefault="00B82A60" w:rsidP="00197066">
      <w:pPr>
        <w:spacing w:line="360" w:lineRule="auto"/>
        <w:ind w:left="180" w:right="180" w:firstLine="540"/>
        <w:rPr>
          <w:color w:val="000000"/>
          <w:sz w:val="28"/>
          <w:szCs w:val="28"/>
        </w:rPr>
      </w:pPr>
      <w:r w:rsidRPr="00ED3C8A">
        <w:rPr>
          <w:color w:val="000000"/>
          <w:sz w:val="28"/>
          <w:szCs w:val="28"/>
        </w:rPr>
        <w:sym w:font="Symbol" w:char="F062"/>
      </w:r>
      <w:r w:rsidRPr="00ED3C8A">
        <w:rPr>
          <w:color w:val="000000"/>
          <w:sz w:val="28"/>
          <w:szCs w:val="28"/>
          <w:vertAlign w:val="subscript"/>
        </w:rPr>
        <w:t>1</w:t>
      </w:r>
      <w:r w:rsidRPr="00ED3C8A">
        <w:rPr>
          <w:color w:val="000000"/>
          <w:sz w:val="28"/>
          <w:szCs w:val="28"/>
        </w:rPr>
        <w:t>=0,178 +0,47N</w:t>
      </w:r>
      <w:r w:rsidRPr="00ED3C8A">
        <w:rPr>
          <w:color w:val="000000"/>
          <w:sz w:val="28"/>
          <w:szCs w:val="28"/>
          <w:vertAlign w:val="superscript"/>
        </w:rPr>
        <w:t>г</w:t>
      </w:r>
      <w:r w:rsidRPr="00ED3C8A">
        <w:rPr>
          <w:color w:val="000000"/>
          <w:sz w:val="28"/>
          <w:szCs w:val="28"/>
        </w:rPr>
        <w:t xml:space="preserve">                                                                                      (2.45)                              </w:t>
      </w:r>
    </w:p>
    <w:p w:rsidR="00B82A60" w:rsidRPr="00ED3C8A" w:rsidRDefault="00B82A60" w:rsidP="008F2D4C">
      <w:pPr>
        <w:spacing w:line="360" w:lineRule="auto"/>
        <w:ind w:left="180" w:right="180" w:firstLine="540"/>
        <w:rPr>
          <w:color w:val="000000"/>
          <w:sz w:val="28"/>
          <w:szCs w:val="28"/>
        </w:rPr>
      </w:pPr>
      <w:proofErr w:type="spellStart"/>
      <w:r w:rsidRPr="00ED3C8A">
        <w:rPr>
          <w:color w:val="000000"/>
          <w:sz w:val="28"/>
          <w:szCs w:val="28"/>
        </w:rPr>
        <w:t>N</w:t>
      </w:r>
      <w:r w:rsidRPr="00ED3C8A">
        <w:rPr>
          <w:color w:val="000000"/>
          <w:sz w:val="28"/>
          <w:szCs w:val="28"/>
          <w:vertAlign w:val="superscript"/>
        </w:rPr>
        <w:t>г</w:t>
      </w:r>
      <w:proofErr w:type="spellEnd"/>
      <w:r w:rsidRPr="00ED3C8A">
        <w:rPr>
          <w:color w:val="000000"/>
          <w:sz w:val="28"/>
          <w:szCs w:val="28"/>
          <w:vertAlign w:val="superscript"/>
        </w:rPr>
        <w:t xml:space="preserve"> </w:t>
      </w:r>
      <w:r w:rsidRPr="00ED3C8A">
        <w:rPr>
          <w:color w:val="000000"/>
          <w:sz w:val="28"/>
          <w:szCs w:val="28"/>
        </w:rPr>
        <w:t xml:space="preserve">- вміст азоту в паливі на пальну масу , </w:t>
      </w:r>
      <w:proofErr w:type="spellStart"/>
      <w:r w:rsidRPr="00ED3C8A">
        <w:rPr>
          <w:color w:val="000000"/>
          <w:sz w:val="28"/>
          <w:szCs w:val="28"/>
        </w:rPr>
        <w:t>N</w:t>
      </w:r>
      <w:r w:rsidRPr="00ED3C8A">
        <w:rPr>
          <w:color w:val="000000"/>
          <w:sz w:val="28"/>
          <w:szCs w:val="28"/>
          <w:vertAlign w:val="superscript"/>
        </w:rPr>
        <w:t>г</w:t>
      </w:r>
      <w:proofErr w:type="spellEnd"/>
      <w:r w:rsidRPr="00ED3C8A">
        <w:rPr>
          <w:color w:val="000000"/>
          <w:sz w:val="28"/>
          <w:szCs w:val="28"/>
          <w:vertAlign w:val="superscript"/>
        </w:rPr>
        <w:t xml:space="preserve"> </w:t>
      </w:r>
      <w:r w:rsidRPr="00ED3C8A">
        <w:rPr>
          <w:color w:val="000000"/>
          <w:sz w:val="28"/>
          <w:szCs w:val="28"/>
        </w:rPr>
        <w:t>= 1,5 % ,</w:t>
      </w:r>
    </w:p>
    <w:p w:rsidR="00B82A60" w:rsidRPr="00ED3C8A" w:rsidRDefault="00B82A60" w:rsidP="008F2D4C">
      <w:pPr>
        <w:spacing w:line="360" w:lineRule="auto"/>
        <w:ind w:left="180" w:right="180" w:firstLine="540"/>
        <w:jc w:val="both"/>
        <w:rPr>
          <w:color w:val="000000"/>
          <w:sz w:val="28"/>
          <w:szCs w:val="28"/>
        </w:rPr>
      </w:pPr>
      <w:r w:rsidRPr="00ED3C8A">
        <w:rPr>
          <w:color w:val="000000"/>
          <w:sz w:val="28"/>
          <w:szCs w:val="28"/>
        </w:rPr>
        <w:sym w:font="Symbol" w:char="F062"/>
      </w:r>
      <w:r w:rsidRPr="00ED3C8A">
        <w:rPr>
          <w:color w:val="000000"/>
          <w:sz w:val="28"/>
          <w:szCs w:val="28"/>
          <w:vertAlign w:val="subscript"/>
        </w:rPr>
        <w:t>2-</w:t>
      </w:r>
      <w:r w:rsidRPr="00ED3C8A">
        <w:rPr>
          <w:color w:val="000000"/>
          <w:sz w:val="28"/>
          <w:szCs w:val="28"/>
        </w:rPr>
        <w:t xml:space="preserve">- коефіцієнт, що враховує конструкцію пальників, для </w:t>
      </w:r>
      <w:proofErr w:type="spellStart"/>
      <w:r w:rsidRPr="00ED3C8A">
        <w:rPr>
          <w:color w:val="000000"/>
          <w:sz w:val="28"/>
          <w:szCs w:val="28"/>
        </w:rPr>
        <w:t>вихрьових</w:t>
      </w:r>
      <w:proofErr w:type="spellEnd"/>
      <w:r w:rsidRPr="00ED3C8A">
        <w:rPr>
          <w:color w:val="000000"/>
          <w:sz w:val="28"/>
          <w:szCs w:val="28"/>
        </w:rPr>
        <w:t xml:space="preserve">  пальників.</w:t>
      </w:r>
    </w:p>
    <w:p w:rsidR="00B82A60" w:rsidRPr="00ED3C8A" w:rsidRDefault="00B82A60" w:rsidP="00197066">
      <w:pPr>
        <w:spacing w:line="360" w:lineRule="auto"/>
        <w:ind w:left="180" w:right="180" w:firstLine="540"/>
        <w:rPr>
          <w:color w:val="000000"/>
          <w:sz w:val="28"/>
          <w:szCs w:val="28"/>
        </w:rPr>
      </w:pPr>
      <w:r w:rsidRPr="00ED3C8A">
        <w:rPr>
          <w:color w:val="000000"/>
          <w:sz w:val="28"/>
          <w:szCs w:val="28"/>
        </w:rPr>
        <w:sym w:font="Symbol" w:char="F062"/>
      </w:r>
      <w:r w:rsidRPr="00ED3C8A">
        <w:rPr>
          <w:color w:val="000000"/>
          <w:sz w:val="28"/>
          <w:szCs w:val="28"/>
          <w:vertAlign w:val="subscript"/>
        </w:rPr>
        <w:t xml:space="preserve">2 </w:t>
      </w:r>
      <w:r w:rsidRPr="00ED3C8A">
        <w:rPr>
          <w:color w:val="000000"/>
          <w:sz w:val="28"/>
          <w:szCs w:val="28"/>
        </w:rPr>
        <w:t>= 1,0,</w:t>
      </w:r>
    </w:p>
    <w:p w:rsidR="00B82A60" w:rsidRPr="00ED3C8A" w:rsidRDefault="00B82A60" w:rsidP="008F2D4C">
      <w:pPr>
        <w:spacing w:line="360" w:lineRule="auto"/>
        <w:ind w:left="180" w:right="180" w:firstLine="540"/>
        <w:jc w:val="both"/>
        <w:rPr>
          <w:color w:val="000000"/>
          <w:sz w:val="28"/>
          <w:szCs w:val="28"/>
        </w:rPr>
      </w:pPr>
      <w:r w:rsidRPr="00ED3C8A">
        <w:rPr>
          <w:color w:val="000000"/>
          <w:sz w:val="28"/>
          <w:szCs w:val="28"/>
        </w:rPr>
        <w:lastRenderedPageBreak/>
        <w:sym w:font="Symbol" w:char="F065"/>
      </w:r>
      <w:r w:rsidRPr="00ED3C8A">
        <w:rPr>
          <w:color w:val="000000"/>
          <w:sz w:val="28"/>
          <w:szCs w:val="28"/>
          <w:vertAlign w:val="subscript"/>
        </w:rPr>
        <w:t xml:space="preserve">2 </w:t>
      </w:r>
      <w:r w:rsidRPr="00ED3C8A">
        <w:rPr>
          <w:color w:val="000000"/>
          <w:sz w:val="28"/>
          <w:szCs w:val="28"/>
        </w:rPr>
        <w:t xml:space="preserve">– коефіцієнт, що враховує зниження викидів </w:t>
      </w:r>
      <w:proofErr w:type="spellStart"/>
      <w:r w:rsidRPr="00ED3C8A">
        <w:rPr>
          <w:color w:val="000000"/>
          <w:sz w:val="28"/>
          <w:szCs w:val="28"/>
        </w:rPr>
        <w:t>No</w:t>
      </w:r>
      <w:r w:rsidRPr="00ED3C8A">
        <w:rPr>
          <w:color w:val="000000"/>
          <w:sz w:val="28"/>
          <w:szCs w:val="28"/>
          <w:vertAlign w:val="subscript"/>
        </w:rPr>
        <w:t>x</w:t>
      </w:r>
      <w:proofErr w:type="spellEnd"/>
      <w:r w:rsidRPr="00ED3C8A">
        <w:rPr>
          <w:color w:val="000000"/>
          <w:sz w:val="28"/>
          <w:szCs w:val="28"/>
        </w:rPr>
        <w:t xml:space="preserve"> при багатоступінчастому спалюванні, тому що спалювання одноступінчате, то         </w:t>
      </w:r>
      <w:r w:rsidRPr="00ED3C8A">
        <w:rPr>
          <w:color w:val="000000"/>
          <w:sz w:val="28"/>
          <w:szCs w:val="28"/>
        </w:rPr>
        <w:sym w:font="Symbol" w:char="F065"/>
      </w:r>
      <w:r w:rsidRPr="00ED3C8A">
        <w:rPr>
          <w:color w:val="000000"/>
          <w:sz w:val="28"/>
          <w:szCs w:val="28"/>
          <w:vertAlign w:val="subscript"/>
        </w:rPr>
        <w:t>2</w:t>
      </w:r>
      <w:r w:rsidRPr="00ED3C8A">
        <w:rPr>
          <w:color w:val="000000"/>
          <w:sz w:val="28"/>
          <w:szCs w:val="28"/>
        </w:rPr>
        <w:t>=1,0.</w:t>
      </w:r>
    </w:p>
    <w:p w:rsidR="00B82A60" w:rsidRPr="00ED3C8A" w:rsidRDefault="00B82A60" w:rsidP="00197066">
      <w:pPr>
        <w:spacing w:line="360" w:lineRule="auto"/>
        <w:ind w:left="180" w:right="180" w:firstLine="540"/>
        <w:rPr>
          <w:color w:val="000000"/>
          <w:sz w:val="28"/>
          <w:szCs w:val="28"/>
        </w:rPr>
      </w:pPr>
      <w:r w:rsidRPr="00ED3C8A">
        <w:rPr>
          <w:color w:val="000000"/>
          <w:position w:val="-24"/>
          <w:sz w:val="28"/>
          <w:szCs w:val="28"/>
        </w:rPr>
        <w:object w:dxaOrig="2240" w:dyaOrig="620">
          <v:shape id="_x0000_i1101" type="#_x0000_t75" style="width:115.55pt;height:28.45pt" o:ole="">
            <v:imagedata r:id="rId158" o:title=""/>
          </v:shape>
          <o:OLEObject Type="Embed" ProgID="Equation.DSMT4" ShapeID="_x0000_i1101" DrawAspect="Content" ObjectID="_1629481128" r:id="rId159"/>
        </w:object>
      </w:r>
    </w:p>
    <w:p w:rsidR="00B82A60" w:rsidRPr="00ED3C8A" w:rsidRDefault="00B82A60" w:rsidP="00197066">
      <w:pPr>
        <w:spacing w:line="360" w:lineRule="auto"/>
        <w:ind w:left="180" w:right="180" w:firstLine="540"/>
        <w:rPr>
          <w:color w:val="000000"/>
          <w:sz w:val="28"/>
          <w:szCs w:val="28"/>
        </w:rPr>
      </w:pPr>
      <w:r w:rsidRPr="00ED3C8A">
        <w:rPr>
          <w:color w:val="000000"/>
          <w:position w:val="-10"/>
          <w:sz w:val="28"/>
          <w:szCs w:val="28"/>
        </w:rPr>
        <w:object w:dxaOrig="2780" w:dyaOrig="340">
          <v:shape id="_x0000_i1102" type="#_x0000_t75" style="width:136.45pt;height:14.25pt" o:ole="">
            <v:imagedata r:id="rId160" o:title=""/>
          </v:shape>
          <o:OLEObject Type="Embed" ProgID="Equation.3" ShapeID="_x0000_i1102" DrawAspect="Content" ObjectID="_1629481129" r:id="rId161"/>
        </w:object>
      </w:r>
    </w:p>
    <w:p w:rsidR="00B82A60" w:rsidRPr="00ED3C8A" w:rsidRDefault="00B82A60" w:rsidP="00AC3A23">
      <w:pPr>
        <w:spacing w:line="360" w:lineRule="auto"/>
        <w:ind w:right="180"/>
        <w:rPr>
          <w:color w:val="000000"/>
          <w:sz w:val="28"/>
          <w:szCs w:val="28"/>
        </w:rPr>
      </w:pPr>
      <w:r w:rsidRPr="00ED3C8A">
        <w:rPr>
          <w:color w:val="000000"/>
          <w:position w:val="-28"/>
          <w:sz w:val="28"/>
          <w:szCs w:val="28"/>
        </w:rPr>
        <w:object w:dxaOrig="8919" w:dyaOrig="680">
          <v:shape id="_x0000_i1103" type="#_x0000_t75" style="width:6in;height:36pt" o:ole="">
            <v:imagedata r:id="rId162" o:title=""/>
          </v:shape>
          <o:OLEObject Type="Embed" ProgID="Equation.DSMT4" ShapeID="_x0000_i1103" DrawAspect="Content" ObjectID="_1629481130" r:id="rId163"/>
        </w:object>
      </w:r>
      <w:r w:rsidRPr="00ED3C8A">
        <w:rPr>
          <w:color w:val="000000"/>
          <w:sz w:val="28"/>
          <w:szCs w:val="28"/>
        </w:rPr>
        <w:t>м</w:t>
      </w:r>
      <w:r w:rsidRPr="00ED3C8A">
        <w:rPr>
          <w:color w:val="000000"/>
          <w:sz w:val="28"/>
          <w:szCs w:val="28"/>
          <w:vertAlign w:val="superscript"/>
        </w:rPr>
        <w:t>2</w:t>
      </w:r>
      <w:r w:rsidRPr="00ED3C8A">
        <w:rPr>
          <w:color w:val="000000"/>
          <w:sz w:val="28"/>
          <w:szCs w:val="28"/>
        </w:rPr>
        <w:t>/час</w:t>
      </w:r>
    </w:p>
    <w:p w:rsidR="00B82A60" w:rsidRPr="00ED3C8A" w:rsidRDefault="00B82A60" w:rsidP="00AC3A23">
      <w:pPr>
        <w:spacing w:line="360" w:lineRule="auto"/>
        <w:ind w:right="180"/>
        <w:rPr>
          <w:color w:val="000000"/>
          <w:sz w:val="28"/>
          <w:szCs w:val="28"/>
        </w:rPr>
      </w:pPr>
    </w:p>
    <w:p w:rsidR="00B82A60" w:rsidRPr="00ED3C8A" w:rsidRDefault="00B82A60" w:rsidP="002F41B9">
      <w:pPr>
        <w:spacing w:line="360" w:lineRule="auto"/>
        <w:ind w:left="900" w:hanging="1080"/>
        <w:rPr>
          <w:b/>
          <w:bCs/>
          <w:color w:val="000000"/>
          <w:sz w:val="28"/>
        </w:rPr>
      </w:pPr>
      <w:r w:rsidRPr="00ED3C8A">
        <w:rPr>
          <w:b/>
          <w:sz w:val="28"/>
          <w:szCs w:val="32"/>
        </w:rPr>
        <w:t xml:space="preserve">           </w:t>
      </w:r>
      <w:r w:rsidRPr="00ED3C8A">
        <w:rPr>
          <w:b/>
          <w:bCs/>
          <w:color w:val="000000"/>
          <w:sz w:val="28"/>
        </w:rPr>
        <w:t xml:space="preserve">2.7.2 Вибір кількості  і  розрахунок висоти димарів </w:t>
      </w:r>
    </w:p>
    <w:p w:rsidR="00B82A60" w:rsidRPr="00ED3C8A" w:rsidRDefault="00B82A60" w:rsidP="002F41B9">
      <w:pPr>
        <w:spacing w:line="360" w:lineRule="auto"/>
        <w:ind w:left="900" w:hanging="1080"/>
        <w:rPr>
          <w:b/>
          <w:bCs/>
          <w:color w:val="000000"/>
          <w:sz w:val="28"/>
        </w:rPr>
      </w:pPr>
    </w:p>
    <w:p w:rsidR="00B82A60" w:rsidRPr="00ED3C8A" w:rsidRDefault="00B82A60" w:rsidP="002F41B9">
      <w:pPr>
        <w:spacing w:line="360" w:lineRule="auto"/>
        <w:ind w:firstLine="709"/>
        <w:jc w:val="both"/>
        <w:rPr>
          <w:b/>
          <w:sz w:val="28"/>
        </w:rPr>
      </w:pPr>
      <w:r w:rsidRPr="00ED3C8A">
        <w:rPr>
          <w:sz w:val="28"/>
        </w:rPr>
        <w:t>Димова труба працює у важких умовах. Як висотна споруда вона підлягає потужній взаємодії вітрового навантаження та власної ваги. Крім цього, вона являється замикаючим елементом газоповітряного технологічного тракту ТЕЦ і піддається впливу агресивних нагрітих димових газів, утримуючих вологу, залишкову золу і для більшості палива – оксиди сірки, з яких найбільш небезпечний SO</w:t>
      </w:r>
      <w:r w:rsidRPr="00ED3C8A">
        <w:rPr>
          <w:sz w:val="28"/>
          <w:vertAlign w:val="subscript"/>
        </w:rPr>
        <w:t>3</w:t>
      </w:r>
      <w:r w:rsidRPr="00ED3C8A">
        <w:rPr>
          <w:sz w:val="28"/>
        </w:rPr>
        <w:t>.</w:t>
      </w:r>
    </w:p>
    <w:p w:rsidR="00B82A60" w:rsidRPr="00ED3C8A" w:rsidRDefault="00B82A60" w:rsidP="00197066">
      <w:pPr>
        <w:pStyle w:val="BodyText21"/>
        <w:spacing w:line="360" w:lineRule="auto"/>
        <w:ind w:firstLine="709"/>
      </w:pPr>
      <w:r w:rsidRPr="00ED3C8A">
        <w:t xml:space="preserve">Для надійної довготривалої праці сучасні конструкції димових труб складаються із оболонки, сприймаючої вітрові та вагові навантаження та передаючої їх на фундамент, і газовідвідного ствола, сприймаючого вплив агресивного середовища димових газів. Оболонка всіх крупних вітчизняних димових труб виконується однотипною: вона представляє собою монолітний залізобетонний кільцевий ствол конічної форми із </w:t>
      </w:r>
      <w:proofErr w:type="spellStart"/>
      <w:r w:rsidRPr="00ED3C8A">
        <w:t>зменшуючого</w:t>
      </w:r>
      <w:proofErr w:type="spellEnd"/>
      <w:r w:rsidRPr="00ED3C8A">
        <w:t xml:space="preserve"> знизу доверху товщиною стінки, яка опирається на фундамент із того ж матеріалу.</w:t>
      </w:r>
    </w:p>
    <w:p w:rsidR="00B82A60" w:rsidRPr="00ED3C8A" w:rsidRDefault="00B82A60" w:rsidP="00197066">
      <w:pPr>
        <w:pStyle w:val="BodyText21"/>
        <w:spacing w:line="360" w:lineRule="auto"/>
        <w:ind w:firstLine="709"/>
      </w:pPr>
      <w:r w:rsidRPr="00ED3C8A">
        <w:t xml:space="preserve">Газовідвідний ствол примикає до внутрішньої поверхні оболонки і має також конічну форму. </w:t>
      </w:r>
      <w:proofErr w:type="spellStart"/>
      <w:r w:rsidRPr="00ED3C8A">
        <w:t>Футоровка</w:t>
      </w:r>
      <w:proofErr w:type="spellEnd"/>
      <w:r w:rsidRPr="00ED3C8A">
        <w:t xml:space="preserve"> виконується ділянками висотою </w:t>
      </w:r>
      <w:smartTag w:uri="urn:schemas-microsoft-com:office:smarttags" w:element="metricconverter">
        <w:smartTagPr>
          <w:attr w:name="ProductID" w:val="10 м"/>
        </w:smartTagPr>
        <w:r w:rsidRPr="00ED3C8A">
          <w:t>10 м</w:t>
        </w:r>
      </w:smartTag>
      <w:r w:rsidRPr="00ED3C8A">
        <w:t xml:space="preserve">, вона опирається  на кільцеві виступи оболонки (консолі). </w:t>
      </w:r>
    </w:p>
    <w:p w:rsidR="00B82A60" w:rsidRPr="00ED3C8A" w:rsidRDefault="00B82A60" w:rsidP="00197066">
      <w:pPr>
        <w:pStyle w:val="BodyText21"/>
        <w:spacing w:line="360" w:lineRule="auto"/>
        <w:ind w:firstLine="709"/>
      </w:pPr>
      <w:r w:rsidRPr="00ED3C8A">
        <w:lastRenderedPageBreak/>
        <w:t>Для підвищення надійності труби на агресивних газах виконується вентиляційний зазор товщиною 200-</w:t>
      </w:r>
      <w:smartTag w:uri="urn:schemas-microsoft-com:office:smarttags" w:element="metricconverter">
        <w:smartTagPr>
          <w:attr w:name="ProductID" w:val="400 мм"/>
        </w:smartTagPr>
        <w:r w:rsidRPr="00ED3C8A">
          <w:t>400 мм</w:t>
        </w:r>
      </w:smartTag>
      <w:r w:rsidRPr="00ED3C8A">
        <w:t xml:space="preserve"> між оболонкою і футеровкою. В нього за допомогою вентилятора подається повітря, нагріте в парових калориферах до 60-80 </w:t>
      </w:r>
      <w:proofErr w:type="spellStart"/>
      <w:r w:rsidRPr="00ED3C8A">
        <w:rPr>
          <w:vertAlign w:val="superscript"/>
        </w:rPr>
        <w:t>о</w:t>
      </w:r>
      <w:r w:rsidRPr="00ED3C8A">
        <w:t>С</w:t>
      </w:r>
      <w:proofErr w:type="spellEnd"/>
      <w:r w:rsidRPr="00ED3C8A">
        <w:t>.</w:t>
      </w:r>
      <w:r w:rsidRPr="00ED3C8A">
        <w:softHyphen/>
        <w:t xml:space="preserve"> </w:t>
      </w:r>
    </w:p>
    <w:p w:rsidR="00B82A60" w:rsidRPr="00ED3C8A" w:rsidRDefault="00B82A60" w:rsidP="00197066">
      <w:pPr>
        <w:spacing w:line="360" w:lineRule="auto"/>
        <w:ind w:firstLine="709"/>
        <w:jc w:val="both"/>
        <w:rPr>
          <w:sz w:val="28"/>
        </w:rPr>
      </w:pPr>
      <w:r w:rsidRPr="00ED3C8A">
        <w:rPr>
          <w:sz w:val="28"/>
        </w:rPr>
        <w:t>Через димові труби електростанцій в атмосферу надходять: при спалюванні природного газу - оксиди азоту, при спалюванні мазуту - з'єднання ванадію, солі натрію, коксит і частки сажі, що видаляються з поверхні нагрівання при їхньому обдуванні.</w:t>
      </w:r>
    </w:p>
    <w:p w:rsidR="00B82A60" w:rsidRPr="00B82A60" w:rsidRDefault="00B82A60" w:rsidP="00197066">
      <w:pPr>
        <w:pStyle w:val="31"/>
        <w:spacing w:line="360" w:lineRule="auto"/>
        <w:ind w:firstLine="709"/>
        <w:rPr>
          <w:sz w:val="28"/>
          <w:szCs w:val="24"/>
          <w:lang w:val="uk-UA"/>
        </w:rPr>
      </w:pPr>
      <w:r w:rsidRPr="00B82A60">
        <w:rPr>
          <w:sz w:val="28"/>
          <w:szCs w:val="24"/>
          <w:lang w:val="uk-UA"/>
        </w:rPr>
        <w:t>У зв'язку з цим, боротьба за чистоту повітряного басейну і поліпшення  санітарно-гігієнічних умов промислових міст і робочих селищ є дуже актуальною народногосподарською задачею.</w:t>
      </w:r>
    </w:p>
    <w:p w:rsidR="00B82A60" w:rsidRPr="00ED3C8A" w:rsidRDefault="00B82A60" w:rsidP="00B82A60">
      <w:pPr>
        <w:pStyle w:val="31"/>
        <w:spacing w:line="360" w:lineRule="auto"/>
        <w:ind w:rightChars="397" w:right="873" w:firstLine="709"/>
        <w:rPr>
          <w:sz w:val="28"/>
          <w:szCs w:val="24"/>
        </w:rPr>
      </w:pPr>
      <w:proofErr w:type="spellStart"/>
      <w:r w:rsidRPr="00ED3C8A">
        <w:rPr>
          <w:sz w:val="28"/>
          <w:szCs w:val="24"/>
        </w:rPr>
        <w:t>Висота</w:t>
      </w:r>
      <w:proofErr w:type="spellEnd"/>
      <w:r w:rsidRPr="00ED3C8A">
        <w:rPr>
          <w:sz w:val="28"/>
          <w:szCs w:val="24"/>
        </w:rPr>
        <w:t xml:space="preserve"> </w:t>
      </w:r>
      <w:proofErr w:type="spellStart"/>
      <w:r w:rsidRPr="00ED3C8A">
        <w:rPr>
          <w:sz w:val="28"/>
          <w:szCs w:val="24"/>
        </w:rPr>
        <w:t>димової</w:t>
      </w:r>
      <w:proofErr w:type="spellEnd"/>
      <w:r w:rsidRPr="00ED3C8A">
        <w:rPr>
          <w:sz w:val="28"/>
          <w:szCs w:val="24"/>
        </w:rPr>
        <w:t xml:space="preserve"> труби </w:t>
      </w:r>
      <w:proofErr w:type="spellStart"/>
      <w:r w:rsidRPr="00ED3C8A">
        <w:rPr>
          <w:sz w:val="28"/>
          <w:szCs w:val="24"/>
        </w:rPr>
        <w:t>визначається</w:t>
      </w:r>
      <w:proofErr w:type="spellEnd"/>
      <w:r w:rsidRPr="00ED3C8A">
        <w:rPr>
          <w:sz w:val="28"/>
          <w:szCs w:val="24"/>
        </w:rPr>
        <w:t xml:space="preserve"> по </w:t>
      </w:r>
      <w:proofErr w:type="gramStart"/>
      <w:r w:rsidRPr="00ED3C8A">
        <w:rPr>
          <w:sz w:val="28"/>
          <w:szCs w:val="24"/>
        </w:rPr>
        <w:t>р</w:t>
      </w:r>
      <w:proofErr w:type="gramEnd"/>
      <w:r w:rsidRPr="00ED3C8A">
        <w:rPr>
          <w:sz w:val="28"/>
          <w:szCs w:val="24"/>
        </w:rPr>
        <w:t>івнянню, м:</w:t>
      </w:r>
    </w:p>
    <w:p w:rsidR="00B82A60" w:rsidRPr="00ED3C8A" w:rsidRDefault="00B82A60" w:rsidP="00B82A60">
      <w:pPr>
        <w:spacing w:line="360" w:lineRule="auto"/>
        <w:ind w:rightChars="31" w:right="68"/>
        <w:rPr>
          <w:sz w:val="28"/>
        </w:rPr>
      </w:pPr>
      <w:r w:rsidRPr="00ED3C8A">
        <w:rPr>
          <w:sz w:val="28"/>
        </w:rPr>
        <w:t xml:space="preserve">          </w:t>
      </w:r>
      <w:r w:rsidRPr="00ED3C8A">
        <w:rPr>
          <w:position w:val="-4"/>
          <w:sz w:val="28"/>
        </w:rPr>
        <w:object w:dxaOrig="260" w:dyaOrig="240">
          <v:shape id="_x0000_i1104" type="#_x0000_t75" style="width:14.25pt;height:14.25pt" o:ole="">
            <v:imagedata r:id="rId164" o:title=""/>
          </v:shape>
          <o:OLEObject Type="Embed" ProgID="Equation.3" ShapeID="_x0000_i1104" DrawAspect="Content" ObjectID="_1629481131" r:id="rId165"/>
        </w:object>
      </w:r>
      <w:r w:rsidRPr="00ED3C8A">
        <w:rPr>
          <w:sz w:val="28"/>
        </w:rPr>
        <w:t>=</w:t>
      </w:r>
      <w:r w:rsidRPr="00ED3C8A">
        <w:rPr>
          <w:position w:val="-34"/>
          <w:sz w:val="28"/>
          <w:vertAlign w:val="subscript"/>
        </w:rPr>
        <w:object w:dxaOrig="4580" w:dyaOrig="820">
          <v:shape id="_x0000_i1105" type="#_x0000_t75" style="width:230.25pt;height:43.55pt" o:ole="">
            <v:imagedata r:id="rId166" o:title=""/>
          </v:shape>
          <o:OLEObject Type="Embed" ProgID="Equation.3" ShapeID="_x0000_i1105" DrawAspect="Content" ObjectID="_1629481132" r:id="rId167"/>
        </w:object>
      </w:r>
      <w:r w:rsidRPr="00ED3C8A">
        <w:rPr>
          <w:sz w:val="28"/>
          <w:vertAlign w:val="subscript"/>
        </w:rPr>
        <w:t xml:space="preserve">,                                                                    </w:t>
      </w:r>
      <w:r w:rsidRPr="00ED3C8A">
        <w:rPr>
          <w:sz w:val="28"/>
          <w:szCs w:val="32"/>
        </w:rPr>
        <w:t xml:space="preserve">(2.46)  </w:t>
      </w:r>
    </w:p>
    <w:p w:rsidR="00B82A60" w:rsidRPr="00ED3C8A" w:rsidRDefault="00B82A60" w:rsidP="00197066">
      <w:pPr>
        <w:spacing w:line="360" w:lineRule="auto"/>
        <w:ind w:firstLine="709"/>
        <w:jc w:val="both"/>
        <w:rPr>
          <w:sz w:val="28"/>
        </w:rPr>
      </w:pPr>
      <w:r w:rsidRPr="00ED3C8A">
        <w:rPr>
          <w:sz w:val="28"/>
        </w:rPr>
        <w:t xml:space="preserve">де А </w:t>
      </w:r>
      <w:r w:rsidRPr="00ED3C8A">
        <w:rPr>
          <w:sz w:val="28"/>
          <w:szCs w:val="32"/>
        </w:rPr>
        <w:t xml:space="preserve">– </w:t>
      </w:r>
      <w:r w:rsidRPr="00ED3C8A">
        <w:rPr>
          <w:sz w:val="28"/>
        </w:rPr>
        <w:t>коефіцієнт , що залежить від температурної стратифікації атмосфери даного району, що визначає умови  вертикального і горизонтального розсіювання шкідливих речовин, А=160;</w:t>
      </w:r>
    </w:p>
    <w:p w:rsidR="00B82A60" w:rsidRPr="00ED3C8A" w:rsidRDefault="00B82A60" w:rsidP="00197066">
      <w:pPr>
        <w:spacing w:line="360" w:lineRule="auto"/>
        <w:ind w:firstLine="709"/>
        <w:jc w:val="both"/>
        <w:rPr>
          <w:sz w:val="28"/>
        </w:rPr>
      </w:pPr>
      <w:r w:rsidRPr="00ED3C8A">
        <w:rPr>
          <w:sz w:val="28"/>
        </w:rPr>
        <w:t xml:space="preserve">F </w:t>
      </w:r>
      <w:r w:rsidRPr="00ED3C8A">
        <w:rPr>
          <w:sz w:val="28"/>
          <w:szCs w:val="32"/>
        </w:rPr>
        <w:t xml:space="preserve">– </w:t>
      </w:r>
      <w:r w:rsidRPr="00ED3C8A">
        <w:rPr>
          <w:sz w:val="28"/>
        </w:rPr>
        <w:t>безрозмірний коефіцієнт, що враховує швидкість осідання шкідливих   речовин в атмосфері. Для газоподібних речовин  F=1,0;</w:t>
      </w:r>
    </w:p>
    <w:p w:rsidR="00B82A60" w:rsidRPr="00ED3C8A" w:rsidRDefault="00B82A60" w:rsidP="00197066">
      <w:pPr>
        <w:spacing w:line="360" w:lineRule="auto"/>
        <w:ind w:firstLine="709"/>
        <w:jc w:val="both"/>
        <w:rPr>
          <w:sz w:val="28"/>
        </w:rPr>
      </w:pPr>
      <w:r w:rsidRPr="00ED3C8A">
        <w:rPr>
          <w:sz w:val="28"/>
        </w:rPr>
        <w:t xml:space="preserve">m,n </w:t>
      </w:r>
      <w:r w:rsidRPr="00ED3C8A">
        <w:rPr>
          <w:sz w:val="28"/>
          <w:szCs w:val="32"/>
        </w:rPr>
        <w:t xml:space="preserve">– </w:t>
      </w:r>
      <w:r w:rsidRPr="00ED3C8A">
        <w:rPr>
          <w:sz w:val="28"/>
        </w:rPr>
        <w:t>безрозмірні коефіцієнти, що враховують умови виходу із джерела димових газів:</w:t>
      </w:r>
    </w:p>
    <w:p w:rsidR="00B82A60" w:rsidRPr="00ED3C8A" w:rsidRDefault="00B82A60" w:rsidP="00B82A60">
      <w:pPr>
        <w:spacing w:line="360" w:lineRule="auto"/>
        <w:ind w:rightChars="-48" w:right="-106"/>
        <w:rPr>
          <w:sz w:val="28"/>
        </w:rPr>
      </w:pPr>
      <w:r w:rsidRPr="00ED3C8A">
        <w:rPr>
          <w:sz w:val="28"/>
        </w:rPr>
        <w:t xml:space="preserve">          </w:t>
      </w:r>
      <w:r w:rsidRPr="00ED3C8A">
        <w:rPr>
          <w:position w:val="-32"/>
          <w:sz w:val="28"/>
        </w:rPr>
        <w:object w:dxaOrig="3100" w:dyaOrig="700">
          <v:shape id="_x0000_i1106" type="#_x0000_t75" style="width:158.25pt;height:36pt" o:ole="" fillcolor="window">
            <v:imagedata r:id="rId168" o:title=""/>
          </v:shape>
          <o:OLEObject Type="Embed" ProgID="Equation.3" ShapeID="_x0000_i1106" DrawAspect="Content" ObjectID="_1629481133" r:id="rId169"/>
        </w:object>
      </w:r>
      <w:r w:rsidRPr="00ED3C8A">
        <w:rPr>
          <w:sz w:val="28"/>
        </w:rPr>
        <w:t xml:space="preserve">,                                                                     </w:t>
      </w:r>
      <w:r w:rsidRPr="00ED3C8A">
        <w:rPr>
          <w:sz w:val="28"/>
          <w:szCs w:val="32"/>
        </w:rPr>
        <w:t xml:space="preserve">(2.47 )  </w:t>
      </w:r>
    </w:p>
    <w:p w:rsidR="00B82A60" w:rsidRPr="00ED3C8A" w:rsidRDefault="00B82A60" w:rsidP="00197066">
      <w:pPr>
        <w:spacing w:line="360" w:lineRule="auto"/>
        <w:ind w:firstLine="709"/>
        <w:jc w:val="both"/>
        <w:rPr>
          <w:sz w:val="28"/>
        </w:rPr>
      </w:pPr>
      <w:r w:rsidRPr="00ED3C8A">
        <w:rPr>
          <w:sz w:val="28"/>
        </w:rPr>
        <w:t xml:space="preserve">де  f </w:t>
      </w:r>
      <w:r w:rsidRPr="00ED3C8A">
        <w:rPr>
          <w:sz w:val="28"/>
          <w:szCs w:val="32"/>
        </w:rPr>
        <w:t>–</w:t>
      </w:r>
      <w:r w:rsidRPr="00ED3C8A">
        <w:rPr>
          <w:sz w:val="28"/>
        </w:rPr>
        <w:t xml:space="preserve"> параметр , що визначаємо по формулі : </w:t>
      </w:r>
    </w:p>
    <w:p w:rsidR="00B82A60" w:rsidRPr="00ED3C8A" w:rsidRDefault="00B82A60" w:rsidP="00B82A60">
      <w:pPr>
        <w:tabs>
          <w:tab w:val="left" w:pos="9639"/>
        </w:tabs>
        <w:spacing w:line="360" w:lineRule="auto"/>
        <w:ind w:rightChars="-33" w:right="-73"/>
        <w:rPr>
          <w:sz w:val="28"/>
        </w:rPr>
      </w:pPr>
      <w:r w:rsidRPr="00ED3C8A">
        <w:rPr>
          <w:sz w:val="28"/>
        </w:rPr>
        <w:t xml:space="preserve">          </w:t>
      </w:r>
      <w:r w:rsidRPr="00ED3C8A">
        <w:rPr>
          <w:position w:val="-26"/>
          <w:sz w:val="28"/>
        </w:rPr>
        <w:object w:dxaOrig="1880" w:dyaOrig="740">
          <v:shape id="_x0000_i1107" type="#_x0000_t75" style="width:93.75pt;height:36pt" o:ole="" fillcolor="window">
            <v:imagedata r:id="rId170" o:title=""/>
          </v:shape>
          <o:OLEObject Type="Embed" ProgID="Equation.DSMT4" ShapeID="_x0000_i1107" DrawAspect="Content" ObjectID="_1629481134" r:id="rId171"/>
        </w:object>
      </w:r>
      <w:r w:rsidRPr="00ED3C8A">
        <w:rPr>
          <w:sz w:val="28"/>
          <w:szCs w:val="32"/>
        </w:rPr>
        <w:t xml:space="preserve">,                                                                                        (2.48)  </w:t>
      </w:r>
    </w:p>
    <w:p w:rsidR="00B82A60" w:rsidRPr="00ED3C8A" w:rsidRDefault="00B82A60" w:rsidP="004D412E">
      <w:pPr>
        <w:spacing w:line="360" w:lineRule="auto"/>
        <w:ind w:firstLine="709"/>
        <w:jc w:val="both"/>
        <w:rPr>
          <w:sz w:val="28"/>
        </w:rPr>
      </w:pPr>
      <w:r w:rsidRPr="00ED3C8A">
        <w:rPr>
          <w:sz w:val="28"/>
        </w:rPr>
        <w:lastRenderedPageBreak/>
        <w:sym w:font="Symbol" w:char="F077"/>
      </w:r>
      <w:r w:rsidRPr="00ED3C8A">
        <w:rPr>
          <w:sz w:val="28"/>
        </w:rPr>
        <w:t xml:space="preserve"> </w:t>
      </w:r>
      <w:r w:rsidRPr="00ED3C8A">
        <w:rPr>
          <w:sz w:val="28"/>
          <w:vertAlign w:val="subscript"/>
        </w:rPr>
        <w:t xml:space="preserve">0 </w:t>
      </w:r>
      <w:r w:rsidRPr="00ED3C8A">
        <w:rPr>
          <w:sz w:val="28"/>
          <w:szCs w:val="32"/>
        </w:rPr>
        <w:t>–</w:t>
      </w:r>
      <w:r w:rsidRPr="00ED3C8A">
        <w:rPr>
          <w:sz w:val="28"/>
        </w:rPr>
        <w:t xml:space="preserve"> швидкість димових газів на зрізі  димаря, м/с:</w:t>
      </w:r>
    </w:p>
    <w:p w:rsidR="00B82A60" w:rsidRPr="00ED3C8A" w:rsidRDefault="00B82A60" w:rsidP="00B82A60">
      <w:pPr>
        <w:tabs>
          <w:tab w:val="left" w:pos="9000"/>
        </w:tabs>
        <w:spacing w:line="360" w:lineRule="auto"/>
        <w:ind w:rightChars="-48" w:right="-106"/>
        <w:rPr>
          <w:sz w:val="28"/>
        </w:rPr>
      </w:pPr>
      <w:r w:rsidRPr="00ED3C8A">
        <w:rPr>
          <w:sz w:val="28"/>
        </w:rPr>
        <w:t xml:space="preserve">          </w:t>
      </w:r>
      <w:r w:rsidRPr="00ED3C8A">
        <w:rPr>
          <w:position w:val="-30"/>
          <w:sz w:val="28"/>
        </w:rPr>
        <w:object w:dxaOrig="2700" w:dyaOrig="800">
          <v:shape id="_x0000_i1108" type="#_x0000_t75" style="width:136.45pt;height:36pt" o:ole="" fillcolor="window">
            <v:imagedata r:id="rId172" o:title=""/>
          </v:shape>
          <o:OLEObject Type="Embed" ProgID="Equation.DSMT4" ShapeID="_x0000_i1108" DrawAspect="Content" ObjectID="_1629481135" r:id="rId173"/>
        </w:object>
      </w:r>
      <w:r w:rsidRPr="00ED3C8A">
        <w:rPr>
          <w:sz w:val="28"/>
        </w:rPr>
        <w:t xml:space="preserve"> ,                                                                          </w:t>
      </w:r>
      <w:r w:rsidRPr="00ED3C8A">
        <w:rPr>
          <w:sz w:val="28"/>
          <w:szCs w:val="32"/>
        </w:rPr>
        <w:t xml:space="preserve">(2.49)  </w:t>
      </w:r>
    </w:p>
    <w:p w:rsidR="00B82A60" w:rsidRPr="00ED3C8A" w:rsidRDefault="00B82A60" w:rsidP="004D412E">
      <w:pPr>
        <w:spacing w:line="360" w:lineRule="auto"/>
        <w:ind w:firstLine="709"/>
        <w:jc w:val="both"/>
        <w:rPr>
          <w:sz w:val="28"/>
        </w:rPr>
      </w:pPr>
      <w:r w:rsidRPr="00ED3C8A">
        <w:rPr>
          <w:sz w:val="28"/>
        </w:rPr>
        <w:t xml:space="preserve">де   і </w:t>
      </w:r>
      <w:r w:rsidRPr="00ED3C8A">
        <w:rPr>
          <w:sz w:val="28"/>
          <w:szCs w:val="32"/>
        </w:rPr>
        <w:t xml:space="preserve">– </w:t>
      </w:r>
      <w:r w:rsidRPr="00ED3C8A">
        <w:rPr>
          <w:sz w:val="28"/>
        </w:rPr>
        <w:t>звуження труби,  приймаємо і =0,012 ( в межах i=0,01- 0,015);</w:t>
      </w:r>
    </w:p>
    <w:p w:rsidR="00B82A60" w:rsidRPr="00ED3C8A" w:rsidRDefault="00B82A60" w:rsidP="004D412E">
      <w:pPr>
        <w:spacing w:line="360" w:lineRule="auto"/>
        <w:ind w:firstLine="709"/>
        <w:jc w:val="both"/>
        <w:rPr>
          <w:sz w:val="28"/>
        </w:rPr>
      </w:pPr>
      <w:r w:rsidRPr="00ED3C8A">
        <w:rPr>
          <w:sz w:val="28"/>
        </w:rPr>
        <w:sym w:font="Symbol" w:char="F06C"/>
      </w:r>
      <w:r w:rsidRPr="00ED3C8A">
        <w:rPr>
          <w:sz w:val="28"/>
          <w:szCs w:val="32"/>
        </w:rPr>
        <w:t xml:space="preserve">– </w:t>
      </w:r>
      <w:r w:rsidRPr="00ED3C8A">
        <w:rPr>
          <w:sz w:val="28"/>
        </w:rPr>
        <w:t xml:space="preserve">коефіцієнт тертя, </w:t>
      </w:r>
      <w:r w:rsidRPr="00ED3C8A">
        <w:rPr>
          <w:sz w:val="28"/>
        </w:rPr>
        <w:sym w:font="Symbol" w:char="F06C"/>
      </w:r>
      <w:r w:rsidRPr="00ED3C8A">
        <w:rPr>
          <w:sz w:val="28"/>
        </w:rPr>
        <w:t xml:space="preserve">=0,05; </w:t>
      </w:r>
    </w:p>
    <w:p w:rsidR="00B82A60" w:rsidRPr="00ED3C8A" w:rsidRDefault="00B82A60" w:rsidP="004D412E">
      <w:pPr>
        <w:spacing w:line="360" w:lineRule="auto"/>
        <w:ind w:firstLine="709"/>
        <w:jc w:val="both"/>
        <w:rPr>
          <w:sz w:val="28"/>
        </w:rPr>
      </w:pPr>
      <w:proofErr w:type="spellStart"/>
      <w:r w:rsidRPr="00ED3C8A">
        <w:rPr>
          <w:sz w:val="28"/>
        </w:rPr>
        <w:t>D</w:t>
      </w:r>
      <w:r w:rsidRPr="00ED3C8A">
        <w:rPr>
          <w:sz w:val="20"/>
          <w:szCs w:val="20"/>
        </w:rPr>
        <w:t>у</w:t>
      </w:r>
      <w:r w:rsidRPr="00ED3C8A">
        <w:rPr>
          <w:sz w:val="28"/>
          <w:szCs w:val="32"/>
        </w:rPr>
        <w:t>–</w:t>
      </w:r>
      <w:proofErr w:type="spellEnd"/>
      <w:r w:rsidRPr="00ED3C8A">
        <w:rPr>
          <w:sz w:val="28"/>
          <w:szCs w:val="32"/>
        </w:rPr>
        <w:t xml:space="preserve"> </w:t>
      </w:r>
      <w:r w:rsidRPr="00ED3C8A">
        <w:rPr>
          <w:sz w:val="28"/>
        </w:rPr>
        <w:t>внутрішній діаметр устя димової труби, м</w:t>
      </w:r>
      <w:r w:rsidRPr="00ED3C8A">
        <w:rPr>
          <w:sz w:val="28"/>
          <w:vertAlign w:val="superscript"/>
        </w:rPr>
        <w:t>2</w:t>
      </w:r>
      <w:r w:rsidRPr="00ED3C8A">
        <w:rPr>
          <w:sz w:val="28"/>
        </w:rPr>
        <w:t>;</w:t>
      </w:r>
    </w:p>
    <w:p w:rsidR="00B82A60" w:rsidRPr="00ED3C8A" w:rsidRDefault="00B82A60" w:rsidP="004D412E">
      <w:pPr>
        <w:spacing w:line="360" w:lineRule="auto"/>
        <w:ind w:firstLine="709"/>
        <w:jc w:val="both"/>
        <w:rPr>
          <w:sz w:val="28"/>
        </w:rPr>
      </w:pPr>
      <w:r w:rsidRPr="00ED3C8A">
        <w:rPr>
          <w:sz w:val="28"/>
        </w:rPr>
        <w:t xml:space="preserve">Н </w:t>
      </w:r>
      <w:r w:rsidRPr="00ED3C8A">
        <w:rPr>
          <w:sz w:val="28"/>
          <w:szCs w:val="32"/>
        </w:rPr>
        <w:t xml:space="preserve">– </w:t>
      </w:r>
      <w:r w:rsidRPr="00ED3C8A">
        <w:rPr>
          <w:sz w:val="28"/>
        </w:rPr>
        <w:t xml:space="preserve">геометрична висота димової труби, м; </w:t>
      </w:r>
    </w:p>
    <w:p w:rsidR="00B82A60" w:rsidRPr="00ED3C8A" w:rsidRDefault="00B82A60" w:rsidP="004D412E">
      <w:pPr>
        <w:spacing w:line="360" w:lineRule="auto"/>
        <w:ind w:firstLine="709"/>
        <w:jc w:val="both"/>
        <w:rPr>
          <w:sz w:val="28"/>
        </w:rPr>
      </w:pPr>
      <w:r w:rsidRPr="00ED3C8A">
        <w:rPr>
          <w:sz w:val="28"/>
        </w:rPr>
        <w:sym w:font="Symbol" w:char="F044"/>
      </w:r>
      <w:r w:rsidRPr="00ED3C8A">
        <w:rPr>
          <w:sz w:val="28"/>
        </w:rPr>
        <w:t>Т</w:t>
      </w:r>
      <w:r w:rsidRPr="00ED3C8A">
        <w:rPr>
          <w:sz w:val="28"/>
          <w:szCs w:val="32"/>
        </w:rPr>
        <w:t xml:space="preserve">– </w:t>
      </w:r>
      <w:r w:rsidRPr="00ED3C8A">
        <w:rPr>
          <w:sz w:val="28"/>
        </w:rPr>
        <w:t>різниця температур димових газів і навколишнього повітря,</w:t>
      </w:r>
      <w:r w:rsidRPr="00ED3C8A">
        <w:rPr>
          <w:sz w:val="28"/>
          <w:vertAlign w:val="superscript"/>
        </w:rPr>
        <w:t xml:space="preserve"> 0</w:t>
      </w:r>
      <w:r w:rsidRPr="00ED3C8A">
        <w:rPr>
          <w:sz w:val="28"/>
        </w:rPr>
        <w:t>С :</w:t>
      </w:r>
    </w:p>
    <w:p w:rsidR="00B82A60" w:rsidRPr="00ED3C8A" w:rsidRDefault="00B82A60" w:rsidP="004D412E">
      <w:pPr>
        <w:spacing w:line="360" w:lineRule="auto"/>
        <w:ind w:firstLine="709"/>
        <w:jc w:val="both"/>
        <w:rPr>
          <w:sz w:val="28"/>
        </w:rPr>
      </w:pPr>
      <w:r w:rsidRPr="00ED3C8A">
        <w:rPr>
          <w:sz w:val="28"/>
        </w:rPr>
        <w:sym w:font="Symbol" w:char="F044"/>
      </w:r>
      <w:r w:rsidRPr="00ED3C8A">
        <w:rPr>
          <w:sz w:val="28"/>
        </w:rPr>
        <w:t xml:space="preserve">Т </w:t>
      </w:r>
      <w:proofErr w:type="spellStart"/>
      <w:r w:rsidRPr="00ED3C8A">
        <w:rPr>
          <w:sz w:val="28"/>
        </w:rPr>
        <w:t>=Т</w:t>
      </w:r>
      <w:r w:rsidRPr="00ED3C8A">
        <w:rPr>
          <w:sz w:val="28"/>
          <w:vertAlign w:val="subscript"/>
        </w:rPr>
        <w:t>вих.г</w:t>
      </w:r>
      <w:proofErr w:type="spellEnd"/>
      <w:r w:rsidRPr="00ED3C8A">
        <w:rPr>
          <w:sz w:val="28"/>
          <w:vertAlign w:val="subscript"/>
        </w:rPr>
        <w:t>.</w:t>
      </w:r>
      <w:r w:rsidRPr="00ED3C8A">
        <w:rPr>
          <w:sz w:val="28"/>
        </w:rPr>
        <w:t xml:space="preserve"> - </w:t>
      </w:r>
      <w:proofErr w:type="spellStart"/>
      <w:r w:rsidRPr="00ED3C8A">
        <w:rPr>
          <w:sz w:val="28"/>
        </w:rPr>
        <w:t>Т</w:t>
      </w:r>
      <w:r w:rsidRPr="00ED3C8A">
        <w:rPr>
          <w:sz w:val="28"/>
          <w:vertAlign w:val="subscript"/>
        </w:rPr>
        <w:t>навк.пов</w:t>
      </w:r>
      <w:proofErr w:type="spellEnd"/>
      <w:r w:rsidRPr="00ED3C8A">
        <w:rPr>
          <w:sz w:val="28"/>
          <w:vertAlign w:val="subscript"/>
        </w:rPr>
        <w:t xml:space="preserve"> </w:t>
      </w:r>
      <w:r w:rsidRPr="00ED3C8A">
        <w:rPr>
          <w:sz w:val="28"/>
        </w:rPr>
        <w:t xml:space="preserve">, </w:t>
      </w:r>
      <w:r w:rsidRPr="00ED3C8A">
        <w:rPr>
          <w:sz w:val="28"/>
          <w:szCs w:val="32"/>
        </w:rPr>
        <w:t xml:space="preserve">                                                                                (2.50)  </w:t>
      </w:r>
    </w:p>
    <w:p w:rsidR="00B82A60" w:rsidRPr="00ED3C8A" w:rsidRDefault="00B82A60" w:rsidP="004D412E">
      <w:pPr>
        <w:spacing w:line="360" w:lineRule="auto"/>
        <w:ind w:firstLine="709"/>
        <w:jc w:val="both"/>
        <w:rPr>
          <w:sz w:val="28"/>
        </w:rPr>
      </w:pPr>
      <w:r w:rsidRPr="00ED3C8A">
        <w:rPr>
          <w:sz w:val="28"/>
        </w:rPr>
        <w:t xml:space="preserve">де  </w:t>
      </w:r>
      <w:proofErr w:type="spellStart"/>
      <w:r w:rsidRPr="00ED3C8A">
        <w:rPr>
          <w:sz w:val="28"/>
        </w:rPr>
        <w:t>Т</w:t>
      </w:r>
      <w:r w:rsidRPr="00ED3C8A">
        <w:rPr>
          <w:sz w:val="28"/>
          <w:vertAlign w:val="subscript"/>
        </w:rPr>
        <w:t>вих.г</w:t>
      </w:r>
      <w:proofErr w:type="spellEnd"/>
      <w:r w:rsidRPr="00ED3C8A">
        <w:rPr>
          <w:sz w:val="28"/>
          <w:vertAlign w:val="subscript"/>
        </w:rPr>
        <w:t>.</w:t>
      </w:r>
      <w:r w:rsidRPr="00ED3C8A">
        <w:rPr>
          <w:sz w:val="28"/>
        </w:rPr>
        <w:t xml:space="preserve"> </w:t>
      </w:r>
      <w:r w:rsidRPr="00ED3C8A">
        <w:rPr>
          <w:sz w:val="28"/>
          <w:szCs w:val="32"/>
        </w:rPr>
        <w:t xml:space="preserve">– </w:t>
      </w:r>
      <w:r w:rsidRPr="00ED3C8A">
        <w:rPr>
          <w:sz w:val="28"/>
        </w:rPr>
        <w:t xml:space="preserve">температура димових газів на виході із котла,   </w:t>
      </w:r>
      <w:proofErr w:type="spellStart"/>
      <w:r w:rsidRPr="00ED3C8A">
        <w:rPr>
          <w:sz w:val="28"/>
        </w:rPr>
        <w:t>Т</w:t>
      </w:r>
      <w:r w:rsidRPr="00ED3C8A">
        <w:rPr>
          <w:sz w:val="28"/>
          <w:vertAlign w:val="subscript"/>
        </w:rPr>
        <w:t>вих.г</w:t>
      </w:r>
      <w:proofErr w:type="spellEnd"/>
      <w:r w:rsidRPr="00ED3C8A">
        <w:rPr>
          <w:sz w:val="28"/>
          <w:vertAlign w:val="subscript"/>
        </w:rPr>
        <w:t>.</w:t>
      </w:r>
      <w:r w:rsidRPr="00ED3C8A">
        <w:rPr>
          <w:sz w:val="28"/>
        </w:rPr>
        <w:t xml:space="preserve"> =109 </w:t>
      </w:r>
      <w:r w:rsidRPr="00ED3C8A">
        <w:rPr>
          <w:sz w:val="28"/>
          <w:vertAlign w:val="superscript"/>
        </w:rPr>
        <w:t>0</w:t>
      </w:r>
      <w:r w:rsidRPr="00ED3C8A">
        <w:rPr>
          <w:sz w:val="28"/>
        </w:rPr>
        <w:t>С;</w:t>
      </w:r>
    </w:p>
    <w:p w:rsidR="00B82A60" w:rsidRPr="00ED3C8A" w:rsidRDefault="00B82A60" w:rsidP="004D412E">
      <w:pPr>
        <w:spacing w:line="360" w:lineRule="auto"/>
        <w:ind w:firstLine="709"/>
        <w:jc w:val="both"/>
        <w:rPr>
          <w:sz w:val="28"/>
        </w:rPr>
      </w:pPr>
      <w:proofErr w:type="spellStart"/>
      <w:r w:rsidRPr="00ED3C8A">
        <w:rPr>
          <w:sz w:val="28"/>
        </w:rPr>
        <w:t>Т</w:t>
      </w:r>
      <w:r w:rsidRPr="00ED3C8A">
        <w:rPr>
          <w:sz w:val="28"/>
          <w:vertAlign w:val="subscript"/>
        </w:rPr>
        <w:t>навк.пов</w:t>
      </w:r>
      <w:proofErr w:type="spellEnd"/>
      <w:r w:rsidRPr="00ED3C8A">
        <w:rPr>
          <w:sz w:val="28"/>
          <w:vertAlign w:val="subscript"/>
        </w:rPr>
        <w:t>.</w:t>
      </w:r>
      <w:r w:rsidRPr="00ED3C8A">
        <w:rPr>
          <w:sz w:val="28"/>
          <w:szCs w:val="32"/>
        </w:rPr>
        <w:t xml:space="preserve"> – </w:t>
      </w:r>
      <w:r w:rsidRPr="00ED3C8A">
        <w:rPr>
          <w:sz w:val="28"/>
        </w:rPr>
        <w:t>середня температура опівдні найбільш жаркого місяця,</w:t>
      </w:r>
    </w:p>
    <w:p w:rsidR="00B82A60" w:rsidRPr="00ED3C8A" w:rsidRDefault="00B82A60" w:rsidP="004D412E">
      <w:pPr>
        <w:spacing w:line="360" w:lineRule="auto"/>
        <w:ind w:firstLine="709"/>
        <w:jc w:val="both"/>
        <w:rPr>
          <w:sz w:val="28"/>
        </w:rPr>
      </w:pPr>
      <w:proofErr w:type="spellStart"/>
      <w:r w:rsidRPr="00ED3C8A">
        <w:rPr>
          <w:sz w:val="28"/>
        </w:rPr>
        <w:t>Т</w:t>
      </w:r>
      <w:r w:rsidRPr="00ED3C8A">
        <w:rPr>
          <w:sz w:val="28"/>
          <w:vertAlign w:val="subscript"/>
        </w:rPr>
        <w:t>навк.пов</w:t>
      </w:r>
      <w:proofErr w:type="spellEnd"/>
      <w:r w:rsidRPr="00ED3C8A">
        <w:rPr>
          <w:sz w:val="28"/>
          <w:vertAlign w:val="subscript"/>
        </w:rPr>
        <w:t>.</w:t>
      </w:r>
      <w:r w:rsidRPr="00ED3C8A">
        <w:rPr>
          <w:sz w:val="28"/>
        </w:rPr>
        <w:t xml:space="preserve"> =28,5 </w:t>
      </w:r>
      <w:r w:rsidRPr="00ED3C8A">
        <w:rPr>
          <w:sz w:val="28"/>
          <w:vertAlign w:val="superscript"/>
        </w:rPr>
        <w:t>0</w:t>
      </w:r>
      <w:r w:rsidRPr="00ED3C8A">
        <w:rPr>
          <w:sz w:val="28"/>
        </w:rPr>
        <w:t>С;</w:t>
      </w:r>
    </w:p>
    <w:p w:rsidR="00B82A60" w:rsidRPr="00ED3C8A" w:rsidRDefault="00B82A60" w:rsidP="004D412E">
      <w:pPr>
        <w:spacing w:line="360" w:lineRule="auto"/>
        <w:ind w:firstLine="709"/>
        <w:jc w:val="both"/>
        <w:rPr>
          <w:sz w:val="28"/>
        </w:rPr>
      </w:pPr>
      <w:proofErr w:type="spellStart"/>
      <w:r w:rsidRPr="00ED3C8A">
        <w:rPr>
          <w:sz w:val="28"/>
        </w:rPr>
        <w:t>V</w:t>
      </w:r>
      <w:r w:rsidRPr="00ED3C8A">
        <w:rPr>
          <w:sz w:val="28"/>
          <w:vertAlign w:val="subscript"/>
        </w:rPr>
        <w:t>г</w:t>
      </w:r>
      <w:r w:rsidRPr="00ED3C8A">
        <w:rPr>
          <w:sz w:val="28"/>
          <w:szCs w:val="32"/>
        </w:rPr>
        <w:t>–</w:t>
      </w:r>
      <w:proofErr w:type="spellEnd"/>
      <w:r w:rsidRPr="00ED3C8A">
        <w:rPr>
          <w:sz w:val="28"/>
          <w:szCs w:val="32"/>
        </w:rPr>
        <w:t xml:space="preserve"> </w:t>
      </w:r>
      <w:r w:rsidRPr="00ED3C8A">
        <w:rPr>
          <w:sz w:val="28"/>
        </w:rPr>
        <w:t>об’ємні витрати димових газів, м</w:t>
      </w:r>
      <w:r w:rsidRPr="00ED3C8A">
        <w:rPr>
          <w:sz w:val="28"/>
          <w:vertAlign w:val="superscript"/>
        </w:rPr>
        <w:t>3</w:t>
      </w:r>
      <w:r w:rsidRPr="00ED3C8A">
        <w:rPr>
          <w:sz w:val="28"/>
        </w:rPr>
        <w:t xml:space="preserve">/с: </w:t>
      </w:r>
    </w:p>
    <w:p w:rsidR="00B82A60" w:rsidRPr="00ED3C8A" w:rsidRDefault="00B82A60" w:rsidP="001A11C5">
      <w:pPr>
        <w:spacing w:line="360" w:lineRule="auto"/>
        <w:rPr>
          <w:sz w:val="28"/>
        </w:rPr>
      </w:pPr>
      <w:r w:rsidRPr="00ED3C8A">
        <w:rPr>
          <w:sz w:val="28"/>
        </w:rPr>
        <w:t xml:space="preserve">          </w:t>
      </w:r>
      <w:r w:rsidRPr="00ED3C8A">
        <w:rPr>
          <w:position w:val="-24"/>
          <w:sz w:val="28"/>
        </w:rPr>
        <w:object w:dxaOrig="1700" w:dyaOrig="660">
          <v:shape id="_x0000_i1109" type="#_x0000_t75" style="width:86.25pt;height:36pt" o:ole="" fillcolor="window">
            <v:imagedata r:id="rId174" o:title=""/>
          </v:shape>
          <o:OLEObject Type="Embed" ProgID="Equation.3" ShapeID="_x0000_i1109" DrawAspect="Content" ObjectID="_1629481136" r:id="rId175"/>
        </w:object>
      </w:r>
      <w:r w:rsidRPr="00ED3C8A">
        <w:rPr>
          <w:sz w:val="28"/>
        </w:rPr>
        <w:t xml:space="preserve">.                                                                                          </w:t>
      </w:r>
      <w:r w:rsidRPr="00ED3C8A">
        <w:rPr>
          <w:sz w:val="28"/>
          <w:szCs w:val="32"/>
        </w:rPr>
        <w:t xml:space="preserve">(2.51)  </w:t>
      </w:r>
    </w:p>
    <w:p w:rsidR="00B82A60" w:rsidRPr="00ED3C8A" w:rsidRDefault="00B82A60" w:rsidP="004D412E">
      <w:pPr>
        <w:spacing w:line="360" w:lineRule="auto"/>
        <w:ind w:firstLine="709"/>
        <w:jc w:val="both"/>
        <w:rPr>
          <w:sz w:val="28"/>
        </w:rPr>
      </w:pPr>
      <w:r w:rsidRPr="00ED3C8A">
        <w:rPr>
          <w:sz w:val="28"/>
        </w:rPr>
        <w:t xml:space="preserve">n </w:t>
      </w:r>
      <w:r w:rsidRPr="00ED3C8A">
        <w:rPr>
          <w:sz w:val="28"/>
          <w:szCs w:val="32"/>
        </w:rPr>
        <w:t>–</w:t>
      </w:r>
      <w:r w:rsidRPr="00ED3C8A">
        <w:rPr>
          <w:sz w:val="28"/>
        </w:rPr>
        <w:t xml:space="preserve"> параметр, що визначається в залежності від величини:</w:t>
      </w:r>
    </w:p>
    <w:p w:rsidR="00B82A60" w:rsidRPr="00ED3C8A" w:rsidRDefault="00B82A60" w:rsidP="00B82A60">
      <w:pPr>
        <w:spacing w:line="360" w:lineRule="auto"/>
        <w:ind w:rightChars="31" w:right="68"/>
        <w:rPr>
          <w:sz w:val="28"/>
        </w:rPr>
      </w:pPr>
      <w:r w:rsidRPr="00ED3C8A">
        <w:rPr>
          <w:sz w:val="28"/>
        </w:rPr>
        <w:t xml:space="preserve">          </w:t>
      </w:r>
      <w:r w:rsidRPr="00ED3C8A">
        <w:rPr>
          <w:position w:val="-28"/>
          <w:sz w:val="28"/>
        </w:rPr>
        <w:object w:dxaOrig="2360" w:dyaOrig="780">
          <v:shape id="_x0000_i1110" type="#_x0000_t75" style="width:122.25pt;height:36pt" o:ole="" fillcolor="window">
            <v:imagedata r:id="rId176" o:title=""/>
          </v:shape>
          <o:OLEObject Type="Embed" ProgID="Equation.DSMT4" ShapeID="_x0000_i1110" DrawAspect="Content" ObjectID="_1629481137" r:id="rId177"/>
        </w:object>
      </w:r>
      <w:r w:rsidRPr="00ED3C8A">
        <w:rPr>
          <w:sz w:val="28"/>
        </w:rPr>
        <w:t xml:space="preserve">.                                                                                </w:t>
      </w:r>
      <w:r w:rsidRPr="00ED3C8A">
        <w:rPr>
          <w:sz w:val="28"/>
          <w:szCs w:val="32"/>
        </w:rPr>
        <w:t xml:space="preserve">(2.52)  </w:t>
      </w:r>
    </w:p>
    <w:p w:rsidR="00B82A60" w:rsidRPr="00ED3C8A" w:rsidRDefault="00B82A60" w:rsidP="004D412E">
      <w:pPr>
        <w:tabs>
          <w:tab w:val="left" w:pos="360"/>
        </w:tabs>
        <w:spacing w:line="360" w:lineRule="auto"/>
        <w:ind w:firstLine="709"/>
        <w:jc w:val="both"/>
        <w:rPr>
          <w:sz w:val="28"/>
        </w:rPr>
      </w:pPr>
      <w:r w:rsidRPr="00ED3C8A">
        <w:rPr>
          <w:sz w:val="28"/>
        </w:rPr>
        <w:t xml:space="preserve">ГДК </w:t>
      </w:r>
      <w:r w:rsidRPr="00ED3C8A">
        <w:rPr>
          <w:sz w:val="28"/>
          <w:szCs w:val="32"/>
        </w:rPr>
        <w:t>–</w:t>
      </w:r>
      <w:r w:rsidRPr="00ED3C8A">
        <w:rPr>
          <w:sz w:val="28"/>
        </w:rPr>
        <w:t xml:space="preserve"> гранично допустима концентрація шкідливих викидів:</w:t>
      </w:r>
    </w:p>
    <w:p w:rsidR="00B82A60" w:rsidRPr="00ED3C8A" w:rsidRDefault="00B82A60" w:rsidP="00495E8F">
      <w:pPr>
        <w:spacing w:line="360" w:lineRule="auto"/>
        <w:ind w:firstLine="709"/>
        <w:jc w:val="both"/>
        <w:rPr>
          <w:sz w:val="28"/>
        </w:rPr>
      </w:pPr>
      <w:r w:rsidRPr="00ED3C8A">
        <w:rPr>
          <w:sz w:val="28"/>
        </w:rPr>
        <w:t>ГДК</w:t>
      </w:r>
      <w:r w:rsidRPr="00ED3C8A">
        <w:rPr>
          <w:sz w:val="28"/>
          <w:vertAlign w:val="subscript"/>
        </w:rPr>
        <w:t>NO2</w:t>
      </w:r>
      <w:r w:rsidRPr="00ED3C8A">
        <w:rPr>
          <w:sz w:val="28"/>
        </w:rPr>
        <w:t>=0,085 мг/м</w:t>
      </w:r>
      <w:r w:rsidRPr="00ED3C8A">
        <w:rPr>
          <w:sz w:val="28"/>
          <w:vertAlign w:val="superscript"/>
        </w:rPr>
        <w:t>3</w:t>
      </w:r>
      <w:r w:rsidRPr="00ED3C8A">
        <w:rPr>
          <w:sz w:val="28"/>
        </w:rPr>
        <w:t>,  ГДК</w:t>
      </w:r>
      <w:r w:rsidRPr="00ED3C8A">
        <w:rPr>
          <w:sz w:val="28"/>
          <w:vertAlign w:val="subscript"/>
        </w:rPr>
        <w:t>SO2</w:t>
      </w:r>
      <w:r w:rsidRPr="00ED3C8A">
        <w:rPr>
          <w:sz w:val="28"/>
        </w:rPr>
        <w:t>=0,5мг/м</w:t>
      </w:r>
      <w:r w:rsidRPr="00ED3C8A">
        <w:rPr>
          <w:sz w:val="28"/>
          <w:vertAlign w:val="superscript"/>
        </w:rPr>
        <w:t>3</w:t>
      </w:r>
      <w:r w:rsidRPr="00ED3C8A">
        <w:rPr>
          <w:sz w:val="28"/>
        </w:rPr>
        <w:t xml:space="preserve"> .  </w:t>
      </w:r>
    </w:p>
    <w:p w:rsidR="00B82A60" w:rsidRPr="00ED3C8A" w:rsidRDefault="00B82A60" w:rsidP="00495E8F">
      <w:pPr>
        <w:tabs>
          <w:tab w:val="left" w:pos="360"/>
          <w:tab w:val="left" w:pos="9639"/>
        </w:tabs>
        <w:spacing w:line="360" w:lineRule="auto"/>
        <w:ind w:firstLine="709"/>
        <w:jc w:val="both"/>
        <w:rPr>
          <w:color w:val="000000"/>
          <w:sz w:val="28"/>
        </w:rPr>
      </w:pPr>
      <w:r w:rsidRPr="00ED3C8A">
        <w:rPr>
          <w:color w:val="000000"/>
          <w:sz w:val="28"/>
        </w:rPr>
        <w:t>Приймаємо в першому наближенні  h</w:t>
      </w:r>
      <w:r w:rsidRPr="00ED3C8A">
        <w:rPr>
          <w:color w:val="000000"/>
          <w:sz w:val="28"/>
          <w:vertAlign w:val="superscript"/>
        </w:rPr>
        <w:t xml:space="preserve"> </w:t>
      </w:r>
      <w:r w:rsidRPr="00ED3C8A">
        <w:rPr>
          <w:color w:val="000000"/>
          <w:sz w:val="28"/>
        </w:rPr>
        <w:t>=180м, D</w:t>
      </w:r>
      <w:r w:rsidRPr="00ED3C8A">
        <w:rPr>
          <w:color w:val="000000"/>
          <w:sz w:val="28"/>
          <w:vertAlign w:val="subscript"/>
        </w:rPr>
        <w:t>у</w:t>
      </w:r>
      <w:r w:rsidRPr="00ED3C8A">
        <w:rPr>
          <w:color w:val="000000"/>
          <w:sz w:val="28"/>
        </w:rPr>
        <w:t>=8,4 м , z=1 (число димарів).</w:t>
      </w:r>
    </w:p>
    <w:p w:rsidR="00B82A60" w:rsidRPr="00ED3C8A" w:rsidRDefault="00B82A60" w:rsidP="00B82A60">
      <w:pPr>
        <w:tabs>
          <w:tab w:val="left" w:pos="360"/>
          <w:tab w:val="left" w:pos="9639"/>
        </w:tabs>
        <w:spacing w:line="360" w:lineRule="auto"/>
        <w:ind w:rightChars="-33" w:right="-73"/>
        <w:rPr>
          <w:sz w:val="28"/>
        </w:rPr>
      </w:pPr>
      <w:r w:rsidRPr="00ED3C8A">
        <w:rPr>
          <w:sz w:val="28"/>
        </w:rPr>
        <w:t xml:space="preserve">           </w:t>
      </w:r>
      <w:r w:rsidRPr="00ED3C8A">
        <w:rPr>
          <w:sz w:val="28"/>
        </w:rPr>
        <w:sym w:font="Symbol" w:char="F044"/>
      </w:r>
      <w:r w:rsidRPr="00ED3C8A">
        <w:rPr>
          <w:sz w:val="28"/>
        </w:rPr>
        <w:t xml:space="preserve">Т =109-28,5=80,5 </w:t>
      </w:r>
      <w:r w:rsidRPr="00ED3C8A">
        <w:rPr>
          <w:sz w:val="28"/>
          <w:vertAlign w:val="superscript"/>
        </w:rPr>
        <w:t>0</w:t>
      </w:r>
      <w:r w:rsidRPr="00ED3C8A">
        <w:rPr>
          <w:sz w:val="28"/>
        </w:rPr>
        <w:t>С,</w:t>
      </w:r>
    </w:p>
    <w:p w:rsidR="00B82A60" w:rsidRPr="00ED3C8A" w:rsidRDefault="00B82A60" w:rsidP="00B82A60">
      <w:pPr>
        <w:tabs>
          <w:tab w:val="left" w:pos="360"/>
          <w:tab w:val="left" w:pos="9639"/>
        </w:tabs>
        <w:spacing w:line="360" w:lineRule="auto"/>
        <w:ind w:rightChars="-33" w:right="-73"/>
        <w:rPr>
          <w:sz w:val="28"/>
        </w:rPr>
      </w:pPr>
      <w:r w:rsidRPr="00ED3C8A">
        <w:rPr>
          <w:sz w:val="28"/>
        </w:rPr>
        <w:lastRenderedPageBreak/>
        <w:t xml:space="preserve">           </w:t>
      </w:r>
      <w:r w:rsidRPr="00ED3C8A">
        <w:rPr>
          <w:position w:val="-34"/>
          <w:sz w:val="28"/>
        </w:rPr>
        <w:object w:dxaOrig="5120" w:dyaOrig="840">
          <v:shape id="_x0000_i1111" type="#_x0000_t75" style="width:252pt;height:43.55pt" o:ole="" fillcolor="window">
            <v:imagedata r:id="rId178" o:title=""/>
          </v:shape>
          <o:OLEObject Type="Embed" ProgID="Equation.DSMT4" ShapeID="_x0000_i1111" DrawAspect="Content" ObjectID="_1629481138" r:id="rId179"/>
        </w:object>
      </w:r>
    </w:p>
    <w:p w:rsidR="00B82A60" w:rsidRPr="00ED3C8A" w:rsidRDefault="00B82A60" w:rsidP="00B82A60">
      <w:pPr>
        <w:tabs>
          <w:tab w:val="left" w:pos="360"/>
          <w:tab w:val="left" w:pos="9639"/>
        </w:tabs>
        <w:spacing w:line="360" w:lineRule="auto"/>
        <w:ind w:rightChars="-33" w:right="-73"/>
        <w:rPr>
          <w:sz w:val="28"/>
        </w:rPr>
      </w:pPr>
      <w:r w:rsidRPr="00ED3C8A">
        <w:rPr>
          <w:sz w:val="28"/>
        </w:rPr>
        <w:t xml:space="preserve">           </w:t>
      </w:r>
      <w:r w:rsidRPr="00ED3C8A">
        <w:rPr>
          <w:position w:val="-32"/>
          <w:sz w:val="28"/>
        </w:rPr>
        <w:object w:dxaOrig="3240" w:dyaOrig="800">
          <v:shape id="_x0000_i1112" type="#_x0000_t75" style="width:158.25pt;height:36pt" o:ole="" fillcolor="window">
            <v:imagedata r:id="rId180" o:title=""/>
          </v:shape>
          <o:OLEObject Type="Embed" ProgID="Equation.DSMT4" ShapeID="_x0000_i1112" DrawAspect="Content" ObjectID="_1629481139" r:id="rId181"/>
        </w:object>
      </w:r>
    </w:p>
    <w:p w:rsidR="00B82A60" w:rsidRPr="00ED3C8A" w:rsidRDefault="00B82A60" w:rsidP="00B82A60">
      <w:pPr>
        <w:tabs>
          <w:tab w:val="left" w:pos="360"/>
          <w:tab w:val="left" w:pos="9639"/>
        </w:tabs>
        <w:spacing w:line="360" w:lineRule="auto"/>
        <w:ind w:rightChars="-33" w:right="-73"/>
        <w:rPr>
          <w:sz w:val="28"/>
        </w:rPr>
      </w:pPr>
      <w:r w:rsidRPr="00ED3C8A">
        <w:rPr>
          <w:sz w:val="28"/>
        </w:rPr>
        <w:t xml:space="preserve">           </w:t>
      </w:r>
      <w:r w:rsidRPr="00ED3C8A">
        <w:rPr>
          <w:position w:val="-36"/>
          <w:sz w:val="28"/>
        </w:rPr>
        <w:object w:dxaOrig="5340" w:dyaOrig="800">
          <v:shape id="_x0000_i1113" type="#_x0000_t75" style="width:266.25pt;height:36pt" o:ole="" fillcolor="window">
            <v:imagedata r:id="rId182" o:title=""/>
          </v:shape>
          <o:OLEObject Type="Embed" ProgID="Equation.DSMT4" ShapeID="_x0000_i1113" DrawAspect="Content" ObjectID="_1629481140" r:id="rId183"/>
        </w:object>
      </w:r>
    </w:p>
    <w:p w:rsidR="00B82A60" w:rsidRPr="00ED3C8A" w:rsidRDefault="00B82A60" w:rsidP="00B82A60">
      <w:pPr>
        <w:tabs>
          <w:tab w:val="left" w:pos="360"/>
          <w:tab w:val="left" w:pos="9639"/>
        </w:tabs>
        <w:spacing w:line="360" w:lineRule="auto"/>
        <w:ind w:rightChars="-33" w:right="-73"/>
        <w:rPr>
          <w:sz w:val="28"/>
        </w:rPr>
      </w:pPr>
      <w:r w:rsidRPr="00ED3C8A">
        <w:rPr>
          <w:sz w:val="28"/>
        </w:rPr>
        <w:t xml:space="preserve">           </w:t>
      </w:r>
      <w:r w:rsidRPr="00ED3C8A">
        <w:rPr>
          <w:position w:val="-26"/>
          <w:sz w:val="28"/>
        </w:rPr>
        <w:object w:dxaOrig="4099" w:dyaOrig="740">
          <v:shape id="_x0000_i1114" type="#_x0000_t75" style="width:208.45pt;height:36pt" o:ole="" fillcolor="window">
            <v:imagedata r:id="rId184" o:title=""/>
          </v:shape>
          <o:OLEObject Type="Embed" ProgID="Equation.DSMT4" ShapeID="_x0000_i1114" DrawAspect="Content" ObjectID="_1629481141" r:id="rId185"/>
        </w:object>
      </w:r>
    </w:p>
    <w:p w:rsidR="00B82A60" w:rsidRPr="00ED3C8A" w:rsidRDefault="00B82A60" w:rsidP="00B82A60">
      <w:pPr>
        <w:tabs>
          <w:tab w:val="left" w:pos="975"/>
          <w:tab w:val="center" w:pos="4782"/>
        </w:tabs>
        <w:spacing w:line="360" w:lineRule="auto"/>
        <w:ind w:rightChars="31" w:right="68"/>
        <w:rPr>
          <w:sz w:val="28"/>
        </w:rPr>
      </w:pPr>
      <w:r w:rsidRPr="00ED3C8A">
        <w:rPr>
          <w:sz w:val="28"/>
        </w:rPr>
        <w:t xml:space="preserve">          </w:t>
      </w:r>
      <w:r w:rsidRPr="00ED3C8A">
        <w:rPr>
          <w:position w:val="-30"/>
          <w:sz w:val="28"/>
        </w:rPr>
        <w:object w:dxaOrig="3800" w:dyaOrig="800">
          <v:shape id="_x0000_i1115" type="#_x0000_t75" style="width:194.25pt;height:43.55pt" o:ole="" fillcolor="window">
            <v:imagedata r:id="rId186" o:title=""/>
          </v:shape>
          <o:OLEObject Type="Embed" ProgID="Equation.DSMT4" ShapeID="_x0000_i1115" DrawAspect="Content" ObjectID="_1629481142" r:id="rId187"/>
        </w:object>
      </w:r>
      <w:r w:rsidRPr="00ED3C8A">
        <w:rPr>
          <w:sz w:val="28"/>
        </w:rPr>
        <w:t>,  U</w:t>
      </w:r>
      <w:r w:rsidRPr="00ED3C8A">
        <w:rPr>
          <w:sz w:val="28"/>
          <w:vertAlign w:val="subscript"/>
        </w:rPr>
        <w:t>n</w:t>
      </w:r>
      <w:r w:rsidRPr="00ED3C8A">
        <w:rPr>
          <w:sz w:val="28"/>
        </w:rPr>
        <w:t xml:space="preserve">=6 </w:t>
      </w:r>
      <w:r w:rsidRPr="00ED3C8A">
        <w:rPr>
          <w:sz w:val="28"/>
        </w:rPr>
        <w:sym w:font="Symbol" w:char="F03E"/>
      </w:r>
      <w:r w:rsidRPr="00ED3C8A">
        <w:rPr>
          <w:sz w:val="28"/>
        </w:rPr>
        <w:t xml:space="preserve"> 2, тоді n = 1.</w:t>
      </w:r>
    </w:p>
    <w:p w:rsidR="00B82A60" w:rsidRPr="00ED3C8A" w:rsidRDefault="00B82A60" w:rsidP="00DE0A34">
      <w:pPr>
        <w:tabs>
          <w:tab w:val="left" w:pos="360"/>
          <w:tab w:val="left" w:pos="9639"/>
        </w:tabs>
        <w:spacing w:line="360" w:lineRule="auto"/>
        <w:ind w:firstLine="709"/>
        <w:jc w:val="both"/>
        <w:rPr>
          <w:color w:val="000000" w:themeColor="text1"/>
          <w:sz w:val="28"/>
        </w:rPr>
      </w:pPr>
      <w:r w:rsidRPr="00ED3C8A">
        <w:rPr>
          <w:color w:val="000000" w:themeColor="text1"/>
          <w:sz w:val="28"/>
        </w:rPr>
        <w:t xml:space="preserve">Визначаємо  висоту димової труби ,м :            </w:t>
      </w:r>
    </w:p>
    <w:p w:rsidR="00B82A60" w:rsidRPr="00ED3C8A" w:rsidRDefault="00B82A60" w:rsidP="00DE0A34">
      <w:pPr>
        <w:pStyle w:val="31"/>
        <w:spacing w:line="360" w:lineRule="auto"/>
        <w:rPr>
          <w:color w:val="000000" w:themeColor="text1"/>
          <w:sz w:val="28"/>
          <w:szCs w:val="24"/>
          <w:lang w:eastAsia="uk-UA"/>
        </w:rPr>
      </w:pPr>
      <w:r w:rsidRPr="00B82A60">
        <w:rPr>
          <w:color w:val="000000" w:themeColor="text1"/>
          <w:sz w:val="28"/>
          <w:szCs w:val="24"/>
          <w:lang w:val="uk-UA" w:eastAsia="uk-UA"/>
        </w:rPr>
        <w:t xml:space="preserve">         </w:t>
      </w:r>
      <w:r w:rsidRPr="00ED3C8A">
        <w:rPr>
          <w:color w:val="000000" w:themeColor="text1"/>
          <w:position w:val="-36"/>
          <w:sz w:val="28"/>
          <w:szCs w:val="24"/>
          <w:lang w:eastAsia="uk-UA"/>
        </w:rPr>
        <w:object w:dxaOrig="5679" w:dyaOrig="920">
          <v:shape id="_x0000_i1116" type="#_x0000_t75" style="width:280.45pt;height:43.55pt" o:ole="">
            <v:imagedata r:id="rId188" o:title=""/>
          </v:shape>
          <o:OLEObject Type="Embed" ProgID="Equation.DSMT4" ShapeID="_x0000_i1116" DrawAspect="Content" ObjectID="_1629481143" r:id="rId189"/>
        </w:object>
      </w:r>
      <w:r w:rsidRPr="00ED3C8A">
        <w:rPr>
          <w:color w:val="000000" w:themeColor="text1"/>
          <w:sz w:val="28"/>
          <w:szCs w:val="24"/>
          <w:lang w:eastAsia="uk-UA"/>
        </w:rPr>
        <w:t>123.043 м.</w:t>
      </w:r>
    </w:p>
    <w:p w:rsidR="00B82A60" w:rsidRPr="00ED3C8A" w:rsidRDefault="00B82A60" w:rsidP="00DE0A34">
      <w:pPr>
        <w:pStyle w:val="31"/>
        <w:spacing w:line="360" w:lineRule="auto"/>
        <w:ind w:firstLine="709"/>
        <w:rPr>
          <w:color w:val="000000" w:themeColor="text1"/>
          <w:sz w:val="28"/>
        </w:rPr>
      </w:pPr>
      <w:r w:rsidRPr="00ED3C8A">
        <w:rPr>
          <w:color w:val="000000" w:themeColor="text1"/>
          <w:sz w:val="28"/>
        </w:rPr>
        <w:t xml:space="preserve">Одержали   висоту  димаря  Н=123,043 м.  </w:t>
      </w:r>
      <w:r w:rsidRPr="00ED3C8A">
        <w:rPr>
          <w:color w:val="000000" w:themeColor="text1"/>
        </w:rPr>
        <w:t xml:space="preserve">Вибираємо по рекомендаціях [14] </w:t>
      </w:r>
      <w:r w:rsidRPr="00ED3C8A">
        <w:rPr>
          <w:color w:val="000000" w:themeColor="text1"/>
          <w:sz w:val="28"/>
        </w:rPr>
        <w:t xml:space="preserve"> одну димову  труби  H=150 м, D</w:t>
      </w:r>
      <w:r w:rsidRPr="00ED3C8A">
        <w:rPr>
          <w:color w:val="000000" w:themeColor="text1"/>
          <w:sz w:val="28"/>
          <w:vertAlign w:val="subscript"/>
        </w:rPr>
        <w:t>у</w:t>
      </w:r>
      <w:r w:rsidRPr="00ED3C8A">
        <w:rPr>
          <w:color w:val="000000" w:themeColor="text1"/>
          <w:sz w:val="28"/>
        </w:rPr>
        <w:t>=7,2 м</w:t>
      </w:r>
      <w:r w:rsidRPr="00ED3C8A">
        <w:rPr>
          <w:color w:val="000000" w:themeColor="text1"/>
        </w:rPr>
        <w:t xml:space="preserve"> .</w:t>
      </w:r>
      <w:r w:rsidRPr="00ED3C8A">
        <w:rPr>
          <w:color w:val="000000" w:themeColor="text1"/>
          <w:sz w:val="28"/>
        </w:rPr>
        <w:t xml:space="preserve"> </w:t>
      </w:r>
    </w:p>
    <w:p w:rsidR="00B82A60" w:rsidRPr="00ED3C8A" w:rsidRDefault="00B82A60" w:rsidP="00DE0A34">
      <w:pPr>
        <w:pStyle w:val="31"/>
        <w:spacing w:line="360" w:lineRule="auto"/>
        <w:ind w:firstLine="709"/>
        <w:rPr>
          <w:sz w:val="28"/>
        </w:rPr>
      </w:pPr>
      <w:r w:rsidRPr="00ED3C8A">
        <w:rPr>
          <w:sz w:val="28"/>
        </w:rPr>
        <w:t>Далі перераховуємо з параметрами труби H=150 м, D</w:t>
      </w:r>
      <w:r w:rsidRPr="00ED3C8A">
        <w:rPr>
          <w:sz w:val="28"/>
          <w:vertAlign w:val="subscript"/>
        </w:rPr>
        <w:t>у</w:t>
      </w:r>
      <w:r w:rsidRPr="00ED3C8A">
        <w:rPr>
          <w:sz w:val="28"/>
        </w:rPr>
        <w:t>=7,2 м:</w:t>
      </w:r>
    </w:p>
    <w:p w:rsidR="00B82A60" w:rsidRPr="00ED3C8A" w:rsidRDefault="00B82A60" w:rsidP="00DE0A34">
      <w:pPr>
        <w:pStyle w:val="31"/>
        <w:tabs>
          <w:tab w:val="left" w:pos="2880"/>
        </w:tabs>
        <w:spacing w:line="360" w:lineRule="auto"/>
        <w:rPr>
          <w:sz w:val="28"/>
        </w:rPr>
      </w:pPr>
      <w:r w:rsidRPr="00ED3C8A">
        <w:rPr>
          <w:sz w:val="28"/>
        </w:rPr>
        <w:t xml:space="preserve">         </w:t>
      </w:r>
      <w:r w:rsidRPr="00ED3C8A">
        <w:rPr>
          <w:position w:val="-34"/>
          <w:sz w:val="28"/>
        </w:rPr>
        <w:object w:dxaOrig="4520" w:dyaOrig="840">
          <v:shape id="_x0000_i1117" type="#_x0000_t75" style="width:223.55pt;height:43.55pt" o:ole="" fillcolor="window">
            <v:imagedata r:id="rId190" o:title=""/>
          </v:shape>
          <o:OLEObject Type="Embed" ProgID="Equation.DSMT4" ShapeID="_x0000_i1117" DrawAspect="Content" ObjectID="_1629481144" r:id="rId191"/>
        </w:object>
      </w:r>
      <w:r w:rsidRPr="00ED3C8A">
        <w:rPr>
          <w:sz w:val="28"/>
        </w:rPr>
        <w:t>,</w:t>
      </w:r>
    </w:p>
    <w:p w:rsidR="00B82A60" w:rsidRPr="00ED3C8A" w:rsidRDefault="00B82A60" w:rsidP="001A11C5">
      <w:pPr>
        <w:pStyle w:val="31"/>
        <w:tabs>
          <w:tab w:val="left" w:pos="2880"/>
        </w:tabs>
        <w:spacing w:line="360" w:lineRule="auto"/>
        <w:rPr>
          <w:sz w:val="28"/>
        </w:rPr>
      </w:pPr>
      <w:r w:rsidRPr="00ED3C8A">
        <w:rPr>
          <w:sz w:val="28"/>
        </w:rPr>
        <w:t xml:space="preserve">         </w:t>
      </w:r>
      <w:r w:rsidRPr="00ED3C8A">
        <w:rPr>
          <w:position w:val="-26"/>
          <w:sz w:val="28"/>
        </w:rPr>
        <w:object w:dxaOrig="3680" w:dyaOrig="740">
          <v:shape id="_x0000_i1118" type="#_x0000_t75" style="width:186.7pt;height:36pt" o:ole="" fillcolor="window">
            <v:imagedata r:id="rId192" o:title=""/>
          </v:shape>
          <o:OLEObject Type="Embed" ProgID="Equation.DSMT4" ShapeID="_x0000_i1118" DrawAspect="Content" ObjectID="_1629481145" r:id="rId193"/>
        </w:object>
      </w:r>
      <w:r w:rsidRPr="00ED3C8A">
        <w:rPr>
          <w:sz w:val="28"/>
        </w:rPr>
        <w:t>,</w:t>
      </w:r>
    </w:p>
    <w:p w:rsidR="00B82A60" w:rsidRPr="00ED3C8A" w:rsidRDefault="00B82A60" w:rsidP="00DE0A34">
      <w:pPr>
        <w:pStyle w:val="31"/>
        <w:spacing w:line="360" w:lineRule="auto"/>
        <w:rPr>
          <w:sz w:val="28"/>
          <w:szCs w:val="32"/>
        </w:rPr>
      </w:pPr>
      <w:r w:rsidRPr="00ED3C8A">
        <w:rPr>
          <w:sz w:val="28"/>
        </w:rPr>
        <w:t xml:space="preserve">         </w:t>
      </w:r>
      <w:r w:rsidRPr="00ED3C8A">
        <w:rPr>
          <w:position w:val="-12"/>
          <w:sz w:val="28"/>
        </w:rPr>
        <w:object w:dxaOrig="480" w:dyaOrig="360">
          <v:shape id="_x0000_i1119" type="#_x0000_t75" style="width:21.75pt;height:21.75pt" o:ole="" fillcolor="window">
            <v:imagedata r:id="rId194" o:title=""/>
          </v:shape>
          <o:OLEObject Type="Embed" ProgID="Equation.DSMT4" ShapeID="_x0000_i1119" DrawAspect="Content" ObjectID="_1629481146" r:id="rId195"/>
        </w:object>
      </w:r>
      <w:r w:rsidRPr="00ED3C8A">
        <w:rPr>
          <w:position w:val="-28"/>
          <w:sz w:val="28"/>
          <w:szCs w:val="32"/>
        </w:rPr>
        <w:object w:dxaOrig="1380" w:dyaOrig="760">
          <v:shape id="_x0000_i1120" type="#_x0000_t75" style="width:1in;height:36pt" o:ole="">
            <v:imagedata r:id="rId196" o:title=""/>
          </v:shape>
          <o:OLEObject Type="Embed" ProgID="Equation.DSMT4" ShapeID="_x0000_i1120" DrawAspect="Content" ObjectID="_1629481147" r:id="rId197"/>
        </w:object>
      </w:r>
      <w:r w:rsidRPr="00ED3C8A">
        <w:rPr>
          <w:sz w:val="28"/>
          <w:szCs w:val="32"/>
        </w:rPr>
        <w:t xml:space="preserve">=3.06                    </w:t>
      </w:r>
    </w:p>
    <w:p w:rsidR="00B82A60" w:rsidRPr="00ED3C8A" w:rsidRDefault="00B82A60" w:rsidP="00DE0A34">
      <w:pPr>
        <w:pStyle w:val="31"/>
        <w:spacing w:line="360" w:lineRule="auto"/>
        <w:rPr>
          <w:sz w:val="28"/>
          <w:szCs w:val="32"/>
        </w:rPr>
      </w:pPr>
      <w:r w:rsidRPr="00ED3C8A">
        <w:rPr>
          <w:sz w:val="28"/>
        </w:rPr>
        <w:t xml:space="preserve">         </w:t>
      </w:r>
      <w:r w:rsidRPr="00ED3C8A">
        <w:rPr>
          <w:position w:val="-6"/>
          <w:sz w:val="28"/>
        </w:rPr>
        <w:object w:dxaOrig="279" w:dyaOrig="240">
          <v:shape id="_x0000_i1121" type="#_x0000_t75" style="width:14.25pt;height:14.25pt" o:ole="" fillcolor="window">
            <v:imagedata r:id="rId198" o:title=""/>
          </v:shape>
          <o:OLEObject Type="Embed" ProgID="Equation.DSMT4" ShapeID="_x0000_i1121" DrawAspect="Content" ObjectID="_1629481148" r:id="rId199"/>
        </w:object>
      </w:r>
      <w:r w:rsidRPr="00ED3C8A">
        <w:rPr>
          <w:sz w:val="28"/>
        </w:rPr>
        <w:t>=</w:t>
      </w:r>
      <w:r w:rsidRPr="00ED3C8A">
        <w:rPr>
          <w:position w:val="-36"/>
          <w:sz w:val="28"/>
          <w:szCs w:val="32"/>
        </w:rPr>
        <w:object w:dxaOrig="3519" w:dyaOrig="800">
          <v:shape id="_x0000_i1122" type="#_x0000_t75" style="width:180pt;height:36pt" o:ole="">
            <v:imagedata r:id="rId200" o:title=""/>
          </v:shape>
          <o:OLEObject Type="Embed" ProgID="Equation.DSMT4" ShapeID="_x0000_i1122" DrawAspect="Content" ObjectID="_1629481149" r:id="rId201"/>
        </w:object>
      </w:r>
      <w:r w:rsidRPr="00ED3C8A">
        <w:rPr>
          <w:sz w:val="28"/>
          <w:szCs w:val="32"/>
        </w:rPr>
        <w:t>=0.747,</w:t>
      </w:r>
    </w:p>
    <w:p w:rsidR="00B82A60" w:rsidRPr="00ED3C8A" w:rsidRDefault="00B82A60" w:rsidP="00DE0A34">
      <w:pPr>
        <w:pStyle w:val="31"/>
        <w:spacing w:line="360" w:lineRule="auto"/>
        <w:rPr>
          <w:sz w:val="28"/>
          <w:szCs w:val="32"/>
        </w:rPr>
      </w:pPr>
      <w:r w:rsidRPr="00ED3C8A">
        <w:rPr>
          <w:sz w:val="28"/>
        </w:rPr>
        <w:t xml:space="preserve">         </w:t>
      </w:r>
      <w:r w:rsidRPr="00ED3C8A">
        <w:rPr>
          <w:position w:val="-30"/>
          <w:sz w:val="28"/>
        </w:rPr>
        <w:object w:dxaOrig="3960" w:dyaOrig="800">
          <v:shape id="_x0000_i1123" type="#_x0000_t75" style="width:201.75pt;height:43.55pt" o:ole="" fillcolor="window">
            <v:imagedata r:id="rId202" o:title=""/>
          </v:shape>
          <o:OLEObject Type="Embed" ProgID="Equation.DSMT4" ShapeID="_x0000_i1123" DrawAspect="Content" ObjectID="_1629481150" r:id="rId203"/>
        </w:object>
      </w:r>
      <w:r w:rsidRPr="00ED3C8A">
        <w:rPr>
          <w:sz w:val="28"/>
        </w:rPr>
        <w:t>, U</w:t>
      </w:r>
      <w:r w:rsidRPr="00ED3C8A">
        <w:rPr>
          <w:sz w:val="28"/>
          <w:vertAlign w:val="subscript"/>
        </w:rPr>
        <w:t>n</w:t>
      </w:r>
      <w:r w:rsidRPr="00ED3C8A">
        <w:rPr>
          <w:sz w:val="28"/>
        </w:rPr>
        <w:t xml:space="preserve">=5,6 </w:t>
      </w:r>
      <w:r w:rsidRPr="00ED3C8A">
        <w:rPr>
          <w:sz w:val="28"/>
        </w:rPr>
        <w:sym w:font="Symbol" w:char="F03E"/>
      </w:r>
      <w:r w:rsidRPr="00ED3C8A">
        <w:rPr>
          <w:sz w:val="28"/>
        </w:rPr>
        <w:t xml:space="preserve"> 2, тоді n = 1,</w:t>
      </w:r>
    </w:p>
    <w:p w:rsidR="00B82A60" w:rsidRPr="00ED3C8A" w:rsidRDefault="00B82A60" w:rsidP="00B82A60">
      <w:pPr>
        <w:spacing w:line="360" w:lineRule="auto"/>
        <w:ind w:rightChars="31" w:right="68"/>
        <w:rPr>
          <w:sz w:val="28"/>
        </w:rPr>
      </w:pPr>
      <w:r w:rsidRPr="00ED3C8A">
        <w:rPr>
          <w:sz w:val="28"/>
          <w:lang w:eastAsia="uk-UA"/>
        </w:rPr>
        <w:lastRenderedPageBreak/>
        <w:t xml:space="preserve">          </w:t>
      </w:r>
      <w:r w:rsidRPr="00ED3C8A">
        <w:rPr>
          <w:position w:val="-36"/>
          <w:sz w:val="28"/>
          <w:lang w:eastAsia="uk-UA"/>
        </w:rPr>
        <w:object w:dxaOrig="6619" w:dyaOrig="920">
          <v:shape id="_x0000_i1124" type="#_x0000_t75" style="width:331.55pt;height:43.55pt" o:ole="">
            <v:imagedata r:id="rId204" o:title=""/>
          </v:shape>
          <o:OLEObject Type="Embed" ProgID="Equation.DSMT4" ShapeID="_x0000_i1124" DrawAspect="Content" ObjectID="_1629481151" r:id="rId205"/>
        </w:object>
      </w:r>
      <w:r w:rsidRPr="00ED3C8A">
        <w:rPr>
          <w:sz w:val="28"/>
          <w:lang w:eastAsia="uk-UA"/>
        </w:rPr>
        <w:t>м.</w:t>
      </w:r>
    </w:p>
    <w:p w:rsidR="00B82A60" w:rsidRPr="00ED3C8A" w:rsidRDefault="00B82A60" w:rsidP="00DE0A34">
      <w:pPr>
        <w:pStyle w:val="31"/>
        <w:spacing w:line="360" w:lineRule="auto"/>
        <w:ind w:firstLine="709"/>
        <w:rPr>
          <w:sz w:val="28"/>
        </w:rPr>
      </w:pPr>
      <w:r w:rsidRPr="00ED3C8A">
        <w:rPr>
          <w:sz w:val="28"/>
        </w:rPr>
        <w:t>Остаточно приймаємо димову трубу  висотою H=150м</w:t>
      </w:r>
      <w:r w:rsidRPr="00ED3C8A">
        <w:t xml:space="preserve"> із внутрішнім діаметром устя</w:t>
      </w:r>
      <w:r w:rsidRPr="00ED3C8A">
        <w:rPr>
          <w:sz w:val="28"/>
        </w:rPr>
        <w:t xml:space="preserve">  D</w:t>
      </w:r>
      <w:r w:rsidRPr="00ED3C8A">
        <w:rPr>
          <w:sz w:val="28"/>
          <w:vertAlign w:val="subscript"/>
        </w:rPr>
        <w:t>у</w:t>
      </w:r>
      <w:r w:rsidRPr="00ED3C8A">
        <w:rPr>
          <w:sz w:val="28"/>
        </w:rPr>
        <w:t>=7,2м.</w:t>
      </w:r>
    </w:p>
    <w:p w:rsidR="00B82A60" w:rsidRPr="00ED3C8A" w:rsidRDefault="00B82A60" w:rsidP="00F30C62">
      <w:pPr>
        <w:jc w:val="both"/>
        <w:rPr>
          <w:b/>
          <w:sz w:val="28"/>
        </w:rPr>
      </w:pPr>
    </w:p>
    <w:p w:rsidR="00B82A60" w:rsidRPr="00ED3C8A" w:rsidRDefault="00B82A60" w:rsidP="00311C9A">
      <w:pPr>
        <w:pStyle w:val="a8"/>
        <w:ind w:firstLine="709"/>
        <w:jc w:val="left"/>
        <w:rPr>
          <w:sz w:val="28"/>
          <w:lang w:val="uk-UA"/>
        </w:rPr>
      </w:pPr>
      <w:r w:rsidRPr="00ED3C8A">
        <w:rPr>
          <w:sz w:val="28"/>
          <w:lang w:val="uk-UA"/>
        </w:rPr>
        <w:t>2.8  Генеральний  план  ТЕЦ</w:t>
      </w:r>
    </w:p>
    <w:p w:rsidR="00B82A60" w:rsidRPr="00ED3C8A" w:rsidRDefault="00B82A60" w:rsidP="00311C9A">
      <w:pPr>
        <w:ind w:firstLine="709"/>
        <w:rPr>
          <w:b/>
          <w:sz w:val="28"/>
        </w:rPr>
      </w:pPr>
    </w:p>
    <w:p w:rsidR="00B82A60" w:rsidRPr="00ED3C8A" w:rsidRDefault="00B82A60" w:rsidP="002F41B9">
      <w:pPr>
        <w:spacing w:line="360" w:lineRule="auto"/>
        <w:ind w:firstLine="709"/>
        <w:rPr>
          <w:b/>
          <w:bCs/>
          <w:sz w:val="28"/>
        </w:rPr>
      </w:pPr>
      <w:r w:rsidRPr="00ED3C8A">
        <w:rPr>
          <w:b/>
          <w:bCs/>
          <w:sz w:val="28"/>
        </w:rPr>
        <w:t>2.8.1  Вибір  будівельного  майданчика  ТЕЦ</w:t>
      </w:r>
    </w:p>
    <w:p w:rsidR="00B82A60" w:rsidRPr="00ED3C8A" w:rsidRDefault="00B82A60" w:rsidP="002F41B9">
      <w:pPr>
        <w:spacing w:line="360" w:lineRule="auto"/>
        <w:ind w:firstLine="709"/>
        <w:rPr>
          <w:b/>
          <w:bCs/>
          <w:sz w:val="28"/>
        </w:rPr>
      </w:pPr>
    </w:p>
    <w:p w:rsidR="00B82A60" w:rsidRPr="00ED3C8A" w:rsidRDefault="00B82A60" w:rsidP="002F41B9">
      <w:pPr>
        <w:pStyle w:val="ae"/>
        <w:spacing w:line="360" w:lineRule="auto"/>
        <w:ind w:firstLine="709"/>
        <w:rPr>
          <w:sz w:val="28"/>
        </w:rPr>
      </w:pPr>
      <w:r w:rsidRPr="00ED3C8A">
        <w:rPr>
          <w:sz w:val="28"/>
        </w:rPr>
        <w:t>Райони спорудження ТЕЦ визначаються народногосподарськими планами, схемами розвитку енергосистем і теплопостачання. Площадку для теплової електростанції вибирають по можливості ближче до споживачів електричної і теплової енергії, до місця видобутку палива і джерелу водопостачання. Крім того, повинні враховуватися: рельєф місцевості, якість ґрунту і рівень ґрунтових вод; наявність залізничних колій, автомобільних доріг і ліній електропередачі; наявність місцевих будівельних матеріалів і т.п.</w:t>
      </w:r>
    </w:p>
    <w:p w:rsidR="00B82A60" w:rsidRPr="00ED3C8A" w:rsidRDefault="00B82A60" w:rsidP="00DE0A34">
      <w:pPr>
        <w:pStyle w:val="ae"/>
        <w:spacing w:line="360" w:lineRule="auto"/>
        <w:ind w:firstLine="709"/>
        <w:rPr>
          <w:sz w:val="28"/>
        </w:rPr>
      </w:pPr>
      <w:r w:rsidRPr="00ED3C8A">
        <w:rPr>
          <w:sz w:val="28"/>
        </w:rPr>
        <w:t>Площадку для будівництва ТЕЦ вибирають по можливості ближче до теплових споживачів, оскільки подача пари і гарячої води економічно доцільна в межах лише декількох кілометрів. Обґрунтування вибору площадок складається на основі аналізу наступних нижче зазначених факторів [5]:</w:t>
      </w:r>
    </w:p>
    <w:p w:rsidR="00B82A60" w:rsidRPr="00ED3C8A" w:rsidRDefault="00B82A60" w:rsidP="00DE0A34">
      <w:pPr>
        <w:spacing w:line="360" w:lineRule="auto"/>
        <w:ind w:firstLine="709"/>
        <w:jc w:val="both"/>
        <w:rPr>
          <w:sz w:val="28"/>
        </w:rPr>
      </w:pPr>
      <w:r w:rsidRPr="00ED3C8A">
        <w:rPr>
          <w:sz w:val="28"/>
        </w:rPr>
        <w:t>1.Паливопостачання.</w:t>
      </w:r>
    </w:p>
    <w:p w:rsidR="00B82A60" w:rsidRPr="00ED3C8A" w:rsidRDefault="00B82A60" w:rsidP="00DE0A34">
      <w:pPr>
        <w:spacing w:line="360" w:lineRule="auto"/>
        <w:ind w:firstLine="709"/>
        <w:jc w:val="both"/>
        <w:rPr>
          <w:sz w:val="28"/>
        </w:rPr>
      </w:pPr>
      <w:r w:rsidRPr="00ED3C8A">
        <w:rPr>
          <w:sz w:val="28"/>
        </w:rPr>
        <w:t xml:space="preserve">Для ТЕЦ, споруджених у містах і промислових центрах, де  істотне значення мають загазованість і запиленість атмосфери, як паливо застосовується газ і </w:t>
      </w:r>
      <w:proofErr w:type="spellStart"/>
      <w:r w:rsidRPr="00ED3C8A">
        <w:rPr>
          <w:sz w:val="28"/>
        </w:rPr>
        <w:t>малосірністий</w:t>
      </w:r>
      <w:proofErr w:type="spellEnd"/>
      <w:r w:rsidRPr="00ED3C8A">
        <w:rPr>
          <w:sz w:val="28"/>
        </w:rPr>
        <w:t xml:space="preserve"> мазут.</w:t>
      </w:r>
    </w:p>
    <w:p w:rsidR="00B82A60" w:rsidRPr="00ED3C8A" w:rsidRDefault="00B82A60" w:rsidP="00DE0A34">
      <w:pPr>
        <w:spacing w:line="360" w:lineRule="auto"/>
        <w:ind w:firstLine="709"/>
        <w:jc w:val="both"/>
        <w:rPr>
          <w:sz w:val="28"/>
        </w:rPr>
      </w:pPr>
      <w:r w:rsidRPr="00ED3C8A">
        <w:rPr>
          <w:sz w:val="28"/>
        </w:rPr>
        <w:t>2. Водопостачання.</w:t>
      </w:r>
    </w:p>
    <w:p w:rsidR="00B82A60" w:rsidRPr="00ED3C8A" w:rsidRDefault="00B82A60" w:rsidP="00DE0A34">
      <w:pPr>
        <w:spacing w:line="360" w:lineRule="auto"/>
        <w:ind w:firstLine="709"/>
        <w:jc w:val="both"/>
        <w:rPr>
          <w:sz w:val="28"/>
        </w:rPr>
      </w:pPr>
      <w:r w:rsidRPr="00ED3C8A">
        <w:rPr>
          <w:sz w:val="28"/>
        </w:rPr>
        <w:lastRenderedPageBreak/>
        <w:t xml:space="preserve">    Для ТЕЦ  застосують оборотну систему водопостачання з градирнями з заповненням утрат технічної води з прилеглих водойм, звичайно з рік з невеликою витратою води.</w:t>
      </w:r>
    </w:p>
    <w:p w:rsidR="00B82A60" w:rsidRPr="00ED3C8A" w:rsidRDefault="00B82A60" w:rsidP="00DE0A34">
      <w:pPr>
        <w:spacing w:line="360" w:lineRule="auto"/>
        <w:ind w:firstLine="709"/>
        <w:jc w:val="both"/>
        <w:rPr>
          <w:sz w:val="28"/>
        </w:rPr>
      </w:pPr>
      <w:r w:rsidRPr="00ED3C8A">
        <w:rPr>
          <w:sz w:val="28"/>
        </w:rPr>
        <w:t>3. Рельєф  місцевості.</w:t>
      </w:r>
    </w:p>
    <w:p w:rsidR="00B82A60" w:rsidRPr="00ED3C8A" w:rsidRDefault="00B82A60" w:rsidP="00DE0A34">
      <w:pPr>
        <w:spacing w:line="360" w:lineRule="auto"/>
        <w:ind w:firstLine="709"/>
        <w:jc w:val="both"/>
        <w:rPr>
          <w:sz w:val="28"/>
        </w:rPr>
      </w:pPr>
      <w:r w:rsidRPr="00ED3C8A">
        <w:rPr>
          <w:sz w:val="28"/>
        </w:rPr>
        <w:t>Площадка повинна мати горизонтальну поверхню, що не вимагає великих планувальних робіт, з ухилом не більш 0,005- 0,01, що забезпечує поверхневий водовідвід.</w:t>
      </w:r>
    </w:p>
    <w:p w:rsidR="00B82A60" w:rsidRPr="00ED3C8A" w:rsidRDefault="00B82A60" w:rsidP="00DE0A34">
      <w:pPr>
        <w:pStyle w:val="33"/>
        <w:spacing w:line="360" w:lineRule="auto"/>
        <w:ind w:firstLine="709"/>
        <w:rPr>
          <w:sz w:val="28"/>
          <w:lang w:val="uk-UA"/>
        </w:rPr>
      </w:pPr>
      <w:r w:rsidRPr="00ED3C8A">
        <w:rPr>
          <w:sz w:val="28"/>
          <w:lang w:val="uk-UA"/>
        </w:rPr>
        <w:t>4. Якість  ґрунту.</w:t>
      </w:r>
    </w:p>
    <w:p w:rsidR="00B82A60" w:rsidRPr="00ED3C8A" w:rsidRDefault="00B82A60" w:rsidP="00DE0A34">
      <w:pPr>
        <w:pStyle w:val="33"/>
        <w:spacing w:line="360" w:lineRule="auto"/>
        <w:ind w:firstLine="709"/>
        <w:rPr>
          <w:sz w:val="28"/>
          <w:lang w:val="uk-UA"/>
        </w:rPr>
      </w:pPr>
      <w:r w:rsidRPr="00ED3C8A">
        <w:rPr>
          <w:sz w:val="28"/>
          <w:lang w:val="uk-UA"/>
        </w:rPr>
        <w:t xml:space="preserve">Ґрунт у місці спорудження ТЕЦ повинний витримувати тиск від споруд не менш 0,2-0,25 МПа. На слабких ґрунтах застосовують пальові підстави чи укладають суцільні залізобетонні плити. Площадку ТЕЦ розташовують на землях не утримуючих коштовних копалин, малопридатних для сільського господарства. Площадка ТЕЦ повинна мати достатні розміру для розміщення всіх необхідних їй споруд і пристроїв (у середньому 40 - 80 га). </w:t>
      </w:r>
    </w:p>
    <w:p w:rsidR="00B82A60" w:rsidRPr="00ED3C8A" w:rsidRDefault="00B82A60" w:rsidP="00DE0A34">
      <w:pPr>
        <w:pStyle w:val="23"/>
        <w:spacing w:line="360" w:lineRule="auto"/>
        <w:ind w:firstLine="709"/>
        <w:jc w:val="both"/>
        <w:rPr>
          <w:sz w:val="28"/>
        </w:rPr>
      </w:pPr>
      <w:r w:rsidRPr="00ED3C8A">
        <w:rPr>
          <w:sz w:val="28"/>
        </w:rPr>
        <w:t>При виборі площадки і виконанні будівельних робіт враховують наявність особливих умов: вічної мерзлоти ґрунту, можливої сейсмічності району і т.д.</w:t>
      </w:r>
    </w:p>
    <w:p w:rsidR="00B82A60" w:rsidRPr="00ED3C8A" w:rsidRDefault="00B82A60" w:rsidP="00DE0A34">
      <w:pPr>
        <w:spacing w:line="360" w:lineRule="auto"/>
        <w:ind w:firstLine="709"/>
        <w:jc w:val="both"/>
        <w:rPr>
          <w:sz w:val="28"/>
        </w:rPr>
      </w:pPr>
      <w:r w:rsidRPr="00ED3C8A">
        <w:rPr>
          <w:sz w:val="28"/>
        </w:rPr>
        <w:t>5. Рівень ґрунтових вод.</w:t>
      </w:r>
    </w:p>
    <w:p w:rsidR="00B82A60" w:rsidRPr="00ED3C8A" w:rsidRDefault="00B82A60" w:rsidP="00DE0A34">
      <w:pPr>
        <w:spacing w:line="360" w:lineRule="auto"/>
        <w:ind w:firstLine="709"/>
        <w:jc w:val="both"/>
        <w:rPr>
          <w:sz w:val="28"/>
        </w:rPr>
      </w:pPr>
      <w:r w:rsidRPr="00ED3C8A">
        <w:rPr>
          <w:sz w:val="28"/>
        </w:rPr>
        <w:t xml:space="preserve">Площадка не повинна затоплюватися ґрунтовими і паводковими водами, рівень яких повинний бути по можливості нижче глибини закладення підвалів будинків і підземних інженерних комунікацій. Ґрунтові води по хімічному складі не повинні бути агресивні і не повинні викликати корозії підземних частин будинків і споруджень. </w:t>
      </w:r>
    </w:p>
    <w:p w:rsidR="00B82A60" w:rsidRPr="00ED3C8A" w:rsidRDefault="00B82A60" w:rsidP="00DE0A34">
      <w:pPr>
        <w:spacing w:line="360" w:lineRule="auto"/>
        <w:ind w:firstLine="709"/>
        <w:jc w:val="both"/>
        <w:rPr>
          <w:sz w:val="28"/>
        </w:rPr>
      </w:pPr>
      <w:r w:rsidRPr="00ED3C8A">
        <w:rPr>
          <w:sz w:val="28"/>
        </w:rPr>
        <w:t>6. Додаткові вимоги.</w:t>
      </w:r>
    </w:p>
    <w:p w:rsidR="00B82A60" w:rsidRPr="00ED3C8A" w:rsidRDefault="00B82A60" w:rsidP="00DE0A34">
      <w:pPr>
        <w:spacing w:line="360" w:lineRule="auto"/>
        <w:ind w:firstLine="709"/>
        <w:jc w:val="both"/>
        <w:rPr>
          <w:sz w:val="28"/>
        </w:rPr>
      </w:pPr>
      <w:r w:rsidRPr="00ED3C8A">
        <w:rPr>
          <w:sz w:val="28"/>
        </w:rPr>
        <w:t xml:space="preserve">Площадки ТЕЦ вибирають по можливості поблизу від залізничних магістралей, автомобільних доріг, ліній електропередачі і житлових селищ. Це скорочує витрати, спрощує комплектування будівництва, а в наступному й </w:t>
      </w:r>
      <w:r w:rsidRPr="00ED3C8A">
        <w:rPr>
          <w:sz w:val="28"/>
        </w:rPr>
        <w:lastRenderedPageBreak/>
        <w:t>експлуатацію робочими кадрами. Передбачається територія житлового селища з навітряної сторони стосовно основної виробничої площадки, і персонал ТЕЦ  забезпечується зручним житлом.</w:t>
      </w:r>
    </w:p>
    <w:p w:rsidR="00B82A60" w:rsidRPr="00ED3C8A" w:rsidRDefault="00B82A60" w:rsidP="00DE0A34">
      <w:pPr>
        <w:pStyle w:val="23"/>
        <w:spacing w:line="360" w:lineRule="auto"/>
        <w:ind w:firstLine="709"/>
        <w:jc w:val="both"/>
        <w:rPr>
          <w:sz w:val="28"/>
        </w:rPr>
      </w:pPr>
      <w:r w:rsidRPr="00ED3C8A">
        <w:rPr>
          <w:sz w:val="28"/>
        </w:rPr>
        <w:t xml:space="preserve">Вибір площадки будівництва зроблений на підставі </w:t>
      </w:r>
      <w:r w:rsidRPr="00ED3C8A">
        <w:rPr>
          <w:sz w:val="28"/>
        </w:rPr>
        <w:sym w:font="Symbol" w:char="F05B"/>
      </w:r>
      <w:r w:rsidRPr="00ED3C8A">
        <w:rPr>
          <w:sz w:val="28"/>
        </w:rPr>
        <w:t>5,8,11</w:t>
      </w:r>
      <w:r w:rsidRPr="00ED3C8A">
        <w:rPr>
          <w:sz w:val="28"/>
        </w:rPr>
        <w:sym w:font="Symbol" w:char="F05D"/>
      </w:r>
      <w:r w:rsidRPr="00ED3C8A">
        <w:rPr>
          <w:sz w:val="28"/>
        </w:rPr>
        <w:t xml:space="preserve"> .</w:t>
      </w:r>
    </w:p>
    <w:p w:rsidR="00B82A60" w:rsidRPr="00ED3C8A" w:rsidRDefault="00B82A60" w:rsidP="00DE0A34">
      <w:pPr>
        <w:pStyle w:val="23"/>
        <w:spacing w:line="360" w:lineRule="auto"/>
        <w:ind w:firstLine="709"/>
        <w:jc w:val="both"/>
        <w:rPr>
          <w:b/>
          <w:sz w:val="28"/>
        </w:rPr>
      </w:pPr>
    </w:p>
    <w:p w:rsidR="00B82A60" w:rsidRPr="00ED3C8A" w:rsidRDefault="00B82A60" w:rsidP="00594315">
      <w:pPr>
        <w:pStyle w:val="23"/>
        <w:spacing w:line="360" w:lineRule="auto"/>
        <w:ind w:firstLine="709"/>
        <w:rPr>
          <w:b/>
          <w:bCs/>
          <w:sz w:val="28"/>
        </w:rPr>
      </w:pPr>
      <w:r w:rsidRPr="00ED3C8A">
        <w:rPr>
          <w:b/>
          <w:bCs/>
          <w:sz w:val="28"/>
        </w:rPr>
        <w:t>2.8.2  Генеральний  план  ТЕЦ</w:t>
      </w:r>
    </w:p>
    <w:p w:rsidR="00B82A60" w:rsidRPr="00ED3C8A" w:rsidRDefault="00B82A60" w:rsidP="00594315">
      <w:pPr>
        <w:pStyle w:val="23"/>
        <w:spacing w:line="360" w:lineRule="auto"/>
        <w:ind w:firstLine="709"/>
        <w:rPr>
          <w:bCs/>
          <w:sz w:val="28"/>
        </w:rPr>
      </w:pPr>
    </w:p>
    <w:p w:rsidR="00B82A60" w:rsidRPr="00ED3C8A" w:rsidRDefault="00B82A60" w:rsidP="00DE0A34">
      <w:pPr>
        <w:spacing w:line="360" w:lineRule="auto"/>
        <w:ind w:firstLine="709"/>
        <w:jc w:val="both"/>
        <w:rPr>
          <w:sz w:val="28"/>
        </w:rPr>
      </w:pPr>
      <w:r w:rsidRPr="00ED3C8A">
        <w:rPr>
          <w:sz w:val="28"/>
        </w:rPr>
        <w:t xml:space="preserve">Генеральний план (генплан) електростанції – це план розміщення на основній виробничій площадці електростанції її основних і допоміжних споруджень. Генплан найважливіша складова частина ситуаційного плану електростанції, що включає крім виробничої площадки джерело і систему водопостачання, житлове селище, висновки, лінії електропередач,  </w:t>
      </w:r>
      <w:proofErr w:type="spellStart"/>
      <w:r w:rsidRPr="00ED3C8A">
        <w:rPr>
          <w:sz w:val="28"/>
        </w:rPr>
        <w:t>примикаючі</w:t>
      </w:r>
      <w:proofErr w:type="spellEnd"/>
      <w:r w:rsidRPr="00ED3C8A">
        <w:rPr>
          <w:sz w:val="28"/>
        </w:rPr>
        <w:t xml:space="preserve"> залізничні колії й автомобільні дороги,  і  т.д. </w:t>
      </w:r>
    </w:p>
    <w:p w:rsidR="00B82A60" w:rsidRPr="00ED3C8A" w:rsidRDefault="00B82A60" w:rsidP="00DE0A34">
      <w:pPr>
        <w:spacing w:line="360" w:lineRule="auto"/>
        <w:ind w:firstLine="709"/>
        <w:jc w:val="both"/>
        <w:rPr>
          <w:sz w:val="28"/>
        </w:rPr>
      </w:pPr>
      <w:r w:rsidRPr="00ED3C8A">
        <w:rPr>
          <w:sz w:val="28"/>
        </w:rPr>
        <w:t>Для обраної площадки будівництва ТЕЦ складають план розміщення на ній усіх необхідних будинків і споруджень. Цей документ, іменований генеральним планом, містить такі розділи і найменування об'єктів:</w:t>
      </w:r>
    </w:p>
    <w:p w:rsidR="00B82A60" w:rsidRPr="00ED3C8A" w:rsidRDefault="00B82A60" w:rsidP="00DE0A34">
      <w:pPr>
        <w:spacing w:line="360" w:lineRule="auto"/>
        <w:ind w:firstLine="709"/>
        <w:jc w:val="both"/>
        <w:rPr>
          <w:sz w:val="28"/>
        </w:rPr>
      </w:pPr>
      <w:r w:rsidRPr="00ED3C8A">
        <w:rPr>
          <w:sz w:val="28"/>
        </w:rPr>
        <w:t>А. Будинки і споруди основного виробничого призначення:</w:t>
      </w:r>
    </w:p>
    <w:p w:rsidR="00B82A60" w:rsidRPr="00ED3C8A" w:rsidRDefault="00B82A60" w:rsidP="00DE0A34">
      <w:pPr>
        <w:spacing w:line="360" w:lineRule="auto"/>
        <w:ind w:firstLine="709"/>
        <w:jc w:val="both"/>
        <w:rPr>
          <w:sz w:val="28"/>
        </w:rPr>
      </w:pPr>
      <w:r w:rsidRPr="00ED3C8A">
        <w:rPr>
          <w:sz w:val="28"/>
        </w:rPr>
        <w:t xml:space="preserve">1. Головний корпус з пов'язаними з ним будинками і площадками для розміщення димососів і </w:t>
      </w:r>
      <w:proofErr w:type="spellStart"/>
      <w:r w:rsidRPr="00ED3C8A">
        <w:rPr>
          <w:sz w:val="28"/>
        </w:rPr>
        <w:t>т.д</w:t>
      </w:r>
      <w:proofErr w:type="spellEnd"/>
      <w:r w:rsidRPr="00ED3C8A">
        <w:rPr>
          <w:sz w:val="28"/>
        </w:rPr>
        <w:t>;</w:t>
      </w:r>
    </w:p>
    <w:p w:rsidR="00B82A60" w:rsidRPr="00ED3C8A" w:rsidRDefault="00B82A60" w:rsidP="00DE0A34">
      <w:pPr>
        <w:spacing w:line="360" w:lineRule="auto"/>
        <w:ind w:firstLine="709"/>
        <w:jc w:val="both"/>
        <w:rPr>
          <w:sz w:val="28"/>
        </w:rPr>
      </w:pPr>
      <w:r w:rsidRPr="00ED3C8A">
        <w:rPr>
          <w:sz w:val="28"/>
        </w:rPr>
        <w:t>2. Димові і вентиляційні труби;</w:t>
      </w:r>
    </w:p>
    <w:p w:rsidR="00B82A60" w:rsidRPr="00ED3C8A" w:rsidRDefault="00B82A60" w:rsidP="00DE0A34">
      <w:pPr>
        <w:spacing w:line="360" w:lineRule="auto"/>
        <w:ind w:firstLine="709"/>
        <w:jc w:val="both"/>
        <w:rPr>
          <w:sz w:val="28"/>
        </w:rPr>
      </w:pPr>
      <w:r w:rsidRPr="00ED3C8A">
        <w:rPr>
          <w:sz w:val="28"/>
        </w:rPr>
        <w:t>3. Об'єкти паливного господарства (</w:t>
      </w:r>
      <w:proofErr w:type="spellStart"/>
      <w:r w:rsidRPr="00ED3C8A">
        <w:rPr>
          <w:sz w:val="28"/>
        </w:rPr>
        <w:t>мазутонасосна</w:t>
      </w:r>
      <w:proofErr w:type="spellEnd"/>
      <w:r w:rsidRPr="00ED3C8A">
        <w:rPr>
          <w:sz w:val="28"/>
        </w:rPr>
        <w:t xml:space="preserve"> станція, газорозподільна станція й ін.); </w:t>
      </w:r>
    </w:p>
    <w:p w:rsidR="00B82A60" w:rsidRPr="00ED3C8A" w:rsidRDefault="00B82A60" w:rsidP="00DE0A34">
      <w:pPr>
        <w:spacing w:line="360" w:lineRule="auto"/>
        <w:ind w:firstLine="709"/>
        <w:jc w:val="both"/>
        <w:rPr>
          <w:sz w:val="28"/>
        </w:rPr>
      </w:pPr>
      <w:r w:rsidRPr="00ED3C8A">
        <w:rPr>
          <w:sz w:val="28"/>
        </w:rPr>
        <w:t>4.Розподільні пристрої відкритого типу;</w:t>
      </w:r>
    </w:p>
    <w:p w:rsidR="00B82A60" w:rsidRPr="00ED3C8A" w:rsidRDefault="00B82A60" w:rsidP="00DE0A34">
      <w:pPr>
        <w:spacing w:line="360" w:lineRule="auto"/>
        <w:ind w:firstLine="709"/>
        <w:jc w:val="both"/>
        <w:rPr>
          <w:sz w:val="28"/>
        </w:rPr>
      </w:pPr>
      <w:r w:rsidRPr="00ED3C8A">
        <w:rPr>
          <w:sz w:val="28"/>
        </w:rPr>
        <w:t xml:space="preserve">5. Щит керування; </w:t>
      </w:r>
    </w:p>
    <w:p w:rsidR="00B82A60" w:rsidRPr="00ED3C8A" w:rsidRDefault="00B82A60" w:rsidP="00DE0A34">
      <w:pPr>
        <w:spacing w:line="360" w:lineRule="auto"/>
        <w:ind w:firstLine="709"/>
        <w:jc w:val="both"/>
        <w:rPr>
          <w:sz w:val="28"/>
        </w:rPr>
      </w:pPr>
      <w:r w:rsidRPr="00ED3C8A">
        <w:rPr>
          <w:sz w:val="28"/>
        </w:rPr>
        <w:t xml:space="preserve">6. Спорудження технічного водопостачання (градирні, і ін.); </w:t>
      </w:r>
    </w:p>
    <w:p w:rsidR="00B82A60" w:rsidRPr="00ED3C8A" w:rsidRDefault="00B82A60" w:rsidP="00DE0A34">
      <w:pPr>
        <w:spacing w:line="360" w:lineRule="auto"/>
        <w:ind w:firstLine="709"/>
        <w:jc w:val="both"/>
        <w:rPr>
          <w:sz w:val="28"/>
        </w:rPr>
      </w:pPr>
      <w:r w:rsidRPr="00ED3C8A">
        <w:rPr>
          <w:sz w:val="28"/>
        </w:rPr>
        <w:lastRenderedPageBreak/>
        <w:t xml:space="preserve">7. </w:t>
      </w:r>
      <w:proofErr w:type="spellStart"/>
      <w:r w:rsidRPr="00ED3C8A">
        <w:rPr>
          <w:sz w:val="28"/>
        </w:rPr>
        <w:t>Хімводоочитска</w:t>
      </w:r>
      <w:proofErr w:type="spellEnd"/>
      <w:r w:rsidRPr="00ED3C8A">
        <w:rPr>
          <w:sz w:val="28"/>
        </w:rPr>
        <w:t xml:space="preserve">; </w:t>
      </w:r>
    </w:p>
    <w:p w:rsidR="00B82A60" w:rsidRPr="00ED3C8A" w:rsidRDefault="00B82A60" w:rsidP="00DE0A34">
      <w:pPr>
        <w:spacing w:line="360" w:lineRule="auto"/>
        <w:ind w:firstLine="709"/>
        <w:jc w:val="both"/>
        <w:rPr>
          <w:sz w:val="28"/>
        </w:rPr>
      </w:pPr>
      <w:r w:rsidRPr="00ED3C8A">
        <w:rPr>
          <w:sz w:val="28"/>
        </w:rPr>
        <w:t>8. Будинку ремонтного цеху і майстерень.</w:t>
      </w:r>
    </w:p>
    <w:p w:rsidR="00B82A60" w:rsidRPr="00ED3C8A" w:rsidRDefault="00B82A60" w:rsidP="00DE0A34">
      <w:pPr>
        <w:spacing w:line="360" w:lineRule="auto"/>
        <w:ind w:firstLine="709"/>
        <w:jc w:val="both"/>
        <w:rPr>
          <w:sz w:val="28"/>
        </w:rPr>
      </w:pPr>
      <w:r w:rsidRPr="00ED3C8A">
        <w:rPr>
          <w:sz w:val="28"/>
        </w:rPr>
        <w:t xml:space="preserve">Б. Підсобні виробничі об'єкти: </w:t>
      </w:r>
    </w:p>
    <w:p w:rsidR="00B82A60" w:rsidRPr="00ED3C8A" w:rsidRDefault="00B82A60" w:rsidP="00DE0A34">
      <w:pPr>
        <w:spacing w:line="360" w:lineRule="auto"/>
        <w:ind w:firstLine="709"/>
        <w:jc w:val="both"/>
        <w:rPr>
          <w:sz w:val="28"/>
        </w:rPr>
      </w:pPr>
      <w:r w:rsidRPr="00ED3C8A">
        <w:rPr>
          <w:sz w:val="28"/>
        </w:rPr>
        <w:t>1. Адміністративний об'єднаний допоміжний корпус;</w:t>
      </w:r>
    </w:p>
    <w:p w:rsidR="00B82A60" w:rsidRPr="00ED3C8A" w:rsidRDefault="00B82A60" w:rsidP="00DE0A34">
      <w:pPr>
        <w:spacing w:line="360" w:lineRule="auto"/>
        <w:ind w:firstLine="709"/>
        <w:jc w:val="both"/>
        <w:rPr>
          <w:sz w:val="28"/>
        </w:rPr>
      </w:pPr>
      <w:r w:rsidRPr="00ED3C8A">
        <w:rPr>
          <w:sz w:val="28"/>
        </w:rPr>
        <w:t>2. Склади (матеріальний, для масла та ін.);</w:t>
      </w:r>
    </w:p>
    <w:p w:rsidR="00B82A60" w:rsidRPr="00ED3C8A" w:rsidRDefault="00B82A60" w:rsidP="00DE0A34">
      <w:pPr>
        <w:spacing w:line="360" w:lineRule="auto"/>
        <w:ind w:firstLine="709"/>
        <w:jc w:val="both"/>
        <w:rPr>
          <w:sz w:val="28"/>
        </w:rPr>
      </w:pPr>
      <w:r w:rsidRPr="00ED3C8A">
        <w:rPr>
          <w:sz w:val="28"/>
        </w:rPr>
        <w:t>3. Будинку ацетиленової, кисневої і компресорної станцій;</w:t>
      </w:r>
    </w:p>
    <w:p w:rsidR="00B82A60" w:rsidRPr="00ED3C8A" w:rsidRDefault="00B82A60" w:rsidP="00DE0A34">
      <w:pPr>
        <w:spacing w:line="360" w:lineRule="auto"/>
        <w:ind w:firstLine="709"/>
        <w:jc w:val="both"/>
        <w:rPr>
          <w:sz w:val="28"/>
        </w:rPr>
      </w:pPr>
      <w:r w:rsidRPr="00ED3C8A">
        <w:rPr>
          <w:sz w:val="28"/>
        </w:rPr>
        <w:t xml:space="preserve">4. Під'їзні залізничні й автомобільні шляхи. </w:t>
      </w:r>
    </w:p>
    <w:p w:rsidR="00B82A60" w:rsidRPr="00ED3C8A" w:rsidRDefault="00B82A60" w:rsidP="00DE0A34">
      <w:pPr>
        <w:spacing w:line="360" w:lineRule="auto"/>
        <w:ind w:firstLine="709"/>
        <w:jc w:val="both"/>
        <w:rPr>
          <w:sz w:val="28"/>
        </w:rPr>
      </w:pPr>
      <w:r w:rsidRPr="00ED3C8A">
        <w:rPr>
          <w:sz w:val="28"/>
        </w:rPr>
        <w:t xml:space="preserve">В. Допоміжні  об'єкти: </w:t>
      </w:r>
    </w:p>
    <w:p w:rsidR="00B82A60" w:rsidRPr="00ED3C8A" w:rsidRDefault="00B82A60" w:rsidP="00DE0A34">
      <w:pPr>
        <w:spacing w:line="360" w:lineRule="auto"/>
        <w:ind w:firstLine="709"/>
        <w:jc w:val="both"/>
        <w:rPr>
          <w:sz w:val="28"/>
        </w:rPr>
      </w:pPr>
      <w:r w:rsidRPr="00ED3C8A">
        <w:rPr>
          <w:sz w:val="28"/>
        </w:rPr>
        <w:t xml:space="preserve">1. Локомотивне депо, гараж, пожежне депо; </w:t>
      </w:r>
    </w:p>
    <w:p w:rsidR="00B82A60" w:rsidRPr="00ED3C8A" w:rsidRDefault="00B82A60" w:rsidP="00DE0A34">
      <w:pPr>
        <w:spacing w:line="360" w:lineRule="auto"/>
        <w:ind w:firstLine="709"/>
        <w:jc w:val="both"/>
        <w:rPr>
          <w:sz w:val="28"/>
        </w:rPr>
      </w:pPr>
      <w:r w:rsidRPr="00ED3C8A">
        <w:rPr>
          <w:sz w:val="28"/>
        </w:rPr>
        <w:t>2. Водоочисні споруди ( відстійники, біологічні фільтри й ін.);</w:t>
      </w:r>
    </w:p>
    <w:p w:rsidR="00B82A60" w:rsidRPr="00ED3C8A" w:rsidRDefault="00B82A60" w:rsidP="00DE0A34">
      <w:pPr>
        <w:spacing w:line="360" w:lineRule="auto"/>
        <w:ind w:firstLine="709"/>
        <w:jc w:val="both"/>
        <w:rPr>
          <w:sz w:val="28"/>
        </w:rPr>
      </w:pPr>
      <w:r w:rsidRPr="00ED3C8A">
        <w:rPr>
          <w:sz w:val="28"/>
        </w:rPr>
        <w:t xml:space="preserve">3. Їдальня; </w:t>
      </w:r>
    </w:p>
    <w:p w:rsidR="00B82A60" w:rsidRPr="00ED3C8A" w:rsidRDefault="00B82A60" w:rsidP="00DE0A34">
      <w:pPr>
        <w:spacing w:line="360" w:lineRule="auto"/>
        <w:ind w:firstLine="709"/>
        <w:jc w:val="both"/>
        <w:rPr>
          <w:sz w:val="28"/>
        </w:rPr>
      </w:pPr>
      <w:r w:rsidRPr="00ED3C8A">
        <w:rPr>
          <w:sz w:val="28"/>
        </w:rPr>
        <w:t>4. Прохідна.</w:t>
      </w:r>
    </w:p>
    <w:p w:rsidR="00B82A60" w:rsidRPr="00ED3C8A" w:rsidRDefault="00B82A60" w:rsidP="00DE0A34">
      <w:pPr>
        <w:spacing w:line="360" w:lineRule="auto"/>
        <w:ind w:firstLine="709"/>
        <w:jc w:val="both"/>
        <w:rPr>
          <w:sz w:val="28"/>
        </w:rPr>
      </w:pPr>
      <w:r w:rsidRPr="00ED3C8A">
        <w:rPr>
          <w:sz w:val="28"/>
        </w:rPr>
        <w:t xml:space="preserve">На перелік і кількість об'єктів генплану впливає тип станції, теплова схема, вид використовуваного палива і тип системи водопостачання. </w:t>
      </w:r>
    </w:p>
    <w:p w:rsidR="00B82A60" w:rsidRPr="00ED3C8A" w:rsidRDefault="00B82A60" w:rsidP="00DE0A34">
      <w:pPr>
        <w:spacing w:line="360" w:lineRule="auto"/>
        <w:ind w:firstLine="709"/>
        <w:jc w:val="both"/>
        <w:rPr>
          <w:sz w:val="28"/>
        </w:rPr>
      </w:pPr>
      <w:r w:rsidRPr="00ED3C8A">
        <w:rPr>
          <w:sz w:val="28"/>
        </w:rPr>
        <w:t xml:space="preserve">Складання генплану починається з розміщення головного корпуса, що визначає розміщення і компонування всіх інших об'єктів. При оборотному водопостачанні з градирнями орієнтування головного корпуса визначається зручностями трасування ліній електропередачі, залізничних колій і природних умов площадки, зокрема напрямок пануючих вітрів. Вибір місць розташування градирень вибирається з урахуванням рози вітрів, з підвітряної сторони відкриті розподільні пристрої і лінії електропередач щоб уникнути осадження вологи на ізоляторах, а також обмерзання й обриву проводів у зимовий час. Градирні звичайно розміщаються з боку постійного торця головного корпусу, </w:t>
      </w:r>
      <w:r w:rsidRPr="00ED3C8A">
        <w:rPr>
          <w:sz w:val="28"/>
        </w:rPr>
        <w:lastRenderedPageBreak/>
        <w:t>орієнтування якого повинна бути таке, щоб постійний торець був також з підвітряної сторони.</w:t>
      </w:r>
    </w:p>
    <w:p w:rsidR="00B82A60" w:rsidRPr="00ED3C8A" w:rsidRDefault="00B82A60" w:rsidP="00DE0A34">
      <w:pPr>
        <w:pStyle w:val="aa"/>
        <w:spacing w:line="360" w:lineRule="auto"/>
        <w:ind w:firstLine="709"/>
        <w:rPr>
          <w:sz w:val="28"/>
        </w:rPr>
      </w:pPr>
      <w:r w:rsidRPr="00ED3C8A">
        <w:rPr>
          <w:sz w:val="28"/>
        </w:rPr>
        <w:t>Відстань між градирнями і головним корпусом, а також відкритим розподільним пристроєм не повинна бути менше 100 м.</w:t>
      </w:r>
    </w:p>
    <w:p w:rsidR="00B82A60" w:rsidRPr="00ED3C8A" w:rsidRDefault="00B82A60" w:rsidP="00DE0A34">
      <w:pPr>
        <w:spacing w:line="360" w:lineRule="auto"/>
        <w:ind w:firstLine="709"/>
        <w:jc w:val="both"/>
        <w:rPr>
          <w:sz w:val="28"/>
        </w:rPr>
      </w:pPr>
      <w:r w:rsidRPr="00ED3C8A">
        <w:rPr>
          <w:sz w:val="28"/>
        </w:rPr>
        <w:t xml:space="preserve">Місце для відкритого розподільного пристрою приймається зі сторони турбінного відділення. На вибір місця впливають два фактори: забезпечення найкоротшої довжини </w:t>
      </w:r>
      <w:proofErr w:type="spellStart"/>
      <w:r w:rsidRPr="00ED3C8A">
        <w:rPr>
          <w:sz w:val="28"/>
        </w:rPr>
        <w:t>струмопроводів</w:t>
      </w:r>
      <w:proofErr w:type="spellEnd"/>
      <w:r w:rsidRPr="00ED3C8A">
        <w:rPr>
          <w:sz w:val="28"/>
        </w:rPr>
        <w:t xml:space="preserve"> генераторної напруги і зручність трасування повітряних ліній електропередачі.</w:t>
      </w:r>
    </w:p>
    <w:p w:rsidR="00B82A60" w:rsidRPr="00ED3C8A" w:rsidRDefault="00B82A60" w:rsidP="00DE0A34">
      <w:pPr>
        <w:spacing w:line="360" w:lineRule="auto"/>
        <w:ind w:firstLine="709"/>
        <w:jc w:val="both"/>
        <w:rPr>
          <w:sz w:val="28"/>
        </w:rPr>
      </w:pPr>
      <w:r w:rsidRPr="00ED3C8A">
        <w:rPr>
          <w:sz w:val="28"/>
        </w:rPr>
        <w:t>Основний підхід до головного корпусу електростанції виконують з боку його постійної торцевої стіни. З цієї сторони улаштовують  вхід  через прохідну і в'їзд на територію ТЕЦ. З боку постійного торця головного корпусу розміщають також об'єднаний допоміжний і службовий корпус, з'єднаний з головним корпусом закритою перехідною галереєю для персоналу на рівні основного обслуговування агрегатів ТЕЦ і теплових щитів керування (8-12м). Зовнішня стіна машинного залу є фасадною стіною головного корпусу.</w:t>
      </w:r>
    </w:p>
    <w:p w:rsidR="00B82A60" w:rsidRPr="00ED3C8A" w:rsidRDefault="00B82A60" w:rsidP="00DE0A34">
      <w:pPr>
        <w:spacing w:line="360" w:lineRule="auto"/>
        <w:ind w:firstLine="709"/>
        <w:jc w:val="both"/>
        <w:rPr>
          <w:sz w:val="28"/>
        </w:rPr>
      </w:pPr>
      <w:r w:rsidRPr="00ED3C8A">
        <w:rPr>
          <w:sz w:val="28"/>
        </w:rPr>
        <w:t>Між будинками, спорудженнями й установками в генплані передбачають необхідні пожежні розриви і проїзди.</w:t>
      </w:r>
    </w:p>
    <w:p w:rsidR="00B82A60" w:rsidRPr="00ED3C8A" w:rsidRDefault="00B82A60" w:rsidP="00DE0A34">
      <w:pPr>
        <w:spacing w:line="360" w:lineRule="auto"/>
        <w:ind w:firstLine="709"/>
        <w:jc w:val="both"/>
        <w:rPr>
          <w:sz w:val="28"/>
        </w:rPr>
      </w:pPr>
      <w:r w:rsidRPr="00ED3C8A">
        <w:rPr>
          <w:sz w:val="28"/>
        </w:rPr>
        <w:t xml:space="preserve">Паливоподача і паливне господарство розміщають з боку котельного відділення, не ближче чим 200-250 м від головного корпусу. </w:t>
      </w:r>
    </w:p>
    <w:p w:rsidR="00B82A60" w:rsidRPr="00ED3C8A" w:rsidRDefault="00B82A60" w:rsidP="00DE0A34">
      <w:pPr>
        <w:pStyle w:val="ae"/>
        <w:spacing w:line="360" w:lineRule="auto"/>
        <w:ind w:firstLine="709"/>
        <w:rPr>
          <w:sz w:val="28"/>
        </w:rPr>
      </w:pPr>
      <w:r w:rsidRPr="00ED3C8A">
        <w:rPr>
          <w:sz w:val="28"/>
        </w:rPr>
        <w:t>Градирні розміщають з боку постійної торцевої стіни головного корпусу. Циркуляційні насоси охолодження води встановлюють здебільшого в машинному залі індивідуально по два насоса в кожного турбоагрегату, іноді в центральній насосній між градирнями і головним корпусом.</w:t>
      </w:r>
    </w:p>
    <w:p w:rsidR="00B82A60" w:rsidRPr="00ED3C8A" w:rsidRDefault="00B82A60" w:rsidP="00DE0A34">
      <w:pPr>
        <w:pStyle w:val="23"/>
        <w:spacing w:line="360" w:lineRule="auto"/>
        <w:ind w:firstLine="709"/>
        <w:jc w:val="both"/>
        <w:rPr>
          <w:sz w:val="28"/>
        </w:rPr>
      </w:pPr>
      <w:r w:rsidRPr="00ED3C8A">
        <w:rPr>
          <w:sz w:val="28"/>
        </w:rPr>
        <w:t xml:space="preserve">Генплан складений на підставі </w:t>
      </w:r>
      <w:r w:rsidRPr="00ED3C8A">
        <w:rPr>
          <w:sz w:val="28"/>
        </w:rPr>
        <w:sym w:font="Symbol" w:char="F05B"/>
      </w:r>
      <w:r w:rsidRPr="00ED3C8A">
        <w:rPr>
          <w:sz w:val="28"/>
        </w:rPr>
        <w:t>5,8,11</w:t>
      </w:r>
      <w:r w:rsidRPr="00ED3C8A">
        <w:rPr>
          <w:sz w:val="28"/>
        </w:rPr>
        <w:sym w:font="Symbol" w:char="F05D"/>
      </w:r>
      <w:r w:rsidRPr="00ED3C8A">
        <w:rPr>
          <w:sz w:val="28"/>
        </w:rPr>
        <w:t>.</w:t>
      </w:r>
    </w:p>
    <w:p w:rsidR="00B82A60" w:rsidRPr="00ED3C8A" w:rsidRDefault="00B82A60" w:rsidP="00DE0A34">
      <w:pPr>
        <w:spacing w:line="360" w:lineRule="auto"/>
        <w:ind w:firstLine="709"/>
        <w:jc w:val="both"/>
        <w:rPr>
          <w:iCs/>
          <w:sz w:val="28"/>
        </w:rPr>
      </w:pPr>
      <w:r w:rsidRPr="00ED3C8A">
        <w:rPr>
          <w:iCs/>
          <w:sz w:val="28"/>
        </w:rPr>
        <w:t>Основні   характеристики   генерального   плану.</w:t>
      </w:r>
    </w:p>
    <w:p w:rsidR="00B82A60" w:rsidRPr="00ED3C8A" w:rsidRDefault="00B82A60" w:rsidP="00DE0A34">
      <w:pPr>
        <w:spacing w:line="360" w:lineRule="auto"/>
        <w:ind w:firstLine="709"/>
        <w:jc w:val="both"/>
        <w:rPr>
          <w:iCs/>
          <w:sz w:val="28"/>
        </w:rPr>
      </w:pPr>
      <w:r w:rsidRPr="00ED3C8A">
        <w:rPr>
          <w:iCs/>
          <w:sz w:val="28"/>
        </w:rPr>
        <w:t xml:space="preserve">Коефіцієнт   забудови   </w:t>
      </w:r>
      <w:proofErr w:type="spellStart"/>
      <w:r w:rsidRPr="00ED3C8A">
        <w:rPr>
          <w:iCs/>
          <w:sz w:val="28"/>
        </w:rPr>
        <w:t>F</w:t>
      </w:r>
      <w:r w:rsidRPr="00ED3C8A">
        <w:rPr>
          <w:iCs/>
          <w:sz w:val="28"/>
          <w:vertAlign w:val="subscript"/>
        </w:rPr>
        <w:t>забуд</w:t>
      </w:r>
      <w:proofErr w:type="spellEnd"/>
      <w:r w:rsidRPr="00ED3C8A">
        <w:rPr>
          <w:iCs/>
          <w:sz w:val="28"/>
        </w:rPr>
        <w:t xml:space="preserve">: </w:t>
      </w:r>
    </w:p>
    <w:p w:rsidR="00B82A60" w:rsidRPr="00ED3C8A" w:rsidRDefault="00B82A60" w:rsidP="00DE0A34">
      <w:pPr>
        <w:tabs>
          <w:tab w:val="left" w:pos="2895"/>
        </w:tabs>
        <w:spacing w:line="360" w:lineRule="auto"/>
        <w:rPr>
          <w:iCs/>
          <w:sz w:val="28"/>
        </w:rPr>
      </w:pPr>
      <w:r w:rsidRPr="00ED3C8A">
        <w:rPr>
          <w:iCs/>
          <w:sz w:val="28"/>
        </w:rPr>
        <w:lastRenderedPageBreak/>
        <w:t xml:space="preserve">          </w:t>
      </w:r>
      <w:proofErr w:type="spellStart"/>
      <w:r w:rsidRPr="00ED3C8A">
        <w:rPr>
          <w:iCs/>
          <w:sz w:val="28"/>
        </w:rPr>
        <w:t>K</w:t>
      </w:r>
      <w:r w:rsidRPr="00ED3C8A">
        <w:rPr>
          <w:iCs/>
          <w:sz w:val="28"/>
          <w:vertAlign w:val="subscript"/>
        </w:rPr>
        <w:t>забуд</w:t>
      </w:r>
      <w:r w:rsidRPr="00ED3C8A">
        <w:rPr>
          <w:iCs/>
          <w:sz w:val="28"/>
        </w:rPr>
        <w:t>=</w:t>
      </w:r>
      <w:proofErr w:type="spellEnd"/>
      <w:r w:rsidRPr="00ED3C8A">
        <w:rPr>
          <w:iCs/>
          <w:sz w:val="28"/>
        </w:rPr>
        <w:t>(</w:t>
      </w:r>
      <w:proofErr w:type="spellStart"/>
      <w:r w:rsidRPr="00ED3C8A">
        <w:rPr>
          <w:iCs/>
          <w:sz w:val="28"/>
        </w:rPr>
        <w:t>F</w:t>
      </w:r>
      <w:r w:rsidRPr="00ED3C8A">
        <w:rPr>
          <w:iCs/>
          <w:sz w:val="28"/>
          <w:vertAlign w:val="subscript"/>
        </w:rPr>
        <w:t>буд</w:t>
      </w:r>
      <w:proofErr w:type="spellEnd"/>
      <w:r w:rsidRPr="00ED3C8A">
        <w:rPr>
          <w:iCs/>
          <w:sz w:val="28"/>
        </w:rPr>
        <w:t>/</w:t>
      </w:r>
      <w:proofErr w:type="spellStart"/>
      <w:r w:rsidRPr="00ED3C8A">
        <w:rPr>
          <w:iCs/>
          <w:sz w:val="28"/>
        </w:rPr>
        <w:t>F</w:t>
      </w:r>
      <w:r w:rsidRPr="00ED3C8A">
        <w:rPr>
          <w:iCs/>
          <w:sz w:val="28"/>
          <w:vertAlign w:val="subscript"/>
        </w:rPr>
        <w:t>огор</w:t>
      </w:r>
      <w:proofErr w:type="spellEnd"/>
      <w:r w:rsidRPr="00ED3C8A">
        <w:rPr>
          <w:iCs/>
          <w:sz w:val="28"/>
        </w:rPr>
        <w:t xml:space="preserve">) </w:t>
      </w:r>
      <w:r w:rsidRPr="00ED3C8A">
        <w:rPr>
          <w:iCs/>
          <w:sz w:val="28"/>
        </w:rPr>
        <w:sym w:font="Symbol" w:char="F02A"/>
      </w:r>
      <w:r w:rsidRPr="00ED3C8A">
        <w:rPr>
          <w:iCs/>
          <w:sz w:val="28"/>
        </w:rPr>
        <w:t xml:space="preserve">100 %  ,                                                                        </w:t>
      </w:r>
      <w:r w:rsidRPr="00ED3C8A">
        <w:rPr>
          <w:sz w:val="28"/>
        </w:rPr>
        <w:t>(2.53)</w:t>
      </w:r>
      <w:r w:rsidRPr="00ED3C8A">
        <w:rPr>
          <w:iCs/>
          <w:sz w:val="28"/>
        </w:rPr>
        <w:t xml:space="preserve">                            </w:t>
      </w:r>
    </w:p>
    <w:p w:rsidR="00B82A60" w:rsidRPr="00ED3C8A" w:rsidRDefault="00B82A60" w:rsidP="001A11C5">
      <w:pPr>
        <w:spacing w:line="360" w:lineRule="auto"/>
        <w:rPr>
          <w:iCs/>
          <w:sz w:val="28"/>
          <w:vertAlign w:val="superscript"/>
        </w:rPr>
      </w:pPr>
      <w:r w:rsidRPr="00ED3C8A">
        <w:rPr>
          <w:iCs/>
          <w:sz w:val="28"/>
        </w:rPr>
        <w:t xml:space="preserve">де  </w:t>
      </w:r>
      <w:proofErr w:type="spellStart"/>
      <w:r w:rsidRPr="00ED3C8A">
        <w:rPr>
          <w:iCs/>
          <w:sz w:val="28"/>
        </w:rPr>
        <w:t>F</w:t>
      </w:r>
      <w:r w:rsidRPr="00ED3C8A">
        <w:rPr>
          <w:iCs/>
          <w:sz w:val="28"/>
          <w:vertAlign w:val="subscript"/>
        </w:rPr>
        <w:t>буд</w:t>
      </w:r>
      <w:r w:rsidRPr="00ED3C8A">
        <w:rPr>
          <w:iCs/>
          <w:sz w:val="28"/>
        </w:rPr>
        <w:t>–</w:t>
      </w:r>
      <w:proofErr w:type="spellEnd"/>
      <w:r w:rsidRPr="00ED3C8A">
        <w:rPr>
          <w:iCs/>
          <w:sz w:val="28"/>
        </w:rPr>
        <w:t xml:space="preserve"> площа, займана будинками, м</w:t>
      </w:r>
      <w:r w:rsidRPr="00ED3C8A">
        <w:rPr>
          <w:iCs/>
          <w:sz w:val="28"/>
          <w:vertAlign w:val="superscript"/>
        </w:rPr>
        <w:t>2</w:t>
      </w:r>
      <w:r w:rsidRPr="00ED3C8A">
        <w:rPr>
          <w:iCs/>
          <w:sz w:val="28"/>
        </w:rPr>
        <w:t>;</w:t>
      </w:r>
    </w:p>
    <w:p w:rsidR="00B82A60" w:rsidRPr="00ED3C8A" w:rsidRDefault="00B82A60" w:rsidP="001A11C5">
      <w:pPr>
        <w:spacing w:line="360" w:lineRule="auto"/>
        <w:ind w:firstLine="180"/>
        <w:rPr>
          <w:iCs/>
          <w:sz w:val="28"/>
        </w:rPr>
      </w:pPr>
      <w:r w:rsidRPr="00ED3C8A">
        <w:rPr>
          <w:iCs/>
          <w:sz w:val="28"/>
        </w:rPr>
        <w:t xml:space="preserve">        </w:t>
      </w:r>
      <w:proofErr w:type="spellStart"/>
      <w:r w:rsidRPr="00ED3C8A">
        <w:rPr>
          <w:iCs/>
          <w:sz w:val="28"/>
        </w:rPr>
        <w:t>F</w:t>
      </w:r>
      <w:r w:rsidRPr="00ED3C8A">
        <w:rPr>
          <w:iCs/>
          <w:sz w:val="28"/>
          <w:vertAlign w:val="subscript"/>
        </w:rPr>
        <w:t>огр</w:t>
      </w:r>
      <w:proofErr w:type="spellEnd"/>
      <w:r w:rsidRPr="00ED3C8A">
        <w:rPr>
          <w:iCs/>
          <w:sz w:val="28"/>
          <w:vertAlign w:val="subscript"/>
        </w:rPr>
        <w:t xml:space="preserve"> </w:t>
      </w:r>
      <w:r w:rsidRPr="00ED3C8A">
        <w:rPr>
          <w:iCs/>
          <w:sz w:val="28"/>
        </w:rPr>
        <w:t>– площа в огорожі, м</w:t>
      </w:r>
      <w:r w:rsidRPr="00ED3C8A">
        <w:rPr>
          <w:iCs/>
          <w:sz w:val="28"/>
          <w:vertAlign w:val="superscript"/>
        </w:rPr>
        <w:t>2</w:t>
      </w:r>
      <w:r w:rsidRPr="00ED3C8A">
        <w:rPr>
          <w:iCs/>
          <w:sz w:val="28"/>
        </w:rPr>
        <w:t>.</w:t>
      </w:r>
    </w:p>
    <w:p w:rsidR="00B82A60" w:rsidRPr="00ED3C8A" w:rsidRDefault="00B82A60" w:rsidP="00F268CE">
      <w:pPr>
        <w:spacing w:line="360" w:lineRule="auto"/>
        <w:ind w:firstLine="180"/>
        <w:rPr>
          <w:iCs/>
          <w:sz w:val="28"/>
        </w:rPr>
      </w:pPr>
      <w:r w:rsidRPr="00ED3C8A">
        <w:rPr>
          <w:iCs/>
          <w:sz w:val="28"/>
        </w:rPr>
        <w:t xml:space="preserve">        </w:t>
      </w:r>
      <w:proofErr w:type="spellStart"/>
      <w:r w:rsidRPr="00ED3C8A">
        <w:rPr>
          <w:iCs/>
          <w:sz w:val="28"/>
        </w:rPr>
        <w:t>F</w:t>
      </w:r>
      <w:r w:rsidRPr="00ED3C8A">
        <w:rPr>
          <w:iCs/>
          <w:sz w:val="28"/>
          <w:vertAlign w:val="subscript"/>
        </w:rPr>
        <w:t>забуд</w:t>
      </w:r>
      <w:r w:rsidRPr="00ED3C8A">
        <w:rPr>
          <w:iCs/>
          <w:sz w:val="28"/>
        </w:rPr>
        <w:t>=</w:t>
      </w:r>
      <w:proofErr w:type="spellEnd"/>
      <w:r w:rsidRPr="00ED3C8A">
        <w:rPr>
          <w:iCs/>
          <w:sz w:val="28"/>
        </w:rPr>
        <w:t>(9277/76339)</w:t>
      </w:r>
      <w:r w:rsidRPr="00ED3C8A">
        <w:rPr>
          <w:iCs/>
          <w:sz w:val="28"/>
        </w:rPr>
        <w:sym w:font="Symbol" w:char="F02A"/>
      </w:r>
      <w:r w:rsidRPr="00ED3C8A">
        <w:rPr>
          <w:iCs/>
          <w:sz w:val="28"/>
        </w:rPr>
        <w:t>100% = 12,1 %.</w:t>
      </w:r>
    </w:p>
    <w:p w:rsidR="00B82A60" w:rsidRPr="00ED3C8A" w:rsidRDefault="00B82A60" w:rsidP="001A11C5">
      <w:pPr>
        <w:spacing w:line="360" w:lineRule="auto"/>
        <w:ind w:firstLine="180"/>
        <w:rPr>
          <w:iCs/>
          <w:sz w:val="28"/>
        </w:rPr>
      </w:pPr>
      <w:r w:rsidRPr="00ED3C8A">
        <w:rPr>
          <w:iCs/>
          <w:sz w:val="28"/>
        </w:rPr>
        <w:t xml:space="preserve">        K</w:t>
      </w:r>
      <w:r w:rsidRPr="00ED3C8A">
        <w:rPr>
          <w:iCs/>
          <w:sz w:val="28"/>
          <w:vertAlign w:val="subscript"/>
        </w:rPr>
        <w:t>забуд</w:t>
      </w:r>
      <w:r w:rsidRPr="00ED3C8A">
        <w:rPr>
          <w:iCs/>
          <w:sz w:val="28"/>
        </w:rPr>
        <w:t>=12,1 %.</w:t>
      </w:r>
    </w:p>
    <w:p w:rsidR="00B82A60" w:rsidRPr="00ED3C8A" w:rsidRDefault="00B82A60" w:rsidP="00F268CE">
      <w:pPr>
        <w:spacing w:line="360" w:lineRule="auto"/>
        <w:ind w:firstLine="709"/>
        <w:jc w:val="both"/>
        <w:rPr>
          <w:iCs/>
          <w:sz w:val="28"/>
        </w:rPr>
      </w:pPr>
      <w:r w:rsidRPr="00ED3C8A">
        <w:rPr>
          <w:iCs/>
          <w:sz w:val="28"/>
        </w:rPr>
        <w:t xml:space="preserve">Коефіцієнт  використання  території  </w:t>
      </w:r>
      <w:proofErr w:type="spellStart"/>
      <w:r w:rsidRPr="00ED3C8A">
        <w:rPr>
          <w:iCs/>
          <w:sz w:val="28"/>
        </w:rPr>
        <w:t>F</w:t>
      </w:r>
      <w:r w:rsidRPr="00ED3C8A">
        <w:rPr>
          <w:iCs/>
          <w:sz w:val="28"/>
          <w:vertAlign w:val="subscript"/>
        </w:rPr>
        <w:t>в.т</w:t>
      </w:r>
      <w:proofErr w:type="spellEnd"/>
      <w:r w:rsidRPr="00ED3C8A">
        <w:rPr>
          <w:iCs/>
          <w:sz w:val="28"/>
          <w:vertAlign w:val="subscript"/>
        </w:rPr>
        <w:t>.</w:t>
      </w:r>
      <w:r w:rsidRPr="00ED3C8A">
        <w:rPr>
          <w:iCs/>
          <w:sz w:val="28"/>
        </w:rPr>
        <w:t>:</w:t>
      </w:r>
    </w:p>
    <w:p w:rsidR="00B82A60" w:rsidRPr="00ED3C8A" w:rsidRDefault="00B82A60" w:rsidP="00F268CE">
      <w:pPr>
        <w:spacing w:line="360" w:lineRule="auto"/>
        <w:ind w:firstLine="180"/>
        <w:jc w:val="both"/>
        <w:rPr>
          <w:iCs/>
          <w:sz w:val="28"/>
        </w:rPr>
      </w:pPr>
      <w:r w:rsidRPr="00ED3C8A">
        <w:rPr>
          <w:iCs/>
          <w:sz w:val="28"/>
        </w:rPr>
        <w:t xml:space="preserve">       </w:t>
      </w:r>
      <w:proofErr w:type="spellStart"/>
      <w:r w:rsidRPr="00ED3C8A">
        <w:rPr>
          <w:iCs/>
          <w:sz w:val="28"/>
        </w:rPr>
        <w:t>К</w:t>
      </w:r>
      <w:r w:rsidRPr="00ED3C8A">
        <w:rPr>
          <w:iCs/>
          <w:sz w:val="28"/>
          <w:vertAlign w:val="subscript"/>
        </w:rPr>
        <w:t>в.т.</w:t>
      </w:r>
      <w:r w:rsidRPr="00ED3C8A">
        <w:rPr>
          <w:iCs/>
          <w:sz w:val="28"/>
        </w:rPr>
        <w:t>=</w:t>
      </w:r>
      <w:proofErr w:type="spellEnd"/>
      <w:r w:rsidRPr="00ED3C8A">
        <w:rPr>
          <w:iCs/>
          <w:sz w:val="28"/>
        </w:rPr>
        <w:t>(</w:t>
      </w:r>
      <w:proofErr w:type="spellStart"/>
      <w:r w:rsidRPr="00ED3C8A">
        <w:rPr>
          <w:iCs/>
          <w:sz w:val="28"/>
        </w:rPr>
        <w:t>F</w:t>
      </w:r>
      <w:r w:rsidRPr="00ED3C8A">
        <w:rPr>
          <w:iCs/>
          <w:sz w:val="28"/>
          <w:vertAlign w:val="subscript"/>
        </w:rPr>
        <w:t>спор</w:t>
      </w:r>
      <w:proofErr w:type="spellEnd"/>
      <w:r w:rsidRPr="00ED3C8A">
        <w:rPr>
          <w:iCs/>
          <w:sz w:val="28"/>
          <w:vertAlign w:val="subscript"/>
        </w:rPr>
        <w:t>.</w:t>
      </w:r>
      <w:r w:rsidRPr="00ED3C8A">
        <w:rPr>
          <w:iCs/>
          <w:sz w:val="28"/>
        </w:rPr>
        <w:t>/</w:t>
      </w:r>
      <w:proofErr w:type="spellStart"/>
      <w:r w:rsidRPr="00ED3C8A">
        <w:rPr>
          <w:iCs/>
          <w:sz w:val="28"/>
        </w:rPr>
        <w:t>F</w:t>
      </w:r>
      <w:r w:rsidRPr="00ED3C8A">
        <w:rPr>
          <w:iCs/>
          <w:sz w:val="28"/>
          <w:vertAlign w:val="subscript"/>
        </w:rPr>
        <w:t>огор</w:t>
      </w:r>
      <w:proofErr w:type="spellEnd"/>
      <w:r w:rsidRPr="00ED3C8A">
        <w:rPr>
          <w:iCs/>
          <w:sz w:val="28"/>
        </w:rPr>
        <w:t xml:space="preserve">) </w:t>
      </w:r>
      <w:r w:rsidRPr="00ED3C8A">
        <w:rPr>
          <w:iCs/>
          <w:sz w:val="28"/>
        </w:rPr>
        <w:sym w:font="Symbol" w:char="F02A"/>
      </w:r>
      <w:r w:rsidRPr="00ED3C8A">
        <w:rPr>
          <w:iCs/>
          <w:sz w:val="28"/>
        </w:rPr>
        <w:t>100 %,</w:t>
      </w:r>
      <w:r w:rsidRPr="00ED3C8A">
        <w:rPr>
          <w:sz w:val="28"/>
        </w:rPr>
        <w:t xml:space="preserve">                                                                          (2.54)</w:t>
      </w:r>
    </w:p>
    <w:p w:rsidR="00B82A60" w:rsidRPr="00ED3C8A" w:rsidRDefault="00B82A60" w:rsidP="00F268CE">
      <w:pPr>
        <w:spacing w:line="360" w:lineRule="auto"/>
        <w:jc w:val="both"/>
        <w:rPr>
          <w:iCs/>
          <w:sz w:val="28"/>
        </w:rPr>
      </w:pPr>
      <w:r w:rsidRPr="00ED3C8A">
        <w:rPr>
          <w:iCs/>
          <w:sz w:val="28"/>
        </w:rPr>
        <w:t xml:space="preserve">де  </w:t>
      </w:r>
      <w:proofErr w:type="spellStart"/>
      <w:r w:rsidRPr="00ED3C8A">
        <w:rPr>
          <w:iCs/>
          <w:sz w:val="28"/>
        </w:rPr>
        <w:t>F</w:t>
      </w:r>
      <w:r w:rsidRPr="00ED3C8A">
        <w:rPr>
          <w:iCs/>
          <w:sz w:val="28"/>
          <w:vertAlign w:val="subscript"/>
        </w:rPr>
        <w:t>спор</w:t>
      </w:r>
      <w:proofErr w:type="spellEnd"/>
      <w:r w:rsidRPr="00ED3C8A">
        <w:rPr>
          <w:iCs/>
          <w:sz w:val="28"/>
          <w:vertAlign w:val="subscript"/>
        </w:rPr>
        <w:t xml:space="preserve"> </w:t>
      </w:r>
      <w:r w:rsidRPr="00ED3C8A">
        <w:rPr>
          <w:iCs/>
          <w:sz w:val="28"/>
        </w:rPr>
        <w:t>– площа, займана всіма спорудженнями, м</w:t>
      </w:r>
      <w:r w:rsidRPr="00ED3C8A">
        <w:rPr>
          <w:iCs/>
          <w:sz w:val="28"/>
          <w:vertAlign w:val="superscript"/>
        </w:rPr>
        <w:t>2</w:t>
      </w:r>
      <w:r w:rsidRPr="00ED3C8A">
        <w:rPr>
          <w:iCs/>
          <w:sz w:val="28"/>
        </w:rPr>
        <w:t>;</w:t>
      </w:r>
    </w:p>
    <w:p w:rsidR="00B82A60" w:rsidRPr="00ED3C8A" w:rsidRDefault="00B82A60" w:rsidP="00F268CE">
      <w:pPr>
        <w:spacing w:line="360" w:lineRule="auto"/>
        <w:jc w:val="both"/>
        <w:rPr>
          <w:iCs/>
          <w:sz w:val="28"/>
        </w:rPr>
      </w:pPr>
      <w:proofErr w:type="spellStart"/>
      <w:r w:rsidRPr="00ED3C8A">
        <w:rPr>
          <w:iCs/>
          <w:sz w:val="28"/>
        </w:rPr>
        <w:t>F</w:t>
      </w:r>
      <w:r w:rsidRPr="00ED3C8A">
        <w:rPr>
          <w:iCs/>
          <w:sz w:val="28"/>
          <w:vertAlign w:val="subscript"/>
        </w:rPr>
        <w:t>огор</w:t>
      </w:r>
      <w:proofErr w:type="spellEnd"/>
      <w:r w:rsidRPr="00ED3C8A">
        <w:rPr>
          <w:iCs/>
          <w:sz w:val="28"/>
          <w:vertAlign w:val="subscript"/>
        </w:rPr>
        <w:t xml:space="preserve"> </w:t>
      </w:r>
      <w:r w:rsidRPr="00ED3C8A">
        <w:rPr>
          <w:iCs/>
          <w:sz w:val="28"/>
        </w:rPr>
        <w:t>– площа в огорожі, м</w:t>
      </w:r>
      <w:r w:rsidRPr="00ED3C8A">
        <w:rPr>
          <w:iCs/>
          <w:sz w:val="28"/>
          <w:vertAlign w:val="superscript"/>
        </w:rPr>
        <w:t>2</w:t>
      </w:r>
      <w:r w:rsidRPr="00ED3C8A">
        <w:rPr>
          <w:iCs/>
          <w:sz w:val="28"/>
        </w:rPr>
        <w:t>.</w:t>
      </w:r>
    </w:p>
    <w:p w:rsidR="00B82A60" w:rsidRPr="00ED3C8A" w:rsidRDefault="00B82A60" w:rsidP="00F268CE">
      <w:pPr>
        <w:spacing w:line="360" w:lineRule="auto"/>
        <w:ind w:firstLine="709"/>
        <w:jc w:val="both"/>
        <w:rPr>
          <w:iCs/>
          <w:sz w:val="28"/>
        </w:rPr>
      </w:pPr>
      <w:proofErr w:type="spellStart"/>
      <w:r w:rsidRPr="00ED3C8A">
        <w:rPr>
          <w:iCs/>
          <w:sz w:val="28"/>
        </w:rPr>
        <w:t>К</w:t>
      </w:r>
      <w:r w:rsidRPr="00ED3C8A">
        <w:rPr>
          <w:iCs/>
          <w:sz w:val="28"/>
          <w:vertAlign w:val="subscript"/>
        </w:rPr>
        <w:t>в.т.</w:t>
      </w:r>
      <w:r w:rsidRPr="00ED3C8A">
        <w:rPr>
          <w:iCs/>
          <w:sz w:val="28"/>
        </w:rPr>
        <w:t>=</w:t>
      </w:r>
      <w:proofErr w:type="spellEnd"/>
      <w:r w:rsidRPr="00ED3C8A">
        <w:rPr>
          <w:iCs/>
          <w:sz w:val="28"/>
        </w:rPr>
        <w:t xml:space="preserve"> (18 617,9/76 339)</w:t>
      </w:r>
      <w:r w:rsidRPr="00ED3C8A">
        <w:rPr>
          <w:iCs/>
          <w:sz w:val="28"/>
        </w:rPr>
        <w:sym w:font="Symbol" w:char="F02A"/>
      </w:r>
      <w:r w:rsidRPr="00ED3C8A">
        <w:rPr>
          <w:iCs/>
          <w:sz w:val="28"/>
        </w:rPr>
        <w:t>100 % =24,4 %.</w:t>
      </w:r>
    </w:p>
    <w:p w:rsidR="00B82A60" w:rsidRPr="00ED3C8A" w:rsidRDefault="00B82A60" w:rsidP="00F268CE">
      <w:pPr>
        <w:spacing w:line="360" w:lineRule="auto"/>
        <w:ind w:firstLine="709"/>
        <w:jc w:val="both"/>
        <w:rPr>
          <w:iCs/>
          <w:sz w:val="28"/>
        </w:rPr>
      </w:pPr>
      <w:r w:rsidRPr="00ED3C8A">
        <w:rPr>
          <w:iCs/>
          <w:sz w:val="28"/>
        </w:rPr>
        <w:t>К</w:t>
      </w:r>
      <w:r w:rsidRPr="00ED3C8A">
        <w:rPr>
          <w:iCs/>
          <w:sz w:val="28"/>
          <w:vertAlign w:val="subscript"/>
        </w:rPr>
        <w:t>в.т.</w:t>
      </w:r>
      <w:r w:rsidRPr="00ED3C8A">
        <w:rPr>
          <w:iCs/>
          <w:sz w:val="28"/>
        </w:rPr>
        <w:t>=24,4 %.</w:t>
      </w:r>
    </w:p>
    <w:p w:rsidR="00B82A60" w:rsidRPr="00ED3C8A" w:rsidRDefault="00B82A60" w:rsidP="00F268CE">
      <w:pPr>
        <w:spacing w:line="360" w:lineRule="auto"/>
        <w:ind w:firstLine="709"/>
        <w:jc w:val="both"/>
        <w:rPr>
          <w:iCs/>
          <w:sz w:val="28"/>
        </w:rPr>
      </w:pPr>
      <w:r w:rsidRPr="00ED3C8A">
        <w:rPr>
          <w:iCs/>
          <w:sz w:val="28"/>
        </w:rPr>
        <w:t xml:space="preserve">Питома  площа  в  огорожі  </w:t>
      </w:r>
      <w:proofErr w:type="spellStart"/>
      <w:r w:rsidRPr="00ED3C8A">
        <w:rPr>
          <w:iCs/>
          <w:sz w:val="28"/>
        </w:rPr>
        <w:t>f</w:t>
      </w:r>
      <w:r w:rsidRPr="00ED3C8A">
        <w:rPr>
          <w:iCs/>
          <w:sz w:val="28"/>
          <w:vertAlign w:val="subscript"/>
        </w:rPr>
        <w:t>огор</w:t>
      </w:r>
      <w:proofErr w:type="spellEnd"/>
      <w:r w:rsidRPr="00ED3C8A">
        <w:rPr>
          <w:iCs/>
          <w:sz w:val="28"/>
        </w:rPr>
        <w:t>:</w:t>
      </w:r>
    </w:p>
    <w:p w:rsidR="00B82A60" w:rsidRPr="00ED3C8A" w:rsidRDefault="00B82A60" w:rsidP="00F268CE">
      <w:pPr>
        <w:spacing w:line="360" w:lineRule="auto"/>
        <w:ind w:firstLine="709"/>
        <w:jc w:val="both"/>
        <w:rPr>
          <w:iCs/>
          <w:sz w:val="28"/>
        </w:rPr>
      </w:pPr>
      <w:proofErr w:type="spellStart"/>
      <w:r w:rsidRPr="00ED3C8A">
        <w:rPr>
          <w:iCs/>
          <w:sz w:val="28"/>
        </w:rPr>
        <w:t>f</w:t>
      </w:r>
      <w:r w:rsidRPr="00ED3C8A">
        <w:rPr>
          <w:iCs/>
          <w:sz w:val="28"/>
          <w:vertAlign w:val="subscript"/>
        </w:rPr>
        <w:t>огор</w:t>
      </w:r>
      <w:proofErr w:type="spellEnd"/>
      <w:r w:rsidRPr="00ED3C8A">
        <w:rPr>
          <w:iCs/>
          <w:sz w:val="28"/>
        </w:rPr>
        <w:t xml:space="preserve"> = </w:t>
      </w:r>
      <w:proofErr w:type="spellStart"/>
      <w:r w:rsidRPr="00ED3C8A">
        <w:rPr>
          <w:iCs/>
          <w:sz w:val="28"/>
        </w:rPr>
        <w:t>F</w:t>
      </w:r>
      <w:r w:rsidRPr="00ED3C8A">
        <w:rPr>
          <w:iCs/>
          <w:sz w:val="28"/>
          <w:vertAlign w:val="subscript"/>
        </w:rPr>
        <w:t>огор</w:t>
      </w:r>
      <w:proofErr w:type="spellEnd"/>
      <w:r w:rsidRPr="00ED3C8A">
        <w:rPr>
          <w:iCs/>
          <w:sz w:val="28"/>
          <w:vertAlign w:val="subscript"/>
        </w:rPr>
        <w:t xml:space="preserve"> </w:t>
      </w:r>
      <w:r w:rsidRPr="00ED3C8A">
        <w:rPr>
          <w:iCs/>
          <w:sz w:val="28"/>
        </w:rPr>
        <w:t>/N</w:t>
      </w:r>
      <w:r w:rsidRPr="00ED3C8A">
        <w:rPr>
          <w:iCs/>
          <w:sz w:val="28"/>
          <w:vertAlign w:val="subscript"/>
        </w:rPr>
        <w:t xml:space="preserve">Е </w:t>
      </w:r>
      <w:r w:rsidRPr="00ED3C8A">
        <w:rPr>
          <w:iCs/>
          <w:sz w:val="28"/>
        </w:rPr>
        <w:t xml:space="preserve">, га/100 МВт,                                                      </w:t>
      </w:r>
      <w:r w:rsidRPr="00ED3C8A">
        <w:rPr>
          <w:sz w:val="28"/>
        </w:rPr>
        <w:t xml:space="preserve">              (2.55)</w:t>
      </w:r>
    </w:p>
    <w:p w:rsidR="00B82A60" w:rsidRPr="00ED3C8A" w:rsidRDefault="00B82A60" w:rsidP="00F268CE">
      <w:pPr>
        <w:spacing w:line="360" w:lineRule="auto"/>
        <w:jc w:val="both"/>
        <w:rPr>
          <w:iCs/>
          <w:sz w:val="28"/>
        </w:rPr>
      </w:pPr>
      <w:r w:rsidRPr="00ED3C8A">
        <w:rPr>
          <w:iCs/>
          <w:sz w:val="28"/>
        </w:rPr>
        <w:t xml:space="preserve">де  </w:t>
      </w:r>
      <w:proofErr w:type="spellStart"/>
      <w:r w:rsidRPr="00ED3C8A">
        <w:rPr>
          <w:iCs/>
          <w:sz w:val="28"/>
        </w:rPr>
        <w:t>F</w:t>
      </w:r>
      <w:r w:rsidRPr="00ED3C8A">
        <w:rPr>
          <w:iCs/>
          <w:sz w:val="28"/>
          <w:vertAlign w:val="subscript"/>
        </w:rPr>
        <w:t>огор</w:t>
      </w:r>
      <w:proofErr w:type="spellEnd"/>
      <w:r w:rsidRPr="00ED3C8A">
        <w:rPr>
          <w:iCs/>
          <w:sz w:val="28"/>
          <w:vertAlign w:val="subscript"/>
        </w:rPr>
        <w:t xml:space="preserve"> </w:t>
      </w:r>
      <w:r w:rsidRPr="00ED3C8A">
        <w:rPr>
          <w:iCs/>
          <w:sz w:val="28"/>
        </w:rPr>
        <w:t>– площа в огорожі, га;</w:t>
      </w:r>
    </w:p>
    <w:p w:rsidR="00B82A60" w:rsidRPr="00ED3C8A" w:rsidRDefault="00B82A60" w:rsidP="00F268CE">
      <w:pPr>
        <w:spacing w:line="360" w:lineRule="auto"/>
        <w:jc w:val="both"/>
        <w:rPr>
          <w:iCs/>
          <w:sz w:val="28"/>
        </w:rPr>
      </w:pPr>
      <w:r w:rsidRPr="00ED3C8A">
        <w:rPr>
          <w:iCs/>
          <w:sz w:val="28"/>
        </w:rPr>
        <w:t>N</w:t>
      </w:r>
      <w:r w:rsidRPr="00ED3C8A">
        <w:rPr>
          <w:iCs/>
          <w:sz w:val="28"/>
          <w:vertAlign w:val="subscript"/>
        </w:rPr>
        <w:t>Е</w:t>
      </w:r>
      <w:r w:rsidRPr="00ED3C8A">
        <w:rPr>
          <w:iCs/>
          <w:sz w:val="28"/>
        </w:rPr>
        <w:t xml:space="preserve"> – електрична потужність  станції, у сотнях МВт.</w:t>
      </w:r>
    </w:p>
    <w:p w:rsidR="00B82A60" w:rsidRPr="00ED3C8A" w:rsidRDefault="00B82A60" w:rsidP="00F268CE">
      <w:pPr>
        <w:spacing w:line="360" w:lineRule="auto"/>
        <w:ind w:firstLine="709"/>
        <w:jc w:val="both"/>
        <w:rPr>
          <w:iCs/>
          <w:sz w:val="28"/>
        </w:rPr>
      </w:pPr>
      <w:proofErr w:type="spellStart"/>
      <w:r w:rsidRPr="00ED3C8A">
        <w:rPr>
          <w:iCs/>
          <w:sz w:val="28"/>
        </w:rPr>
        <w:t>f</w:t>
      </w:r>
      <w:r w:rsidRPr="00ED3C8A">
        <w:rPr>
          <w:iCs/>
          <w:sz w:val="28"/>
          <w:vertAlign w:val="subscript"/>
        </w:rPr>
        <w:t>огор</w:t>
      </w:r>
      <w:proofErr w:type="spellEnd"/>
      <w:r w:rsidRPr="00ED3C8A">
        <w:rPr>
          <w:iCs/>
          <w:sz w:val="28"/>
        </w:rPr>
        <w:t xml:space="preserve"> =7,6/3,3 = 2,4 га/100 МВт.</w:t>
      </w:r>
    </w:p>
    <w:p w:rsidR="00B82A60" w:rsidRPr="00ED3C8A" w:rsidRDefault="00B82A60" w:rsidP="00F268CE">
      <w:pPr>
        <w:spacing w:line="360" w:lineRule="auto"/>
        <w:ind w:firstLine="709"/>
        <w:jc w:val="both"/>
        <w:rPr>
          <w:iCs/>
          <w:sz w:val="28"/>
        </w:rPr>
      </w:pPr>
      <w:proofErr w:type="spellStart"/>
      <w:r w:rsidRPr="00ED3C8A">
        <w:rPr>
          <w:iCs/>
          <w:sz w:val="28"/>
        </w:rPr>
        <w:t>f</w:t>
      </w:r>
      <w:r w:rsidRPr="00ED3C8A">
        <w:rPr>
          <w:iCs/>
          <w:sz w:val="28"/>
          <w:vertAlign w:val="subscript"/>
        </w:rPr>
        <w:t>огор</w:t>
      </w:r>
      <w:proofErr w:type="spellEnd"/>
      <w:r w:rsidRPr="00ED3C8A">
        <w:rPr>
          <w:iCs/>
          <w:sz w:val="28"/>
        </w:rPr>
        <w:t xml:space="preserve"> =2,4  га/100 МВт.</w:t>
      </w:r>
    </w:p>
    <w:p w:rsidR="00B82A60" w:rsidRPr="00ED3C8A" w:rsidRDefault="00B82A60" w:rsidP="00F34237">
      <w:pPr>
        <w:spacing w:line="360" w:lineRule="auto"/>
        <w:ind w:left="142" w:right="283" w:firstLine="425"/>
        <w:jc w:val="center"/>
        <w:rPr>
          <w:b/>
          <w:sz w:val="28"/>
        </w:rPr>
      </w:pPr>
    </w:p>
    <w:p w:rsidR="00B82A60" w:rsidRPr="00ED3C8A" w:rsidRDefault="00B82A60" w:rsidP="00ED3C8A">
      <w:pPr>
        <w:spacing w:line="360" w:lineRule="auto"/>
        <w:jc w:val="both"/>
        <w:rPr>
          <w:b/>
          <w:iCs/>
          <w:sz w:val="28"/>
        </w:rPr>
      </w:pPr>
    </w:p>
    <w:p w:rsidR="00B82A60" w:rsidRDefault="00B82A60">
      <w:pPr>
        <w:rPr>
          <w:rFonts w:ascii="Times New Roman" w:hAnsi="Times New Roman" w:cs="Times New Roman"/>
          <w:sz w:val="28"/>
        </w:rPr>
      </w:pPr>
      <w:r>
        <w:rPr>
          <w:rFonts w:ascii="Times New Roman" w:hAnsi="Times New Roman" w:cs="Times New Roman"/>
          <w:sz w:val="28"/>
        </w:rPr>
        <w:br w:type="page"/>
      </w:r>
    </w:p>
    <w:p w:rsidR="00B82A60" w:rsidRPr="00A31A74" w:rsidRDefault="00B82A60" w:rsidP="00CE0B50">
      <w:pPr>
        <w:pStyle w:val="a8"/>
        <w:spacing w:after="120" w:line="360" w:lineRule="auto"/>
        <w:ind w:right="22"/>
        <w:rPr>
          <w:i w:val="0"/>
          <w:sz w:val="28"/>
          <w:szCs w:val="28"/>
        </w:rPr>
      </w:pPr>
      <w:r w:rsidRPr="00A31A74">
        <w:rPr>
          <w:i w:val="0"/>
          <w:sz w:val="28"/>
          <w:szCs w:val="28"/>
        </w:rPr>
        <w:lastRenderedPageBreak/>
        <w:t>3. ОХОРОНА ПРАЦІ</w:t>
      </w:r>
    </w:p>
    <w:p w:rsidR="00B82A60" w:rsidRPr="00CE0B50" w:rsidRDefault="00B82A60" w:rsidP="00CE0B50">
      <w:pPr>
        <w:pStyle w:val="a8"/>
        <w:spacing w:after="120" w:line="360" w:lineRule="auto"/>
        <w:ind w:right="22"/>
        <w:rPr>
          <w:b w:val="0"/>
          <w:i w:val="0"/>
          <w:sz w:val="28"/>
          <w:szCs w:val="28"/>
        </w:rPr>
      </w:pPr>
    </w:p>
    <w:p w:rsidR="00B82A60" w:rsidRPr="00CE0B50" w:rsidRDefault="00B82A60" w:rsidP="00CE0B50">
      <w:pPr>
        <w:spacing w:after="120" w:line="360" w:lineRule="auto"/>
        <w:ind w:firstLine="540"/>
        <w:jc w:val="both"/>
        <w:rPr>
          <w:sz w:val="28"/>
          <w:szCs w:val="28"/>
        </w:rPr>
      </w:pPr>
      <w:r w:rsidRPr="00CE0B50">
        <w:rPr>
          <w:sz w:val="28"/>
          <w:szCs w:val="28"/>
        </w:rPr>
        <w:t>Право на здоров’я та безпечні умови праці – невід’ємне право кожної людини у будь-якій країні світу. За статистикою Міжнародної організації праці, щорічно в світі реєструється близько 15 млн. виробничих травм, а за кожні три хвилини внаслідок виробничого травматизму гине один працюючий.</w:t>
      </w:r>
    </w:p>
    <w:p w:rsidR="00B82A60" w:rsidRPr="00CE0B50" w:rsidRDefault="00B82A60" w:rsidP="00CE0B50">
      <w:pPr>
        <w:spacing w:after="120" w:line="360" w:lineRule="auto"/>
        <w:ind w:firstLine="540"/>
        <w:jc w:val="both"/>
        <w:rPr>
          <w:sz w:val="28"/>
          <w:szCs w:val="28"/>
        </w:rPr>
      </w:pPr>
      <w:r w:rsidRPr="00CE0B50">
        <w:rPr>
          <w:sz w:val="28"/>
          <w:szCs w:val="28"/>
        </w:rPr>
        <w:t>Проблема створення нешкідливих та безпечних умов праці існувала в Україні давно, про що свідчить статистика нещасних випадків: ще 15-20 років тому на виробництві щорічно гинуло близько 4 тис. чоловік – в 1,6 рази більше, ніж тепер. Замовчування цієї гіркої істини внаслідок секретності, що панувала в системі, породжувало благодушність і халатність тих, від кого залежало її вирішення, відводило громадськість від необхідності піднести свій голос на захист професійної безпеки.</w:t>
      </w:r>
    </w:p>
    <w:p w:rsidR="00B82A60" w:rsidRPr="00CE0B50" w:rsidRDefault="00B82A60" w:rsidP="00CE0B50">
      <w:pPr>
        <w:spacing w:after="120" w:line="360" w:lineRule="auto"/>
        <w:ind w:firstLine="540"/>
        <w:jc w:val="both"/>
        <w:rPr>
          <w:sz w:val="28"/>
          <w:szCs w:val="28"/>
        </w:rPr>
      </w:pPr>
      <w:r w:rsidRPr="00CE0B50">
        <w:rPr>
          <w:sz w:val="28"/>
          <w:szCs w:val="28"/>
        </w:rPr>
        <w:t>Охорона праці - система законодавчих, соціально-економічних, технічних, санітарно-гігієнічних і організаційних заходів, що забезпечують безпеку, збереження здоров'я і працездатності людини в процесі праці.</w:t>
      </w:r>
    </w:p>
    <w:p w:rsidR="00B82A60" w:rsidRPr="00CE0B50" w:rsidRDefault="00B82A60" w:rsidP="00CE0B50">
      <w:pPr>
        <w:spacing w:after="120" w:line="360" w:lineRule="auto"/>
        <w:ind w:firstLine="540"/>
        <w:jc w:val="both"/>
        <w:rPr>
          <w:sz w:val="28"/>
          <w:szCs w:val="28"/>
        </w:rPr>
      </w:pPr>
      <w:r w:rsidRPr="00CE0B50">
        <w:rPr>
          <w:sz w:val="28"/>
          <w:szCs w:val="28"/>
        </w:rPr>
        <w:t>Охорона праці в Україні встановлена і регулюється Конституцією України, законом України “Про охорону праці”. В Україні – у першій серед країн СНД – 14 жовтня 1992 р. був прийнятий Верховною Радою Закон “Про охорону праці”. Цей закон, а також “Кодекс законів про працю України” є основною законодавчою базою охорони праці. Їх доповнюють державні міжгалузеві та галузеві нормативні акти про охорону праці – це стандарти, правила, норми, положення, статути, інструкції та інші документи, яким надано чинність правових норм, обов’язкових для виконання усіма установами і працівниками України. [11].</w:t>
      </w:r>
    </w:p>
    <w:p w:rsidR="00B82A60" w:rsidRPr="00CE0B50" w:rsidRDefault="00B82A60" w:rsidP="00CE0B50">
      <w:pPr>
        <w:spacing w:after="120" w:line="360" w:lineRule="auto"/>
        <w:ind w:firstLine="540"/>
        <w:jc w:val="both"/>
        <w:rPr>
          <w:sz w:val="28"/>
          <w:szCs w:val="28"/>
        </w:rPr>
      </w:pPr>
      <w:r w:rsidRPr="00CE0B50">
        <w:rPr>
          <w:sz w:val="28"/>
          <w:szCs w:val="28"/>
        </w:rPr>
        <w:lastRenderedPageBreak/>
        <w:t xml:space="preserve"> Охорона праці на теплових електростанціях в основному спрямована на запобігання виробничого травматизму і створення оптимальних умов праці. Усі роботи повинні виконуватися в строгій відповідності з правилами безпеки.</w:t>
      </w:r>
    </w:p>
    <w:p w:rsidR="00B82A60" w:rsidRDefault="00B82A60" w:rsidP="00A31A74">
      <w:pPr>
        <w:spacing w:line="384" w:lineRule="auto"/>
        <w:ind w:left="142" w:right="283" w:firstLine="709"/>
        <w:jc w:val="both"/>
        <w:rPr>
          <w:sz w:val="28"/>
          <w:szCs w:val="26"/>
        </w:rPr>
      </w:pPr>
      <w:r w:rsidRPr="00474CB1">
        <w:rPr>
          <w:sz w:val="28"/>
          <w:szCs w:val="26"/>
        </w:rPr>
        <w:t>В</w:t>
      </w:r>
      <w:r w:rsidRPr="00A31A74">
        <w:rPr>
          <w:sz w:val="28"/>
          <w:szCs w:val="26"/>
        </w:rPr>
        <w:t xml:space="preserve"> </w:t>
      </w:r>
      <w:proofErr w:type="spellStart"/>
      <w:r>
        <w:rPr>
          <w:sz w:val="28"/>
          <w:szCs w:val="26"/>
        </w:rPr>
        <w:t>данному</w:t>
      </w:r>
      <w:proofErr w:type="spellEnd"/>
      <w:r w:rsidRPr="00A31A74">
        <w:rPr>
          <w:sz w:val="28"/>
          <w:szCs w:val="26"/>
        </w:rPr>
        <w:t xml:space="preserve"> </w:t>
      </w:r>
      <w:r>
        <w:rPr>
          <w:sz w:val="28"/>
          <w:szCs w:val="26"/>
        </w:rPr>
        <w:t>розділі</w:t>
      </w:r>
      <w:r w:rsidRPr="00A31A74">
        <w:rPr>
          <w:sz w:val="28"/>
          <w:szCs w:val="26"/>
        </w:rPr>
        <w:t xml:space="preserve"> </w:t>
      </w:r>
      <w:r w:rsidRPr="00474CB1">
        <w:rPr>
          <w:sz w:val="28"/>
          <w:szCs w:val="26"/>
        </w:rPr>
        <w:t>дипломно</w:t>
      </w:r>
      <w:r>
        <w:rPr>
          <w:sz w:val="28"/>
          <w:szCs w:val="26"/>
        </w:rPr>
        <w:t>го</w:t>
      </w:r>
      <w:r w:rsidRPr="00A31A74">
        <w:rPr>
          <w:sz w:val="28"/>
          <w:szCs w:val="26"/>
        </w:rPr>
        <w:t xml:space="preserve"> </w:t>
      </w:r>
      <w:proofErr w:type="spellStart"/>
      <w:r>
        <w:rPr>
          <w:sz w:val="28"/>
          <w:szCs w:val="26"/>
        </w:rPr>
        <w:t>проекта</w:t>
      </w:r>
      <w:proofErr w:type="spellEnd"/>
      <w:r w:rsidRPr="00A31A74">
        <w:rPr>
          <w:sz w:val="28"/>
          <w:szCs w:val="26"/>
        </w:rPr>
        <w:t xml:space="preserve"> </w:t>
      </w:r>
      <w:r>
        <w:rPr>
          <w:sz w:val="28"/>
          <w:szCs w:val="26"/>
        </w:rPr>
        <w:t>запропоновані</w:t>
      </w:r>
      <w:r w:rsidRPr="00A31A74">
        <w:rPr>
          <w:sz w:val="28"/>
          <w:szCs w:val="26"/>
        </w:rPr>
        <w:t xml:space="preserve"> </w:t>
      </w:r>
      <w:r>
        <w:rPr>
          <w:sz w:val="28"/>
          <w:szCs w:val="26"/>
        </w:rPr>
        <w:t>технічні</w:t>
      </w:r>
      <w:r w:rsidRPr="00A31A74">
        <w:rPr>
          <w:sz w:val="28"/>
          <w:szCs w:val="26"/>
        </w:rPr>
        <w:t xml:space="preserve"> </w:t>
      </w:r>
      <w:r>
        <w:rPr>
          <w:sz w:val="28"/>
          <w:szCs w:val="26"/>
        </w:rPr>
        <w:t>рішення</w:t>
      </w:r>
      <w:r w:rsidRPr="00A31A74">
        <w:rPr>
          <w:sz w:val="28"/>
          <w:szCs w:val="26"/>
        </w:rPr>
        <w:t xml:space="preserve"> </w:t>
      </w:r>
      <w:r>
        <w:rPr>
          <w:sz w:val="28"/>
          <w:szCs w:val="26"/>
        </w:rPr>
        <w:t>та</w:t>
      </w:r>
      <w:r w:rsidRPr="00A31A74">
        <w:rPr>
          <w:sz w:val="28"/>
          <w:szCs w:val="26"/>
        </w:rPr>
        <w:t xml:space="preserve"> </w:t>
      </w:r>
      <w:r>
        <w:rPr>
          <w:sz w:val="28"/>
          <w:szCs w:val="26"/>
        </w:rPr>
        <w:t>організаційні</w:t>
      </w:r>
      <w:r w:rsidRPr="00A31A74">
        <w:rPr>
          <w:sz w:val="28"/>
          <w:szCs w:val="26"/>
        </w:rPr>
        <w:t xml:space="preserve"> </w:t>
      </w:r>
      <w:r>
        <w:rPr>
          <w:sz w:val="28"/>
          <w:szCs w:val="26"/>
        </w:rPr>
        <w:t>заходи</w:t>
      </w:r>
      <w:r w:rsidRPr="00A31A74">
        <w:rPr>
          <w:sz w:val="28"/>
          <w:szCs w:val="26"/>
        </w:rPr>
        <w:t xml:space="preserve"> </w:t>
      </w:r>
      <w:r>
        <w:rPr>
          <w:sz w:val="28"/>
          <w:szCs w:val="26"/>
        </w:rPr>
        <w:t>з</w:t>
      </w:r>
      <w:r w:rsidRPr="00A31A74">
        <w:rPr>
          <w:sz w:val="28"/>
          <w:szCs w:val="26"/>
        </w:rPr>
        <w:t xml:space="preserve"> </w:t>
      </w:r>
      <w:r>
        <w:rPr>
          <w:sz w:val="28"/>
          <w:szCs w:val="26"/>
        </w:rPr>
        <w:t>питань</w:t>
      </w:r>
      <w:r w:rsidRPr="00A31A74">
        <w:rPr>
          <w:sz w:val="28"/>
          <w:szCs w:val="26"/>
        </w:rPr>
        <w:t xml:space="preserve"> </w:t>
      </w:r>
      <w:r w:rsidRPr="00474CB1">
        <w:rPr>
          <w:sz w:val="28"/>
          <w:szCs w:val="26"/>
        </w:rPr>
        <w:t>безпеч</w:t>
      </w:r>
      <w:r>
        <w:rPr>
          <w:sz w:val="28"/>
          <w:szCs w:val="26"/>
        </w:rPr>
        <w:t>ної</w:t>
      </w:r>
      <w:r w:rsidRPr="00A31A74">
        <w:rPr>
          <w:sz w:val="28"/>
          <w:szCs w:val="26"/>
        </w:rPr>
        <w:t xml:space="preserve"> </w:t>
      </w:r>
      <w:r w:rsidRPr="00474CB1">
        <w:rPr>
          <w:sz w:val="28"/>
          <w:szCs w:val="26"/>
        </w:rPr>
        <w:t>експлуатації</w:t>
      </w:r>
      <w:r w:rsidRPr="00A31A74">
        <w:rPr>
          <w:sz w:val="28"/>
          <w:szCs w:val="26"/>
        </w:rPr>
        <w:t xml:space="preserve"> </w:t>
      </w:r>
      <w:r>
        <w:rPr>
          <w:sz w:val="28"/>
          <w:szCs w:val="26"/>
        </w:rPr>
        <w:t>спроектованого</w:t>
      </w:r>
      <w:r w:rsidRPr="00A31A74">
        <w:rPr>
          <w:sz w:val="28"/>
          <w:szCs w:val="26"/>
        </w:rPr>
        <w:t xml:space="preserve"> </w:t>
      </w:r>
      <w:r>
        <w:rPr>
          <w:sz w:val="28"/>
          <w:szCs w:val="26"/>
        </w:rPr>
        <w:t>обладнання</w:t>
      </w:r>
      <w:r w:rsidRPr="00A31A74">
        <w:rPr>
          <w:sz w:val="28"/>
          <w:szCs w:val="26"/>
        </w:rPr>
        <w:t>,</w:t>
      </w:r>
      <w:r>
        <w:rPr>
          <w:sz w:val="28"/>
          <w:szCs w:val="26"/>
        </w:rPr>
        <w:t xml:space="preserve"> а</w:t>
      </w:r>
      <w:r w:rsidRPr="00A31A74">
        <w:rPr>
          <w:sz w:val="28"/>
          <w:szCs w:val="26"/>
        </w:rPr>
        <w:t xml:space="preserve"> </w:t>
      </w:r>
      <w:r>
        <w:rPr>
          <w:sz w:val="28"/>
          <w:szCs w:val="26"/>
        </w:rPr>
        <w:t>також</w:t>
      </w:r>
      <w:r w:rsidRPr="00A31A74">
        <w:rPr>
          <w:sz w:val="28"/>
          <w:szCs w:val="26"/>
        </w:rPr>
        <w:t xml:space="preserve"> </w:t>
      </w:r>
      <w:r>
        <w:rPr>
          <w:sz w:val="28"/>
          <w:szCs w:val="26"/>
        </w:rPr>
        <w:t>визначені</w:t>
      </w:r>
      <w:r w:rsidRPr="00A31A74">
        <w:rPr>
          <w:sz w:val="28"/>
          <w:szCs w:val="26"/>
        </w:rPr>
        <w:t xml:space="preserve"> </w:t>
      </w:r>
      <w:r>
        <w:rPr>
          <w:sz w:val="28"/>
          <w:szCs w:val="26"/>
        </w:rPr>
        <w:t>основні</w:t>
      </w:r>
      <w:r w:rsidRPr="00A31A74">
        <w:rPr>
          <w:sz w:val="28"/>
          <w:szCs w:val="26"/>
        </w:rPr>
        <w:t xml:space="preserve"> </w:t>
      </w:r>
      <w:r>
        <w:rPr>
          <w:sz w:val="28"/>
          <w:szCs w:val="26"/>
        </w:rPr>
        <w:t>заходи</w:t>
      </w:r>
      <w:r w:rsidRPr="00A31A74">
        <w:rPr>
          <w:sz w:val="28"/>
          <w:szCs w:val="26"/>
        </w:rPr>
        <w:t xml:space="preserve"> </w:t>
      </w:r>
      <w:r>
        <w:rPr>
          <w:sz w:val="28"/>
          <w:szCs w:val="26"/>
        </w:rPr>
        <w:t>з</w:t>
      </w:r>
      <w:r w:rsidRPr="00A31A74">
        <w:rPr>
          <w:sz w:val="28"/>
          <w:szCs w:val="26"/>
        </w:rPr>
        <w:t xml:space="preserve"> </w:t>
      </w:r>
      <w:r>
        <w:rPr>
          <w:sz w:val="28"/>
          <w:szCs w:val="26"/>
        </w:rPr>
        <w:t>виробничої</w:t>
      </w:r>
      <w:r w:rsidRPr="00A31A74">
        <w:rPr>
          <w:sz w:val="28"/>
          <w:szCs w:val="26"/>
        </w:rPr>
        <w:t xml:space="preserve"> </w:t>
      </w:r>
      <w:r>
        <w:rPr>
          <w:sz w:val="28"/>
          <w:szCs w:val="26"/>
        </w:rPr>
        <w:t>санітарії</w:t>
      </w:r>
      <w:r w:rsidRPr="00A31A74">
        <w:rPr>
          <w:sz w:val="28"/>
          <w:szCs w:val="26"/>
        </w:rPr>
        <w:t xml:space="preserve"> </w:t>
      </w:r>
      <w:r>
        <w:rPr>
          <w:sz w:val="28"/>
          <w:szCs w:val="26"/>
        </w:rPr>
        <w:t>і</w:t>
      </w:r>
      <w:r w:rsidRPr="00A31A74">
        <w:rPr>
          <w:sz w:val="28"/>
          <w:szCs w:val="26"/>
        </w:rPr>
        <w:t xml:space="preserve"> </w:t>
      </w:r>
      <w:r>
        <w:rPr>
          <w:sz w:val="28"/>
          <w:szCs w:val="26"/>
        </w:rPr>
        <w:t>гігієни</w:t>
      </w:r>
      <w:r w:rsidRPr="00A31A74">
        <w:rPr>
          <w:sz w:val="28"/>
          <w:szCs w:val="26"/>
        </w:rPr>
        <w:t xml:space="preserve"> </w:t>
      </w:r>
      <w:r>
        <w:rPr>
          <w:sz w:val="28"/>
          <w:szCs w:val="26"/>
        </w:rPr>
        <w:t>праці</w:t>
      </w:r>
      <w:r w:rsidRPr="00A31A74">
        <w:rPr>
          <w:sz w:val="28"/>
          <w:szCs w:val="26"/>
        </w:rPr>
        <w:t xml:space="preserve"> </w:t>
      </w:r>
      <w:r>
        <w:rPr>
          <w:sz w:val="28"/>
          <w:szCs w:val="26"/>
        </w:rPr>
        <w:t>та</w:t>
      </w:r>
      <w:r w:rsidRPr="00A31A74">
        <w:rPr>
          <w:sz w:val="28"/>
          <w:szCs w:val="26"/>
        </w:rPr>
        <w:t xml:space="preserve"> </w:t>
      </w:r>
      <w:r>
        <w:rPr>
          <w:sz w:val="28"/>
          <w:szCs w:val="26"/>
        </w:rPr>
        <w:t>пожежної</w:t>
      </w:r>
      <w:r w:rsidRPr="00A31A74">
        <w:rPr>
          <w:sz w:val="28"/>
          <w:szCs w:val="26"/>
        </w:rPr>
        <w:t xml:space="preserve"> </w:t>
      </w:r>
      <w:r>
        <w:rPr>
          <w:sz w:val="28"/>
          <w:szCs w:val="26"/>
        </w:rPr>
        <w:t>безпеки</w:t>
      </w:r>
      <w:r w:rsidRPr="00A31A74">
        <w:rPr>
          <w:sz w:val="28"/>
          <w:szCs w:val="26"/>
        </w:rPr>
        <w:t xml:space="preserve"> </w:t>
      </w:r>
      <w:r>
        <w:rPr>
          <w:sz w:val="28"/>
          <w:szCs w:val="26"/>
        </w:rPr>
        <w:t>і</w:t>
      </w:r>
      <w:r w:rsidRPr="00A31A74">
        <w:rPr>
          <w:sz w:val="28"/>
          <w:szCs w:val="26"/>
        </w:rPr>
        <w:t xml:space="preserve"> </w:t>
      </w:r>
      <w:r>
        <w:rPr>
          <w:sz w:val="28"/>
          <w:szCs w:val="26"/>
        </w:rPr>
        <w:t>профілактики</w:t>
      </w:r>
      <w:r w:rsidRPr="00A31A74">
        <w:rPr>
          <w:sz w:val="28"/>
          <w:szCs w:val="26"/>
        </w:rPr>
        <w:t>.</w:t>
      </w:r>
    </w:p>
    <w:p w:rsidR="00B82A60" w:rsidRPr="00A31A74" w:rsidRDefault="00B82A60" w:rsidP="00CE0B50">
      <w:pPr>
        <w:spacing w:after="120" w:line="360" w:lineRule="auto"/>
        <w:ind w:firstLine="540"/>
        <w:jc w:val="both"/>
        <w:rPr>
          <w:sz w:val="28"/>
          <w:szCs w:val="28"/>
        </w:rPr>
      </w:pPr>
    </w:p>
    <w:p w:rsidR="00B82A60" w:rsidRPr="00A31A74" w:rsidRDefault="00B82A60" w:rsidP="00A31A74">
      <w:pPr>
        <w:spacing w:after="120" w:line="360" w:lineRule="auto"/>
        <w:rPr>
          <w:b/>
          <w:bCs/>
          <w:kern w:val="32"/>
          <w:sz w:val="28"/>
          <w:szCs w:val="28"/>
        </w:rPr>
      </w:pPr>
      <w:r>
        <w:rPr>
          <w:b/>
          <w:bCs/>
          <w:kern w:val="32"/>
          <w:sz w:val="28"/>
          <w:szCs w:val="28"/>
        </w:rPr>
        <w:t xml:space="preserve">       </w:t>
      </w:r>
      <w:r w:rsidRPr="00A31A74">
        <w:rPr>
          <w:b/>
          <w:bCs/>
          <w:kern w:val="32"/>
          <w:sz w:val="28"/>
          <w:szCs w:val="28"/>
        </w:rPr>
        <w:t xml:space="preserve">3.1. </w:t>
      </w:r>
      <w:r w:rsidRPr="00A31A74">
        <w:rPr>
          <w:b/>
          <w:sz w:val="28"/>
          <w:szCs w:val="28"/>
        </w:rPr>
        <w:t xml:space="preserve">Технічні рішення та організаційні заходи з безпеки експлуатації </w:t>
      </w:r>
      <w:r>
        <w:rPr>
          <w:b/>
          <w:sz w:val="28"/>
          <w:szCs w:val="28"/>
        </w:rPr>
        <w:t xml:space="preserve">    </w:t>
      </w:r>
      <w:r w:rsidRPr="00A31A74">
        <w:rPr>
          <w:b/>
          <w:bCs/>
          <w:kern w:val="32"/>
          <w:sz w:val="28"/>
          <w:szCs w:val="28"/>
        </w:rPr>
        <w:t>ГРП та системи газопостачання котла</w:t>
      </w:r>
    </w:p>
    <w:p w:rsidR="00B82A60" w:rsidRPr="00CE0B50" w:rsidRDefault="00B82A60" w:rsidP="00CE0B50">
      <w:pPr>
        <w:spacing w:after="120" w:line="360" w:lineRule="auto"/>
        <w:ind w:firstLine="567"/>
        <w:jc w:val="center"/>
        <w:rPr>
          <w:bCs/>
          <w:kern w:val="32"/>
          <w:sz w:val="28"/>
          <w:szCs w:val="28"/>
        </w:rPr>
      </w:pPr>
    </w:p>
    <w:p w:rsidR="00B82A60" w:rsidRPr="00CE0B50" w:rsidRDefault="00B82A60" w:rsidP="00CE0B50">
      <w:pPr>
        <w:spacing w:after="120" w:line="360" w:lineRule="auto"/>
        <w:ind w:firstLine="426"/>
        <w:jc w:val="both"/>
        <w:rPr>
          <w:sz w:val="28"/>
          <w:szCs w:val="28"/>
        </w:rPr>
      </w:pPr>
      <w:r w:rsidRPr="00CE0B50">
        <w:rPr>
          <w:sz w:val="28"/>
          <w:szCs w:val="28"/>
        </w:rPr>
        <w:t xml:space="preserve"> Виробничий контроль за забезпеченням безпечної експлуатації об'єктів газового господарства проводитися відповідно до Правил організації і здійснення виробничого контролю за дотриманням вимог промислової безпеки на виробничому </w:t>
      </w:r>
      <w:proofErr w:type="spellStart"/>
      <w:r w:rsidRPr="00CE0B50">
        <w:rPr>
          <w:sz w:val="28"/>
          <w:szCs w:val="28"/>
        </w:rPr>
        <w:t>обєкті</w:t>
      </w:r>
      <w:proofErr w:type="spellEnd"/>
      <w:r w:rsidRPr="00CE0B50">
        <w:rPr>
          <w:sz w:val="28"/>
          <w:szCs w:val="28"/>
        </w:rPr>
        <w:t xml:space="preserve"> [12].</w:t>
      </w:r>
    </w:p>
    <w:p w:rsidR="00B82A60" w:rsidRPr="00CE0B50" w:rsidRDefault="00B82A60" w:rsidP="00CE0B50">
      <w:pPr>
        <w:spacing w:after="120" w:line="360" w:lineRule="auto"/>
        <w:ind w:firstLine="426"/>
        <w:jc w:val="both"/>
        <w:rPr>
          <w:sz w:val="28"/>
          <w:szCs w:val="28"/>
        </w:rPr>
      </w:pPr>
      <w:r w:rsidRPr="00CE0B50">
        <w:rPr>
          <w:sz w:val="28"/>
          <w:szCs w:val="28"/>
        </w:rPr>
        <w:t>Технічні рішення по безпечній експлуатації ГРП:</w:t>
      </w:r>
    </w:p>
    <w:p w:rsidR="00B82A60" w:rsidRPr="00CE0B50" w:rsidRDefault="00B82A60" w:rsidP="00CE0B50">
      <w:pPr>
        <w:spacing w:after="120" w:line="360" w:lineRule="auto"/>
        <w:ind w:firstLine="284"/>
        <w:jc w:val="both"/>
        <w:rPr>
          <w:sz w:val="28"/>
          <w:szCs w:val="28"/>
        </w:rPr>
      </w:pPr>
      <w:r w:rsidRPr="00CE0B50">
        <w:rPr>
          <w:sz w:val="28"/>
          <w:szCs w:val="28"/>
        </w:rPr>
        <w:t xml:space="preserve">   - обладнання виконане у вибухобезпечному виконанні: рівень вибухозахисту „0”– особливовибухонебезпечне та вид вибухозахисту „</w:t>
      </w:r>
      <w:r w:rsidRPr="00CE0B50">
        <w:rPr>
          <w:sz w:val="28"/>
          <w:szCs w:val="28"/>
          <w:lang w:val="en-US"/>
        </w:rPr>
        <w:t>d</w:t>
      </w:r>
      <w:r w:rsidRPr="00CE0B50">
        <w:rPr>
          <w:sz w:val="28"/>
          <w:szCs w:val="28"/>
        </w:rPr>
        <w:t xml:space="preserve">” – вибухонепроникна оболонка (електроприводи виконавчих механізмів, сигналізатори загазованості СТМ-30-01, датчики температури ТСМУ, датчики тиску </w:t>
      </w:r>
      <w:proofErr w:type="spellStart"/>
      <w:r w:rsidRPr="00CE0B50">
        <w:rPr>
          <w:sz w:val="28"/>
          <w:szCs w:val="28"/>
        </w:rPr>
        <w:t>Метран</w:t>
      </w:r>
      <w:proofErr w:type="spellEnd"/>
      <w:r w:rsidRPr="00CE0B50">
        <w:rPr>
          <w:sz w:val="28"/>
          <w:szCs w:val="28"/>
        </w:rPr>
        <w:t xml:space="preserve">, </w:t>
      </w:r>
      <w:proofErr w:type="spellStart"/>
      <w:r w:rsidRPr="00CE0B50">
        <w:rPr>
          <w:sz w:val="28"/>
          <w:szCs w:val="28"/>
        </w:rPr>
        <w:t>з’єднювальні</w:t>
      </w:r>
      <w:proofErr w:type="spellEnd"/>
      <w:r w:rsidRPr="00CE0B50">
        <w:rPr>
          <w:sz w:val="28"/>
          <w:szCs w:val="28"/>
        </w:rPr>
        <w:t xml:space="preserve"> коробки КСВ);</w:t>
      </w:r>
    </w:p>
    <w:p w:rsidR="00B82A60" w:rsidRPr="00CE0B50" w:rsidRDefault="00B82A60" w:rsidP="00CE0B50">
      <w:pPr>
        <w:pStyle w:val="aa"/>
        <w:spacing w:after="120" w:line="360" w:lineRule="auto"/>
        <w:ind w:firstLine="0"/>
        <w:rPr>
          <w:sz w:val="28"/>
          <w:szCs w:val="28"/>
        </w:rPr>
      </w:pPr>
      <w:r w:rsidRPr="00CE0B50">
        <w:rPr>
          <w:sz w:val="28"/>
          <w:szCs w:val="28"/>
        </w:rPr>
        <w:t xml:space="preserve">    - встановленна система автоматичного контролю і захисту, що спрацьовує  </w:t>
      </w:r>
    </w:p>
    <w:p w:rsidR="00B82A60" w:rsidRPr="00CE0B50" w:rsidRDefault="00B82A60" w:rsidP="00CE0B50">
      <w:pPr>
        <w:pStyle w:val="aa"/>
        <w:spacing w:after="120" w:line="360" w:lineRule="auto"/>
        <w:ind w:firstLine="0"/>
        <w:rPr>
          <w:sz w:val="28"/>
          <w:szCs w:val="28"/>
        </w:rPr>
      </w:pPr>
      <w:r w:rsidRPr="00CE0B50">
        <w:rPr>
          <w:sz w:val="28"/>
          <w:szCs w:val="28"/>
        </w:rPr>
        <w:t>при відхиленні від заданих параметрів;</w:t>
      </w:r>
    </w:p>
    <w:p w:rsidR="00B82A60" w:rsidRPr="00CE0B50" w:rsidRDefault="00B82A60" w:rsidP="00CE0B50">
      <w:pPr>
        <w:pStyle w:val="aa"/>
        <w:spacing w:after="120" w:line="360" w:lineRule="auto"/>
        <w:ind w:firstLine="0"/>
        <w:rPr>
          <w:sz w:val="28"/>
          <w:szCs w:val="28"/>
        </w:rPr>
      </w:pPr>
      <w:r w:rsidRPr="00CE0B50">
        <w:rPr>
          <w:sz w:val="28"/>
          <w:szCs w:val="28"/>
        </w:rPr>
        <w:t xml:space="preserve">   - на газопроводах застосована стальна арматура </w:t>
      </w:r>
      <w:r w:rsidRPr="00CE0B50">
        <w:rPr>
          <w:sz w:val="28"/>
          <w:szCs w:val="28"/>
          <w:lang w:val="en-US"/>
        </w:rPr>
        <w:t>I</w:t>
      </w:r>
      <w:r w:rsidRPr="00CE0B50">
        <w:rPr>
          <w:sz w:val="28"/>
          <w:szCs w:val="28"/>
          <w:lang w:val="ru-RU"/>
        </w:rPr>
        <w:t xml:space="preserve"> </w:t>
      </w:r>
      <w:r w:rsidRPr="00CE0B50">
        <w:rPr>
          <w:sz w:val="28"/>
          <w:szCs w:val="28"/>
        </w:rPr>
        <w:t>класу герметичності;</w:t>
      </w:r>
    </w:p>
    <w:p w:rsidR="00B82A60" w:rsidRPr="00CE0B50" w:rsidRDefault="00B82A60" w:rsidP="00CE0B50">
      <w:pPr>
        <w:pStyle w:val="aa"/>
        <w:spacing w:after="120" w:line="360" w:lineRule="auto"/>
        <w:ind w:firstLine="0"/>
        <w:rPr>
          <w:sz w:val="28"/>
          <w:szCs w:val="28"/>
        </w:rPr>
      </w:pPr>
      <w:r w:rsidRPr="00CE0B50">
        <w:rPr>
          <w:sz w:val="28"/>
          <w:szCs w:val="28"/>
        </w:rPr>
        <w:t xml:space="preserve">    - застосовано автоматизоване обладнання, що не вимагає постійної </w:t>
      </w:r>
    </w:p>
    <w:p w:rsidR="00B82A60" w:rsidRPr="00CE0B50" w:rsidRDefault="00B82A60" w:rsidP="00CE0B50">
      <w:pPr>
        <w:pStyle w:val="aa"/>
        <w:spacing w:after="120" w:line="360" w:lineRule="auto"/>
        <w:ind w:firstLine="0"/>
        <w:rPr>
          <w:sz w:val="28"/>
          <w:szCs w:val="28"/>
          <w:lang w:val="ru-RU"/>
        </w:rPr>
      </w:pPr>
      <w:r w:rsidRPr="00CE0B50">
        <w:rPr>
          <w:sz w:val="28"/>
          <w:szCs w:val="28"/>
        </w:rPr>
        <w:lastRenderedPageBreak/>
        <w:t>присутності обслуговуючого персоналу;</w:t>
      </w:r>
    </w:p>
    <w:p w:rsidR="00B82A60" w:rsidRPr="00CE0B50" w:rsidRDefault="00B82A60" w:rsidP="00CE0B50">
      <w:pPr>
        <w:pStyle w:val="aa"/>
        <w:spacing w:after="120" w:line="360" w:lineRule="auto"/>
        <w:ind w:firstLine="0"/>
        <w:rPr>
          <w:sz w:val="28"/>
          <w:szCs w:val="28"/>
        </w:rPr>
      </w:pPr>
      <w:r w:rsidRPr="00CE0B50">
        <w:rPr>
          <w:sz w:val="28"/>
          <w:szCs w:val="28"/>
        </w:rPr>
        <w:t xml:space="preserve">    - приміщення ГРП обладнано  сигналізаторами загазованості СТМ-30-01;</w:t>
      </w:r>
    </w:p>
    <w:p w:rsidR="00B82A60" w:rsidRPr="00CE0B50" w:rsidRDefault="00B82A60" w:rsidP="00CE0B50">
      <w:pPr>
        <w:spacing w:after="120" w:line="360" w:lineRule="auto"/>
        <w:jc w:val="both"/>
        <w:rPr>
          <w:sz w:val="28"/>
          <w:szCs w:val="28"/>
        </w:rPr>
      </w:pPr>
      <w:r w:rsidRPr="00CE0B50">
        <w:rPr>
          <w:sz w:val="28"/>
          <w:szCs w:val="28"/>
        </w:rPr>
        <w:t xml:space="preserve">    - передбачено захист підземних комунікацій  від статичної електрики (в якості захисного пристрою використовується перетворювач типу В-ОПЕ-М-42-24 для вимірювання струму і напруги системи катодного захисту та потенціалу);</w:t>
      </w:r>
    </w:p>
    <w:p w:rsidR="00B82A60" w:rsidRPr="00CE0B50" w:rsidRDefault="00B82A60" w:rsidP="00CE0B50">
      <w:pPr>
        <w:pStyle w:val="aa"/>
        <w:spacing w:after="120" w:line="360" w:lineRule="auto"/>
        <w:ind w:firstLine="0"/>
        <w:rPr>
          <w:sz w:val="28"/>
          <w:szCs w:val="28"/>
        </w:rPr>
      </w:pPr>
      <w:r w:rsidRPr="00CE0B50">
        <w:rPr>
          <w:sz w:val="28"/>
          <w:szCs w:val="28"/>
        </w:rPr>
        <w:t xml:space="preserve">     - теплова і звукопоглинаюча ізоляція трубопроводів;</w:t>
      </w:r>
    </w:p>
    <w:p w:rsidR="00B82A60" w:rsidRPr="00CE0B50" w:rsidRDefault="00B82A60" w:rsidP="00CE0B50">
      <w:pPr>
        <w:spacing w:after="120" w:line="360" w:lineRule="auto"/>
        <w:ind w:firstLine="426"/>
        <w:jc w:val="both"/>
        <w:rPr>
          <w:sz w:val="28"/>
          <w:szCs w:val="28"/>
        </w:rPr>
      </w:pPr>
      <w:r w:rsidRPr="00CE0B50">
        <w:rPr>
          <w:sz w:val="28"/>
          <w:szCs w:val="28"/>
        </w:rPr>
        <w:t>Технічні рішення по безпечній експлуатації системи газопостачання котла:</w:t>
      </w:r>
    </w:p>
    <w:p w:rsidR="00B82A60" w:rsidRPr="00CE0B50" w:rsidRDefault="00B82A60" w:rsidP="00CE0B50">
      <w:pPr>
        <w:spacing w:after="120" w:line="360" w:lineRule="auto"/>
        <w:ind w:firstLine="284"/>
        <w:jc w:val="both"/>
        <w:rPr>
          <w:sz w:val="28"/>
          <w:szCs w:val="28"/>
        </w:rPr>
      </w:pPr>
      <w:r w:rsidRPr="00CE0B50">
        <w:rPr>
          <w:sz w:val="28"/>
          <w:szCs w:val="28"/>
        </w:rPr>
        <w:t>- герметизація всіх трубопроводів і обладнання технологічного процесу;</w:t>
      </w:r>
    </w:p>
    <w:p w:rsidR="00B82A60" w:rsidRPr="00CE0B50" w:rsidRDefault="00B82A60" w:rsidP="00CE0B50">
      <w:pPr>
        <w:spacing w:after="120" w:line="360" w:lineRule="auto"/>
        <w:ind w:firstLine="284"/>
        <w:jc w:val="both"/>
        <w:rPr>
          <w:sz w:val="28"/>
          <w:szCs w:val="28"/>
        </w:rPr>
      </w:pPr>
      <w:r w:rsidRPr="00CE0B50">
        <w:rPr>
          <w:sz w:val="28"/>
          <w:szCs w:val="28"/>
        </w:rPr>
        <w:t>- блокування обладнання і сигналізація при відхиленні від нормальних умов експлуатації;</w:t>
      </w:r>
    </w:p>
    <w:p w:rsidR="00B82A60" w:rsidRPr="00CE0B50" w:rsidRDefault="00B82A60" w:rsidP="00CE0B50">
      <w:pPr>
        <w:spacing w:after="120" w:line="360" w:lineRule="auto"/>
        <w:ind w:firstLine="284"/>
        <w:jc w:val="both"/>
        <w:rPr>
          <w:sz w:val="28"/>
          <w:szCs w:val="28"/>
        </w:rPr>
      </w:pPr>
      <w:r w:rsidRPr="00CE0B50">
        <w:rPr>
          <w:sz w:val="28"/>
          <w:szCs w:val="28"/>
        </w:rPr>
        <w:t>- автоматизація технологічних процесів;</w:t>
      </w:r>
    </w:p>
    <w:p w:rsidR="00B82A60" w:rsidRPr="00CE0B50" w:rsidRDefault="00B82A60" w:rsidP="00CE0B50">
      <w:pPr>
        <w:spacing w:after="120" w:line="360" w:lineRule="auto"/>
        <w:ind w:firstLine="284"/>
        <w:jc w:val="both"/>
        <w:rPr>
          <w:sz w:val="28"/>
          <w:szCs w:val="28"/>
        </w:rPr>
      </w:pPr>
      <w:r w:rsidRPr="00CE0B50">
        <w:rPr>
          <w:sz w:val="28"/>
          <w:szCs w:val="28"/>
        </w:rPr>
        <w:t>- на газопроводах встановлено: запірні органи з дистанційним електричним і ручним керуванням (перший біля магістралі, другий біля форсунки); фланці для встановлення заглушки з розжимним пристроєм та струмопровідною перемичкою;</w:t>
      </w:r>
    </w:p>
    <w:p w:rsidR="00B82A60" w:rsidRPr="00CE0B50" w:rsidRDefault="00B82A60" w:rsidP="00A31A74">
      <w:pPr>
        <w:spacing w:after="120" w:line="384" w:lineRule="auto"/>
        <w:ind w:firstLine="284"/>
        <w:jc w:val="both"/>
        <w:rPr>
          <w:sz w:val="28"/>
          <w:szCs w:val="28"/>
        </w:rPr>
      </w:pPr>
      <w:r w:rsidRPr="00CE0B50">
        <w:rPr>
          <w:sz w:val="28"/>
          <w:szCs w:val="28"/>
        </w:rPr>
        <w:t>- для продувки газопроводів передбачені продувочні свічки та штуцера з запірними органами і заглушками для підведення продувочного агенту (стиснутого повітря або інертного газу), які забезпечують п’ятикратний обмін не більше ніж за 20 хвилин;</w:t>
      </w:r>
    </w:p>
    <w:p w:rsidR="00B82A60" w:rsidRPr="00CE0B50" w:rsidRDefault="00B82A60" w:rsidP="00A31A74">
      <w:pPr>
        <w:spacing w:after="120" w:line="384" w:lineRule="auto"/>
        <w:ind w:firstLine="284"/>
        <w:jc w:val="both"/>
        <w:rPr>
          <w:sz w:val="28"/>
          <w:szCs w:val="28"/>
        </w:rPr>
      </w:pPr>
      <w:r w:rsidRPr="00CE0B50">
        <w:rPr>
          <w:sz w:val="28"/>
          <w:szCs w:val="28"/>
        </w:rPr>
        <w:t xml:space="preserve">-  </w:t>
      </w:r>
      <w:proofErr w:type="spellStart"/>
      <w:r w:rsidRPr="00CE0B50">
        <w:rPr>
          <w:sz w:val="28"/>
          <w:szCs w:val="28"/>
        </w:rPr>
        <w:t>продувочні</w:t>
      </w:r>
      <w:proofErr w:type="spellEnd"/>
      <w:r w:rsidRPr="00CE0B50">
        <w:rPr>
          <w:sz w:val="28"/>
          <w:szCs w:val="28"/>
        </w:rPr>
        <w:t xml:space="preserve"> свічки виводяться вище даху на </w:t>
      </w:r>
      <w:smartTag w:uri="urn:schemas-microsoft-com:office:smarttags" w:element="metricconverter">
        <w:smartTagPr>
          <w:attr w:name="ProductID" w:val="1 м"/>
        </w:smartTagPr>
        <w:r w:rsidRPr="00CE0B50">
          <w:rPr>
            <w:sz w:val="28"/>
            <w:szCs w:val="28"/>
          </w:rPr>
          <w:t>1 м</w:t>
        </w:r>
      </w:smartTag>
      <w:r w:rsidRPr="00CE0B50">
        <w:rPr>
          <w:sz w:val="28"/>
          <w:szCs w:val="28"/>
        </w:rPr>
        <w:t>.;</w:t>
      </w:r>
    </w:p>
    <w:p w:rsidR="00B82A60" w:rsidRPr="00CE0B50" w:rsidRDefault="00B82A60" w:rsidP="00A31A74">
      <w:pPr>
        <w:spacing w:after="120" w:line="384" w:lineRule="auto"/>
        <w:jc w:val="both"/>
        <w:rPr>
          <w:sz w:val="28"/>
          <w:szCs w:val="28"/>
        </w:rPr>
      </w:pPr>
      <w:r w:rsidRPr="00CE0B50">
        <w:rPr>
          <w:sz w:val="28"/>
          <w:szCs w:val="28"/>
        </w:rPr>
        <w:t xml:space="preserve">    - живлення запірних клапанів передбачено від двох незалежних джерел змінного струму;</w:t>
      </w:r>
    </w:p>
    <w:p w:rsidR="00B82A60" w:rsidRPr="00CE0B50" w:rsidRDefault="00B82A60" w:rsidP="00A31A74">
      <w:pPr>
        <w:spacing w:after="120" w:line="384" w:lineRule="auto"/>
        <w:jc w:val="both"/>
        <w:rPr>
          <w:sz w:val="28"/>
          <w:szCs w:val="28"/>
        </w:rPr>
      </w:pPr>
      <w:r w:rsidRPr="00CE0B50">
        <w:rPr>
          <w:sz w:val="28"/>
          <w:szCs w:val="28"/>
        </w:rPr>
        <w:t xml:space="preserve">    - заземлення газопроводів;</w:t>
      </w:r>
    </w:p>
    <w:p w:rsidR="00B82A60" w:rsidRDefault="00B82A60" w:rsidP="00A31A74">
      <w:pPr>
        <w:tabs>
          <w:tab w:val="left" w:pos="567"/>
        </w:tabs>
        <w:spacing w:after="120" w:line="384" w:lineRule="auto"/>
        <w:jc w:val="both"/>
        <w:rPr>
          <w:sz w:val="28"/>
          <w:szCs w:val="28"/>
        </w:rPr>
      </w:pPr>
      <w:r w:rsidRPr="00CE0B50">
        <w:rPr>
          <w:sz w:val="28"/>
          <w:szCs w:val="28"/>
        </w:rPr>
        <w:t xml:space="preserve">    - на фланцевих </w:t>
      </w:r>
      <w:proofErr w:type="spellStart"/>
      <w:r w:rsidRPr="00CE0B50">
        <w:rPr>
          <w:sz w:val="28"/>
          <w:szCs w:val="28"/>
        </w:rPr>
        <w:t>з’днаннях</w:t>
      </w:r>
      <w:proofErr w:type="spellEnd"/>
      <w:r w:rsidRPr="00CE0B50">
        <w:rPr>
          <w:sz w:val="28"/>
          <w:szCs w:val="28"/>
        </w:rPr>
        <w:t xml:space="preserve"> встановлені струмопровідні перемички.</w:t>
      </w:r>
    </w:p>
    <w:p w:rsidR="00B82A60" w:rsidRPr="00A31A74" w:rsidRDefault="00B82A60" w:rsidP="00CE0B50">
      <w:pPr>
        <w:tabs>
          <w:tab w:val="left" w:pos="567"/>
        </w:tabs>
        <w:spacing w:after="120" w:line="360" w:lineRule="auto"/>
        <w:jc w:val="both"/>
        <w:rPr>
          <w:sz w:val="28"/>
          <w:szCs w:val="28"/>
        </w:rPr>
      </w:pPr>
    </w:p>
    <w:p w:rsidR="00B82A60" w:rsidRDefault="00B82A60" w:rsidP="00CE0B50">
      <w:pPr>
        <w:spacing w:after="120" w:line="360" w:lineRule="auto"/>
        <w:ind w:firstLine="540"/>
        <w:rPr>
          <w:b/>
          <w:bCs/>
          <w:sz w:val="28"/>
          <w:szCs w:val="28"/>
        </w:rPr>
      </w:pPr>
      <w:r w:rsidRPr="00A31A74">
        <w:rPr>
          <w:b/>
          <w:bCs/>
          <w:sz w:val="28"/>
          <w:szCs w:val="28"/>
        </w:rPr>
        <w:lastRenderedPageBreak/>
        <w:t>3.1.1. Електробезпека</w:t>
      </w:r>
    </w:p>
    <w:p w:rsidR="00B82A60" w:rsidRPr="00A31A74" w:rsidRDefault="00B82A60" w:rsidP="00CE0B50">
      <w:pPr>
        <w:spacing w:after="120" w:line="360" w:lineRule="auto"/>
        <w:ind w:firstLine="540"/>
        <w:rPr>
          <w:b/>
          <w:bCs/>
          <w:sz w:val="28"/>
          <w:szCs w:val="28"/>
        </w:rPr>
      </w:pPr>
    </w:p>
    <w:p w:rsidR="00B82A60" w:rsidRPr="00CE0B50" w:rsidRDefault="00B82A60" w:rsidP="00A31A74">
      <w:pPr>
        <w:spacing w:after="120" w:line="384" w:lineRule="auto"/>
        <w:ind w:firstLine="540"/>
        <w:jc w:val="both"/>
        <w:rPr>
          <w:sz w:val="28"/>
          <w:szCs w:val="28"/>
        </w:rPr>
      </w:pPr>
      <w:r w:rsidRPr="00CE0B50">
        <w:rPr>
          <w:sz w:val="28"/>
          <w:szCs w:val="28"/>
        </w:rPr>
        <w:t>Електронебезпека на виробництві забезпечується відповідною конструкцією електроустановок, застосуванням технічних способів та засобів захисту; організаційними та технічними заходами.</w:t>
      </w:r>
    </w:p>
    <w:p w:rsidR="00B82A60" w:rsidRPr="00CE0B50" w:rsidRDefault="00B82A60" w:rsidP="00A31A74">
      <w:pPr>
        <w:pStyle w:val="aa"/>
        <w:spacing w:after="120" w:line="384" w:lineRule="auto"/>
        <w:ind w:right="22"/>
        <w:rPr>
          <w:sz w:val="28"/>
          <w:szCs w:val="28"/>
        </w:rPr>
      </w:pPr>
      <w:r w:rsidRPr="00CE0B50">
        <w:rPr>
          <w:sz w:val="28"/>
          <w:szCs w:val="28"/>
        </w:rPr>
        <w:t>Проектом передбачені 3 групи технічних рішень по запобіганню електротравматизму:</w:t>
      </w:r>
    </w:p>
    <w:p w:rsidR="00B82A60" w:rsidRPr="00CE0B50" w:rsidRDefault="00B82A60" w:rsidP="00A31A74">
      <w:pPr>
        <w:pStyle w:val="aa"/>
        <w:tabs>
          <w:tab w:val="left" w:pos="9990"/>
        </w:tabs>
        <w:spacing w:after="120" w:line="384" w:lineRule="auto"/>
        <w:ind w:right="22"/>
        <w:rPr>
          <w:sz w:val="28"/>
          <w:szCs w:val="28"/>
        </w:rPr>
      </w:pPr>
      <w:r w:rsidRPr="00CE0B50">
        <w:rPr>
          <w:sz w:val="28"/>
          <w:szCs w:val="28"/>
        </w:rPr>
        <w:t>1. Технічні рішення з попередження електротравм від контакту з нормально струмовідними елементами електрообладнання. У відповідності з нормативними документами [</w:t>
      </w:r>
      <w:r w:rsidRPr="00CE0B50">
        <w:rPr>
          <w:sz w:val="28"/>
          <w:szCs w:val="28"/>
          <w:lang w:val="ru-RU"/>
        </w:rPr>
        <w:t>1</w:t>
      </w:r>
      <w:r>
        <w:rPr>
          <w:sz w:val="28"/>
          <w:szCs w:val="28"/>
          <w:lang w:val="ru-RU"/>
        </w:rPr>
        <w:t>-13 та 1-21</w:t>
      </w:r>
      <w:r w:rsidRPr="00CE0B50">
        <w:rPr>
          <w:sz w:val="28"/>
          <w:szCs w:val="28"/>
        </w:rPr>
        <w:t>] передбачається:</w:t>
      </w:r>
    </w:p>
    <w:p w:rsidR="00B82A60" w:rsidRPr="00CE0B50" w:rsidRDefault="00B82A60" w:rsidP="00A31A74">
      <w:pPr>
        <w:pStyle w:val="aa"/>
        <w:spacing w:after="120" w:line="384" w:lineRule="auto"/>
        <w:ind w:right="22"/>
        <w:rPr>
          <w:sz w:val="28"/>
          <w:szCs w:val="28"/>
        </w:rPr>
      </w:pPr>
      <w:r w:rsidRPr="00CE0B50">
        <w:rPr>
          <w:sz w:val="28"/>
          <w:szCs w:val="28"/>
        </w:rPr>
        <w:t>- Дистанційне керування двигунами технологічних механізмів здійснюється з ЩК. У двигунів з дистанційним керуванням з ЩК безпосередньо поряд з двигунами передбачені вимикачі для їх аварійного відключення.</w:t>
      </w:r>
    </w:p>
    <w:p w:rsidR="00B82A60" w:rsidRPr="00CE0B50" w:rsidRDefault="00B82A60" w:rsidP="00B82A60">
      <w:pPr>
        <w:pStyle w:val="aa"/>
        <w:numPr>
          <w:ilvl w:val="0"/>
          <w:numId w:val="48"/>
        </w:numPr>
        <w:tabs>
          <w:tab w:val="clear" w:pos="1260"/>
          <w:tab w:val="num" w:pos="720"/>
          <w:tab w:val="left" w:pos="9990"/>
        </w:tabs>
        <w:spacing w:after="120" w:line="384" w:lineRule="auto"/>
        <w:ind w:left="0" w:right="22" w:firstLine="540"/>
        <w:rPr>
          <w:sz w:val="28"/>
          <w:szCs w:val="28"/>
        </w:rPr>
      </w:pPr>
      <w:r>
        <w:rPr>
          <w:sz w:val="28"/>
          <w:szCs w:val="28"/>
        </w:rPr>
        <w:t xml:space="preserve">Доступність </w:t>
      </w:r>
      <w:r w:rsidRPr="00CE0B50">
        <w:rPr>
          <w:sz w:val="28"/>
          <w:szCs w:val="28"/>
        </w:rPr>
        <w:t>струмоведучих частин (схована електропроводка, прокладка кабелів в спеціальних жолобах).</w:t>
      </w:r>
    </w:p>
    <w:p w:rsidR="00B82A60" w:rsidRPr="00CE0B50" w:rsidRDefault="00B82A60" w:rsidP="00B82A60">
      <w:pPr>
        <w:pStyle w:val="aa"/>
        <w:numPr>
          <w:ilvl w:val="0"/>
          <w:numId w:val="48"/>
        </w:numPr>
        <w:tabs>
          <w:tab w:val="clear" w:pos="1260"/>
          <w:tab w:val="num" w:pos="720"/>
          <w:tab w:val="left" w:pos="9990"/>
        </w:tabs>
        <w:spacing w:after="120" w:line="384" w:lineRule="auto"/>
        <w:ind w:left="0" w:right="22" w:firstLine="540"/>
        <w:rPr>
          <w:sz w:val="28"/>
          <w:szCs w:val="28"/>
        </w:rPr>
      </w:pPr>
      <w:r w:rsidRPr="00CE0B50">
        <w:rPr>
          <w:sz w:val="28"/>
          <w:szCs w:val="28"/>
        </w:rPr>
        <w:t xml:space="preserve">Закрите виконання розподільних щитів в металевих шафах, клемні колодки захищені спеціальними щитками. </w:t>
      </w:r>
    </w:p>
    <w:p w:rsidR="00B82A60" w:rsidRPr="00CE0B50" w:rsidRDefault="00B82A60" w:rsidP="00B82A60">
      <w:pPr>
        <w:pStyle w:val="aa"/>
        <w:numPr>
          <w:ilvl w:val="0"/>
          <w:numId w:val="48"/>
        </w:numPr>
        <w:tabs>
          <w:tab w:val="clear" w:pos="1260"/>
          <w:tab w:val="num" w:pos="720"/>
        </w:tabs>
        <w:spacing w:after="120" w:line="384" w:lineRule="auto"/>
        <w:ind w:left="0" w:right="22" w:firstLine="540"/>
        <w:rPr>
          <w:sz w:val="28"/>
          <w:szCs w:val="28"/>
        </w:rPr>
      </w:pPr>
      <w:r w:rsidRPr="00CE0B50">
        <w:rPr>
          <w:sz w:val="28"/>
          <w:szCs w:val="28"/>
        </w:rPr>
        <w:t>Всі електродвигуни з короткозамкненими роторами.</w:t>
      </w:r>
    </w:p>
    <w:p w:rsidR="00B82A60" w:rsidRPr="00CE0B50" w:rsidRDefault="00B82A60" w:rsidP="00B82A60">
      <w:pPr>
        <w:pStyle w:val="aa"/>
        <w:numPr>
          <w:ilvl w:val="0"/>
          <w:numId w:val="48"/>
        </w:numPr>
        <w:tabs>
          <w:tab w:val="clear" w:pos="1260"/>
          <w:tab w:val="num" w:pos="720"/>
        </w:tabs>
        <w:spacing w:after="120" w:line="384" w:lineRule="auto"/>
        <w:ind w:left="0" w:right="22" w:firstLine="540"/>
        <w:rPr>
          <w:sz w:val="28"/>
          <w:szCs w:val="28"/>
        </w:rPr>
      </w:pPr>
      <w:r w:rsidRPr="00CE0B50">
        <w:rPr>
          <w:sz w:val="28"/>
          <w:szCs w:val="28"/>
        </w:rPr>
        <w:t xml:space="preserve">Пускова апаратура електродвигунів, встановлюється поза приміщенням </w:t>
      </w:r>
      <w:proofErr w:type="spellStart"/>
      <w:r w:rsidRPr="00CE0B50">
        <w:rPr>
          <w:sz w:val="28"/>
          <w:szCs w:val="28"/>
        </w:rPr>
        <w:t>мазутопомповні</w:t>
      </w:r>
      <w:proofErr w:type="spellEnd"/>
      <w:r w:rsidRPr="00CE0B50">
        <w:rPr>
          <w:sz w:val="28"/>
          <w:szCs w:val="28"/>
        </w:rPr>
        <w:t>.</w:t>
      </w:r>
    </w:p>
    <w:p w:rsidR="00B82A60" w:rsidRPr="00CE0B50" w:rsidRDefault="00B82A60" w:rsidP="00B82A60">
      <w:pPr>
        <w:pStyle w:val="aa"/>
        <w:numPr>
          <w:ilvl w:val="0"/>
          <w:numId w:val="48"/>
        </w:numPr>
        <w:tabs>
          <w:tab w:val="clear" w:pos="1260"/>
          <w:tab w:val="num" w:pos="0"/>
          <w:tab w:val="left" w:pos="720"/>
        </w:tabs>
        <w:spacing w:after="120" w:line="384" w:lineRule="auto"/>
        <w:ind w:left="0" w:right="22" w:firstLine="540"/>
        <w:rPr>
          <w:sz w:val="28"/>
          <w:szCs w:val="28"/>
        </w:rPr>
      </w:pPr>
      <w:r w:rsidRPr="00CE0B50">
        <w:rPr>
          <w:sz w:val="28"/>
          <w:szCs w:val="28"/>
        </w:rPr>
        <w:t xml:space="preserve">Використовується мала (знижена) напруга (аварійне освітлення </w:t>
      </w:r>
      <w:r w:rsidRPr="00CE0B50">
        <w:rPr>
          <w:sz w:val="28"/>
          <w:szCs w:val="28"/>
          <w:lang w:val="ru-RU"/>
        </w:rPr>
        <w:t>2</w:t>
      </w:r>
      <w:r w:rsidRPr="00CE0B50">
        <w:rPr>
          <w:sz w:val="28"/>
          <w:szCs w:val="28"/>
        </w:rPr>
        <w:t>2</w:t>
      </w:r>
      <w:r w:rsidRPr="00CE0B50">
        <w:rPr>
          <w:sz w:val="28"/>
          <w:szCs w:val="28"/>
          <w:lang w:val="ru-RU"/>
        </w:rPr>
        <w:t>0</w:t>
      </w:r>
      <w:r w:rsidRPr="00CE0B50">
        <w:rPr>
          <w:sz w:val="28"/>
          <w:szCs w:val="28"/>
        </w:rPr>
        <w:t xml:space="preserve"> В, система місцевого освітлення 42 В, переносне освітлення 12В).</w:t>
      </w:r>
    </w:p>
    <w:p w:rsidR="00B82A60" w:rsidRPr="00CE0B50" w:rsidRDefault="00B82A60" w:rsidP="00B82A60">
      <w:pPr>
        <w:pStyle w:val="aa"/>
        <w:numPr>
          <w:ilvl w:val="0"/>
          <w:numId w:val="48"/>
        </w:numPr>
        <w:tabs>
          <w:tab w:val="clear" w:pos="1260"/>
          <w:tab w:val="left" w:pos="-90"/>
        </w:tabs>
        <w:spacing w:after="120" w:line="384" w:lineRule="auto"/>
        <w:ind w:left="0" w:right="22" w:firstLine="540"/>
        <w:rPr>
          <w:sz w:val="28"/>
          <w:szCs w:val="28"/>
        </w:rPr>
      </w:pPr>
      <w:r w:rsidRPr="00CE0B50">
        <w:rPr>
          <w:sz w:val="28"/>
          <w:szCs w:val="28"/>
        </w:rPr>
        <w:t xml:space="preserve">Світильники розташовуються на висоті не менш </w:t>
      </w:r>
      <w:smartTag w:uri="urn:schemas-microsoft-com:office:smarttags" w:element="metricconverter">
        <w:smartTagPr>
          <w:attr w:name="ProductID" w:val="2,5 м"/>
        </w:smartTagPr>
        <w:r w:rsidRPr="00CE0B50">
          <w:rPr>
            <w:sz w:val="28"/>
            <w:szCs w:val="28"/>
          </w:rPr>
          <w:t>2,5 м</w:t>
        </w:r>
      </w:smartTag>
      <w:r w:rsidRPr="00CE0B50">
        <w:rPr>
          <w:sz w:val="28"/>
          <w:szCs w:val="28"/>
        </w:rPr>
        <w:t xml:space="preserve"> над робочими місцями.</w:t>
      </w:r>
    </w:p>
    <w:p w:rsidR="00B82A60" w:rsidRPr="00CE0B50" w:rsidRDefault="00B82A60" w:rsidP="00A31A74">
      <w:pPr>
        <w:pStyle w:val="aa"/>
        <w:spacing w:after="120" w:line="384" w:lineRule="auto"/>
        <w:ind w:right="22"/>
        <w:rPr>
          <w:sz w:val="28"/>
          <w:szCs w:val="28"/>
        </w:rPr>
      </w:pPr>
      <w:r w:rsidRPr="00CE0B50">
        <w:rPr>
          <w:sz w:val="28"/>
          <w:szCs w:val="28"/>
        </w:rPr>
        <w:lastRenderedPageBreak/>
        <w:t>- Для забезпечення безпечної роботи і збереження обладнання передбачені блокування допоміжного обладнання (блокування не дозволяє розкрити комутаційну апаратуру без відключення джерела живлення).</w:t>
      </w:r>
    </w:p>
    <w:p w:rsidR="00B82A60" w:rsidRPr="00CE0B50" w:rsidRDefault="00B82A60" w:rsidP="00A31A74">
      <w:pPr>
        <w:pStyle w:val="aa"/>
        <w:tabs>
          <w:tab w:val="left" w:pos="9990"/>
        </w:tabs>
        <w:spacing w:after="120" w:line="384" w:lineRule="auto"/>
        <w:ind w:right="22"/>
        <w:rPr>
          <w:sz w:val="28"/>
          <w:szCs w:val="28"/>
        </w:rPr>
      </w:pPr>
      <w:r w:rsidRPr="00CE0B50">
        <w:rPr>
          <w:sz w:val="28"/>
          <w:szCs w:val="28"/>
        </w:rPr>
        <w:t>- Штепсельні розетки (і відповідні вилки) 12, 42 В не підходять до розеток (вилок) 220 В.</w:t>
      </w:r>
    </w:p>
    <w:p w:rsidR="00B82A60" w:rsidRPr="00CE0B50" w:rsidRDefault="00B82A60" w:rsidP="00B82A60">
      <w:pPr>
        <w:pStyle w:val="aa"/>
        <w:numPr>
          <w:ilvl w:val="0"/>
          <w:numId w:val="48"/>
        </w:numPr>
        <w:tabs>
          <w:tab w:val="clear" w:pos="1260"/>
          <w:tab w:val="num" w:pos="720"/>
          <w:tab w:val="left" w:pos="9990"/>
        </w:tabs>
        <w:spacing w:after="120" w:line="384" w:lineRule="auto"/>
        <w:ind w:left="0" w:right="22" w:firstLine="540"/>
        <w:rPr>
          <w:sz w:val="28"/>
          <w:szCs w:val="28"/>
        </w:rPr>
      </w:pPr>
      <w:r w:rsidRPr="00CE0B50">
        <w:rPr>
          <w:sz w:val="28"/>
          <w:szCs w:val="28"/>
        </w:rPr>
        <w:t>Ізолювання струмоведучих частин з використанням поліхлорвінілової й іншої ізоляції, опір якої не нижче 1 кОм/В.</w:t>
      </w:r>
    </w:p>
    <w:p w:rsidR="00B82A60" w:rsidRPr="00CE0B50" w:rsidRDefault="00B82A60" w:rsidP="00B82A60">
      <w:pPr>
        <w:pStyle w:val="aa"/>
        <w:numPr>
          <w:ilvl w:val="0"/>
          <w:numId w:val="48"/>
        </w:numPr>
        <w:tabs>
          <w:tab w:val="clear" w:pos="1260"/>
          <w:tab w:val="num" w:pos="720"/>
          <w:tab w:val="left" w:pos="9990"/>
        </w:tabs>
        <w:spacing w:after="120" w:line="384" w:lineRule="auto"/>
        <w:ind w:left="0" w:right="22" w:firstLine="540"/>
        <w:rPr>
          <w:sz w:val="28"/>
          <w:szCs w:val="28"/>
        </w:rPr>
      </w:pPr>
      <w:r w:rsidRPr="00CE0B50">
        <w:rPr>
          <w:sz w:val="28"/>
          <w:szCs w:val="28"/>
        </w:rPr>
        <w:t>Постійний контроль і профілактика ізоляції.</w:t>
      </w:r>
    </w:p>
    <w:p w:rsidR="00B82A60" w:rsidRPr="00CE0B50" w:rsidRDefault="00B82A60" w:rsidP="00B82A60">
      <w:pPr>
        <w:pStyle w:val="aa"/>
        <w:numPr>
          <w:ilvl w:val="0"/>
          <w:numId w:val="48"/>
        </w:numPr>
        <w:tabs>
          <w:tab w:val="clear" w:pos="1260"/>
          <w:tab w:val="num" w:pos="720"/>
          <w:tab w:val="left" w:pos="9990"/>
        </w:tabs>
        <w:spacing w:after="120" w:line="384" w:lineRule="auto"/>
        <w:ind w:left="0" w:right="22" w:firstLine="540"/>
        <w:rPr>
          <w:sz w:val="28"/>
          <w:szCs w:val="28"/>
        </w:rPr>
      </w:pPr>
      <w:r w:rsidRPr="00CE0B50">
        <w:rPr>
          <w:sz w:val="28"/>
          <w:szCs w:val="28"/>
        </w:rPr>
        <w:t xml:space="preserve">Забезпечення орієнтації за рахунок застосування знаків та міток. Усі струмоведучі частини огороджені і вивішені плакати ( “Стій! Напруга!”, “Не включати-працюють люди”). </w:t>
      </w:r>
    </w:p>
    <w:p w:rsidR="00B82A60" w:rsidRPr="00CE0B50" w:rsidRDefault="00B82A60" w:rsidP="00A31A74">
      <w:pPr>
        <w:pStyle w:val="aa"/>
        <w:spacing w:after="120" w:line="384" w:lineRule="auto"/>
        <w:ind w:right="22"/>
        <w:rPr>
          <w:sz w:val="28"/>
          <w:szCs w:val="28"/>
        </w:rPr>
      </w:pPr>
      <w:r w:rsidRPr="00CE0B50">
        <w:rPr>
          <w:sz w:val="28"/>
          <w:szCs w:val="28"/>
        </w:rPr>
        <w:t xml:space="preserve">     2. Технічні рішення з попередження електротравм при аварійних режимах роботи електроустановок. Такими рішеннями являються:</w:t>
      </w:r>
    </w:p>
    <w:p w:rsidR="00B82A60" w:rsidRPr="00CE0B50" w:rsidRDefault="00B82A60" w:rsidP="00A31A74">
      <w:pPr>
        <w:pStyle w:val="aa"/>
        <w:spacing w:after="120" w:line="384" w:lineRule="auto"/>
        <w:ind w:right="22"/>
        <w:rPr>
          <w:sz w:val="28"/>
          <w:szCs w:val="28"/>
        </w:rPr>
      </w:pPr>
      <w:r w:rsidRPr="00CE0B50">
        <w:rPr>
          <w:sz w:val="28"/>
          <w:szCs w:val="28"/>
        </w:rPr>
        <w:t>- Використання захисного заземлення в мережах з ізольованою нейтраллю знижує до безпечних значень напруги дотику і кроку, що обумовлені замиканням на корпус (електродвигуни основних мазутних помп 8НД-10х5). Це досягається зменшенням потенціалу заземленого обладнання, а також вирівнюванням потенціалів, тобто підвищенням потенціалу основи до потенціалу заземленого обладнання. В якості заземлених пристроїв, передбачені металічні колони.</w:t>
      </w:r>
    </w:p>
    <w:p w:rsidR="00B82A60" w:rsidRPr="00CE0B50" w:rsidRDefault="00B82A60" w:rsidP="00A31A74">
      <w:pPr>
        <w:pStyle w:val="aa"/>
        <w:spacing w:after="120" w:line="384" w:lineRule="auto"/>
        <w:ind w:right="22"/>
        <w:rPr>
          <w:sz w:val="28"/>
          <w:szCs w:val="28"/>
        </w:rPr>
      </w:pPr>
      <w:r w:rsidRPr="00CE0B50">
        <w:rPr>
          <w:sz w:val="28"/>
          <w:szCs w:val="28"/>
        </w:rPr>
        <w:t>- Занулення в трифазних чотирипровідних мережах, напругою до 1000 В з глухозаземленою нейтраллю, яке перетворює пробій фази на корпус в</w:t>
      </w:r>
    </w:p>
    <w:p w:rsidR="00B82A60" w:rsidRPr="00CE0B50" w:rsidRDefault="00B82A60" w:rsidP="00A31A74">
      <w:pPr>
        <w:pStyle w:val="aa"/>
        <w:spacing w:after="120" w:line="384" w:lineRule="auto"/>
        <w:ind w:right="22" w:firstLine="0"/>
        <w:jc w:val="left"/>
        <w:rPr>
          <w:sz w:val="28"/>
          <w:szCs w:val="28"/>
        </w:rPr>
      </w:pPr>
      <w:r w:rsidRPr="00CE0B50">
        <w:rPr>
          <w:sz w:val="28"/>
          <w:szCs w:val="28"/>
        </w:rPr>
        <w:t xml:space="preserve"> однофазне коротке замикання з метою отримання великого струму, який забезпечує спрацьовування максимального струмового захисту і автоматично відключає пошкоджену електроустановку від живильної мережі (електродвигуни пускових помп 5Н-5х4, електродвигуни помп першого </w:t>
      </w:r>
      <w:r w:rsidRPr="00CE0B50">
        <w:rPr>
          <w:sz w:val="28"/>
          <w:szCs w:val="28"/>
        </w:rPr>
        <w:lastRenderedPageBreak/>
        <w:t>підйому 10НД-6х1). В якості зануляючих провідників використовуються нульові робочі провідники, металічні електропровідники.</w:t>
      </w:r>
    </w:p>
    <w:p w:rsidR="00B82A60" w:rsidRPr="00CE0B50" w:rsidRDefault="00B82A60" w:rsidP="00A31A74">
      <w:pPr>
        <w:pStyle w:val="aa"/>
        <w:spacing w:after="120" w:line="384" w:lineRule="auto"/>
        <w:ind w:right="22"/>
        <w:rPr>
          <w:sz w:val="28"/>
          <w:szCs w:val="28"/>
        </w:rPr>
      </w:pPr>
      <w:r w:rsidRPr="00CE0B50">
        <w:rPr>
          <w:sz w:val="28"/>
          <w:szCs w:val="28"/>
        </w:rPr>
        <w:t xml:space="preserve">     3. Електрозахистні засоби. Використовуються на станції у відповідності з вимогами документів [</w:t>
      </w:r>
      <w:r w:rsidRPr="00CE0B50">
        <w:rPr>
          <w:sz w:val="28"/>
          <w:szCs w:val="28"/>
          <w:lang w:val="ru-RU"/>
        </w:rPr>
        <w:t>1</w:t>
      </w:r>
      <w:r>
        <w:rPr>
          <w:sz w:val="28"/>
          <w:szCs w:val="28"/>
          <w:lang w:val="ru-RU"/>
        </w:rPr>
        <w:t>-13 та 1-21</w:t>
      </w:r>
      <w:r w:rsidRPr="00CE0B50">
        <w:rPr>
          <w:sz w:val="28"/>
          <w:szCs w:val="28"/>
        </w:rPr>
        <w:t>]. При обслуговуванні оперативним персоналом електроустановок, що знаходяться під напругою (при неможливості їх знеструмити) використовуються засоби захисту від дії електричного струму:</w:t>
      </w:r>
    </w:p>
    <w:p w:rsidR="00B82A60" w:rsidRPr="00CE0B50" w:rsidRDefault="00B82A60" w:rsidP="00A31A74">
      <w:pPr>
        <w:pStyle w:val="aa"/>
        <w:spacing w:after="120" w:line="384" w:lineRule="auto"/>
        <w:ind w:right="22"/>
        <w:rPr>
          <w:sz w:val="28"/>
          <w:szCs w:val="28"/>
        </w:rPr>
      </w:pPr>
      <w:r w:rsidRPr="00CE0B50">
        <w:rPr>
          <w:sz w:val="28"/>
          <w:szCs w:val="28"/>
        </w:rPr>
        <w:t>- засоби колективного захисту – екрани, переносні заземлення, огорожі;</w:t>
      </w:r>
    </w:p>
    <w:p w:rsidR="00B82A60" w:rsidRPr="00CE0B50" w:rsidRDefault="00B82A60" w:rsidP="00B82A60">
      <w:pPr>
        <w:pStyle w:val="aa"/>
        <w:numPr>
          <w:ilvl w:val="0"/>
          <w:numId w:val="47"/>
        </w:numPr>
        <w:tabs>
          <w:tab w:val="clear" w:pos="720"/>
          <w:tab w:val="num" w:pos="180"/>
        </w:tabs>
        <w:spacing w:after="120" w:line="384" w:lineRule="auto"/>
        <w:ind w:left="0" w:right="22" w:firstLine="540"/>
        <w:rPr>
          <w:sz w:val="28"/>
          <w:szCs w:val="28"/>
        </w:rPr>
      </w:pPr>
      <w:r w:rsidRPr="00CE0B50">
        <w:rPr>
          <w:sz w:val="28"/>
          <w:szCs w:val="28"/>
        </w:rPr>
        <w:t xml:space="preserve">засоби індивідуального захисту – діелектричні перчатки, боти, коврики, підставки, монтерський інструмент з ізольованими ручками, оперативні та струмовимірювальні кліщі, штанги.  </w:t>
      </w:r>
    </w:p>
    <w:p w:rsidR="00B82A60" w:rsidRPr="00CE0B50" w:rsidRDefault="00B82A60" w:rsidP="00A31A74">
      <w:pPr>
        <w:pStyle w:val="aa"/>
        <w:spacing w:after="120" w:line="384" w:lineRule="auto"/>
        <w:ind w:right="22" w:firstLine="0"/>
        <w:rPr>
          <w:sz w:val="28"/>
          <w:szCs w:val="28"/>
        </w:rPr>
      </w:pPr>
      <w:r w:rsidRPr="00CE0B50">
        <w:rPr>
          <w:sz w:val="28"/>
          <w:szCs w:val="28"/>
        </w:rPr>
        <w:t xml:space="preserve"> </w:t>
      </w:r>
    </w:p>
    <w:p w:rsidR="00B82A60" w:rsidRPr="00A31A74" w:rsidRDefault="00B82A60" w:rsidP="00A31A74">
      <w:pPr>
        <w:pStyle w:val="aa"/>
        <w:spacing w:line="384" w:lineRule="auto"/>
        <w:ind w:left="142" w:right="284"/>
        <w:jc w:val="left"/>
        <w:rPr>
          <w:b/>
          <w:bCs/>
          <w:szCs w:val="28"/>
        </w:rPr>
      </w:pPr>
      <w:r w:rsidRPr="00A31A74">
        <w:rPr>
          <w:b/>
          <w:bCs/>
          <w:sz w:val="28"/>
          <w:szCs w:val="28"/>
        </w:rPr>
        <w:t>3.2. Технічні рішення та організаційні заходи з гігієни праці та виробничої санітарії</w:t>
      </w:r>
    </w:p>
    <w:p w:rsidR="00B82A60" w:rsidRPr="00A31A74" w:rsidRDefault="00B82A60" w:rsidP="00A31A74">
      <w:pPr>
        <w:pStyle w:val="aa"/>
        <w:spacing w:after="120" w:line="384" w:lineRule="auto"/>
        <w:ind w:right="284" w:firstLine="0"/>
        <w:rPr>
          <w:b/>
          <w:bCs/>
          <w:sz w:val="28"/>
          <w:szCs w:val="28"/>
        </w:rPr>
      </w:pPr>
    </w:p>
    <w:p w:rsidR="00B82A60" w:rsidRPr="00A31A74" w:rsidRDefault="00B82A60" w:rsidP="00A31A74">
      <w:pPr>
        <w:pStyle w:val="2"/>
        <w:spacing w:after="120" w:line="384" w:lineRule="auto"/>
        <w:ind w:firstLine="540"/>
        <w:rPr>
          <w:szCs w:val="28"/>
          <w:lang w:val="uk-UA"/>
        </w:rPr>
      </w:pPr>
      <w:r w:rsidRPr="00A31A74">
        <w:rPr>
          <w:szCs w:val="28"/>
          <w:lang w:val="uk-UA"/>
        </w:rPr>
        <w:t>3.2.1. Мікроклімат робочої зони</w:t>
      </w:r>
    </w:p>
    <w:p w:rsidR="00B82A60" w:rsidRPr="00A31A74" w:rsidRDefault="00B82A60" w:rsidP="00A31A74"/>
    <w:p w:rsidR="00B82A60" w:rsidRPr="00CE0B50" w:rsidRDefault="00B82A60" w:rsidP="00A31A74">
      <w:pPr>
        <w:spacing w:after="120" w:line="384" w:lineRule="auto"/>
        <w:ind w:firstLine="539"/>
        <w:jc w:val="both"/>
        <w:rPr>
          <w:sz w:val="28"/>
          <w:szCs w:val="28"/>
        </w:rPr>
      </w:pPr>
      <w:r w:rsidRPr="00CE0B50">
        <w:rPr>
          <w:sz w:val="28"/>
          <w:szCs w:val="28"/>
        </w:rPr>
        <w:t>Згідно ДСН 3.3.6.042-99.”Санітарні норми мікроклімату виробничих приміщень” параметрами мікроклімату, що нормуються, являються:</w:t>
      </w:r>
    </w:p>
    <w:p w:rsidR="00B82A60" w:rsidRPr="00CE0B50" w:rsidRDefault="00B82A60" w:rsidP="00A31A74">
      <w:pPr>
        <w:spacing w:after="120" w:line="384" w:lineRule="auto"/>
        <w:ind w:firstLine="539"/>
        <w:jc w:val="both"/>
        <w:rPr>
          <w:sz w:val="28"/>
          <w:szCs w:val="28"/>
        </w:rPr>
      </w:pPr>
      <w:r w:rsidRPr="00CE0B50">
        <w:rPr>
          <w:sz w:val="28"/>
          <w:szCs w:val="28"/>
        </w:rPr>
        <w:t xml:space="preserve">- температура (t, </w:t>
      </w:r>
      <w:r w:rsidRPr="00CE0B50">
        <w:rPr>
          <w:sz w:val="28"/>
          <w:szCs w:val="28"/>
        </w:rPr>
        <w:sym w:font="Symbol" w:char="F0B0"/>
      </w:r>
      <w:r w:rsidRPr="00CE0B50">
        <w:rPr>
          <w:sz w:val="28"/>
          <w:szCs w:val="28"/>
        </w:rPr>
        <w:t>C); відносна вологість повітря (W, %); швидкість повітря в приміщенні (V, м/с); інтенсивність теплових випромінювань (Вт/м</w:t>
      </w:r>
      <w:r w:rsidRPr="00CE0B50">
        <w:rPr>
          <w:sz w:val="28"/>
          <w:szCs w:val="28"/>
          <w:vertAlign w:val="superscript"/>
        </w:rPr>
        <w:t>2</w:t>
      </w:r>
      <w:r w:rsidRPr="00CE0B50">
        <w:rPr>
          <w:sz w:val="28"/>
          <w:szCs w:val="28"/>
        </w:rPr>
        <w:t>).</w:t>
      </w:r>
    </w:p>
    <w:p w:rsidR="00B82A60" w:rsidRPr="00CE0B50" w:rsidRDefault="00B82A60" w:rsidP="00A31A74">
      <w:pPr>
        <w:spacing w:after="120" w:line="384" w:lineRule="auto"/>
        <w:ind w:firstLine="539"/>
        <w:jc w:val="both"/>
        <w:rPr>
          <w:sz w:val="28"/>
          <w:szCs w:val="28"/>
        </w:rPr>
      </w:pPr>
      <w:r w:rsidRPr="00CE0B50">
        <w:rPr>
          <w:sz w:val="28"/>
          <w:szCs w:val="28"/>
        </w:rPr>
        <w:t>Оптимальні (допустимі) параметри мікроклімату для категорії робіт ІІб (роботи середньої важкості, з енерговитратами 201-250 ккал/год, пов</w:t>
      </w:r>
      <w:r w:rsidRPr="00CE0B50">
        <w:rPr>
          <w:sz w:val="28"/>
          <w:szCs w:val="28"/>
        </w:rPr>
        <w:sym w:font="Symbol" w:char="F0A2"/>
      </w:r>
      <w:r w:rsidRPr="00CE0B50">
        <w:rPr>
          <w:sz w:val="28"/>
          <w:szCs w:val="28"/>
        </w:rPr>
        <w:t xml:space="preserve">язані з ходьбою, переміщенням та перенесенням вантажів вагою до </w:t>
      </w:r>
      <w:smartTag w:uri="urn:schemas-microsoft-com:office:smarttags" w:element="metricconverter">
        <w:smartTagPr>
          <w:attr w:name="ProductID" w:val="10 кг"/>
        </w:smartTagPr>
        <w:r w:rsidRPr="00CE0B50">
          <w:rPr>
            <w:sz w:val="28"/>
            <w:szCs w:val="28"/>
          </w:rPr>
          <w:t>10 кг</w:t>
        </w:r>
      </w:smartTag>
      <w:r w:rsidRPr="00CE0B50">
        <w:rPr>
          <w:sz w:val="28"/>
          <w:szCs w:val="28"/>
        </w:rPr>
        <w:t xml:space="preserve"> і супроводжуються помірним фізичним напруженням) і періодів року відповідно </w:t>
      </w:r>
      <w:r w:rsidRPr="00CE0B50">
        <w:rPr>
          <w:sz w:val="28"/>
          <w:szCs w:val="28"/>
        </w:rPr>
        <w:lastRenderedPageBreak/>
        <w:t>ДСН 3.3.6.042-99. Санітарні норми мікроклімату виробничих приміщень наведені в таблиці 3.1.</w:t>
      </w:r>
    </w:p>
    <w:p w:rsidR="00B82A60" w:rsidRPr="00CE0B50" w:rsidRDefault="00B82A60" w:rsidP="00A31A74">
      <w:pPr>
        <w:spacing w:after="120" w:line="384" w:lineRule="auto"/>
        <w:ind w:firstLine="539"/>
        <w:jc w:val="both"/>
        <w:rPr>
          <w:sz w:val="28"/>
          <w:szCs w:val="28"/>
        </w:rPr>
      </w:pPr>
      <w:r w:rsidRPr="00CE0B50">
        <w:rPr>
          <w:sz w:val="28"/>
          <w:szCs w:val="28"/>
        </w:rPr>
        <w:t>Для забезпечення необхідних нормативних параметрів мікроклімата проектом передбачено:</w:t>
      </w:r>
    </w:p>
    <w:p w:rsidR="00B82A60" w:rsidRPr="00CE0B50" w:rsidRDefault="00B82A60" w:rsidP="00A31A74">
      <w:pPr>
        <w:spacing w:after="120" w:line="384" w:lineRule="auto"/>
        <w:ind w:firstLine="539"/>
        <w:jc w:val="both"/>
        <w:rPr>
          <w:sz w:val="28"/>
          <w:szCs w:val="28"/>
        </w:rPr>
      </w:pPr>
      <w:r w:rsidRPr="00CE0B50">
        <w:rPr>
          <w:sz w:val="28"/>
          <w:szCs w:val="28"/>
        </w:rPr>
        <w:t>- в приміщеннях щита керування і в побутових приміщеннях встановлена система водяного опалення;</w:t>
      </w:r>
    </w:p>
    <w:p w:rsidR="00B82A60" w:rsidRPr="00CE0B50" w:rsidRDefault="00B82A60" w:rsidP="00A31A74">
      <w:pPr>
        <w:spacing w:after="120" w:line="384" w:lineRule="auto"/>
        <w:ind w:firstLine="539"/>
        <w:jc w:val="both"/>
        <w:rPr>
          <w:sz w:val="28"/>
          <w:szCs w:val="28"/>
        </w:rPr>
      </w:pPr>
      <w:r w:rsidRPr="00CE0B50">
        <w:rPr>
          <w:sz w:val="28"/>
          <w:szCs w:val="28"/>
        </w:rPr>
        <w:t xml:space="preserve">- на потреби гарячого водопостачання встановлено швидкісний </w:t>
      </w:r>
      <w:proofErr w:type="spellStart"/>
      <w:r w:rsidRPr="00CE0B50">
        <w:rPr>
          <w:sz w:val="28"/>
          <w:szCs w:val="28"/>
        </w:rPr>
        <w:t>водоводяний</w:t>
      </w:r>
      <w:proofErr w:type="spellEnd"/>
      <w:r w:rsidRPr="00CE0B50">
        <w:rPr>
          <w:sz w:val="28"/>
          <w:szCs w:val="28"/>
        </w:rPr>
        <w:t xml:space="preserve"> підігрівач;</w:t>
      </w:r>
    </w:p>
    <w:p w:rsidR="00B82A60" w:rsidRPr="00CE0B50" w:rsidRDefault="00B82A60" w:rsidP="00A31A74">
      <w:pPr>
        <w:spacing w:after="120" w:line="384" w:lineRule="auto"/>
        <w:ind w:firstLine="539"/>
        <w:jc w:val="both"/>
        <w:rPr>
          <w:sz w:val="28"/>
          <w:szCs w:val="28"/>
        </w:rPr>
      </w:pPr>
      <w:r w:rsidRPr="00CE0B50">
        <w:rPr>
          <w:sz w:val="28"/>
          <w:szCs w:val="28"/>
        </w:rPr>
        <w:t>- системи опалення монтуються із водогазопровідних труб D&lt;</w:t>
      </w:r>
      <w:smartTag w:uri="urn:schemas-microsoft-com:office:smarttags" w:element="metricconverter">
        <w:smartTagPr>
          <w:attr w:name="ProductID" w:val="50 мм"/>
        </w:smartTagPr>
        <w:r w:rsidRPr="00CE0B50">
          <w:rPr>
            <w:sz w:val="28"/>
            <w:szCs w:val="28"/>
          </w:rPr>
          <w:t>50 мм</w:t>
        </w:r>
      </w:smartTag>
      <w:r w:rsidRPr="00CE0B50">
        <w:rPr>
          <w:sz w:val="28"/>
          <w:szCs w:val="28"/>
        </w:rPr>
        <w:t xml:space="preserve"> за                    ГОСТ 3262-75 і стальних електрозварювальних труб D&gt;</w:t>
      </w:r>
      <w:smartTag w:uri="urn:schemas-microsoft-com:office:smarttags" w:element="metricconverter">
        <w:smartTagPr>
          <w:attr w:name="ProductID" w:val="50 мм"/>
        </w:smartTagPr>
        <w:r w:rsidRPr="00CE0B50">
          <w:rPr>
            <w:sz w:val="28"/>
            <w:szCs w:val="28"/>
          </w:rPr>
          <w:t>50 мм</w:t>
        </w:r>
      </w:smartTag>
      <w:r w:rsidRPr="00CE0B50">
        <w:rPr>
          <w:sz w:val="28"/>
          <w:szCs w:val="28"/>
        </w:rPr>
        <w:t xml:space="preserve"> за ГОСТ 10705-91;</w:t>
      </w:r>
    </w:p>
    <w:p w:rsidR="00B82A60" w:rsidRPr="00CE0B50" w:rsidRDefault="00B82A60" w:rsidP="00A31A74">
      <w:pPr>
        <w:spacing w:after="120" w:line="384" w:lineRule="auto"/>
        <w:ind w:firstLine="539"/>
        <w:jc w:val="both"/>
        <w:rPr>
          <w:sz w:val="28"/>
          <w:szCs w:val="28"/>
        </w:rPr>
      </w:pPr>
      <w:r w:rsidRPr="00CE0B50">
        <w:rPr>
          <w:sz w:val="28"/>
          <w:szCs w:val="28"/>
        </w:rPr>
        <w:t xml:space="preserve">- видалення повітря із систем опалення та </w:t>
      </w:r>
      <w:proofErr w:type="spellStart"/>
      <w:r w:rsidRPr="00CE0B50">
        <w:rPr>
          <w:sz w:val="28"/>
          <w:szCs w:val="28"/>
        </w:rPr>
        <w:t>теплозабезпечення</w:t>
      </w:r>
      <w:proofErr w:type="spellEnd"/>
      <w:r w:rsidRPr="00CE0B50">
        <w:rPr>
          <w:sz w:val="28"/>
          <w:szCs w:val="28"/>
        </w:rPr>
        <w:t xml:space="preserve"> здійснюється через </w:t>
      </w:r>
      <w:proofErr w:type="spellStart"/>
      <w:r w:rsidRPr="00CE0B50">
        <w:rPr>
          <w:sz w:val="28"/>
          <w:szCs w:val="28"/>
        </w:rPr>
        <w:t>повітровипускні</w:t>
      </w:r>
      <w:proofErr w:type="spellEnd"/>
      <w:r w:rsidRPr="00CE0B50">
        <w:rPr>
          <w:sz w:val="28"/>
          <w:szCs w:val="28"/>
        </w:rPr>
        <w:t xml:space="preserve"> крани та повітрозбірники, що встановлюються у вищих точках систем;</w:t>
      </w:r>
    </w:p>
    <w:p w:rsidR="00B82A60" w:rsidRPr="00CE0B50" w:rsidRDefault="00B82A60" w:rsidP="00A31A74">
      <w:pPr>
        <w:spacing w:after="120" w:line="384" w:lineRule="auto"/>
        <w:ind w:firstLine="539"/>
        <w:jc w:val="both"/>
        <w:rPr>
          <w:sz w:val="28"/>
          <w:szCs w:val="28"/>
        </w:rPr>
      </w:pPr>
      <w:r w:rsidRPr="00CE0B50">
        <w:rPr>
          <w:sz w:val="28"/>
          <w:szCs w:val="28"/>
        </w:rPr>
        <w:t>- трубопроводи системи теплопостачання та транзитні трубопроводи системи опалення ізолюються;</w:t>
      </w:r>
    </w:p>
    <w:p w:rsidR="00B82A60" w:rsidRPr="00CE0B50" w:rsidRDefault="00B82A60" w:rsidP="00A31A74">
      <w:pPr>
        <w:spacing w:after="120" w:line="384" w:lineRule="auto"/>
        <w:ind w:firstLine="539"/>
        <w:jc w:val="both"/>
        <w:rPr>
          <w:sz w:val="28"/>
          <w:szCs w:val="28"/>
        </w:rPr>
      </w:pPr>
      <w:r w:rsidRPr="00CE0B50">
        <w:rPr>
          <w:sz w:val="28"/>
          <w:szCs w:val="28"/>
        </w:rPr>
        <w:t xml:space="preserve">- </w:t>
      </w:r>
      <w:proofErr w:type="spellStart"/>
      <w:r w:rsidRPr="00CE0B50">
        <w:rPr>
          <w:sz w:val="28"/>
          <w:szCs w:val="28"/>
        </w:rPr>
        <w:t>кондеціювання</w:t>
      </w:r>
      <w:proofErr w:type="spellEnd"/>
      <w:r w:rsidRPr="00CE0B50">
        <w:rPr>
          <w:sz w:val="28"/>
          <w:szCs w:val="28"/>
        </w:rPr>
        <w:t xml:space="preserve"> і екранування виробничих приміщень;</w:t>
      </w:r>
    </w:p>
    <w:p w:rsidR="00B82A60" w:rsidRPr="00CE0B50" w:rsidRDefault="00B82A60" w:rsidP="00A31A74">
      <w:pPr>
        <w:spacing w:after="120" w:line="384" w:lineRule="auto"/>
        <w:ind w:firstLine="539"/>
        <w:jc w:val="both"/>
        <w:rPr>
          <w:sz w:val="28"/>
          <w:szCs w:val="28"/>
        </w:rPr>
      </w:pPr>
      <w:r w:rsidRPr="00CE0B50">
        <w:rPr>
          <w:sz w:val="28"/>
          <w:szCs w:val="28"/>
        </w:rPr>
        <w:t>- зменшення виділення тепла і вологи за рахунок удосконалення обладнання та технологічних процесів;</w:t>
      </w:r>
    </w:p>
    <w:p w:rsidR="00B82A60" w:rsidRDefault="00B82A60" w:rsidP="00A31A74">
      <w:pPr>
        <w:spacing w:after="120" w:line="384" w:lineRule="auto"/>
        <w:ind w:firstLine="539"/>
        <w:jc w:val="both"/>
        <w:rPr>
          <w:sz w:val="28"/>
          <w:szCs w:val="28"/>
        </w:rPr>
      </w:pPr>
      <w:r w:rsidRPr="00CE0B50">
        <w:rPr>
          <w:sz w:val="28"/>
          <w:szCs w:val="28"/>
        </w:rPr>
        <w:t xml:space="preserve">- у службових і побутових приміщеннях та в </w:t>
      </w:r>
      <w:proofErr w:type="spellStart"/>
      <w:r w:rsidRPr="00CE0B50">
        <w:rPr>
          <w:sz w:val="28"/>
          <w:szCs w:val="28"/>
        </w:rPr>
        <w:t>мазутопомповні</w:t>
      </w:r>
      <w:proofErr w:type="spellEnd"/>
      <w:r w:rsidRPr="00CE0B50">
        <w:rPr>
          <w:sz w:val="28"/>
          <w:szCs w:val="28"/>
        </w:rPr>
        <w:t xml:space="preserve"> ПТЦ встановлено </w:t>
      </w:r>
      <w:proofErr w:type="spellStart"/>
      <w:r w:rsidRPr="00CE0B50">
        <w:rPr>
          <w:sz w:val="28"/>
          <w:szCs w:val="28"/>
        </w:rPr>
        <w:t>приточні</w:t>
      </w:r>
      <w:proofErr w:type="spellEnd"/>
      <w:r w:rsidRPr="00CE0B50">
        <w:rPr>
          <w:sz w:val="28"/>
          <w:szCs w:val="28"/>
        </w:rPr>
        <w:t xml:space="preserve"> і витяжні вентиляційні установки, що забезпечують нормальні умови праці виробничого персоналу цеху.</w:t>
      </w:r>
    </w:p>
    <w:p w:rsidR="00B82A60" w:rsidRPr="00A31A74" w:rsidRDefault="00B82A60" w:rsidP="00A31A74">
      <w:pPr>
        <w:spacing w:after="120" w:line="384" w:lineRule="auto"/>
        <w:ind w:firstLine="539"/>
        <w:jc w:val="both"/>
        <w:rPr>
          <w:sz w:val="28"/>
          <w:szCs w:val="28"/>
        </w:rPr>
      </w:pPr>
    </w:p>
    <w:p w:rsidR="00B82A60" w:rsidRPr="00CE0B50" w:rsidRDefault="00B82A60" w:rsidP="00CE0B50">
      <w:pPr>
        <w:pStyle w:val="3"/>
        <w:spacing w:after="120"/>
        <w:rPr>
          <w:b/>
          <w:i/>
          <w:sz w:val="28"/>
          <w:szCs w:val="28"/>
        </w:rPr>
      </w:pPr>
      <w:r w:rsidRPr="00CE0B50">
        <w:rPr>
          <w:sz w:val="28"/>
          <w:szCs w:val="28"/>
        </w:rPr>
        <w:lastRenderedPageBreak/>
        <w:t>Таблиця 3.1 - Параметри мікроклімату</w:t>
      </w:r>
    </w:p>
    <w:tbl>
      <w:tblPr>
        <w:tblpPr w:leftFromText="180" w:rightFromText="180" w:vertAnchor="text" w:horzAnchor="margin" w:tblpY="75"/>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1"/>
        <w:gridCol w:w="699"/>
        <w:gridCol w:w="900"/>
        <w:gridCol w:w="654"/>
        <w:gridCol w:w="246"/>
        <w:gridCol w:w="990"/>
        <w:gridCol w:w="990"/>
        <w:gridCol w:w="810"/>
        <w:gridCol w:w="1800"/>
        <w:gridCol w:w="720"/>
        <w:gridCol w:w="979"/>
      </w:tblGrid>
      <w:tr w:rsidR="00B82A60" w:rsidRPr="00CE0B50" w:rsidTr="0040739F">
        <w:trPr>
          <w:cantSplit/>
        </w:trPr>
        <w:tc>
          <w:tcPr>
            <w:tcW w:w="1101" w:type="dxa"/>
            <w:vMerge w:val="restart"/>
            <w:textDirection w:val="btLr"/>
            <w:vAlign w:val="center"/>
          </w:tcPr>
          <w:p w:rsidR="00B82A60" w:rsidRPr="00CE0B50" w:rsidRDefault="00B82A60" w:rsidP="00CE0B50">
            <w:pPr>
              <w:spacing w:after="120" w:line="360" w:lineRule="auto"/>
              <w:ind w:left="113" w:right="113"/>
              <w:jc w:val="both"/>
              <w:rPr>
                <w:sz w:val="24"/>
                <w:szCs w:val="24"/>
              </w:rPr>
            </w:pPr>
            <w:r w:rsidRPr="00CE0B50">
              <w:rPr>
                <w:sz w:val="24"/>
                <w:szCs w:val="24"/>
              </w:rPr>
              <w:t>Період року</w:t>
            </w:r>
          </w:p>
        </w:tc>
        <w:tc>
          <w:tcPr>
            <w:tcW w:w="4479" w:type="dxa"/>
            <w:gridSpan w:val="6"/>
            <w:vAlign w:val="center"/>
          </w:tcPr>
          <w:p w:rsidR="00B82A60" w:rsidRPr="00432A7C" w:rsidRDefault="00B82A60" w:rsidP="00CE0B50">
            <w:pPr>
              <w:pStyle w:val="6"/>
              <w:spacing w:after="120" w:line="360" w:lineRule="auto"/>
              <w:jc w:val="both"/>
            </w:pPr>
            <w:r w:rsidRPr="00432A7C">
              <w:rPr>
                <w:lang w:val="ru-RU"/>
              </w:rPr>
              <w:t>Температура, °</w:t>
            </w:r>
            <w:proofErr w:type="gramStart"/>
            <w:r w:rsidRPr="00432A7C">
              <w:rPr>
                <w:lang w:val="ru-RU"/>
              </w:rPr>
              <w:t>С</w:t>
            </w:r>
            <w:proofErr w:type="gramEnd"/>
          </w:p>
        </w:tc>
        <w:tc>
          <w:tcPr>
            <w:tcW w:w="2610" w:type="dxa"/>
            <w:gridSpan w:val="2"/>
            <w:vAlign w:val="center"/>
          </w:tcPr>
          <w:p w:rsidR="00B82A60" w:rsidRPr="00CE0B50" w:rsidRDefault="00B82A60" w:rsidP="00CE0B50">
            <w:pPr>
              <w:spacing w:after="120" w:line="360" w:lineRule="auto"/>
              <w:jc w:val="both"/>
              <w:rPr>
                <w:sz w:val="24"/>
                <w:szCs w:val="24"/>
              </w:rPr>
            </w:pPr>
            <w:r w:rsidRPr="00CE0B50">
              <w:rPr>
                <w:sz w:val="24"/>
                <w:szCs w:val="24"/>
              </w:rPr>
              <w:t>Відносна вологість,%</w:t>
            </w:r>
          </w:p>
        </w:tc>
        <w:tc>
          <w:tcPr>
            <w:tcW w:w="1699" w:type="dxa"/>
            <w:gridSpan w:val="2"/>
            <w:vAlign w:val="center"/>
          </w:tcPr>
          <w:p w:rsidR="00B82A60" w:rsidRPr="00CE0B50" w:rsidRDefault="00B82A60" w:rsidP="00CE0B50">
            <w:pPr>
              <w:spacing w:after="120" w:line="360" w:lineRule="auto"/>
              <w:jc w:val="both"/>
              <w:rPr>
                <w:sz w:val="24"/>
                <w:szCs w:val="24"/>
              </w:rPr>
            </w:pPr>
            <w:r w:rsidRPr="00CE0B50">
              <w:rPr>
                <w:sz w:val="24"/>
                <w:szCs w:val="24"/>
              </w:rPr>
              <w:t>Швидкість руху, м/с</w:t>
            </w:r>
          </w:p>
        </w:tc>
      </w:tr>
      <w:tr w:rsidR="00B82A60" w:rsidRPr="00CE0B50" w:rsidTr="0040739F">
        <w:trPr>
          <w:cantSplit/>
        </w:trPr>
        <w:tc>
          <w:tcPr>
            <w:tcW w:w="1101" w:type="dxa"/>
            <w:vMerge/>
            <w:vAlign w:val="center"/>
          </w:tcPr>
          <w:p w:rsidR="00B82A60" w:rsidRPr="00CE0B50" w:rsidRDefault="00B82A60" w:rsidP="00CE0B50">
            <w:pPr>
              <w:spacing w:after="120" w:line="360" w:lineRule="auto"/>
              <w:jc w:val="both"/>
              <w:rPr>
                <w:sz w:val="24"/>
                <w:szCs w:val="24"/>
              </w:rPr>
            </w:pPr>
          </w:p>
        </w:tc>
        <w:tc>
          <w:tcPr>
            <w:tcW w:w="699" w:type="dxa"/>
            <w:vMerge w:val="restart"/>
            <w:textDirection w:val="btLr"/>
            <w:vAlign w:val="center"/>
          </w:tcPr>
          <w:p w:rsidR="00B82A60" w:rsidRPr="00CE0B50" w:rsidRDefault="00B82A60" w:rsidP="00CE0B50">
            <w:pPr>
              <w:spacing w:after="120" w:line="360" w:lineRule="auto"/>
              <w:ind w:left="113" w:right="113"/>
              <w:jc w:val="both"/>
              <w:rPr>
                <w:sz w:val="24"/>
                <w:szCs w:val="24"/>
              </w:rPr>
            </w:pPr>
            <w:r w:rsidRPr="00CE0B50">
              <w:rPr>
                <w:sz w:val="24"/>
                <w:szCs w:val="24"/>
              </w:rPr>
              <w:t>оптимальна</w:t>
            </w:r>
          </w:p>
        </w:tc>
        <w:tc>
          <w:tcPr>
            <w:tcW w:w="3780" w:type="dxa"/>
            <w:gridSpan w:val="5"/>
            <w:vAlign w:val="center"/>
          </w:tcPr>
          <w:p w:rsidR="00B82A60" w:rsidRPr="00CE0B50" w:rsidRDefault="00B82A60" w:rsidP="00CE0B50">
            <w:pPr>
              <w:spacing w:after="120" w:line="360" w:lineRule="auto"/>
              <w:jc w:val="both"/>
              <w:rPr>
                <w:sz w:val="24"/>
                <w:szCs w:val="24"/>
              </w:rPr>
            </w:pPr>
            <w:r w:rsidRPr="00CE0B50">
              <w:rPr>
                <w:sz w:val="24"/>
                <w:szCs w:val="24"/>
              </w:rPr>
              <w:t>допустима</w:t>
            </w:r>
          </w:p>
        </w:tc>
        <w:tc>
          <w:tcPr>
            <w:tcW w:w="810" w:type="dxa"/>
            <w:vMerge w:val="restart"/>
            <w:textDirection w:val="btLr"/>
            <w:vAlign w:val="center"/>
          </w:tcPr>
          <w:p w:rsidR="00B82A60" w:rsidRPr="00CE0B50" w:rsidRDefault="00B82A60" w:rsidP="00CE0B50">
            <w:pPr>
              <w:spacing w:after="120" w:line="360" w:lineRule="auto"/>
              <w:ind w:left="113" w:right="113"/>
              <w:jc w:val="both"/>
              <w:rPr>
                <w:sz w:val="24"/>
                <w:szCs w:val="24"/>
              </w:rPr>
            </w:pPr>
            <w:r w:rsidRPr="00CE0B50">
              <w:rPr>
                <w:sz w:val="24"/>
                <w:szCs w:val="24"/>
              </w:rPr>
              <w:t>оптимальна</w:t>
            </w:r>
          </w:p>
        </w:tc>
        <w:tc>
          <w:tcPr>
            <w:tcW w:w="1800" w:type="dxa"/>
            <w:vMerge w:val="restart"/>
            <w:vAlign w:val="center"/>
          </w:tcPr>
          <w:p w:rsidR="00B82A60" w:rsidRPr="00CE0B50" w:rsidRDefault="00B82A60" w:rsidP="00CE0B50">
            <w:pPr>
              <w:spacing w:after="120" w:line="360" w:lineRule="auto"/>
              <w:jc w:val="both"/>
              <w:rPr>
                <w:sz w:val="24"/>
                <w:szCs w:val="24"/>
              </w:rPr>
            </w:pPr>
            <w:r w:rsidRPr="00CE0B50">
              <w:rPr>
                <w:sz w:val="24"/>
                <w:szCs w:val="24"/>
              </w:rPr>
              <w:t>Допустима на робочих місцях постійних і непостійних, не більше</w:t>
            </w:r>
          </w:p>
        </w:tc>
        <w:tc>
          <w:tcPr>
            <w:tcW w:w="720" w:type="dxa"/>
            <w:vMerge w:val="restart"/>
            <w:textDirection w:val="btLr"/>
            <w:vAlign w:val="center"/>
          </w:tcPr>
          <w:p w:rsidR="00B82A60" w:rsidRPr="00CE0B50" w:rsidRDefault="00B82A60" w:rsidP="00CE0B50">
            <w:pPr>
              <w:spacing w:after="120" w:line="360" w:lineRule="auto"/>
              <w:ind w:left="113" w:right="113"/>
              <w:jc w:val="both"/>
              <w:rPr>
                <w:sz w:val="24"/>
                <w:szCs w:val="24"/>
              </w:rPr>
            </w:pPr>
            <w:r w:rsidRPr="00CE0B50">
              <w:rPr>
                <w:sz w:val="24"/>
                <w:szCs w:val="24"/>
              </w:rPr>
              <w:t>оптимальна, не більше</w:t>
            </w:r>
          </w:p>
        </w:tc>
        <w:tc>
          <w:tcPr>
            <w:tcW w:w="979" w:type="dxa"/>
            <w:vMerge w:val="restart"/>
            <w:vAlign w:val="center"/>
          </w:tcPr>
          <w:p w:rsidR="00B82A60" w:rsidRPr="00CE0B50" w:rsidRDefault="00B82A60" w:rsidP="00CE0B50">
            <w:pPr>
              <w:spacing w:after="120" w:line="360" w:lineRule="auto"/>
              <w:jc w:val="both"/>
              <w:rPr>
                <w:sz w:val="24"/>
                <w:szCs w:val="24"/>
              </w:rPr>
            </w:pPr>
            <w:r w:rsidRPr="00CE0B50">
              <w:rPr>
                <w:sz w:val="24"/>
                <w:szCs w:val="24"/>
              </w:rPr>
              <w:t>Допус-тима на робо-чих місцях постій-них і непос-тійних, не більше</w:t>
            </w:r>
          </w:p>
        </w:tc>
      </w:tr>
      <w:tr w:rsidR="00B82A60" w:rsidRPr="00CE0B50" w:rsidTr="0040739F">
        <w:trPr>
          <w:cantSplit/>
        </w:trPr>
        <w:tc>
          <w:tcPr>
            <w:tcW w:w="1101" w:type="dxa"/>
            <w:vMerge/>
            <w:vAlign w:val="center"/>
          </w:tcPr>
          <w:p w:rsidR="00B82A60" w:rsidRPr="00CE0B50" w:rsidRDefault="00B82A60" w:rsidP="00CE0B50">
            <w:pPr>
              <w:spacing w:after="120" w:line="360" w:lineRule="auto"/>
              <w:jc w:val="both"/>
              <w:rPr>
                <w:sz w:val="24"/>
                <w:szCs w:val="24"/>
              </w:rPr>
            </w:pPr>
          </w:p>
        </w:tc>
        <w:tc>
          <w:tcPr>
            <w:tcW w:w="699" w:type="dxa"/>
            <w:vMerge/>
            <w:vAlign w:val="center"/>
          </w:tcPr>
          <w:p w:rsidR="00B82A60" w:rsidRPr="00CE0B50" w:rsidRDefault="00B82A60" w:rsidP="00CE0B50">
            <w:pPr>
              <w:spacing w:after="120" w:line="360" w:lineRule="auto"/>
              <w:jc w:val="both"/>
              <w:rPr>
                <w:sz w:val="24"/>
                <w:szCs w:val="24"/>
              </w:rPr>
            </w:pPr>
          </w:p>
        </w:tc>
        <w:tc>
          <w:tcPr>
            <w:tcW w:w="1554" w:type="dxa"/>
            <w:gridSpan w:val="2"/>
            <w:vAlign w:val="center"/>
          </w:tcPr>
          <w:p w:rsidR="00B82A60" w:rsidRPr="00CE0B50" w:rsidRDefault="00B82A60" w:rsidP="00CE0B50">
            <w:pPr>
              <w:spacing w:after="120" w:line="360" w:lineRule="auto"/>
              <w:jc w:val="both"/>
              <w:rPr>
                <w:sz w:val="24"/>
                <w:szCs w:val="24"/>
              </w:rPr>
            </w:pPr>
            <w:r w:rsidRPr="00CE0B50">
              <w:rPr>
                <w:sz w:val="24"/>
                <w:szCs w:val="24"/>
              </w:rPr>
              <w:t>верхня границя</w:t>
            </w:r>
          </w:p>
        </w:tc>
        <w:tc>
          <w:tcPr>
            <w:tcW w:w="2226" w:type="dxa"/>
            <w:gridSpan w:val="3"/>
            <w:vAlign w:val="center"/>
          </w:tcPr>
          <w:p w:rsidR="00B82A60" w:rsidRPr="00CE0B50" w:rsidRDefault="00B82A60" w:rsidP="00CE0B50">
            <w:pPr>
              <w:spacing w:after="120" w:line="360" w:lineRule="auto"/>
              <w:jc w:val="both"/>
              <w:rPr>
                <w:sz w:val="24"/>
                <w:szCs w:val="24"/>
              </w:rPr>
            </w:pPr>
            <w:r w:rsidRPr="00CE0B50">
              <w:rPr>
                <w:sz w:val="24"/>
                <w:szCs w:val="24"/>
              </w:rPr>
              <w:t>нижня границя</w:t>
            </w:r>
          </w:p>
        </w:tc>
        <w:tc>
          <w:tcPr>
            <w:tcW w:w="810" w:type="dxa"/>
            <w:vMerge/>
            <w:vAlign w:val="center"/>
          </w:tcPr>
          <w:p w:rsidR="00B82A60" w:rsidRPr="00CE0B50" w:rsidRDefault="00B82A60" w:rsidP="00CE0B50">
            <w:pPr>
              <w:spacing w:after="120" w:line="360" w:lineRule="auto"/>
              <w:jc w:val="both"/>
              <w:rPr>
                <w:sz w:val="24"/>
                <w:szCs w:val="24"/>
              </w:rPr>
            </w:pPr>
          </w:p>
        </w:tc>
        <w:tc>
          <w:tcPr>
            <w:tcW w:w="1800" w:type="dxa"/>
            <w:vMerge/>
            <w:vAlign w:val="center"/>
          </w:tcPr>
          <w:p w:rsidR="00B82A60" w:rsidRPr="00CE0B50" w:rsidRDefault="00B82A60" w:rsidP="00CE0B50">
            <w:pPr>
              <w:spacing w:after="120" w:line="360" w:lineRule="auto"/>
              <w:jc w:val="both"/>
              <w:rPr>
                <w:sz w:val="24"/>
                <w:szCs w:val="24"/>
              </w:rPr>
            </w:pPr>
          </w:p>
        </w:tc>
        <w:tc>
          <w:tcPr>
            <w:tcW w:w="720" w:type="dxa"/>
            <w:vMerge/>
            <w:vAlign w:val="center"/>
          </w:tcPr>
          <w:p w:rsidR="00B82A60" w:rsidRPr="00CE0B50" w:rsidRDefault="00B82A60" w:rsidP="00CE0B50">
            <w:pPr>
              <w:spacing w:after="120" w:line="360" w:lineRule="auto"/>
              <w:jc w:val="both"/>
              <w:rPr>
                <w:sz w:val="24"/>
                <w:szCs w:val="24"/>
              </w:rPr>
            </w:pPr>
          </w:p>
        </w:tc>
        <w:tc>
          <w:tcPr>
            <w:tcW w:w="979" w:type="dxa"/>
            <w:vMerge/>
            <w:vAlign w:val="center"/>
          </w:tcPr>
          <w:p w:rsidR="00B82A60" w:rsidRPr="00CE0B50" w:rsidRDefault="00B82A60" w:rsidP="00CE0B50">
            <w:pPr>
              <w:spacing w:after="120" w:line="360" w:lineRule="auto"/>
              <w:jc w:val="both"/>
              <w:rPr>
                <w:sz w:val="24"/>
                <w:szCs w:val="24"/>
              </w:rPr>
            </w:pPr>
          </w:p>
        </w:tc>
      </w:tr>
      <w:tr w:rsidR="00B82A60" w:rsidRPr="00CE0B50" w:rsidTr="0040739F">
        <w:trPr>
          <w:cantSplit/>
        </w:trPr>
        <w:tc>
          <w:tcPr>
            <w:tcW w:w="1101" w:type="dxa"/>
            <w:vMerge/>
            <w:vAlign w:val="center"/>
          </w:tcPr>
          <w:p w:rsidR="00B82A60" w:rsidRPr="00CE0B50" w:rsidRDefault="00B82A60" w:rsidP="00CE0B50">
            <w:pPr>
              <w:spacing w:after="120" w:line="360" w:lineRule="auto"/>
              <w:jc w:val="both"/>
              <w:rPr>
                <w:sz w:val="24"/>
                <w:szCs w:val="24"/>
              </w:rPr>
            </w:pPr>
          </w:p>
        </w:tc>
        <w:tc>
          <w:tcPr>
            <w:tcW w:w="699" w:type="dxa"/>
            <w:vMerge/>
            <w:vAlign w:val="center"/>
          </w:tcPr>
          <w:p w:rsidR="00B82A60" w:rsidRPr="00CE0B50" w:rsidRDefault="00B82A60" w:rsidP="00CE0B50">
            <w:pPr>
              <w:spacing w:after="120" w:line="360" w:lineRule="auto"/>
              <w:jc w:val="both"/>
              <w:rPr>
                <w:sz w:val="24"/>
                <w:szCs w:val="24"/>
              </w:rPr>
            </w:pPr>
          </w:p>
        </w:tc>
        <w:tc>
          <w:tcPr>
            <w:tcW w:w="3780" w:type="dxa"/>
            <w:gridSpan w:val="5"/>
            <w:vAlign w:val="center"/>
          </w:tcPr>
          <w:p w:rsidR="00B82A60" w:rsidRPr="00CE0B50" w:rsidRDefault="00B82A60" w:rsidP="00CE0B50">
            <w:pPr>
              <w:spacing w:after="120" w:line="360" w:lineRule="auto"/>
              <w:jc w:val="both"/>
              <w:rPr>
                <w:sz w:val="24"/>
                <w:szCs w:val="24"/>
              </w:rPr>
            </w:pPr>
            <w:r w:rsidRPr="00CE0B50">
              <w:rPr>
                <w:sz w:val="24"/>
                <w:szCs w:val="24"/>
              </w:rPr>
              <w:t>на робочих місцях</w:t>
            </w:r>
          </w:p>
        </w:tc>
        <w:tc>
          <w:tcPr>
            <w:tcW w:w="810" w:type="dxa"/>
            <w:vMerge/>
            <w:vAlign w:val="center"/>
          </w:tcPr>
          <w:p w:rsidR="00B82A60" w:rsidRPr="00CE0B50" w:rsidRDefault="00B82A60" w:rsidP="00CE0B50">
            <w:pPr>
              <w:spacing w:after="120" w:line="360" w:lineRule="auto"/>
              <w:jc w:val="both"/>
              <w:rPr>
                <w:sz w:val="24"/>
                <w:szCs w:val="24"/>
              </w:rPr>
            </w:pPr>
          </w:p>
        </w:tc>
        <w:tc>
          <w:tcPr>
            <w:tcW w:w="1800" w:type="dxa"/>
            <w:vMerge/>
            <w:vAlign w:val="center"/>
          </w:tcPr>
          <w:p w:rsidR="00B82A60" w:rsidRPr="00CE0B50" w:rsidRDefault="00B82A60" w:rsidP="00CE0B50">
            <w:pPr>
              <w:spacing w:after="120" w:line="360" w:lineRule="auto"/>
              <w:jc w:val="both"/>
              <w:rPr>
                <w:sz w:val="24"/>
                <w:szCs w:val="24"/>
              </w:rPr>
            </w:pPr>
          </w:p>
        </w:tc>
        <w:tc>
          <w:tcPr>
            <w:tcW w:w="720" w:type="dxa"/>
            <w:vMerge/>
            <w:vAlign w:val="center"/>
          </w:tcPr>
          <w:p w:rsidR="00B82A60" w:rsidRPr="00CE0B50" w:rsidRDefault="00B82A60" w:rsidP="00CE0B50">
            <w:pPr>
              <w:spacing w:after="120" w:line="360" w:lineRule="auto"/>
              <w:jc w:val="both"/>
              <w:rPr>
                <w:sz w:val="24"/>
                <w:szCs w:val="24"/>
              </w:rPr>
            </w:pPr>
          </w:p>
        </w:tc>
        <w:tc>
          <w:tcPr>
            <w:tcW w:w="979" w:type="dxa"/>
            <w:vMerge/>
            <w:vAlign w:val="center"/>
          </w:tcPr>
          <w:p w:rsidR="00B82A60" w:rsidRPr="00CE0B50" w:rsidRDefault="00B82A60" w:rsidP="00CE0B50">
            <w:pPr>
              <w:spacing w:after="120" w:line="360" w:lineRule="auto"/>
              <w:jc w:val="both"/>
              <w:rPr>
                <w:sz w:val="24"/>
                <w:szCs w:val="24"/>
              </w:rPr>
            </w:pPr>
          </w:p>
        </w:tc>
      </w:tr>
      <w:tr w:rsidR="00B82A60" w:rsidRPr="00CE0B50" w:rsidTr="00CE0B50">
        <w:trPr>
          <w:cantSplit/>
          <w:trHeight w:val="1946"/>
        </w:trPr>
        <w:tc>
          <w:tcPr>
            <w:tcW w:w="1101" w:type="dxa"/>
            <w:vMerge/>
            <w:vAlign w:val="center"/>
          </w:tcPr>
          <w:p w:rsidR="00B82A60" w:rsidRPr="00CE0B50" w:rsidRDefault="00B82A60" w:rsidP="00CE0B50">
            <w:pPr>
              <w:spacing w:after="120" w:line="360" w:lineRule="auto"/>
              <w:jc w:val="both"/>
              <w:rPr>
                <w:sz w:val="24"/>
                <w:szCs w:val="24"/>
              </w:rPr>
            </w:pPr>
          </w:p>
        </w:tc>
        <w:tc>
          <w:tcPr>
            <w:tcW w:w="699" w:type="dxa"/>
            <w:vMerge/>
            <w:vAlign w:val="center"/>
          </w:tcPr>
          <w:p w:rsidR="00B82A60" w:rsidRPr="00CE0B50" w:rsidRDefault="00B82A60" w:rsidP="00CE0B50">
            <w:pPr>
              <w:spacing w:after="120" w:line="360" w:lineRule="auto"/>
              <w:jc w:val="both"/>
              <w:rPr>
                <w:sz w:val="24"/>
                <w:szCs w:val="24"/>
              </w:rPr>
            </w:pPr>
          </w:p>
        </w:tc>
        <w:tc>
          <w:tcPr>
            <w:tcW w:w="900" w:type="dxa"/>
            <w:vAlign w:val="center"/>
          </w:tcPr>
          <w:p w:rsidR="00B82A60" w:rsidRPr="00CE0B50" w:rsidRDefault="00B82A60" w:rsidP="00CE0B50">
            <w:pPr>
              <w:spacing w:after="120" w:line="360" w:lineRule="auto"/>
              <w:jc w:val="both"/>
              <w:rPr>
                <w:sz w:val="24"/>
                <w:szCs w:val="24"/>
              </w:rPr>
            </w:pPr>
            <w:r w:rsidRPr="00CE0B50">
              <w:rPr>
                <w:sz w:val="24"/>
                <w:szCs w:val="24"/>
              </w:rPr>
              <w:t>пос-тійнх</w:t>
            </w:r>
          </w:p>
        </w:tc>
        <w:tc>
          <w:tcPr>
            <w:tcW w:w="900" w:type="dxa"/>
            <w:gridSpan w:val="2"/>
            <w:vAlign w:val="center"/>
          </w:tcPr>
          <w:p w:rsidR="00B82A60" w:rsidRPr="00CE0B50" w:rsidRDefault="00B82A60" w:rsidP="00CE0B50">
            <w:pPr>
              <w:spacing w:after="120" w:line="360" w:lineRule="auto"/>
              <w:jc w:val="both"/>
              <w:rPr>
                <w:sz w:val="24"/>
                <w:szCs w:val="24"/>
              </w:rPr>
            </w:pPr>
            <w:proofErr w:type="spellStart"/>
            <w:r w:rsidRPr="00CE0B50">
              <w:rPr>
                <w:sz w:val="24"/>
                <w:szCs w:val="24"/>
              </w:rPr>
              <w:t>непос-тійнх</w:t>
            </w:r>
            <w:proofErr w:type="spellEnd"/>
          </w:p>
        </w:tc>
        <w:tc>
          <w:tcPr>
            <w:tcW w:w="990" w:type="dxa"/>
            <w:vAlign w:val="center"/>
          </w:tcPr>
          <w:p w:rsidR="00B82A60" w:rsidRPr="00CE0B50" w:rsidRDefault="00B82A60" w:rsidP="00CE0B50">
            <w:pPr>
              <w:spacing w:after="120" w:line="360" w:lineRule="auto"/>
              <w:jc w:val="both"/>
              <w:rPr>
                <w:sz w:val="24"/>
                <w:szCs w:val="24"/>
              </w:rPr>
            </w:pPr>
            <w:r w:rsidRPr="00CE0B50">
              <w:rPr>
                <w:sz w:val="24"/>
                <w:szCs w:val="24"/>
              </w:rPr>
              <w:t>пос-тійних</w:t>
            </w:r>
          </w:p>
        </w:tc>
        <w:tc>
          <w:tcPr>
            <w:tcW w:w="990" w:type="dxa"/>
            <w:vAlign w:val="center"/>
          </w:tcPr>
          <w:p w:rsidR="00B82A60" w:rsidRPr="00CE0B50" w:rsidRDefault="00B82A60" w:rsidP="00CE0B50">
            <w:pPr>
              <w:spacing w:after="120" w:line="360" w:lineRule="auto"/>
              <w:jc w:val="both"/>
              <w:rPr>
                <w:sz w:val="24"/>
                <w:szCs w:val="24"/>
              </w:rPr>
            </w:pPr>
            <w:r w:rsidRPr="00CE0B50">
              <w:rPr>
                <w:sz w:val="24"/>
                <w:szCs w:val="24"/>
              </w:rPr>
              <w:t>непос-тійних</w:t>
            </w:r>
          </w:p>
        </w:tc>
        <w:tc>
          <w:tcPr>
            <w:tcW w:w="810" w:type="dxa"/>
            <w:vMerge/>
            <w:vAlign w:val="center"/>
          </w:tcPr>
          <w:p w:rsidR="00B82A60" w:rsidRPr="00CE0B50" w:rsidRDefault="00B82A60" w:rsidP="00CE0B50">
            <w:pPr>
              <w:spacing w:after="120" w:line="360" w:lineRule="auto"/>
              <w:jc w:val="both"/>
              <w:rPr>
                <w:sz w:val="24"/>
                <w:szCs w:val="24"/>
              </w:rPr>
            </w:pPr>
          </w:p>
        </w:tc>
        <w:tc>
          <w:tcPr>
            <w:tcW w:w="1800" w:type="dxa"/>
            <w:vMerge/>
            <w:vAlign w:val="center"/>
          </w:tcPr>
          <w:p w:rsidR="00B82A60" w:rsidRPr="00CE0B50" w:rsidRDefault="00B82A60" w:rsidP="00CE0B50">
            <w:pPr>
              <w:spacing w:after="120" w:line="360" w:lineRule="auto"/>
              <w:jc w:val="both"/>
              <w:rPr>
                <w:sz w:val="24"/>
                <w:szCs w:val="24"/>
              </w:rPr>
            </w:pPr>
          </w:p>
        </w:tc>
        <w:tc>
          <w:tcPr>
            <w:tcW w:w="720" w:type="dxa"/>
            <w:vMerge/>
            <w:vAlign w:val="center"/>
          </w:tcPr>
          <w:p w:rsidR="00B82A60" w:rsidRPr="00CE0B50" w:rsidRDefault="00B82A60" w:rsidP="00CE0B50">
            <w:pPr>
              <w:spacing w:after="120" w:line="360" w:lineRule="auto"/>
              <w:jc w:val="both"/>
              <w:rPr>
                <w:sz w:val="24"/>
                <w:szCs w:val="24"/>
              </w:rPr>
            </w:pPr>
          </w:p>
        </w:tc>
        <w:tc>
          <w:tcPr>
            <w:tcW w:w="979" w:type="dxa"/>
            <w:vMerge/>
            <w:vAlign w:val="center"/>
          </w:tcPr>
          <w:p w:rsidR="00B82A60" w:rsidRPr="00CE0B50" w:rsidRDefault="00B82A60" w:rsidP="00CE0B50">
            <w:pPr>
              <w:spacing w:after="120" w:line="360" w:lineRule="auto"/>
              <w:jc w:val="both"/>
              <w:rPr>
                <w:sz w:val="24"/>
                <w:szCs w:val="24"/>
              </w:rPr>
            </w:pPr>
          </w:p>
        </w:tc>
      </w:tr>
      <w:tr w:rsidR="00B82A60" w:rsidRPr="00CE0B50" w:rsidTr="0040739F">
        <w:trPr>
          <w:cantSplit/>
        </w:trPr>
        <w:tc>
          <w:tcPr>
            <w:tcW w:w="1101" w:type="dxa"/>
            <w:vAlign w:val="center"/>
          </w:tcPr>
          <w:p w:rsidR="00B82A60" w:rsidRPr="00CE0B50" w:rsidRDefault="00B82A60" w:rsidP="00CE0B50">
            <w:pPr>
              <w:spacing w:after="120" w:line="360" w:lineRule="auto"/>
              <w:jc w:val="both"/>
              <w:rPr>
                <w:sz w:val="24"/>
                <w:szCs w:val="24"/>
              </w:rPr>
            </w:pPr>
          </w:p>
          <w:p w:rsidR="00B82A60" w:rsidRPr="00CE0B50" w:rsidRDefault="00B82A60" w:rsidP="00CE0B50">
            <w:pPr>
              <w:spacing w:after="120" w:line="360" w:lineRule="auto"/>
              <w:jc w:val="both"/>
              <w:rPr>
                <w:sz w:val="24"/>
                <w:szCs w:val="24"/>
              </w:rPr>
            </w:pPr>
          </w:p>
          <w:p w:rsidR="00B82A60" w:rsidRPr="00CE0B50" w:rsidRDefault="00B82A60" w:rsidP="00CE0B50">
            <w:pPr>
              <w:spacing w:after="120" w:line="360" w:lineRule="auto"/>
              <w:jc w:val="both"/>
              <w:rPr>
                <w:sz w:val="24"/>
                <w:szCs w:val="24"/>
              </w:rPr>
            </w:pPr>
            <w:proofErr w:type="spellStart"/>
            <w:r w:rsidRPr="00CE0B50">
              <w:rPr>
                <w:sz w:val="24"/>
                <w:szCs w:val="24"/>
              </w:rPr>
              <w:t>Холод-ний</w:t>
            </w:r>
            <w:proofErr w:type="spellEnd"/>
          </w:p>
        </w:tc>
        <w:tc>
          <w:tcPr>
            <w:tcW w:w="699" w:type="dxa"/>
            <w:vAlign w:val="center"/>
          </w:tcPr>
          <w:p w:rsidR="00B82A60" w:rsidRPr="00CE0B50" w:rsidRDefault="00B82A60" w:rsidP="00CE0B50">
            <w:pPr>
              <w:spacing w:after="120" w:line="360" w:lineRule="auto"/>
              <w:jc w:val="both"/>
              <w:rPr>
                <w:sz w:val="24"/>
                <w:szCs w:val="24"/>
              </w:rPr>
            </w:pPr>
            <w:r w:rsidRPr="00CE0B50">
              <w:rPr>
                <w:sz w:val="24"/>
                <w:szCs w:val="24"/>
              </w:rPr>
              <w:t>17-19</w:t>
            </w:r>
          </w:p>
        </w:tc>
        <w:tc>
          <w:tcPr>
            <w:tcW w:w="900" w:type="dxa"/>
            <w:vAlign w:val="center"/>
          </w:tcPr>
          <w:p w:rsidR="00B82A60" w:rsidRPr="00CE0B50" w:rsidRDefault="00B82A60" w:rsidP="00CE0B50">
            <w:pPr>
              <w:spacing w:after="120" w:line="360" w:lineRule="auto"/>
              <w:jc w:val="both"/>
              <w:rPr>
                <w:sz w:val="24"/>
                <w:szCs w:val="24"/>
              </w:rPr>
            </w:pPr>
            <w:r w:rsidRPr="00CE0B50">
              <w:rPr>
                <w:sz w:val="24"/>
                <w:szCs w:val="24"/>
              </w:rPr>
              <w:t>21</w:t>
            </w:r>
          </w:p>
        </w:tc>
        <w:tc>
          <w:tcPr>
            <w:tcW w:w="900" w:type="dxa"/>
            <w:gridSpan w:val="2"/>
            <w:vAlign w:val="center"/>
          </w:tcPr>
          <w:p w:rsidR="00B82A60" w:rsidRPr="00CE0B50" w:rsidRDefault="00B82A60" w:rsidP="00CE0B50">
            <w:pPr>
              <w:spacing w:after="120" w:line="360" w:lineRule="auto"/>
              <w:jc w:val="both"/>
              <w:rPr>
                <w:sz w:val="24"/>
                <w:szCs w:val="24"/>
              </w:rPr>
            </w:pPr>
            <w:r w:rsidRPr="00CE0B50">
              <w:rPr>
                <w:sz w:val="24"/>
                <w:szCs w:val="24"/>
              </w:rPr>
              <w:t>23</w:t>
            </w:r>
          </w:p>
        </w:tc>
        <w:tc>
          <w:tcPr>
            <w:tcW w:w="990" w:type="dxa"/>
            <w:vAlign w:val="center"/>
          </w:tcPr>
          <w:p w:rsidR="00B82A60" w:rsidRPr="00CE0B50" w:rsidRDefault="00B82A60" w:rsidP="00CE0B50">
            <w:pPr>
              <w:spacing w:after="120" w:line="360" w:lineRule="auto"/>
              <w:jc w:val="both"/>
              <w:rPr>
                <w:sz w:val="24"/>
                <w:szCs w:val="24"/>
              </w:rPr>
            </w:pPr>
            <w:r w:rsidRPr="00CE0B50">
              <w:rPr>
                <w:sz w:val="24"/>
                <w:szCs w:val="24"/>
              </w:rPr>
              <w:t>15</w:t>
            </w:r>
          </w:p>
        </w:tc>
        <w:tc>
          <w:tcPr>
            <w:tcW w:w="990" w:type="dxa"/>
            <w:vAlign w:val="center"/>
          </w:tcPr>
          <w:p w:rsidR="00B82A60" w:rsidRPr="00CE0B50" w:rsidRDefault="00B82A60" w:rsidP="00CE0B50">
            <w:pPr>
              <w:spacing w:after="120" w:line="360" w:lineRule="auto"/>
              <w:jc w:val="both"/>
              <w:rPr>
                <w:sz w:val="24"/>
                <w:szCs w:val="24"/>
              </w:rPr>
            </w:pPr>
            <w:r w:rsidRPr="00CE0B50">
              <w:rPr>
                <w:sz w:val="24"/>
                <w:szCs w:val="24"/>
              </w:rPr>
              <w:t>13</w:t>
            </w:r>
          </w:p>
        </w:tc>
        <w:tc>
          <w:tcPr>
            <w:tcW w:w="810" w:type="dxa"/>
            <w:vAlign w:val="center"/>
          </w:tcPr>
          <w:p w:rsidR="00B82A60" w:rsidRPr="00CE0B50" w:rsidRDefault="00B82A60" w:rsidP="00CE0B50">
            <w:pPr>
              <w:spacing w:after="120" w:line="360" w:lineRule="auto"/>
              <w:jc w:val="both"/>
              <w:rPr>
                <w:sz w:val="24"/>
                <w:szCs w:val="24"/>
              </w:rPr>
            </w:pPr>
            <w:r w:rsidRPr="00CE0B50">
              <w:rPr>
                <w:sz w:val="24"/>
                <w:szCs w:val="24"/>
              </w:rPr>
              <w:t>40-60</w:t>
            </w:r>
          </w:p>
        </w:tc>
        <w:tc>
          <w:tcPr>
            <w:tcW w:w="1800" w:type="dxa"/>
            <w:vAlign w:val="center"/>
          </w:tcPr>
          <w:p w:rsidR="00B82A60" w:rsidRPr="00CE0B50" w:rsidRDefault="00B82A60" w:rsidP="00CE0B50">
            <w:pPr>
              <w:spacing w:after="120" w:line="360" w:lineRule="auto"/>
              <w:jc w:val="both"/>
              <w:rPr>
                <w:sz w:val="24"/>
                <w:szCs w:val="24"/>
              </w:rPr>
            </w:pPr>
            <w:r w:rsidRPr="00CE0B50">
              <w:rPr>
                <w:sz w:val="24"/>
                <w:szCs w:val="24"/>
              </w:rPr>
              <w:t>75</w:t>
            </w:r>
          </w:p>
        </w:tc>
        <w:tc>
          <w:tcPr>
            <w:tcW w:w="720" w:type="dxa"/>
            <w:vAlign w:val="center"/>
          </w:tcPr>
          <w:p w:rsidR="00B82A60" w:rsidRPr="00CE0B50" w:rsidRDefault="00B82A60" w:rsidP="00CE0B50">
            <w:pPr>
              <w:spacing w:after="120" w:line="360" w:lineRule="auto"/>
              <w:jc w:val="both"/>
              <w:rPr>
                <w:sz w:val="24"/>
                <w:szCs w:val="24"/>
              </w:rPr>
            </w:pPr>
            <w:r w:rsidRPr="00CE0B50">
              <w:rPr>
                <w:sz w:val="24"/>
                <w:szCs w:val="24"/>
              </w:rPr>
              <w:t>0,2</w:t>
            </w:r>
          </w:p>
        </w:tc>
        <w:tc>
          <w:tcPr>
            <w:tcW w:w="979" w:type="dxa"/>
            <w:vAlign w:val="center"/>
          </w:tcPr>
          <w:p w:rsidR="00B82A60" w:rsidRPr="00CE0B50" w:rsidRDefault="00B82A60" w:rsidP="00CE0B50">
            <w:pPr>
              <w:spacing w:after="120" w:line="360" w:lineRule="auto"/>
              <w:jc w:val="both"/>
              <w:rPr>
                <w:sz w:val="24"/>
                <w:szCs w:val="24"/>
              </w:rPr>
            </w:pPr>
            <w:r w:rsidRPr="00CE0B50">
              <w:rPr>
                <w:sz w:val="24"/>
                <w:szCs w:val="24"/>
              </w:rPr>
              <w:t>0,4</w:t>
            </w:r>
          </w:p>
        </w:tc>
      </w:tr>
      <w:tr w:rsidR="00B82A60" w:rsidRPr="00CE0B50" w:rsidTr="0040739F">
        <w:trPr>
          <w:cantSplit/>
        </w:trPr>
        <w:tc>
          <w:tcPr>
            <w:tcW w:w="1101" w:type="dxa"/>
            <w:vAlign w:val="center"/>
          </w:tcPr>
          <w:p w:rsidR="00B82A60" w:rsidRPr="00CE0B50" w:rsidRDefault="00B82A60" w:rsidP="00CE0B50">
            <w:pPr>
              <w:spacing w:after="120" w:line="360" w:lineRule="auto"/>
              <w:jc w:val="both"/>
              <w:rPr>
                <w:sz w:val="24"/>
                <w:szCs w:val="24"/>
              </w:rPr>
            </w:pPr>
            <w:r w:rsidRPr="00CE0B50">
              <w:rPr>
                <w:sz w:val="24"/>
                <w:szCs w:val="24"/>
              </w:rPr>
              <w:t>Теплий</w:t>
            </w:r>
          </w:p>
        </w:tc>
        <w:tc>
          <w:tcPr>
            <w:tcW w:w="699" w:type="dxa"/>
            <w:vAlign w:val="center"/>
          </w:tcPr>
          <w:p w:rsidR="00B82A60" w:rsidRPr="00CE0B50" w:rsidRDefault="00B82A60" w:rsidP="00CE0B50">
            <w:pPr>
              <w:spacing w:after="120" w:line="360" w:lineRule="auto"/>
              <w:jc w:val="both"/>
              <w:rPr>
                <w:sz w:val="24"/>
                <w:szCs w:val="24"/>
              </w:rPr>
            </w:pPr>
            <w:r w:rsidRPr="00CE0B50">
              <w:rPr>
                <w:sz w:val="24"/>
                <w:szCs w:val="24"/>
              </w:rPr>
              <w:t>20-22</w:t>
            </w:r>
          </w:p>
        </w:tc>
        <w:tc>
          <w:tcPr>
            <w:tcW w:w="900" w:type="dxa"/>
            <w:vAlign w:val="center"/>
          </w:tcPr>
          <w:p w:rsidR="00B82A60" w:rsidRPr="00CE0B50" w:rsidRDefault="00B82A60" w:rsidP="00CE0B50">
            <w:pPr>
              <w:spacing w:after="120" w:line="360" w:lineRule="auto"/>
              <w:jc w:val="both"/>
              <w:rPr>
                <w:sz w:val="24"/>
                <w:szCs w:val="24"/>
              </w:rPr>
            </w:pPr>
            <w:r w:rsidRPr="00CE0B50">
              <w:rPr>
                <w:sz w:val="24"/>
                <w:szCs w:val="24"/>
              </w:rPr>
              <w:t>27</w:t>
            </w:r>
          </w:p>
        </w:tc>
        <w:tc>
          <w:tcPr>
            <w:tcW w:w="900" w:type="dxa"/>
            <w:gridSpan w:val="2"/>
            <w:vAlign w:val="center"/>
          </w:tcPr>
          <w:p w:rsidR="00B82A60" w:rsidRPr="00CE0B50" w:rsidRDefault="00B82A60" w:rsidP="00CE0B50">
            <w:pPr>
              <w:spacing w:after="120" w:line="360" w:lineRule="auto"/>
              <w:jc w:val="both"/>
              <w:rPr>
                <w:sz w:val="24"/>
                <w:szCs w:val="24"/>
              </w:rPr>
            </w:pPr>
            <w:r w:rsidRPr="00CE0B50">
              <w:rPr>
                <w:sz w:val="24"/>
                <w:szCs w:val="24"/>
              </w:rPr>
              <w:t>29</w:t>
            </w:r>
          </w:p>
        </w:tc>
        <w:tc>
          <w:tcPr>
            <w:tcW w:w="990" w:type="dxa"/>
            <w:vAlign w:val="center"/>
          </w:tcPr>
          <w:p w:rsidR="00B82A60" w:rsidRPr="00CE0B50" w:rsidRDefault="00B82A60" w:rsidP="00CE0B50">
            <w:pPr>
              <w:spacing w:after="120" w:line="360" w:lineRule="auto"/>
              <w:jc w:val="both"/>
              <w:rPr>
                <w:sz w:val="24"/>
                <w:szCs w:val="24"/>
              </w:rPr>
            </w:pPr>
            <w:r w:rsidRPr="00CE0B50">
              <w:rPr>
                <w:sz w:val="24"/>
                <w:szCs w:val="24"/>
              </w:rPr>
              <w:t>16</w:t>
            </w:r>
          </w:p>
        </w:tc>
        <w:tc>
          <w:tcPr>
            <w:tcW w:w="990" w:type="dxa"/>
            <w:vAlign w:val="center"/>
          </w:tcPr>
          <w:p w:rsidR="00B82A60" w:rsidRPr="00CE0B50" w:rsidRDefault="00B82A60" w:rsidP="00CE0B50">
            <w:pPr>
              <w:spacing w:after="120" w:line="360" w:lineRule="auto"/>
              <w:jc w:val="both"/>
              <w:rPr>
                <w:sz w:val="24"/>
                <w:szCs w:val="24"/>
              </w:rPr>
            </w:pPr>
            <w:r w:rsidRPr="00CE0B50">
              <w:rPr>
                <w:sz w:val="24"/>
                <w:szCs w:val="24"/>
              </w:rPr>
              <w:t>15</w:t>
            </w:r>
          </w:p>
        </w:tc>
        <w:tc>
          <w:tcPr>
            <w:tcW w:w="810" w:type="dxa"/>
            <w:vAlign w:val="center"/>
          </w:tcPr>
          <w:p w:rsidR="00B82A60" w:rsidRPr="00CE0B50" w:rsidRDefault="00B82A60" w:rsidP="00CE0B50">
            <w:pPr>
              <w:spacing w:after="120" w:line="360" w:lineRule="auto"/>
              <w:jc w:val="both"/>
              <w:rPr>
                <w:sz w:val="24"/>
                <w:szCs w:val="24"/>
              </w:rPr>
            </w:pPr>
            <w:r w:rsidRPr="00CE0B50">
              <w:rPr>
                <w:sz w:val="24"/>
                <w:szCs w:val="24"/>
              </w:rPr>
              <w:t>40-60</w:t>
            </w:r>
          </w:p>
        </w:tc>
        <w:tc>
          <w:tcPr>
            <w:tcW w:w="1800" w:type="dxa"/>
            <w:vAlign w:val="center"/>
          </w:tcPr>
          <w:p w:rsidR="00B82A60" w:rsidRPr="00CE0B50" w:rsidRDefault="00B82A60" w:rsidP="00CE0B50">
            <w:pPr>
              <w:spacing w:after="120" w:line="360" w:lineRule="auto"/>
              <w:jc w:val="center"/>
              <w:rPr>
                <w:sz w:val="24"/>
                <w:szCs w:val="24"/>
              </w:rPr>
            </w:pPr>
            <w:r w:rsidRPr="00CE0B50">
              <w:rPr>
                <w:sz w:val="24"/>
                <w:szCs w:val="24"/>
              </w:rPr>
              <w:t>70 (при 25°С)</w:t>
            </w:r>
          </w:p>
        </w:tc>
        <w:tc>
          <w:tcPr>
            <w:tcW w:w="720" w:type="dxa"/>
            <w:vAlign w:val="center"/>
          </w:tcPr>
          <w:p w:rsidR="00B82A60" w:rsidRPr="00CE0B50" w:rsidRDefault="00B82A60" w:rsidP="00CE0B50">
            <w:pPr>
              <w:spacing w:after="120" w:line="360" w:lineRule="auto"/>
              <w:jc w:val="both"/>
              <w:rPr>
                <w:sz w:val="24"/>
                <w:szCs w:val="24"/>
              </w:rPr>
            </w:pPr>
            <w:r w:rsidRPr="00CE0B50">
              <w:rPr>
                <w:sz w:val="24"/>
                <w:szCs w:val="24"/>
              </w:rPr>
              <w:t>0,3</w:t>
            </w:r>
          </w:p>
        </w:tc>
        <w:tc>
          <w:tcPr>
            <w:tcW w:w="979" w:type="dxa"/>
            <w:vAlign w:val="center"/>
          </w:tcPr>
          <w:p w:rsidR="00B82A60" w:rsidRPr="00CE0B50" w:rsidRDefault="00B82A60" w:rsidP="00CE0B50">
            <w:pPr>
              <w:spacing w:after="120" w:line="360" w:lineRule="auto"/>
              <w:ind w:right="-106"/>
              <w:jc w:val="both"/>
              <w:rPr>
                <w:sz w:val="24"/>
                <w:szCs w:val="24"/>
              </w:rPr>
            </w:pPr>
            <w:r w:rsidRPr="00CE0B50">
              <w:rPr>
                <w:sz w:val="24"/>
                <w:szCs w:val="24"/>
              </w:rPr>
              <w:t>0,2...0,5</w:t>
            </w:r>
          </w:p>
        </w:tc>
      </w:tr>
    </w:tbl>
    <w:p w:rsidR="00B82A60" w:rsidRPr="00CE0B50" w:rsidRDefault="00B82A60" w:rsidP="00CE0B50">
      <w:pPr>
        <w:spacing w:after="120" w:line="360" w:lineRule="auto"/>
        <w:ind w:firstLine="540"/>
        <w:jc w:val="both"/>
        <w:rPr>
          <w:sz w:val="28"/>
          <w:szCs w:val="28"/>
        </w:rPr>
      </w:pPr>
    </w:p>
    <w:p w:rsidR="00B82A60" w:rsidRDefault="00B82A60" w:rsidP="00CE0B50">
      <w:pPr>
        <w:tabs>
          <w:tab w:val="num" w:pos="0"/>
          <w:tab w:val="left" w:pos="1843"/>
          <w:tab w:val="left" w:pos="2268"/>
          <w:tab w:val="left" w:pos="8306"/>
        </w:tabs>
        <w:spacing w:after="120" w:line="360" w:lineRule="auto"/>
        <w:ind w:firstLine="540"/>
        <w:jc w:val="both"/>
        <w:rPr>
          <w:sz w:val="28"/>
          <w:szCs w:val="28"/>
        </w:rPr>
      </w:pPr>
      <w:r w:rsidRPr="00CE0B50">
        <w:rPr>
          <w:sz w:val="28"/>
          <w:szCs w:val="28"/>
        </w:rPr>
        <w:t>Крім примусової вентиляції в приміщеннях мазутопомповні, РУВП, туалетах змонтовані пристрої природної вентиляції дефлектора.</w:t>
      </w:r>
    </w:p>
    <w:p w:rsidR="00B82A60" w:rsidRPr="00A31A74" w:rsidRDefault="00B82A60" w:rsidP="00CE0B50">
      <w:pPr>
        <w:tabs>
          <w:tab w:val="num" w:pos="0"/>
          <w:tab w:val="left" w:pos="1843"/>
          <w:tab w:val="left" w:pos="2268"/>
          <w:tab w:val="left" w:pos="8306"/>
        </w:tabs>
        <w:spacing w:after="120" w:line="360" w:lineRule="auto"/>
        <w:ind w:firstLine="540"/>
        <w:jc w:val="both"/>
        <w:rPr>
          <w:sz w:val="28"/>
          <w:szCs w:val="28"/>
        </w:rPr>
      </w:pPr>
    </w:p>
    <w:p w:rsidR="00B82A60" w:rsidRDefault="00B82A60" w:rsidP="00CE0B50">
      <w:pPr>
        <w:pStyle w:val="aa"/>
        <w:spacing w:after="120" w:line="360" w:lineRule="auto"/>
        <w:ind w:right="424"/>
        <w:rPr>
          <w:b/>
          <w:sz w:val="28"/>
          <w:szCs w:val="28"/>
        </w:rPr>
      </w:pPr>
      <w:r w:rsidRPr="00A31A74">
        <w:rPr>
          <w:b/>
          <w:sz w:val="28"/>
          <w:szCs w:val="28"/>
        </w:rPr>
        <w:t>3.2.2. Склад повітря робочої зони</w:t>
      </w:r>
    </w:p>
    <w:p w:rsidR="00B82A60" w:rsidRPr="00A31A74" w:rsidRDefault="00B82A60" w:rsidP="00CE0B50">
      <w:pPr>
        <w:pStyle w:val="aa"/>
        <w:spacing w:after="120" w:line="360" w:lineRule="auto"/>
        <w:ind w:right="424"/>
        <w:rPr>
          <w:b/>
          <w:sz w:val="28"/>
          <w:szCs w:val="28"/>
        </w:rPr>
      </w:pPr>
    </w:p>
    <w:p w:rsidR="00B82A60" w:rsidRDefault="00B82A60" w:rsidP="00A31A74">
      <w:pPr>
        <w:pStyle w:val="aa"/>
        <w:tabs>
          <w:tab w:val="left" w:pos="9990"/>
        </w:tabs>
        <w:spacing w:after="120" w:line="360" w:lineRule="auto"/>
        <w:ind w:right="22"/>
        <w:rPr>
          <w:bCs/>
          <w:sz w:val="28"/>
          <w:szCs w:val="28"/>
        </w:rPr>
      </w:pPr>
      <w:r w:rsidRPr="00CE0B50">
        <w:rPr>
          <w:bCs/>
          <w:sz w:val="28"/>
          <w:szCs w:val="28"/>
        </w:rPr>
        <w:lastRenderedPageBreak/>
        <w:t>Оточуюче повітря (атмосфера) є найважливішим фактором забезпечення нашого життя. Згідно з рекомендаціями Спілки німецьких інженерів (</w:t>
      </w:r>
      <w:r w:rsidRPr="00CE0B50">
        <w:rPr>
          <w:bCs/>
          <w:sz w:val="28"/>
          <w:szCs w:val="28"/>
          <w:lang w:val="en-US"/>
        </w:rPr>
        <w:t>VDI</w:t>
      </w:r>
      <w:r w:rsidRPr="00CE0B50">
        <w:rPr>
          <w:bCs/>
          <w:sz w:val="28"/>
          <w:szCs w:val="28"/>
          <w:lang w:val="ru-RU"/>
        </w:rPr>
        <w:t>)</w:t>
      </w:r>
      <w:r w:rsidRPr="00CE0B50">
        <w:rPr>
          <w:bCs/>
          <w:sz w:val="28"/>
          <w:szCs w:val="28"/>
        </w:rPr>
        <w:t xml:space="preserve"> </w:t>
      </w:r>
    </w:p>
    <w:p w:rsidR="00B82A60" w:rsidRPr="00CE0B50" w:rsidRDefault="00B82A60" w:rsidP="00CE0B50">
      <w:pPr>
        <w:pStyle w:val="aa"/>
        <w:tabs>
          <w:tab w:val="left" w:pos="9990"/>
        </w:tabs>
        <w:spacing w:after="120" w:line="360" w:lineRule="auto"/>
        <w:ind w:right="22" w:firstLine="0"/>
        <w:jc w:val="left"/>
        <w:rPr>
          <w:bCs/>
          <w:sz w:val="28"/>
          <w:szCs w:val="28"/>
        </w:rPr>
      </w:pPr>
      <w:r w:rsidRPr="00CE0B50">
        <w:rPr>
          <w:bCs/>
          <w:sz w:val="28"/>
          <w:szCs w:val="28"/>
        </w:rPr>
        <w:t>чисте повітря має такий склад:</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65"/>
        <w:gridCol w:w="960"/>
        <w:gridCol w:w="941"/>
        <w:gridCol w:w="921"/>
        <w:gridCol w:w="1550"/>
        <w:gridCol w:w="1074"/>
        <w:gridCol w:w="1096"/>
        <w:gridCol w:w="1165"/>
      </w:tblGrid>
      <w:tr w:rsidR="00B82A60" w:rsidRPr="00CE0B50" w:rsidTr="00CE0B50">
        <w:trPr>
          <w:jc w:val="center"/>
        </w:trPr>
        <w:tc>
          <w:tcPr>
            <w:tcW w:w="1865" w:type="dxa"/>
            <w:vAlign w:val="center"/>
          </w:tcPr>
          <w:p w:rsidR="00B82A60" w:rsidRPr="00CE0B50" w:rsidRDefault="00B82A60" w:rsidP="00CE0B50">
            <w:pPr>
              <w:pStyle w:val="aa"/>
              <w:tabs>
                <w:tab w:val="left" w:pos="9990"/>
              </w:tabs>
              <w:spacing w:after="120" w:line="360" w:lineRule="auto"/>
              <w:ind w:right="22" w:firstLine="0"/>
              <w:rPr>
                <w:bCs/>
                <w:sz w:val="28"/>
                <w:szCs w:val="28"/>
              </w:rPr>
            </w:pPr>
            <w:r w:rsidRPr="00CE0B50">
              <w:rPr>
                <w:bCs/>
                <w:sz w:val="28"/>
                <w:szCs w:val="28"/>
              </w:rPr>
              <w:t>Компонент</w:t>
            </w:r>
          </w:p>
        </w:tc>
        <w:tc>
          <w:tcPr>
            <w:tcW w:w="960" w:type="dxa"/>
            <w:vAlign w:val="center"/>
          </w:tcPr>
          <w:p w:rsidR="00B82A60" w:rsidRPr="00CE0B50" w:rsidRDefault="00B82A60" w:rsidP="00CE0B50">
            <w:pPr>
              <w:pStyle w:val="aa"/>
              <w:tabs>
                <w:tab w:val="left" w:pos="9990"/>
              </w:tabs>
              <w:spacing w:after="120" w:line="360" w:lineRule="auto"/>
              <w:ind w:right="22" w:firstLine="0"/>
              <w:rPr>
                <w:bCs/>
                <w:sz w:val="28"/>
                <w:szCs w:val="28"/>
                <w:vertAlign w:val="subscript"/>
                <w:lang w:val="en-US"/>
              </w:rPr>
            </w:pPr>
            <w:r w:rsidRPr="00CE0B50">
              <w:rPr>
                <w:bCs/>
                <w:sz w:val="28"/>
                <w:szCs w:val="28"/>
                <w:lang w:val="en-US"/>
              </w:rPr>
              <w:t>N</w:t>
            </w:r>
            <w:r w:rsidRPr="00CE0B50">
              <w:rPr>
                <w:bCs/>
                <w:sz w:val="28"/>
                <w:szCs w:val="28"/>
                <w:vertAlign w:val="subscript"/>
                <w:lang w:val="en-US"/>
              </w:rPr>
              <w:t>2</w:t>
            </w:r>
          </w:p>
        </w:tc>
        <w:tc>
          <w:tcPr>
            <w:tcW w:w="941" w:type="dxa"/>
            <w:vAlign w:val="center"/>
          </w:tcPr>
          <w:p w:rsidR="00B82A60" w:rsidRPr="00CE0B50" w:rsidRDefault="00B82A60" w:rsidP="00CE0B50">
            <w:pPr>
              <w:pStyle w:val="aa"/>
              <w:tabs>
                <w:tab w:val="left" w:pos="9990"/>
              </w:tabs>
              <w:spacing w:after="120" w:line="360" w:lineRule="auto"/>
              <w:ind w:right="22" w:firstLine="0"/>
              <w:rPr>
                <w:bCs/>
                <w:sz w:val="28"/>
                <w:szCs w:val="28"/>
                <w:vertAlign w:val="subscript"/>
                <w:lang w:val="en-US"/>
              </w:rPr>
            </w:pPr>
            <w:r w:rsidRPr="00CE0B50">
              <w:rPr>
                <w:bCs/>
                <w:sz w:val="28"/>
                <w:szCs w:val="28"/>
                <w:lang w:val="en-US"/>
              </w:rPr>
              <w:t>O</w:t>
            </w:r>
            <w:r w:rsidRPr="00CE0B50">
              <w:rPr>
                <w:bCs/>
                <w:sz w:val="28"/>
                <w:szCs w:val="28"/>
                <w:vertAlign w:val="subscript"/>
                <w:lang w:val="en-US"/>
              </w:rPr>
              <w:t>2</w:t>
            </w:r>
          </w:p>
        </w:tc>
        <w:tc>
          <w:tcPr>
            <w:tcW w:w="921" w:type="dxa"/>
            <w:vAlign w:val="center"/>
          </w:tcPr>
          <w:p w:rsidR="00B82A60" w:rsidRPr="00CE0B50" w:rsidRDefault="00B82A60" w:rsidP="00CE0B50">
            <w:pPr>
              <w:pStyle w:val="aa"/>
              <w:tabs>
                <w:tab w:val="left" w:pos="9990"/>
              </w:tabs>
              <w:spacing w:after="120" w:line="360" w:lineRule="auto"/>
              <w:ind w:right="22" w:firstLine="0"/>
              <w:rPr>
                <w:bCs/>
                <w:sz w:val="28"/>
                <w:szCs w:val="28"/>
                <w:lang w:val="en-US"/>
              </w:rPr>
            </w:pPr>
            <w:proofErr w:type="spellStart"/>
            <w:r w:rsidRPr="00CE0B50">
              <w:rPr>
                <w:bCs/>
                <w:sz w:val="28"/>
                <w:szCs w:val="28"/>
                <w:lang w:val="en-US"/>
              </w:rPr>
              <w:t>Ar</w:t>
            </w:r>
            <w:proofErr w:type="spellEnd"/>
          </w:p>
        </w:tc>
        <w:tc>
          <w:tcPr>
            <w:tcW w:w="1550" w:type="dxa"/>
            <w:vAlign w:val="center"/>
          </w:tcPr>
          <w:p w:rsidR="00B82A60" w:rsidRPr="00CE0B50" w:rsidRDefault="00B82A60" w:rsidP="00CE0B50">
            <w:pPr>
              <w:pStyle w:val="aa"/>
              <w:tabs>
                <w:tab w:val="left" w:pos="9990"/>
              </w:tabs>
              <w:spacing w:after="120" w:line="360" w:lineRule="auto"/>
              <w:ind w:right="22" w:firstLine="0"/>
              <w:rPr>
                <w:bCs/>
                <w:sz w:val="28"/>
                <w:szCs w:val="28"/>
                <w:vertAlign w:val="subscript"/>
                <w:lang w:val="en-US"/>
              </w:rPr>
            </w:pPr>
            <w:r w:rsidRPr="00CE0B50">
              <w:rPr>
                <w:bCs/>
                <w:sz w:val="28"/>
                <w:szCs w:val="28"/>
                <w:lang w:val="en-US"/>
              </w:rPr>
              <w:t>CO</w:t>
            </w:r>
            <w:r w:rsidRPr="00CE0B50">
              <w:rPr>
                <w:bCs/>
                <w:sz w:val="28"/>
                <w:szCs w:val="28"/>
                <w:vertAlign w:val="subscript"/>
                <w:lang w:val="en-US"/>
              </w:rPr>
              <w:t>2</w:t>
            </w:r>
          </w:p>
        </w:tc>
        <w:tc>
          <w:tcPr>
            <w:tcW w:w="1074" w:type="dxa"/>
            <w:vAlign w:val="center"/>
          </w:tcPr>
          <w:p w:rsidR="00B82A60" w:rsidRPr="00CE0B50" w:rsidRDefault="00B82A60" w:rsidP="00CE0B50">
            <w:pPr>
              <w:pStyle w:val="aa"/>
              <w:tabs>
                <w:tab w:val="left" w:pos="9990"/>
              </w:tabs>
              <w:spacing w:after="120" w:line="360" w:lineRule="auto"/>
              <w:ind w:right="22" w:firstLine="0"/>
              <w:rPr>
                <w:bCs/>
                <w:sz w:val="28"/>
                <w:szCs w:val="28"/>
                <w:lang w:val="en-US"/>
              </w:rPr>
            </w:pPr>
            <w:r w:rsidRPr="00CE0B50">
              <w:rPr>
                <w:bCs/>
                <w:sz w:val="28"/>
                <w:szCs w:val="28"/>
                <w:lang w:val="en-US"/>
              </w:rPr>
              <w:t>Kr</w:t>
            </w:r>
          </w:p>
        </w:tc>
        <w:tc>
          <w:tcPr>
            <w:tcW w:w="1096" w:type="dxa"/>
            <w:vAlign w:val="center"/>
          </w:tcPr>
          <w:p w:rsidR="00B82A60" w:rsidRPr="00CE0B50" w:rsidRDefault="00B82A60" w:rsidP="00CE0B50">
            <w:pPr>
              <w:pStyle w:val="aa"/>
              <w:tabs>
                <w:tab w:val="left" w:pos="9990"/>
              </w:tabs>
              <w:spacing w:after="120" w:line="360" w:lineRule="auto"/>
              <w:ind w:right="22" w:firstLine="0"/>
              <w:rPr>
                <w:bCs/>
                <w:sz w:val="28"/>
                <w:szCs w:val="28"/>
                <w:lang w:val="en-US"/>
              </w:rPr>
            </w:pPr>
            <w:r w:rsidRPr="00CE0B50">
              <w:rPr>
                <w:bCs/>
                <w:sz w:val="28"/>
                <w:szCs w:val="28"/>
                <w:lang w:val="en-US"/>
              </w:rPr>
              <w:t>Ne</w:t>
            </w:r>
          </w:p>
        </w:tc>
        <w:tc>
          <w:tcPr>
            <w:tcW w:w="1165" w:type="dxa"/>
            <w:vAlign w:val="center"/>
          </w:tcPr>
          <w:p w:rsidR="00B82A60" w:rsidRPr="00CE0B50" w:rsidRDefault="00B82A60" w:rsidP="00CE0B50">
            <w:pPr>
              <w:pStyle w:val="aa"/>
              <w:tabs>
                <w:tab w:val="left" w:pos="9990"/>
              </w:tabs>
              <w:spacing w:after="120" w:line="360" w:lineRule="auto"/>
              <w:ind w:right="22" w:firstLine="0"/>
              <w:rPr>
                <w:bCs/>
                <w:sz w:val="28"/>
                <w:szCs w:val="28"/>
                <w:lang w:val="ru-RU"/>
              </w:rPr>
            </w:pPr>
            <w:proofErr w:type="spellStart"/>
            <w:r w:rsidRPr="00CE0B50">
              <w:rPr>
                <w:bCs/>
                <w:sz w:val="28"/>
                <w:szCs w:val="28"/>
                <w:lang w:val="en-US"/>
              </w:rPr>
              <w:t>Xe</w:t>
            </w:r>
            <w:proofErr w:type="spellEnd"/>
          </w:p>
        </w:tc>
      </w:tr>
      <w:tr w:rsidR="00B82A60" w:rsidRPr="00CE0B50" w:rsidTr="00CE0B50">
        <w:trPr>
          <w:jc w:val="center"/>
        </w:trPr>
        <w:tc>
          <w:tcPr>
            <w:tcW w:w="1865" w:type="dxa"/>
            <w:vAlign w:val="center"/>
          </w:tcPr>
          <w:p w:rsidR="00B82A60" w:rsidRPr="00CE0B50" w:rsidRDefault="00B82A60" w:rsidP="00CE0B50">
            <w:pPr>
              <w:pStyle w:val="aa"/>
              <w:tabs>
                <w:tab w:val="left" w:pos="9990"/>
              </w:tabs>
              <w:spacing w:after="120" w:line="360" w:lineRule="auto"/>
              <w:ind w:right="22" w:firstLine="0"/>
              <w:rPr>
                <w:bCs/>
                <w:sz w:val="28"/>
                <w:szCs w:val="28"/>
                <w:lang w:val="ru-RU"/>
              </w:rPr>
            </w:pPr>
            <w:r w:rsidRPr="00CE0B50">
              <w:rPr>
                <w:bCs/>
                <w:sz w:val="28"/>
                <w:szCs w:val="28"/>
              </w:rPr>
              <w:t>Вміст,% (об.)</w:t>
            </w:r>
          </w:p>
        </w:tc>
        <w:tc>
          <w:tcPr>
            <w:tcW w:w="960" w:type="dxa"/>
            <w:vAlign w:val="center"/>
          </w:tcPr>
          <w:p w:rsidR="00B82A60" w:rsidRPr="00CE0B50" w:rsidRDefault="00B82A60" w:rsidP="00CE0B50">
            <w:pPr>
              <w:pStyle w:val="aa"/>
              <w:tabs>
                <w:tab w:val="left" w:pos="9990"/>
              </w:tabs>
              <w:spacing w:after="120" w:line="360" w:lineRule="auto"/>
              <w:ind w:right="22" w:firstLine="0"/>
              <w:rPr>
                <w:bCs/>
                <w:sz w:val="28"/>
                <w:szCs w:val="28"/>
                <w:lang w:val="ru-RU"/>
              </w:rPr>
            </w:pPr>
            <w:r w:rsidRPr="00CE0B50">
              <w:rPr>
                <w:bCs/>
                <w:sz w:val="28"/>
                <w:szCs w:val="28"/>
                <w:lang w:val="ru-RU"/>
              </w:rPr>
              <w:t>78</w:t>
            </w:r>
            <w:r w:rsidRPr="00CE0B50">
              <w:rPr>
                <w:bCs/>
                <w:sz w:val="28"/>
                <w:szCs w:val="28"/>
              </w:rPr>
              <w:t>,</w:t>
            </w:r>
            <w:r w:rsidRPr="00CE0B50">
              <w:rPr>
                <w:bCs/>
                <w:sz w:val="28"/>
                <w:szCs w:val="28"/>
                <w:lang w:val="ru-RU"/>
              </w:rPr>
              <w:t>10</w:t>
            </w:r>
          </w:p>
        </w:tc>
        <w:tc>
          <w:tcPr>
            <w:tcW w:w="941" w:type="dxa"/>
            <w:vAlign w:val="center"/>
          </w:tcPr>
          <w:p w:rsidR="00B82A60" w:rsidRPr="00CE0B50" w:rsidRDefault="00B82A60" w:rsidP="00CE0B50">
            <w:pPr>
              <w:pStyle w:val="aa"/>
              <w:tabs>
                <w:tab w:val="left" w:pos="9990"/>
              </w:tabs>
              <w:spacing w:after="120" w:line="360" w:lineRule="auto"/>
              <w:ind w:right="22" w:firstLine="0"/>
              <w:rPr>
                <w:bCs/>
                <w:sz w:val="28"/>
                <w:szCs w:val="28"/>
                <w:lang w:val="ru-RU"/>
              </w:rPr>
            </w:pPr>
            <w:r w:rsidRPr="00CE0B50">
              <w:rPr>
                <w:bCs/>
                <w:sz w:val="28"/>
                <w:szCs w:val="28"/>
                <w:lang w:val="ru-RU"/>
              </w:rPr>
              <w:t>20</w:t>
            </w:r>
            <w:r w:rsidRPr="00CE0B50">
              <w:rPr>
                <w:bCs/>
                <w:sz w:val="28"/>
                <w:szCs w:val="28"/>
              </w:rPr>
              <w:t>,</w:t>
            </w:r>
            <w:r w:rsidRPr="00CE0B50">
              <w:rPr>
                <w:bCs/>
                <w:sz w:val="28"/>
                <w:szCs w:val="28"/>
                <w:lang w:val="ru-RU"/>
              </w:rPr>
              <w:t>93</w:t>
            </w:r>
          </w:p>
        </w:tc>
        <w:tc>
          <w:tcPr>
            <w:tcW w:w="921" w:type="dxa"/>
            <w:vAlign w:val="center"/>
          </w:tcPr>
          <w:p w:rsidR="00B82A60" w:rsidRPr="00CE0B50" w:rsidRDefault="00B82A60" w:rsidP="00CE0B50">
            <w:pPr>
              <w:pStyle w:val="aa"/>
              <w:tabs>
                <w:tab w:val="left" w:pos="9990"/>
              </w:tabs>
              <w:spacing w:after="120" w:line="360" w:lineRule="auto"/>
              <w:ind w:right="22" w:firstLine="0"/>
              <w:rPr>
                <w:bCs/>
                <w:sz w:val="28"/>
                <w:szCs w:val="28"/>
                <w:lang w:val="ru-RU"/>
              </w:rPr>
            </w:pPr>
            <w:r w:rsidRPr="00CE0B50">
              <w:rPr>
                <w:bCs/>
                <w:sz w:val="28"/>
                <w:szCs w:val="28"/>
                <w:lang w:val="ru-RU"/>
              </w:rPr>
              <w:t>0</w:t>
            </w:r>
            <w:r w:rsidRPr="00CE0B50">
              <w:rPr>
                <w:bCs/>
                <w:sz w:val="28"/>
                <w:szCs w:val="28"/>
              </w:rPr>
              <w:t>,</w:t>
            </w:r>
            <w:r w:rsidRPr="00CE0B50">
              <w:rPr>
                <w:bCs/>
                <w:sz w:val="28"/>
                <w:szCs w:val="28"/>
                <w:lang w:val="ru-RU"/>
              </w:rPr>
              <w:t>93</w:t>
            </w:r>
          </w:p>
        </w:tc>
        <w:tc>
          <w:tcPr>
            <w:tcW w:w="1550" w:type="dxa"/>
            <w:vAlign w:val="center"/>
          </w:tcPr>
          <w:p w:rsidR="00B82A60" w:rsidRPr="00CE0B50" w:rsidRDefault="00B82A60" w:rsidP="00CE0B50">
            <w:pPr>
              <w:pStyle w:val="aa"/>
              <w:tabs>
                <w:tab w:val="left" w:pos="9990"/>
              </w:tabs>
              <w:spacing w:after="120" w:line="360" w:lineRule="auto"/>
              <w:ind w:right="22" w:firstLine="0"/>
              <w:rPr>
                <w:bCs/>
                <w:sz w:val="28"/>
                <w:szCs w:val="28"/>
                <w:lang w:val="ru-RU"/>
              </w:rPr>
            </w:pPr>
            <w:r w:rsidRPr="00CE0B50">
              <w:rPr>
                <w:bCs/>
                <w:sz w:val="28"/>
                <w:szCs w:val="28"/>
                <w:lang w:val="ru-RU"/>
              </w:rPr>
              <w:t>0</w:t>
            </w:r>
            <w:r w:rsidRPr="00CE0B50">
              <w:rPr>
                <w:bCs/>
                <w:sz w:val="28"/>
                <w:szCs w:val="28"/>
              </w:rPr>
              <w:t>,</w:t>
            </w:r>
            <w:r w:rsidRPr="00CE0B50">
              <w:rPr>
                <w:bCs/>
                <w:sz w:val="28"/>
                <w:szCs w:val="28"/>
                <w:lang w:val="ru-RU"/>
              </w:rPr>
              <w:t>03</w:t>
            </w:r>
            <w:r w:rsidRPr="00CE0B50">
              <w:rPr>
                <w:bCs/>
                <w:sz w:val="28"/>
                <w:szCs w:val="28"/>
              </w:rPr>
              <w:t>...</w:t>
            </w:r>
            <w:r w:rsidRPr="00CE0B50">
              <w:rPr>
                <w:bCs/>
                <w:sz w:val="28"/>
                <w:szCs w:val="28"/>
                <w:lang w:val="ru-RU"/>
              </w:rPr>
              <w:t>0,04</w:t>
            </w:r>
          </w:p>
        </w:tc>
        <w:tc>
          <w:tcPr>
            <w:tcW w:w="1074" w:type="dxa"/>
            <w:vAlign w:val="center"/>
          </w:tcPr>
          <w:p w:rsidR="00B82A60" w:rsidRPr="00CE0B50" w:rsidRDefault="00B82A60" w:rsidP="00CE0B50">
            <w:pPr>
              <w:pStyle w:val="aa"/>
              <w:tabs>
                <w:tab w:val="left" w:pos="9990"/>
              </w:tabs>
              <w:spacing w:after="120" w:line="360" w:lineRule="auto"/>
              <w:ind w:right="22" w:firstLine="0"/>
              <w:rPr>
                <w:bCs/>
                <w:sz w:val="28"/>
                <w:szCs w:val="28"/>
              </w:rPr>
            </w:pPr>
            <w:r w:rsidRPr="00CE0B50">
              <w:rPr>
                <w:bCs/>
                <w:sz w:val="28"/>
                <w:szCs w:val="28"/>
              </w:rPr>
              <w:t>0,0001</w:t>
            </w:r>
          </w:p>
        </w:tc>
        <w:tc>
          <w:tcPr>
            <w:tcW w:w="1096" w:type="dxa"/>
            <w:vAlign w:val="center"/>
          </w:tcPr>
          <w:p w:rsidR="00B82A60" w:rsidRPr="00CE0B50" w:rsidRDefault="00B82A60" w:rsidP="00CE0B50">
            <w:pPr>
              <w:pStyle w:val="aa"/>
              <w:tabs>
                <w:tab w:val="left" w:pos="9990"/>
              </w:tabs>
              <w:spacing w:after="120" w:line="360" w:lineRule="auto"/>
              <w:ind w:right="22" w:firstLine="0"/>
              <w:rPr>
                <w:bCs/>
                <w:sz w:val="28"/>
                <w:szCs w:val="28"/>
              </w:rPr>
            </w:pPr>
            <w:r w:rsidRPr="00CE0B50">
              <w:rPr>
                <w:bCs/>
                <w:sz w:val="28"/>
                <w:szCs w:val="28"/>
              </w:rPr>
              <w:t>0,0005</w:t>
            </w:r>
          </w:p>
        </w:tc>
        <w:tc>
          <w:tcPr>
            <w:tcW w:w="1165" w:type="dxa"/>
            <w:vAlign w:val="center"/>
          </w:tcPr>
          <w:p w:rsidR="00B82A60" w:rsidRPr="00CE0B50" w:rsidRDefault="00B82A60" w:rsidP="00CE0B50">
            <w:pPr>
              <w:pStyle w:val="aa"/>
              <w:tabs>
                <w:tab w:val="left" w:pos="9990"/>
              </w:tabs>
              <w:spacing w:after="120" w:line="360" w:lineRule="auto"/>
              <w:ind w:right="22" w:firstLine="0"/>
              <w:rPr>
                <w:bCs/>
                <w:sz w:val="28"/>
                <w:szCs w:val="28"/>
              </w:rPr>
            </w:pPr>
            <w:r w:rsidRPr="00CE0B50">
              <w:rPr>
                <w:bCs/>
                <w:sz w:val="28"/>
                <w:szCs w:val="28"/>
              </w:rPr>
              <w:t>0,00001</w:t>
            </w:r>
          </w:p>
        </w:tc>
      </w:tr>
    </w:tbl>
    <w:p w:rsidR="00B82A60" w:rsidRPr="00CE0B50" w:rsidRDefault="00B82A60" w:rsidP="00CE0B50">
      <w:pPr>
        <w:pStyle w:val="aa"/>
        <w:spacing w:after="120" w:line="360" w:lineRule="auto"/>
        <w:ind w:right="22"/>
        <w:rPr>
          <w:sz w:val="28"/>
          <w:szCs w:val="28"/>
        </w:rPr>
      </w:pPr>
    </w:p>
    <w:p w:rsidR="00B82A60" w:rsidRPr="00CE0B50" w:rsidRDefault="00B82A60" w:rsidP="00CE0B50">
      <w:pPr>
        <w:pStyle w:val="aa"/>
        <w:spacing w:after="120" w:line="360" w:lineRule="auto"/>
        <w:ind w:right="22"/>
        <w:rPr>
          <w:sz w:val="28"/>
          <w:szCs w:val="28"/>
          <w:lang w:val="ru-RU"/>
        </w:rPr>
      </w:pPr>
      <w:r w:rsidRPr="00CE0B50">
        <w:rPr>
          <w:sz w:val="28"/>
          <w:szCs w:val="28"/>
        </w:rPr>
        <w:t>Забруднення повітря робочої зони регламентується гранично допустимими концентраціями (ГДК) в мг/м</w:t>
      </w:r>
      <w:r w:rsidRPr="00CE0B50">
        <w:rPr>
          <w:sz w:val="28"/>
          <w:szCs w:val="28"/>
          <w:vertAlign w:val="superscript"/>
        </w:rPr>
        <w:t>3</w:t>
      </w:r>
      <w:r w:rsidRPr="00CE0B50">
        <w:rPr>
          <w:sz w:val="28"/>
          <w:szCs w:val="28"/>
        </w:rPr>
        <w:t xml:space="preserve"> </w:t>
      </w:r>
      <w:r w:rsidRPr="00CE0B50">
        <w:rPr>
          <w:sz w:val="28"/>
          <w:szCs w:val="28"/>
          <w:lang w:val="ru-RU"/>
        </w:rPr>
        <w:t>.</w:t>
      </w:r>
    </w:p>
    <w:p w:rsidR="00B82A60" w:rsidRPr="00CE0B50" w:rsidRDefault="00B82A60" w:rsidP="00CE0B50">
      <w:pPr>
        <w:pStyle w:val="aa"/>
        <w:spacing w:after="120" w:line="360" w:lineRule="auto"/>
        <w:ind w:right="22"/>
        <w:rPr>
          <w:sz w:val="28"/>
          <w:szCs w:val="28"/>
        </w:rPr>
      </w:pPr>
      <w:r w:rsidRPr="00CE0B50">
        <w:rPr>
          <w:sz w:val="28"/>
          <w:szCs w:val="28"/>
        </w:rPr>
        <w:t>В умовах, які розглядаються в проекті, можливими забруднювачами повітря можуть бути мазутні пари, які виділяються під час зливу мазута, його підігріву та транспортуванні.</w:t>
      </w:r>
    </w:p>
    <w:p w:rsidR="00B82A60" w:rsidRPr="00CE0B50" w:rsidRDefault="00B82A60" w:rsidP="00CE0B50">
      <w:pPr>
        <w:pStyle w:val="aa"/>
        <w:spacing w:after="120" w:line="360" w:lineRule="auto"/>
        <w:ind w:right="22"/>
        <w:rPr>
          <w:sz w:val="28"/>
          <w:szCs w:val="28"/>
        </w:rPr>
      </w:pPr>
      <w:r w:rsidRPr="00CE0B50">
        <w:rPr>
          <w:sz w:val="28"/>
          <w:szCs w:val="28"/>
        </w:rPr>
        <w:t>Для забезпечення складу повітря робочої зони згіднопроектом передбачені наступні рішення:</w:t>
      </w:r>
    </w:p>
    <w:p w:rsidR="00B82A60" w:rsidRPr="00CE0B50" w:rsidRDefault="00B82A60" w:rsidP="00CE0B50">
      <w:pPr>
        <w:pStyle w:val="aa"/>
        <w:spacing w:after="120" w:line="360" w:lineRule="auto"/>
        <w:ind w:right="22"/>
        <w:rPr>
          <w:sz w:val="28"/>
          <w:szCs w:val="28"/>
        </w:rPr>
      </w:pPr>
      <w:r w:rsidRPr="00CE0B50">
        <w:rPr>
          <w:sz w:val="28"/>
          <w:szCs w:val="28"/>
        </w:rPr>
        <w:t>- витяжні установки, що обслуговують машинний зал мазутопомповні повинні працювати постійно, щоб виключити можливість утворення вибухонебезпечної концентрації парів мазута в мазутопомповні;</w:t>
      </w:r>
    </w:p>
    <w:p w:rsidR="00B82A60" w:rsidRPr="00CE0B50" w:rsidRDefault="00B82A60" w:rsidP="00CE0B50">
      <w:pPr>
        <w:pStyle w:val="aa"/>
        <w:spacing w:after="120" w:line="360" w:lineRule="auto"/>
        <w:ind w:right="22"/>
        <w:rPr>
          <w:sz w:val="28"/>
          <w:szCs w:val="28"/>
        </w:rPr>
      </w:pPr>
      <w:r w:rsidRPr="00CE0B50">
        <w:rPr>
          <w:sz w:val="28"/>
          <w:szCs w:val="28"/>
        </w:rPr>
        <w:t>- вентиляція приміщення - природна, здійснюється за рахунок різниці температур всередині і ззовні приміщення;</w:t>
      </w:r>
    </w:p>
    <w:p w:rsidR="00B82A60" w:rsidRPr="00CE0B50" w:rsidRDefault="00B82A60" w:rsidP="00CE0B50">
      <w:pPr>
        <w:pStyle w:val="aa"/>
        <w:spacing w:after="120" w:line="360" w:lineRule="auto"/>
        <w:ind w:right="22"/>
        <w:rPr>
          <w:sz w:val="28"/>
          <w:szCs w:val="28"/>
        </w:rPr>
      </w:pPr>
      <w:r w:rsidRPr="00CE0B50">
        <w:rPr>
          <w:sz w:val="28"/>
          <w:szCs w:val="28"/>
        </w:rPr>
        <w:t>- у випадку аварії забезпечення співробітників засобами індивідуального захисту фільтруючими (протигази марки В, фільтруючі саморятівники СПП-2 - для захисту органів дихання людини від окису вуглецю, що утворюється при пожежах і вибухах газу) та ізолюючими (дихальний апарат АСМ, регенеруючий респіратор РКК-2 - для захисту працюючих при ліквідації аварій, саморятівники ШС-5 і ШС-7);</w:t>
      </w:r>
    </w:p>
    <w:p w:rsidR="00B82A60" w:rsidRPr="00CE0B50" w:rsidRDefault="00B82A60" w:rsidP="00B82A60">
      <w:pPr>
        <w:pStyle w:val="aa"/>
        <w:numPr>
          <w:ilvl w:val="0"/>
          <w:numId w:val="47"/>
        </w:numPr>
        <w:tabs>
          <w:tab w:val="clear" w:pos="720"/>
          <w:tab w:val="num" w:pos="810"/>
        </w:tabs>
        <w:spacing w:after="120" w:line="360" w:lineRule="auto"/>
        <w:ind w:left="0" w:right="22" w:firstLine="540"/>
        <w:rPr>
          <w:sz w:val="28"/>
          <w:szCs w:val="28"/>
        </w:rPr>
      </w:pPr>
      <w:r w:rsidRPr="00CE0B50">
        <w:rPr>
          <w:sz w:val="28"/>
          <w:szCs w:val="28"/>
        </w:rPr>
        <w:t>періодичний контроль складу повітря;</w:t>
      </w:r>
    </w:p>
    <w:p w:rsidR="00B82A60" w:rsidRPr="00CE0B50" w:rsidRDefault="00B82A60" w:rsidP="00B82A60">
      <w:pPr>
        <w:pStyle w:val="aa"/>
        <w:numPr>
          <w:ilvl w:val="0"/>
          <w:numId w:val="47"/>
        </w:numPr>
        <w:tabs>
          <w:tab w:val="clear" w:pos="720"/>
        </w:tabs>
        <w:spacing w:after="120" w:line="360" w:lineRule="auto"/>
        <w:ind w:left="0" w:right="22" w:firstLine="540"/>
        <w:rPr>
          <w:sz w:val="28"/>
          <w:szCs w:val="28"/>
        </w:rPr>
      </w:pPr>
      <w:r w:rsidRPr="00CE0B50">
        <w:rPr>
          <w:sz w:val="28"/>
          <w:szCs w:val="28"/>
        </w:rPr>
        <w:t xml:space="preserve"> розвантаження мазуту виконується на відкритій спеціально обладнаній естакаді;</w:t>
      </w:r>
    </w:p>
    <w:p w:rsidR="00B82A60" w:rsidRDefault="00B82A60" w:rsidP="00B82A60">
      <w:pPr>
        <w:pStyle w:val="aa"/>
        <w:numPr>
          <w:ilvl w:val="0"/>
          <w:numId w:val="47"/>
        </w:numPr>
        <w:tabs>
          <w:tab w:val="clear" w:pos="720"/>
        </w:tabs>
        <w:spacing w:after="120" w:line="360" w:lineRule="auto"/>
        <w:ind w:left="0" w:right="22" w:firstLine="540"/>
        <w:rPr>
          <w:sz w:val="28"/>
          <w:szCs w:val="28"/>
        </w:rPr>
      </w:pPr>
      <w:r w:rsidRPr="00CE0B50">
        <w:rPr>
          <w:sz w:val="28"/>
          <w:szCs w:val="28"/>
        </w:rPr>
        <w:lastRenderedPageBreak/>
        <w:t xml:space="preserve">підігрів мазуту здійснюється в мазутних підігрівниках, які винесено за межі </w:t>
      </w:r>
      <w:proofErr w:type="spellStart"/>
      <w:r w:rsidRPr="00CE0B50">
        <w:rPr>
          <w:sz w:val="28"/>
          <w:szCs w:val="28"/>
        </w:rPr>
        <w:t>мазутопомповні</w:t>
      </w:r>
      <w:proofErr w:type="spellEnd"/>
      <w:r w:rsidRPr="00CE0B50">
        <w:rPr>
          <w:sz w:val="28"/>
          <w:szCs w:val="28"/>
        </w:rPr>
        <w:t>.</w:t>
      </w:r>
    </w:p>
    <w:p w:rsidR="00B82A60" w:rsidRPr="00CE0B50" w:rsidRDefault="00B82A60" w:rsidP="00B82A60">
      <w:pPr>
        <w:pStyle w:val="aa"/>
        <w:numPr>
          <w:ilvl w:val="0"/>
          <w:numId w:val="47"/>
        </w:numPr>
        <w:tabs>
          <w:tab w:val="clear" w:pos="720"/>
        </w:tabs>
        <w:spacing w:after="120" w:line="360" w:lineRule="auto"/>
        <w:ind w:left="0" w:right="22" w:firstLine="540"/>
        <w:rPr>
          <w:sz w:val="28"/>
          <w:szCs w:val="28"/>
        </w:rPr>
      </w:pPr>
    </w:p>
    <w:p w:rsidR="00B82A60" w:rsidRDefault="00B82A60" w:rsidP="00CE0B50">
      <w:pPr>
        <w:pStyle w:val="aa"/>
        <w:spacing w:after="120" w:line="360" w:lineRule="auto"/>
        <w:rPr>
          <w:b/>
          <w:sz w:val="28"/>
          <w:szCs w:val="28"/>
        </w:rPr>
      </w:pPr>
      <w:r w:rsidRPr="00A31A74">
        <w:rPr>
          <w:b/>
          <w:sz w:val="28"/>
          <w:szCs w:val="28"/>
        </w:rPr>
        <w:t>3.2.3. Виробничий шум</w:t>
      </w:r>
    </w:p>
    <w:p w:rsidR="00B82A60" w:rsidRPr="00A31A74" w:rsidRDefault="00B82A60" w:rsidP="00CE0B50">
      <w:pPr>
        <w:pStyle w:val="aa"/>
        <w:spacing w:after="120" w:line="360" w:lineRule="auto"/>
        <w:rPr>
          <w:b/>
          <w:sz w:val="28"/>
          <w:szCs w:val="28"/>
        </w:rPr>
      </w:pPr>
    </w:p>
    <w:p w:rsidR="00B82A60" w:rsidRPr="00CE0B50" w:rsidRDefault="00B82A60" w:rsidP="00CE0B50">
      <w:pPr>
        <w:pStyle w:val="aa"/>
        <w:spacing w:after="120" w:line="360" w:lineRule="auto"/>
        <w:rPr>
          <w:sz w:val="28"/>
          <w:szCs w:val="28"/>
          <w:lang w:val="ru-RU"/>
        </w:rPr>
      </w:pPr>
      <w:r w:rsidRPr="00CE0B50">
        <w:rPr>
          <w:sz w:val="28"/>
          <w:szCs w:val="28"/>
        </w:rPr>
        <w:t xml:space="preserve">Згідно ДСН 3.3.6.037-99 “Санітарні норми виробничого шуму, інфра та ультразвуку” нормуються допустимі рівні звукового тиску </w:t>
      </w:r>
      <w:r w:rsidRPr="00CE0B50">
        <w:rPr>
          <w:position w:val="-12"/>
          <w:sz w:val="28"/>
          <w:szCs w:val="28"/>
        </w:rPr>
        <w:object w:dxaOrig="1579" w:dyaOrig="360">
          <v:shape id="_x0000_i1125" type="#_x0000_t75" style="width:78.7pt;height:18.4pt" o:ole="" fillcolor="window">
            <v:imagedata r:id="rId206" o:title=""/>
          </v:shape>
          <o:OLEObject Type="Embed" ProgID="Equation.3" ShapeID="_x0000_i1125" DrawAspect="Content" ObjectID="_1629481152" r:id="rId207"/>
        </w:object>
      </w:r>
      <w:r w:rsidRPr="00CE0B50">
        <w:rPr>
          <w:sz w:val="28"/>
          <w:szCs w:val="28"/>
        </w:rPr>
        <w:t xml:space="preserve">                       (</w:t>
      </w:r>
      <w:r w:rsidRPr="00CE0B50">
        <w:rPr>
          <w:position w:val="-10"/>
          <w:sz w:val="28"/>
          <w:szCs w:val="28"/>
        </w:rPr>
        <w:object w:dxaOrig="240" w:dyaOrig="340">
          <v:shape id="_x0000_i1126" type="#_x0000_t75" style="width:12.55pt;height:16.75pt" o:ole="" fillcolor="window">
            <v:imagedata r:id="rId208" o:title=""/>
          </v:shape>
          <o:OLEObject Type="Embed" ProgID="Equation.3" ShapeID="_x0000_i1126" DrawAspect="Content" ObjectID="_1629481153" r:id="rId209"/>
        </w:object>
      </w:r>
      <w:r w:rsidRPr="00CE0B50">
        <w:rPr>
          <w:sz w:val="28"/>
          <w:szCs w:val="28"/>
        </w:rPr>
        <w:t xml:space="preserve">- середньоквадратичне значення звукового тиску, Па за період часу, що розглядається, </w:t>
      </w:r>
      <w:r w:rsidRPr="00CE0B50">
        <w:rPr>
          <w:position w:val="-12"/>
          <w:sz w:val="28"/>
          <w:szCs w:val="28"/>
        </w:rPr>
        <w:object w:dxaOrig="260" w:dyaOrig="360">
          <v:shape id="_x0000_i1127" type="#_x0000_t75" style="width:12.55pt;height:18.4pt" o:ole="" fillcolor="window">
            <v:imagedata r:id="rId210" o:title=""/>
          </v:shape>
          <o:OLEObject Type="Embed" ProgID="Equation.3" ShapeID="_x0000_i1127" DrawAspect="Content" ObjectID="_1629481154" r:id="rId211"/>
        </w:object>
      </w:r>
      <w:r w:rsidRPr="00CE0B50">
        <w:rPr>
          <w:sz w:val="28"/>
          <w:szCs w:val="28"/>
        </w:rPr>
        <w:t xml:space="preserve"> - значення звукового тиску на нижньому порозі чуттєвості в октавній смузі з середньогеометричною частотою 1000 Гц) в залежності від частоти,  характеру робіт і характеру шуму (нормування за граничними спектрами - ГС), або допустимі рівні звуку </w:t>
      </w:r>
      <w:r w:rsidRPr="00CE0B50">
        <w:rPr>
          <w:position w:val="-12"/>
          <w:sz w:val="28"/>
          <w:szCs w:val="28"/>
        </w:rPr>
        <w:object w:dxaOrig="1840" w:dyaOrig="360">
          <v:shape id="_x0000_i1128" type="#_x0000_t75" style="width:91.25pt;height:18.4pt" o:ole="" fillcolor="window">
            <v:imagedata r:id="rId212" o:title=""/>
          </v:shape>
          <o:OLEObject Type="Embed" ProgID="Equation.3" ShapeID="_x0000_i1128" DrawAspect="Content" ObjectID="_1629481155" r:id="rId213"/>
        </w:object>
      </w:r>
      <w:r w:rsidRPr="00CE0B50">
        <w:rPr>
          <w:sz w:val="28"/>
          <w:szCs w:val="28"/>
        </w:rPr>
        <w:t>,дБА (</w:t>
      </w:r>
      <w:r w:rsidRPr="00CE0B50">
        <w:rPr>
          <w:position w:val="-12"/>
          <w:sz w:val="28"/>
          <w:szCs w:val="28"/>
        </w:rPr>
        <w:object w:dxaOrig="360" w:dyaOrig="360">
          <v:shape id="_x0000_i1129" type="#_x0000_t75" style="width:18.4pt;height:18.4pt" o:ole="" fillcolor="window">
            <v:imagedata r:id="rId214" o:title=""/>
          </v:shape>
          <o:OLEObject Type="Embed" ProgID="Equation.3" ShapeID="_x0000_i1129" DrawAspect="Content" ObjectID="_1629481156" r:id="rId215"/>
        </w:object>
      </w:r>
      <w:r w:rsidRPr="00CE0B50">
        <w:rPr>
          <w:sz w:val="28"/>
          <w:szCs w:val="28"/>
        </w:rPr>
        <w:t xml:space="preserve"> - середньоквадратичне значення звукового тиску з урахуванням корекції А шумоміра) в залежності від характеру робіт і характеру шуму. Для умов, які розглядаються в проекті, допустимі рівні звуку не повинні перевищувати 80 дБА - див. таблицю </w:t>
      </w:r>
      <w:r w:rsidRPr="00CE0B50">
        <w:rPr>
          <w:sz w:val="28"/>
          <w:szCs w:val="28"/>
          <w:lang w:val="ru-RU"/>
        </w:rPr>
        <w:t>3</w:t>
      </w:r>
      <w:r w:rsidRPr="00CE0B50">
        <w:rPr>
          <w:sz w:val="28"/>
          <w:szCs w:val="28"/>
        </w:rPr>
        <w:t>.2.</w:t>
      </w:r>
    </w:p>
    <w:p w:rsidR="00B82A60" w:rsidRPr="00CE0B50" w:rsidRDefault="00B82A60" w:rsidP="00CE0B50">
      <w:pPr>
        <w:pStyle w:val="aa"/>
        <w:spacing w:after="120" w:line="360" w:lineRule="auto"/>
        <w:rPr>
          <w:sz w:val="28"/>
          <w:szCs w:val="28"/>
        </w:rPr>
      </w:pPr>
      <w:r w:rsidRPr="00CE0B50">
        <w:rPr>
          <w:sz w:val="28"/>
          <w:szCs w:val="28"/>
        </w:rPr>
        <w:t>Джерелами шуму в умовах, що розглядаються в проекті, являються: парові турбіни, котли, компресори, помпи, трубопроводи.</w:t>
      </w:r>
    </w:p>
    <w:p w:rsidR="00B82A60" w:rsidRPr="00CE0B50" w:rsidRDefault="00B82A60" w:rsidP="00CE0B50">
      <w:pPr>
        <w:pStyle w:val="aa"/>
        <w:spacing w:after="120" w:line="360" w:lineRule="auto"/>
        <w:rPr>
          <w:sz w:val="28"/>
          <w:szCs w:val="28"/>
        </w:rPr>
      </w:pPr>
      <w:r w:rsidRPr="00CE0B50">
        <w:rPr>
          <w:sz w:val="28"/>
          <w:szCs w:val="28"/>
        </w:rPr>
        <w:t>Для забезпечення допустимих параметрів шуму (поліпшення звукового клімату) в приміщенні проектом передбачено:</w:t>
      </w:r>
    </w:p>
    <w:p w:rsidR="00B82A60" w:rsidRPr="00CE0B50" w:rsidRDefault="00B82A60" w:rsidP="00CE0B50">
      <w:pPr>
        <w:pStyle w:val="aa"/>
        <w:spacing w:after="120" w:line="360" w:lineRule="auto"/>
        <w:rPr>
          <w:sz w:val="28"/>
          <w:szCs w:val="28"/>
        </w:rPr>
      </w:pPr>
      <w:r w:rsidRPr="00CE0B50">
        <w:rPr>
          <w:sz w:val="28"/>
          <w:szCs w:val="28"/>
        </w:rPr>
        <w:t xml:space="preserve">- всі помпи та їх приводи встановлені на індивідуальних фундаментах з </w:t>
      </w:r>
      <w:proofErr w:type="spellStart"/>
      <w:r w:rsidRPr="00CE0B50">
        <w:rPr>
          <w:sz w:val="28"/>
          <w:szCs w:val="28"/>
        </w:rPr>
        <w:t>вібропоглинаючих</w:t>
      </w:r>
      <w:proofErr w:type="spellEnd"/>
      <w:r w:rsidRPr="00CE0B50">
        <w:rPr>
          <w:sz w:val="28"/>
          <w:szCs w:val="28"/>
        </w:rPr>
        <w:t xml:space="preserve"> матеріалів;</w:t>
      </w:r>
    </w:p>
    <w:p w:rsidR="00B82A60" w:rsidRPr="00CE0B50" w:rsidRDefault="00B82A60" w:rsidP="00CE0B50">
      <w:pPr>
        <w:pStyle w:val="aa"/>
        <w:spacing w:after="120" w:line="360" w:lineRule="auto"/>
        <w:rPr>
          <w:sz w:val="28"/>
          <w:szCs w:val="28"/>
        </w:rPr>
      </w:pPr>
      <w:r w:rsidRPr="00CE0B50">
        <w:rPr>
          <w:sz w:val="28"/>
          <w:szCs w:val="28"/>
        </w:rPr>
        <w:t>- в повітропроводах встановлені фіксовані направляючі пристрої;</w:t>
      </w:r>
    </w:p>
    <w:p w:rsidR="00B82A60" w:rsidRPr="00CE0B50" w:rsidRDefault="00B82A60" w:rsidP="00CE0B50">
      <w:pPr>
        <w:pStyle w:val="aa"/>
        <w:spacing w:after="120" w:line="360" w:lineRule="auto"/>
        <w:rPr>
          <w:sz w:val="28"/>
          <w:szCs w:val="28"/>
        </w:rPr>
      </w:pPr>
      <w:r w:rsidRPr="00CE0B50">
        <w:rPr>
          <w:sz w:val="28"/>
          <w:szCs w:val="28"/>
        </w:rPr>
        <w:t xml:space="preserve">- приєднання трубопроводів до колекторів передбачено через </w:t>
      </w:r>
      <w:proofErr w:type="spellStart"/>
      <w:r w:rsidRPr="00CE0B50">
        <w:rPr>
          <w:sz w:val="28"/>
          <w:szCs w:val="28"/>
        </w:rPr>
        <w:t>віброізолюючі</w:t>
      </w:r>
      <w:proofErr w:type="spellEnd"/>
      <w:r w:rsidRPr="00CE0B50">
        <w:rPr>
          <w:sz w:val="28"/>
          <w:szCs w:val="28"/>
        </w:rPr>
        <w:t xml:space="preserve"> прокладки у фланцях;</w:t>
      </w:r>
    </w:p>
    <w:p w:rsidR="00B82A60" w:rsidRPr="00CE0B50" w:rsidRDefault="00B82A60" w:rsidP="00CE0B50">
      <w:pPr>
        <w:pStyle w:val="aa"/>
        <w:spacing w:after="120" w:line="360" w:lineRule="auto"/>
        <w:rPr>
          <w:sz w:val="28"/>
          <w:szCs w:val="28"/>
        </w:rPr>
      </w:pPr>
      <w:r w:rsidRPr="00CE0B50">
        <w:rPr>
          <w:sz w:val="28"/>
          <w:szCs w:val="28"/>
        </w:rPr>
        <w:lastRenderedPageBreak/>
        <w:t>- в компресорній шум перевищує допустимі норми [</w:t>
      </w:r>
      <w:r w:rsidRPr="00CE0B50">
        <w:rPr>
          <w:sz w:val="28"/>
          <w:szCs w:val="28"/>
          <w:lang w:val="ru-RU"/>
        </w:rPr>
        <w:t>14</w:t>
      </w:r>
      <w:r w:rsidRPr="00CE0B50">
        <w:rPr>
          <w:sz w:val="28"/>
          <w:szCs w:val="28"/>
        </w:rPr>
        <w:t>] - тому там не передбачається постійний черговий персонал. Це приміщення обладнується спеціальними знаками безпеки;</w:t>
      </w:r>
    </w:p>
    <w:p w:rsidR="00B82A60" w:rsidRPr="00CE0B50" w:rsidRDefault="00B82A60" w:rsidP="00CE0B50">
      <w:pPr>
        <w:pStyle w:val="aa"/>
        <w:spacing w:after="120" w:line="360" w:lineRule="auto"/>
        <w:ind w:firstLine="0"/>
        <w:rPr>
          <w:sz w:val="28"/>
          <w:szCs w:val="28"/>
        </w:rPr>
      </w:pPr>
    </w:p>
    <w:p w:rsidR="00B82A60" w:rsidRPr="00CE0B50" w:rsidRDefault="00B82A60" w:rsidP="00CE0B50">
      <w:pPr>
        <w:pStyle w:val="aa"/>
        <w:spacing w:after="120" w:line="360" w:lineRule="auto"/>
        <w:ind w:firstLine="0"/>
        <w:rPr>
          <w:sz w:val="28"/>
          <w:szCs w:val="28"/>
        </w:rPr>
      </w:pPr>
      <w:r w:rsidRPr="00CE0B50">
        <w:rPr>
          <w:sz w:val="28"/>
          <w:szCs w:val="28"/>
        </w:rPr>
        <w:t xml:space="preserve">Таблиця </w:t>
      </w:r>
      <w:r w:rsidRPr="00CE0B50">
        <w:rPr>
          <w:sz w:val="28"/>
          <w:szCs w:val="28"/>
          <w:lang w:val="ru-RU"/>
        </w:rPr>
        <w:t>3</w:t>
      </w:r>
      <w:r w:rsidRPr="00CE0B50">
        <w:rPr>
          <w:sz w:val="28"/>
          <w:szCs w:val="28"/>
        </w:rPr>
        <w:t>.2 - Допустимі рівні звуку (дБА) та звукового тиску (дБ)</w:t>
      </w:r>
    </w:p>
    <w:tbl>
      <w:tblPr>
        <w:tblW w:w="10046" w:type="dxa"/>
        <w:jc w:val="center"/>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17"/>
        <w:gridCol w:w="790"/>
        <w:gridCol w:w="636"/>
        <w:gridCol w:w="672"/>
        <w:gridCol w:w="737"/>
        <w:gridCol w:w="751"/>
        <w:gridCol w:w="883"/>
        <w:gridCol w:w="900"/>
        <w:gridCol w:w="810"/>
        <w:gridCol w:w="720"/>
        <w:gridCol w:w="1330"/>
      </w:tblGrid>
      <w:tr w:rsidR="00B82A60" w:rsidRPr="00CE0B50" w:rsidTr="00C0024D">
        <w:trPr>
          <w:cantSplit/>
          <w:jc w:val="center"/>
        </w:trPr>
        <w:tc>
          <w:tcPr>
            <w:tcW w:w="1817" w:type="dxa"/>
            <w:vMerge w:val="restart"/>
          </w:tcPr>
          <w:p w:rsidR="00B82A60" w:rsidRPr="00CE0B50" w:rsidRDefault="00B82A60" w:rsidP="00CE0B50">
            <w:pPr>
              <w:pStyle w:val="aa"/>
              <w:spacing w:after="120" w:line="360" w:lineRule="auto"/>
              <w:ind w:firstLine="72"/>
              <w:rPr>
                <w:szCs w:val="24"/>
              </w:rPr>
            </w:pPr>
            <w:r w:rsidRPr="00CE0B50">
              <w:rPr>
                <w:szCs w:val="24"/>
              </w:rPr>
              <w:t xml:space="preserve">Характер </w:t>
            </w:r>
            <w:r w:rsidRPr="00CE0B50">
              <w:rPr>
                <w:szCs w:val="24"/>
              </w:rPr>
              <w:br/>
              <w:t>робіт</w:t>
            </w:r>
          </w:p>
        </w:tc>
        <w:tc>
          <w:tcPr>
            <w:tcW w:w="6899" w:type="dxa"/>
            <w:gridSpan w:val="9"/>
          </w:tcPr>
          <w:p w:rsidR="00B82A60" w:rsidRPr="00CE0B50" w:rsidRDefault="00B82A60" w:rsidP="00CE0B50">
            <w:pPr>
              <w:pStyle w:val="aa"/>
              <w:spacing w:after="120" w:line="360" w:lineRule="auto"/>
              <w:rPr>
                <w:szCs w:val="24"/>
              </w:rPr>
            </w:pPr>
            <w:r w:rsidRPr="00CE0B50">
              <w:rPr>
                <w:szCs w:val="24"/>
              </w:rPr>
              <w:t>Допустимі рівні звукового тиску.</w:t>
            </w:r>
          </w:p>
          <w:p w:rsidR="00B82A60" w:rsidRPr="00CE0B50" w:rsidRDefault="00B82A60" w:rsidP="00CE0B50">
            <w:pPr>
              <w:pStyle w:val="aa"/>
              <w:spacing w:after="120" w:line="360" w:lineRule="auto"/>
              <w:rPr>
                <w:szCs w:val="24"/>
              </w:rPr>
            </w:pPr>
            <w:r w:rsidRPr="00CE0B50">
              <w:rPr>
                <w:szCs w:val="24"/>
              </w:rPr>
              <w:t>Віддалення (дБ) в стандартних октавних смугах з</w:t>
            </w:r>
            <w:r w:rsidRPr="00CE0B50">
              <w:rPr>
                <w:szCs w:val="24"/>
              </w:rPr>
              <w:br/>
              <w:t>середньогеометричними частотами</w:t>
            </w:r>
          </w:p>
        </w:tc>
        <w:tc>
          <w:tcPr>
            <w:tcW w:w="1330" w:type="dxa"/>
            <w:vMerge w:val="restart"/>
          </w:tcPr>
          <w:p w:rsidR="00B82A60" w:rsidRPr="00CE0B50" w:rsidRDefault="00B82A60" w:rsidP="00CE0B50">
            <w:pPr>
              <w:pStyle w:val="aa"/>
              <w:spacing w:after="120" w:line="360" w:lineRule="auto"/>
              <w:ind w:firstLine="0"/>
              <w:rPr>
                <w:szCs w:val="24"/>
              </w:rPr>
            </w:pPr>
            <w:r w:rsidRPr="00CE0B50">
              <w:rPr>
                <w:szCs w:val="24"/>
              </w:rPr>
              <w:t>Допус-</w:t>
            </w:r>
            <w:r w:rsidRPr="00CE0B50">
              <w:rPr>
                <w:szCs w:val="24"/>
              </w:rPr>
              <w:br/>
              <w:t xml:space="preserve">тимий рівень звуку, </w:t>
            </w:r>
            <w:r w:rsidRPr="00CE0B50">
              <w:rPr>
                <w:szCs w:val="24"/>
              </w:rPr>
              <w:br/>
              <w:t>дБА</w:t>
            </w:r>
          </w:p>
        </w:tc>
      </w:tr>
      <w:tr w:rsidR="00B82A60" w:rsidRPr="00CE0B50" w:rsidTr="00C0024D">
        <w:trPr>
          <w:cantSplit/>
          <w:jc w:val="center"/>
        </w:trPr>
        <w:tc>
          <w:tcPr>
            <w:tcW w:w="1817" w:type="dxa"/>
            <w:vMerge/>
          </w:tcPr>
          <w:p w:rsidR="00B82A60" w:rsidRPr="00CE0B50" w:rsidRDefault="00B82A60" w:rsidP="00CE0B50">
            <w:pPr>
              <w:pStyle w:val="aa"/>
              <w:spacing w:after="120" w:line="360" w:lineRule="auto"/>
              <w:ind w:firstLine="72"/>
              <w:rPr>
                <w:szCs w:val="24"/>
              </w:rPr>
            </w:pPr>
          </w:p>
        </w:tc>
        <w:tc>
          <w:tcPr>
            <w:tcW w:w="790" w:type="dxa"/>
            <w:vAlign w:val="center"/>
          </w:tcPr>
          <w:p w:rsidR="00B82A60" w:rsidRPr="00CE0B50" w:rsidRDefault="00B82A60" w:rsidP="00CE0B50">
            <w:pPr>
              <w:pStyle w:val="aa"/>
              <w:spacing w:after="120" w:line="360" w:lineRule="auto"/>
              <w:ind w:hanging="5"/>
              <w:rPr>
                <w:szCs w:val="24"/>
              </w:rPr>
            </w:pPr>
            <w:r w:rsidRPr="00CE0B50">
              <w:rPr>
                <w:szCs w:val="24"/>
              </w:rPr>
              <w:t>32</w:t>
            </w:r>
          </w:p>
        </w:tc>
        <w:tc>
          <w:tcPr>
            <w:tcW w:w="636" w:type="dxa"/>
            <w:vAlign w:val="center"/>
          </w:tcPr>
          <w:p w:rsidR="00B82A60" w:rsidRPr="00CE0B50" w:rsidRDefault="00B82A60" w:rsidP="00CE0B50">
            <w:pPr>
              <w:pStyle w:val="aa"/>
              <w:spacing w:after="120" w:line="360" w:lineRule="auto"/>
              <w:ind w:firstLine="0"/>
              <w:rPr>
                <w:szCs w:val="24"/>
              </w:rPr>
            </w:pPr>
            <w:r w:rsidRPr="00CE0B50">
              <w:rPr>
                <w:szCs w:val="24"/>
              </w:rPr>
              <w:t>63</w:t>
            </w:r>
          </w:p>
        </w:tc>
        <w:tc>
          <w:tcPr>
            <w:tcW w:w="672" w:type="dxa"/>
            <w:vAlign w:val="center"/>
          </w:tcPr>
          <w:p w:rsidR="00B82A60" w:rsidRPr="00CE0B50" w:rsidRDefault="00B82A60" w:rsidP="00CE0B50">
            <w:pPr>
              <w:pStyle w:val="aa"/>
              <w:spacing w:after="120" w:line="360" w:lineRule="auto"/>
              <w:ind w:firstLine="35"/>
              <w:rPr>
                <w:szCs w:val="24"/>
              </w:rPr>
            </w:pPr>
            <w:r w:rsidRPr="00CE0B50">
              <w:rPr>
                <w:szCs w:val="24"/>
              </w:rPr>
              <w:t>125</w:t>
            </w:r>
          </w:p>
        </w:tc>
        <w:tc>
          <w:tcPr>
            <w:tcW w:w="737" w:type="dxa"/>
            <w:vAlign w:val="center"/>
          </w:tcPr>
          <w:p w:rsidR="00B82A60" w:rsidRPr="00CE0B50" w:rsidRDefault="00B82A60" w:rsidP="00CE0B50">
            <w:pPr>
              <w:pStyle w:val="aa"/>
              <w:spacing w:after="120" w:line="360" w:lineRule="auto"/>
              <w:ind w:firstLine="13"/>
              <w:rPr>
                <w:szCs w:val="24"/>
              </w:rPr>
            </w:pPr>
            <w:r w:rsidRPr="00CE0B50">
              <w:rPr>
                <w:szCs w:val="24"/>
              </w:rPr>
              <w:t>250</w:t>
            </w:r>
          </w:p>
        </w:tc>
        <w:tc>
          <w:tcPr>
            <w:tcW w:w="751" w:type="dxa"/>
            <w:vAlign w:val="center"/>
          </w:tcPr>
          <w:p w:rsidR="00B82A60" w:rsidRPr="00CE0B50" w:rsidRDefault="00B82A60" w:rsidP="00CE0B50">
            <w:pPr>
              <w:pStyle w:val="aa"/>
              <w:spacing w:after="120" w:line="360" w:lineRule="auto"/>
              <w:ind w:firstLine="0"/>
              <w:rPr>
                <w:szCs w:val="24"/>
              </w:rPr>
            </w:pPr>
            <w:r w:rsidRPr="00CE0B50">
              <w:rPr>
                <w:szCs w:val="24"/>
              </w:rPr>
              <w:t>500</w:t>
            </w:r>
          </w:p>
        </w:tc>
        <w:tc>
          <w:tcPr>
            <w:tcW w:w="883" w:type="dxa"/>
            <w:vAlign w:val="center"/>
          </w:tcPr>
          <w:p w:rsidR="00B82A60" w:rsidRPr="00CE0B50" w:rsidRDefault="00B82A60" w:rsidP="00CE0B50">
            <w:pPr>
              <w:pStyle w:val="aa"/>
              <w:spacing w:after="120" w:line="360" w:lineRule="auto"/>
              <w:ind w:firstLine="43"/>
              <w:rPr>
                <w:szCs w:val="24"/>
              </w:rPr>
            </w:pPr>
            <w:r w:rsidRPr="00CE0B50">
              <w:rPr>
                <w:szCs w:val="24"/>
              </w:rPr>
              <w:t>1000</w:t>
            </w:r>
          </w:p>
        </w:tc>
        <w:tc>
          <w:tcPr>
            <w:tcW w:w="900" w:type="dxa"/>
            <w:vAlign w:val="center"/>
          </w:tcPr>
          <w:p w:rsidR="00B82A60" w:rsidRPr="00CE0B50" w:rsidRDefault="00B82A60" w:rsidP="00CE0B50">
            <w:pPr>
              <w:pStyle w:val="aa"/>
              <w:spacing w:after="120" w:line="360" w:lineRule="auto"/>
              <w:ind w:firstLine="10"/>
              <w:rPr>
                <w:szCs w:val="24"/>
              </w:rPr>
            </w:pPr>
            <w:r w:rsidRPr="00CE0B50">
              <w:rPr>
                <w:szCs w:val="24"/>
              </w:rPr>
              <w:t>2000</w:t>
            </w:r>
          </w:p>
        </w:tc>
        <w:tc>
          <w:tcPr>
            <w:tcW w:w="810" w:type="dxa"/>
            <w:vAlign w:val="center"/>
          </w:tcPr>
          <w:p w:rsidR="00B82A60" w:rsidRPr="00CE0B50" w:rsidRDefault="00B82A60" w:rsidP="00CE0B50">
            <w:pPr>
              <w:pStyle w:val="aa"/>
              <w:spacing w:after="120" w:line="360" w:lineRule="auto"/>
              <w:ind w:firstLine="34"/>
              <w:rPr>
                <w:szCs w:val="24"/>
              </w:rPr>
            </w:pPr>
            <w:r w:rsidRPr="00CE0B50">
              <w:rPr>
                <w:szCs w:val="24"/>
              </w:rPr>
              <w:t>4000</w:t>
            </w:r>
          </w:p>
        </w:tc>
        <w:tc>
          <w:tcPr>
            <w:tcW w:w="720" w:type="dxa"/>
            <w:vAlign w:val="center"/>
          </w:tcPr>
          <w:p w:rsidR="00B82A60" w:rsidRPr="00CE0B50" w:rsidRDefault="00B82A60" w:rsidP="00CE0B50">
            <w:pPr>
              <w:pStyle w:val="aa"/>
              <w:spacing w:after="120" w:line="360" w:lineRule="auto"/>
              <w:ind w:left="-102" w:right="-64" w:firstLine="22"/>
              <w:rPr>
                <w:szCs w:val="24"/>
              </w:rPr>
            </w:pPr>
            <w:r w:rsidRPr="00CE0B50">
              <w:rPr>
                <w:szCs w:val="24"/>
              </w:rPr>
              <w:t>8000</w:t>
            </w:r>
          </w:p>
        </w:tc>
        <w:tc>
          <w:tcPr>
            <w:tcW w:w="1330" w:type="dxa"/>
            <w:vMerge/>
          </w:tcPr>
          <w:p w:rsidR="00B82A60" w:rsidRPr="00CE0B50" w:rsidRDefault="00B82A60" w:rsidP="00CE0B50">
            <w:pPr>
              <w:pStyle w:val="aa"/>
              <w:spacing w:after="120" w:line="360" w:lineRule="auto"/>
              <w:rPr>
                <w:szCs w:val="24"/>
              </w:rPr>
            </w:pPr>
          </w:p>
        </w:tc>
      </w:tr>
      <w:tr w:rsidR="00B82A60" w:rsidRPr="00CE0B50" w:rsidTr="00C0024D">
        <w:trPr>
          <w:jc w:val="center"/>
        </w:trPr>
        <w:tc>
          <w:tcPr>
            <w:tcW w:w="1817" w:type="dxa"/>
          </w:tcPr>
          <w:p w:rsidR="00B82A60" w:rsidRPr="00CE0B50" w:rsidRDefault="00B82A60" w:rsidP="00CE0B50">
            <w:pPr>
              <w:pStyle w:val="aa"/>
              <w:spacing w:after="120" w:line="360" w:lineRule="auto"/>
              <w:ind w:left="27" w:right="-76" w:firstLine="0"/>
              <w:rPr>
                <w:szCs w:val="24"/>
              </w:rPr>
            </w:pPr>
            <w:r w:rsidRPr="00CE0B50">
              <w:rPr>
                <w:szCs w:val="24"/>
              </w:rPr>
              <w:t>ЩК</w:t>
            </w:r>
          </w:p>
        </w:tc>
        <w:tc>
          <w:tcPr>
            <w:tcW w:w="790" w:type="dxa"/>
          </w:tcPr>
          <w:p w:rsidR="00B82A60" w:rsidRPr="00CE0B50" w:rsidRDefault="00B82A60" w:rsidP="00CE0B50">
            <w:pPr>
              <w:pStyle w:val="aa"/>
              <w:spacing w:after="120" w:line="360" w:lineRule="auto"/>
              <w:ind w:hanging="5"/>
              <w:rPr>
                <w:szCs w:val="24"/>
              </w:rPr>
            </w:pPr>
            <w:r w:rsidRPr="00CE0B50">
              <w:rPr>
                <w:szCs w:val="24"/>
              </w:rPr>
              <w:t>96</w:t>
            </w:r>
          </w:p>
        </w:tc>
        <w:tc>
          <w:tcPr>
            <w:tcW w:w="636" w:type="dxa"/>
          </w:tcPr>
          <w:p w:rsidR="00B82A60" w:rsidRPr="00CE0B50" w:rsidRDefault="00B82A60" w:rsidP="00CE0B50">
            <w:pPr>
              <w:pStyle w:val="aa"/>
              <w:spacing w:after="120" w:line="360" w:lineRule="auto"/>
              <w:ind w:firstLine="0"/>
              <w:rPr>
                <w:szCs w:val="24"/>
              </w:rPr>
            </w:pPr>
            <w:r w:rsidRPr="00CE0B50">
              <w:rPr>
                <w:szCs w:val="24"/>
              </w:rPr>
              <w:t>83</w:t>
            </w:r>
          </w:p>
        </w:tc>
        <w:tc>
          <w:tcPr>
            <w:tcW w:w="672" w:type="dxa"/>
          </w:tcPr>
          <w:p w:rsidR="00B82A60" w:rsidRPr="00CE0B50" w:rsidRDefault="00B82A60" w:rsidP="00CE0B50">
            <w:pPr>
              <w:pStyle w:val="aa"/>
              <w:spacing w:after="120" w:line="360" w:lineRule="auto"/>
              <w:ind w:firstLine="35"/>
              <w:rPr>
                <w:szCs w:val="24"/>
              </w:rPr>
            </w:pPr>
            <w:r w:rsidRPr="00CE0B50">
              <w:rPr>
                <w:szCs w:val="24"/>
              </w:rPr>
              <w:t>94</w:t>
            </w:r>
          </w:p>
        </w:tc>
        <w:tc>
          <w:tcPr>
            <w:tcW w:w="737" w:type="dxa"/>
          </w:tcPr>
          <w:p w:rsidR="00B82A60" w:rsidRPr="00CE0B50" w:rsidRDefault="00B82A60" w:rsidP="00CE0B50">
            <w:pPr>
              <w:pStyle w:val="aa"/>
              <w:spacing w:after="120" w:line="360" w:lineRule="auto"/>
              <w:ind w:firstLine="13"/>
              <w:rPr>
                <w:szCs w:val="24"/>
              </w:rPr>
            </w:pPr>
            <w:r w:rsidRPr="00CE0B50">
              <w:rPr>
                <w:szCs w:val="24"/>
              </w:rPr>
              <w:t>68</w:t>
            </w:r>
          </w:p>
        </w:tc>
        <w:tc>
          <w:tcPr>
            <w:tcW w:w="751" w:type="dxa"/>
          </w:tcPr>
          <w:p w:rsidR="00B82A60" w:rsidRPr="00CE0B50" w:rsidRDefault="00B82A60" w:rsidP="00CE0B50">
            <w:pPr>
              <w:pStyle w:val="aa"/>
              <w:spacing w:after="120" w:line="360" w:lineRule="auto"/>
              <w:ind w:firstLine="0"/>
              <w:rPr>
                <w:szCs w:val="24"/>
              </w:rPr>
            </w:pPr>
            <w:r w:rsidRPr="00CE0B50">
              <w:rPr>
                <w:szCs w:val="24"/>
              </w:rPr>
              <w:t>63</w:t>
            </w:r>
          </w:p>
        </w:tc>
        <w:tc>
          <w:tcPr>
            <w:tcW w:w="883" w:type="dxa"/>
          </w:tcPr>
          <w:p w:rsidR="00B82A60" w:rsidRPr="00CE0B50" w:rsidRDefault="00B82A60" w:rsidP="00CE0B50">
            <w:pPr>
              <w:pStyle w:val="aa"/>
              <w:spacing w:after="120" w:line="360" w:lineRule="auto"/>
              <w:ind w:firstLine="43"/>
              <w:rPr>
                <w:szCs w:val="24"/>
              </w:rPr>
            </w:pPr>
            <w:r w:rsidRPr="00CE0B50">
              <w:rPr>
                <w:szCs w:val="24"/>
              </w:rPr>
              <w:t>60</w:t>
            </w:r>
          </w:p>
        </w:tc>
        <w:tc>
          <w:tcPr>
            <w:tcW w:w="900" w:type="dxa"/>
          </w:tcPr>
          <w:p w:rsidR="00B82A60" w:rsidRPr="00CE0B50" w:rsidRDefault="00B82A60" w:rsidP="00CE0B50">
            <w:pPr>
              <w:pStyle w:val="aa"/>
              <w:spacing w:after="120" w:line="360" w:lineRule="auto"/>
              <w:ind w:firstLine="10"/>
              <w:rPr>
                <w:szCs w:val="24"/>
              </w:rPr>
            </w:pPr>
            <w:r w:rsidRPr="00CE0B50">
              <w:rPr>
                <w:szCs w:val="24"/>
              </w:rPr>
              <w:t>57</w:t>
            </w:r>
          </w:p>
        </w:tc>
        <w:tc>
          <w:tcPr>
            <w:tcW w:w="810" w:type="dxa"/>
          </w:tcPr>
          <w:p w:rsidR="00B82A60" w:rsidRPr="00CE0B50" w:rsidRDefault="00B82A60" w:rsidP="00CE0B50">
            <w:pPr>
              <w:pStyle w:val="aa"/>
              <w:spacing w:after="120" w:line="360" w:lineRule="auto"/>
              <w:ind w:firstLine="34"/>
              <w:rPr>
                <w:szCs w:val="24"/>
              </w:rPr>
            </w:pPr>
            <w:r w:rsidRPr="00CE0B50">
              <w:rPr>
                <w:szCs w:val="24"/>
              </w:rPr>
              <w:t>55</w:t>
            </w:r>
          </w:p>
        </w:tc>
        <w:tc>
          <w:tcPr>
            <w:tcW w:w="720" w:type="dxa"/>
          </w:tcPr>
          <w:p w:rsidR="00B82A60" w:rsidRPr="00CE0B50" w:rsidRDefault="00B82A60" w:rsidP="00CE0B50">
            <w:pPr>
              <w:pStyle w:val="aa"/>
              <w:spacing w:after="120" w:line="360" w:lineRule="auto"/>
              <w:ind w:firstLine="22"/>
              <w:rPr>
                <w:szCs w:val="24"/>
              </w:rPr>
            </w:pPr>
            <w:r w:rsidRPr="00CE0B50">
              <w:rPr>
                <w:szCs w:val="24"/>
              </w:rPr>
              <w:t>54</w:t>
            </w:r>
          </w:p>
        </w:tc>
        <w:tc>
          <w:tcPr>
            <w:tcW w:w="1330" w:type="dxa"/>
          </w:tcPr>
          <w:p w:rsidR="00B82A60" w:rsidRPr="00CE0B50" w:rsidRDefault="00B82A60" w:rsidP="00CE0B50">
            <w:pPr>
              <w:pStyle w:val="aa"/>
              <w:spacing w:after="120" w:line="360" w:lineRule="auto"/>
              <w:ind w:firstLine="4"/>
              <w:rPr>
                <w:szCs w:val="24"/>
              </w:rPr>
            </w:pPr>
            <w:r w:rsidRPr="00CE0B50">
              <w:rPr>
                <w:szCs w:val="24"/>
              </w:rPr>
              <w:t>65</w:t>
            </w:r>
          </w:p>
        </w:tc>
      </w:tr>
      <w:tr w:rsidR="00B82A60" w:rsidRPr="00CE0B50" w:rsidTr="00C0024D">
        <w:trPr>
          <w:jc w:val="center"/>
        </w:trPr>
        <w:tc>
          <w:tcPr>
            <w:tcW w:w="1817" w:type="dxa"/>
          </w:tcPr>
          <w:p w:rsidR="00B82A60" w:rsidRPr="00CE0B50" w:rsidRDefault="00B82A60" w:rsidP="00CE0B50">
            <w:pPr>
              <w:pStyle w:val="aa"/>
              <w:spacing w:after="120" w:line="360" w:lineRule="auto"/>
              <w:ind w:left="27" w:right="-76" w:firstLine="0"/>
              <w:rPr>
                <w:szCs w:val="24"/>
              </w:rPr>
            </w:pPr>
            <w:r w:rsidRPr="00CE0B50">
              <w:rPr>
                <w:szCs w:val="24"/>
              </w:rPr>
              <w:t>Постійні робочі місця в цеху</w:t>
            </w:r>
          </w:p>
        </w:tc>
        <w:tc>
          <w:tcPr>
            <w:tcW w:w="790" w:type="dxa"/>
          </w:tcPr>
          <w:p w:rsidR="00B82A60" w:rsidRPr="00CE0B50" w:rsidRDefault="00B82A60" w:rsidP="00CE0B50">
            <w:pPr>
              <w:pStyle w:val="aa"/>
              <w:spacing w:after="120" w:line="360" w:lineRule="auto"/>
              <w:ind w:hanging="5"/>
              <w:rPr>
                <w:szCs w:val="24"/>
              </w:rPr>
            </w:pPr>
          </w:p>
          <w:p w:rsidR="00B82A60" w:rsidRPr="00CE0B50" w:rsidRDefault="00B82A60" w:rsidP="00CE0B50">
            <w:pPr>
              <w:pStyle w:val="aa"/>
              <w:spacing w:after="120" w:line="360" w:lineRule="auto"/>
              <w:ind w:hanging="5"/>
              <w:rPr>
                <w:szCs w:val="24"/>
              </w:rPr>
            </w:pPr>
            <w:r w:rsidRPr="00CE0B50">
              <w:rPr>
                <w:szCs w:val="24"/>
              </w:rPr>
              <w:t>107</w:t>
            </w:r>
          </w:p>
        </w:tc>
        <w:tc>
          <w:tcPr>
            <w:tcW w:w="636" w:type="dxa"/>
          </w:tcPr>
          <w:p w:rsidR="00B82A60" w:rsidRPr="00CE0B50" w:rsidRDefault="00B82A60" w:rsidP="00CE0B50">
            <w:pPr>
              <w:pStyle w:val="aa"/>
              <w:spacing w:after="120" w:line="360" w:lineRule="auto"/>
              <w:ind w:firstLine="0"/>
              <w:rPr>
                <w:szCs w:val="24"/>
              </w:rPr>
            </w:pPr>
          </w:p>
          <w:p w:rsidR="00B82A60" w:rsidRPr="00CE0B50" w:rsidRDefault="00B82A60" w:rsidP="00CE0B50">
            <w:pPr>
              <w:pStyle w:val="aa"/>
              <w:spacing w:after="120" w:line="360" w:lineRule="auto"/>
              <w:ind w:firstLine="0"/>
              <w:rPr>
                <w:szCs w:val="24"/>
              </w:rPr>
            </w:pPr>
            <w:r w:rsidRPr="00CE0B50">
              <w:rPr>
                <w:szCs w:val="24"/>
              </w:rPr>
              <w:t>95</w:t>
            </w:r>
          </w:p>
        </w:tc>
        <w:tc>
          <w:tcPr>
            <w:tcW w:w="672" w:type="dxa"/>
          </w:tcPr>
          <w:p w:rsidR="00B82A60" w:rsidRPr="00CE0B50" w:rsidRDefault="00B82A60" w:rsidP="00CE0B50">
            <w:pPr>
              <w:pStyle w:val="aa"/>
              <w:spacing w:after="120" w:line="360" w:lineRule="auto"/>
              <w:ind w:firstLine="35"/>
              <w:rPr>
                <w:szCs w:val="24"/>
              </w:rPr>
            </w:pPr>
          </w:p>
          <w:p w:rsidR="00B82A60" w:rsidRPr="00CE0B50" w:rsidRDefault="00B82A60" w:rsidP="00CE0B50">
            <w:pPr>
              <w:pStyle w:val="aa"/>
              <w:spacing w:after="120" w:line="360" w:lineRule="auto"/>
              <w:ind w:firstLine="35"/>
              <w:rPr>
                <w:szCs w:val="24"/>
              </w:rPr>
            </w:pPr>
            <w:r w:rsidRPr="00CE0B50">
              <w:rPr>
                <w:szCs w:val="24"/>
              </w:rPr>
              <w:t>87</w:t>
            </w:r>
          </w:p>
        </w:tc>
        <w:tc>
          <w:tcPr>
            <w:tcW w:w="737" w:type="dxa"/>
          </w:tcPr>
          <w:p w:rsidR="00B82A60" w:rsidRPr="00CE0B50" w:rsidRDefault="00B82A60" w:rsidP="00CE0B50">
            <w:pPr>
              <w:pStyle w:val="aa"/>
              <w:spacing w:after="120" w:line="360" w:lineRule="auto"/>
              <w:ind w:firstLine="13"/>
              <w:rPr>
                <w:szCs w:val="24"/>
              </w:rPr>
            </w:pPr>
          </w:p>
          <w:p w:rsidR="00B82A60" w:rsidRPr="00CE0B50" w:rsidRDefault="00B82A60" w:rsidP="00CE0B50">
            <w:pPr>
              <w:pStyle w:val="aa"/>
              <w:spacing w:after="120" w:line="360" w:lineRule="auto"/>
              <w:ind w:firstLine="13"/>
              <w:rPr>
                <w:szCs w:val="24"/>
              </w:rPr>
            </w:pPr>
            <w:r w:rsidRPr="00CE0B50">
              <w:rPr>
                <w:szCs w:val="24"/>
              </w:rPr>
              <w:t>82</w:t>
            </w:r>
          </w:p>
        </w:tc>
        <w:tc>
          <w:tcPr>
            <w:tcW w:w="751" w:type="dxa"/>
          </w:tcPr>
          <w:p w:rsidR="00B82A60" w:rsidRPr="00CE0B50" w:rsidRDefault="00B82A60" w:rsidP="00CE0B50">
            <w:pPr>
              <w:pStyle w:val="aa"/>
              <w:spacing w:after="120" w:line="360" w:lineRule="auto"/>
              <w:ind w:firstLine="0"/>
              <w:rPr>
                <w:szCs w:val="24"/>
              </w:rPr>
            </w:pPr>
          </w:p>
          <w:p w:rsidR="00B82A60" w:rsidRPr="00CE0B50" w:rsidRDefault="00B82A60" w:rsidP="00CE0B50">
            <w:pPr>
              <w:pStyle w:val="aa"/>
              <w:spacing w:after="120" w:line="360" w:lineRule="auto"/>
              <w:ind w:firstLine="0"/>
              <w:rPr>
                <w:szCs w:val="24"/>
              </w:rPr>
            </w:pPr>
            <w:r w:rsidRPr="00CE0B50">
              <w:rPr>
                <w:szCs w:val="24"/>
              </w:rPr>
              <w:t>78</w:t>
            </w:r>
          </w:p>
        </w:tc>
        <w:tc>
          <w:tcPr>
            <w:tcW w:w="883" w:type="dxa"/>
          </w:tcPr>
          <w:p w:rsidR="00B82A60" w:rsidRPr="00CE0B50" w:rsidRDefault="00B82A60" w:rsidP="00CE0B50">
            <w:pPr>
              <w:pStyle w:val="aa"/>
              <w:spacing w:after="120" w:line="360" w:lineRule="auto"/>
              <w:ind w:firstLine="43"/>
              <w:rPr>
                <w:szCs w:val="24"/>
              </w:rPr>
            </w:pPr>
          </w:p>
          <w:p w:rsidR="00B82A60" w:rsidRPr="00CE0B50" w:rsidRDefault="00B82A60" w:rsidP="00CE0B50">
            <w:pPr>
              <w:pStyle w:val="aa"/>
              <w:spacing w:after="120" w:line="360" w:lineRule="auto"/>
              <w:ind w:firstLine="43"/>
              <w:rPr>
                <w:szCs w:val="24"/>
              </w:rPr>
            </w:pPr>
            <w:r w:rsidRPr="00CE0B50">
              <w:rPr>
                <w:szCs w:val="24"/>
              </w:rPr>
              <w:t>75</w:t>
            </w:r>
          </w:p>
        </w:tc>
        <w:tc>
          <w:tcPr>
            <w:tcW w:w="900" w:type="dxa"/>
          </w:tcPr>
          <w:p w:rsidR="00B82A60" w:rsidRPr="00CE0B50" w:rsidRDefault="00B82A60" w:rsidP="00CE0B50">
            <w:pPr>
              <w:pStyle w:val="aa"/>
              <w:spacing w:after="120" w:line="360" w:lineRule="auto"/>
              <w:ind w:firstLine="10"/>
              <w:rPr>
                <w:szCs w:val="24"/>
              </w:rPr>
            </w:pPr>
          </w:p>
          <w:p w:rsidR="00B82A60" w:rsidRPr="00CE0B50" w:rsidRDefault="00B82A60" w:rsidP="00CE0B50">
            <w:pPr>
              <w:pStyle w:val="aa"/>
              <w:spacing w:after="120" w:line="360" w:lineRule="auto"/>
              <w:ind w:firstLine="10"/>
              <w:rPr>
                <w:szCs w:val="24"/>
              </w:rPr>
            </w:pPr>
            <w:r w:rsidRPr="00CE0B50">
              <w:rPr>
                <w:szCs w:val="24"/>
              </w:rPr>
              <w:t>73</w:t>
            </w:r>
          </w:p>
        </w:tc>
        <w:tc>
          <w:tcPr>
            <w:tcW w:w="810" w:type="dxa"/>
          </w:tcPr>
          <w:p w:rsidR="00B82A60" w:rsidRPr="00CE0B50" w:rsidRDefault="00B82A60" w:rsidP="00CE0B50">
            <w:pPr>
              <w:pStyle w:val="aa"/>
              <w:spacing w:after="120" w:line="360" w:lineRule="auto"/>
              <w:ind w:firstLine="34"/>
              <w:rPr>
                <w:szCs w:val="24"/>
              </w:rPr>
            </w:pPr>
          </w:p>
          <w:p w:rsidR="00B82A60" w:rsidRPr="00CE0B50" w:rsidRDefault="00B82A60" w:rsidP="00CE0B50">
            <w:pPr>
              <w:pStyle w:val="aa"/>
              <w:spacing w:after="120" w:line="360" w:lineRule="auto"/>
              <w:ind w:firstLine="34"/>
              <w:rPr>
                <w:szCs w:val="24"/>
              </w:rPr>
            </w:pPr>
            <w:r w:rsidRPr="00CE0B50">
              <w:rPr>
                <w:szCs w:val="24"/>
              </w:rPr>
              <w:t>71</w:t>
            </w:r>
          </w:p>
        </w:tc>
        <w:tc>
          <w:tcPr>
            <w:tcW w:w="720" w:type="dxa"/>
          </w:tcPr>
          <w:p w:rsidR="00B82A60" w:rsidRPr="00CE0B50" w:rsidRDefault="00B82A60" w:rsidP="00CE0B50">
            <w:pPr>
              <w:pStyle w:val="aa"/>
              <w:spacing w:after="120" w:line="360" w:lineRule="auto"/>
              <w:ind w:firstLine="22"/>
              <w:rPr>
                <w:szCs w:val="24"/>
              </w:rPr>
            </w:pPr>
          </w:p>
          <w:p w:rsidR="00B82A60" w:rsidRPr="00CE0B50" w:rsidRDefault="00B82A60" w:rsidP="00CE0B50">
            <w:pPr>
              <w:pStyle w:val="aa"/>
              <w:spacing w:after="120" w:line="360" w:lineRule="auto"/>
              <w:ind w:firstLine="22"/>
              <w:rPr>
                <w:szCs w:val="24"/>
              </w:rPr>
            </w:pPr>
            <w:r w:rsidRPr="00CE0B50">
              <w:rPr>
                <w:szCs w:val="24"/>
              </w:rPr>
              <w:t>69</w:t>
            </w:r>
          </w:p>
        </w:tc>
        <w:tc>
          <w:tcPr>
            <w:tcW w:w="1330" w:type="dxa"/>
          </w:tcPr>
          <w:p w:rsidR="00B82A60" w:rsidRPr="00CE0B50" w:rsidRDefault="00B82A60" w:rsidP="00CE0B50">
            <w:pPr>
              <w:pStyle w:val="aa"/>
              <w:spacing w:after="120" w:line="360" w:lineRule="auto"/>
              <w:ind w:firstLine="4"/>
              <w:rPr>
                <w:szCs w:val="24"/>
              </w:rPr>
            </w:pPr>
          </w:p>
          <w:p w:rsidR="00B82A60" w:rsidRPr="00CE0B50" w:rsidRDefault="00B82A60" w:rsidP="00CE0B50">
            <w:pPr>
              <w:pStyle w:val="aa"/>
              <w:spacing w:after="120" w:line="360" w:lineRule="auto"/>
              <w:ind w:firstLine="4"/>
              <w:rPr>
                <w:szCs w:val="24"/>
              </w:rPr>
            </w:pPr>
            <w:r w:rsidRPr="00CE0B50">
              <w:rPr>
                <w:szCs w:val="24"/>
              </w:rPr>
              <w:t>80</w:t>
            </w:r>
          </w:p>
        </w:tc>
      </w:tr>
      <w:tr w:rsidR="00B82A60" w:rsidRPr="00CE0B50" w:rsidTr="00C0024D">
        <w:trPr>
          <w:jc w:val="center"/>
        </w:trPr>
        <w:tc>
          <w:tcPr>
            <w:tcW w:w="1817" w:type="dxa"/>
          </w:tcPr>
          <w:p w:rsidR="00B82A60" w:rsidRPr="00CE0B50" w:rsidRDefault="00B82A60" w:rsidP="00CE0B50">
            <w:pPr>
              <w:pStyle w:val="aa"/>
              <w:spacing w:after="120" w:line="360" w:lineRule="auto"/>
              <w:ind w:left="27" w:right="-76" w:hanging="56"/>
              <w:rPr>
                <w:szCs w:val="24"/>
              </w:rPr>
            </w:pPr>
            <w:r w:rsidRPr="00CE0B50">
              <w:rPr>
                <w:szCs w:val="24"/>
              </w:rPr>
              <w:t>Приміщення керування і робочі кімнати</w:t>
            </w:r>
          </w:p>
        </w:tc>
        <w:tc>
          <w:tcPr>
            <w:tcW w:w="790" w:type="dxa"/>
          </w:tcPr>
          <w:p w:rsidR="00B82A60" w:rsidRPr="00CE0B50" w:rsidRDefault="00B82A60" w:rsidP="00CE0B50">
            <w:pPr>
              <w:pStyle w:val="aa"/>
              <w:spacing w:after="120" w:line="360" w:lineRule="auto"/>
              <w:ind w:hanging="5"/>
              <w:rPr>
                <w:szCs w:val="24"/>
              </w:rPr>
            </w:pPr>
          </w:p>
          <w:p w:rsidR="00B82A60" w:rsidRPr="00CE0B50" w:rsidRDefault="00B82A60" w:rsidP="00CE0B50">
            <w:pPr>
              <w:pStyle w:val="aa"/>
              <w:spacing w:after="120" w:line="360" w:lineRule="auto"/>
              <w:ind w:hanging="5"/>
              <w:rPr>
                <w:szCs w:val="24"/>
              </w:rPr>
            </w:pPr>
            <w:r w:rsidRPr="00CE0B50">
              <w:rPr>
                <w:szCs w:val="24"/>
              </w:rPr>
              <w:t>93</w:t>
            </w:r>
          </w:p>
        </w:tc>
        <w:tc>
          <w:tcPr>
            <w:tcW w:w="636" w:type="dxa"/>
          </w:tcPr>
          <w:p w:rsidR="00B82A60" w:rsidRPr="00CE0B50" w:rsidRDefault="00B82A60" w:rsidP="00CE0B50">
            <w:pPr>
              <w:pStyle w:val="aa"/>
              <w:spacing w:after="120" w:line="360" w:lineRule="auto"/>
              <w:ind w:firstLine="0"/>
              <w:rPr>
                <w:szCs w:val="24"/>
              </w:rPr>
            </w:pPr>
          </w:p>
          <w:p w:rsidR="00B82A60" w:rsidRPr="00CE0B50" w:rsidRDefault="00B82A60" w:rsidP="00CE0B50">
            <w:pPr>
              <w:pStyle w:val="aa"/>
              <w:spacing w:after="120" w:line="360" w:lineRule="auto"/>
              <w:ind w:firstLine="0"/>
              <w:rPr>
                <w:szCs w:val="24"/>
              </w:rPr>
            </w:pPr>
            <w:r w:rsidRPr="00CE0B50">
              <w:rPr>
                <w:szCs w:val="24"/>
              </w:rPr>
              <w:t>79</w:t>
            </w:r>
          </w:p>
        </w:tc>
        <w:tc>
          <w:tcPr>
            <w:tcW w:w="672" w:type="dxa"/>
          </w:tcPr>
          <w:p w:rsidR="00B82A60" w:rsidRPr="00CE0B50" w:rsidRDefault="00B82A60" w:rsidP="00CE0B50">
            <w:pPr>
              <w:pStyle w:val="aa"/>
              <w:spacing w:after="120" w:line="360" w:lineRule="auto"/>
              <w:ind w:firstLine="35"/>
              <w:rPr>
                <w:szCs w:val="24"/>
              </w:rPr>
            </w:pPr>
          </w:p>
          <w:p w:rsidR="00B82A60" w:rsidRPr="00CE0B50" w:rsidRDefault="00B82A60" w:rsidP="00CE0B50">
            <w:pPr>
              <w:pStyle w:val="aa"/>
              <w:spacing w:after="120" w:line="360" w:lineRule="auto"/>
              <w:ind w:firstLine="35"/>
              <w:rPr>
                <w:szCs w:val="24"/>
              </w:rPr>
            </w:pPr>
            <w:r w:rsidRPr="00CE0B50">
              <w:rPr>
                <w:szCs w:val="24"/>
              </w:rPr>
              <w:t>70</w:t>
            </w:r>
          </w:p>
        </w:tc>
        <w:tc>
          <w:tcPr>
            <w:tcW w:w="737" w:type="dxa"/>
          </w:tcPr>
          <w:p w:rsidR="00B82A60" w:rsidRPr="00CE0B50" w:rsidRDefault="00B82A60" w:rsidP="00CE0B50">
            <w:pPr>
              <w:pStyle w:val="aa"/>
              <w:spacing w:after="120" w:line="360" w:lineRule="auto"/>
              <w:ind w:firstLine="13"/>
              <w:rPr>
                <w:szCs w:val="24"/>
              </w:rPr>
            </w:pPr>
          </w:p>
          <w:p w:rsidR="00B82A60" w:rsidRPr="00CE0B50" w:rsidRDefault="00B82A60" w:rsidP="00CE0B50">
            <w:pPr>
              <w:pStyle w:val="aa"/>
              <w:spacing w:after="120" w:line="360" w:lineRule="auto"/>
              <w:ind w:firstLine="13"/>
              <w:rPr>
                <w:szCs w:val="24"/>
              </w:rPr>
            </w:pPr>
            <w:r w:rsidRPr="00CE0B50">
              <w:rPr>
                <w:szCs w:val="24"/>
              </w:rPr>
              <w:t>63</w:t>
            </w:r>
          </w:p>
        </w:tc>
        <w:tc>
          <w:tcPr>
            <w:tcW w:w="751" w:type="dxa"/>
          </w:tcPr>
          <w:p w:rsidR="00B82A60" w:rsidRPr="00CE0B50" w:rsidRDefault="00B82A60" w:rsidP="00CE0B50">
            <w:pPr>
              <w:pStyle w:val="aa"/>
              <w:spacing w:after="120" w:line="360" w:lineRule="auto"/>
              <w:ind w:firstLine="0"/>
              <w:rPr>
                <w:szCs w:val="24"/>
              </w:rPr>
            </w:pPr>
          </w:p>
          <w:p w:rsidR="00B82A60" w:rsidRPr="00CE0B50" w:rsidRDefault="00B82A60" w:rsidP="00CE0B50">
            <w:pPr>
              <w:pStyle w:val="aa"/>
              <w:spacing w:after="120" w:line="360" w:lineRule="auto"/>
              <w:ind w:firstLine="0"/>
              <w:rPr>
                <w:szCs w:val="24"/>
              </w:rPr>
            </w:pPr>
            <w:r w:rsidRPr="00CE0B50">
              <w:rPr>
                <w:szCs w:val="24"/>
              </w:rPr>
              <w:t>58</w:t>
            </w:r>
          </w:p>
        </w:tc>
        <w:tc>
          <w:tcPr>
            <w:tcW w:w="883" w:type="dxa"/>
          </w:tcPr>
          <w:p w:rsidR="00B82A60" w:rsidRPr="00CE0B50" w:rsidRDefault="00B82A60" w:rsidP="00CE0B50">
            <w:pPr>
              <w:pStyle w:val="aa"/>
              <w:spacing w:after="120" w:line="360" w:lineRule="auto"/>
              <w:ind w:firstLine="43"/>
              <w:rPr>
                <w:szCs w:val="24"/>
              </w:rPr>
            </w:pPr>
          </w:p>
          <w:p w:rsidR="00B82A60" w:rsidRPr="00CE0B50" w:rsidRDefault="00B82A60" w:rsidP="00CE0B50">
            <w:pPr>
              <w:pStyle w:val="aa"/>
              <w:spacing w:after="120" w:line="360" w:lineRule="auto"/>
              <w:ind w:firstLine="43"/>
              <w:rPr>
                <w:szCs w:val="24"/>
              </w:rPr>
            </w:pPr>
            <w:r w:rsidRPr="00CE0B50">
              <w:rPr>
                <w:szCs w:val="24"/>
              </w:rPr>
              <w:t>55</w:t>
            </w:r>
          </w:p>
        </w:tc>
        <w:tc>
          <w:tcPr>
            <w:tcW w:w="900" w:type="dxa"/>
          </w:tcPr>
          <w:p w:rsidR="00B82A60" w:rsidRPr="00CE0B50" w:rsidRDefault="00B82A60" w:rsidP="00CE0B50">
            <w:pPr>
              <w:pStyle w:val="aa"/>
              <w:spacing w:after="120" w:line="360" w:lineRule="auto"/>
              <w:ind w:firstLine="10"/>
              <w:rPr>
                <w:szCs w:val="24"/>
              </w:rPr>
            </w:pPr>
          </w:p>
          <w:p w:rsidR="00B82A60" w:rsidRPr="00CE0B50" w:rsidRDefault="00B82A60" w:rsidP="00CE0B50">
            <w:pPr>
              <w:pStyle w:val="aa"/>
              <w:spacing w:after="120" w:line="360" w:lineRule="auto"/>
              <w:ind w:firstLine="10"/>
              <w:rPr>
                <w:szCs w:val="24"/>
              </w:rPr>
            </w:pPr>
            <w:r w:rsidRPr="00CE0B50">
              <w:rPr>
                <w:szCs w:val="24"/>
              </w:rPr>
              <w:t>52</w:t>
            </w:r>
          </w:p>
        </w:tc>
        <w:tc>
          <w:tcPr>
            <w:tcW w:w="810" w:type="dxa"/>
          </w:tcPr>
          <w:p w:rsidR="00B82A60" w:rsidRPr="00CE0B50" w:rsidRDefault="00B82A60" w:rsidP="00CE0B50">
            <w:pPr>
              <w:pStyle w:val="aa"/>
              <w:spacing w:after="120" w:line="360" w:lineRule="auto"/>
              <w:ind w:firstLine="34"/>
              <w:rPr>
                <w:szCs w:val="24"/>
              </w:rPr>
            </w:pPr>
          </w:p>
          <w:p w:rsidR="00B82A60" w:rsidRPr="00CE0B50" w:rsidRDefault="00B82A60" w:rsidP="00CE0B50">
            <w:pPr>
              <w:pStyle w:val="aa"/>
              <w:spacing w:after="120" w:line="360" w:lineRule="auto"/>
              <w:ind w:firstLine="34"/>
              <w:rPr>
                <w:szCs w:val="24"/>
              </w:rPr>
            </w:pPr>
            <w:r w:rsidRPr="00CE0B50">
              <w:rPr>
                <w:szCs w:val="24"/>
              </w:rPr>
              <w:t>50</w:t>
            </w:r>
          </w:p>
        </w:tc>
        <w:tc>
          <w:tcPr>
            <w:tcW w:w="720" w:type="dxa"/>
          </w:tcPr>
          <w:p w:rsidR="00B82A60" w:rsidRPr="00CE0B50" w:rsidRDefault="00B82A60" w:rsidP="00CE0B50">
            <w:pPr>
              <w:pStyle w:val="aa"/>
              <w:spacing w:after="120" w:line="360" w:lineRule="auto"/>
              <w:ind w:firstLine="22"/>
              <w:rPr>
                <w:szCs w:val="24"/>
              </w:rPr>
            </w:pPr>
          </w:p>
          <w:p w:rsidR="00B82A60" w:rsidRPr="00CE0B50" w:rsidRDefault="00B82A60" w:rsidP="00CE0B50">
            <w:pPr>
              <w:pStyle w:val="aa"/>
              <w:spacing w:after="120" w:line="360" w:lineRule="auto"/>
              <w:ind w:firstLine="22"/>
              <w:rPr>
                <w:szCs w:val="24"/>
              </w:rPr>
            </w:pPr>
            <w:r w:rsidRPr="00CE0B50">
              <w:rPr>
                <w:szCs w:val="24"/>
              </w:rPr>
              <w:t>49</w:t>
            </w:r>
          </w:p>
        </w:tc>
        <w:tc>
          <w:tcPr>
            <w:tcW w:w="1330" w:type="dxa"/>
          </w:tcPr>
          <w:p w:rsidR="00B82A60" w:rsidRPr="00CE0B50" w:rsidRDefault="00B82A60" w:rsidP="00CE0B50">
            <w:pPr>
              <w:pStyle w:val="aa"/>
              <w:spacing w:after="120" w:line="360" w:lineRule="auto"/>
              <w:ind w:firstLine="4"/>
              <w:rPr>
                <w:szCs w:val="24"/>
              </w:rPr>
            </w:pPr>
          </w:p>
          <w:p w:rsidR="00B82A60" w:rsidRPr="00CE0B50" w:rsidRDefault="00B82A60" w:rsidP="00CE0B50">
            <w:pPr>
              <w:pStyle w:val="aa"/>
              <w:spacing w:after="120" w:line="360" w:lineRule="auto"/>
              <w:ind w:firstLine="4"/>
              <w:rPr>
                <w:szCs w:val="24"/>
              </w:rPr>
            </w:pPr>
            <w:r w:rsidRPr="00CE0B50">
              <w:rPr>
                <w:szCs w:val="24"/>
              </w:rPr>
              <w:t>60</w:t>
            </w:r>
          </w:p>
        </w:tc>
      </w:tr>
    </w:tbl>
    <w:p w:rsidR="00B82A60" w:rsidRPr="00CE0B50" w:rsidRDefault="00B82A60" w:rsidP="00CE0B50">
      <w:pPr>
        <w:pStyle w:val="aa"/>
        <w:spacing w:after="120" w:line="360" w:lineRule="auto"/>
        <w:rPr>
          <w:sz w:val="28"/>
          <w:szCs w:val="28"/>
          <w:lang w:val="en-US"/>
        </w:rPr>
      </w:pPr>
    </w:p>
    <w:p w:rsidR="00B82A60" w:rsidRPr="00CE0B50" w:rsidRDefault="00B82A60" w:rsidP="00CE0B50">
      <w:pPr>
        <w:pStyle w:val="aa"/>
        <w:spacing w:after="120" w:line="360" w:lineRule="auto"/>
        <w:rPr>
          <w:sz w:val="28"/>
          <w:szCs w:val="28"/>
        </w:rPr>
      </w:pPr>
      <w:r w:rsidRPr="00CE0B50">
        <w:rPr>
          <w:sz w:val="28"/>
          <w:szCs w:val="28"/>
        </w:rPr>
        <w:t xml:space="preserve">- постійне робоче місце чергового персоналу - БЩК обладнане </w:t>
      </w:r>
    </w:p>
    <w:p w:rsidR="00B82A60" w:rsidRPr="00CE0B50" w:rsidRDefault="00B82A60" w:rsidP="00CE0B50">
      <w:pPr>
        <w:pStyle w:val="aa"/>
        <w:spacing w:after="120" w:line="360" w:lineRule="auto"/>
        <w:rPr>
          <w:sz w:val="28"/>
          <w:szCs w:val="28"/>
        </w:rPr>
      </w:pPr>
      <w:proofErr w:type="spellStart"/>
      <w:r w:rsidRPr="00CE0B50">
        <w:rPr>
          <w:sz w:val="28"/>
          <w:szCs w:val="28"/>
        </w:rPr>
        <w:t>шумоізолюючим</w:t>
      </w:r>
      <w:proofErr w:type="spellEnd"/>
      <w:r w:rsidRPr="00CE0B50">
        <w:rPr>
          <w:sz w:val="28"/>
          <w:szCs w:val="28"/>
        </w:rPr>
        <w:t xml:space="preserve"> покриттям;</w:t>
      </w:r>
    </w:p>
    <w:p w:rsidR="00B82A60" w:rsidRPr="00CE0B50" w:rsidRDefault="00B82A60" w:rsidP="00CE0B50">
      <w:pPr>
        <w:pStyle w:val="aa"/>
        <w:spacing w:after="120" w:line="360" w:lineRule="auto"/>
        <w:rPr>
          <w:sz w:val="28"/>
          <w:szCs w:val="28"/>
        </w:rPr>
      </w:pPr>
      <w:r w:rsidRPr="00CE0B50">
        <w:rPr>
          <w:sz w:val="28"/>
          <w:szCs w:val="28"/>
        </w:rPr>
        <w:t>- черговому персоналу видаються антифони типу ВДНИИ ОТ-2;</w:t>
      </w:r>
    </w:p>
    <w:p w:rsidR="00B82A60" w:rsidRDefault="00B82A60" w:rsidP="00CE0B50">
      <w:pPr>
        <w:pStyle w:val="aa"/>
        <w:spacing w:after="120" w:line="360" w:lineRule="auto"/>
        <w:rPr>
          <w:sz w:val="28"/>
          <w:szCs w:val="28"/>
        </w:rPr>
      </w:pPr>
      <w:r w:rsidRPr="00CE0B50">
        <w:rPr>
          <w:sz w:val="28"/>
          <w:szCs w:val="28"/>
        </w:rPr>
        <w:t>- на період ремонтів захист від шуму забезпечується встановленням звукопоглинаючих екранів .</w:t>
      </w:r>
    </w:p>
    <w:p w:rsidR="00B82A60" w:rsidRPr="00CE0B50" w:rsidRDefault="00B82A60" w:rsidP="00CE0B50">
      <w:pPr>
        <w:pStyle w:val="aa"/>
        <w:spacing w:after="120" w:line="360" w:lineRule="auto"/>
        <w:rPr>
          <w:sz w:val="28"/>
          <w:szCs w:val="28"/>
        </w:rPr>
      </w:pPr>
    </w:p>
    <w:p w:rsidR="00B82A60" w:rsidRPr="00A31A74" w:rsidRDefault="00B82A60" w:rsidP="00CE0B50">
      <w:pPr>
        <w:pStyle w:val="aa"/>
        <w:spacing w:after="120" w:line="360" w:lineRule="auto"/>
        <w:rPr>
          <w:b/>
          <w:sz w:val="28"/>
          <w:szCs w:val="28"/>
        </w:rPr>
      </w:pPr>
      <w:r w:rsidRPr="00A31A74">
        <w:rPr>
          <w:b/>
          <w:sz w:val="28"/>
          <w:szCs w:val="28"/>
        </w:rPr>
        <w:t>3.2.4. Виробнича вібрація</w:t>
      </w:r>
    </w:p>
    <w:p w:rsidR="00B82A60" w:rsidRPr="00CE0B50" w:rsidRDefault="00B82A60" w:rsidP="00CE0B50">
      <w:pPr>
        <w:pStyle w:val="aa"/>
        <w:spacing w:after="120" w:line="360" w:lineRule="auto"/>
        <w:rPr>
          <w:sz w:val="28"/>
          <w:szCs w:val="28"/>
        </w:rPr>
      </w:pPr>
    </w:p>
    <w:p w:rsidR="00B82A60" w:rsidRPr="00CE0B50" w:rsidRDefault="00B82A60" w:rsidP="00CE0B50">
      <w:pPr>
        <w:pStyle w:val="aa"/>
        <w:spacing w:after="120" w:line="360" w:lineRule="auto"/>
        <w:rPr>
          <w:sz w:val="28"/>
          <w:szCs w:val="28"/>
        </w:rPr>
      </w:pPr>
      <w:r w:rsidRPr="00CE0B50">
        <w:rPr>
          <w:sz w:val="28"/>
          <w:szCs w:val="28"/>
        </w:rPr>
        <w:t xml:space="preserve">Згідно [15] нормуються допустимі величини віброшвидкості (м/с) або </w:t>
      </w:r>
      <w:proofErr w:type="spellStart"/>
      <w:r w:rsidRPr="00CE0B50">
        <w:rPr>
          <w:sz w:val="28"/>
          <w:szCs w:val="28"/>
        </w:rPr>
        <w:t>віброприскорення</w:t>
      </w:r>
      <w:proofErr w:type="spellEnd"/>
      <w:r w:rsidRPr="00CE0B50">
        <w:rPr>
          <w:sz w:val="28"/>
          <w:szCs w:val="28"/>
        </w:rPr>
        <w:t xml:space="preserve"> (м/с</w:t>
      </w:r>
      <w:r w:rsidRPr="00CE0B50">
        <w:rPr>
          <w:sz w:val="28"/>
          <w:szCs w:val="28"/>
          <w:vertAlign w:val="superscript"/>
        </w:rPr>
        <w:t>2</w:t>
      </w:r>
      <w:r w:rsidRPr="00CE0B50">
        <w:rPr>
          <w:sz w:val="28"/>
          <w:szCs w:val="28"/>
        </w:rPr>
        <w:t xml:space="preserve">), або </w:t>
      </w:r>
      <w:proofErr w:type="spellStart"/>
      <w:r w:rsidRPr="00CE0B50">
        <w:rPr>
          <w:sz w:val="28"/>
          <w:szCs w:val="28"/>
        </w:rPr>
        <w:t>логаріфмічний</w:t>
      </w:r>
      <w:proofErr w:type="spellEnd"/>
      <w:r w:rsidRPr="00CE0B50">
        <w:rPr>
          <w:sz w:val="28"/>
          <w:szCs w:val="28"/>
        </w:rPr>
        <w:t xml:space="preserve"> рівень </w:t>
      </w:r>
      <w:proofErr w:type="spellStart"/>
      <w:r w:rsidRPr="00CE0B50">
        <w:rPr>
          <w:sz w:val="28"/>
          <w:szCs w:val="28"/>
        </w:rPr>
        <w:t>віброшвидкості</w:t>
      </w:r>
      <w:proofErr w:type="spellEnd"/>
      <w:r w:rsidRPr="00CE0B50">
        <w:rPr>
          <w:sz w:val="28"/>
          <w:szCs w:val="28"/>
        </w:rPr>
        <w:t xml:space="preserve"> </w:t>
      </w:r>
      <w:r w:rsidRPr="00CE0B50">
        <w:rPr>
          <w:position w:val="-12"/>
          <w:sz w:val="28"/>
          <w:szCs w:val="28"/>
        </w:rPr>
        <w:object w:dxaOrig="1579" w:dyaOrig="360">
          <v:shape id="_x0000_i1130" type="#_x0000_t75" style="width:78.7pt;height:18.4pt" o:ole="" fillcolor="window">
            <v:imagedata r:id="rId216" o:title=""/>
          </v:shape>
          <o:OLEObject Type="Embed" ProgID="Equation.3" ShapeID="_x0000_i1130" DrawAspect="Content" ObjectID="_1629481157" r:id="rId217"/>
        </w:object>
      </w:r>
      <w:r w:rsidRPr="00CE0B50">
        <w:rPr>
          <w:sz w:val="28"/>
          <w:szCs w:val="28"/>
        </w:rPr>
        <w:t>, дБ (</w:t>
      </w:r>
      <w:r w:rsidRPr="00CE0B50">
        <w:rPr>
          <w:position w:val="-10"/>
          <w:sz w:val="28"/>
          <w:szCs w:val="28"/>
        </w:rPr>
        <w:object w:dxaOrig="240" w:dyaOrig="340">
          <v:shape id="_x0000_i1131" type="#_x0000_t75" style="width:12.55pt;height:16.75pt" o:ole="" fillcolor="window">
            <v:imagedata r:id="rId218" o:title=""/>
          </v:shape>
          <o:OLEObject Type="Embed" ProgID="Equation.3" ShapeID="_x0000_i1131" DrawAspect="Content" ObjectID="_1629481158" r:id="rId219"/>
        </w:object>
      </w:r>
      <w:r w:rsidRPr="00CE0B50">
        <w:rPr>
          <w:sz w:val="28"/>
          <w:szCs w:val="28"/>
        </w:rPr>
        <w:t xml:space="preserve">- середньоквадратичне значення віброшвидкості за повний період часу, м/с; </w:t>
      </w:r>
      <w:r w:rsidRPr="00CE0B50">
        <w:rPr>
          <w:position w:val="-12"/>
          <w:sz w:val="28"/>
          <w:szCs w:val="28"/>
        </w:rPr>
        <w:object w:dxaOrig="1600" w:dyaOrig="380">
          <v:shape id="_x0000_i1132" type="#_x0000_t75" style="width:80.35pt;height:18.4pt" o:ole="" fillcolor="window">
            <v:imagedata r:id="rId220" o:title=""/>
          </v:shape>
          <o:OLEObject Type="Embed" ProgID="Equation.3" ShapeID="_x0000_i1132" DrawAspect="Content" ObjectID="_1629481159" r:id="rId221"/>
        </w:object>
      </w:r>
      <w:r w:rsidRPr="00CE0B50">
        <w:rPr>
          <w:sz w:val="28"/>
          <w:szCs w:val="28"/>
        </w:rPr>
        <w:t xml:space="preserve"> - початкове значення віброшвидкості), в залежності від частоти коливань, їх виду, напрямку, часу дії. </w:t>
      </w:r>
    </w:p>
    <w:p w:rsidR="00B82A60" w:rsidRPr="00CE0B50" w:rsidRDefault="00B82A60" w:rsidP="00CE0B50">
      <w:pPr>
        <w:pStyle w:val="aa"/>
        <w:spacing w:after="120" w:line="360" w:lineRule="auto"/>
        <w:rPr>
          <w:sz w:val="28"/>
          <w:szCs w:val="28"/>
        </w:rPr>
      </w:pPr>
      <w:r w:rsidRPr="00CE0B50">
        <w:rPr>
          <w:sz w:val="28"/>
          <w:szCs w:val="28"/>
        </w:rPr>
        <w:t>Джерелом вібрації можуть бути: парові турбіни, котли, компресори, помпи, трубопроводи.</w:t>
      </w:r>
    </w:p>
    <w:p w:rsidR="00B82A60" w:rsidRPr="00CE0B50" w:rsidRDefault="00B82A60" w:rsidP="00CE0B50">
      <w:pPr>
        <w:pStyle w:val="aa"/>
        <w:spacing w:after="120" w:line="360" w:lineRule="auto"/>
        <w:rPr>
          <w:sz w:val="28"/>
          <w:szCs w:val="28"/>
        </w:rPr>
      </w:pPr>
    </w:p>
    <w:p w:rsidR="00B82A60" w:rsidRPr="00CE0B50" w:rsidRDefault="00B82A60" w:rsidP="00CE0B50">
      <w:pPr>
        <w:pStyle w:val="aa"/>
        <w:spacing w:after="120" w:line="360" w:lineRule="auto"/>
        <w:rPr>
          <w:sz w:val="28"/>
          <w:szCs w:val="28"/>
        </w:rPr>
      </w:pPr>
      <w:r w:rsidRPr="00CE0B50">
        <w:rPr>
          <w:sz w:val="28"/>
          <w:szCs w:val="28"/>
        </w:rPr>
        <w:t xml:space="preserve">Можливі параметри вібрації, виходячи з віброхарактеристик обладнання приведені в таблиці </w:t>
      </w:r>
      <w:r w:rsidRPr="00CE0B50">
        <w:rPr>
          <w:sz w:val="28"/>
          <w:szCs w:val="28"/>
          <w:lang w:val="ru-RU"/>
        </w:rPr>
        <w:t>3</w:t>
      </w:r>
      <w:r w:rsidRPr="00CE0B50">
        <w:rPr>
          <w:sz w:val="28"/>
          <w:szCs w:val="28"/>
        </w:rPr>
        <w:t>.3.</w:t>
      </w:r>
    </w:p>
    <w:p w:rsidR="00B82A60" w:rsidRPr="00CE0B50" w:rsidRDefault="00B82A60" w:rsidP="00CE0B50">
      <w:pPr>
        <w:pStyle w:val="aa"/>
        <w:spacing w:after="120" w:line="360" w:lineRule="auto"/>
        <w:rPr>
          <w:sz w:val="28"/>
          <w:szCs w:val="28"/>
        </w:rPr>
      </w:pPr>
      <w:r w:rsidRPr="00CE0B50">
        <w:rPr>
          <w:sz w:val="28"/>
          <w:szCs w:val="28"/>
        </w:rPr>
        <w:t xml:space="preserve">Параметри вібрації не повинні перевищувати </w:t>
      </w:r>
    </w:p>
    <w:p w:rsidR="00B82A60" w:rsidRPr="00CE0B50" w:rsidRDefault="00B82A60" w:rsidP="00CE0B50">
      <w:pPr>
        <w:pStyle w:val="aa"/>
        <w:spacing w:after="120" w:line="360" w:lineRule="auto"/>
        <w:rPr>
          <w:sz w:val="28"/>
          <w:szCs w:val="28"/>
        </w:rPr>
      </w:pPr>
      <w:r w:rsidRPr="00CE0B50">
        <w:rPr>
          <w:sz w:val="28"/>
          <w:szCs w:val="28"/>
        </w:rPr>
        <w:t>- по віброшвидкості 0,0013 м/с;</w:t>
      </w:r>
    </w:p>
    <w:p w:rsidR="00B82A60" w:rsidRPr="00CE0B50" w:rsidRDefault="00B82A60" w:rsidP="00CE0B50">
      <w:pPr>
        <w:pStyle w:val="aa"/>
        <w:spacing w:after="120" w:line="360" w:lineRule="auto"/>
        <w:rPr>
          <w:sz w:val="28"/>
          <w:szCs w:val="28"/>
        </w:rPr>
      </w:pPr>
      <w:r w:rsidRPr="00CE0B50">
        <w:rPr>
          <w:sz w:val="28"/>
          <w:szCs w:val="28"/>
        </w:rPr>
        <w:t>- по віброприскоренню 0,4 м/с</w:t>
      </w:r>
      <w:r w:rsidRPr="00CE0B50">
        <w:rPr>
          <w:sz w:val="28"/>
          <w:szCs w:val="28"/>
          <w:vertAlign w:val="superscript"/>
        </w:rPr>
        <w:t>2</w:t>
      </w:r>
      <w:r w:rsidRPr="00CE0B50">
        <w:rPr>
          <w:sz w:val="28"/>
          <w:szCs w:val="28"/>
        </w:rPr>
        <w:t>;</w:t>
      </w:r>
    </w:p>
    <w:p w:rsidR="00B82A60" w:rsidRPr="00CE0B50" w:rsidRDefault="00B82A60" w:rsidP="00CE0B50">
      <w:pPr>
        <w:pStyle w:val="aa"/>
        <w:spacing w:after="120" w:line="360" w:lineRule="auto"/>
        <w:rPr>
          <w:sz w:val="28"/>
          <w:szCs w:val="28"/>
        </w:rPr>
      </w:pPr>
      <w:r w:rsidRPr="00CE0B50">
        <w:rPr>
          <w:sz w:val="28"/>
          <w:szCs w:val="28"/>
        </w:rPr>
        <w:t>- рівень віброшвидкості 94 дБ.</w:t>
      </w:r>
    </w:p>
    <w:p w:rsidR="00B82A60" w:rsidRPr="00CE0B50" w:rsidRDefault="00B82A60" w:rsidP="00CE0B50">
      <w:pPr>
        <w:pStyle w:val="aa"/>
        <w:spacing w:after="120" w:line="360" w:lineRule="auto"/>
        <w:ind w:left="180" w:firstLine="0"/>
        <w:rPr>
          <w:sz w:val="28"/>
          <w:szCs w:val="28"/>
        </w:rPr>
      </w:pPr>
    </w:p>
    <w:p w:rsidR="00B82A60" w:rsidRPr="00CE0B50" w:rsidRDefault="00B82A60" w:rsidP="00CE0B50">
      <w:pPr>
        <w:pStyle w:val="aa"/>
        <w:spacing w:after="120" w:line="360" w:lineRule="auto"/>
        <w:ind w:left="180" w:firstLine="0"/>
        <w:rPr>
          <w:sz w:val="28"/>
          <w:szCs w:val="28"/>
        </w:rPr>
      </w:pPr>
      <w:r w:rsidRPr="00CE0B50">
        <w:rPr>
          <w:sz w:val="28"/>
          <w:szCs w:val="28"/>
        </w:rPr>
        <w:t>Таблиця 3.3 - Можливі параметри вібрації, виходячи з вібраційних характеристик обладнання</w:t>
      </w:r>
    </w:p>
    <w:tbl>
      <w:tblPr>
        <w:tblW w:w="963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00"/>
        <w:gridCol w:w="1710"/>
        <w:gridCol w:w="720"/>
        <w:gridCol w:w="810"/>
        <w:gridCol w:w="720"/>
        <w:gridCol w:w="720"/>
        <w:gridCol w:w="810"/>
        <w:gridCol w:w="810"/>
        <w:gridCol w:w="720"/>
        <w:gridCol w:w="810"/>
      </w:tblGrid>
      <w:tr w:rsidR="00B82A60" w:rsidRPr="00CE0B50" w:rsidTr="00C0024D">
        <w:trPr>
          <w:cantSplit/>
        </w:trPr>
        <w:tc>
          <w:tcPr>
            <w:tcW w:w="1800" w:type="dxa"/>
            <w:vMerge w:val="restart"/>
            <w:vAlign w:val="center"/>
          </w:tcPr>
          <w:p w:rsidR="00B82A60" w:rsidRPr="00CE0B50" w:rsidRDefault="00B82A60" w:rsidP="00CE0B50">
            <w:pPr>
              <w:pStyle w:val="aa"/>
              <w:spacing w:after="120" w:line="360" w:lineRule="auto"/>
              <w:ind w:firstLine="58"/>
              <w:rPr>
                <w:szCs w:val="24"/>
              </w:rPr>
            </w:pPr>
            <w:r w:rsidRPr="00CE0B50">
              <w:rPr>
                <w:szCs w:val="24"/>
              </w:rPr>
              <w:t>Обладнання</w:t>
            </w:r>
          </w:p>
        </w:tc>
        <w:tc>
          <w:tcPr>
            <w:tcW w:w="1710" w:type="dxa"/>
            <w:vMerge w:val="restart"/>
            <w:vAlign w:val="center"/>
          </w:tcPr>
          <w:p w:rsidR="00B82A60" w:rsidRPr="00CE0B50" w:rsidRDefault="00B82A60" w:rsidP="00CE0B50">
            <w:pPr>
              <w:pStyle w:val="aa"/>
              <w:spacing w:after="120" w:line="360" w:lineRule="auto"/>
              <w:ind w:firstLine="4"/>
              <w:rPr>
                <w:szCs w:val="24"/>
              </w:rPr>
            </w:pPr>
            <w:r w:rsidRPr="00CE0B50">
              <w:rPr>
                <w:szCs w:val="24"/>
              </w:rPr>
              <w:t>Середньо-</w:t>
            </w:r>
          </w:p>
          <w:p w:rsidR="00B82A60" w:rsidRPr="00CE0B50" w:rsidRDefault="00B82A60" w:rsidP="00CE0B50">
            <w:pPr>
              <w:pStyle w:val="aa"/>
              <w:spacing w:after="120" w:line="360" w:lineRule="auto"/>
              <w:ind w:firstLine="4"/>
              <w:rPr>
                <w:szCs w:val="24"/>
              </w:rPr>
            </w:pPr>
            <w:r w:rsidRPr="00CE0B50">
              <w:rPr>
                <w:szCs w:val="24"/>
              </w:rPr>
              <w:t>геометричні частоти полос</w:t>
            </w:r>
          </w:p>
        </w:tc>
        <w:tc>
          <w:tcPr>
            <w:tcW w:w="2970" w:type="dxa"/>
            <w:gridSpan w:val="4"/>
            <w:vAlign w:val="center"/>
          </w:tcPr>
          <w:p w:rsidR="00B82A60" w:rsidRPr="00CE0B50" w:rsidRDefault="00B82A60" w:rsidP="00CE0B50">
            <w:pPr>
              <w:pStyle w:val="aa"/>
              <w:spacing w:after="120" w:line="360" w:lineRule="auto"/>
              <w:ind w:firstLine="0"/>
              <w:rPr>
                <w:szCs w:val="24"/>
              </w:rPr>
            </w:pPr>
            <w:r w:rsidRPr="00CE0B50">
              <w:rPr>
                <w:szCs w:val="24"/>
              </w:rPr>
              <w:t>По віброприскоренню</w:t>
            </w:r>
          </w:p>
        </w:tc>
        <w:tc>
          <w:tcPr>
            <w:tcW w:w="3150" w:type="dxa"/>
            <w:gridSpan w:val="4"/>
            <w:vAlign w:val="center"/>
          </w:tcPr>
          <w:p w:rsidR="00B82A60" w:rsidRPr="00CE0B50" w:rsidRDefault="00B82A60" w:rsidP="00CE0B50">
            <w:pPr>
              <w:pStyle w:val="aa"/>
              <w:spacing w:after="120" w:line="360" w:lineRule="auto"/>
              <w:ind w:firstLine="81"/>
              <w:rPr>
                <w:szCs w:val="24"/>
              </w:rPr>
            </w:pPr>
            <w:r w:rsidRPr="00CE0B50">
              <w:rPr>
                <w:szCs w:val="24"/>
              </w:rPr>
              <w:t>По віброшвидкості</w:t>
            </w:r>
          </w:p>
        </w:tc>
      </w:tr>
      <w:tr w:rsidR="00B82A60" w:rsidRPr="00CE0B50" w:rsidTr="00C0024D">
        <w:trPr>
          <w:cantSplit/>
        </w:trPr>
        <w:tc>
          <w:tcPr>
            <w:tcW w:w="1800" w:type="dxa"/>
            <w:vMerge/>
            <w:vAlign w:val="center"/>
          </w:tcPr>
          <w:p w:rsidR="00B82A60" w:rsidRPr="00CE0B50" w:rsidRDefault="00B82A60" w:rsidP="00CE0B50">
            <w:pPr>
              <w:pStyle w:val="aa"/>
              <w:spacing w:after="120" w:line="360" w:lineRule="auto"/>
              <w:ind w:firstLine="58"/>
              <w:rPr>
                <w:szCs w:val="24"/>
              </w:rPr>
            </w:pPr>
          </w:p>
        </w:tc>
        <w:tc>
          <w:tcPr>
            <w:tcW w:w="1710" w:type="dxa"/>
            <w:vMerge/>
          </w:tcPr>
          <w:p w:rsidR="00B82A60" w:rsidRPr="00CE0B50" w:rsidRDefault="00B82A60" w:rsidP="00CE0B50">
            <w:pPr>
              <w:pStyle w:val="aa"/>
              <w:spacing w:after="120" w:line="360" w:lineRule="auto"/>
              <w:ind w:firstLine="4"/>
              <w:rPr>
                <w:szCs w:val="24"/>
              </w:rPr>
            </w:pPr>
          </w:p>
        </w:tc>
        <w:tc>
          <w:tcPr>
            <w:tcW w:w="1530" w:type="dxa"/>
            <w:gridSpan w:val="2"/>
          </w:tcPr>
          <w:p w:rsidR="00B82A60" w:rsidRPr="00CE0B50" w:rsidRDefault="00B82A60" w:rsidP="00CE0B50">
            <w:pPr>
              <w:pStyle w:val="aa"/>
              <w:spacing w:after="120" w:line="360" w:lineRule="auto"/>
              <w:ind w:firstLine="0"/>
              <w:rPr>
                <w:szCs w:val="24"/>
              </w:rPr>
            </w:pPr>
            <w:r w:rsidRPr="00CE0B50">
              <w:rPr>
                <w:szCs w:val="24"/>
              </w:rPr>
              <w:t>м/с</w:t>
            </w:r>
            <w:r w:rsidRPr="00CE0B50">
              <w:rPr>
                <w:szCs w:val="24"/>
                <w:vertAlign w:val="superscript"/>
              </w:rPr>
              <w:t>2</w:t>
            </w:r>
          </w:p>
        </w:tc>
        <w:tc>
          <w:tcPr>
            <w:tcW w:w="1440" w:type="dxa"/>
            <w:gridSpan w:val="2"/>
          </w:tcPr>
          <w:p w:rsidR="00B82A60" w:rsidRPr="00CE0B50" w:rsidRDefault="00B82A60" w:rsidP="00CE0B50">
            <w:pPr>
              <w:pStyle w:val="aa"/>
              <w:spacing w:after="120" w:line="360" w:lineRule="auto"/>
              <w:ind w:firstLine="0"/>
              <w:rPr>
                <w:szCs w:val="24"/>
              </w:rPr>
            </w:pPr>
            <w:r w:rsidRPr="00CE0B50">
              <w:rPr>
                <w:szCs w:val="24"/>
              </w:rPr>
              <w:t>дБ</w:t>
            </w:r>
          </w:p>
        </w:tc>
        <w:tc>
          <w:tcPr>
            <w:tcW w:w="1620" w:type="dxa"/>
            <w:gridSpan w:val="2"/>
          </w:tcPr>
          <w:p w:rsidR="00B82A60" w:rsidRPr="00CE0B50" w:rsidRDefault="00B82A60" w:rsidP="00CE0B50">
            <w:pPr>
              <w:pStyle w:val="aa"/>
              <w:spacing w:after="120" w:line="360" w:lineRule="auto"/>
              <w:ind w:firstLine="0"/>
              <w:rPr>
                <w:szCs w:val="24"/>
              </w:rPr>
            </w:pPr>
            <w:r w:rsidRPr="00CE0B50">
              <w:rPr>
                <w:szCs w:val="24"/>
              </w:rPr>
              <w:t>м/с</w:t>
            </w:r>
            <w:r w:rsidRPr="00CE0B50">
              <w:rPr>
                <w:szCs w:val="24"/>
                <w:vertAlign w:val="superscript"/>
              </w:rPr>
              <w:t>2</w:t>
            </w:r>
            <w:r w:rsidRPr="00CE0B50">
              <w:rPr>
                <w:szCs w:val="24"/>
              </w:rPr>
              <w:t>·10</w:t>
            </w:r>
            <w:r w:rsidRPr="00CE0B50">
              <w:rPr>
                <w:szCs w:val="24"/>
                <w:vertAlign w:val="superscript"/>
              </w:rPr>
              <w:t>-2</w:t>
            </w:r>
          </w:p>
        </w:tc>
        <w:tc>
          <w:tcPr>
            <w:tcW w:w="1530" w:type="dxa"/>
            <w:gridSpan w:val="2"/>
          </w:tcPr>
          <w:p w:rsidR="00B82A60" w:rsidRPr="00CE0B50" w:rsidRDefault="00B82A60" w:rsidP="00CE0B50">
            <w:pPr>
              <w:pStyle w:val="aa"/>
              <w:spacing w:after="120" w:line="360" w:lineRule="auto"/>
              <w:ind w:firstLine="7"/>
              <w:rPr>
                <w:szCs w:val="24"/>
              </w:rPr>
            </w:pPr>
            <w:r w:rsidRPr="00CE0B50">
              <w:rPr>
                <w:szCs w:val="24"/>
              </w:rPr>
              <w:t>дБ</w:t>
            </w:r>
          </w:p>
        </w:tc>
      </w:tr>
      <w:tr w:rsidR="00B82A60" w:rsidRPr="00CE0B50" w:rsidTr="00C0024D">
        <w:trPr>
          <w:cantSplit/>
        </w:trPr>
        <w:tc>
          <w:tcPr>
            <w:tcW w:w="1800" w:type="dxa"/>
            <w:vMerge/>
            <w:vAlign w:val="center"/>
          </w:tcPr>
          <w:p w:rsidR="00B82A60" w:rsidRPr="00CE0B50" w:rsidRDefault="00B82A60" w:rsidP="00CE0B50">
            <w:pPr>
              <w:pStyle w:val="aa"/>
              <w:spacing w:after="120" w:line="360" w:lineRule="auto"/>
              <w:ind w:firstLine="58"/>
              <w:rPr>
                <w:szCs w:val="24"/>
              </w:rPr>
            </w:pPr>
          </w:p>
        </w:tc>
        <w:tc>
          <w:tcPr>
            <w:tcW w:w="1710" w:type="dxa"/>
            <w:vMerge/>
          </w:tcPr>
          <w:p w:rsidR="00B82A60" w:rsidRPr="00CE0B50" w:rsidRDefault="00B82A60" w:rsidP="00CE0B50">
            <w:pPr>
              <w:pStyle w:val="aa"/>
              <w:spacing w:after="120" w:line="360" w:lineRule="auto"/>
              <w:ind w:firstLine="4"/>
              <w:rPr>
                <w:szCs w:val="24"/>
              </w:rPr>
            </w:pPr>
          </w:p>
        </w:tc>
        <w:tc>
          <w:tcPr>
            <w:tcW w:w="720" w:type="dxa"/>
          </w:tcPr>
          <w:p w:rsidR="00B82A60" w:rsidRPr="00CE0B50" w:rsidRDefault="00B82A60" w:rsidP="00CE0B50">
            <w:pPr>
              <w:pStyle w:val="aa"/>
              <w:spacing w:after="120" w:line="360" w:lineRule="auto"/>
              <w:ind w:firstLine="0"/>
              <w:rPr>
                <w:szCs w:val="24"/>
              </w:rPr>
            </w:pPr>
            <w:r w:rsidRPr="00CE0B50">
              <w:rPr>
                <w:szCs w:val="24"/>
              </w:rPr>
              <w:t>1/3</w:t>
            </w:r>
          </w:p>
          <w:p w:rsidR="00B82A60" w:rsidRPr="00CE0B50" w:rsidRDefault="00B82A60" w:rsidP="00CE0B50">
            <w:pPr>
              <w:pStyle w:val="aa"/>
              <w:spacing w:after="120" w:line="360" w:lineRule="auto"/>
              <w:ind w:firstLine="0"/>
              <w:rPr>
                <w:szCs w:val="24"/>
              </w:rPr>
            </w:pPr>
            <w:r w:rsidRPr="00CE0B50">
              <w:rPr>
                <w:szCs w:val="24"/>
              </w:rPr>
              <w:t>окт</w:t>
            </w:r>
          </w:p>
        </w:tc>
        <w:tc>
          <w:tcPr>
            <w:tcW w:w="810" w:type="dxa"/>
          </w:tcPr>
          <w:p w:rsidR="00B82A60" w:rsidRPr="00CE0B50" w:rsidRDefault="00B82A60" w:rsidP="00CE0B50">
            <w:pPr>
              <w:pStyle w:val="aa"/>
              <w:spacing w:after="120" w:line="360" w:lineRule="auto"/>
              <w:ind w:firstLine="0"/>
              <w:rPr>
                <w:szCs w:val="24"/>
              </w:rPr>
            </w:pPr>
            <w:r w:rsidRPr="00CE0B50">
              <w:rPr>
                <w:szCs w:val="24"/>
              </w:rPr>
              <w:t>1/1</w:t>
            </w:r>
          </w:p>
          <w:p w:rsidR="00B82A60" w:rsidRPr="00CE0B50" w:rsidRDefault="00B82A60" w:rsidP="00CE0B50">
            <w:pPr>
              <w:pStyle w:val="aa"/>
              <w:spacing w:after="120" w:line="360" w:lineRule="auto"/>
              <w:ind w:firstLine="0"/>
              <w:rPr>
                <w:szCs w:val="24"/>
              </w:rPr>
            </w:pPr>
            <w:r w:rsidRPr="00CE0B50">
              <w:rPr>
                <w:szCs w:val="24"/>
              </w:rPr>
              <w:t>окт</w:t>
            </w:r>
          </w:p>
        </w:tc>
        <w:tc>
          <w:tcPr>
            <w:tcW w:w="720" w:type="dxa"/>
          </w:tcPr>
          <w:p w:rsidR="00B82A60" w:rsidRPr="00CE0B50" w:rsidRDefault="00B82A60" w:rsidP="00CE0B50">
            <w:pPr>
              <w:pStyle w:val="aa"/>
              <w:spacing w:after="120" w:line="360" w:lineRule="auto"/>
              <w:ind w:firstLine="0"/>
              <w:rPr>
                <w:szCs w:val="24"/>
              </w:rPr>
            </w:pPr>
            <w:r w:rsidRPr="00CE0B50">
              <w:rPr>
                <w:szCs w:val="24"/>
              </w:rPr>
              <w:t>1/3</w:t>
            </w:r>
          </w:p>
          <w:p w:rsidR="00B82A60" w:rsidRPr="00CE0B50" w:rsidRDefault="00B82A60" w:rsidP="00CE0B50">
            <w:pPr>
              <w:pStyle w:val="aa"/>
              <w:spacing w:after="120" w:line="360" w:lineRule="auto"/>
              <w:ind w:firstLine="0"/>
              <w:rPr>
                <w:szCs w:val="24"/>
              </w:rPr>
            </w:pPr>
            <w:r w:rsidRPr="00CE0B50">
              <w:rPr>
                <w:szCs w:val="24"/>
              </w:rPr>
              <w:t>окт</w:t>
            </w:r>
          </w:p>
        </w:tc>
        <w:tc>
          <w:tcPr>
            <w:tcW w:w="720" w:type="dxa"/>
          </w:tcPr>
          <w:p w:rsidR="00B82A60" w:rsidRPr="00CE0B50" w:rsidRDefault="00B82A60" w:rsidP="00CE0B50">
            <w:pPr>
              <w:pStyle w:val="aa"/>
              <w:spacing w:after="120" w:line="360" w:lineRule="auto"/>
              <w:ind w:firstLine="0"/>
              <w:rPr>
                <w:szCs w:val="24"/>
              </w:rPr>
            </w:pPr>
            <w:r w:rsidRPr="00CE0B50">
              <w:rPr>
                <w:szCs w:val="24"/>
              </w:rPr>
              <w:t>1/1</w:t>
            </w:r>
          </w:p>
          <w:p w:rsidR="00B82A60" w:rsidRPr="00CE0B50" w:rsidRDefault="00B82A60" w:rsidP="00CE0B50">
            <w:pPr>
              <w:pStyle w:val="aa"/>
              <w:spacing w:after="120" w:line="360" w:lineRule="auto"/>
              <w:ind w:firstLine="0"/>
              <w:rPr>
                <w:szCs w:val="24"/>
              </w:rPr>
            </w:pPr>
            <w:r w:rsidRPr="00CE0B50">
              <w:rPr>
                <w:szCs w:val="24"/>
              </w:rPr>
              <w:t>окт</w:t>
            </w:r>
          </w:p>
        </w:tc>
        <w:tc>
          <w:tcPr>
            <w:tcW w:w="810" w:type="dxa"/>
          </w:tcPr>
          <w:p w:rsidR="00B82A60" w:rsidRPr="00CE0B50" w:rsidRDefault="00B82A60" w:rsidP="00CE0B50">
            <w:pPr>
              <w:pStyle w:val="aa"/>
              <w:spacing w:after="120" w:line="360" w:lineRule="auto"/>
              <w:ind w:firstLine="81"/>
              <w:rPr>
                <w:szCs w:val="24"/>
              </w:rPr>
            </w:pPr>
            <w:r w:rsidRPr="00CE0B50">
              <w:rPr>
                <w:szCs w:val="24"/>
              </w:rPr>
              <w:t>1/3</w:t>
            </w:r>
          </w:p>
          <w:p w:rsidR="00B82A60" w:rsidRPr="00CE0B50" w:rsidRDefault="00B82A60" w:rsidP="00CE0B50">
            <w:pPr>
              <w:pStyle w:val="aa"/>
              <w:spacing w:after="120" w:line="360" w:lineRule="auto"/>
              <w:ind w:firstLine="81"/>
              <w:rPr>
                <w:szCs w:val="24"/>
              </w:rPr>
            </w:pPr>
            <w:r w:rsidRPr="00CE0B50">
              <w:rPr>
                <w:szCs w:val="24"/>
              </w:rPr>
              <w:t>окт</w:t>
            </w:r>
          </w:p>
        </w:tc>
        <w:tc>
          <w:tcPr>
            <w:tcW w:w="810" w:type="dxa"/>
          </w:tcPr>
          <w:p w:rsidR="00B82A60" w:rsidRPr="00CE0B50" w:rsidRDefault="00B82A60" w:rsidP="00CE0B50">
            <w:pPr>
              <w:pStyle w:val="aa"/>
              <w:spacing w:after="120" w:line="360" w:lineRule="auto"/>
              <w:ind w:firstLine="81"/>
              <w:rPr>
                <w:szCs w:val="24"/>
              </w:rPr>
            </w:pPr>
            <w:r w:rsidRPr="00CE0B50">
              <w:rPr>
                <w:szCs w:val="24"/>
              </w:rPr>
              <w:t>1/1</w:t>
            </w:r>
          </w:p>
          <w:p w:rsidR="00B82A60" w:rsidRPr="00CE0B50" w:rsidRDefault="00B82A60" w:rsidP="00CE0B50">
            <w:pPr>
              <w:pStyle w:val="aa"/>
              <w:spacing w:after="120" w:line="360" w:lineRule="auto"/>
              <w:ind w:firstLine="81"/>
              <w:rPr>
                <w:szCs w:val="24"/>
              </w:rPr>
            </w:pPr>
            <w:r w:rsidRPr="00CE0B50">
              <w:rPr>
                <w:szCs w:val="24"/>
              </w:rPr>
              <w:t>окт</w:t>
            </w:r>
          </w:p>
        </w:tc>
        <w:tc>
          <w:tcPr>
            <w:tcW w:w="720" w:type="dxa"/>
          </w:tcPr>
          <w:p w:rsidR="00B82A60" w:rsidRPr="00CE0B50" w:rsidRDefault="00B82A60" w:rsidP="00CE0B50">
            <w:pPr>
              <w:pStyle w:val="aa"/>
              <w:spacing w:after="120" w:line="360" w:lineRule="auto"/>
              <w:ind w:firstLine="81"/>
              <w:rPr>
                <w:szCs w:val="24"/>
              </w:rPr>
            </w:pPr>
            <w:r w:rsidRPr="00CE0B50">
              <w:rPr>
                <w:szCs w:val="24"/>
              </w:rPr>
              <w:t>1/3</w:t>
            </w:r>
          </w:p>
          <w:p w:rsidR="00B82A60" w:rsidRPr="00CE0B50" w:rsidRDefault="00B82A60" w:rsidP="00CE0B50">
            <w:pPr>
              <w:pStyle w:val="aa"/>
              <w:spacing w:after="120" w:line="360" w:lineRule="auto"/>
              <w:ind w:firstLine="81"/>
              <w:rPr>
                <w:szCs w:val="24"/>
              </w:rPr>
            </w:pPr>
            <w:r w:rsidRPr="00CE0B50">
              <w:rPr>
                <w:szCs w:val="24"/>
              </w:rPr>
              <w:t>окт</w:t>
            </w:r>
          </w:p>
        </w:tc>
        <w:tc>
          <w:tcPr>
            <w:tcW w:w="810" w:type="dxa"/>
          </w:tcPr>
          <w:p w:rsidR="00B82A60" w:rsidRPr="00CE0B50" w:rsidRDefault="00B82A60" w:rsidP="00CE0B50">
            <w:pPr>
              <w:pStyle w:val="aa"/>
              <w:spacing w:after="120" w:line="360" w:lineRule="auto"/>
              <w:ind w:firstLine="81"/>
              <w:rPr>
                <w:szCs w:val="24"/>
              </w:rPr>
            </w:pPr>
            <w:r w:rsidRPr="00CE0B50">
              <w:rPr>
                <w:szCs w:val="24"/>
              </w:rPr>
              <w:t>1/1</w:t>
            </w:r>
          </w:p>
          <w:p w:rsidR="00B82A60" w:rsidRPr="00CE0B50" w:rsidRDefault="00B82A60" w:rsidP="00CE0B50">
            <w:pPr>
              <w:pStyle w:val="aa"/>
              <w:spacing w:after="120" w:line="360" w:lineRule="auto"/>
              <w:ind w:firstLine="81"/>
              <w:rPr>
                <w:szCs w:val="24"/>
              </w:rPr>
            </w:pPr>
            <w:r w:rsidRPr="00CE0B50">
              <w:rPr>
                <w:szCs w:val="24"/>
              </w:rPr>
              <w:t>окт</w:t>
            </w:r>
          </w:p>
        </w:tc>
      </w:tr>
      <w:tr w:rsidR="00B82A60" w:rsidRPr="00CE0B50" w:rsidTr="00C0024D">
        <w:tc>
          <w:tcPr>
            <w:tcW w:w="1800" w:type="dxa"/>
            <w:vAlign w:val="center"/>
          </w:tcPr>
          <w:p w:rsidR="00B82A60" w:rsidRPr="00CE0B50" w:rsidRDefault="00B82A60" w:rsidP="00CE0B50">
            <w:pPr>
              <w:pStyle w:val="aa"/>
              <w:spacing w:after="120" w:line="360" w:lineRule="auto"/>
              <w:ind w:firstLine="58"/>
              <w:rPr>
                <w:szCs w:val="24"/>
              </w:rPr>
            </w:pPr>
            <w:r w:rsidRPr="00CE0B50">
              <w:rPr>
                <w:szCs w:val="24"/>
              </w:rPr>
              <w:t xml:space="preserve">Помпи </w:t>
            </w:r>
          </w:p>
        </w:tc>
        <w:tc>
          <w:tcPr>
            <w:tcW w:w="1710" w:type="dxa"/>
            <w:vAlign w:val="center"/>
          </w:tcPr>
          <w:p w:rsidR="00B82A60" w:rsidRPr="00CE0B50" w:rsidRDefault="00B82A60" w:rsidP="00CE0B50">
            <w:pPr>
              <w:pStyle w:val="aa"/>
              <w:spacing w:after="120" w:line="360" w:lineRule="auto"/>
              <w:ind w:firstLine="4"/>
              <w:rPr>
                <w:szCs w:val="24"/>
              </w:rPr>
            </w:pPr>
            <w:r w:rsidRPr="00CE0B50">
              <w:rPr>
                <w:szCs w:val="24"/>
              </w:rPr>
              <w:t>50</w:t>
            </w:r>
          </w:p>
        </w:tc>
        <w:tc>
          <w:tcPr>
            <w:tcW w:w="720" w:type="dxa"/>
            <w:vAlign w:val="center"/>
          </w:tcPr>
          <w:p w:rsidR="00B82A60" w:rsidRPr="00CE0B50" w:rsidRDefault="00B82A60" w:rsidP="00CE0B50">
            <w:pPr>
              <w:pStyle w:val="aa"/>
              <w:spacing w:after="120" w:line="360" w:lineRule="auto"/>
              <w:ind w:firstLine="0"/>
              <w:rPr>
                <w:szCs w:val="24"/>
              </w:rPr>
            </w:pPr>
            <w:r w:rsidRPr="00CE0B50">
              <w:rPr>
                <w:szCs w:val="24"/>
              </w:rPr>
              <w:t>0,42</w:t>
            </w:r>
          </w:p>
        </w:tc>
        <w:tc>
          <w:tcPr>
            <w:tcW w:w="810" w:type="dxa"/>
            <w:vAlign w:val="center"/>
          </w:tcPr>
          <w:p w:rsidR="00B82A60" w:rsidRPr="00CE0B50" w:rsidRDefault="00B82A60" w:rsidP="00CE0B50">
            <w:pPr>
              <w:pStyle w:val="aa"/>
              <w:spacing w:after="120" w:line="360" w:lineRule="auto"/>
              <w:ind w:firstLine="0"/>
              <w:rPr>
                <w:szCs w:val="24"/>
              </w:rPr>
            </w:pPr>
            <w:r w:rsidRPr="00CE0B50">
              <w:rPr>
                <w:szCs w:val="24"/>
              </w:rPr>
              <w:t>0,9</w:t>
            </w:r>
          </w:p>
        </w:tc>
        <w:tc>
          <w:tcPr>
            <w:tcW w:w="720" w:type="dxa"/>
            <w:vAlign w:val="center"/>
          </w:tcPr>
          <w:p w:rsidR="00B82A60" w:rsidRPr="00CE0B50" w:rsidRDefault="00B82A60" w:rsidP="00CE0B50">
            <w:pPr>
              <w:pStyle w:val="aa"/>
              <w:spacing w:after="120" w:line="360" w:lineRule="auto"/>
              <w:ind w:firstLine="0"/>
              <w:rPr>
                <w:szCs w:val="24"/>
              </w:rPr>
            </w:pPr>
            <w:r w:rsidRPr="00CE0B50">
              <w:rPr>
                <w:szCs w:val="24"/>
              </w:rPr>
              <w:t>62</w:t>
            </w:r>
          </w:p>
        </w:tc>
        <w:tc>
          <w:tcPr>
            <w:tcW w:w="720" w:type="dxa"/>
            <w:vAlign w:val="center"/>
          </w:tcPr>
          <w:p w:rsidR="00B82A60" w:rsidRPr="00CE0B50" w:rsidRDefault="00B82A60" w:rsidP="00CE0B50">
            <w:pPr>
              <w:pStyle w:val="aa"/>
              <w:spacing w:after="120" w:line="360" w:lineRule="auto"/>
              <w:ind w:firstLine="0"/>
              <w:rPr>
                <w:szCs w:val="24"/>
              </w:rPr>
            </w:pPr>
            <w:r w:rsidRPr="00CE0B50">
              <w:rPr>
                <w:szCs w:val="24"/>
              </w:rPr>
              <w:t>69</w:t>
            </w:r>
          </w:p>
        </w:tc>
        <w:tc>
          <w:tcPr>
            <w:tcW w:w="810" w:type="dxa"/>
            <w:vAlign w:val="center"/>
          </w:tcPr>
          <w:p w:rsidR="00B82A60" w:rsidRPr="00CE0B50" w:rsidRDefault="00B82A60" w:rsidP="00CE0B50">
            <w:pPr>
              <w:pStyle w:val="aa"/>
              <w:spacing w:after="120" w:line="360" w:lineRule="auto"/>
              <w:ind w:firstLine="81"/>
              <w:rPr>
                <w:szCs w:val="24"/>
              </w:rPr>
            </w:pPr>
            <w:r w:rsidRPr="00CE0B50">
              <w:rPr>
                <w:szCs w:val="24"/>
              </w:rPr>
              <w:t>0,15</w:t>
            </w:r>
          </w:p>
        </w:tc>
        <w:tc>
          <w:tcPr>
            <w:tcW w:w="810" w:type="dxa"/>
            <w:vAlign w:val="center"/>
          </w:tcPr>
          <w:p w:rsidR="00B82A60" w:rsidRPr="00CE0B50" w:rsidRDefault="00B82A60" w:rsidP="00CE0B50">
            <w:pPr>
              <w:pStyle w:val="aa"/>
              <w:spacing w:after="120" w:line="360" w:lineRule="auto"/>
              <w:ind w:firstLine="81"/>
              <w:rPr>
                <w:szCs w:val="24"/>
              </w:rPr>
            </w:pPr>
            <w:r w:rsidRPr="00CE0B50">
              <w:rPr>
                <w:szCs w:val="24"/>
              </w:rPr>
              <w:t>0,24</w:t>
            </w:r>
          </w:p>
        </w:tc>
        <w:tc>
          <w:tcPr>
            <w:tcW w:w="720" w:type="dxa"/>
            <w:vAlign w:val="center"/>
          </w:tcPr>
          <w:p w:rsidR="00B82A60" w:rsidRPr="00CE0B50" w:rsidRDefault="00B82A60" w:rsidP="00CE0B50">
            <w:pPr>
              <w:pStyle w:val="aa"/>
              <w:spacing w:after="120" w:line="360" w:lineRule="auto"/>
              <w:ind w:firstLine="81"/>
              <w:rPr>
                <w:szCs w:val="24"/>
              </w:rPr>
            </w:pPr>
            <w:r w:rsidRPr="00CE0B50">
              <w:rPr>
                <w:szCs w:val="24"/>
              </w:rPr>
              <w:t>92</w:t>
            </w:r>
          </w:p>
        </w:tc>
        <w:tc>
          <w:tcPr>
            <w:tcW w:w="810" w:type="dxa"/>
            <w:vAlign w:val="center"/>
          </w:tcPr>
          <w:p w:rsidR="00B82A60" w:rsidRPr="00CE0B50" w:rsidRDefault="00B82A60" w:rsidP="00CE0B50">
            <w:pPr>
              <w:pStyle w:val="aa"/>
              <w:spacing w:after="120" w:line="360" w:lineRule="auto"/>
              <w:ind w:firstLine="81"/>
              <w:rPr>
                <w:szCs w:val="24"/>
              </w:rPr>
            </w:pPr>
            <w:r w:rsidRPr="00CE0B50">
              <w:rPr>
                <w:szCs w:val="24"/>
              </w:rPr>
              <w:t>94</w:t>
            </w:r>
          </w:p>
        </w:tc>
      </w:tr>
      <w:tr w:rsidR="00B82A60" w:rsidRPr="00CE0B50" w:rsidTr="00C0024D">
        <w:tc>
          <w:tcPr>
            <w:tcW w:w="1800" w:type="dxa"/>
            <w:vAlign w:val="center"/>
          </w:tcPr>
          <w:p w:rsidR="00B82A60" w:rsidRPr="00CE0B50" w:rsidRDefault="00B82A60" w:rsidP="00CE0B50">
            <w:pPr>
              <w:pStyle w:val="aa"/>
              <w:spacing w:after="120" w:line="360" w:lineRule="auto"/>
              <w:ind w:firstLine="58"/>
              <w:rPr>
                <w:szCs w:val="24"/>
              </w:rPr>
            </w:pPr>
            <w:r w:rsidRPr="00CE0B50">
              <w:rPr>
                <w:szCs w:val="24"/>
              </w:rPr>
              <w:t xml:space="preserve">Трубо-проводи </w:t>
            </w:r>
          </w:p>
        </w:tc>
        <w:tc>
          <w:tcPr>
            <w:tcW w:w="1710" w:type="dxa"/>
            <w:vAlign w:val="center"/>
          </w:tcPr>
          <w:p w:rsidR="00B82A60" w:rsidRPr="00CE0B50" w:rsidRDefault="00B82A60" w:rsidP="00CE0B50">
            <w:pPr>
              <w:pStyle w:val="aa"/>
              <w:spacing w:after="120" w:line="360" w:lineRule="auto"/>
              <w:ind w:firstLine="4"/>
              <w:rPr>
                <w:szCs w:val="24"/>
              </w:rPr>
            </w:pPr>
            <w:r w:rsidRPr="00CE0B50">
              <w:rPr>
                <w:szCs w:val="24"/>
              </w:rPr>
              <w:t>16-32</w:t>
            </w:r>
          </w:p>
        </w:tc>
        <w:tc>
          <w:tcPr>
            <w:tcW w:w="720" w:type="dxa"/>
            <w:vAlign w:val="center"/>
          </w:tcPr>
          <w:p w:rsidR="00B82A60" w:rsidRPr="00CE0B50" w:rsidRDefault="00B82A60" w:rsidP="00CE0B50">
            <w:pPr>
              <w:pStyle w:val="aa"/>
              <w:spacing w:after="120" w:line="360" w:lineRule="auto"/>
              <w:ind w:firstLine="0"/>
              <w:rPr>
                <w:szCs w:val="24"/>
              </w:rPr>
            </w:pPr>
            <w:r w:rsidRPr="00CE0B50">
              <w:rPr>
                <w:szCs w:val="24"/>
              </w:rPr>
              <w:t>0,3</w:t>
            </w:r>
          </w:p>
        </w:tc>
        <w:tc>
          <w:tcPr>
            <w:tcW w:w="810" w:type="dxa"/>
            <w:vAlign w:val="center"/>
          </w:tcPr>
          <w:p w:rsidR="00B82A60" w:rsidRPr="00CE0B50" w:rsidRDefault="00B82A60" w:rsidP="00CE0B50">
            <w:pPr>
              <w:pStyle w:val="aa"/>
              <w:spacing w:after="120" w:line="360" w:lineRule="auto"/>
              <w:ind w:firstLine="0"/>
              <w:rPr>
                <w:szCs w:val="24"/>
              </w:rPr>
            </w:pPr>
            <w:r w:rsidRPr="00CE0B50">
              <w:rPr>
                <w:szCs w:val="24"/>
              </w:rPr>
              <w:t>0,5</w:t>
            </w:r>
          </w:p>
        </w:tc>
        <w:tc>
          <w:tcPr>
            <w:tcW w:w="720" w:type="dxa"/>
            <w:vAlign w:val="center"/>
          </w:tcPr>
          <w:p w:rsidR="00B82A60" w:rsidRPr="00CE0B50" w:rsidRDefault="00B82A60" w:rsidP="00CE0B50">
            <w:pPr>
              <w:pStyle w:val="aa"/>
              <w:spacing w:after="120" w:line="360" w:lineRule="auto"/>
              <w:ind w:firstLine="0"/>
              <w:rPr>
                <w:szCs w:val="24"/>
              </w:rPr>
            </w:pPr>
            <w:r w:rsidRPr="00CE0B50">
              <w:rPr>
                <w:szCs w:val="24"/>
              </w:rPr>
              <w:t>53</w:t>
            </w:r>
          </w:p>
        </w:tc>
        <w:tc>
          <w:tcPr>
            <w:tcW w:w="720" w:type="dxa"/>
            <w:vAlign w:val="center"/>
          </w:tcPr>
          <w:p w:rsidR="00B82A60" w:rsidRPr="00CE0B50" w:rsidRDefault="00B82A60" w:rsidP="00CE0B50">
            <w:pPr>
              <w:pStyle w:val="aa"/>
              <w:spacing w:after="120" w:line="360" w:lineRule="auto"/>
              <w:ind w:firstLine="0"/>
              <w:rPr>
                <w:szCs w:val="24"/>
              </w:rPr>
            </w:pPr>
            <w:r w:rsidRPr="00CE0B50">
              <w:rPr>
                <w:szCs w:val="24"/>
              </w:rPr>
              <w:t>64</w:t>
            </w:r>
          </w:p>
        </w:tc>
        <w:tc>
          <w:tcPr>
            <w:tcW w:w="810" w:type="dxa"/>
            <w:vAlign w:val="center"/>
          </w:tcPr>
          <w:p w:rsidR="00B82A60" w:rsidRPr="00CE0B50" w:rsidRDefault="00B82A60" w:rsidP="00CE0B50">
            <w:pPr>
              <w:pStyle w:val="aa"/>
              <w:spacing w:after="120" w:line="360" w:lineRule="auto"/>
              <w:ind w:firstLine="81"/>
              <w:rPr>
                <w:szCs w:val="24"/>
              </w:rPr>
            </w:pPr>
            <w:r w:rsidRPr="00CE0B50">
              <w:rPr>
                <w:szCs w:val="24"/>
              </w:rPr>
              <w:t>0,1</w:t>
            </w:r>
          </w:p>
        </w:tc>
        <w:tc>
          <w:tcPr>
            <w:tcW w:w="810" w:type="dxa"/>
            <w:vAlign w:val="center"/>
          </w:tcPr>
          <w:p w:rsidR="00B82A60" w:rsidRPr="00CE0B50" w:rsidRDefault="00B82A60" w:rsidP="00CE0B50">
            <w:pPr>
              <w:pStyle w:val="aa"/>
              <w:spacing w:after="120" w:line="360" w:lineRule="auto"/>
              <w:ind w:firstLine="81"/>
              <w:rPr>
                <w:szCs w:val="24"/>
              </w:rPr>
            </w:pPr>
            <w:r w:rsidRPr="00CE0B50">
              <w:rPr>
                <w:szCs w:val="24"/>
              </w:rPr>
              <w:t>0,23</w:t>
            </w:r>
          </w:p>
        </w:tc>
        <w:tc>
          <w:tcPr>
            <w:tcW w:w="720" w:type="dxa"/>
            <w:vAlign w:val="center"/>
          </w:tcPr>
          <w:p w:rsidR="00B82A60" w:rsidRPr="00CE0B50" w:rsidRDefault="00B82A60" w:rsidP="00CE0B50">
            <w:pPr>
              <w:pStyle w:val="aa"/>
              <w:spacing w:after="120" w:line="360" w:lineRule="auto"/>
              <w:ind w:firstLine="81"/>
              <w:rPr>
                <w:szCs w:val="24"/>
              </w:rPr>
            </w:pPr>
            <w:r w:rsidRPr="00CE0B50">
              <w:rPr>
                <w:szCs w:val="24"/>
              </w:rPr>
              <w:t>90</w:t>
            </w:r>
          </w:p>
        </w:tc>
        <w:tc>
          <w:tcPr>
            <w:tcW w:w="810" w:type="dxa"/>
            <w:vAlign w:val="center"/>
          </w:tcPr>
          <w:p w:rsidR="00B82A60" w:rsidRPr="00CE0B50" w:rsidRDefault="00B82A60" w:rsidP="00CE0B50">
            <w:pPr>
              <w:pStyle w:val="aa"/>
              <w:spacing w:after="120" w:line="360" w:lineRule="auto"/>
              <w:ind w:firstLine="81"/>
              <w:rPr>
                <w:szCs w:val="24"/>
              </w:rPr>
            </w:pPr>
            <w:r w:rsidRPr="00CE0B50">
              <w:rPr>
                <w:szCs w:val="24"/>
              </w:rPr>
              <w:t>95</w:t>
            </w:r>
          </w:p>
        </w:tc>
      </w:tr>
      <w:tr w:rsidR="00B82A60" w:rsidRPr="00CE0B50" w:rsidTr="00C0024D">
        <w:tc>
          <w:tcPr>
            <w:tcW w:w="1800" w:type="dxa"/>
            <w:vAlign w:val="center"/>
          </w:tcPr>
          <w:p w:rsidR="00B82A60" w:rsidRPr="00CE0B50" w:rsidRDefault="00B82A60" w:rsidP="00CE0B50">
            <w:pPr>
              <w:pStyle w:val="aa"/>
              <w:spacing w:after="120" w:line="360" w:lineRule="auto"/>
              <w:ind w:firstLine="58"/>
              <w:rPr>
                <w:szCs w:val="24"/>
              </w:rPr>
            </w:pPr>
            <w:r w:rsidRPr="00CE0B50">
              <w:rPr>
                <w:szCs w:val="24"/>
              </w:rPr>
              <w:t xml:space="preserve">Компресори </w:t>
            </w:r>
          </w:p>
        </w:tc>
        <w:tc>
          <w:tcPr>
            <w:tcW w:w="1710" w:type="dxa"/>
            <w:vAlign w:val="center"/>
          </w:tcPr>
          <w:p w:rsidR="00B82A60" w:rsidRPr="00CE0B50" w:rsidRDefault="00B82A60" w:rsidP="00CE0B50">
            <w:pPr>
              <w:pStyle w:val="aa"/>
              <w:spacing w:after="120" w:line="360" w:lineRule="auto"/>
              <w:ind w:firstLine="4"/>
              <w:rPr>
                <w:szCs w:val="24"/>
              </w:rPr>
            </w:pPr>
            <w:r w:rsidRPr="00CE0B50">
              <w:rPr>
                <w:szCs w:val="24"/>
              </w:rPr>
              <w:t>52</w:t>
            </w:r>
          </w:p>
        </w:tc>
        <w:tc>
          <w:tcPr>
            <w:tcW w:w="720" w:type="dxa"/>
            <w:vAlign w:val="center"/>
          </w:tcPr>
          <w:p w:rsidR="00B82A60" w:rsidRPr="00CE0B50" w:rsidRDefault="00B82A60" w:rsidP="00CE0B50">
            <w:pPr>
              <w:pStyle w:val="aa"/>
              <w:spacing w:after="120" w:line="360" w:lineRule="auto"/>
              <w:ind w:firstLine="0"/>
              <w:rPr>
                <w:szCs w:val="24"/>
              </w:rPr>
            </w:pPr>
            <w:r w:rsidRPr="00CE0B50">
              <w:rPr>
                <w:szCs w:val="24"/>
              </w:rPr>
              <w:t>0,44</w:t>
            </w:r>
          </w:p>
        </w:tc>
        <w:tc>
          <w:tcPr>
            <w:tcW w:w="810" w:type="dxa"/>
            <w:vAlign w:val="center"/>
          </w:tcPr>
          <w:p w:rsidR="00B82A60" w:rsidRPr="00CE0B50" w:rsidRDefault="00B82A60" w:rsidP="00CE0B50">
            <w:pPr>
              <w:pStyle w:val="aa"/>
              <w:spacing w:after="120" w:line="360" w:lineRule="auto"/>
              <w:ind w:firstLine="0"/>
              <w:rPr>
                <w:szCs w:val="24"/>
              </w:rPr>
            </w:pPr>
            <w:r w:rsidRPr="00CE0B50">
              <w:rPr>
                <w:szCs w:val="24"/>
              </w:rPr>
              <w:t>0,95</w:t>
            </w:r>
          </w:p>
        </w:tc>
        <w:tc>
          <w:tcPr>
            <w:tcW w:w="720" w:type="dxa"/>
            <w:vAlign w:val="center"/>
          </w:tcPr>
          <w:p w:rsidR="00B82A60" w:rsidRPr="00CE0B50" w:rsidRDefault="00B82A60" w:rsidP="00CE0B50">
            <w:pPr>
              <w:pStyle w:val="aa"/>
              <w:spacing w:after="120" w:line="360" w:lineRule="auto"/>
              <w:ind w:firstLine="0"/>
              <w:rPr>
                <w:szCs w:val="24"/>
              </w:rPr>
            </w:pPr>
            <w:r w:rsidRPr="00CE0B50">
              <w:rPr>
                <w:szCs w:val="24"/>
              </w:rPr>
              <w:t>64</w:t>
            </w:r>
          </w:p>
        </w:tc>
        <w:tc>
          <w:tcPr>
            <w:tcW w:w="720" w:type="dxa"/>
            <w:vAlign w:val="center"/>
          </w:tcPr>
          <w:p w:rsidR="00B82A60" w:rsidRPr="00CE0B50" w:rsidRDefault="00B82A60" w:rsidP="00CE0B50">
            <w:pPr>
              <w:pStyle w:val="aa"/>
              <w:spacing w:after="120" w:line="360" w:lineRule="auto"/>
              <w:ind w:firstLine="0"/>
              <w:rPr>
                <w:szCs w:val="24"/>
              </w:rPr>
            </w:pPr>
            <w:r w:rsidRPr="00CE0B50">
              <w:rPr>
                <w:szCs w:val="24"/>
              </w:rPr>
              <w:t>71</w:t>
            </w:r>
          </w:p>
        </w:tc>
        <w:tc>
          <w:tcPr>
            <w:tcW w:w="810" w:type="dxa"/>
            <w:vAlign w:val="center"/>
          </w:tcPr>
          <w:p w:rsidR="00B82A60" w:rsidRPr="00CE0B50" w:rsidRDefault="00B82A60" w:rsidP="00CE0B50">
            <w:pPr>
              <w:pStyle w:val="aa"/>
              <w:spacing w:after="120" w:line="360" w:lineRule="auto"/>
              <w:ind w:firstLine="81"/>
              <w:rPr>
                <w:szCs w:val="24"/>
              </w:rPr>
            </w:pPr>
            <w:r w:rsidRPr="00CE0B50">
              <w:rPr>
                <w:szCs w:val="24"/>
              </w:rPr>
              <w:t>0,20</w:t>
            </w:r>
          </w:p>
        </w:tc>
        <w:tc>
          <w:tcPr>
            <w:tcW w:w="810" w:type="dxa"/>
            <w:vAlign w:val="center"/>
          </w:tcPr>
          <w:p w:rsidR="00B82A60" w:rsidRPr="00CE0B50" w:rsidRDefault="00B82A60" w:rsidP="00CE0B50">
            <w:pPr>
              <w:pStyle w:val="aa"/>
              <w:spacing w:after="120" w:line="360" w:lineRule="auto"/>
              <w:ind w:firstLine="81"/>
              <w:rPr>
                <w:szCs w:val="24"/>
              </w:rPr>
            </w:pPr>
            <w:r w:rsidRPr="00CE0B50">
              <w:rPr>
                <w:szCs w:val="24"/>
              </w:rPr>
              <w:t>0,26</w:t>
            </w:r>
          </w:p>
        </w:tc>
        <w:tc>
          <w:tcPr>
            <w:tcW w:w="720" w:type="dxa"/>
            <w:vAlign w:val="center"/>
          </w:tcPr>
          <w:p w:rsidR="00B82A60" w:rsidRPr="00CE0B50" w:rsidRDefault="00B82A60" w:rsidP="00CE0B50">
            <w:pPr>
              <w:pStyle w:val="aa"/>
              <w:spacing w:after="120" w:line="360" w:lineRule="auto"/>
              <w:ind w:firstLine="81"/>
              <w:rPr>
                <w:szCs w:val="24"/>
              </w:rPr>
            </w:pPr>
            <w:r w:rsidRPr="00CE0B50">
              <w:rPr>
                <w:szCs w:val="24"/>
              </w:rPr>
              <w:t>94</w:t>
            </w:r>
          </w:p>
        </w:tc>
        <w:tc>
          <w:tcPr>
            <w:tcW w:w="810" w:type="dxa"/>
            <w:vAlign w:val="center"/>
          </w:tcPr>
          <w:p w:rsidR="00B82A60" w:rsidRPr="00CE0B50" w:rsidRDefault="00B82A60" w:rsidP="00CE0B50">
            <w:pPr>
              <w:pStyle w:val="aa"/>
              <w:spacing w:after="120" w:line="360" w:lineRule="auto"/>
              <w:ind w:firstLine="81"/>
              <w:rPr>
                <w:szCs w:val="24"/>
              </w:rPr>
            </w:pPr>
            <w:r w:rsidRPr="00CE0B50">
              <w:rPr>
                <w:szCs w:val="24"/>
              </w:rPr>
              <w:t>96</w:t>
            </w:r>
          </w:p>
        </w:tc>
      </w:tr>
    </w:tbl>
    <w:p w:rsidR="00B82A60" w:rsidRPr="00CE0B50" w:rsidRDefault="00B82A60" w:rsidP="00CE0B50">
      <w:pPr>
        <w:pStyle w:val="aa"/>
        <w:spacing w:after="120" w:line="360" w:lineRule="auto"/>
        <w:ind w:firstLine="0"/>
        <w:rPr>
          <w:sz w:val="28"/>
          <w:szCs w:val="28"/>
          <w:lang w:val="ru-RU"/>
        </w:rPr>
      </w:pPr>
    </w:p>
    <w:p w:rsidR="00B82A60" w:rsidRDefault="00B82A60" w:rsidP="00CE0B50">
      <w:pPr>
        <w:pStyle w:val="aa"/>
        <w:spacing w:after="120" w:line="360" w:lineRule="auto"/>
        <w:rPr>
          <w:b/>
          <w:sz w:val="28"/>
          <w:szCs w:val="28"/>
          <w:lang w:val="ru-RU"/>
        </w:rPr>
      </w:pPr>
    </w:p>
    <w:p w:rsidR="00B82A60" w:rsidRDefault="00B82A60" w:rsidP="00CE0B50">
      <w:pPr>
        <w:pStyle w:val="aa"/>
        <w:spacing w:after="120" w:line="360" w:lineRule="auto"/>
        <w:rPr>
          <w:b/>
          <w:sz w:val="28"/>
          <w:szCs w:val="28"/>
        </w:rPr>
      </w:pPr>
      <w:r w:rsidRPr="00A31A74">
        <w:rPr>
          <w:b/>
          <w:sz w:val="28"/>
          <w:szCs w:val="28"/>
          <w:lang w:val="ru-RU"/>
        </w:rPr>
        <w:t xml:space="preserve">3.2.5. </w:t>
      </w:r>
      <w:r w:rsidRPr="00A31A74">
        <w:rPr>
          <w:b/>
          <w:sz w:val="28"/>
          <w:szCs w:val="28"/>
        </w:rPr>
        <w:t>Виробничі випромінювання</w:t>
      </w:r>
    </w:p>
    <w:p w:rsidR="00B82A60" w:rsidRPr="00A31A74" w:rsidRDefault="00B82A60" w:rsidP="00CE0B50">
      <w:pPr>
        <w:pStyle w:val="aa"/>
        <w:spacing w:after="120" w:line="360" w:lineRule="auto"/>
        <w:rPr>
          <w:b/>
          <w:sz w:val="28"/>
          <w:szCs w:val="28"/>
        </w:rPr>
      </w:pPr>
    </w:p>
    <w:p w:rsidR="00B82A60" w:rsidRPr="00CE0B50" w:rsidRDefault="00B82A60" w:rsidP="00CE0B50">
      <w:pPr>
        <w:pStyle w:val="aa"/>
        <w:spacing w:after="120" w:line="360" w:lineRule="auto"/>
        <w:rPr>
          <w:sz w:val="28"/>
          <w:szCs w:val="28"/>
        </w:rPr>
      </w:pPr>
      <w:r w:rsidRPr="00CE0B50">
        <w:rPr>
          <w:sz w:val="28"/>
          <w:szCs w:val="28"/>
        </w:rPr>
        <w:t>В процесі експлуатації енергетичного обладнання, турбінного та котельного відділень, персонал піддається таким видам виробничих випромінювань:</w:t>
      </w:r>
    </w:p>
    <w:p w:rsidR="00B82A60" w:rsidRPr="00CE0B50" w:rsidRDefault="00B82A60" w:rsidP="00CE0B50">
      <w:pPr>
        <w:pStyle w:val="aa"/>
        <w:spacing w:after="120" w:line="360" w:lineRule="auto"/>
        <w:rPr>
          <w:sz w:val="28"/>
          <w:szCs w:val="28"/>
        </w:rPr>
      </w:pPr>
      <w:r w:rsidRPr="00CE0B50">
        <w:rPr>
          <w:sz w:val="28"/>
          <w:szCs w:val="28"/>
        </w:rPr>
        <w:t>- інфрачервоне випромінювання - при роботі тепломеханічного обладнання;</w:t>
      </w:r>
    </w:p>
    <w:p w:rsidR="00B82A60" w:rsidRPr="00CE0B50" w:rsidRDefault="00B82A60" w:rsidP="00CE0B50">
      <w:pPr>
        <w:pStyle w:val="aa"/>
        <w:spacing w:after="120" w:line="360" w:lineRule="auto"/>
        <w:rPr>
          <w:sz w:val="28"/>
          <w:szCs w:val="28"/>
        </w:rPr>
      </w:pPr>
      <w:r w:rsidRPr="00CE0B50">
        <w:rPr>
          <w:sz w:val="28"/>
          <w:szCs w:val="28"/>
        </w:rPr>
        <w:t xml:space="preserve"> ультрафіолетове випромінювання - під час зварювальних робіт.</w:t>
      </w:r>
    </w:p>
    <w:p w:rsidR="00B82A60" w:rsidRPr="00CE0B50" w:rsidRDefault="00B82A60" w:rsidP="00CE0B50">
      <w:pPr>
        <w:pStyle w:val="aa"/>
        <w:spacing w:after="120" w:line="360" w:lineRule="auto"/>
        <w:ind w:left="90" w:hanging="90"/>
        <w:rPr>
          <w:sz w:val="28"/>
          <w:szCs w:val="28"/>
        </w:rPr>
      </w:pPr>
    </w:p>
    <w:p w:rsidR="00B82A60" w:rsidRPr="00CE0B50" w:rsidRDefault="00B82A60" w:rsidP="00CE0B50">
      <w:pPr>
        <w:pStyle w:val="aa"/>
        <w:spacing w:after="120" w:line="360" w:lineRule="auto"/>
        <w:ind w:left="90" w:hanging="90"/>
        <w:jc w:val="left"/>
        <w:rPr>
          <w:sz w:val="28"/>
          <w:szCs w:val="28"/>
        </w:rPr>
      </w:pPr>
      <w:r w:rsidRPr="00CE0B50">
        <w:rPr>
          <w:sz w:val="28"/>
          <w:szCs w:val="28"/>
        </w:rPr>
        <w:t>Таблиця 3.4 – Класифікація умов праці в залежності від інтенсивності інфрачервоного та ультрафіолетового випромінювань</w:t>
      </w:r>
    </w:p>
    <w:tbl>
      <w:tblPr>
        <w:tblW w:w="0" w:type="auto"/>
        <w:jc w:val="center"/>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69"/>
        <w:gridCol w:w="3678"/>
        <w:gridCol w:w="3676"/>
      </w:tblGrid>
      <w:tr w:rsidR="00B82A60" w:rsidRPr="00CE0B50" w:rsidTr="00DA088B">
        <w:trPr>
          <w:cantSplit/>
          <w:trHeight w:val="450"/>
          <w:jc w:val="center"/>
        </w:trPr>
        <w:tc>
          <w:tcPr>
            <w:tcW w:w="2069" w:type="dxa"/>
            <w:vMerge w:val="restart"/>
            <w:vAlign w:val="center"/>
          </w:tcPr>
          <w:p w:rsidR="00B82A60" w:rsidRPr="00CE0B50" w:rsidRDefault="00B82A60" w:rsidP="00CE0B50">
            <w:pPr>
              <w:pStyle w:val="aa"/>
              <w:spacing w:after="120" w:line="360" w:lineRule="auto"/>
              <w:ind w:firstLine="6"/>
              <w:rPr>
                <w:szCs w:val="24"/>
              </w:rPr>
            </w:pPr>
            <w:r w:rsidRPr="00CE0B50">
              <w:rPr>
                <w:szCs w:val="24"/>
              </w:rPr>
              <w:t>Умови праці</w:t>
            </w:r>
          </w:p>
        </w:tc>
        <w:tc>
          <w:tcPr>
            <w:tcW w:w="7354" w:type="dxa"/>
            <w:gridSpan w:val="2"/>
            <w:vAlign w:val="center"/>
          </w:tcPr>
          <w:p w:rsidR="00B82A60" w:rsidRPr="00CE0B50" w:rsidRDefault="00B82A60" w:rsidP="00CE0B50">
            <w:pPr>
              <w:pStyle w:val="aa"/>
              <w:spacing w:after="120" w:line="360" w:lineRule="auto"/>
              <w:rPr>
                <w:szCs w:val="24"/>
              </w:rPr>
            </w:pPr>
            <w:r w:rsidRPr="00CE0B50">
              <w:rPr>
                <w:szCs w:val="24"/>
              </w:rPr>
              <w:t>Характеристики робіт за ступінню опромінювання</w:t>
            </w:r>
          </w:p>
        </w:tc>
      </w:tr>
      <w:tr w:rsidR="00B82A60" w:rsidRPr="00CE0B50" w:rsidTr="00DA088B">
        <w:trPr>
          <w:cantSplit/>
          <w:trHeight w:val="144"/>
          <w:jc w:val="center"/>
        </w:trPr>
        <w:tc>
          <w:tcPr>
            <w:tcW w:w="2069" w:type="dxa"/>
            <w:vMerge/>
            <w:vAlign w:val="center"/>
          </w:tcPr>
          <w:p w:rsidR="00B82A60" w:rsidRPr="00CE0B50" w:rsidRDefault="00B82A60" w:rsidP="00CE0B50">
            <w:pPr>
              <w:pStyle w:val="aa"/>
              <w:spacing w:after="120" w:line="360" w:lineRule="auto"/>
              <w:rPr>
                <w:szCs w:val="24"/>
              </w:rPr>
            </w:pPr>
          </w:p>
        </w:tc>
        <w:tc>
          <w:tcPr>
            <w:tcW w:w="3678" w:type="dxa"/>
            <w:vAlign w:val="center"/>
          </w:tcPr>
          <w:p w:rsidR="00B82A60" w:rsidRPr="00CE0B50" w:rsidRDefault="00B82A60" w:rsidP="00CE0B50">
            <w:pPr>
              <w:pStyle w:val="aa"/>
              <w:spacing w:after="120" w:line="360" w:lineRule="auto"/>
              <w:rPr>
                <w:szCs w:val="24"/>
              </w:rPr>
            </w:pPr>
            <w:r w:rsidRPr="00CE0B50">
              <w:rPr>
                <w:szCs w:val="24"/>
              </w:rPr>
              <w:t xml:space="preserve">Інфрачервоного </w:t>
            </w:r>
          </w:p>
        </w:tc>
        <w:tc>
          <w:tcPr>
            <w:tcW w:w="3676" w:type="dxa"/>
            <w:vAlign w:val="center"/>
          </w:tcPr>
          <w:p w:rsidR="00B82A60" w:rsidRPr="00CE0B50" w:rsidRDefault="00B82A60" w:rsidP="00CE0B50">
            <w:pPr>
              <w:pStyle w:val="aa"/>
              <w:spacing w:after="120" w:line="360" w:lineRule="auto"/>
              <w:rPr>
                <w:szCs w:val="24"/>
              </w:rPr>
            </w:pPr>
            <w:r w:rsidRPr="00CE0B50">
              <w:rPr>
                <w:szCs w:val="24"/>
              </w:rPr>
              <w:t xml:space="preserve">Ультрафіолетового </w:t>
            </w:r>
          </w:p>
        </w:tc>
      </w:tr>
      <w:tr w:rsidR="00B82A60" w:rsidRPr="00CE0B50" w:rsidTr="00DA088B">
        <w:trPr>
          <w:trHeight w:val="2250"/>
          <w:jc w:val="center"/>
        </w:trPr>
        <w:tc>
          <w:tcPr>
            <w:tcW w:w="2069" w:type="dxa"/>
            <w:vAlign w:val="center"/>
          </w:tcPr>
          <w:p w:rsidR="00B82A60" w:rsidRPr="00CE0B50" w:rsidRDefault="00B82A60" w:rsidP="00CE0B50">
            <w:pPr>
              <w:pStyle w:val="aa"/>
              <w:spacing w:after="120" w:line="360" w:lineRule="auto"/>
              <w:ind w:firstLine="6"/>
              <w:rPr>
                <w:szCs w:val="24"/>
              </w:rPr>
            </w:pPr>
            <w:r w:rsidRPr="00CE0B50">
              <w:rPr>
                <w:szCs w:val="24"/>
              </w:rPr>
              <w:t xml:space="preserve">Нормальні </w:t>
            </w:r>
          </w:p>
        </w:tc>
        <w:tc>
          <w:tcPr>
            <w:tcW w:w="3678" w:type="dxa"/>
            <w:vAlign w:val="center"/>
          </w:tcPr>
          <w:p w:rsidR="00B82A60" w:rsidRPr="00CE0B50" w:rsidRDefault="00B82A60" w:rsidP="00CE0B50">
            <w:pPr>
              <w:pStyle w:val="aa"/>
              <w:spacing w:after="120" w:line="360" w:lineRule="auto"/>
              <w:ind w:firstLine="0"/>
              <w:rPr>
                <w:szCs w:val="24"/>
              </w:rPr>
            </w:pPr>
            <w:r w:rsidRPr="00CE0B50">
              <w:rPr>
                <w:szCs w:val="24"/>
              </w:rPr>
              <w:t>Опромінення до 0,5 кал/см</w:t>
            </w:r>
            <w:r w:rsidRPr="00CE0B50">
              <w:rPr>
                <w:szCs w:val="24"/>
                <w:vertAlign w:val="superscript"/>
              </w:rPr>
              <w:t>2</w:t>
            </w:r>
            <w:r w:rsidRPr="00CE0B50">
              <w:rPr>
                <w:szCs w:val="24"/>
              </w:rPr>
              <w:t xml:space="preserve"> мін в північному і середньому кліматичних поясах та до 1 кал/см</w:t>
            </w:r>
            <w:r w:rsidRPr="00CE0B50">
              <w:rPr>
                <w:szCs w:val="24"/>
                <w:vertAlign w:val="superscript"/>
              </w:rPr>
              <w:t>2</w:t>
            </w:r>
            <w:r w:rsidRPr="00CE0B50">
              <w:rPr>
                <w:szCs w:val="24"/>
              </w:rPr>
              <w:t xml:space="preserve"> мін в південному кліматичному поясі</w:t>
            </w:r>
          </w:p>
        </w:tc>
        <w:tc>
          <w:tcPr>
            <w:tcW w:w="3676" w:type="dxa"/>
            <w:vAlign w:val="center"/>
          </w:tcPr>
          <w:p w:rsidR="00B82A60" w:rsidRPr="00CE0B50" w:rsidRDefault="00B82A60" w:rsidP="00CE0B50">
            <w:pPr>
              <w:pStyle w:val="aa"/>
              <w:spacing w:after="120" w:line="360" w:lineRule="auto"/>
              <w:ind w:firstLine="0"/>
              <w:rPr>
                <w:szCs w:val="24"/>
              </w:rPr>
            </w:pPr>
            <w:r w:rsidRPr="00CE0B50">
              <w:rPr>
                <w:szCs w:val="24"/>
              </w:rPr>
              <w:t>Процеси, при яких працюючі піддаються неактивному у/ф опроміненню (довжина хвилі  0,38-0,32 мк)- невелике випромінювання</w:t>
            </w:r>
          </w:p>
        </w:tc>
      </w:tr>
      <w:tr w:rsidR="00B82A60" w:rsidRPr="00CE0B50" w:rsidTr="00DA088B">
        <w:trPr>
          <w:trHeight w:val="2685"/>
          <w:jc w:val="center"/>
        </w:trPr>
        <w:tc>
          <w:tcPr>
            <w:tcW w:w="2069" w:type="dxa"/>
            <w:vAlign w:val="center"/>
          </w:tcPr>
          <w:p w:rsidR="00B82A60" w:rsidRPr="00CE0B50" w:rsidRDefault="00B82A60" w:rsidP="00CE0B50">
            <w:pPr>
              <w:pStyle w:val="aa"/>
              <w:spacing w:after="120" w:line="360" w:lineRule="auto"/>
              <w:ind w:firstLine="6"/>
              <w:rPr>
                <w:szCs w:val="24"/>
              </w:rPr>
            </w:pPr>
            <w:r w:rsidRPr="00CE0B50">
              <w:rPr>
                <w:szCs w:val="24"/>
              </w:rPr>
              <w:t xml:space="preserve">Несприятливі </w:t>
            </w:r>
          </w:p>
        </w:tc>
        <w:tc>
          <w:tcPr>
            <w:tcW w:w="3678" w:type="dxa"/>
            <w:vAlign w:val="center"/>
          </w:tcPr>
          <w:p w:rsidR="00B82A60" w:rsidRPr="00CE0B50" w:rsidRDefault="00B82A60" w:rsidP="00CE0B50">
            <w:pPr>
              <w:pStyle w:val="aa"/>
              <w:spacing w:after="120" w:line="360" w:lineRule="auto"/>
              <w:ind w:firstLine="0"/>
              <w:rPr>
                <w:szCs w:val="24"/>
              </w:rPr>
            </w:pPr>
          </w:p>
          <w:p w:rsidR="00B82A60" w:rsidRPr="00CE0B50" w:rsidRDefault="00B82A60" w:rsidP="00CE0B50">
            <w:pPr>
              <w:pStyle w:val="aa"/>
              <w:spacing w:after="120" w:line="360" w:lineRule="auto"/>
              <w:ind w:firstLine="0"/>
              <w:rPr>
                <w:szCs w:val="24"/>
              </w:rPr>
            </w:pPr>
            <w:r w:rsidRPr="00CE0B50">
              <w:rPr>
                <w:szCs w:val="24"/>
              </w:rPr>
              <w:t>Опромінення до 7 кал/см</w:t>
            </w:r>
            <w:r w:rsidRPr="00CE0B50">
              <w:rPr>
                <w:szCs w:val="24"/>
                <w:vertAlign w:val="superscript"/>
              </w:rPr>
              <w:t>2</w:t>
            </w:r>
            <w:r w:rsidRPr="00CE0B50">
              <w:rPr>
                <w:szCs w:val="24"/>
              </w:rPr>
              <w:t xml:space="preserve"> мін незалежно від кліматичного пояса</w:t>
            </w:r>
          </w:p>
        </w:tc>
        <w:tc>
          <w:tcPr>
            <w:tcW w:w="3676" w:type="dxa"/>
            <w:vAlign w:val="center"/>
          </w:tcPr>
          <w:p w:rsidR="00B82A60" w:rsidRPr="00CE0B50" w:rsidRDefault="00B82A60" w:rsidP="00CE0B50">
            <w:pPr>
              <w:pStyle w:val="aa"/>
              <w:spacing w:after="120" w:line="360" w:lineRule="auto"/>
              <w:ind w:firstLine="0"/>
              <w:rPr>
                <w:szCs w:val="24"/>
              </w:rPr>
            </w:pPr>
            <w:r w:rsidRPr="00CE0B50">
              <w:rPr>
                <w:szCs w:val="24"/>
              </w:rPr>
              <w:t>Процеси, при яких працюючі піддаються активному у/ф опроміненню (довжина хвилі&lt;0.32 мк)при наявності неповного захисту (щитки і т.д.)</w:t>
            </w:r>
          </w:p>
        </w:tc>
      </w:tr>
      <w:tr w:rsidR="00B82A60" w:rsidRPr="00CE0B50" w:rsidTr="00DA088B">
        <w:trPr>
          <w:trHeight w:val="1785"/>
          <w:jc w:val="center"/>
        </w:trPr>
        <w:tc>
          <w:tcPr>
            <w:tcW w:w="2069" w:type="dxa"/>
            <w:vAlign w:val="center"/>
          </w:tcPr>
          <w:p w:rsidR="00B82A60" w:rsidRPr="00CE0B50" w:rsidRDefault="00B82A60" w:rsidP="00CE0B50">
            <w:pPr>
              <w:pStyle w:val="aa"/>
              <w:spacing w:after="120" w:line="360" w:lineRule="auto"/>
              <w:ind w:firstLine="6"/>
              <w:rPr>
                <w:szCs w:val="24"/>
              </w:rPr>
            </w:pPr>
            <w:r w:rsidRPr="00CE0B50">
              <w:rPr>
                <w:szCs w:val="24"/>
              </w:rPr>
              <w:t xml:space="preserve">Особливо несприятливі </w:t>
            </w:r>
          </w:p>
        </w:tc>
        <w:tc>
          <w:tcPr>
            <w:tcW w:w="3678" w:type="dxa"/>
            <w:vAlign w:val="center"/>
          </w:tcPr>
          <w:p w:rsidR="00B82A60" w:rsidRPr="00CE0B50" w:rsidRDefault="00B82A60" w:rsidP="00CE0B50">
            <w:pPr>
              <w:pStyle w:val="aa"/>
              <w:spacing w:after="120" w:line="360" w:lineRule="auto"/>
              <w:ind w:firstLine="0"/>
              <w:rPr>
                <w:szCs w:val="24"/>
              </w:rPr>
            </w:pPr>
            <w:r w:rsidRPr="00CE0B50">
              <w:rPr>
                <w:szCs w:val="24"/>
              </w:rPr>
              <w:t>Опромінення більше               7-8 кал/см</w:t>
            </w:r>
            <w:r w:rsidRPr="00CE0B50">
              <w:rPr>
                <w:szCs w:val="24"/>
                <w:vertAlign w:val="superscript"/>
              </w:rPr>
              <w:t>2</w:t>
            </w:r>
            <w:r w:rsidRPr="00CE0B50">
              <w:rPr>
                <w:szCs w:val="24"/>
              </w:rPr>
              <w:t xml:space="preserve"> мін незалежно від клімату</w:t>
            </w:r>
          </w:p>
        </w:tc>
        <w:tc>
          <w:tcPr>
            <w:tcW w:w="3676" w:type="dxa"/>
            <w:vAlign w:val="center"/>
          </w:tcPr>
          <w:p w:rsidR="00B82A60" w:rsidRPr="00CE0B50" w:rsidRDefault="00B82A60" w:rsidP="00CE0B50">
            <w:pPr>
              <w:pStyle w:val="aa"/>
              <w:spacing w:after="120" w:line="360" w:lineRule="auto"/>
              <w:ind w:firstLine="0"/>
              <w:rPr>
                <w:szCs w:val="24"/>
              </w:rPr>
            </w:pPr>
            <w:r w:rsidRPr="00CE0B50">
              <w:rPr>
                <w:szCs w:val="24"/>
              </w:rPr>
              <w:t>Процеси, при яких працюючі піддаються активному у/ф опроміненню (&lt;32 мк) при відсутності захисту</w:t>
            </w:r>
          </w:p>
        </w:tc>
      </w:tr>
    </w:tbl>
    <w:p w:rsidR="00B82A60" w:rsidRPr="00CE0B50" w:rsidRDefault="00B82A60" w:rsidP="00E04F16">
      <w:pPr>
        <w:pStyle w:val="aa"/>
        <w:spacing w:after="120" w:line="408" w:lineRule="auto"/>
        <w:ind w:firstLine="0"/>
        <w:rPr>
          <w:sz w:val="28"/>
          <w:szCs w:val="28"/>
        </w:rPr>
      </w:pPr>
      <w:r w:rsidRPr="00CE0B50">
        <w:rPr>
          <w:sz w:val="28"/>
          <w:szCs w:val="28"/>
        </w:rPr>
        <w:t xml:space="preserve"> </w:t>
      </w:r>
      <w:r>
        <w:rPr>
          <w:sz w:val="28"/>
          <w:szCs w:val="28"/>
        </w:rPr>
        <w:t xml:space="preserve">      </w:t>
      </w:r>
      <w:r w:rsidRPr="00CE0B50">
        <w:rPr>
          <w:sz w:val="28"/>
          <w:szCs w:val="28"/>
        </w:rPr>
        <w:t xml:space="preserve">Для інфрачервоного опромінення нормується інтенсивність теплового випромінювання від поверхонь нагрітого тепломеханічного обладнання, </w:t>
      </w:r>
      <w:r w:rsidRPr="00CE0B50">
        <w:rPr>
          <w:sz w:val="28"/>
          <w:szCs w:val="28"/>
        </w:rPr>
        <w:lastRenderedPageBreak/>
        <w:t>освітлювальних приладів, інсоляція на постійних робочих місцях в залежності від опромінюваної поверхні тіла працюючого, категорії робіт, що виконуються тривалості дії згідно.</w:t>
      </w:r>
    </w:p>
    <w:p w:rsidR="00B82A60" w:rsidRPr="00CE0B50" w:rsidRDefault="00B82A60" w:rsidP="00E04F16">
      <w:pPr>
        <w:pStyle w:val="aa"/>
        <w:spacing w:after="120" w:line="408" w:lineRule="auto"/>
        <w:rPr>
          <w:sz w:val="28"/>
          <w:szCs w:val="28"/>
        </w:rPr>
      </w:pPr>
      <w:r w:rsidRPr="00CE0B50">
        <w:rPr>
          <w:sz w:val="28"/>
          <w:szCs w:val="28"/>
        </w:rPr>
        <w:t>Інтенсивність теплового опромінення працюючих від нагрітих поверхонь нагріву технологічного обладнання, освітлювальних приладів, інсоляції на постійних та непостійних робочих місцях не повинна перевищувати: 35 Вт/м</w:t>
      </w:r>
      <w:r w:rsidRPr="00CE0B50">
        <w:rPr>
          <w:sz w:val="28"/>
          <w:szCs w:val="28"/>
          <w:vertAlign w:val="superscript"/>
        </w:rPr>
        <w:t>2</w:t>
      </w:r>
      <w:r w:rsidRPr="00CE0B50">
        <w:rPr>
          <w:sz w:val="28"/>
          <w:szCs w:val="28"/>
        </w:rPr>
        <w:t xml:space="preserve"> при опроміненні 50 % поверхні тіла і більше; 70 Вт/м</w:t>
      </w:r>
      <w:r w:rsidRPr="00CE0B50">
        <w:rPr>
          <w:sz w:val="28"/>
          <w:szCs w:val="28"/>
          <w:vertAlign w:val="superscript"/>
        </w:rPr>
        <w:t>2</w:t>
      </w:r>
      <w:r w:rsidRPr="00CE0B50">
        <w:rPr>
          <w:sz w:val="28"/>
          <w:szCs w:val="28"/>
        </w:rPr>
        <w:t xml:space="preserve"> - при опроміненні 25-50 % поверхні тіла і більше; 100 Вт/м</w:t>
      </w:r>
      <w:r w:rsidRPr="00CE0B50">
        <w:rPr>
          <w:sz w:val="28"/>
          <w:szCs w:val="28"/>
          <w:vertAlign w:val="superscript"/>
        </w:rPr>
        <w:t>2</w:t>
      </w:r>
      <w:r w:rsidRPr="00CE0B50">
        <w:rPr>
          <w:sz w:val="28"/>
          <w:szCs w:val="28"/>
        </w:rPr>
        <w:t xml:space="preserve"> - при опроміненні не більше 25 % поверхні тіла.</w:t>
      </w:r>
    </w:p>
    <w:p w:rsidR="00B82A60" w:rsidRPr="00CE0B50" w:rsidRDefault="00B82A60" w:rsidP="00E04F16">
      <w:pPr>
        <w:pStyle w:val="aa"/>
        <w:spacing w:after="120" w:line="408" w:lineRule="auto"/>
        <w:rPr>
          <w:sz w:val="28"/>
          <w:szCs w:val="28"/>
        </w:rPr>
      </w:pPr>
    </w:p>
    <w:p w:rsidR="00B82A60" w:rsidRPr="00A31A74" w:rsidRDefault="00B82A60" w:rsidP="00E04F16">
      <w:pPr>
        <w:pStyle w:val="aa"/>
        <w:spacing w:after="120" w:line="408" w:lineRule="auto"/>
        <w:rPr>
          <w:b/>
          <w:sz w:val="28"/>
          <w:szCs w:val="28"/>
        </w:rPr>
      </w:pPr>
      <w:r w:rsidRPr="00A31A74">
        <w:rPr>
          <w:b/>
          <w:sz w:val="28"/>
          <w:szCs w:val="28"/>
        </w:rPr>
        <w:t>3.3. Пожежна безпека та профілактика</w:t>
      </w:r>
    </w:p>
    <w:p w:rsidR="00B82A60" w:rsidRPr="00CE0B50" w:rsidRDefault="00B82A60" w:rsidP="00E04F16">
      <w:pPr>
        <w:pStyle w:val="aa"/>
        <w:spacing w:after="120" w:line="408" w:lineRule="auto"/>
        <w:jc w:val="center"/>
        <w:rPr>
          <w:sz w:val="28"/>
          <w:szCs w:val="28"/>
        </w:rPr>
      </w:pPr>
    </w:p>
    <w:p w:rsidR="00B82A60" w:rsidRDefault="00B82A60" w:rsidP="00E04F16">
      <w:pPr>
        <w:pStyle w:val="aa"/>
        <w:spacing w:after="120" w:line="408" w:lineRule="auto"/>
        <w:rPr>
          <w:sz w:val="28"/>
          <w:szCs w:val="28"/>
        </w:rPr>
      </w:pPr>
      <w:r w:rsidRPr="00CE0B50">
        <w:rPr>
          <w:sz w:val="28"/>
          <w:szCs w:val="28"/>
        </w:rPr>
        <w:t>На ТЕЦ є небезпека виникнення пожежі, яка пов'язана з наявністю великих запасів палива, різноманітних масел в системах, змазки, кабельного господарства, великої кількості споживачів електроенергії власних потреб різноманітної потужності, високих температур теплоносія і т.п. Однією з причин виникнення пожежі на станції може бути самозаймання матеріалів і речовин або аварія енергетичного обладнання. Тому всі будівлі та споруди ТЕЦ виконано відповідно до ДБН В.1.1-7-20</w:t>
      </w:r>
      <w:r>
        <w:rPr>
          <w:sz w:val="28"/>
          <w:szCs w:val="28"/>
        </w:rPr>
        <w:t>16</w:t>
      </w:r>
      <w:r w:rsidRPr="00CE0B50">
        <w:rPr>
          <w:sz w:val="28"/>
          <w:szCs w:val="28"/>
        </w:rPr>
        <w:t>. Пожежна безпека об’єктів будівництва.</w:t>
      </w:r>
    </w:p>
    <w:p w:rsidR="00B82A60" w:rsidRDefault="00B82A60" w:rsidP="00E04F16">
      <w:pPr>
        <w:pStyle w:val="aa"/>
        <w:spacing w:after="120" w:line="360" w:lineRule="auto"/>
        <w:rPr>
          <w:sz w:val="28"/>
          <w:szCs w:val="28"/>
        </w:rPr>
      </w:pPr>
    </w:p>
    <w:p w:rsidR="00B82A60" w:rsidRPr="00CE0B50" w:rsidRDefault="00B82A60" w:rsidP="00E04F16">
      <w:pPr>
        <w:pStyle w:val="aa"/>
        <w:spacing w:after="120" w:line="360" w:lineRule="auto"/>
        <w:rPr>
          <w:sz w:val="28"/>
          <w:szCs w:val="28"/>
        </w:rPr>
      </w:pPr>
    </w:p>
    <w:p w:rsidR="00B82A60" w:rsidRPr="00B82A60" w:rsidRDefault="00B82A60" w:rsidP="00A31A74">
      <w:pPr>
        <w:spacing w:line="360" w:lineRule="auto"/>
        <w:ind w:firstLine="709"/>
        <w:jc w:val="both"/>
        <w:rPr>
          <w:rStyle w:val="aff0"/>
          <w:lang w:val="uk-UA"/>
        </w:rPr>
      </w:pPr>
      <w:r>
        <w:rPr>
          <w:sz w:val="28"/>
        </w:rPr>
        <w:t>Таблиця 3.5</w:t>
      </w:r>
      <w:r w:rsidRPr="00AA3ACE">
        <w:rPr>
          <w:sz w:val="28"/>
        </w:rPr>
        <w:t xml:space="preserve"> – </w:t>
      </w:r>
      <w:r w:rsidRPr="00B82A60">
        <w:rPr>
          <w:rStyle w:val="aff0"/>
          <w:lang w:val="uk-UA"/>
        </w:rPr>
        <w:t>Класифікація основних відділів, цехів і зовнішніх установок по  пожежній безпеці, ПУЕ, степені вогнестійкості і санітарній  характеристиці.</w:t>
      </w:r>
    </w:p>
    <w:tbl>
      <w:tblPr>
        <w:tblW w:w="9290" w:type="dxa"/>
        <w:tblInd w:w="39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2069"/>
        <w:gridCol w:w="1527"/>
        <w:gridCol w:w="1389"/>
        <w:gridCol w:w="1111"/>
        <w:gridCol w:w="1667"/>
        <w:gridCol w:w="1527"/>
      </w:tblGrid>
      <w:tr w:rsidR="00B82A60" w:rsidTr="00B82A60">
        <w:trPr>
          <w:trHeight w:val="1125"/>
          <w:tblHeader/>
        </w:trPr>
        <w:tc>
          <w:tcPr>
            <w:tcW w:w="2069" w:type="dxa"/>
            <w:tcBorders>
              <w:top w:val="single" w:sz="12" w:space="0" w:color="auto"/>
              <w:left w:val="single" w:sz="12" w:space="0" w:color="auto"/>
              <w:bottom w:val="nil"/>
              <w:right w:val="single" w:sz="6" w:space="0" w:color="auto"/>
            </w:tcBorders>
            <w:vAlign w:val="center"/>
          </w:tcPr>
          <w:p w:rsidR="00B82A60" w:rsidRPr="00E04F16" w:rsidRDefault="00B82A60" w:rsidP="00F027A3">
            <w:pPr>
              <w:ind w:left="142"/>
              <w:jc w:val="center"/>
              <w:rPr>
                <w:color w:val="0D0D0D"/>
                <w:sz w:val="24"/>
                <w:szCs w:val="24"/>
              </w:rPr>
            </w:pPr>
          </w:p>
          <w:p w:rsidR="00B82A60" w:rsidRPr="00E04F16" w:rsidRDefault="00B82A60" w:rsidP="00F027A3">
            <w:pPr>
              <w:ind w:left="142"/>
              <w:jc w:val="center"/>
              <w:rPr>
                <w:color w:val="0D0D0D"/>
                <w:sz w:val="24"/>
                <w:szCs w:val="24"/>
              </w:rPr>
            </w:pPr>
            <w:r w:rsidRPr="00E04F16">
              <w:rPr>
                <w:color w:val="0D0D0D"/>
                <w:sz w:val="24"/>
                <w:szCs w:val="24"/>
              </w:rPr>
              <w:t>Назва цеху, відділу</w:t>
            </w:r>
          </w:p>
        </w:tc>
        <w:tc>
          <w:tcPr>
            <w:tcW w:w="1527" w:type="dxa"/>
            <w:tcBorders>
              <w:top w:val="single" w:sz="12" w:space="0" w:color="auto"/>
              <w:left w:val="single" w:sz="6" w:space="0" w:color="auto"/>
              <w:bottom w:val="nil"/>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Категория</w:t>
            </w:r>
          </w:p>
          <w:p w:rsidR="00B82A60" w:rsidRPr="00E04F16" w:rsidRDefault="00B82A60" w:rsidP="00F027A3">
            <w:pPr>
              <w:ind w:left="142"/>
              <w:jc w:val="center"/>
              <w:rPr>
                <w:color w:val="0D0D0D"/>
                <w:sz w:val="24"/>
                <w:szCs w:val="24"/>
              </w:rPr>
            </w:pPr>
            <w:r w:rsidRPr="00E04F16">
              <w:rPr>
                <w:color w:val="0D0D0D"/>
                <w:sz w:val="24"/>
                <w:szCs w:val="24"/>
              </w:rPr>
              <w:t>пожарної</w:t>
            </w:r>
          </w:p>
          <w:p w:rsidR="00B82A60" w:rsidRPr="00E04F16" w:rsidRDefault="00B82A60" w:rsidP="00F027A3">
            <w:pPr>
              <w:ind w:left="142"/>
              <w:jc w:val="center"/>
              <w:rPr>
                <w:color w:val="0D0D0D"/>
                <w:sz w:val="24"/>
                <w:szCs w:val="24"/>
              </w:rPr>
            </w:pPr>
            <w:r w:rsidRPr="00E04F16">
              <w:rPr>
                <w:color w:val="0D0D0D"/>
                <w:sz w:val="24"/>
                <w:szCs w:val="24"/>
              </w:rPr>
              <w:t>безпеки по ОНТП</w:t>
            </w:r>
          </w:p>
        </w:tc>
        <w:tc>
          <w:tcPr>
            <w:tcW w:w="1389" w:type="dxa"/>
            <w:tcBorders>
              <w:top w:val="single" w:sz="12" w:space="0" w:color="auto"/>
              <w:left w:val="single" w:sz="6" w:space="0" w:color="auto"/>
              <w:bottom w:val="nil"/>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Степінь</w:t>
            </w:r>
          </w:p>
          <w:p w:rsidR="00B82A60" w:rsidRPr="00E04F16" w:rsidRDefault="00B82A60" w:rsidP="00F027A3">
            <w:pPr>
              <w:ind w:left="142"/>
              <w:jc w:val="center"/>
              <w:rPr>
                <w:color w:val="0D0D0D"/>
                <w:sz w:val="24"/>
                <w:szCs w:val="24"/>
              </w:rPr>
            </w:pPr>
            <w:r w:rsidRPr="00E04F16">
              <w:rPr>
                <w:color w:val="0D0D0D"/>
                <w:sz w:val="24"/>
                <w:szCs w:val="24"/>
              </w:rPr>
              <w:t>вогне-</w:t>
            </w:r>
          </w:p>
          <w:p w:rsidR="00B82A60" w:rsidRPr="00E04F16" w:rsidRDefault="00B82A60" w:rsidP="00F027A3">
            <w:pPr>
              <w:ind w:left="142"/>
              <w:jc w:val="center"/>
              <w:rPr>
                <w:color w:val="0D0D0D"/>
                <w:sz w:val="24"/>
                <w:szCs w:val="24"/>
              </w:rPr>
            </w:pPr>
            <w:proofErr w:type="spellStart"/>
            <w:r w:rsidRPr="00E04F16">
              <w:rPr>
                <w:color w:val="0D0D0D"/>
                <w:sz w:val="24"/>
                <w:szCs w:val="24"/>
              </w:rPr>
              <w:t>стійкос-</w:t>
            </w:r>
            <w:proofErr w:type="spellEnd"/>
          </w:p>
          <w:p w:rsidR="00B82A60" w:rsidRPr="00E04F16" w:rsidRDefault="00B82A60" w:rsidP="00F027A3">
            <w:pPr>
              <w:ind w:left="142"/>
              <w:jc w:val="center"/>
              <w:rPr>
                <w:color w:val="0D0D0D"/>
                <w:sz w:val="24"/>
                <w:szCs w:val="24"/>
              </w:rPr>
            </w:pPr>
            <w:r w:rsidRPr="00E04F16">
              <w:rPr>
                <w:color w:val="0D0D0D"/>
                <w:sz w:val="24"/>
                <w:szCs w:val="24"/>
              </w:rPr>
              <w:t>ті по</w:t>
            </w:r>
          </w:p>
        </w:tc>
        <w:tc>
          <w:tcPr>
            <w:tcW w:w="2778" w:type="dxa"/>
            <w:gridSpan w:val="2"/>
            <w:tcBorders>
              <w:top w:val="single" w:sz="12" w:space="0" w:color="auto"/>
              <w:left w:val="single" w:sz="6" w:space="0" w:color="auto"/>
              <w:bottom w:val="nil"/>
              <w:right w:val="single" w:sz="6" w:space="0" w:color="auto"/>
            </w:tcBorders>
            <w:vAlign w:val="center"/>
            <w:hideMark/>
          </w:tcPr>
          <w:p w:rsidR="00B82A60" w:rsidRPr="00E04F16" w:rsidRDefault="00B82A60" w:rsidP="00F027A3">
            <w:pPr>
              <w:pStyle w:val="311"/>
              <w:ind w:left="142"/>
              <w:rPr>
                <w:color w:val="0D0D0D"/>
                <w:szCs w:val="24"/>
              </w:rPr>
            </w:pPr>
            <w:proofErr w:type="spellStart"/>
            <w:r w:rsidRPr="00E04F16">
              <w:rPr>
                <w:color w:val="0D0D0D"/>
                <w:szCs w:val="24"/>
              </w:rPr>
              <w:t>Класифікація</w:t>
            </w:r>
            <w:proofErr w:type="spellEnd"/>
            <w:r w:rsidRPr="00E04F16">
              <w:rPr>
                <w:color w:val="0D0D0D"/>
                <w:szCs w:val="24"/>
              </w:rPr>
              <w:t xml:space="preserve"> </w:t>
            </w:r>
            <w:proofErr w:type="spellStart"/>
            <w:r w:rsidRPr="00E04F16">
              <w:rPr>
                <w:color w:val="0D0D0D"/>
                <w:szCs w:val="24"/>
              </w:rPr>
              <w:t>приміщень</w:t>
            </w:r>
            <w:proofErr w:type="spellEnd"/>
            <w:r w:rsidRPr="00E04F16">
              <w:rPr>
                <w:color w:val="0D0D0D"/>
                <w:szCs w:val="24"/>
              </w:rPr>
              <w:t xml:space="preserve"> </w:t>
            </w:r>
            <w:proofErr w:type="spellStart"/>
            <w:r w:rsidRPr="00E04F16">
              <w:rPr>
                <w:color w:val="0D0D0D"/>
                <w:szCs w:val="24"/>
              </w:rPr>
              <w:t>і</w:t>
            </w:r>
            <w:proofErr w:type="spellEnd"/>
            <w:r w:rsidRPr="00E04F16">
              <w:rPr>
                <w:color w:val="0D0D0D"/>
                <w:szCs w:val="24"/>
              </w:rPr>
              <w:t xml:space="preserve"> </w:t>
            </w:r>
            <w:proofErr w:type="spellStart"/>
            <w:r w:rsidRPr="00E04F16">
              <w:rPr>
                <w:color w:val="0D0D0D"/>
                <w:szCs w:val="24"/>
              </w:rPr>
              <w:t>зовнішніх</w:t>
            </w:r>
            <w:proofErr w:type="spellEnd"/>
          </w:p>
          <w:p w:rsidR="00B82A60" w:rsidRPr="00E04F16" w:rsidRDefault="00B82A60" w:rsidP="00F027A3">
            <w:pPr>
              <w:ind w:left="142"/>
              <w:jc w:val="center"/>
              <w:rPr>
                <w:color w:val="0D0D0D"/>
                <w:sz w:val="24"/>
                <w:szCs w:val="24"/>
              </w:rPr>
            </w:pPr>
            <w:r w:rsidRPr="00E04F16">
              <w:rPr>
                <w:color w:val="0D0D0D"/>
                <w:sz w:val="24"/>
                <w:szCs w:val="24"/>
              </w:rPr>
              <w:t>установок по ПУЕ</w:t>
            </w:r>
          </w:p>
        </w:tc>
        <w:tc>
          <w:tcPr>
            <w:tcW w:w="1527" w:type="dxa"/>
            <w:tcBorders>
              <w:top w:val="single" w:sz="12" w:space="0" w:color="auto"/>
              <w:left w:val="single" w:sz="6" w:space="0" w:color="auto"/>
              <w:bottom w:val="nil"/>
              <w:right w:val="single" w:sz="12"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Група</w:t>
            </w:r>
          </w:p>
          <w:p w:rsidR="00B82A60" w:rsidRPr="00E04F16" w:rsidRDefault="00B82A60" w:rsidP="00F027A3">
            <w:pPr>
              <w:ind w:left="142"/>
              <w:jc w:val="center"/>
              <w:rPr>
                <w:color w:val="0D0D0D"/>
                <w:sz w:val="24"/>
                <w:szCs w:val="24"/>
              </w:rPr>
            </w:pPr>
            <w:proofErr w:type="spellStart"/>
            <w:r w:rsidRPr="00E04F16">
              <w:rPr>
                <w:color w:val="0D0D0D"/>
                <w:sz w:val="24"/>
                <w:szCs w:val="24"/>
              </w:rPr>
              <w:t>промисло-вих</w:t>
            </w:r>
            <w:proofErr w:type="spellEnd"/>
            <w:r w:rsidRPr="00E04F16">
              <w:rPr>
                <w:color w:val="0D0D0D"/>
                <w:sz w:val="24"/>
                <w:szCs w:val="24"/>
              </w:rPr>
              <w:t xml:space="preserve"> процесів</w:t>
            </w:r>
          </w:p>
        </w:tc>
      </w:tr>
      <w:tr w:rsidR="00B82A60" w:rsidTr="00B82A60">
        <w:trPr>
          <w:trHeight w:val="1188"/>
          <w:tblHeader/>
        </w:trPr>
        <w:tc>
          <w:tcPr>
            <w:tcW w:w="2069" w:type="dxa"/>
            <w:tcBorders>
              <w:top w:val="nil"/>
              <w:left w:val="single" w:sz="12" w:space="0" w:color="auto"/>
              <w:bottom w:val="single" w:sz="6" w:space="0" w:color="auto"/>
              <w:right w:val="single" w:sz="6" w:space="0" w:color="auto"/>
            </w:tcBorders>
            <w:vAlign w:val="center"/>
          </w:tcPr>
          <w:p w:rsidR="00B82A60" w:rsidRPr="00E04F16" w:rsidRDefault="00B82A60" w:rsidP="00F027A3">
            <w:pPr>
              <w:ind w:left="142"/>
              <w:jc w:val="center"/>
              <w:rPr>
                <w:color w:val="0D0D0D"/>
                <w:sz w:val="24"/>
                <w:szCs w:val="24"/>
              </w:rPr>
            </w:pPr>
          </w:p>
        </w:tc>
        <w:tc>
          <w:tcPr>
            <w:tcW w:w="1527" w:type="dxa"/>
            <w:tcBorders>
              <w:top w:val="nil"/>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24-86</w:t>
            </w:r>
          </w:p>
        </w:tc>
        <w:tc>
          <w:tcPr>
            <w:tcW w:w="1389" w:type="dxa"/>
            <w:tcBorders>
              <w:top w:val="nil"/>
              <w:left w:val="single" w:sz="6" w:space="0" w:color="auto"/>
              <w:bottom w:val="single" w:sz="6" w:space="0" w:color="auto"/>
              <w:right w:val="single" w:sz="6" w:space="0" w:color="auto"/>
            </w:tcBorders>
            <w:vAlign w:val="center"/>
          </w:tcPr>
          <w:p w:rsidR="00B82A60" w:rsidRPr="00E04F16" w:rsidRDefault="00B82A60" w:rsidP="00F027A3">
            <w:pPr>
              <w:ind w:left="142"/>
              <w:jc w:val="center"/>
              <w:rPr>
                <w:color w:val="0D0D0D"/>
                <w:sz w:val="24"/>
                <w:szCs w:val="24"/>
              </w:rPr>
            </w:pPr>
            <w:r w:rsidRPr="00E04F16">
              <w:rPr>
                <w:color w:val="0D0D0D"/>
                <w:sz w:val="24"/>
                <w:szCs w:val="24"/>
              </w:rPr>
              <w:t>СНіП</w:t>
            </w:r>
          </w:p>
          <w:p w:rsidR="00B82A60" w:rsidRPr="00E04F16" w:rsidRDefault="00B82A60" w:rsidP="00F027A3">
            <w:pPr>
              <w:ind w:left="142"/>
              <w:jc w:val="center"/>
              <w:rPr>
                <w:color w:val="0D0D0D"/>
                <w:sz w:val="24"/>
                <w:szCs w:val="24"/>
              </w:rPr>
            </w:pPr>
            <w:r w:rsidRPr="00E04F16">
              <w:rPr>
                <w:color w:val="0D0D0D"/>
                <w:sz w:val="24"/>
                <w:szCs w:val="24"/>
              </w:rPr>
              <w:t>2.01.02-85</w:t>
            </w:r>
          </w:p>
          <w:p w:rsidR="00B82A60" w:rsidRPr="00E04F16" w:rsidRDefault="00B82A60" w:rsidP="00F027A3">
            <w:pPr>
              <w:ind w:left="142"/>
              <w:jc w:val="center"/>
              <w:rPr>
                <w:color w:val="0D0D0D"/>
                <w:sz w:val="24"/>
                <w:szCs w:val="24"/>
              </w:rPr>
            </w:pPr>
          </w:p>
        </w:tc>
        <w:tc>
          <w:tcPr>
            <w:tcW w:w="1111"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Клас</w:t>
            </w:r>
          </w:p>
          <w:p w:rsidR="00B82A60" w:rsidRPr="00E04F16" w:rsidRDefault="00B82A60" w:rsidP="00F027A3">
            <w:pPr>
              <w:ind w:left="142"/>
              <w:jc w:val="center"/>
              <w:rPr>
                <w:color w:val="0D0D0D"/>
                <w:sz w:val="24"/>
                <w:szCs w:val="24"/>
              </w:rPr>
            </w:pPr>
            <w:proofErr w:type="spellStart"/>
            <w:r w:rsidRPr="00E04F16">
              <w:rPr>
                <w:color w:val="0D0D0D"/>
                <w:sz w:val="24"/>
                <w:szCs w:val="24"/>
              </w:rPr>
              <w:t>примі-щень</w:t>
            </w:r>
            <w:proofErr w:type="spellEnd"/>
            <w:r w:rsidRPr="00E04F16">
              <w:rPr>
                <w:color w:val="0D0D0D"/>
                <w:sz w:val="24"/>
                <w:szCs w:val="24"/>
              </w:rPr>
              <w:t xml:space="preserve"> по ПУЕ</w:t>
            </w:r>
          </w:p>
        </w:tc>
        <w:tc>
          <w:tcPr>
            <w:tcW w:w="166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Категорія</w:t>
            </w:r>
          </w:p>
          <w:p w:rsidR="00B82A60" w:rsidRPr="00E04F16" w:rsidRDefault="00B82A60" w:rsidP="00F027A3">
            <w:pPr>
              <w:ind w:left="142"/>
              <w:jc w:val="center"/>
              <w:rPr>
                <w:color w:val="0D0D0D"/>
                <w:sz w:val="24"/>
                <w:szCs w:val="24"/>
              </w:rPr>
            </w:pPr>
            <w:r w:rsidRPr="00E04F16">
              <w:rPr>
                <w:color w:val="0D0D0D"/>
                <w:sz w:val="24"/>
                <w:szCs w:val="24"/>
              </w:rPr>
              <w:t>і група</w:t>
            </w:r>
          </w:p>
          <w:p w:rsidR="00B82A60" w:rsidRPr="00E04F16" w:rsidRDefault="00B82A60" w:rsidP="00F027A3">
            <w:pPr>
              <w:ind w:left="142"/>
              <w:jc w:val="center"/>
              <w:rPr>
                <w:color w:val="0D0D0D"/>
                <w:sz w:val="24"/>
                <w:szCs w:val="24"/>
              </w:rPr>
            </w:pPr>
            <w:proofErr w:type="spellStart"/>
            <w:r w:rsidRPr="00E04F16">
              <w:rPr>
                <w:color w:val="0D0D0D"/>
                <w:sz w:val="24"/>
                <w:szCs w:val="24"/>
              </w:rPr>
              <w:t>вибухоне-безпечних</w:t>
            </w:r>
            <w:proofErr w:type="spellEnd"/>
          </w:p>
          <w:p w:rsidR="00B82A60" w:rsidRPr="00E04F16" w:rsidRDefault="00B82A60" w:rsidP="00F027A3">
            <w:pPr>
              <w:ind w:left="142"/>
              <w:jc w:val="center"/>
              <w:rPr>
                <w:color w:val="0D0D0D"/>
                <w:sz w:val="24"/>
                <w:szCs w:val="24"/>
              </w:rPr>
            </w:pPr>
            <w:r w:rsidRPr="00E04F16">
              <w:rPr>
                <w:color w:val="0D0D0D"/>
                <w:sz w:val="24"/>
                <w:szCs w:val="24"/>
              </w:rPr>
              <w:t>сумішей</w:t>
            </w:r>
          </w:p>
          <w:p w:rsidR="00B82A60" w:rsidRPr="00E04F16" w:rsidRDefault="00B82A60" w:rsidP="00F027A3">
            <w:pPr>
              <w:ind w:left="142"/>
              <w:jc w:val="center"/>
              <w:rPr>
                <w:color w:val="0D0D0D"/>
                <w:sz w:val="24"/>
                <w:szCs w:val="24"/>
                <w:lang w:val="en-US"/>
              </w:rPr>
            </w:pPr>
            <w:r w:rsidRPr="00E04F16">
              <w:rPr>
                <w:color w:val="0D0D0D"/>
                <w:sz w:val="24"/>
                <w:szCs w:val="24"/>
              </w:rPr>
              <w:t>по ОНТП-</w:t>
            </w:r>
            <w:r w:rsidRPr="00E04F16">
              <w:rPr>
                <w:color w:val="0D0D0D"/>
                <w:sz w:val="24"/>
                <w:szCs w:val="24"/>
                <w:lang w:val="en-US"/>
              </w:rPr>
              <w:t>24-86</w:t>
            </w:r>
          </w:p>
        </w:tc>
        <w:tc>
          <w:tcPr>
            <w:tcW w:w="1527" w:type="dxa"/>
            <w:tcBorders>
              <w:top w:val="nil"/>
              <w:left w:val="single" w:sz="6" w:space="0" w:color="auto"/>
              <w:bottom w:val="single" w:sz="6" w:space="0" w:color="auto"/>
              <w:right w:val="single" w:sz="12"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по СНіП</w:t>
            </w:r>
          </w:p>
          <w:p w:rsidR="00B82A60" w:rsidRPr="00E04F16" w:rsidRDefault="00B82A60" w:rsidP="00F027A3">
            <w:pPr>
              <w:ind w:left="142"/>
              <w:jc w:val="center"/>
              <w:rPr>
                <w:color w:val="0D0D0D"/>
                <w:sz w:val="24"/>
                <w:szCs w:val="24"/>
              </w:rPr>
            </w:pPr>
            <w:r w:rsidRPr="00E04F16">
              <w:rPr>
                <w:color w:val="0D0D0D"/>
                <w:sz w:val="24"/>
                <w:szCs w:val="24"/>
              </w:rPr>
              <w:t>2.09.04-87</w:t>
            </w:r>
          </w:p>
        </w:tc>
      </w:tr>
      <w:tr w:rsidR="00B82A60" w:rsidTr="00B82A60">
        <w:trPr>
          <w:trHeight w:val="220"/>
        </w:trPr>
        <w:tc>
          <w:tcPr>
            <w:tcW w:w="2069" w:type="dxa"/>
            <w:tcBorders>
              <w:top w:val="nil"/>
              <w:left w:val="single" w:sz="12" w:space="0" w:color="auto"/>
              <w:bottom w:val="single" w:sz="6" w:space="0" w:color="auto"/>
              <w:right w:val="single" w:sz="6" w:space="0" w:color="auto"/>
            </w:tcBorders>
            <w:hideMark/>
          </w:tcPr>
          <w:p w:rsidR="00B82A60" w:rsidRPr="00E04F16" w:rsidRDefault="00B82A60" w:rsidP="00F027A3">
            <w:pPr>
              <w:pStyle w:val="4"/>
              <w:ind w:left="142"/>
              <w:rPr>
                <w:i/>
                <w:color w:val="0D0D0D"/>
                <w:sz w:val="24"/>
                <w:szCs w:val="24"/>
              </w:rPr>
            </w:pPr>
            <w:r w:rsidRPr="00E04F16">
              <w:rPr>
                <w:color w:val="0D0D0D"/>
                <w:sz w:val="24"/>
                <w:szCs w:val="24"/>
                <w:lang w:val="ru-RU"/>
              </w:rPr>
              <w:t xml:space="preserve">                     </w:t>
            </w:r>
            <w:r w:rsidRPr="00E04F16">
              <w:rPr>
                <w:color w:val="0D0D0D"/>
                <w:sz w:val="24"/>
                <w:szCs w:val="24"/>
              </w:rPr>
              <w:t>Г</w:t>
            </w:r>
            <w:r w:rsidRPr="00E04F16">
              <w:rPr>
                <w:color w:val="0D0D0D"/>
                <w:sz w:val="24"/>
                <w:szCs w:val="24"/>
                <w:lang w:val="uk-UA"/>
              </w:rPr>
              <w:t>о</w:t>
            </w:r>
            <w:r w:rsidRPr="00E04F16">
              <w:rPr>
                <w:color w:val="0D0D0D"/>
                <w:sz w:val="24"/>
                <w:szCs w:val="24"/>
              </w:rPr>
              <w:t>л</w:t>
            </w:r>
            <w:r w:rsidRPr="00E04F16">
              <w:rPr>
                <w:color w:val="0D0D0D"/>
                <w:sz w:val="24"/>
                <w:szCs w:val="24"/>
                <w:lang w:val="uk-UA"/>
              </w:rPr>
              <w:t>о</w:t>
            </w:r>
            <w:proofErr w:type="spellStart"/>
            <w:r w:rsidRPr="00E04F16">
              <w:rPr>
                <w:color w:val="0D0D0D"/>
                <w:sz w:val="24"/>
                <w:szCs w:val="24"/>
              </w:rPr>
              <w:t>вн</w:t>
            </w:r>
            <w:proofErr w:type="spellEnd"/>
            <w:r w:rsidRPr="00E04F16">
              <w:rPr>
                <w:color w:val="0D0D0D"/>
                <w:sz w:val="24"/>
                <w:szCs w:val="24"/>
                <w:lang w:val="uk-UA"/>
              </w:rPr>
              <w:t>и</w:t>
            </w:r>
            <w:r w:rsidRPr="00E04F16">
              <w:rPr>
                <w:color w:val="0D0D0D"/>
                <w:sz w:val="24"/>
                <w:szCs w:val="24"/>
              </w:rPr>
              <w:t xml:space="preserve">й </w:t>
            </w:r>
            <w:r w:rsidRPr="00E04F16">
              <w:rPr>
                <w:color w:val="0D0D0D"/>
                <w:sz w:val="24"/>
                <w:szCs w:val="24"/>
                <w:lang w:val="ru-RU"/>
              </w:rPr>
              <w:t>к</w:t>
            </w:r>
            <w:proofErr w:type="spellStart"/>
            <w:r w:rsidRPr="00E04F16">
              <w:rPr>
                <w:color w:val="0D0D0D"/>
                <w:sz w:val="24"/>
                <w:szCs w:val="24"/>
              </w:rPr>
              <w:t>орпус</w:t>
            </w:r>
            <w:proofErr w:type="spellEnd"/>
          </w:p>
        </w:tc>
        <w:tc>
          <w:tcPr>
            <w:tcW w:w="1527" w:type="dxa"/>
            <w:tcBorders>
              <w:top w:val="nil"/>
              <w:left w:val="single" w:sz="6" w:space="0" w:color="auto"/>
              <w:bottom w:val="single" w:sz="6" w:space="0" w:color="auto"/>
              <w:right w:val="single" w:sz="6" w:space="0" w:color="auto"/>
            </w:tcBorders>
            <w:vAlign w:val="center"/>
          </w:tcPr>
          <w:p w:rsidR="00B82A60" w:rsidRPr="00E04F16" w:rsidRDefault="00B82A60" w:rsidP="00F027A3">
            <w:pPr>
              <w:ind w:left="142"/>
              <w:jc w:val="center"/>
              <w:rPr>
                <w:color w:val="0D0D0D"/>
                <w:sz w:val="24"/>
                <w:szCs w:val="24"/>
              </w:rPr>
            </w:pPr>
          </w:p>
        </w:tc>
        <w:tc>
          <w:tcPr>
            <w:tcW w:w="1389" w:type="dxa"/>
            <w:tcBorders>
              <w:top w:val="nil"/>
              <w:left w:val="single" w:sz="6" w:space="0" w:color="auto"/>
              <w:bottom w:val="single" w:sz="6" w:space="0" w:color="auto"/>
              <w:right w:val="single" w:sz="6" w:space="0" w:color="auto"/>
            </w:tcBorders>
            <w:vAlign w:val="center"/>
          </w:tcPr>
          <w:p w:rsidR="00B82A60" w:rsidRPr="00E04F16" w:rsidRDefault="00B82A60" w:rsidP="00F027A3">
            <w:pPr>
              <w:ind w:left="142"/>
              <w:jc w:val="center"/>
              <w:rPr>
                <w:color w:val="0D0D0D"/>
                <w:sz w:val="24"/>
                <w:szCs w:val="24"/>
              </w:rPr>
            </w:pPr>
          </w:p>
        </w:tc>
        <w:tc>
          <w:tcPr>
            <w:tcW w:w="1111" w:type="dxa"/>
            <w:tcBorders>
              <w:top w:val="nil"/>
              <w:left w:val="single" w:sz="6" w:space="0" w:color="auto"/>
              <w:bottom w:val="single" w:sz="6" w:space="0" w:color="auto"/>
              <w:right w:val="single" w:sz="6" w:space="0" w:color="auto"/>
            </w:tcBorders>
            <w:vAlign w:val="center"/>
          </w:tcPr>
          <w:p w:rsidR="00B82A60" w:rsidRPr="00E04F16" w:rsidRDefault="00B82A60" w:rsidP="00F027A3">
            <w:pPr>
              <w:ind w:left="142"/>
              <w:jc w:val="center"/>
              <w:rPr>
                <w:color w:val="0D0D0D"/>
                <w:sz w:val="24"/>
                <w:szCs w:val="24"/>
              </w:rPr>
            </w:pPr>
          </w:p>
        </w:tc>
        <w:tc>
          <w:tcPr>
            <w:tcW w:w="1667" w:type="dxa"/>
            <w:tcBorders>
              <w:top w:val="nil"/>
              <w:left w:val="single" w:sz="6" w:space="0" w:color="auto"/>
              <w:bottom w:val="single" w:sz="6" w:space="0" w:color="auto"/>
              <w:right w:val="single" w:sz="6" w:space="0" w:color="auto"/>
            </w:tcBorders>
            <w:vAlign w:val="center"/>
          </w:tcPr>
          <w:p w:rsidR="00B82A60" w:rsidRPr="00E04F16" w:rsidRDefault="00B82A60" w:rsidP="00F027A3">
            <w:pPr>
              <w:ind w:left="142"/>
              <w:jc w:val="center"/>
              <w:rPr>
                <w:color w:val="0D0D0D"/>
                <w:sz w:val="24"/>
                <w:szCs w:val="24"/>
              </w:rPr>
            </w:pPr>
          </w:p>
        </w:tc>
        <w:tc>
          <w:tcPr>
            <w:tcW w:w="1527" w:type="dxa"/>
            <w:tcBorders>
              <w:top w:val="nil"/>
              <w:left w:val="single" w:sz="6" w:space="0" w:color="auto"/>
              <w:bottom w:val="single" w:sz="6" w:space="0" w:color="auto"/>
              <w:right w:val="single" w:sz="12" w:space="0" w:color="auto"/>
            </w:tcBorders>
            <w:vAlign w:val="center"/>
          </w:tcPr>
          <w:p w:rsidR="00B82A60" w:rsidRPr="00E04F16" w:rsidRDefault="00B82A60" w:rsidP="00F027A3">
            <w:pPr>
              <w:ind w:left="142"/>
              <w:jc w:val="center"/>
              <w:rPr>
                <w:color w:val="0D0D0D"/>
                <w:sz w:val="24"/>
                <w:szCs w:val="24"/>
              </w:rPr>
            </w:pPr>
          </w:p>
        </w:tc>
      </w:tr>
      <w:tr w:rsidR="00B82A60" w:rsidTr="00B82A60">
        <w:trPr>
          <w:trHeight w:val="287"/>
        </w:trPr>
        <w:tc>
          <w:tcPr>
            <w:tcW w:w="2069" w:type="dxa"/>
            <w:tcBorders>
              <w:top w:val="nil"/>
              <w:left w:val="single" w:sz="12" w:space="0" w:color="auto"/>
              <w:bottom w:val="single" w:sz="6" w:space="0" w:color="auto"/>
              <w:right w:val="single" w:sz="6" w:space="0" w:color="auto"/>
            </w:tcBorders>
            <w:hideMark/>
          </w:tcPr>
          <w:p w:rsidR="00B82A60" w:rsidRPr="00E04F16" w:rsidRDefault="00B82A60" w:rsidP="00F027A3">
            <w:pPr>
              <w:ind w:left="142"/>
              <w:rPr>
                <w:color w:val="0D0D0D"/>
                <w:sz w:val="24"/>
                <w:szCs w:val="24"/>
              </w:rPr>
            </w:pPr>
            <w:r w:rsidRPr="00E04F16">
              <w:rPr>
                <w:color w:val="0D0D0D"/>
                <w:sz w:val="24"/>
                <w:szCs w:val="24"/>
              </w:rPr>
              <w:t>Машинний зал</w:t>
            </w:r>
          </w:p>
        </w:tc>
        <w:tc>
          <w:tcPr>
            <w:tcW w:w="1527" w:type="dxa"/>
            <w:tcBorders>
              <w:top w:val="nil"/>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Г</w:t>
            </w:r>
          </w:p>
        </w:tc>
        <w:tc>
          <w:tcPr>
            <w:tcW w:w="1389" w:type="dxa"/>
            <w:tcBorders>
              <w:top w:val="nil"/>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proofErr w:type="spellStart"/>
            <w:r w:rsidRPr="00E04F16">
              <w:rPr>
                <w:color w:val="0D0D0D"/>
                <w:sz w:val="24"/>
                <w:szCs w:val="24"/>
              </w:rPr>
              <w:t>IIIа</w:t>
            </w:r>
            <w:proofErr w:type="spellEnd"/>
          </w:p>
        </w:tc>
        <w:tc>
          <w:tcPr>
            <w:tcW w:w="1111" w:type="dxa"/>
            <w:tcBorders>
              <w:top w:val="nil"/>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667" w:type="dxa"/>
            <w:tcBorders>
              <w:top w:val="nil"/>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527" w:type="dxa"/>
            <w:tcBorders>
              <w:top w:val="nil"/>
              <w:left w:val="single" w:sz="6" w:space="0" w:color="auto"/>
              <w:bottom w:val="single" w:sz="6" w:space="0" w:color="auto"/>
              <w:right w:val="single" w:sz="12"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IБ,IВ,IIГ</w:t>
            </w:r>
          </w:p>
        </w:tc>
      </w:tr>
      <w:tr w:rsidR="00B82A60" w:rsidTr="00B82A60">
        <w:trPr>
          <w:trHeight w:val="60"/>
        </w:trPr>
        <w:tc>
          <w:tcPr>
            <w:tcW w:w="2069" w:type="dxa"/>
            <w:tcBorders>
              <w:top w:val="single" w:sz="6" w:space="0" w:color="auto"/>
              <w:left w:val="single" w:sz="12" w:space="0" w:color="auto"/>
              <w:bottom w:val="single" w:sz="6" w:space="0" w:color="auto"/>
              <w:right w:val="single" w:sz="6" w:space="0" w:color="auto"/>
            </w:tcBorders>
            <w:hideMark/>
          </w:tcPr>
          <w:p w:rsidR="00B82A60" w:rsidRPr="00E04F16" w:rsidRDefault="00B82A60" w:rsidP="00F027A3">
            <w:pPr>
              <w:ind w:left="142"/>
              <w:rPr>
                <w:color w:val="0D0D0D"/>
                <w:sz w:val="24"/>
                <w:szCs w:val="24"/>
              </w:rPr>
            </w:pPr>
            <w:proofErr w:type="spellStart"/>
            <w:r w:rsidRPr="00E04F16">
              <w:rPr>
                <w:color w:val="0D0D0D"/>
                <w:sz w:val="24"/>
                <w:szCs w:val="24"/>
              </w:rPr>
              <w:t>Деаераторне</w:t>
            </w:r>
            <w:proofErr w:type="spellEnd"/>
            <w:r w:rsidRPr="00E04F16">
              <w:rPr>
                <w:color w:val="0D0D0D"/>
                <w:sz w:val="24"/>
                <w:szCs w:val="24"/>
              </w:rPr>
              <w:t xml:space="preserve"> відділення</w:t>
            </w:r>
          </w:p>
        </w:tc>
        <w:tc>
          <w:tcPr>
            <w:tcW w:w="152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Г</w:t>
            </w:r>
          </w:p>
        </w:tc>
        <w:tc>
          <w:tcPr>
            <w:tcW w:w="1389"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proofErr w:type="spellStart"/>
            <w:r w:rsidRPr="00E04F16">
              <w:rPr>
                <w:color w:val="0D0D0D"/>
                <w:sz w:val="24"/>
                <w:szCs w:val="24"/>
              </w:rPr>
              <w:t>IIIа</w:t>
            </w:r>
            <w:proofErr w:type="spellEnd"/>
          </w:p>
        </w:tc>
        <w:tc>
          <w:tcPr>
            <w:tcW w:w="1111"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66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527" w:type="dxa"/>
            <w:tcBorders>
              <w:top w:val="single" w:sz="6" w:space="0" w:color="auto"/>
              <w:left w:val="single" w:sz="6" w:space="0" w:color="auto"/>
              <w:bottom w:val="single" w:sz="6" w:space="0" w:color="auto"/>
              <w:right w:val="single" w:sz="12"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IБ,IВ,IIГ</w:t>
            </w:r>
          </w:p>
        </w:tc>
      </w:tr>
      <w:tr w:rsidR="00B82A60" w:rsidTr="00B82A60">
        <w:trPr>
          <w:trHeight w:val="319"/>
        </w:trPr>
        <w:tc>
          <w:tcPr>
            <w:tcW w:w="2069" w:type="dxa"/>
            <w:tcBorders>
              <w:top w:val="single" w:sz="6" w:space="0" w:color="auto"/>
              <w:left w:val="single" w:sz="12" w:space="0" w:color="auto"/>
              <w:bottom w:val="single" w:sz="6" w:space="0" w:color="auto"/>
              <w:right w:val="single" w:sz="6" w:space="0" w:color="auto"/>
            </w:tcBorders>
            <w:hideMark/>
          </w:tcPr>
          <w:p w:rsidR="00B82A60" w:rsidRPr="00E04F16" w:rsidRDefault="00B82A60" w:rsidP="00F027A3">
            <w:pPr>
              <w:ind w:left="142"/>
              <w:rPr>
                <w:color w:val="0D0D0D"/>
                <w:sz w:val="24"/>
                <w:szCs w:val="24"/>
              </w:rPr>
            </w:pPr>
            <w:r w:rsidRPr="00E04F16">
              <w:rPr>
                <w:color w:val="0D0D0D"/>
                <w:sz w:val="24"/>
                <w:szCs w:val="24"/>
              </w:rPr>
              <w:t>Котельне відділення</w:t>
            </w:r>
          </w:p>
        </w:tc>
        <w:tc>
          <w:tcPr>
            <w:tcW w:w="152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Г</w:t>
            </w:r>
          </w:p>
        </w:tc>
        <w:tc>
          <w:tcPr>
            <w:tcW w:w="1389"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proofErr w:type="spellStart"/>
            <w:r w:rsidRPr="00E04F16">
              <w:rPr>
                <w:color w:val="0D0D0D"/>
                <w:sz w:val="24"/>
                <w:szCs w:val="24"/>
              </w:rPr>
              <w:t>IIIа</w:t>
            </w:r>
            <w:proofErr w:type="spellEnd"/>
          </w:p>
        </w:tc>
        <w:tc>
          <w:tcPr>
            <w:tcW w:w="1111"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66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527" w:type="dxa"/>
            <w:tcBorders>
              <w:top w:val="single" w:sz="6" w:space="0" w:color="auto"/>
              <w:left w:val="single" w:sz="6" w:space="0" w:color="auto"/>
              <w:bottom w:val="single" w:sz="6" w:space="0" w:color="auto"/>
              <w:right w:val="single" w:sz="12"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IБ,IВ,IIГ</w:t>
            </w:r>
          </w:p>
        </w:tc>
      </w:tr>
      <w:tr w:rsidR="00B82A60" w:rsidTr="00B82A60">
        <w:trPr>
          <w:trHeight w:val="425"/>
        </w:trPr>
        <w:tc>
          <w:tcPr>
            <w:tcW w:w="2069" w:type="dxa"/>
            <w:tcBorders>
              <w:top w:val="single" w:sz="6" w:space="0" w:color="auto"/>
              <w:left w:val="single" w:sz="12" w:space="0" w:color="auto"/>
              <w:bottom w:val="single" w:sz="6" w:space="0" w:color="auto"/>
              <w:right w:val="single" w:sz="6" w:space="0" w:color="auto"/>
            </w:tcBorders>
            <w:hideMark/>
          </w:tcPr>
          <w:p w:rsidR="00B82A60" w:rsidRPr="00E04F16" w:rsidRDefault="00B82A60" w:rsidP="00F027A3">
            <w:pPr>
              <w:ind w:left="142"/>
              <w:rPr>
                <w:color w:val="0D0D0D"/>
                <w:sz w:val="24"/>
                <w:szCs w:val="24"/>
              </w:rPr>
            </w:pPr>
            <w:r w:rsidRPr="00E04F16">
              <w:rPr>
                <w:color w:val="0D0D0D"/>
                <w:sz w:val="24"/>
                <w:szCs w:val="24"/>
              </w:rPr>
              <w:t>Бункерне відділення</w:t>
            </w:r>
          </w:p>
        </w:tc>
        <w:tc>
          <w:tcPr>
            <w:tcW w:w="152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Г</w:t>
            </w:r>
          </w:p>
        </w:tc>
        <w:tc>
          <w:tcPr>
            <w:tcW w:w="1389"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proofErr w:type="spellStart"/>
            <w:r w:rsidRPr="00E04F16">
              <w:rPr>
                <w:color w:val="0D0D0D"/>
                <w:sz w:val="24"/>
                <w:szCs w:val="24"/>
              </w:rPr>
              <w:t>IIIа</w:t>
            </w:r>
            <w:proofErr w:type="spellEnd"/>
          </w:p>
        </w:tc>
        <w:tc>
          <w:tcPr>
            <w:tcW w:w="1111"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66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527" w:type="dxa"/>
            <w:tcBorders>
              <w:top w:val="single" w:sz="6" w:space="0" w:color="auto"/>
              <w:left w:val="single" w:sz="6" w:space="0" w:color="auto"/>
              <w:bottom w:val="single" w:sz="6" w:space="0" w:color="auto"/>
              <w:right w:val="single" w:sz="12"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IБ,IВ,IIГ</w:t>
            </w:r>
          </w:p>
        </w:tc>
      </w:tr>
      <w:tr w:rsidR="00B82A60" w:rsidTr="00B82A60">
        <w:trPr>
          <w:trHeight w:val="666"/>
        </w:trPr>
        <w:tc>
          <w:tcPr>
            <w:tcW w:w="2069" w:type="dxa"/>
            <w:tcBorders>
              <w:top w:val="single" w:sz="6" w:space="0" w:color="auto"/>
              <w:left w:val="single" w:sz="12" w:space="0" w:color="auto"/>
              <w:bottom w:val="single" w:sz="6" w:space="0" w:color="auto"/>
              <w:right w:val="single" w:sz="6" w:space="0" w:color="auto"/>
            </w:tcBorders>
            <w:hideMark/>
          </w:tcPr>
          <w:p w:rsidR="00B82A60" w:rsidRPr="00E04F16" w:rsidRDefault="00B82A60" w:rsidP="00F027A3">
            <w:pPr>
              <w:ind w:left="142"/>
              <w:rPr>
                <w:color w:val="0D0D0D"/>
                <w:sz w:val="24"/>
                <w:szCs w:val="24"/>
              </w:rPr>
            </w:pPr>
            <w:r w:rsidRPr="00E04F16">
              <w:rPr>
                <w:color w:val="0D0D0D"/>
                <w:sz w:val="24"/>
                <w:szCs w:val="24"/>
              </w:rPr>
              <w:t xml:space="preserve">Приміщення </w:t>
            </w:r>
            <w:proofErr w:type="spellStart"/>
            <w:r w:rsidRPr="00E04F16">
              <w:rPr>
                <w:color w:val="0D0D0D"/>
                <w:sz w:val="24"/>
                <w:szCs w:val="24"/>
              </w:rPr>
              <w:t>електро-</w:t>
            </w:r>
            <w:proofErr w:type="spellEnd"/>
          </w:p>
          <w:p w:rsidR="00B82A60" w:rsidRPr="00E04F16" w:rsidRDefault="00B82A60" w:rsidP="00F027A3">
            <w:pPr>
              <w:ind w:left="142"/>
              <w:rPr>
                <w:color w:val="0D0D0D"/>
                <w:sz w:val="24"/>
                <w:szCs w:val="24"/>
              </w:rPr>
            </w:pPr>
            <w:r w:rsidRPr="00E04F16">
              <w:rPr>
                <w:color w:val="0D0D0D"/>
                <w:sz w:val="24"/>
                <w:szCs w:val="24"/>
              </w:rPr>
              <w:t xml:space="preserve">фільтрів і </w:t>
            </w:r>
            <w:proofErr w:type="spellStart"/>
            <w:r w:rsidRPr="00E04F16">
              <w:rPr>
                <w:color w:val="0D0D0D"/>
                <w:sz w:val="24"/>
                <w:szCs w:val="24"/>
              </w:rPr>
              <w:t>тяго-дуттєвих</w:t>
            </w:r>
            <w:proofErr w:type="spellEnd"/>
            <w:r w:rsidRPr="00E04F16">
              <w:rPr>
                <w:color w:val="0D0D0D"/>
                <w:sz w:val="24"/>
                <w:szCs w:val="24"/>
              </w:rPr>
              <w:t xml:space="preserve"> пристроїв</w:t>
            </w:r>
          </w:p>
        </w:tc>
        <w:tc>
          <w:tcPr>
            <w:tcW w:w="152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Г</w:t>
            </w:r>
          </w:p>
        </w:tc>
        <w:tc>
          <w:tcPr>
            <w:tcW w:w="1389"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proofErr w:type="spellStart"/>
            <w:r w:rsidRPr="00E04F16">
              <w:rPr>
                <w:color w:val="0D0D0D"/>
                <w:sz w:val="24"/>
                <w:szCs w:val="24"/>
              </w:rPr>
              <w:t>IIIа</w:t>
            </w:r>
            <w:proofErr w:type="spellEnd"/>
          </w:p>
        </w:tc>
        <w:tc>
          <w:tcPr>
            <w:tcW w:w="1111"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66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527" w:type="dxa"/>
            <w:tcBorders>
              <w:top w:val="single" w:sz="6" w:space="0" w:color="auto"/>
              <w:left w:val="single" w:sz="6" w:space="0" w:color="auto"/>
              <w:bottom w:val="single" w:sz="6" w:space="0" w:color="auto"/>
              <w:right w:val="single" w:sz="12"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IБ,IВ,IIГ</w:t>
            </w:r>
          </w:p>
        </w:tc>
      </w:tr>
      <w:tr w:rsidR="00B82A60" w:rsidTr="00B82A60">
        <w:trPr>
          <w:trHeight w:val="427"/>
        </w:trPr>
        <w:tc>
          <w:tcPr>
            <w:tcW w:w="2069" w:type="dxa"/>
            <w:tcBorders>
              <w:top w:val="single" w:sz="6" w:space="0" w:color="auto"/>
              <w:left w:val="single" w:sz="12" w:space="0" w:color="auto"/>
              <w:bottom w:val="single" w:sz="6" w:space="0" w:color="auto"/>
              <w:right w:val="single" w:sz="6" w:space="0" w:color="auto"/>
            </w:tcBorders>
            <w:hideMark/>
          </w:tcPr>
          <w:p w:rsidR="00B82A60" w:rsidRPr="00E04F16" w:rsidRDefault="00B82A60" w:rsidP="00F027A3">
            <w:pPr>
              <w:ind w:left="142"/>
              <w:rPr>
                <w:color w:val="0D0D0D"/>
                <w:sz w:val="24"/>
                <w:szCs w:val="24"/>
              </w:rPr>
            </w:pPr>
            <w:r w:rsidRPr="00E04F16">
              <w:rPr>
                <w:color w:val="0D0D0D"/>
                <w:sz w:val="24"/>
                <w:szCs w:val="24"/>
              </w:rPr>
              <w:t>Приміщення насосів</w:t>
            </w:r>
          </w:p>
        </w:tc>
        <w:tc>
          <w:tcPr>
            <w:tcW w:w="152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Г</w:t>
            </w:r>
          </w:p>
        </w:tc>
        <w:tc>
          <w:tcPr>
            <w:tcW w:w="1389"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proofErr w:type="spellStart"/>
            <w:r w:rsidRPr="00E04F16">
              <w:rPr>
                <w:color w:val="0D0D0D"/>
                <w:sz w:val="24"/>
                <w:szCs w:val="24"/>
              </w:rPr>
              <w:t>IIIа</w:t>
            </w:r>
            <w:proofErr w:type="spellEnd"/>
          </w:p>
        </w:tc>
        <w:tc>
          <w:tcPr>
            <w:tcW w:w="1111"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66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527" w:type="dxa"/>
            <w:tcBorders>
              <w:top w:val="single" w:sz="6" w:space="0" w:color="auto"/>
              <w:left w:val="single" w:sz="6" w:space="0" w:color="auto"/>
              <w:bottom w:val="single" w:sz="6" w:space="0" w:color="auto"/>
              <w:right w:val="single" w:sz="12"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IБ,IВ,IIГ</w:t>
            </w:r>
          </w:p>
        </w:tc>
      </w:tr>
      <w:tr w:rsidR="00B82A60" w:rsidTr="00B82A60">
        <w:trPr>
          <w:trHeight w:val="418"/>
        </w:trPr>
        <w:tc>
          <w:tcPr>
            <w:tcW w:w="2069" w:type="dxa"/>
            <w:tcBorders>
              <w:top w:val="single" w:sz="6" w:space="0" w:color="auto"/>
              <w:left w:val="single" w:sz="12" w:space="0" w:color="auto"/>
              <w:bottom w:val="single" w:sz="6" w:space="0" w:color="auto"/>
              <w:right w:val="single" w:sz="6" w:space="0" w:color="auto"/>
            </w:tcBorders>
            <w:hideMark/>
          </w:tcPr>
          <w:p w:rsidR="00B82A60" w:rsidRPr="00E04F16" w:rsidRDefault="00B82A60" w:rsidP="00F027A3">
            <w:pPr>
              <w:ind w:left="142"/>
              <w:rPr>
                <w:color w:val="0D0D0D"/>
                <w:sz w:val="24"/>
                <w:szCs w:val="24"/>
              </w:rPr>
            </w:pPr>
            <w:proofErr w:type="spellStart"/>
            <w:r w:rsidRPr="00E04F16">
              <w:rPr>
                <w:color w:val="0D0D0D"/>
                <w:sz w:val="24"/>
                <w:szCs w:val="24"/>
              </w:rPr>
              <w:t>Башня</w:t>
            </w:r>
            <w:proofErr w:type="spellEnd"/>
            <w:r w:rsidRPr="00E04F16">
              <w:rPr>
                <w:color w:val="0D0D0D"/>
                <w:sz w:val="24"/>
                <w:szCs w:val="24"/>
              </w:rPr>
              <w:t xml:space="preserve"> пересипки</w:t>
            </w:r>
          </w:p>
        </w:tc>
        <w:tc>
          <w:tcPr>
            <w:tcW w:w="152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В</w:t>
            </w:r>
          </w:p>
        </w:tc>
        <w:tc>
          <w:tcPr>
            <w:tcW w:w="1389"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proofErr w:type="spellStart"/>
            <w:r w:rsidRPr="00E04F16">
              <w:rPr>
                <w:color w:val="0D0D0D"/>
                <w:sz w:val="24"/>
                <w:szCs w:val="24"/>
              </w:rPr>
              <w:t>IIIа</w:t>
            </w:r>
            <w:proofErr w:type="spellEnd"/>
          </w:p>
        </w:tc>
        <w:tc>
          <w:tcPr>
            <w:tcW w:w="1111"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66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527" w:type="dxa"/>
            <w:tcBorders>
              <w:top w:val="single" w:sz="6" w:space="0" w:color="auto"/>
              <w:left w:val="single" w:sz="6" w:space="0" w:color="auto"/>
              <w:bottom w:val="single" w:sz="6" w:space="0" w:color="auto"/>
              <w:right w:val="single" w:sz="12"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IБ,IВ,IIГ</w:t>
            </w:r>
          </w:p>
        </w:tc>
      </w:tr>
      <w:tr w:rsidR="00B82A60" w:rsidTr="00B82A60">
        <w:trPr>
          <w:trHeight w:val="566"/>
        </w:trPr>
        <w:tc>
          <w:tcPr>
            <w:tcW w:w="2069" w:type="dxa"/>
            <w:tcBorders>
              <w:top w:val="single" w:sz="6" w:space="0" w:color="auto"/>
              <w:left w:val="single" w:sz="12" w:space="0" w:color="auto"/>
              <w:bottom w:val="single" w:sz="6" w:space="0" w:color="auto"/>
              <w:right w:val="single" w:sz="6" w:space="0" w:color="auto"/>
            </w:tcBorders>
            <w:hideMark/>
          </w:tcPr>
          <w:p w:rsidR="00B82A60" w:rsidRPr="00E04F16" w:rsidRDefault="00B82A60" w:rsidP="00F027A3">
            <w:pPr>
              <w:ind w:left="142"/>
              <w:rPr>
                <w:color w:val="0D0D0D"/>
                <w:sz w:val="24"/>
                <w:szCs w:val="24"/>
              </w:rPr>
            </w:pPr>
            <w:r w:rsidRPr="00E04F16">
              <w:rPr>
                <w:color w:val="0D0D0D"/>
                <w:sz w:val="24"/>
                <w:szCs w:val="24"/>
              </w:rPr>
              <w:t>ОВК-1А</w:t>
            </w:r>
          </w:p>
        </w:tc>
        <w:tc>
          <w:tcPr>
            <w:tcW w:w="152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Д</w:t>
            </w:r>
          </w:p>
        </w:tc>
        <w:tc>
          <w:tcPr>
            <w:tcW w:w="1389"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II</w:t>
            </w:r>
          </w:p>
        </w:tc>
        <w:tc>
          <w:tcPr>
            <w:tcW w:w="1111"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66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527" w:type="dxa"/>
            <w:tcBorders>
              <w:top w:val="single" w:sz="6" w:space="0" w:color="auto"/>
              <w:left w:val="single" w:sz="6" w:space="0" w:color="auto"/>
              <w:bottom w:val="single" w:sz="6" w:space="0" w:color="auto"/>
              <w:right w:val="single" w:sz="12"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IБ,IВ,IIГ</w:t>
            </w:r>
          </w:p>
        </w:tc>
      </w:tr>
      <w:tr w:rsidR="00B82A60" w:rsidTr="00B82A60">
        <w:trPr>
          <w:trHeight w:val="565"/>
        </w:trPr>
        <w:tc>
          <w:tcPr>
            <w:tcW w:w="2069" w:type="dxa"/>
            <w:tcBorders>
              <w:top w:val="single" w:sz="6" w:space="0" w:color="auto"/>
              <w:left w:val="single" w:sz="12" w:space="0" w:color="auto"/>
              <w:bottom w:val="single" w:sz="6" w:space="0" w:color="auto"/>
              <w:right w:val="single" w:sz="6" w:space="0" w:color="auto"/>
            </w:tcBorders>
            <w:hideMark/>
          </w:tcPr>
          <w:p w:rsidR="00B82A60" w:rsidRPr="00E04F16" w:rsidRDefault="00B82A60" w:rsidP="00F027A3">
            <w:pPr>
              <w:ind w:left="142"/>
              <w:rPr>
                <w:color w:val="0D0D0D"/>
                <w:sz w:val="24"/>
                <w:szCs w:val="24"/>
              </w:rPr>
            </w:pPr>
            <w:r w:rsidRPr="00E04F16">
              <w:rPr>
                <w:color w:val="0D0D0D"/>
                <w:sz w:val="24"/>
                <w:szCs w:val="24"/>
              </w:rPr>
              <w:t>Водогрійна котельна</w:t>
            </w:r>
          </w:p>
        </w:tc>
        <w:tc>
          <w:tcPr>
            <w:tcW w:w="152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Г</w:t>
            </w:r>
          </w:p>
        </w:tc>
        <w:tc>
          <w:tcPr>
            <w:tcW w:w="1389"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proofErr w:type="spellStart"/>
            <w:r w:rsidRPr="00E04F16">
              <w:rPr>
                <w:color w:val="0D0D0D"/>
                <w:sz w:val="24"/>
                <w:szCs w:val="24"/>
              </w:rPr>
              <w:t>IIIа</w:t>
            </w:r>
            <w:proofErr w:type="spellEnd"/>
          </w:p>
        </w:tc>
        <w:tc>
          <w:tcPr>
            <w:tcW w:w="1111"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667" w:type="dxa"/>
            <w:tcBorders>
              <w:top w:val="single" w:sz="6" w:space="0" w:color="auto"/>
              <w:left w:val="single" w:sz="6" w:space="0" w:color="auto"/>
              <w:bottom w:val="single" w:sz="6"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527" w:type="dxa"/>
            <w:tcBorders>
              <w:top w:val="single" w:sz="6" w:space="0" w:color="auto"/>
              <w:left w:val="single" w:sz="6" w:space="0" w:color="auto"/>
              <w:bottom w:val="single" w:sz="6" w:space="0" w:color="auto"/>
              <w:right w:val="single" w:sz="12"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IБ,IВ,IIГ</w:t>
            </w:r>
          </w:p>
        </w:tc>
      </w:tr>
      <w:tr w:rsidR="00B82A60" w:rsidTr="00B82A60">
        <w:trPr>
          <w:trHeight w:val="533"/>
        </w:trPr>
        <w:tc>
          <w:tcPr>
            <w:tcW w:w="2069" w:type="dxa"/>
            <w:tcBorders>
              <w:top w:val="single" w:sz="6" w:space="0" w:color="auto"/>
              <w:left w:val="single" w:sz="12" w:space="0" w:color="auto"/>
              <w:bottom w:val="single" w:sz="12" w:space="0" w:color="auto"/>
              <w:right w:val="single" w:sz="6" w:space="0" w:color="auto"/>
            </w:tcBorders>
            <w:hideMark/>
          </w:tcPr>
          <w:p w:rsidR="00B82A60" w:rsidRPr="00E04F16" w:rsidRDefault="00B82A60" w:rsidP="00F027A3">
            <w:pPr>
              <w:ind w:left="142"/>
              <w:rPr>
                <w:color w:val="0D0D0D"/>
                <w:sz w:val="24"/>
                <w:szCs w:val="24"/>
              </w:rPr>
            </w:pPr>
            <w:r w:rsidRPr="00E04F16">
              <w:rPr>
                <w:color w:val="0D0D0D"/>
                <w:sz w:val="24"/>
                <w:szCs w:val="24"/>
              </w:rPr>
              <w:t>ЗРУ-110кВ</w:t>
            </w:r>
          </w:p>
        </w:tc>
        <w:tc>
          <w:tcPr>
            <w:tcW w:w="1527" w:type="dxa"/>
            <w:tcBorders>
              <w:top w:val="single" w:sz="6" w:space="0" w:color="auto"/>
              <w:left w:val="single" w:sz="6" w:space="0" w:color="auto"/>
              <w:bottom w:val="single" w:sz="12"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В</w:t>
            </w:r>
          </w:p>
        </w:tc>
        <w:tc>
          <w:tcPr>
            <w:tcW w:w="1389" w:type="dxa"/>
            <w:tcBorders>
              <w:top w:val="single" w:sz="6" w:space="0" w:color="auto"/>
              <w:left w:val="single" w:sz="6" w:space="0" w:color="auto"/>
              <w:bottom w:val="single" w:sz="12"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II</w:t>
            </w:r>
          </w:p>
        </w:tc>
        <w:tc>
          <w:tcPr>
            <w:tcW w:w="1111" w:type="dxa"/>
            <w:tcBorders>
              <w:top w:val="single" w:sz="6" w:space="0" w:color="auto"/>
              <w:left w:val="single" w:sz="6" w:space="0" w:color="auto"/>
              <w:bottom w:val="single" w:sz="12" w:space="0" w:color="auto"/>
              <w:right w:val="single" w:sz="6" w:space="0" w:color="auto"/>
            </w:tcBorders>
            <w:vAlign w:val="center"/>
            <w:hideMark/>
          </w:tcPr>
          <w:p w:rsidR="00B82A60" w:rsidRPr="00E04F16" w:rsidRDefault="00B82A60" w:rsidP="00F027A3">
            <w:pPr>
              <w:ind w:left="142"/>
              <w:jc w:val="center"/>
              <w:rPr>
                <w:color w:val="0D0D0D"/>
                <w:sz w:val="24"/>
                <w:szCs w:val="24"/>
              </w:rPr>
            </w:pPr>
            <w:proofErr w:type="spellStart"/>
            <w:r w:rsidRPr="00E04F16">
              <w:rPr>
                <w:color w:val="0D0D0D"/>
                <w:sz w:val="24"/>
                <w:szCs w:val="24"/>
              </w:rPr>
              <w:t>П-IIа</w:t>
            </w:r>
            <w:proofErr w:type="spellEnd"/>
          </w:p>
        </w:tc>
        <w:tc>
          <w:tcPr>
            <w:tcW w:w="1667" w:type="dxa"/>
            <w:tcBorders>
              <w:top w:val="single" w:sz="6" w:space="0" w:color="auto"/>
              <w:left w:val="single" w:sz="6" w:space="0" w:color="auto"/>
              <w:bottom w:val="single" w:sz="12" w:space="0" w:color="auto"/>
              <w:right w:val="single" w:sz="6"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w:t>
            </w:r>
          </w:p>
        </w:tc>
        <w:tc>
          <w:tcPr>
            <w:tcW w:w="1527" w:type="dxa"/>
            <w:tcBorders>
              <w:top w:val="single" w:sz="6" w:space="0" w:color="auto"/>
              <w:left w:val="single" w:sz="6" w:space="0" w:color="auto"/>
              <w:bottom w:val="single" w:sz="12" w:space="0" w:color="auto"/>
              <w:right w:val="single" w:sz="12" w:space="0" w:color="auto"/>
            </w:tcBorders>
            <w:vAlign w:val="center"/>
            <w:hideMark/>
          </w:tcPr>
          <w:p w:rsidR="00B82A60" w:rsidRPr="00E04F16" w:rsidRDefault="00B82A60" w:rsidP="00F027A3">
            <w:pPr>
              <w:ind w:left="142"/>
              <w:jc w:val="center"/>
              <w:rPr>
                <w:color w:val="0D0D0D"/>
                <w:sz w:val="24"/>
                <w:szCs w:val="24"/>
              </w:rPr>
            </w:pPr>
            <w:r w:rsidRPr="00E04F16">
              <w:rPr>
                <w:color w:val="0D0D0D"/>
                <w:sz w:val="24"/>
                <w:szCs w:val="24"/>
              </w:rPr>
              <w:t>IБ</w:t>
            </w:r>
          </w:p>
        </w:tc>
      </w:tr>
    </w:tbl>
    <w:p w:rsidR="00B82A60" w:rsidRDefault="00B82A60" w:rsidP="00E04F16">
      <w:pPr>
        <w:pStyle w:val="aa"/>
        <w:spacing w:after="120" w:line="360" w:lineRule="auto"/>
        <w:ind w:firstLine="0"/>
        <w:rPr>
          <w:sz w:val="28"/>
          <w:szCs w:val="28"/>
          <w:lang w:val="ru-RU"/>
        </w:rPr>
      </w:pPr>
    </w:p>
    <w:p w:rsidR="00B82A60" w:rsidRPr="00CE0B50" w:rsidRDefault="00B82A60" w:rsidP="00E04F16">
      <w:pPr>
        <w:pStyle w:val="aa"/>
        <w:spacing w:after="120" w:line="360" w:lineRule="auto"/>
        <w:rPr>
          <w:sz w:val="28"/>
          <w:szCs w:val="28"/>
        </w:rPr>
      </w:pPr>
      <w:r w:rsidRPr="00CE0B50">
        <w:rPr>
          <w:sz w:val="28"/>
          <w:szCs w:val="28"/>
        </w:rPr>
        <w:lastRenderedPageBreak/>
        <w:t>Система заходів протипожежного захисту направлена на обмеження розповсюдження пожежі, захист людей та матеріальних цінностей від впливу шкідливих та небезпечних факторів пожежі, створення умов для запобігання пожежі. Передбачаються такі технічні рішення:</w:t>
      </w:r>
    </w:p>
    <w:p w:rsidR="00B82A60" w:rsidRPr="00E04F16" w:rsidRDefault="00B82A60" w:rsidP="00E04F16">
      <w:pPr>
        <w:pStyle w:val="aa"/>
        <w:spacing w:after="120" w:line="360" w:lineRule="auto"/>
        <w:rPr>
          <w:sz w:val="28"/>
          <w:szCs w:val="28"/>
        </w:rPr>
      </w:pPr>
      <w:r w:rsidRPr="00CE0B50">
        <w:rPr>
          <w:sz w:val="28"/>
          <w:szCs w:val="28"/>
        </w:rPr>
        <w:t>1. Будівля головного корпусу відноситься до категорії приміщень Г виконана з неспалимих матеріалів або важко спалимих утеплювачів; степінь вогнестійкості регламентується в залежності від категорі</w:t>
      </w:r>
      <w:r>
        <w:rPr>
          <w:sz w:val="28"/>
          <w:szCs w:val="28"/>
        </w:rPr>
        <w:t>ї пожежонебезпеки споруди за [1-9</w:t>
      </w:r>
      <w:r w:rsidRPr="00CE0B50">
        <w:rPr>
          <w:sz w:val="28"/>
          <w:szCs w:val="28"/>
        </w:rPr>
        <w:t xml:space="preserve">]. В даному випадку мінімальна степінь вогнестійкості будівель - II; </w:t>
      </w:r>
    </w:p>
    <w:p w:rsidR="00B82A60" w:rsidRPr="00CE0B50" w:rsidRDefault="00B82A60" w:rsidP="00CE0B50">
      <w:pPr>
        <w:pStyle w:val="aa"/>
        <w:spacing w:after="120" w:line="360" w:lineRule="auto"/>
        <w:rPr>
          <w:sz w:val="28"/>
          <w:szCs w:val="28"/>
        </w:rPr>
      </w:pPr>
      <w:r w:rsidRPr="00CE0B50">
        <w:rPr>
          <w:sz w:val="28"/>
          <w:szCs w:val="28"/>
        </w:rPr>
        <w:t xml:space="preserve">2. Для швидкої евакуації з високих відміток передбачені вантажопасажирські ліфти, зовнішні пожежні сходи (останні встановлені на відстані не ближче </w:t>
      </w:r>
      <w:smartTag w:uri="urn:schemas-microsoft-com:office:smarttags" w:element="metricconverter">
        <w:smartTagPr>
          <w:attr w:name="ProductID" w:val="20 м"/>
        </w:smartTagPr>
        <w:r w:rsidRPr="00CE0B50">
          <w:rPr>
            <w:sz w:val="28"/>
            <w:szCs w:val="28"/>
          </w:rPr>
          <w:t>20 м</w:t>
        </w:r>
      </w:smartTag>
      <w:r w:rsidRPr="00CE0B50">
        <w:rPr>
          <w:sz w:val="28"/>
          <w:szCs w:val="28"/>
        </w:rPr>
        <w:t xml:space="preserve"> від енергоустановок);</w:t>
      </w:r>
    </w:p>
    <w:p w:rsidR="00B82A60" w:rsidRPr="00CE0B50" w:rsidRDefault="00B82A60" w:rsidP="00CE0B50">
      <w:pPr>
        <w:pStyle w:val="aa"/>
        <w:spacing w:after="120" w:line="360" w:lineRule="auto"/>
        <w:rPr>
          <w:sz w:val="28"/>
          <w:szCs w:val="28"/>
        </w:rPr>
      </w:pPr>
      <w:r w:rsidRPr="00CE0B50">
        <w:rPr>
          <w:sz w:val="28"/>
          <w:szCs w:val="28"/>
        </w:rPr>
        <w:t>3. Будівлі та споруди ТЕЦ, обладнуються мережами господарсько-протипожежного водопроводу і протипожежного водопроводу для автоматичних установок водяного пожежегасіння кабельних приміщень (</w:t>
      </w:r>
      <w:proofErr w:type="spellStart"/>
      <w:r w:rsidRPr="00CE0B50">
        <w:rPr>
          <w:sz w:val="28"/>
          <w:szCs w:val="28"/>
        </w:rPr>
        <w:t>сплінкерні</w:t>
      </w:r>
      <w:proofErr w:type="spellEnd"/>
      <w:r w:rsidRPr="00CE0B50">
        <w:rPr>
          <w:sz w:val="28"/>
          <w:szCs w:val="28"/>
        </w:rPr>
        <w:t xml:space="preserve"> та </w:t>
      </w:r>
      <w:proofErr w:type="spellStart"/>
      <w:r w:rsidRPr="00CE0B50">
        <w:rPr>
          <w:sz w:val="28"/>
          <w:szCs w:val="28"/>
        </w:rPr>
        <w:t>дренчерні</w:t>
      </w:r>
      <w:proofErr w:type="spellEnd"/>
      <w:r w:rsidRPr="00CE0B50">
        <w:rPr>
          <w:sz w:val="28"/>
          <w:szCs w:val="28"/>
        </w:rPr>
        <w:t xml:space="preserve">) ДБНВ 2.5-56-2014; </w:t>
      </w:r>
    </w:p>
    <w:p w:rsidR="00B82A60" w:rsidRPr="00CE0B50" w:rsidRDefault="00B82A60" w:rsidP="00CE0B50">
      <w:pPr>
        <w:pStyle w:val="aa"/>
        <w:spacing w:after="120" w:line="360" w:lineRule="auto"/>
        <w:rPr>
          <w:sz w:val="28"/>
          <w:szCs w:val="28"/>
        </w:rPr>
      </w:pPr>
      <w:r w:rsidRPr="00CE0B50">
        <w:rPr>
          <w:sz w:val="28"/>
          <w:szCs w:val="28"/>
        </w:rPr>
        <w:t xml:space="preserve">4. Передбачається стаціонарна розводка пожежної піни та води з пожежними рукавами та кранами; ящики з піском (на відмітках 0,0; </w:t>
      </w:r>
      <w:smartTag w:uri="urn:schemas-microsoft-com:office:smarttags" w:element="metricconverter">
        <w:smartTagPr>
          <w:attr w:name="ProductID" w:val="9,0 м"/>
        </w:smartTagPr>
        <w:r w:rsidRPr="00CE0B50">
          <w:rPr>
            <w:sz w:val="28"/>
            <w:szCs w:val="28"/>
          </w:rPr>
          <w:t>9,0 м</w:t>
        </w:r>
      </w:smartTag>
      <w:r w:rsidRPr="00CE0B50">
        <w:rPr>
          <w:sz w:val="28"/>
          <w:szCs w:val="28"/>
        </w:rPr>
        <w:t>);</w:t>
      </w:r>
    </w:p>
    <w:p w:rsidR="00B82A60" w:rsidRDefault="00B82A60" w:rsidP="00CE0B50">
      <w:pPr>
        <w:pStyle w:val="aa"/>
        <w:spacing w:after="120" w:line="360" w:lineRule="auto"/>
        <w:rPr>
          <w:sz w:val="28"/>
          <w:szCs w:val="28"/>
        </w:rPr>
      </w:pPr>
      <w:r w:rsidRPr="00CE0B50">
        <w:rPr>
          <w:sz w:val="28"/>
          <w:szCs w:val="28"/>
        </w:rPr>
        <w:t xml:space="preserve">5. Кабельні підвали незалежно від площі оснащуються установками автоматичного (хімічного) пожежегасіння та мають протипожежні перегородки з вогнестійкістю 0,75 год., довжина відсіків не більше </w:t>
      </w:r>
      <w:smartTag w:uri="urn:schemas-microsoft-com:office:smarttags" w:element="metricconverter">
        <w:smartTagPr>
          <w:attr w:name="ProductID" w:val="150 м"/>
        </w:smartTagPr>
        <w:r w:rsidRPr="00CE0B50">
          <w:rPr>
            <w:sz w:val="28"/>
            <w:szCs w:val="28"/>
          </w:rPr>
          <w:t>150 м</w:t>
        </w:r>
      </w:smartTag>
      <w:r w:rsidRPr="00CE0B50">
        <w:rPr>
          <w:sz w:val="28"/>
          <w:szCs w:val="28"/>
        </w:rPr>
        <w:t>.;</w:t>
      </w:r>
      <w:r>
        <w:rPr>
          <w:sz w:val="28"/>
          <w:szCs w:val="28"/>
        </w:rPr>
        <w:t xml:space="preserve"> </w:t>
      </w:r>
    </w:p>
    <w:p w:rsidR="00B82A60" w:rsidRDefault="00B82A60" w:rsidP="00CE0B50">
      <w:pPr>
        <w:pStyle w:val="aa"/>
        <w:spacing w:after="120" w:line="360" w:lineRule="auto"/>
        <w:rPr>
          <w:sz w:val="28"/>
          <w:szCs w:val="28"/>
        </w:rPr>
      </w:pPr>
      <w:r w:rsidRPr="00CE0B50">
        <w:rPr>
          <w:sz w:val="28"/>
          <w:szCs w:val="28"/>
        </w:rPr>
        <w:t xml:space="preserve">6. Існують вуглекислотні двох - та однобалонні установки типу УП-2М </w:t>
      </w:r>
    </w:p>
    <w:p w:rsidR="00B82A60" w:rsidRDefault="00B82A60" w:rsidP="00CE0B50">
      <w:pPr>
        <w:pStyle w:val="aa"/>
        <w:spacing w:after="120" w:line="360" w:lineRule="auto"/>
        <w:ind w:firstLine="0"/>
        <w:rPr>
          <w:sz w:val="28"/>
          <w:szCs w:val="28"/>
        </w:rPr>
      </w:pPr>
      <w:r w:rsidRPr="00CE0B50">
        <w:rPr>
          <w:sz w:val="28"/>
          <w:szCs w:val="28"/>
        </w:rPr>
        <w:t xml:space="preserve">для гасіння спалахнулого масла, енергообладнання до зняття з нього </w:t>
      </w:r>
    </w:p>
    <w:p w:rsidR="00B82A60" w:rsidRPr="00CE0B50" w:rsidRDefault="00B82A60" w:rsidP="00CE0B50">
      <w:pPr>
        <w:pStyle w:val="aa"/>
        <w:spacing w:after="120" w:line="360" w:lineRule="auto"/>
        <w:rPr>
          <w:sz w:val="28"/>
          <w:szCs w:val="28"/>
        </w:rPr>
      </w:pPr>
      <w:r w:rsidRPr="00CE0B50">
        <w:rPr>
          <w:sz w:val="28"/>
          <w:szCs w:val="28"/>
        </w:rPr>
        <w:t>навантаження. Передбачена одна установка на три модулі;</w:t>
      </w:r>
    </w:p>
    <w:p w:rsidR="00B82A60" w:rsidRPr="00CE0B50" w:rsidRDefault="00B82A60" w:rsidP="00CE0B50">
      <w:pPr>
        <w:pStyle w:val="aa"/>
        <w:spacing w:after="120" w:line="360" w:lineRule="auto"/>
        <w:rPr>
          <w:sz w:val="28"/>
          <w:szCs w:val="28"/>
        </w:rPr>
      </w:pPr>
      <w:r w:rsidRPr="00CE0B50">
        <w:rPr>
          <w:sz w:val="28"/>
          <w:szCs w:val="28"/>
        </w:rPr>
        <w:t>7. Передбаченні первинні засоби пожежегасіння (IS03941-77; ДСТУ 3675-98);</w:t>
      </w:r>
    </w:p>
    <w:p w:rsidR="00B82A60" w:rsidRPr="00CE0B50" w:rsidRDefault="00B82A60" w:rsidP="00CE0B50">
      <w:pPr>
        <w:pStyle w:val="aa"/>
        <w:spacing w:after="120" w:line="360" w:lineRule="auto"/>
        <w:rPr>
          <w:sz w:val="28"/>
          <w:szCs w:val="28"/>
        </w:rPr>
      </w:pPr>
      <w:r w:rsidRPr="00CE0B50">
        <w:rPr>
          <w:sz w:val="28"/>
          <w:szCs w:val="28"/>
        </w:rPr>
        <w:t>пінні вогнегасники типу ОХП-10, ОВП-10;</w:t>
      </w:r>
    </w:p>
    <w:p w:rsidR="00B82A60" w:rsidRPr="00CE0B50" w:rsidRDefault="00B82A60" w:rsidP="00CE0B50">
      <w:pPr>
        <w:pStyle w:val="aa"/>
        <w:spacing w:after="120" w:line="360" w:lineRule="auto"/>
        <w:rPr>
          <w:sz w:val="28"/>
          <w:szCs w:val="28"/>
        </w:rPr>
      </w:pPr>
      <w:r w:rsidRPr="00CE0B50">
        <w:rPr>
          <w:sz w:val="28"/>
          <w:szCs w:val="28"/>
        </w:rPr>
        <w:lastRenderedPageBreak/>
        <w:t>вуглекислотні ОУ-2, ОУ-8;</w:t>
      </w:r>
    </w:p>
    <w:p w:rsidR="00B82A60" w:rsidRPr="00CE0B50" w:rsidRDefault="00B82A60" w:rsidP="00CE0B50">
      <w:pPr>
        <w:pStyle w:val="aa"/>
        <w:spacing w:after="120" w:line="360" w:lineRule="auto"/>
        <w:rPr>
          <w:sz w:val="28"/>
          <w:szCs w:val="28"/>
        </w:rPr>
      </w:pPr>
      <w:r w:rsidRPr="00CE0B50">
        <w:rPr>
          <w:sz w:val="28"/>
          <w:szCs w:val="28"/>
        </w:rPr>
        <w:t>порошкові ОП-5, ОП-2;</w:t>
      </w:r>
    </w:p>
    <w:p w:rsidR="00B82A60" w:rsidRPr="00CE0B50" w:rsidRDefault="00B82A60" w:rsidP="00CE0B50">
      <w:pPr>
        <w:pStyle w:val="aa"/>
        <w:spacing w:after="120" w:line="360" w:lineRule="auto"/>
        <w:rPr>
          <w:sz w:val="28"/>
          <w:szCs w:val="28"/>
        </w:rPr>
      </w:pPr>
      <w:r w:rsidRPr="00CE0B50">
        <w:rPr>
          <w:sz w:val="28"/>
          <w:szCs w:val="28"/>
        </w:rPr>
        <w:t xml:space="preserve">пісок.   </w:t>
      </w:r>
    </w:p>
    <w:p w:rsidR="00B82A60" w:rsidRPr="00CE0B50" w:rsidRDefault="00B82A60" w:rsidP="00CE0B50">
      <w:pPr>
        <w:pStyle w:val="aa"/>
        <w:spacing w:after="120" w:line="360" w:lineRule="auto"/>
        <w:rPr>
          <w:sz w:val="28"/>
          <w:szCs w:val="28"/>
        </w:rPr>
      </w:pPr>
      <w:r w:rsidRPr="00CE0B50">
        <w:rPr>
          <w:sz w:val="28"/>
          <w:szCs w:val="28"/>
        </w:rPr>
        <w:t>8. Пожежні крани в котлотурбінному цеху розміщені на основних відмітках обслуговування; для інших приміщень - в опалюваних сходових клітках;</w:t>
      </w:r>
    </w:p>
    <w:p w:rsidR="00B82A60" w:rsidRPr="00CE0B50" w:rsidRDefault="00B82A60" w:rsidP="00CE0B50">
      <w:pPr>
        <w:pStyle w:val="aa"/>
        <w:spacing w:after="120" w:line="360" w:lineRule="auto"/>
        <w:rPr>
          <w:sz w:val="28"/>
          <w:szCs w:val="28"/>
        </w:rPr>
      </w:pPr>
      <w:r w:rsidRPr="00CE0B50">
        <w:rPr>
          <w:sz w:val="28"/>
          <w:szCs w:val="28"/>
        </w:rPr>
        <w:t>9. Між блочними трансформаторами і трансформаторами власних потреб в пристанційному вузлі виконані роздільні перегородки з границею вогнестійкості 1,5 години;</w:t>
      </w:r>
    </w:p>
    <w:p w:rsidR="00B82A60" w:rsidRPr="00CE0B50" w:rsidRDefault="00B82A60" w:rsidP="00CE0B50">
      <w:pPr>
        <w:pStyle w:val="aa"/>
        <w:spacing w:after="120" w:line="360" w:lineRule="auto"/>
        <w:rPr>
          <w:sz w:val="28"/>
          <w:szCs w:val="28"/>
        </w:rPr>
      </w:pPr>
      <w:r w:rsidRPr="00CE0B50">
        <w:rPr>
          <w:sz w:val="28"/>
          <w:szCs w:val="28"/>
        </w:rPr>
        <w:t xml:space="preserve">10. Роздільні перегородки виступають на </w:t>
      </w:r>
      <w:smartTag w:uri="urn:schemas-microsoft-com:office:smarttags" w:element="metricconverter">
        <w:smartTagPr>
          <w:attr w:name="ProductID" w:val="1 м"/>
        </w:smartTagPr>
        <w:r w:rsidRPr="00CE0B50">
          <w:rPr>
            <w:sz w:val="28"/>
            <w:szCs w:val="28"/>
          </w:rPr>
          <w:t>1 м</w:t>
        </w:r>
      </w:smartTag>
      <w:r w:rsidRPr="00CE0B50">
        <w:rPr>
          <w:sz w:val="28"/>
          <w:szCs w:val="28"/>
        </w:rPr>
        <w:t xml:space="preserve"> з кожної сторони за габарит трансформаторів.</w:t>
      </w:r>
    </w:p>
    <w:p w:rsidR="00B82A60" w:rsidRPr="00CE0B50" w:rsidRDefault="00B82A60" w:rsidP="00CE0B50">
      <w:pPr>
        <w:pStyle w:val="aa"/>
        <w:spacing w:after="120" w:line="360" w:lineRule="auto"/>
        <w:rPr>
          <w:sz w:val="28"/>
          <w:szCs w:val="28"/>
        </w:rPr>
      </w:pPr>
      <w:r w:rsidRPr="00CE0B50">
        <w:rPr>
          <w:sz w:val="28"/>
          <w:szCs w:val="28"/>
        </w:rPr>
        <w:t>11. При аварійних ситуаціях та при планових зупинках здійснюється витіснення водню та продувка генератора вуглекислим газом;</w:t>
      </w:r>
    </w:p>
    <w:p w:rsidR="00B82A60" w:rsidRPr="00CE0B50" w:rsidRDefault="00B82A60" w:rsidP="00CE0B50">
      <w:pPr>
        <w:pStyle w:val="aa"/>
        <w:spacing w:after="120" w:line="360" w:lineRule="auto"/>
        <w:rPr>
          <w:sz w:val="28"/>
          <w:szCs w:val="28"/>
        </w:rPr>
      </w:pPr>
      <w:r w:rsidRPr="00CE0B50">
        <w:rPr>
          <w:sz w:val="28"/>
          <w:szCs w:val="28"/>
        </w:rPr>
        <w:t>12. Ресивери для зберігання водню встановлені поза ПС на огородженій площадці;</w:t>
      </w:r>
    </w:p>
    <w:p w:rsidR="00B82A60" w:rsidRPr="00CE0B50" w:rsidRDefault="00B82A60" w:rsidP="00CE0B50">
      <w:pPr>
        <w:pStyle w:val="aa"/>
        <w:spacing w:after="120" w:line="360" w:lineRule="auto"/>
        <w:rPr>
          <w:sz w:val="28"/>
          <w:szCs w:val="28"/>
          <w:lang w:val="ru-RU"/>
        </w:rPr>
      </w:pPr>
      <w:r w:rsidRPr="00CE0B50">
        <w:rPr>
          <w:sz w:val="28"/>
          <w:szCs w:val="28"/>
        </w:rPr>
        <w:t xml:space="preserve"> Обладнання приміщень автоматичними установками пожежегасіння здійснюється згідно</w:t>
      </w:r>
      <w:r w:rsidRPr="00CE0B50">
        <w:rPr>
          <w:sz w:val="28"/>
          <w:szCs w:val="28"/>
          <w:lang w:val="ru-RU"/>
        </w:rPr>
        <w:t xml:space="preserve">. </w:t>
      </w:r>
      <w:r w:rsidRPr="00CE0B50">
        <w:rPr>
          <w:sz w:val="28"/>
          <w:szCs w:val="28"/>
        </w:rPr>
        <w:t>ДБН В.2.5-56-2014</w:t>
      </w:r>
      <w:r w:rsidRPr="00CE0B50">
        <w:rPr>
          <w:sz w:val="28"/>
          <w:szCs w:val="28"/>
          <w:lang w:val="ru-RU"/>
        </w:rPr>
        <w:t>.</w:t>
      </w:r>
    </w:p>
    <w:p w:rsidR="00B82A60" w:rsidRPr="00CE0B50" w:rsidRDefault="00B82A60" w:rsidP="00CE0B50">
      <w:pPr>
        <w:pStyle w:val="aa"/>
        <w:spacing w:after="120" w:line="360" w:lineRule="auto"/>
        <w:rPr>
          <w:sz w:val="28"/>
          <w:szCs w:val="28"/>
          <w:lang w:val="ru-RU"/>
        </w:rPr>
      </w:pPr>
      <w:r w:rsidRPr="00CE0B50">
        <w:rPr>
          <w:sz w:val="28"/>
          <w:szCs w:val="28"/>
        </w:rPr>
        <w:t xml:space="preserve">В стаціонарних установках </w:t>
      </w:r>
      <w:proofErr w:type="spellStart"/>
      <w:r w:rsidRPr="00CE0B50">
        <w:rPr>
          <w:sz w:val="28"/>
          <w:szCs w:val="28"/>
        </w:rPr>
        <w:t>пожежегасіння</w:t>
      </w:r>
      <w:proofErr w:type="spellEnd"/>
      <w:r w:rsidRPr="00CE0B50">
        <w:rPr>
          <w:sz w:val="28"/>
          <w:szCs w:val="28"/>
        </w:rPr>
        <w:t xml:space="preserve"> застосовується розпилена вода, як основний засіб тушіння вогню. Установкою автоматичного водяного пожежегасіння захищені кабельні приміщення, маслогосподарства турбоагрегатів.</w:t>
      </w:r>
    </w:p>
    <w:p w:rsidR="00B82A60" w:rsidRDefault="00B82A60">
      <w:pPr>
        <w:rPr>
          <w:rFonts w:ascii="Times New Roman" w:hAnsi="Times New Roman" w:cs="Times New Roman"/>
          <w:sz w:val="28"/>
        </w:rPr>
      </w:pPr>
      <w:r>
        <w:rPr>
          <w:rFonts w:ascii="Times New Roman" w:hAnsi="Times New Roman" w:cs="Times New Roman"/>
          <w:sz w:val="28"/>
        </w:rPr>
        <w:br w:type="page"/>
      </w:r>
    </w:p>
    <w:p w:rsidR="00B82A60" w:rsidRPr="001F5E9E" w:rsidRDefault="00B82A60" w:rsidP="004F1759">
      <w:pPr>
        <w:spacing w:line="360" w:lineRule="auto"/>
        <w:ind w:firstLine="709"/>
        <w:jc w:val="center"/>
        <w:rPr>
          <w:b/>
          <w:i/>
          <w:sz w:val="28"/>
        </w:rPr>
      </w:pPr>
      <w:r w:rsidRPr="001F5E9E">
        <w:rPr>
          <w:b/>
          <w:iCs/>
          <w:sz w:val="32"/>
        </w:rPr>
        <w:lastRenderedPageBreak/>
        <w:t>ВИСНОВОК</w:t>
      </w:r>
    </w:p>
    <w:p w:rsidR="00B82A60" w:rsidRPr="001F5E9E" w:rsidRDefault="00B82A60" w:rsidP="001F5E9E">
      <w:pPr>
        <w:pStyle w:val="aa"/>
        <w:spacing w:line="360" w:lineRule="auto"/>
        <w:ind w:firstLine="709"/>
        <w:rPr>
          <w:sz w:val="28"/>
        </w:rPr>
      </w:pPr>
      <w:r w:rsidRPr="00B4549D">
        <w:rPr>
          <w:sz w:val="28"/>
        </w:rPr>
        <w:t xml:space="preserve">У </w:t>
      </w:r>
      <w:proofErr w:type="spellStart"/>
      <w:r w:rsidRPr="00B4549D">
        <w:rPr>
          <w:sz w:val="28"/>
        </w:rPr>
        <w:t>наведен</w:t>
      </w:r>
      <w:r>
        <w:rPr>
          <w:sz w:val="28"/>
          <w:lang w:val="ru-RU"/>
        </w:rPr>
        <w:t>ому</w:t>
      </w:r>
      <w:proofErr w:type="spellEnd"/>
      <w:r w:rsidRPr="00B4549D">
        <w:rPr>
          <w:sz w:val="28"/>
        </w:rPr>
        <w:t xml:space="preserve"> </w:t>
      </w:r>
      <w:r>
        <w:rPr>
          <w:sz w:val="28"/>
          <w:lang w:val="ru-RU"/>
        </w:rPr>
        <w:t>проект</w:t>
      </w:r>
      <w:r>
        <w:rPr>
          <w:sz w:val="28"/>
        </w:rPr>
        <w:t>і</w:t>
      </w:r>
      <w:r w:rsidRPr="00B4549D">
        <w:rPr>
          <w:sz w:val="28"/>
        </w:rPr>
        <w:t xml:space="preserve"> спроектована теплоелектроцентраль, що призначена для покриття потреб</w:t>
      </w:r>
      <w:r>
        <w:rPr>
          <w:sz w:val="28"/>
          <w:lang w:val="ru-RU"/>
        </w:rPr>
        <w:t xml:space="preserve"> у</w:t>
      </w:r>
      <w:r w:rsidRPr="00B4549D">
        <w:rPr>
          <w:sz w:val="28"/>
        </w:rPr>
        <w:t xml:space="preserve"> </w:t>
      </w:r>
      <w:r w:rsidRPr="00B4549D">
        <w:rPr>
          <w:sz w:val="28"/>
          <w:szCs w:val="28"/>
        </w:rPr>
        <w:t xml:space="preserve">гарячій воді (для комунально-житлового сектору) </w:t>
      </w:r>
      <w:r>
        <w:rPr>
          <w:sz w:val="28"/>
          <w:szCs w:val="28"/>
        </w:rPr>
        <w:t>1000</w:t>
      </w:r>
      <w:r>
        <w:rPr>
          <w:sz w:val="28"/>
          <w:szCs w:val="28"/>
          <w:lang w:val="ru-RU"/>
        </w:rPr>
        <w:t> </w:t>
      </w:r>
      <w:r w:rsidRPr="00B4549D">
        <w:rPr>
          <w:sz w:val="28"/>
          <w:szCs w:val="28"/>
        </w:rPr>
        <w:t xml:space="preserve">МВт. </w:t>
      </w:r>
      <w:r w:rsidRPr="00B4549D">
        <w:rPr>
          <w:sz w:val="28"/>
        </w:rPr>
        <w:t>Встановлена потужні</w:t>
      </w:r>
      <w:r>
        <w:rPr>
          <w:sz w:val="28"/>
        </w:rPr>
        <w:t>сть спроектованої ТЕЦ становить 33</w:t>
      </w:r>
      <w:r w:rsidRPr="00B4549D">
        <w:rPr>
          <w:sz w:val="28"/>
        </w:rPr>
        <w:t xml:space="preserve">0 МВт. </w:t>
      </w:r>
    </w:p>
    <w:p w:rsidR="00B82A60" w:rsidRPr="00B4549D" w:rsidRDefault="00B82A60" w:rsidP="004F1759">
      <w:pPr>
        <w:spacing w:line="360" w:lineRule="auto"/>
        <w:ind w:firstLine="709"/>
        <w:jc w:val="both"/>
        <w:rPr>
          <w:sz w:val="28"/>
        </w:rPr>
      </w:pPr>
      <w:r w:rsidRPr="00B4549D">
        <w:rPr>
          <w:sz w:val="28"/>
        </w:rPr>
        <w:t xml:space="preserve">В результаті техніко-економічного розрахунку та проведення порівняльного аналізу варіантів основного обладнання ТЕЦ було визначено оптимальний (економічно найвигідніший) варіант. Цим варіантом виявилося встановлення     </w:t>
      </w:r>
      <w:r>
        <w:rPr>
          <w:sz w:val="28"/>
        </w:rPr>
        <w:t>трьох</w:t>
      </w:r>
      <w:r w:rsidRPr="00B4549D">
        <w:rPr>
          <w:sz w:val="28"/>
        </w:rPr>
        <w:t xml:space="preserve">     парових    турбін    </w:t>
      </w:r>
      <w:r>
        <w:rPr>
          <w:sz w:val="28"/>
        </w:rPr>
        <w:t xml:space="preserve">Т-110/120-130   з    котлами  </w:t>
      </w:r>
      <w:r w:rsidRPr="00B4549D">
        <w:rPr>
          <w:sz w:val="28"/>
        </w:rPr>
        <w:t>Е</w:t>
      </w:r>
      <w:r>
        <w:rPr>
          <w:sz w:val="28"/>
        </w:rPr>
        <w:noBreakHyphen/>
        <w:t>420</w:t>
      </w:r>
      <w:r>
        <w:rPr>
          <w:sz w:val="28"/>
        </w:rPr>
        <w:noBreakHyphen/>
        <w:t>140</w:t>
      </w:r>
      <w:r w:rsidRPr="00B4549D">
        <w:rPr>
          <w:sz w:val="28"/>
        </w:rPr>
        <w:t>-560</w:t>
      </w:r>
      <w:r>
        <w:rPr>
          <w:sz w:val="28"/>
        </w:rPr>
        <w:t>ГМ</w:t>
      </w:r>
      <w:r w:rsidRPr="00B4549D">
        <w:rPr>
          <w:sz w:val="28"/>
        </w:rPr>
        <w:t xml:space="preserve">. </w:t>
      </w:r>
    </w:p>
    <w:p w:rsidR="00B82A60" w:rsidRPr="00B4549D" w:rsidRDefault="00B82A60" w:rsidP="004F1759">
      <w:pPr>
        <w:spacing w:line="360" w:lineRule="auto"/>
        <w:ind w:firstLine="709"/>
        <w:jc w:val="both"/>
        <w:rPr>
          <w:sz w:val="28"/>
        </w:rPr>
      </w:pPr>
      <w:r w:rsidRPr="00B4549D">
        <w:rPr>
          <w:sz w:val="28"/>
        </w:rPr>
        <w:t xml:space="preserve">У розділі “Тепломеханічна частина” наведено детальний опис основного обладнання ТЕЦ, зроблено вибір допоміжного обладнання, розрахунок теплової схеми, екологічний розрахунок, у якому визначені шкідливі викиди оксидів сірки та азоту, необхідна висота димової труби для безпечної (з точки зору екології) роботи станції; описана компоновка головного корпусу, допоміжних господарств (паливне, система технічного водопостачання, </w:t>
      </w:r>
      <w:proofErr w:type="spellStart"/>
      <w:r w:rsidRPr="00B4549D">
        <w:rPr>
          <w:sz w:val="28"/>
        </w:rPr>
        <w:t>хімводопідготовка</w:t>
      </w:r>
      <w:proofErr w:type="spellEnd"/>
      <w:r w:rsidRPr="00B4549D">
        <w:rPr>
          <w:sz w:val="28"/>
        </w:rPr>
        <w:t xml:space="preserve">). </w:t>
      </w:r>
      <w:r w:rsidRPr="00B4549D">
        <w:rPr>
          <w:rFonts w:ascii="Times New Roman CYR" w:hAnsi="Times New Roman CYR"/>
          <w:color w:val="000000"/>
          <w:sz w:val="28"/>
        </w:rPr>
        <w:t xml:space="preserve">Основним паливом для енергетичних  котлів є </w:t>
      </w:r>
      <w:r>
        <w:rPr>
          <w:rFonts w:ascii="Times New Roman CYR" w:hAnsi="Times New Roman CYR"/>
          <w:color w:val="000000"/>
          <w:sz w:val="28"/>
        </w:rPr>
        <w:t xml:space="preserve">природній газ. </w:t>
      </w:r>
      <w:r w:rsidRPr="00B4549D">
        <w:rPr>
          <w:rFonts w:ascii="Times New Roman CYR" w:hAnsi="Times New Roman CYR"/>
          <w:sz w:val="28"/>
        </w:rPr>
        <w:t xml:space="preserve">Мазут  виступає резервним  паливом  як  і для  енергетичних  котлів, так і для ПВК. </w:t>
      </w:r>
      <w:r w:rsidRPr="00B4549D">
        <w:rPr>
          <w:sz w:val="28"/>
        </w:rPr>
        <w:t xml:space="preserve"> Дана ТЕЦ проектується за містом,</w:t>
      </w:r>
      <w:r>
        <w:rPr>
          <w:sz w:val="28"/>
        </w:rPr>
        <w:t xml:space="preserve"> </w:t>
      </w:r>
      <w:r w:rsidRPr="00B4549D">
        <w:rPr>
          <w:sz w:val="28"/>
        </w:rPr>
        <w:t xml:space="preserve">а система технічного водопостачання  вибрана </w:t>
      </w:r>
      <w:r w:rsidRPr="00B4549D">
        <w:rPr>
          <w:rFonts w:ascii="Times New Roman CYR" w:hAnsi="Times New Roman CYR"/>
          <w:sz w:val="28"/>
        </w:rPr>
        <w:t>оборотна</w:t>
      </w:r>
      <w:r w:rsidRPr="00B4549D">
        <w:rPr>
          <w:sz w:val="28"/>
        </w:rPr>
        <w:t>, на базі градирень.</w:t>
      </w:r>
    </w:p>
    <w:p w:rsidR="00B82A60" w:rsidRPr="00B4549D" w:rsidRDefault="00B82A60" w:rsidP="004F1759">
      <w:pPr>
        <w:spacing w:line="360" w:lineRule="auto"/>
        <w:ind w:firstLine="709"/>
        <w:jc w:val="both"/>
        <w:rPr>
          <w:sz w:val="28"/>
        </w:rPr>
      </w:pPr>
      <w:r w:rsidRPr="00B4549D">
        <w:rPr>
          <w:sz w:val="28"/>
        </w:rPr>
        <w:t>Згідно з розрахунками отримані наступні значення основних показників ТЕЦ:</w:t>
      </w:r>
    </w:p>
    <w:p w:rsidR="00B82A60" w:rsidRPr="00B4549D" w:rsidRDefault="00B82A60" w:rsidP="004F1759">
      <w:pPr>
        <w:spacing w:line="360" w:lineRule="auto"/>
        <w:ind w:firstLine="709"/>
        <w:jc w:val="both"/>
        <w:rPr>
          <w:sz w:val="28"/>
        </w:rPr>
      </w:pPr>
      <w:r w:rsidRPr="00B4549D">
        <w:rPr>
          <w:sz w:val="28"/>
        </w:rPr>
        <w:t xml:space="preserve">- капіталовкладення: </w:t>
      </w:r>
      <w:r w:rsidRPr="00B4549D">
        <w:rPr>
          <w:i/>
          <w:sz w:val="28"/>
        </w:rPr>
        <w:t>К</w:t>
      </w:r>
      <w:r w:rsidRPr="00B4549D">
        <w:rPr>
          <w:i/>
          <w:sz w:val="28"/>
          <w:vertAlign w:val="subscript"/>
        </w:rPr>
        <w:t>ТЕЦ</w:t>
      </w:r>
      <w:r w:rsidRPr="00B4549D">
        <w:rPr>
          <w:sz w:val="28"/>
        </w:rPr>
        <w:t>=</w:t>
      </w:r>
      <w:r>
        <w:rPr>
          <w:sz w:val="28"/>
        </w:rPr>
        <w:t xml:space="preserve"> 312,2</w:t>
      </w:r>
      <w:r w:rsidRPr="00B4549D">
        <w:rPr>
          <w:sz w:val="28"/>
        </w:rPr>
        <w:t xml:space="preserve"> </w:t>
      </w:r>
      <w:proofErr w:type="spellStart"/>
      <w:r w:rsidRPr="00B4549D">
        <w:rPr>
          <w:sz w:val="28"/>
        </w:rPr>
        <w:t>млн</w:t>
      </w:r>
      <w:proofErr w:type="spellEnd"/>
      <w:r w:rsidRPr="00B4549D">
        <w:rPr>
          <w:sz w:val="28"/>
        </w:rPr>
        <w:t xml:space="preserve"> </w:t>
      </w:r>
      <w:proofErr w:type="spellStart"/>
      <w:r w:rsidRPr="00B4549D">
        <w:rPr>
          <w:sz w:val="28"/>
        </w:rPr>
        <w:t>у.о</w:t>
      </w:r>
      <w:proofErr w:type="spellEnd"/>
      <w:r w:rsidRPr="00B4549D">
        <w:rPr>
          <w:sz w:val="28"/>
        </w:rPr>
        <w:t>;</w:t>
      </w:r>
      <w:r w:rsidRPr="00B4549D">
        <w:rPr>
          <w:i/>
          <w:sz w:val="28"/>
        </w:rPr>
        <w:t xml:space="preserve"> </w:t>
      </w:r>
    </w:p>
    <w:p w:rsidR="00B82A60" w:rsidRPr="00B4549D" w:rsidRDefault="00B82A60" w:rsidP="004F1759">
      <w:pPr>
        <w:spacing w:line="360" w:lineRule="auto"/>
        <w:ind w:firstLine="709"/>
        <w:jc w:val="both"/>
        <w:rPr>
          <w:sz w:val="28"/>
        </w:rPr>
      </w:pPr>
      <w:r w:rsidRPr="00B4549D">
        <w:rPr>
          <w:sz w:val="28"/>
        </w:rPr>
        <w:t xml:space="preserve">- приведені витрати: </w:t>
      </w:r>
      <w:proofErr w:type="spellStart"/>
      <w:r w:rsidRPr="00B4549D">
        <w:rPr>
          <w:i/>
          <w:sz w:val="28"/>
        </w:rPr>
        <w:t>И</w:t>
      </w:r>
      <w:r w:rsidRPr="00B4549D">
        <w:rPr>
          <w:i/>
          <w:sz w:val="28"/>
          <w:vertAlign w:val="subscript"/>
        </w:rPr>
        <w:t>пр</w:t>
      </w:r>
      <w:r>
        <w:rPr>
          <w:sz w:val="28"/>
        </w:rPr>
        <w:t>=</w:t>
      </w:r>
      <w:proofErr w:type="spellEnd"/>
      <w:r>
        <w:rPr>
          <w:sz w:val="28"/>
        </w:rPr>
        <w:t xml:space="preserve"> 320,369</w:t>
      </w:r>
      <w:r w:rsidRPr="00B4549D">
        <w:rPr>
          <w:sz w:val="28"/>
        </w:rPr>
        <w:t xml:space="preserve"> </w:t>
      </w:r>
      <w:proofErr w:type="spellStart"/>
      <w:r w:rsidRPr="00B4549D">
        <w:rPr>
          <w:sz w:val="28"/>
        </w:rPr>
        <w:t>млн.у.о</w:t>
      </w:r>
      <w:proofErr w:type="spellEnd"/>
      <w:r w:rsidRPr="00B4549D">
        <w:rPr>
          <w:sz w:val="28"/>
        </w:rPr>
        <w:t>/рік</w:t>
      </w:r>
    </w:p>
    <w:p w:rsidR="00B82A60" w:rsidRPr="008E20C3" w:rsidRDefault="00B82A60" w:rsidP="004F1759">
      <w:pPr>
        <w:spacing w:line="360" w:lineRule="auto"/>
        <w:ind w:firstLine="709"/>
        <w:jc w:val="both"/>
        <w:rPr>
          <w:sz w:val="28"/>
          <w:szCs w:val="28"/>
        </w:rPr>
      </w:pPr>
      <w:r w:rsidRPr="00B4549D">
        <w:rPr>
          <w:color w:val="000000"/>
          <w:sz w:val="28"/>
          <w:szCs w:val="28"/>
        </w:rPr>
        <w:t xml:space="preserve">В тепломеханічній частині проекту був проведений розрахунок теплової схеми ТЕЦ для чотирьох характерних режимів. Згідно розрахунку основного </w:t>
      </w:r>
      <w:r w:rsidRPr="00B4549D">
        <w:rPr>
          <w:color w:val="000000"/>
          <w:sz w:val="28"/>
          <w:szCs w:val="28"/>
        </w:rPr>
        <w:lastRenderedPageBreak/>
        <w:t xml:space="preserve">максимально-зимового режиму отримані наступні значення основних </w:t>
      </w:r>
      <w:r w:rsidRPr="008E20C3">
        <w:rPr>
          <w:sz w:val="28"/>
          <w:szCs w:val="28"/>
        </w:rPr>
        <w:t>показників ТЕЦ:</w:t>
      </w:r>
    </w:p>
    <w:p w:rsidR="00B82A60" w:rsidRPr="008E20C3" w:rsidRDefault="00B82A60" w:rsidP="004F1759">
      <w:pPr>
        <w:spacing w:line="360" w:lineRule="auto"/>
        <w:ind w:firstLine="709"/>
        <w:jc w:val="both"/>
        <w:rPr>
          <w:sz w:val="28"/>
        </w:rPr>
      </w:pPr>
      <w:r w:rsidRPr="008E20C3">
        <w:rPr>
          <w:sz w:val="28"/>
        </w:rPr>
        <w:t xml:space="preserve">- питомі витрата умовного палива на відпущене тепло:   </w:t>
      </w:r>
      <w:proofErr w:type="spellStart"/>
      <w:r w:rsidRPr="008E20C3">
        <w:rPr>
          <w:i/>
          <w:iCs/>
        </w:rPr>
        <w:t>b</w:t>
      </w:r>
      <w:r w:rsidRPr="008E20C3">
        <w:rPr>
          <w:i/>
          <w:iCs/>
          <w:vertAlign w:val="subscript"/>
        </w:rPr>
        <w:t>у</w:t>
      </w:r>
      <w:r w:rsidRPr="008E20C3">
        <w:rPr>
          <w:i/>
          <w:iCs/>
          <w:vertAlign w:val="superscript"/>
        </w:rPr>
        <w:t>Т</w:t>
      </w:r>
      <w:proofErr w:type="spellEnd"/>
      <w:r w:rsidRPr="008E20C3">
        <w:rPr>
          <w:sz w:val="28"/>
        </w:rPr>
        <w:t xml:space="preserve"> = </w:t>
      </w:r>
      <w:r>
        <w:rPr>
          <w:sz w:val="28"/>
        </w:rPr>
        <w:t>38,49кг</w:t>
      </w:r>
      <w:r w:rsidRPr="008E20C3">
        <w:rPr>
          <w:sz w:val="28"/>
        </w:rPr>
        <w:t>/ГДж;</w:t>
      </w:r>
    </w:p>
    <w:p w:rsidR="00B82A60" w:rsidRDefault="00B82A60" w:rsidP="004F1759">
      <w:pPr>
        <w:spacing w:line="360" w:lineRule="auto"/>
        <w:ind w:firstLine="709"/>
        <w:jc w:val="both"/>
        <w:rPr>
          <w:sz w:val="28"/>
        </w:rPr>
      </w:pPr>
      <w:r w:rsidRPr="008E20C3">
        <w:rPr>
          <w:sz w:val="28"/>
        </w:rPr>
        <w:t xml:space="preserve">- питомі витрата умовного палива на відпущену електроенергію:  </w:t>
      </w:r>
    </w:p>
    <w:p w:rsidR="00B82A60" w:rsidRPr="008E20C3" w:rsidRDefault="00B82A60" w:rsidP="004F1759">
      <w:pPr>
        <w:spacing w:line="360" w:lineRule="auto"/>
        <w:ind w:firstLine="709"/>
        <w:jc w:val="both"/>
        <w:rPr>
          <w:sz w:val="28"/>
        </w:rPr>
      </w:pPr>
    </w:p>
    <w:p w:rsidR="00B82A60" w:rsidRPr="00B4549D" w:rsidRDefault="00B82A60" w:rsidP="004F1759">
      <w:pPr>
        <w:spacing w:line="360" w:lineRule="auto"/>
        <w:ind w:firstLine="709"/>
        <w:jc w:val="both"/>
        <w:rPr>
          <w:sz w:val="28"/>
        </w:rPr>
      </w:pPr>
      <w:proofErr w:type="spellStart"/>
      <w:r w:rsidRPr="00B4549D">
        <w:rPr>
          <w:i/>
          <w:iCs/>
        </w:rPr>
        <w:t>b</w:t>
      </w:r>
      <w:r w:rsidRPr="00B4549D">
        <w:rPr>
          <w:i/>
          <w:iCs/>
          <w:vertAlign w:val="subscript"/>
        </w:rPr>
        <w:t>у</w:t>
      </w:r>
      <w:r w:rsidRPr="00B4549D">
        <w:rPr>
          <w:i/>
          <w:iCs/>
          <w:vertAlign w:val="superscript"/>
        </w:rPr>
        <w:t>Е</w:t>
      </w:r>
      <w:proofErr w:type="spellEnd"/>
      <w:r w:rsidRPr="00B4549D">
        <w:rPr>
          <w:sz w:val="28"/>
          <w:vertAlign w:val="subscript"/>
        </w:rPr>
        <w:t xml:space="preserve"> </w:t>
      </w:r>
      <w:r w:rsidRPr="00B4549D">
        <w:rPr>
          <w:sz w:val="28"/>
        </w:rPr>
        <w:t>=  0,</w:t>
      </w:r>
      <w:r>
        <w:rPr>
          <w:sz w:val="28"/>
        </w:rPr>
        <w:t>188</w:t>
      </w:r>
      <w:r w:rsidRPr="00B4549D">
        <w:rPr>
          <w:sz w:val="28"/>
        </w:rPr>
        <w:t xml:space="preserve">  </w:t>
      </w:r>
      <w:r>
        <w:rPr>
          <w:sz w:val="28"/>
        </w:rPr>
        <w:t>м</w:t>
      </w:r>
      <w:r>
        <w:rPr>
          <w:sz w:val="28"/>
          <w:vertAlign w:val="superscript"/>
        </w:rPr>
        <w:t>3</w:t>
      </w:r>
      <w:r w:rsidRPr="00B4549D">
        <w:rPr>
          <w:sz w:val="28"/>
        </w:rPr>
        <w:t>/</w:t>
      </w:r>
      <w:proofErr w:type="spellStart"/>
      <w:r w:rsidRPr="00B4549D">
        <w:rPr>
          <w:sz w:val="28"/>
        </w:rPr>
        <w:t>кВт·год</w:t>
      </w:r>
      <w:proofErr w:type="spellEnd"/>
      <w:r w:rsidRPr="00B4549D">
        <w:rPr>
          <w:sz w:val="28"/>
        </w:rPr>
        <w:t>;</w:t>
      </w:r>
      <w:r w:rsidRPr="00B4549D">
        <w:rPr>
          <w:i/>
          <w:iCs/>
        </w:rPr>
        <w:t xml:space="preserve"> </w:t>
      </w:r>
    </w:p>
    <w:p w:rsidR="00B82A60" w:rsidRPr="00B4549D" w:rsidRDefault="00B82A60" w:rsidP="004F1759">
      <w:pPr>
        <w:spacing w:line="360" w:lineRule="auto"/>
        <w:ind w:firstLine="709"/>
        <w:rPr>
          <w:color w:val="000000"/>
          <w:sz w:val="28"/>
          <w:szCs w:val="28"/>
        </w:rPr>
      </w:pPr>
      <w:r w:rsidRPr="00B4549D">
        <w:rPr>
          <w:color w:val="000000"/>
          <w:sz w:val="28"/>
          <w:szCs w:val="28"/>
        </w:rPr>
        <w:t xml:space="preserve">-ККД турбоустановок по виробництву електроенергії </w:t>
      </w:r>
      <w:r w:rsidRPr="00B4549D">
        <w:rPr>
          <w:color w:val="000000"/>
          <w:position w:val="-12"/>
          <w:sz w:val="28"/>
          <w:szCs w:val="28"/>
        </w:rPr>
        <w:object w:dxaOrig="1340" w:dyaOrig="460">
          <v:shape id="_x0000_i1133" type="#_x0000_t75" style="width:67.8pt;height:23.45pt" o:ole="">
            <v:imagedata r:id="rId222" o:title=""/>
          </v:shape>
          <o:OLEObject Type="Embed" ProgID="Equation.DSMT4" ShapeID="_x0000_i1133" DrawAspect="Content" ObjectID="_1629481160" r:id="rId223"/>
        </w:object>
      </w:r>
      <w:r w:rsidRPr="00B4549D">
        <w:rPr>
          <w:color w:val="000000"/>
          <w:sz w:val="28"/>
          <w:szCs w:val="28"/>
        </w:rPr>
        <w:t>;</w:t>
      </w:r>
    </w:p>
    <w:p w:rsidR="00B82A60" w:rsidRPr="00B4549D" w:rsidRDefault="00B82A60" w:rsidP="004F1759">
      <w:pPr>
        <w:spacing w:line="360" w:lineRule="auto"/>
        <w:ind w:firstLine="709"/>
        <w:rPr>
          <w:color w:val="000000"/>
          <w:sz w:val="28"/>
          <w:szCs w:val="28"/>
        </w:rPr>
      </w:pPr>
      <w:r w:rsidRPr="00B4549D">
        <w:rPr>
          <w:color w:val="000000"/>
          <w:sz w:val="28"/>
          <w:szCs w:val="28"/>
        </w:rPr>
        <w:t xml:space="preserve">- ККД ТЕЦ по виробництву електроенергії </w:t>
      </w:r>
      <w:r w:rsidRPr="00B4549D">
        <w:rPr>
          <w:color w:val="000000"/>
          <w:position w:val="-16"/>
          <w:sz w:val="28"/>
          <w:szCs w:val="28"/>
        </w:rPr>
        <w:object w:dxaOrig="1620" w:dyaOrig="499">
          <v:shape id="_x0000_i1134" type="#_x0000_t75" style="width:81.2pt;height:24.3pt" o:ole="">
            <v:imagedata r:id="rId224" o:title=""/>
          </v:shape>
          <o:OLEObject Type="Embed" ProgID="Equation.DSMT4" ShapeID="_x0000_i1134" DrawAspect="Content" ObjectID="_1629481161" r:id="rId225"/>
        </w:object>
      </w:r>
      <w:r w:rsidRPr="00B4549D">
        <w:rPr>
          <w:color w:val="000000"/>
          <w:sz w:val="28"/>
          <w:szCs w:val="28"/>
        </w:rPr>
        <w:t>;</w:t>
      </w:r>
    </w:p>
    <w:p w:rsidR="00B82A60" w:rsidRPr="00B4549D" w:rsidRDefault="00B82A60" w:rsidP="004F1759">
      <w:pPr>
        <w:tabs>
          <w:tab w:val="left" w:pos="540"/>
        </w:tabs>
        <w:spacing w:line="360" w:lineRule="auto"/>
        <w:ind w:firstLine="709"/>
        <w:rPr>
          <w:color w:val="000000"/>
          <w:sz w:val="28"/>
          <w:szCs w:val="28"/>
        </w:rPr>
      </w:pPr>
      <w:r w:rsidRPr="00B4549D">
        <w:rPr>
          <w:color w:val="000000"/>
          <w:sz w:val="28"/>
          <w:szCs w:val="28"/>
        </w:rPr>
        <w:t xml:space="preserve">- ККД ТЕЦ по виробництву і відпуску тепла на опалення вентиляцію і </w:t>
      </w:r>
      <w:proofErr w:type="spellStart"/>
      <w:r w:rsidRPr="00B4549D">
        <w:rPr>
          <w:color w:val="000000"/>
          <w:sz w:val="28"/>
          <w:szCs w:val="28"/>
        </w:rPr>
        <w:t>ГВП</w:t>
      </w:r>
      <w:proofErr w:type="spellEnd"/>
      <w:r w:rsidRPr="00B4549D">
        <w:rPr>
          <w:color w:val="000000"/>
          <w:sz w:val="28"/>
          <w:szCs w:val="28"/>
        </w:rPr>
        <w:t xml:space="preserve">  </w:t>
      </w:r>
      <w:r w:rsidRPr="00B4549D">
        <w:rPr>
          <w:color w:val="000000"/>
          <w:position w:val="-16"/>
          <w:sz w:val="28"/>
          <w:szCs w:val="28"/>
        </w:rPr>
        <w:object w:dxaOrig="1620" w:dyaOrig="499">
          <v:shape id="_x0000_i1135" type="#_x0000_t75" style="width:81.2pt;height:24.3pt" o:ole="">
            <v:imagedata r:id="rId226" o:title=""/>
          </v:shape>
          <o:OLEObject Type="Embed" ProgID="Equation.DSMT4" ShapeID="_x0000_i1135" DrawAspect="Content" ObjectID="_1629481162" r:id="rId227"/>
        </w:object>
      </w:r>
      <w:r w:rsidRPr="00B4549D">
        <w:rPr>
          <w:color w:val="000000"/>
          <w:sz w:val="28"/>
          <w:szCs w:val="28"/>
        </w:rPr>
        <w:t>;</w:t>
      </w:r>
    </w:p>
    <w:p w:rsidR="00B82A60" w:rsidRPr="00B4549D" w:rsidRDefault="00B82A60" w:rsidP="004F1759">
      <w:pPr>
        <w:spacing w:line="360" w:lineRule="auto"/>
        <w:ind w:firstLine="709"/>
        <w:rPr>
          <w:sz w:val="28"/>
        </w:rPr>
      </w:pPr>
      <w:r w:rsidRPr="00B4549D">
        <w:rPr>
          <w:color w:val="000000"/>
          <w:sz w:val="28"/>
          <w:szCs w:val="28"/>
        </w:rPr>
        <w:t xml:space="preserve">- питома витрата тепла на виробництво електроенергії </w:t>
      </w:r>
      <w:r w:rsidRPr="00B4549D">
        <w:rPr>
          <w:color w:val="000000"/>
          <w:position w:val="-12"/>
          <w:sz w:val="28"/>
          <w:szCs w:val="28"/>
        </w:rPr>
        <w:object w:dxaOrig="1300" w:dyaOrig="460">
          <v:shape id="_x0000_i1136" type="#_x0000_t75" style="width:65.3pt;height:23.45pt" o:ole="">
            <v:imagedata r:id="rId228" o:title=""/>
          </v:shape>
          <o:OLEObject Type="Embed" ProgID="Equation.DSMT4" ShapeID="_x0000_i1136" DrawAspect="Content" ObjectID="_1629481163" r:id="rId229"/>
        </w:object>
      </w:r>
      <w:r w:rsidRPr="00B4549D">
        <w:rPr>
          <w:color w:val="000000"/>
          <w:sz w:val="28"/>
          <w:szCs w:val="28"/>
        </w:rPr>
        <w:t>.</w:t>
      </w:r>
    </w:p>
    <w:p w:rsidR="00B82A60" w:rsidRPr="00B4549D" w:rsidRDefault="00B82A60" w:rsidP="004F1759">
      <w:pPr>
        <w:spacing w:line="360" w:lineRule="auto"/>
        <w:ind w:firstLine="709"/>
        <w:jc w:val="both"/>
        <w:rPr>
          <w:sz w:val="28"/>
        </w:rPr>
      </w:pPr>
      <w:r w:rsidRPr="00B4549D">
        <w:rPr>
          <w:sz w:val="28"/>
        </w:rPr>
        <w:t>Проект має графічну частину яка складається з трьох креслень:</w:t>
      </w:r>
    </w:p>
    <w:p w:rsidR="00B82A60" w:rsidRPr="00B4549D" w:rsidRDefault="00B82A60" w:rsidP="004F1759">
      <w:pPr>
        <w:pStyle w:val="21"/>
        <w:spacing w:line="360" w:lineRule="auto"/>
        <w:ind w:firstLine="709"/>
        <w:rPr>
          <w:sz w:val="28"/>
        </w:rPr>
      </w:pPr>
      <w:r w:rsidRPr="00B4549D">
        <w:rPr>
          <w:sz w:val="28"/>
        </w:rPr>
        <w:t>- теплова схема ТЕЦ;</w:t>
      </w:r>
    </w:p>
    <w:p w:rsidR="00B82A60" w:rsidRPr="00B4549D" w:rsidRDefault="00B82A60" w:rsidP="004F1759">
      <w:pPr>
        <w:spacing w:line="360" w:lineRule="auto"/>
        <w:ind w:firstLine="709"/>
        <w:rPr>
          <w:sz w:val="28"/>
        </w:rPr>
      </w:pPr>
      <w:r w:rsidRPr="00B4549D">
        <w:rPr>
          <w:sz w:val="28"/>
        </w:rPr>
        <w:t>- компоновка головного корпусу;</w:t>
      </w:r>
    </w:p>
    <w:p w:rsidR="00B82A60" w:rsidRPr="00B4549D" w:rsidRDefault="00B82A60" w:rsidP="004F1759">
      <w:pPr>
        <w:spacing w:line="360" w:lineRule="auto"/>
        <w:ind w:firstLine="709"/>
        <w:jc w:val="both"/>
        <w:rPr>
          <w:sz w:val="28"/>
        </w:rPr>
      </w:pPr>
      <w:r w:rsidRPr="00B4549D">
        <w:rPr>
          <w:sz w:val="28"/>
        </w:rPr>
        <w:t xml:space="preserve">- генеральний план ТЕЦ.      </w:t>
      </w:r>
    </w:p>
    <w:p w:rsidR="00B82A60" w:rsidRPr="00B4549D" w:rsidRDefault="00B82A60" w:rsidP="004F1759">
      <w:pPr>
        <w:spacing w:line="360" w:lineRule="auto"/>
      </w:pPr>
    </w:p>
    <w:p w:rsidR="00B82A60" w:rsidRPr="00B4549D" w:rsidRDefault="00B82A60" w:rsidP="008E20C3">
      <w:pPr>
        <w:pStyle w:val="21"/>
        <w:spacing w:line="360" w:lineRule="auto"/>
        <w:ind w:firstLine="180"/>
        <w:rPr>
          <w:rFonts w:ascii="Times New Roman CYR" w:hAnsi="Times New Roman CYR"/>
          <w:sz w:val="28"/>
        </w:rPr>
      </w:pPr>
    </w:p>
    <w:p w:rsidR="00B82A60" w:rsidRPr="00B4549D" w:rsidRDefault="00B82A60" w:rsidP="008E20C3">
      <w:pPr>
        <w:pStyle w:val="21"/>
        <w:spacing w:line="360" w:lineRule="auto"/>
        <w:ind w:firstLine="180"/>
        <w:rPr>
          <w:rFonts w:ascii="Times New Roman CYR" w:hAnsi="Times New Roman CYR"/>
          <w:sz w:val="28"/>
        </w:rPr>
      </w:pPr>
    </w:p>
    <w:p w:rsidR="00B82A60" w:rsidRPr="00B4549D" w:rsidRDefault="00B82A60" w:rsidP="008E20C3">
      <w:pPr>
        <w:pStyle w:val="21"/>
        <w:spacing w:line="360" w:lineRule="auto"/>
        <w:ind w:firstLine="180"/>
        <w:rPr>
          <w:rFonts w:ascii="Times New Roman CYR" w:hAnsi="Times New Roman CYR"/>
          <w:sz w:val="28"/>
        </w:rPr>
      </w:pPr>
    </w:p>
    <w:p w:rsidR="00B82A60" w:rsidRPr="00B4549D" w:rsidRDefault="00B82A60" w:rsidP="008E20C3">
      <w:pPr>
        <w:pStyle w:val="21"/>
        <w:spacing w:line="360" w:lineRule="auto"/>
        <w:ind w:firstLine="180"/>
        <w:rPr>
          <w:rFonts w:ascii="Times New Roman CYR" w:hAnsi="Times New Roman CYR"/>
          <w:sz w:val="28"/>
        </w:rPr>
      </w:pPr>
    </w:p>
    <w:p w:rsidR="00B82A60" w:rsidRPr="00B4549D" w:rsidRDefault="00B82A60" w:rsidP="008E20C3">
      <w:pPr>
        <w:pStyle w:val="21"/>
        <w:spacing w:line="360" w:lineRule="auto"/>
        <w:ind w:firstLine="180"/>
        <w:rPr>
          <w:rFonts w:ascii="Times New Roman CYR" w:hAnsi="Times New Roman CYR"/>
          <w:sz w:val="28"/>
        </w:rPr>
      </w:pPr>
    </w:p>
    <w:p w:rsidR="00B82A60" w:rsidRPr="00B4549D" w:rsidRDefault="00B82A60" w:rsidP="008E20C3">
      <w:pPr>
        <w:pStyle w:val="21"/>
        <w:spacing w:line="360" w:lineRule="auto"/>
        <w:ind w:firstLine="180"/>
        <w:rPr>
          <w:rFonts w:ascii="Times New Roman CYR" w:hAnsi="Times New Roman CYR"/>
          <w:sz w:val="28"/>
        </w:rPr>
      </w:pPr>
    </w:p>
    <w:p w:rsidR="00B82A60" w:rsidRPr="00B4549D" w:rsidRDefault="00B82A60" w:rsidP="008E20C3">
      <w:pPr>
        <w:pStyle w:val="21"/>
        <w:spacing w:line="360" w:lineRule="auto"/>
        <w:ind w:firstLine="180"/>
        <w:rPr>
          <w:rFonts w:ascii="Times New Roman CYR" w:hAnsi="Times New Roman CYR"/>
          <w:sz w:val="28"/>
        </w:rPr>
      </w:pPr>
    </w:p>
    <w:p w:rsidR="00B82A60" w:rsidRPr="00B4549D" w:rsidRDefault="00B82A60" w:rsidP="008E20C3">
      <w:pPr>
        <w:pStyle w:val="21"/>
        <w:spacing w:line="360" w:lineRule="auto"/>
        <w:ind w:firstLine="180"/>
        <w:rPr>
          <w:rFonts w:ascii="Times New Roman CYR" w:hAnsi="Times New Roman CYR"/>
          <w:sz w:val="28"/>
        </w:rPr>
      </w:pPr>
    </w:p>
    <w:p w:rsidR="00B82A60" w:rsidRDefault="00B82A60" w:rsidP="000D673C">
      <w:pPr>
        <w:spacing w:line="360" w:lineRule="auto"/>
        <w:jc w:val="center"/>
        <w:rPr>
          <w:b/>
          <w:sz w:val="28"/>
          <w:szCs w:val="28"/>
        </w:rPr>
      </w:pPr>
      <w:r w:rsidRPr="00F2673D">
        <w:rPr>
          <w:b/>
          <w:sz w:val="28"/>
          <w:szCs w:val="28"/>
        </w:rPr>
        <w:lastRenderedPageBreak/>
        <w:t>Анотація</w:t>
      </w:r>
    </w:p>
    <w:p w:rsidR="00B82A60" w:rsidRPr="00F2673D" w:rsidRDefault="00B82A60" w:rsidP="000D673C">
      <w:pPr>
        <w:spacing w:line="360" w:lineRule="auto"/>
        <w:jc w:val="center"/>
        <w:rPr>
          <w:b/>
          <w:szCs w:val="28"/>
        </w:rPr>
      </w:pPr>
    </w:p>
    <w:p w:rsidR="00B82A60" w:rsidRPr="00146CF5" w:rsidRDefault="00B82A60" w:rsidP="000D673C">
      <w:pPr>
        <w:spacing w:line="360" w:lineRule="auto"/>
        <w:ind w:left="142" w:right="141" w:firstLine="567"/>
        <w:jc w:val="both"/>
        <w:rPr>
          <w:sz w:val="28"/>
          <w:szCs w:val="28"/>
        </w:rPr>
      </w:pPr>
      <w:r w:rsidRPr="00146CF5">
        <w:rPr>
          <w:sz w:val="28"/>
          <w:szCs w:val="28"/>
        </w:rPr>
        <w:t>С</w:t>
      </w:r>
      <w:r>
        <w:rPr>
          <w:sz w:val="28"/>
          <w:szCs w:val="28"/>
        </w:rPr>
        <w:t>п</w:t>
      </w:r>
      <w:r w:rsidRPr="00146CF5">
        <w:rPr>
          <w:sz w:val="28"/>
          <w:szCs w:val="28"/>
        </w:rPr>
        <w:t>роектована теплоелектроцентраль з тепловою потужністю 1</w:t>
      </w:r>
      <w:r>
        <w:rPr>
          <w:sz w:val="28"/>
          <w:szCs w:val="28"/>
        </w:rPr>
        <w:t>0</w:t>
      </w:r>
      <w:r w:rsidRPr="00146CF5">
        <w:rPr>
          <w:sz w:val="28"/>
          <w:szCs w:val="28"/>
        </w:rPr>
        <w:t>00</w:t>
      </w:r>
      <w:r>
        <w:rPr>
          <w:sz w:val="28"/>
          <w:szCs w:val="28"/>
        </w:rPr>
        <w:t> </w:t>
      </w:r>
      <w:r w:rsidRPr="00146CF5">
        <w:rPr>
          <w:sz w:val="28"/>
          <w:szCs w:val="28"/>
        </w:rPr>
        <w:t>МВт, що призначена для покриття потреб в гарячій воді.</w:t>
      </w:r>
    </w:p>
    <w:p w:rsidR="00B82A60" w:rsidRPr="00146CF5" w:rsidRDefault="00B82A60" w:rsidP="000D673C">
      <w:pPr>
        <w:spacing w:line="360" w:lineRule="auto"/>
        <w:ind w:left="142" w:right="141" w:firstLine="567"/>
        <w:jc w:val="both"/>
        <w:rPr>
          <w:sz w:val="28"/>
          <w:szCs w:val="28"/>
        </w:rPr>
      </w:pPr>
      <w:r w:rsidRPr="00146CF5">
        <w:rPr>
          <w:sz w:val="28"/>
          <w:szCs w:val="28"/>
        </w:rPr>
        <w:t>За допомогою техніко-економічного розрахунку було проведено порівняльний аналіз варіантів вибору основного обладнання ТЕЦ та визначено оптимальний (економічно найвигідніший) варіант. Цим варіантом виявилася установка парових турбін Т-</w:t>
      </w:r>
      <w:r>
        <w:rPr>
          <w:sz w:val="28"/>
          <w:szCs w:val="28"/>
        </w:rPr>
        <w:t>110/120-130</w:t>
      </w:r>
      <w:r w:rsidRPr="00146CF5">
        <w:rPr>
          <w:sz w:val="28"/>
          <w:szCs w:val="28"/>
        </w:rPr>
        <w:t>; а також було проведено розрахунок теплової схеми, вибір допоміжного обладнання і екологічний розрахунок.</w:t>
      </w:r>
    </w:p>
    <w:p w:rsidR="00B82A60" w:rsidRPr="00146CF5" w:rsidRDefault="00B82A60" w:rsidP="000D673C">
      <w:pPr>
        <w:spacing w:line="360" w:lineRule="auto"/>
        <w:ind w:left="142" w:right="141" w:firstLine="567"/>
        <w:jc w:val="both"/>
        <w:rPr>
          <w:sz w:val="28"/>
          <w:szCs w:val="28"/>
        </w:rPr>
      </w:pPr>
      <w:r w:rsidRPr="00146CF5">
        <w:rPr>
          <w:sz w:val="28"/>
          <w:szCs w:val="28"/>
        </w:rPr>
        <w:t>Проект має графічну частину, яка складається з трьох креслень:</w:t>
      </w:r>
    </w:p>
    <w:p w:rsidR="00B82A60" w:rsidRPr="00146CF5" w:rsidRDefault="00B82A60" w:rsidP="00B82A60">
      <w:pPr>
        <w:numPr>
          <w:ilvl w:val="0"/>
          <w:numId w:val="50"/>
        </w:numPr>
        <w:spacing w:after="0" w:line="360" w:lineRule="auto"/>
        <w:ind w:right="141"/>
        <w:jc w:val="both"/>
        <w:rPr>
          <w:sz w:val="28"/>
          <w:szCs w:val="28"/>
        </w:rPr>
      </w:pPr>
      <w:r w:rsidRPr="00146CF5">
        <w:rPr>
          <w:sz w:val="28"/>
          <w:szCs w:val="28"/>
        </w:rPr>
        <w:t>теплова схема ТЕЦ;</w:t>
      </w:r>
    </w:p>
    <w:p w:rsidR="00B82A60" w:rsidRPr="00146CF5" w:rsidRDefault="00B82A60" w:rsidP="00B82A60">
      <w:pPr>
        <w:numPr>
          <w:ilvl w:val="0"/>
          <w:numId w:val="50"/>
        </w:numPr>
        <w:spacing w:after="0" w:line="360" w:lineRule="auto"/>
        <w:ind w:right="141"/>
        <w:jc w:val="both"/>
        <w:rPr>
          <w:sz w:val="28"/>
          <w:szCs w:val="28"/>
        </w:rPr>
      </w:pPr>
      <w:r w:rsidRPr="00146CF5">
        <w:rPr>
          <w:sz w:val="28"/>
          <w:szCs w:val="28"/>
        </w:rPr>
        <w:t>компонування головного корпусу;</w:t>
      </w:r>
    </w:p>
    <w:p w:rsidR="00B82A60" w:rsidRPr="00146CF5" w:rsidRDefault="00B82A60" w:rsidP="00B82A60">
      <w:pPr>
        <w:numPr>
          <w:ilvl w:val="0"/>
          <w:numId w:val="50"/>
        </w:numPr>
        <w:spacing w:after="0" w:line="360" w:lineRule="auto"/>
        <w:ind w:right="141"/>
        <w:jc w:val="both"/>
        <w:rPr>
          <w:sz w:val="28"/>
          <w:szCs w:val="28"/>
        </w:rPr>
      </w:pPr>
      <w:r w:rsidRPr="00146CF5">
        <w:rPr>
          <w:sz w:val="28"/>
          <w:szCs w:val="28"/>
        </w:rPr>
        <w:t>генеральний план.</w:t>
      </w:r>
    </w:p>
    <w:p w:rsidR="00B82A60" w:rsidRPr="00F2673D" w:rsidRDefault="00B82A60" w:rsidP="000D673C">
      <w:pPr>
        <w:spacing w:line="360" w:lineRule="auto"/>
        <w:ind w:right="141"/>
        <w:jc w:val="both"/>
        <w:rPr>
          <w:sz w:val="28"/>
          <w:szCs w:val="28"/>
          <w:lang w:val="en-US"/>
        </w:rPr>
      </w:pPr>
    </w:p>
    <w:p w:rsidR="00B82A60" w:rsidRPr="00F2673D" w:rsidRDefault="00B82A60" w:rsidP="000D673C">
      <w:pPr>
        <w:spacing w:line="360" w:lineRule="auto"/>
        <w:jc w:val="center"/>
        <w:rPr>
          <w:b/>
          <w:sz w:val="28"/>
          <w:szCs w:val="28"/>
          <w:lang w:val="en-US"/>
        </w:rPr>
      </w:pPr>
      <w:r w:rsidRPr="00F2673D">
        <w:rPr>
          <w:b/>
          <w:sz w:val="28"/>
          <w:szCs w:val="28"/>
          <w:lang w:val="en-US"/>
        </w:rPr>
        <w:t>Annotation</w:t>
      </w:r>
    </w:p>
    <w:p w:rsidR="00B82A60" w:rsidRPr="00E50289" w:rsidRDefault="00B82A60" w:rsidP="000D673C">
      <w:pPr>
        <w:spacing w:line="360" w:lineRule="auto"/>
        <w:jc w:val="center"/>
        <w:rPr>
          <w:b/>
          <w:sz w:val="28"/>
          <w:szCs w:val="28"/>
          <w:lang w:val="en-US"/>
        </w:rPr>
      </w:pPr>
    </w:p>
    <w:p w:rsidR="00B82A60" w:rsidRPr="00E50289" w:rsidRDefault="00B82A60" w:rsidP="000D673C">
      <w:pPr>
        <w:spacing w:line="360" w:lineRule="auto"/>
        <w:ind w:left="142" w:right="141" w:firstLine="567"/>
        <w:jc w:val="both"/>
        <w:rPr>
          <w:sz w:val="28"/>
          <w:szCs w:val="28"/>
          <w:lang w:val="en-US"/>
        </w:rPr>
      </w:pPr>
      <w:r w:rsidRPr="00E50289">
        <w:rPr>
          <w:sz w:val="28"/>
          <w:szCs w:val="28"/>
          <w:lang w:val="en-US"/>
        </w:rPr>
        <w:t xml:space="preserve">There is project the thermal power plant with the thermal installed capacity </w:t>
      </w:r>
      <w:r w:rsidRPr="000D673C">
        <w:rPr>
          <w:sz w:val="28"/>
          <w:szCs w:val="28"/>
          <w:lang w:val="en-US"/>
        </w:rPr>
        <w:t>1000</w:t>
      </w:r>
      <w:r w:rsidRPr="00E50289">
        <w:rPr>
          <w:sz w:val="28"/>
          <w:szCs w:val="28"/>
          <w:lang w:val="en-US"/>
        </w:rPr>
        <w:t xml:space="preserve"> MW using for covering needs in vapor and hot water.</w:t>
      </w:r>
    </w:p>
    <w:p w:rsidR="00B82A60" w:rsidRPr="00E50289" w:rsidRDefault="00B82A60" w:rsidP="000D673C">
      <w:pPr>
        <w:spacing w:line="360" w:lineRule="auto"/>
        <w:ind w:left="142" w:right="141" w:firstLine="567"/>
        <w:jc w:val="both"/>
        <w:rPr>
          <w:sz w:val="28"/>
          <w:szCs w:val="28"/>
          <w:lang w:val="en-US"/>
        </w:rPr>
      </w:pPr>
      <w:r w:rsidRPr="00E50289">
        <w:rPr>
          <w:sz w:val="28"/>
          <w:szCs w:val="28"/>
          <w:lang w:val="en-US"/>
        </w:rPr>
        <w:t xml:space="preserve">With the aid of </w:t>
      </w:r>
      <w:proofErr w:type="spellStart"/>
      <w:r w:rsidRPr="00E50289">
        <w:rPr>
          <w:sz w:val="28"/>
          <w:szCs w:val="28"/>
          <w:lang w:val="en-US"/>
        </w:rPr>
        <w:t>technicoeconomic</w:t>
      </w:r>
      <w:proofErr w:type="spellEnd"/>
      <w:r w:rsidRPr="00E50289">
        <w:rPr>
          <w:sz w:val="28"/>
          <w:szCs w:val="28"/>
          <w:lang w:val="en-US"/>
        </w:rPr>
        <w:t xml:space="preserve"> calculation was made the comparison analysis selection of principal and equipments TPP define alternative (economically more profitable) selection. This is selection – installation steam turbines T-</w:t>
      </w:r>
      <w:r w:rsidRPr="000D673C">
        <w:rPr>
          <w:sz w:val="28"/>
          <w:szCs w:val="28"/>
          <w:lang w:val="en-US"/>
        </w:rPr>
        <w:t>110/120-130</w:t>
      </w:r>
      <w:r w:rsidRPr="00E50289">
        <w:rPr>
          <w:sz w:val="28"/>
          <w:szCs w:val="28"/>
          <w:lang w:val="en-US"/>
        </w:rPr>
        <w:t>. Also there was made calculation of the thermal scheme, choice of the additional equipments and ecological calculation.</w:t>
      </w:r>
    </w:p>
    <w:p w:rsidR="00B82A60" w:rsidRPr="00E50289" w:rsidRDefault="00B82A60" w:rsidP="000D673C">
      <w:pPr>
        <w:spacing w:line="360" w:lineRule="auto"/>
        <w:ind w:left="142" w:right="141" w:firstLine="567"/>
        <w:jc w:val="both"/>
        <w:rPr>
          <w:sz w:val="28"/>
          <w:szCs w:val="28"/>
          <w:lang w:val="en-US"/>
        </w:rPr>
      </w:pPr>
      <w:r w:rsidRPr="00E50289">
        <w:rPr>
          <w:sz w:val="28"/>
          <w:szCs w:val="28"/>
          <w:lang w:val="en-US"/>
        </w:rPr>
        <w:t>The project has the graphic part, which consist of the three drawings:</w:t>
      </w:r>
    </w:p>
    <w:p w:rsidR="00B82A60" w:rsidRPr="00E50289" w:rsidRDefault="00B82A60" w:rsidP="00B82A60">
      <w:pPr>
        <w:numPr>
          <w:ilvl w:val="0"/>
          <w:numId w:val="50"/>
        </w:numPr>
        <w:spacing w:after="0" w:line="360" w:lineRule="auto"/>
        <w:ind w:right="141"/>
        <w:jc w:val="both"/>
        <w:rPr>
          <w:sz w:val="28"/>
          <w:szCs w:val="28"/>
          <w:lang w:val="en-US"/>
        </w:rPr>
      </w:pPr>
      <w:r w:rsidRPr="00E50289">
        <w:rPr>
          <w:sz w:val="28"/>
          <w:szCs w:val="28"/>
          <w:lang w:val="en-US"/>
        </w:rPr>
        <w:lastRenderedPageBreak/>
        <w:t>the thermal scheme TPP;</w:t>
      </w:r>
    </w:p>
    <w:p w:rsidR="00B82A60" w:rsidRPr="00E50289" w:rsidRDefault="00B82A60" w:rsidP="00B82A60">
      <w:pPr>
        <w:numPr>
          <w:ilvl w:val="0"/>
          <w:numId w:val="50"/>
        </w:numPr>
        <w:spacing w:after="0" w:line="360" w:lineRule="auto"/>
        <w:ind w:right="141"/>
        <w:jc w:val="both"/>
        <w:rPr>
          <w:sz w:val="28"/>
          <w:szCs w:val="28"/>
          <w:lang w:val="en-US"/>
        </w:rPr>
      </w:pPr>
      <w:r w:rsidRPr="00E50289">
        <w:rPr>
          <w:sz w:val="28"/>
          <w:szCs w:val="28"/>
          <w:lang w:val="en-US"/>
        </w:rPr>
        <w:t>the arrangement of the main building;</w:t>
      </w:r>
    </w:p>
    <w:p w:rsidR="00B82A60" w:rsidRPr="00E50289" w:rsidRDefault="00B82A60" w:rsidP="00B82A60">
      <w:pPr>
        <w:numPr>
          <w:ilvl w:val="0"/>
          <w:numId w:val="50"/>
        </w:numPr>
        <w:spacing w:after="0" w:line="360" w:lineRule="auto"/>
        <w:ind w:right="141"/>
        <w:jc w:val="both"/>
        <w:rPr>
          <w:sz w:val="28"/>
          <w:szCs w:val="28"/>
          <w:lang w:val="en-US"/>
        </w:rPr>
      </w:pPr>
      <w:r w:rsidRPr="00E50289">
        <w:rPr>
          <w:sz w:val="28"/>
          <w:szCs w:val="28"/>
          <w:lang w:val="en-US"/>
        </w:rPr>
        <w:t>the general plan of the TPP</w:t>
      </w:r>
    </w:p>
    <w:p w:rsidR="00B82A60" w:rsidRPr="00B4549D" w:rsidRDefault="00B82A60" w:rsidP="008E20C3">
      <w:pPr>
        <w:spacing w:line="360" w:lineRule="auto"/>
        <w:ind w:firstLine="180"/>
        <w:jc w:val="center"/>
        <w:rPr>
          <w:rFonts w:ascii="Times New Roman CYR" w:hAnsi="Times New Roman CYR"/>
          <w:b/>
          <w:iCs/>
          <w:sz w:val="32"/>
        </w:rPr>
      </w:pPr>
      <w:r w:rsidRPr="00B4549D">
        <w:rPr>
          <w:b/>
          <w:color w:val="000000"/>
          <w:sz w:val="32"/>
          <w:szCs w:val="28"/>
        </w:rPr>
        <w:t>Список використаної літератури</w:t>
      </w:r>
    </w:p>
    <w:p w:rsidR="00B82A60" w:rsidRDefault="00B82A60" w:rsidP="00B82A60">
      <w:pPr>
        <w:pStyle w:val="BodyTextIndent22"/>
        <w:numPr>
          <w:ilvl w:val="0"/>
          <w:numId w:val="49"/>
        </w:numPr>
        <w:tabs>
          <w:tab w:val="left" w:pos="426"/>
        </w:tabs>
        <w:spacing w:line="360" w:lineRule="auto"/>
        <w:ind w:left="0" w:firstLine="709"/>
        <w:rPr>
          <w:sz w:val="28"/>
        </w:rPr>
      </w:pPr>
      <w:r>
        <w:rPr>
          <w:sz w:val="28"/>
        </w:rPr>
        <w:t>Методичні вказівки з курсу “Економіка енергетики” , К: НТУУ, 1999.</w:t>
      </w:r>
    </w:p>
    <w:p w:rsidR="00B82A60" w:rsidRPr="00B4549D" w:rsidRDefault="00B82A60" w:rsidP="00B82A60">
      <w:pPr>
        <w:numPr>
          <w:ilvl w:val="0"/>
          <w:numId w:val="49"/>
        </w:numPr>
        <w:tabs>
          <w:tab w:val="num" w:pos="540"/>
        </w:tabs>
        <w:spacing w:after="0" w:line="360" w:lineRule="auto"/>
        <w:ind w:left="0" w:firstLine="709"/>
        <w:rPr>
          <w:rFonts w:ascii="Times New Roman CYR" w:hAnsi="Times New Roman CYR"/>
          <w:iCs/>
          <w:sz w:val="28"/>
        </w:rPr>
      </w:pPr>
      <w:proofErr w:type="spellStart"/>
      <w:r w:rsidRPr="00B4549D">
        <w:rPr>
          <w:rFonts w:ascii="Times New Roman CYR" w:hAnsi="Times New Roman CYR"/>
          <w:iCs/>
          <w:sz w:val="28"/>
        </w:rPr>
        <w:t>Рижкін</w:t>
      </w:r>
      <w:proofErr w:type="spellEnd"/>
      <w:r w:rsidRPr="00B4549D">
        <w:rPr>
          <w:rFonts w:ascii="Times New Roman CYR" w:hAnsi="Times New Roman CYR"/>
          <w:iCs/>
          <w:sz w:val="28"/>
        </w:rPr>
        <w:t xml:space="preserve"> В.Я. Теплові електричні станції. – М.: Енергія, 1967. – 400 с.</w:t>
      </w:r>
    </w:p>
    <w:p w:rsidR="00B82A60" w:rsidRPr="00B4549D" w:rsidRDefault="00B82A60" w:rsidP="00B82A60">
      <w:pPr>
        <w:numPr>
          <w:ilvl w:val="0"/>
          <w:numId w:val="49"/>
        </w:numPr>
        <w:tabs>
          <w:tab w:val="num" w:pos="720"/>
        </w:tabs>
        <w:spacing w:after="0" w:line="360" w:lineRule="auto"/>
        <w:ind w:left="0" w:firstLine="709"/>
        <w:rPr>
          <w:rFonts w:ascii="Times New Roman CYR" w:hAnsi="Times New Roman CYR"/>
          <w:iCs/>
          <w:sz w:val="28"/>
        </w:rPr>
      </w:pPr>
      <w:r w:rsidRPr="00B4549D">
        <w:rPr>
          <w:rFonts w:ascii="Times New Roman CYR" w:hAnsi="Times New Roman CYR"/>
          <w:iCs/>
          <w:sz w:val="28"/>
        </w:rPr>
        <w:t>Соловйов Ю.П. Проектування теплопостача</w:t>
      </w:r>
      <w:r>
        <w:rPr>
          <w:rFonts w:ascii="Times New Roman CYR" w:hAnsi="Times New Roman CYR"/>
          <w:iCs/>
          <w:sz w:val="28"/>
        </w:rPr>
        <w:t>льни</w:t>
      </w:r>
      <w:r w:rsidRPr="00B4549D">
        <w:rPr>
          <w:rFonts w:ascii="Times New Roman CYR" w:hAnsi="Times New Roman CYR"/>
          <w:iCs/>
          <w:sz w:val="28"/>
        </w:rPr>
        <w:t xml:space="preserve">х установок для   </w:t>
      </w:r>
      <w:proofErr w:type="spellStart"/>
      <w:r w:rsidRPr="00B4549D">
        <w:rPr>
          <w:rFonts w:ascii="Times New Roman CYR" w:hAnsi="Times New Roman CYR"/>
          <w:iCs/>
          <w:sz w:val="28"/>
        </w:rPr>
        <w:t>промпредприятій</w:t>
      </w:r>
      <w:proofErr w:type="spellEnd"/>
      <w:r w:rsidRPr="00B4549D">
        <w:rPr>
          <w:rFonts w:ascii="Times New Roman CYR" w:hAnsi="Times New Roman CYR"/>
          <w:iCs/>
          <w:sz w:val="28"/>
        </w:rPr>
        <w:t>. – М.: Енергія, 1979. – 314 с.</w:t>
      </w:r>
    </w:p>
    <w:p w:rsidR="00B82A60" w:rsidRPr="00B4549D" w:rsidRDefault="00B82A60" w:rsidP="00B82A60">
      <w:pPr>
        <w:numPr>
          <w:ilvl w:val="0"/>
          <w:numId w:val="49"/>
        </w:numPr>
        <w:tabs>
          <w:tab w:val="num" w:pos="720"/>
        </w:tabs>
        <w:spacing w:after="0" w:line="360" w:lineRule="auto"/>
        <w:ind w:left="0" w:firstLine="709"/>
        <w:rPr>
          <w:rFonts w:ascii="Times New Roman CYR" w:hAnsi="Times New Roman CYR"/>
          <w:iCs/>
          <w:sz w:val="28"/>
        </w:rPr>
      </w:pPr>
      <w:proofErr w:type="spellStart"/>
      <w:r w:rsidRPr="00B4549D">
        <w:rPr>
          <w:rFonts w:ascii="Times New Roman CYR" w:hAnsi="Times New Roman CYR"/>
          <w:iCs/>
          <w:sz w:val="28"/>
        </w:rPr>
        <w:t>Бененсон</w:t>
      </w:r>
      <w:proofErr w:type="spellEnd"/>
      <w:r w:rsidRPr="00B4549D">
        <w:rPr>
          <w:rFonts w:ascii="Times New Roman CYR" w:hAnsi="Times New Roman CYR"/>
          <w:iCs/>
          <w:sz w:val="28"/>
        </w:rPr>
        <w:t xml:space="preserve"> Е.І., Іоффе Л.С. Теплофікаційні парові турбіни. – М.:   </w:t>
      </w:r>
      <w:proofErr w:type="spellStart"/>
      <w:r w:rsidRPr="00B4549D">
        <w:rPr>
          <w:rFonts w:ascii="Times New Roman CYR" w:hAnsi="Times New Roman CYR"/>
          <w:iCs/>
          <w:sz w:val="28"/>
        </w:rPr>
        <w:t>Енергоатоміздат</w:t>
      </w:r>
      <w:proofErr w:type="spellEnd"/>
      <w:r w:rsidRPr="00B4549D">
        <w:rPr>
          <w:rFonts w:ascii="Times New Roman CYR" w:hAnsi="Times New Roman CYR"/>
          <w:iCs/>
          <w:sz w:val="28"/>
        </w:rPr>
        <w:t>, 1986. – 272 с.</w:t>
      </w:r>
    </w:p>
    <w:p w:rsidR="00B82A60" w:rsidRPr="00B4549D" w:rsidRDefault="00B82A60" w:rsidP="00B82A60">
      <w:pPr>
        <w:numPr>
          <w:ilvl w:val="0"/>
          <w:numId w:val="49"/>
        </w:numPr>
        <w:tabs>
          <w:tab w:val="num" w:pos="720"/>
        </w:tabs>
        <w:spacing w:after="0" w:line="360" w:lineRule="auto"/>
        <w:ind w:left="0" w:firstLine="709"/>
        <w:rPr>
          <w:rFonts w:ascii="Times New Roman CYR" w:hAnsi="Times New Roman CYR"/>
          <w:iCs/>
          <w:sz w:val="28"/>
        </w:rPr>
      </w:pPr>
      <w:proofErr w:type="spellStart"/>
      <w:r w:rsidRPr="00B4549D">
        <w:rPr>
          <w:rFonts w:ascii="Times New Roman CYR" w:hAnsi="Times New Roman CYR"/>
          <w:iCs/>
          <w:sz w:val="28"/>
        </w:rPr>
        <w:t>Гіршфельд</w:t>
      </w:r>
      <w:proofErr w:type="spellEnd"/>
      <w:r w:rsidRPr="00B4549D">
        <w:rPr>
          <w:rFonts w:ascii="Times New Roman CYR" w:hAnsi="Times New Roman CYR"/>
          <w:iCs/>
          <w:sz w:val="28"/>
        </w:rPr>
        <w:t xml:space="preserve"> В.Я., Морозов Г.Н. Теплові електричні станції. – М.: Енергія, 1973. – 239 с.</w:t>
      </w:r>
    </w:p>
    <w:p w:rsidR="00B82A60" w:rsidRPr="00B4549D" w:rsidRDefault="00B82A60" w:rsidP="00B82A60">
      <w:pPr>
        <w:numPr>
          <w:ilvl w:val="0"/>
          <w:numId w:val="49"/>
        </w:numPr>
        <w:tabs>
          <w:tab w:val="num" w:pos="720"/>
        </w:tabs>
        <w:spacing w:after="0" w:line="360" w:lineRule="auto"/>
        <w:ind w:left="0" w:firstLine="709"/>
        <w:rPr>
          <w:rFonts w:ascii="Times New Roman CYR" w:hAnsi="Times New Roman CYR"/>
          <w:iCs/>
          <w:sz w:val="28"/>
        </w:rPr>
      </w:pPr>
      <w:r w:rsidRPr="00B4549D">
        <w:rPr>
          <w:rFonts w:ascii="Times New Roman CYR" w:hAnsi="Times New Roman CYR"/>
          <w:iCs/>
          <w:sz w:val="28"/>
        </w:rPr>
        <w:t xml:space="preserve">Єлізаров Д.П. Теплоенергетичні установки електростанцій. – М.:  </w:t>
      </w:r>
      <w:proofErr w:type="spellStart"/>
      <w:r w:rsidRPr="00B4549D">
        <w:rPr>
          <w:rFonts w:ascii="Times New Roman CYR" w:hAnsi="Times New Roman CYR"/>
          <w:iCs/>
          <w:sz w:val="28"/>
        </w:rPr>
        <w:t>Енергоатоміздат</w:t>
      </w:r>
      <w:proofErr w:type="spellEnd"/>
      <w:r w:rsidRPr="00B4549D">
        <w:rPr>
          <w:rFonts w:ascii="Times New Roman CYR" w:hAnsi="Times New Roman CYR"/>
          <w:iCs/>
          <w:sz w:val="28"/>
        </w:rPr>
        <w:t>, 1982. – 264 с.</w:t>
      </w:r>
    </w:p>
    <w:p w:rsidR="00B82A60" w:rsidRPr="00B4549D" w:rsidRDefault="00B82A60" w:rsidP="00B82A60">
      <w:pPr>
        <w:numPr>
          <w:ilvl w:val="0"/>
          <w:numId w:val="49"/>
        </w:numPr>
        <w:tabs>
          <w:tab w:val="num" w:pos="720"/>
        </w:tabs>
        <w:spacing w:after="0" w:line="360" w:lineRule="auto"/>
        <w:ind w:left="0" w:firstLine="709"/>
        <w:rPr>
          <w:rFonts w:ascii="Times New Roman CYR" w:hAnsi="Times New Roman CYR"/>
          <w:iCs/>
          <w:sz w:val="28"/>
        </w:rPr>
      </w:pPr>
      <w:r w:rsidRPr="00B4549D">
        <w:rPr>
          <w:rFonts w:ascii="Times New Roman CYR" w:hAnsi="Times New Roman CYR"/>
          <w:iCs/>
          <w:sz w:val="28"/>
        </w:rPr>
        <w:t xml:space="preserve">Теплові та атомні електричні станції.: Довідник/Під загальною ред.  Григор'єва В.А. і Зоріна В.М. – М.: </w:t>
      </w:r>
      <w:proofErr w:type="spellStart"/>
      <w:r w:rsidRPr="00B4549D">
        <w:rPr>
          <w:rFonts w:ascii="Times New Roman CYR" w:hAnsi="Times New Roman CYR"/>
          <w:iCs/>
          <w:sz w:val="28"/>
        </w:rPr>
        <w:t>Енергоатоміздат</w:t>
      </w:r>
      <w:proofErr w:type="spellEnd"/>
      <w:r w:rsidRPr="00B4549D">
        <w:rPr>
          <w:rFonts w:ascii="Times New Roman CYR" w:hAnsi="Times New Roman CYR"/>
          <w:iCs/>
          <w:sz w:val="28"/>
        </w:rPr>
        <w:t>, 1989. – 603 с.</w:t>
      </w:r>
    </w:p>
    <w:p w:rsidR="00B82A60" w:rsidRPr="00B4549D" w:rsidRDefault="00B82A60" w:rsidP="00B82A60">
      <w:pPr>
        <w:numPr>
          <w:ilvl w:val="0"/>
          <w:numId w:val="49"/>
        </w:numPr>
        <w:tabs>
          <w:tab w:val="num" w:pos="540"/>
        </w:tabs>
        <w:spacing w:after="0" w:line="360" w:lineRule="auto"/>
        <w:ind w:left="0" w:firstLine="709"/>
        <w:rPr>
          <w:rFonts w:ascii="Times New Roman CYR" w:hAnsi="Times New Roman CYR"/>
          <w:iCs/>
          <w:sz w:val="28"/>
        </w:rPr>
      </w:pPr>
      <w:r w:rsidRPr="00B4549D">
        <w:rPr>
          <w:rFonts w:ascii="Times New Roman CYR" w:hAnsi="Times New Roman CYR"/>
          <w:iCs/>
          <w:sz w:val="28"/>
        </w:rPr>
        <w:t xml:space="preserve">Методичні вказівки / Уклад. </w:t>
      </w:r>
      <w:proofErr w:type="spellStart"/>
      <w:r w:rsidRPr="00B4549D">
        <w:rPr>
          <w:rFonts w:ascii="Times New Roman CYR" w:hAnsi="Times New Roman CYR"/>
          <w:iCs/>
          <w:sz w:val="28"/>
        </w:rPr>
        <w:t>Скловська</w:t>
      </w:r>
      <w:proofErr w:type="spellEnd"/>
      <w:r w:rsidRPr="00B4549D">
        <w:rPr>
          <w:rFonts w:ascii="Times New Roman CYR" w:hAnsi="Times New Roman CYR"/>
          <w:iCs/>
          <w:sz w:val="28"/>
        </w:rPr>
        <w:t xml:space="preserve"> Є.Г. – Київ: КПІ, 1987. – 52 с. </w:t>
      </w:r>
    </w:p>
    <w:p w:rsidR="00B82A60" w:rsidRPr="00B4549D" w:rsidRDefault="00B82A60" w:rsidP="00B82A60">
      <w:pPr>
        <w:numPr>
          <w:ilvl w:val="0"/>
          <w:numId w:val="49"/>
        </w:numPr>
        <w:tabs>
          <w:tab w:val="num" w:pos="720"/>
        </w:tabs>
        <w:spacing w:after="0" w:line="360" w:lineRule="auto"/>
        <w:ind w:left="0" w:firstLine="709"/>
        <w:rPr>
          <w:rFonts w:ascii="Times New Roman CYR" w:hAnsi="Times New Roman CYR"/>
          <w:iCs/>
          <w:sz w:val="28"/>
        </w:rPr>
      </w:pPr>
      <w:proofErr w:type="spellStart"/>
      <w:r w:rsidRPr="00B4549D">
        <w:rPr>
          <w:rFonts w:ascii="Times New Roman CYR" w:hAnsi="Times New Roman CYR"/>
          <w:iCs/>
          <w:sz w:val="28"/>
        </w:rPr>
        <w:t>Горщиков</w:t>
      </w:r>
      <w:proofErr w:type="spellEnd"/>
      <w:r w:rsidRPr="00B4549D">
        <w:rPr>
          <w:rFonts w:ascii="Times New Roman CYR" w:hAnsi="Times New Roman CYR"/>
          <w:iCs/>
          <w:sz w:val="28"/>
        </w:rPr>
        <w:t xml:space="preserve"> А.С. Техніко-економічні показники теплових електричних станцій. – М.: Енергія, 1974. – 240 с.</w:t>
      </w:r>
    </w:p>
    <w:p w:rsidR="00B82A60" w:rsidRPr="00B4549D" w:rsidRDefault="00B82A60" w:rsidP="00B82A60">
      <w:pPr>
        <w:numPr>
          <w:ilvl w:val="0"/>
          <w:numId w:val="49"/>
        </w:numPr>
        <w:spacing w:after="0" w:line="360" w:lineRule="auto"/>
        <w:ind w:left="0" w:firstLine="709"/>
        <w:rPr>
          <w:rFonts w:ascii="Times New Roman CYR" w:hAnsi="Times New Roman CYR"/>
          <w:iCs/>
          <w:sz w:val="28"/>
        </w:rPr>
      </w:pPr>
      <w:r w:rsidRPr="00B4549D">
        <w:rPr>
          <w:rFonts w:ascii="Times New Roman CYR" w:hAnsi="Times New Roman CYR"/>
          <w:iCs/>
          <w:sz w:val="28"/>
        </w:rPr>
        <w:t>Журнал “Теплоенергетика”. – М.: Енергія, № 12, 1998. – 62 с.</w:t>
      </w:r>
    </w:p>
    <w:p w:rsidR="00B82A60" w:rsidRPr="00B4549D" w:rsidRDefault="00B82A60" w:rsidP="00B82A60">
      <w:pPr>
        <w:numPr>
          <w:ilvl w:val="0"/>
          <w:numId w:val="49"/>
        </w:numPr>
        <w:tabs>
          <w:tab w:val="num" w:pos="720"/>
        </w:tabs>
        <w:spacing w:after="0" w:line="360" w:lineRule="auto"/>
        <w:ind w:left="0" w:firstLine="709"/>
        <w:rPr>
          <w:rFonts w:ascii="Times New Roman CYR" w:hAnsi="Times New Roman CYR"/>
          <w:iCs/>
          <w:sz w:val="28"/>
        </w:rPr>
      </w:pPr>
      <w:proofErr w:type="spellStart"/>
      <w:r w:rsidRPr="00B4549D">
        <w:rPr>
          <w:rFonts w:ascii="Times New Roman CYR" w:hAnsi="Times New Roman CYR"/>
          <w:iCs/>
          <w:sz w:val="28"/>
        </w:rPr>
        <w:t>Стерман</w:t>
      </w:r>
      <w:proofErr w:type="spellEnd"/>
      <w:r w:rsidRPr="00B4549D">
        <w:rPr>
          <w:rFonts w:ascii="Times New Roman CYR" w:hAnsi="Times New Roman CYR"/>
          <w:iCs/>
          <w:sz w:val="28"/>
        </w:rPr>
        <w:t xml:space="preserve"> Л.С., </w:t>
      </w:r>
      <w:proofErr w:type="spellStart"/>
      <w:r w:rsidRPr="00B4549D">
        <w:rPr>
          <w:rFonts w:ascii="Times New Roman CYR" w:hAnsi="Times New Roman CYR"/>
          <w:iCs/>
          <w:sz w:val="28"/>
        </w:rPr>
        <w:t>Шарков</w:t>
      </w:r>
      <w:proofErr w:type="spellEnd"/>
      <w:r w:rsidRPr="00B4549D">
        <w:rPr>
          <w:rFonts w:ascii="Times New Roman CYR" w:hAnsi="Times New Roman CYR"/>
          <w:iCs/>
          <w:sz w:val="28"/>
        </w:rPr>
        <w:t xml:space="preserve"> А.Т., </w:t>
      </w:r>
      <w:proofErr w:type="spellStart"/>
      <w:r w:rsidRPr="00B4549D">
        <w:rPr>
          <w:rFonts w:ascii="Times New Roman CYR" w:hAnsi="Times New Roman CYR"/>
          <w:iCs/>
          <w:sz w:val="28"/>
        </w:rPr>
        <w:t>Тевлін</w:t>
      </w:r>
      <w:proofErr w:type="spellEnd"/>
      <w:r w:rsidRPr="00B4549D">
        <w:rPr>
          <w:rFonts w:ascii="Times New Roman CYR" w:hAnsi="Times New Roman CYR"/>
          <w:iCs/>
          <w:sz w:val="28"/>
        </w:rPr>
        <w:t xml:space="preserve"> С.А. Теплові та атомні електричні  станції. – М.: </w:t>
      </w:r>
      <w:proofErr w:type="spellStart"/>
      <w:r w:rsidRPr="00B4549D">
        <w:rPr>
          <w:rFonts w:ascii="Times New Roman CYR" w:hAnsi="Times New Roman CYR"/>
          <w:iCs/>
          <w:sz w:val="28"/>
        </w:rPr>
        <w:t>Атоміздат</w:t>
      </w:r>
      <w:proofErr w:type="spellEnd"/>
      <w:r w:rsidRPr="00B4549D">
        <w:rPr>
          <w:rFonts w:ascii="Times New Roman CYR" w:hAnsi="Times New Roman CYR"/>
          <w:iCs/>
          <w:sz w:val="28"/>
        </w:rPr>
        <w:t>, 1975. – 496 с.</w:t>
      </w:r>
    </w:p>
    <w:p w:rsidR="00B82A60" w:rsidRPr="00B40693" w:rsidRDefault="00B82A60" w:rsidP="00B82A60">
      <w:pPr>
        <w:pStyle w:val="a7"/>
        <w:numPr>
          <w:ilvl w:val="0"/>
          <w:numId w:val="49"/>
        </w:numPr>
        <w:tabs>
          <w:tab w:val="num" w:pos="540"/>
        </w:tabs>
        <w:spacing w:after="0" w:line="360" w:lineRule="auto"/>
        <w:ind w:left="0" w:firstLine="709"/>
        <w:rPr>
          <w:rFonts w:ascii="Times New Roman CYR" w:hAnsi="Times New Roman CYR"/>
          <w:iCs/>
          <w:sz w:val="28"/>
        </w:rPr>
      </w:pPr>
      <w:proofErr w:type="spellStart"/>
      <w:r w:rsidRPr="00B40693">
        <w:rPr>
          <w:rFonts w:ascii="Times New Roman CYR" w:hAnsi="Times New Roman CYR"/>
          <w:iCs/>
          <w:sz w:val="28"/>
        </w:rPr>
        <w:t>Мейкляр</w:t>
      </w:r>
      <w:proofErr w:type="spellEnd"/>
      <w:r w:rsidRPr="00B40693">
        <w:rPr>
          <w:rFonts w:ascii="Times New Roman CYR" w:hAnsi="Times New Roman CYR"/>
          <w:iCs/>
          <w:sz w:val="28"/>
        </w:rPr>
        <w:t xml:space="preserve"> М.В. Сучасні котельні агрегати ТКЗ.-М.:Енергія, 1987.-223с.</w:t>
      </w:r>
    </w:p>
    <w:p w:rsidR="00B82A60" w:rsidRPr="00B40693" w:rsidRDefault="00B82A60" w:rsidP="00B82A60">
      <w:pPr>
        <w:pStyle w:val="a7"/>
        <w:numPr>
          <w:ilvl w:val="0"/>
          <w:numId w:val="49"/>
        </w:numPr>
        <w:tabs>
          <w:tab w:val="num" w:pos="720"/>
        </w:tabs>
        <w:spacing w:after="0" w:line="360" w:lineRule="auto"/>
        <w:ind w:left="0" w:firstLine="709"/>
        <w:rPr>
          <w:rFonts w:ascii="Times New Roman CYR" w:hAnsi="Times New Roman CYR"/>
          <w:iCs/>
          <w:sz w:val="28"/>
        </w:rPr>
      </w:pPr>
      <w:r w:rsidRPr="00B40693">
        <w:rPr>
          <w:rFonts w:ascii="Times New Roman CYR" w:hAnsi="Times New Roman CYR"/>
          <w:iCs/>
          <w:sz w:val="28"/>
        </w:rPr>
        <w:t xml:space="preserve">Методичні вказівки /Уклад. В.М. </w:t>
      </w:r>
      <w:proofErr w:type="spellStart"/>
      <w:r w:rsidRPr="00B40693">
        <w:rPr>
          <w:rFonts w:ascii="Times New Roman CYR" w:hAnsi="Times New Roman CYR"/>
          <w:iCs/>
          <w:sz w:val="28"/>
        </w:rPr>
        <w:t>Крижановскій</w:t>
      </w:r>
      <w:proofErr w:type="spellEnd"/>
      <w:r w:rsidRPr="00B40693">
        <w:rPr>
          <w:rFonts w:ascii="Times New Roman CYR" w:hAnsi="Times New Roman CYR"/>
          <w:iCs/>
          <w:sz w:val="28"/>
        </w:rPr>
        <w:t xml:space="preserve">, Л.О. </w:t>
      </w:r>
      <w:proofErr w:type="spellStart"/>
      <w:r w:rsidRPr="00B40693">
        <w:rPr>
          <w:rFonts w:ascii="Times New Roman CYR" w:hAnsi="Times New Roman CYR"/>
          <w:iCs/>
          <w:sz w:val="28"/>
        </w:rPr>
        <w:t>Кесова.-Київ</w:t>
      </w:r>
      <w:proofErr w:type="spellEnd"/>
      <w:r w:rsidRPr="00B40693">
        <w:rPr>
          <w:rFonts w:ascii="Times New Roman CYR" w:hAnsi="Times New Roman CYR"/>
          <w:iCs/>
          <w:sz w:val="28"/>
        </w:rPr>
        <w:t>:КПІ,    1987.-64с.</w:t>
      </w:r>
    </w:p>
    <w:p w:rsidR="00B82A60" w:rsidRPr="00B40693" w:rsidRDefault="00B82A60" w:rsidP="00B82A60">
      <w:pPr>
        <w:pStyle w:val="a7"/>
        <w:numPr>
          <w:ilvl w:val="0"/>
          <w:numId w:val="49"/>
        </w:numPr>
        <w:tabs>
          <w:tab w:val="num" w:pos="720"/>
        </w:tabs>
        <w:spacing w:after="0" w:line="360" w:lineRule="auto"/>
        <w:ind w:left="0" w:firstLine="709"/>
        <w:rPr>
          <w:rFonts w:ascii="Times New Roman CYR" w:hAnsi="Times New Roman CYR"/>
          <w:iCs/>
          <w:sz w:val="28"/>
        </w:rPr>
      </w:pPr>
      <w:r w:rsidRPr="00B40693">
        <w:rPr>
          <w:rFonts w:ascii="Times New Roman CYR" w:hAnsi="Times New Roman CYR"/>
          <w:iCs/>
          <w:sz w:val="28"/>
        </w:rPr>
        <w:t xml:space="preserve">Правила технічної експлуатації електричних станцій і мереж. -13-е  вид., перероб. и </w:t>
      </w:r>
      <w:proofErr w:type="spellStart"/>
      <w:r w:rsidRPr="00B40693">
        <w:rPr>
          <w:rFonts w:ascii="Times New Roman CYR" w:hAnsi="Times New Roman CYR"/>
          <w:iCs/>
          <w:sz w:val="28"/>
        </w:rPr>
        <w:t>доп</w:t>
      </w:r>
      <w:proofErr w:type="spellEnd"/>
      <w:r w:rsidRPr="00B40693">
        <w:rPr>
          <w:rFonts w:ascii="Times New Roman CYR" w:hAnsi="Times New Roman CYR"/>
          <w:iCs/>
          <w:sz w:val="28"/>
        </w:rPr>
        <w:t>. – М.: Енергія, 1977.-288 с.</w:t>
      </w:r>
    </w:p>
    <w:p w:rsidR="00B82A60" w:rsidRPr="00B40693" w:rsidRDefault="00B82A60" w:rsidP="00B82A60">
      <w:pPr>
        <w:pStyle w:val="a7"/>
        <w:numPr>
          <w:ilvl w:val="0"/>
          <w:numId w:val="49"/>
        </w:numPr>
        <w:tabs>
          <w:tab w:val="num" w:pos="720"/>
        </w:tabs>
        <w:spacing w:after="0" w:line="360" w:lineRule="auto"/>
        <w:ind w:left="0" w:firstLine="709"/>
        <w:rPr>
          <w:rFonts w:ascii="Times New Roman CYR" w:hAnsi="Times New Roman CYR"/>
          <w:iCs/>
          <w:sz w:val="28"/>
        </w:rPr>
      </w:pPr>
      <w:r w:rsidRPr="00B40693">
        <w:rPr>
          <w:rFonts w:ascii="Times New Roman CYR" w:hAnsi="Times New Roman CYR"/>
          <w:iCs/>
          <w:sz w:val="28"/>
        </w:rPr>
        <w:t>Ріхтер Л.А. Теплові електричні станції и захист атмосфери .- М.Енергія, 1975. – 312 с.</w:t>
      </w:r>
    </w:p>
    <w:p w:rsidR="00B82A60" w:rsidRPr="00B40693" w:rsidRDefault="00B82A60" w:rsidP="00B82A60">
      <w:pPr>
        <w:pStyle w:val="a7"/>
        <w:numPr>
          <w:ilvl w:val="0"/>
          <w:numId w:val="49"/>
        </w:numPr>
        <w:spacing w:after="0" w:line="360" w:lineRule="auto"/>
        <w:ind w:left="0" w:firstLine="709"/>
        <w:rPr>
          <w:sz w:val="28"/>
        </w:rPr>
      </w:pPr>
      <w:r w:rsidRPr="00B40693">
        <w:rPr>
          <w:sz w:val="28"/>
        </w:rPr>
        <w:lastRenderedPageBreak/>
        <w:t>Закон України ”Про охорону праці”.</w:t>
      </w:r>
    </w:p>
    <w:p w:rsidR="00B82A60" w:rsidRPr="00B40693" w:rsidRDefault="00B82A60" w:rsidP="00B82A60">
      <w:pPr>
        <w:pStyle w:val="a7"/>
        <w:numPr>
          <w:ilvl w:val="0"/>
          <w:numId w:val="49"/>
        </w:numPr>
        <w:spacing w:after="0" w:line="276" w:lineRule="auto"/>
        <w:ind w:left="0" w:firstLine="709"/>
        <w:rPr>
          <w:sz w:val="28"/>
        </w:rPr>
      </w:pPr>
      <w:r w:rsidRPr="00B40693">
        <w:rPr>
          <w:sz w:val="28"/>
        </w:rPr>
        <w:t xml:space="preserve">ГОСТ 12.2.003-91 ССБТ </w:t>
      </w:r>
      <w:proofErr w:type="spellStart"/>
      <w:r w:rsidRPr="00B40693">
        <w:rPr>
          <w:sz w:val="28"/>
        </w:rPr>
        <w:t>”Оборудование</w:t>
      </w:r>
      <w:proofErr w:type="spellEnd"/>
      <w:r w:rsidRPr="00B40693">
        <w:rPr>
          <w:sz w:val="28"/>
        </w:rPr>
        <w:t xml:space="preserve"> </w:t>
      </w:r>
      <w:proofErr w:type="spellStart"/>
      <w:r w:rsidRPr="00B40693">
        <w:rPr>
          <w:sz w:val="28"/>
        </w:rPr>
        <w:t>производственное.Общие</w:t>
      </w:r>
      <w:proofErr w:type="spellEnd"/>
      <w:r w:rsidRPr="00B40693">
        <w:rPr>
          <w:sz w:val="28"/>
        </w:rPr>
        <w:t xml:space="preserve"> </w:t>
      </w:r>
      <w:proofErr w:type="spellStart"/>
      <w:r w:rsidRPr="00B40693">
        <w:rPr>
          <w:sz w:val="28"/>
        </w:rPr>
        <w:t>требования</w:t>
      </w:r>
      <w:proofErr w:type="spellEnd"/>
      <w:r w:rsidRPr="00B40693">
        <w:rPr>
          <w:sz w:val="28"/>
        </w:rPr>
        <w:t xml:space="preserve"> </w:t>
      </w:r>
      <w:proofErr w:type="spellStart"/>
      <w:r w:rsidRPr="00B40693">
        <w:rPr>
          <w:sz w:val="28"/>
        </w:rPr>
        <w:t>безопасности”</w:t>
      </w:r>
      <w:proofErr w:type="spellEnd"/>
      <w:r w:rsidRPr="00B40693">
        <w:rPr>
          <w:sz w:val="28"/>
        </w:rPr>
        <w:t>.</w:t>
      </w:r>
    </w:p>
    <w:p w:rsidR="00B82A60" w:rsidRPr="00B40693" w:rsidRDefault="00B82A60" w:rsidP="00B82A60">
      <w:pPr>
        <w:pStyle w:val="a7"/>
        <w:numPr>
          <w:ilvl w:val="0"/>
          <w:numId w:val="49"/>
        </w:numPr>
        <w:spacing w:after="0" w:line="240" w:lineRule="auto"/>
        <w:ind w:left="0" w:firstLine="709"/>
        <w:rPr>
          <w:sz w:val="28"/>
        </w:rPr>
      </w:pPr>
      <w:r w:rsidRPr="00B40693">
        <w:rPr>
          <w:sz w:val="28"/>
        </w:rPr>
        <w:t xml:space="preserve">ГОСТ 12.3.002-75 ССБТ </w:t>
      </w:r>
      <w:proofErr w:type="spellStart"/>
      <w:r w:rsidRPr="00B40693">
        <w:rPr>
          <w:sz w:val="28"/>
        </w:rPr>
        <w:t>”Процессы</w:t>
      </w:r>
      <w:proofErr w:type="spellEnd"/>
      <w:r w:rsidRPr="00B40693">
        <w:rPr>
          <w:sz w:val="28"/>
        </w:rPr>
        <w:t xml:space="preserve"> </w:t>
      </w:r>
      <w:proofErr w:type="spellStart"/>
      <w:r w:rsidRPr="00B40693">
        <w:rPr>
          <w:sz w:val="28"/>
        </w:rPr>
        <w:t>производственные</w:t>
      </w:r>
      <w:proofErr w:type="spellEnd"/>
      <w:r w:rsidRPr="00B40693">
        <w:rPr>
          <w:sz w:val="28"/>
        </w:rPr>
        <w:t xml:space="preserve">. </w:t>
      </w:r>
      <w:proofErr w:type="spellStart"/>
      <w:r w:rsidRPr="00B40693">
        <w:rPr>
          <w:sz w:val="28"/>
        </w:rPr>
        <w:t>Общие</w:t>
      </w:r>
      <w:proofErr w:type="spellEnd"/>
      <w:r w:rsidRPr="00B40693">
        <w:rPr>
          <w:sz w:val="28"/>
        </w:rPr>
        <w:t xml:space="preserve"> </w:t>
      </w:r>
      <w:proofErr w:type="spellStart"/>
      <w:r w:rsidRPr="00B40693">
        <w:rPr>
          <w:sz w:val="28"/>
        </w:rPr>
        <w:t>требования</w:t>
      </w:r>
      <w:proofErr w:type="spellEnd"/>
      <w:r w:rsidRPr="00B40693">
        <w:rPr>
          <w:sz w:val="28"/>
        </w:rPr>
        <w:t xml:space="preserve"> </w:t>
      </w:r>
      <w:proofErr w:type="spellStart"/>
      <w:r w:rsidRPr="00B40693">
        <w:rPr>
          <w:sz w:val="28"/>
        </w:rPr>
        <w:t>безопасности”</w:t>
      </w:r>
      <w:proofErr w:type="spellEnd"/>
      <w:r w:rsidRPr="00B40693">
        <w:rPr>
          <w:sz w:val="28"/>
        </w:rPr>
        <w:t>.</w:t>
      </w:r>
    </w:p>
    <w:p w:rsidR="00B82A60" w:rsidRPr="00B40693" w:rsidRDefault="00B82A60" w:rsidP="00B82A60">
      <w:pPr>
        <w:pStyle w:val="a7"/>
        <w:numPr>
          <w:ilvl w:val="0"/>
          <w:numId w:val="49"/>
        </w:numPr>
        <w:spacing w:after="0" w:line="360" w:lineRule="auto"/>
        <w:ind w:left="0" w:firstLine="709"/>
        <w:rPr>
          <w:sz w:val="28"/>
        </w:rPr>
      </w:pPr>
      <w:r w:rsidRPr="00B40693">
        <w:rPr>
          <w:sz w:val="28"/>
        </w:rPr>
        <w:t>ГОСТ 12.1.005-88  ССБТ ”Общие санитарно-гигиенические требования к воздуху рабочей зоны”.</w:t>
      </w:r>
    </w:p>
    <w:p w:rsidR="00B82A60" w:rsidRPr="00B40693" w:rsidRDefault="00B82A60" w:rsidP="00B82A60">
      <w:pPr>
        <w:pStyle w:val="a7"/>
        <w:numPr>
          <w:ilvl w:val="0"/>
          <w:numId w:val="49"/>
        </w:numPr>
        <w:spacing w:after="0" w:line="360" w:lineRule="auto"/>
        <w:ind w:left="0" w:firstLine="709"/>
        <w:rPr>
          <w:sz w:val="28"/>
        </w:rPr>
      </w:pPr>
      <w:r w:rsidRPr="00B40693">
        <w:rPr>
          <w:sz w:val="28"/>
        </w:rPr>
        <w:t>ДНАОП 0.00-1.07-94 Правила будови та безпечної експлуатації посудин,що працюють під тиском.</w:t>
      </w:r>
    </w:p>
    <w:p w:rsidR="00B82A60" w:rsidRPr="00B40693" w:rsidRDefault="00B82A60" w:rsidP="00B82A60">
      <w:pPr>
        <w:pStyle w:val="a7"/>
        <w:numPr>
          <w:ilvl w:val="0"/>
          <w:numId w:val="49"/>
        </w:numPr>
        <w:spacing w:after="0" w:line="360" w:lineRule="auto"/>
        <w:ind w:left="0" w:firstLine="709"/>
        <w:rPr>
          <w:sz w:val="28"/>
        </w:rPr>
      </w:pPr>
      <w:r w:rsidRPr="00B40693">
        <w:rPr>
          <w:sz w:val="28"/>
        </w:rPr>
        <w:t>ДНАОП 0.00-1.11-98 Правила будови і безпечної експлуатації трубопроводів пари та гарячої води.</w:t>
      </w:r>
    </w:p>
    <w:p w:rsidR="00B82A60" w:rsidRPr="00B40693" w:rsidRDefault="00B82A60" w:rsidP="00B82A60">
      <w:pPr>
        <w:pStyle w:val="a7"/>
        <w:numPr>
          <w:ilvl w:val="0"/>
          <w:numId w:val="49"/>
        </w:numPr>
        <w:spacing w:after="0" w:line="360" w:lineRule="auto"/>
        <w:ind w:left="0" w:firstLine="709"/>
        <w:rPr>
          <w:sz w:val="28"/>
        </w:rPr>
      </w:pPr>
      <w:r w:rsidRPr="00B40693">
        <w:rPr>
          <w:sz w:val="28"/>
        </w:rPr>
        <w:t xml:space="preserve">НАОП 1.1.10-1.05-89 "Правила взрывобезопасности топливоподач и установок для </w:t>
      </w:r>
      <w:proofErr w:type="spellStart"/>
      <w:r w:rsidRPr="00B40693">
        <w:rPr>
          <w:sz w:val="28"/>
        </w:rPr>
        <w:t>приготовления</w:t>
      </w:r>
      <w:proofErr w:type="spellEnd"/>
      <w:r w:rsidRPr="00B40693">
        <w:rPr>
          <w:sz w:val="28"/>
        </w:rPr>
        <w:t xml:space="preserve"> и </w:t>
      </w:r>
      <w:proofErr w:type="spellStart"/>
      <w:r w:rsidRPr="00B40693">
        <w:rPr>
          <w:sz w:val="28"/>
        </w:rPr>
        <w:t>сжыгания</w:t>
      </w:r>
      <w:proofErr w:type="spellEnd"/>
      <w:r w:rsidRPr="00B40693">
        <w:rPr>
          <w:sz w:val="28"/>
        </w:rPr>
        <w:t xml:space="preserve"> </w:t>
      </w:r>
      <w:proofErr w:type="spellStart"/>
      <w:r w:rsidRPr="00B40693">
        <w:rPr>
          <w:sz w:val="28"/>
        </w:rPr>
        <w:t>пылевидного</w:t>
      </w:r>
      <w:proofErr w:type="spellEnd"/>
      <w:r w:rsidRPr="00B40693">
        <w:rPr>
          <w:sz w:val="28"/>
        </w:rPr>
        <w:t xml:space="preserve"> </w:t>
      </w:r>
      <w:proofErr w:type="spellStart"/>
      <w:r w:rsidRPr="00B40693">
        <w:rPr>
          <w:sz w:val="28"/>
        </w:rPr>
        <w:t>топлива</w:t>
      </w:r>
      <w:proofErr w:type="spellEnd"/>
      <w:r w:rsidRPr="00B40693">
        <w:rPr>
          <w:sz w:val="28"/>
        </w:rPr>
        <w:t xml:space="preserve"> ".</w:t>
      </w:r>
    </w:p>
    <w:p w:rsidR="00B82A60" w:rsidRPr="00B40693" w:rsidRDefault="00B82A60" w:rsidP="00B82A60">
      <w:pPr>
        <w:pStyle w:val="a7"/>
        <w:numPr>
          <w:ilvl w:val="0"/>
          <w:numId w:val="49"/>
        </w:numPr>
        <w:spacing w:after="0" w:line="360" w:lineRule="auto"/>
        <w:ind w:left="0" w:firstLine="709"/>
        <w:rPr>
          <w:sz w:val="28"/>
        </w:rPr>
      </w:pPr>
      <w:r w:rsidRPr="00B40693">
        <w:rPr>
          <w:sz w:val="28"/>
        </w:rPr>
        <w:t xml:space="preserve">СНиП </w:t>
      </w:r>
      <w:r w:rsidRPr="00B40693">
        <w:rPr>
          <w:sz w:val="28"/>
          <w:lang w:val="en-US"/>
        </w:rPr>
        <w:t>III</w:t>
      </w:r>
      <w:r w:rsidRPr="00B40693">
        <w:rPr>
          <w:sz w:val="28"/>
        </w:rPr>
        <w:t>-4-80 " Правила технической эксплуатации электрических станций и сетей".</w:t>
      </w:r>
    </w:p>
    <w:p w:rsidR="00B82A60" w:rsidRPr="00B40693" w:rsidRDefault="00B82A60" w:rsidP="00B82A60">
      <w:pPr>
        <w:pStyle w:val="a7"/>
        <w:numPr>
          <w:ilvl w:val="0"/>
          <w:numId w:val="49"/>
        </w:numPr>
        <w:spacing w:after="0" w:line="360" w:lineRule="auto"/>
        <w:ind w:left="0" w:firstLine="709"/>
        <w:rPr>
          <w:sz w:val="28"/>
        </w:rPr>
      </w:pPr>
      <w:r w:rsidRPr="00B40693">
        <w:rPr>
          <w:sz w:val="28"/>
        </w:rPr>
        <w:t>ДНАОП 0.00-1.08-94 Правила будови і безпечної експлуатації парових і водогрійних котлів.</w:t>
      </w:r>
    </w:p>
    <w:p w:rsidR="00B82A60" w:rsidRPr="00B40693" w:rsidRDefault="00B82A60" w:rsidP="00B82A60">
      <w:pPr>
        <w:pStyle w:val="a7"/>
        <w:numPr>
          <w:ilvl w:val="0"/>
          <w:numId w:val="49"/>
        </w:numPr>
        <w:spacing w:after="0" w:line="360" w:lineRule="auto"/>
        <w:ind w:left="0" w:firstLine="709"/>
        <w:rPr>
          <w:sz w:val="28"/>
        </w:rPr>
      </w:pPr>
      <w:r w:rsidRPr="00B40693">
        <w:rPr>
          <w:sz w:val="28"/>
        </w:rPr>
        <w:t xml:space="preserve">Правила </w:t>
      </w:r>
      <w:proofErr w:type="spellStart"/>
      <w:r w:rsidRPr="00B40693">
        <w:rPr>
          <w:sz w:val="28"/>
        </w:rPr>
        <w:t>устройства</w:t>
      </w:r>
      <w:proofErr w:type="spellEnd"/>
      <w:r w:rsidRPr="00B40693">
        <w:rPr>
          <w:sz w:val="28"/>
        </w:rPr>
        <w:t xml:space="preserve"> </w:t>
      </w:r>
      <w:proofErr w:type="spellStart"/>
      <w:r w:rsidRPr="00B40693">
        <w:rPr>
          <w:sz w:val="28"/>
        </w:rPr>
        <w:t>электроустановок.-М</w:t>
      </w:r>
      <w:proofErr w:type="spellEnd"/>
      <w:r w:rsidRPr="00B40693">
        <w:rPr>
          <w:sz w:val="28"/>
        </w:rPr>
        <w:t>.:</w:t>
      </w:r>
      <w:proofErr w:type="spellStart"/>
      <w:r w:rsidRPr="00B40693">
        <w:rPr>
          <w:sz w:val="28"/>
        </w:rPr>
        <w:t>Энергоатомиздат</w:t>
      </w:r>
      <w:proofErr w:type="spellEnd"/>
      <w:r w:rsidRPr="00B40693">
        <w:rPr>
          <w:sz w:val="28"/>
        </w:rPr>
        <w:t>,1986.</w:t>
      </w:r>
    </w:p>
    <w:p w:rsidR="00B82A60" w:rsidRPr="00B40693" w:rsidRDefault="00B82A60" w:rsidP="00B82A60">
      <w:pPr>
        <w:pStyle w:val="a7"/>
        <w:numPr>
          <w:ilvl w:val="0"/>
          <w:numId w:val="49"/>
        </w:numPr>
        <w:spacing w:after="0" w:line="360" w:lineRule="auto"/>
        <w:ind w:left="0" w:firstLine="709"/>
        <w:rPr>
          <w:sz w:val="28"/>
        </w:rPr>
      </w:pPr>
      <w:proofErr w:type="spellStart"/>
      <w:r w:rsidRPr="00B40693">
        <w:rPr>
          <w:sz w:val="28"/>
        </w:rPr>
        <w:t>СНиП</w:t>
      </w:r>
      <w:proofErr w:type="spellEnd"/>
      <w:r w:rsidRPr="00B40693">
        <w:rPr>
          <w:sz w:val="28"/>
        </w:rPr>
        <w:t xml:space="preserve"> В-</w:t>
      </w:r>
      <w:r w:rsidRPr="00B40693">
        <w:rPr>
          <w:sz w:val="28"/>
          <w:lang w:val="en-US"/>
        </w:rPr>
        <w:t>II</w:t>
      </w:r>
      <w:r w:rsidRPr="00B40693">
        <w:rPr>
          <w:sz w:val="28"/>
        </w:rPr>
        <w:t>-6-81.Электростанции тепловые. Нормы проектирования.</w:t>
      </w:r>
    </w:p>
    <w:p w:rsidR="00B82A60" w:rsidRPr="00B40693" w:rsidRDefault="00B82A60" w:rsidP="00B82A60">
      <w:pPr>
        <w:pStyle w:val="a7"/>
        <w:numPr>
          <w:ilvl w:val="0"/>
          <w:numId w:val="49"/>
        </w:numPr>
        <w:spacing w:after="0" w:line="360" w:lineRule="auto"/>
        <w:ind w:left="0" w:firstLine="709"/>
        <w:rPr>
          <w:sz w:val="28"/>
        </w:rPr>
      </w:pPr>
      <w:r w:rsidRPr="00B40693">
        <w:rPr>
          <w:sz w:val="28"/>
        </w:rPr>
        <w:t xml:space="preserve">ГОСТ 12.1.005-88  ССБТ ”Электробезопасность. </w:t>
      </w:r>
      <w:proofErr w:type="spellStart"/>
      <w:r w:rsidRPr="00B40693">
        <w:rPr>
          <w:sz w:val="28"/>
        </w:rPr>
        <w:t>Защитное</w:t>
      </w:r>
      <w:proofErr w:type="spellEnd"/>
      <w:r w:rsidRPr="00B40693">
        <w:rPr>
          <w:sz w:val="28"/>
        </w:rPr>
        <w:t xml:space="preserve"> </w:t>
      </w:r>
      <w:proofErr w:type="spellStart"/>
      <w:r w:rsidRPr="00B40693">
        <w:rPr>
          <w:sz w:val="28"/>
        </w:rPr>
        <w:t>заземление</w:t>
      </w:r>
      <w:proofErr w:type="spellEnd"/>
      <w:r w:rsidRPr="00B40693">
        <w:rPr>
          <w:sz w:val="28"/>
        </w:rPr>
        <w:t xml:space="preserve">, </w:t>
      </w:r>
      <w:proofErr w:type="spellStart"/>
      <w:r w:rsidRPr="00B40693">
        <w:rPr>
          <w:sz w:val="28"/>
        </w:rPr>
        <w:t>зануление”.Изменения</w:t>
      </w:r>
      <w:proofErr w:type="spellEnd"/>
      <w:r w:rsidRPr="00B40693">
        <w:rPr>
          <w:sz w:val="28"/>
        </w:rPr>
        <w:t>,1987.</w:t>
      </w:r>
    </w:p>
    <w:p w:rsidR="00B82A60" w:rsidRPr="00B40693" w:rsidRDefault="00B82A60" w:rsidP="00B82A60">
      <w:pPr>
        <w:pStyle w:val="a7"/>
        <w:numPr>
          <w:ilvl w:val="0"/>
          <w:numId w:val="49"/>
        </w:numPr>
        <w:spacing w:after="0" w:line="360" w:lineRule="auto"/>
        <w:ind w:left="0" w:firstLine="709"/>
        <w:rPr>
          <w:sz w:val="28"/>
        </w:rPr>
      </w:pPr>
      <w:r w:rsidRPr="00B40693">
        <w:rPr>
          <w:sz w:val="28"/>
        </w:rPr>
        <w:t xml:space="preserve">ДНАОП 0.00-1.2198 Правила безпечної експлуатації електроустановок </w:t>
      </w:r>
      <w:proofErr w:type="spellStart"/>
      <w:r w:rsidRPr="00B40693">
        <w:rPr>
          <w:sz w:val="28"/>
        </w:rPr>
        <w:t>споживачів.Держнаглядохоронпраці</w:t>
      </w:r>
      <w:proofErr w:type="spellEnd"/>
      <w:r w:rsidRPr="00B40693">
        <w:rPr>
          <w:sz w:val="28"/>
        </w:rPr>
        <w:t>.</w:t>
      </w:r>
    </w:p>
    <w:p w:rsidR="00B82A60" w:rsidRPr="00B40693" w:rsidRDefault="00B82A60" w:rsidP="00B82A60">
      <w:pPr>
        <w:pStyle w:val="a7"/>
        <w:numPr>
          <w:ilvl w:val="0"/>
          <w:numId w:val="49"/>
        </w:numPr>
        <w:spacing w:after="0" w:line="360" w:lineRule="auto"/>
        <w:ind w:left="0" w:firstLine="709"/>
        <w:rPr>
          <w:sz w:val="28"/>
        </w:rPr>
      </w:pPr>
      <w:r w:rsidRPr="00B40693">
        <w:rPr>
          <w:sz w:val="28"/>
        </w:rPr>
        <w:t xml:space="preserve">СНиП </w:t>
      </w:r>
      <w:r w:rsidRPr="00B40693">
        <w:rPr>
          <w:sz w:val="28"/>
          <w:lang w:val="en-US"/>
        </w:rPr>
        <w:t>II</w:t>
      </w:r>
      <w:r w:rsidRPr="00B40693">
        <w:rPr>
          <w:sz w:val="28"/>
        </w:rPr>
        <w:t xml:space="preserve">-4-79/85. </w:t>
      </w:r>
      <w:proofErr w:type="spellStart"/>
      <w:r w:rsidRPr="00B40693">
        <w:rPr>
          <w:sz w:val="28"/>
        </w:rPr>
        <w:t>”Естественное</w:t>
      </w:r>
      <w:proofErr w:type="spellEnd"/>
      <w:r w:rsidRPr="00B40693">
        <w:rPr>
          <w:sz w:val="28"/>
        </w:rPr>
        <w:t xml:space="preserve"> и </w:t>
      </w:r>
      <w:proofErr w:type="spellStart"/>
      <w:r w:rsidRPr="00B40693">
        <w:rPr>
          <w:sz w:val="28"/>
        </w:rPr>
        <w:t>искуственное</w:t>
      </w:r>
      <w:proofErr w:type="spellEnd"/>
      <w:r w:rsidRPr="00B40693">
        <w:rPr>
          <w:sz w:val="28"/>
        </w:rPr>
        <w:t xml:space="preserve"> </w:t>
      </w:r>
      <w:proofErr w:type="spellStart"/>
      <w:r w:rsidRPr="00B40693">
        <w:rPr>
          <w:sz w:val="28"/>
        </w:rPr>
        <w:t>освещение</w:t>
      </w:r>
      <w:proofErr w:type="spellEnd"/>
      <w:r w:rsidRPr="00B40693">
        <w:rPr>
          <w:sz w:val="28"/>
        </w:rPr>
        <w:t xml:space="preserve">. </w:t>
      </w:r>
      <w:proofErr w:type="spellStart"/>
      <w:r w:rsidRPr="00B40693">
        <w:rPr>
          <w:sz w:val="28"/>
        </w:rPr>
        <w:t>Нормы</w:t>
      </w:r>
      <w:proofErr w:type="spellEnd"/>
      <w:r w:rsidRPr="00B40693">
        <w:rPr>
          <w:sz w:val="28"/>
        </w:rPr>
        <w:t xml:space="preserve"> </w:t>
      </w:r>
      <w:proofErr w:type="spellStart"/>
      <w:r w:rsidRPr="00B40693">
        <w:rPr>
          <w:sz w:val="28"/>
        </w:rPr>
        <w:t>приектирования</w:t>
      </w:r>
      <w:proofErr w:type="spellEnd"/>
      <w:r w:rsidRPr="00B40693">
        <w:rPr>
          <w:sz w:val="28"/>
        </w:rPr>
        <w:t>.</w:t>
      </w:r>
    </w:p>
    <w:p w:rsidR="00B82A60" w:rsidRPr="00B40693" w:rsidRDefault="00B82A60" w:rsidP="00B82A60">
      <w:pPr>
        <w:pStyle w:val="a7"/>
        <w:numPr>
          <w:ilvl w:val="0"/>
          <w:numId w:val="49"/>
        </w:numPr>
        <w:spacing w:after="0" w:line="360" w:lineRule="auto"/>
        <w:ind w:left="0" w:firstLine="709"/>
        <w:rPr>
          <w:sz w:val="28"/>
        </w:rPr>
      </w:pPr>
      <w:r w:rsidRPr="00B40693">
        <w:rPr>
          <w:sz w:val="28"/>
        </w:rPr>
        <w:t>Санітарні норми допустимих рівнів шуму на робочих місцях.</w:t>
      </w:r>
    </w:p>
    <w:p w:rsidR="00B82A60" w:rsidRPr="00B40693" w:rsidRDefault="00B82A60" w:rsidP="00B82A60">
      <w:pPr>
        <w:pStyle w:val="a7"/>
        <w:numPr>
          <w:ilvl w:val="0"/>
          <w:numId w:val="49"/>
        </w:numPr>
        <w:spacing w:after="0" w:line="360" w:lineRule="auto"/>
        <w:ind w:left="0" w:firstLine="709"/>
        <w:rPr>
          <w:sz w:val="28"/>
        </w:rPr>
      </w:pPr>
      <w:r w:rsidRPr="00B40693">
        <w:rPr>
          <w:sz w:val="28"/>
        </w:rPr>
        <w:t xml:space="preserve">ДСН 3.3.6.037-99 </w:t>
      </w:r>
      <w:proofErr w:type="spellStart"/>
      <w:r w:rsidRPr="00B40693">
        <w:rPr>
          <w:sz w:val="28"/>
        </w:rPr>
        <w:t>”Шум.Общие</w:t>
      </w:r>
      <w:proofErr w:type="spellEnd"/>
      <w:r w:rsidRPr="00B40693">
        <w:rPr>
          <w:sz w:val="28"/>
        </w:rPr>
        <w:t xml:space="preserve"> </w:t>
      </w:r>
      <w:proofErr w:type="spellStart"/>
      <w:r w:rsidRPr="00B40693">
        <w:rPr>
          <w:sz w:val="28"/>
        </w:rPr>
        <w:t>требования</w:t>
      </w:r>
      <w:proofErr w:type="spellEnd"/>
      <w:r w:rsidRPr="00B40693">
        <w:rPr>
          <w:sz w:val="28"/>
        </w:rPr>
        <w:t xml:space="preserve"> </w:t>
      </w:r>
      <w:proofErr w:type="spellStart"/>
      <w:r w:rsidRPr="00B40693">
        <w:rPr>
          <w:sz w:val="28"/>
        </w:rPr>
        <w:t>безопасности”</w:t>
      </w:r>
      <w:proofErr w:type="spellEnd"/>
      <w:r w:rsidRPr="00B40693">
        <w:rPr>
          <w:sz w:val="28"/>
        </w:rPr>
        <w:t>.</w:t>
      </w:r>
    </w:p>
    <w:p w:rsidR="00B82A60" w:rsidRPr="00B40693" w:rsidRDefault="00B82A60" w:rsidP="00B82A60">
      <w:pPr>
        <w:pStyle w:val="a7"/>
        <w:numPr>
          <w:ilvl w:val="0"/>
          <w:numId w:val="49"/>
        </w:numPr>
        <w:spacing w:after="0" w:line="360" w:lineRule="auto"/>
        <w:ind w:left="0" w:firstLine="709"/>
        <w:rPr>
          <w:sz w:val="28"/>
        </w:rPr>
      </w:pPr>
      <w:r w:rsidRPr="00B40693">
        <w:rPr>
          <w:sz w:val="28"/>
        </w:rPr>
        <w:t xml:space="preserve">ДСН 3.3.6.039-99  </w:t>
      </w:r>
      <w:proofErr w:type="spellStart"/>
      <w:r w:rsidRPr="00B40693">
        <w:rPr>
          <w:sz w:val="28"/>
        </w:rPr>
        <w:t>”Вибрационная</w:t>
      </w:r>
      <w:proofErr w:type="spellEnd"/>
      <w:r w:rsidRPr="00B40693">
        <w:rPr>
          <w:sz w:val="28"/>
        </w:rPr>
        <w:t xml:space="preserve"> </w:t>
      </w:r>
      <w:proofErr w:type="spellStart"/>
      <w:r w:rsidRPr="00B40693">
        <w:rPr>
          <w:sz w:val="28"/>
        </w:rPr>
        <w:t>безопасность.Общие</w:t>
      </w:r>
      <w:proofErr w:type="spellEnd"/>
      <w:r w:rsidRPr="00B40693">
        <w:rPr>
          <w:sz w:val="28"/>
        </w:rPr>
        <w:t xml:space="preserve"> </w:t>
      </w:r>
      <w:proofErr w:type="spellStart"/>
      <w:r w:rsidRPr="00B40693">
        <w:rPr>
          <w:sz w:val="28"/>
        </w:rPr>
        <w:t>требования”</w:t>
      </w:r>
      <w:proofErr w:type="spellEnd"/>
      <w:r w:rsidRPr="00B40693">
        <w:rPr>
          <w:sz w:val="28"/>
        </w:rPr>
        <w:t>.</w:t>
      </w:r>
    </w:p>
    <w:p w:rsidR="00B82A60" w:rsidRPr="00B40693" w:rsidRDefault="00B82A60" w:rsidP="00B82A60">
      <w:pPr>
        <w:pStyle w:val="a7"/>
        <w:numPr>
          <w:ilvl w:val="0"/>
          <w:numId w:val="49"/>
        </w:numPr>
        <w:spacing w:after="0" w:line="360" w:lineRule="auto"/>
        <w:ind w:left="0" w:firstLine="709"/>
        <w:rPr>
          <w:sz w:val="28"/>
        </w:rPr>
      </w:pPr>
      <w:r w:rsidRPr="00B40693">
        <w:rPr>
          <w:sz w:val="28"/>
        </w:rPr>
        <w:t>НАПБ А.01.001-95 Правила пожежної безпеки в Україні.</w:t>
      </w:r>
    </w:p>
    <w:p w:rsidR="00B82A60" w:rsidRPr="00B40693" w:rsidRDefault="00B82A60" w:rsidP="00B82A60">
      <w:pPr>
        <w:pStyle w:val="a7"/>
        <w:numPr>
          <w:ilvl w:val="0"/>
          <w:numId w:val="49"/>
        </w:numPr>
        <w:spacing w:after="0" w:line="360" w:lineRule="auto"/>
        <w:ind w:left="0" w:firstLine="709"/>
        <w:rPr>
          <w:sz w:val="28"/>
        </w:rPr>
      </w:pPr>
      <w:r w:rsidRPr="00B40693">
        <w:rPr>
          <w:sz w:val="28"/>
        </w:rPr>
        <w:lastRenderedPageBreak/>
        <w:t xml:space="preserve">ОНТП 24-86. </w:t>
      </w:r>
      <w:proofErr w:type="spellStart"/>
      <w:r w:rsidRPr="00B40693">
        <w:rPr>
          <w:sz w:val="28"/>
        </w:rPr>
        <w:t>”Определение</w:t>
      </w:r>
      <w:proofErr w:type="spellEnd"/>
      <w:r w:rsidRPr="00B40693">
        <w:rPr>
          <w:sz w:val="28"/>
        </w:rPr>
        <w:t xml:space="preserve"> </w:t>
      </w:r>
      <w:proofErr w:type="spellStart"/>
      <w:r w:rsidRPr="00B40693">
        <w:rPr>
          <w:sz w:val="28"/>
        </w:rPr>
        <w:t>категорий</w:t>
      </w:r>
      <w:proofErr w:type="spellEnd"/>
      <w:r w:rsidRPr="00B40693">
        <w:rPr>
          <w:sz w:val="28"/>
        </w:rPr>
        <w:t xml:space="preserve"> </w:t>
      </w:r>
      <w:proofErr w:type="spellStart"/>
      <w:r w:rsidRPr="00B40693">
        <w:rPr>
          <w:sz w:val="28"/>
        </w:rPr>
        <w:t>помещений</w:t>
      </w:r>
      <w:proofErr w:type="spellEnd"/>
      <w:r w:rsidRPr="00B40693">
        <w:rPr>
          <w:sz w:val="28"/>
        </w:rPr>
        <w:t xml:space="preserve"> и зданий по </w:t>
      </w:r>
      <w:proofErr w:type="spellStart"/>
      <w:r w:rsidRPr="00B40693">
        <w:rPr>
          <w:sz w:val="28"/>
        </w:rPr>
        <w:t>взрывопожарной</w:t>
      </w:r>
      <w:proofErr w:type="spellEnd"/>
      <w:r w:rsidRPr="00B40693">
        <w:rPr>
          <w:sz w:val="28"/>
        </w:rPr>
        <w:t xml:space="preserve"> </w:t>
      </w:r>
      <w:proofErr w:type="spellStart"/>
      <w:r w:rsidRPr="00B40693">
        <w:rPr>
          <w:sz w:val="28"/>
        </w:rPr>
        <w:t>опасности”</w:t>
      </w:r>
      <w:proofErr w:type="spellEnd"/>
      <w:r w:rsidRPr="00B40693">
        <w:rPr>
          <w:sz w:val="28"/>
        </w:rPr>
        <w:t>.</w:t>
      </w:r>
    </w:p>
    <w:p w:rsidR="00B82A60" w:rsidRPr="00B40693" w:rsidRDefault="00B82A60" w:rsidP="00B82A60">
      <w:pPr>
        <w:pStyle w:val="a7"/>
        <w:numPr>
          <w:ilvl w:val="0"/>
          <w:numId w:val="49"/>
        </w:numPr>
        <w:spacing w:after="0" w:line="360" w:lineRule="auto"/>
        <w:ind w:left="0" w:firstLine="709"/>
        <w:rPr>
          <w:sz w:val="28"/>
        </w:rPr>
      </w:pPr>
      <w:r w:rsidRPr="00B40693">
        <w:rPr>
          <w:sz w:val="28"/>
        </w:rPr>
        <w:t>ДБН В 1.1-7-2001 ”Противопожарные нормы проектирования зданий и сооружений”.</w:t>
      </w:r>
    </w:p>
    <w:p w:rsidR="00B82A60" w:rsidRPr="004B354F" w:rsidRDefault="00B82A60" w:rsidP="00B82A60">
      <w:pPr>
        <w:pStyle w:val="BodyTextIndent22"/>
        <w:numPr>
          <w:ilvl w:val="0"/>
          <w:numId w:val="49"/>
        </w:numPr>
        <w:tabs>
          <w:tab w:val="left" w:pos="426"/>
          <w:tab w:val="left" w:pos="851"/>
        </w:tabs>
        <w:spacing w:before="120" w:line="360" w:lineRule="auto"/>
        <w:ind w:left="0" w:firstLine="709"/>
        <w:rPr>
          <w:sz w:val="28"/>
          <w:lang w:val="ru-RU"/>
        </w:rPr>
      </w:pPr>
      <w:proofErr w:type="spellStart"/>
      <w:r w:rsidRPr="0031519B">
        <w:rPr>
          <w:sz w:val="28"/>
        </w:rPr>
        <w:t>Инструкция</w:t>
      </w:r>
      <w:proofErr w:type="spellEnd"/>
      <w:r w:rsidRPr="0031519B">
        <w:rPr>
          <w:sz w:val="28"/>
        </w:rPr>
        <w:t xml:space="preserve"> по </w:t>
      </w:r>
      <w:proofErr w:type="spellStart"/>
      <w:r w:rsidRPr="0031519B">
        <w:rPr>
          <w:sz w:val="28"/>
        </w:rPr>
        <w:t>проектированию</w:t>
      </w:r>
      <w:proofErr w:type="spellEnd"/>
      <w:r w:rsidRPr="0031519B">
        <w:rPr>
          <w:sz w:val="28"/>
        </w:rPr>
        <w:t xml:space="preserve"> </w:t>
      </w:r>
      <w:proofErr w:type="spellStart"/>
      <w:r w:rsidRPr="0031519B">
        <w:rPr>
          <w:sz w:val="28"/>
        </w:rPr>
        <w:t>противопожарной</w:t>
      </w:r>
      <w:proofErr w:type="spellEnd"/>
      <w:r w:rsidRPr="0031519B">
        <w:rPr>
          <w:sz w:val="28"/>
        </w:rPr>
        <w:t xml:space="preserve"> </w:t>
      </w:r>
      <w:proofErr w:type="spellStart"/>
      <w:r w:rsidRPr="0031519B">
        <w:rPr>
          <w:sz w:val="28"/>
        </w:rPr>
        <w:t>защиты</w:t>
      </w:r>
      <w:proofErr w:type="spellEnd"/>
      <w:r w:rsidRPr="0031519B">
        <w:rPr>
          <w:sz w:val="28"/>
        </w:rPr>
        <w:t xml:space="preserve"> </w:t>
      </w:r>
      <w:proofErr w:type="spellStart"/>
      <w:r w:rsidRPr="0031519B">
        <w:rPr>
          <w:sz w:val="28"/>
        </w:rPr>
        <w:t>энергетических</w:t>
      </w:r>
      <w:proofErr w:type="spellEnd"/>
      <w:r w:rsidRPr="0031519B">
        <w:rPr>
          <w:sz w:val="28"/>
        </w:rPr>
        <w:t xml:space="preserve"> </w:t>
      </w:r>
      <w:proofErr w:type="spellStart"/>
      <w:r w:rsidRPr="0031519B">
        <w:rPr>
          <w:sz w:val="28"/>
        </w:rPr>
        <w:t>предприятий</w:t>
      </w:r>
      <w:proofErr w:type="spellEnd"/>
      <w:r w:rsidRPr="0031519B">
        <w:rPr>
          <w:sz w:val="28"/>
        </w:rPr>
        <w:t>.</w:t>
      </w:r>
    </w:p>
    <w:p w:rsidR="00B82A60" w:rsidRDefault="00B82A60" w:rsidP="004B354F">
      <w:pPr>
        <w:spacing w:line="360" w:lineRule="auto"/>
        <w:ind w:firstLine="709"/>
        <w:jc w:val="center"/>
        <w:rPr>
          <w:sz w:val="32"/>
          <w:szCs w:val="32"/>
        </w:rPr>
      </w:pPr>
    </w:p>
    <w:p w:rsidR="00B82A60" w:rsidRPr="004B354F" w:rsidRDefault="00B82A60" w:rsidP="004B354F">
      <w:pPr>
        <w:spacing w:line="336" w:lineRule="auto"/>
        <w:ind w:firstLine="709"/>
        <w:jc w:val="center"/>
        <w:rPr>
          <w:sz w:val="28"/>
          <w:szCs w:val="28"/>
        </w:rPr>
      </w:pPr>
      <w:r w:rsidRPr="004B354F">
        <w:rPr>
          <w:sz w:val="28"/>
          <w:szCs w:val="28"/>
        </w:rPr>
        <w:t>Умовні скорочення прийняті в атестаційній роботі бакалавра</w:t>
      </w:r>
    </w:p>
    <w:p w:rsidR="00B82A60" w:rsidRPr="004B354F" w:rsidRDefault="00B82A60" w:rsidP="004B354F">
      <w:pPr>
        <w:spacing w:line="336" w:lineRule="auto"/>
        <w:ind w:firstLine="709"/>
        <w:jc w:val="center"/>
        <w:rPr>
          <w:sz w:val="28"/>
          <w:szCs w:val="28"/>
        </w:rPr>
      </w:pPr>
    </w:p>
    <w:p w:rsidR="00B82A60" w:rsidRPr="004B354F" w:rsidRDefault="00B82A60" w:rsidP="004B354F">
      <w:pPr>
        <w:spacing w:line="336" w:lineRule="auto"/>
        <w:ind w:firstLine="709"/>
        <w:rPr>
          <w:color w:val="000000"/>
          <w:sz w:val="28"/>
          <w:szCs w:val="28"/>
        </w:rPr>
      </w:pPr>
      <w:r w:rsidRPr="004B354F">
        <w:rPr>
          <w:color w:val="000000"/>
          <w:sz w:val="28"/>
          <w:szCs w:val="28"/>
        </w:rPr>
        <w:t>БРОУ – швидкодіючий редукційно-охолоджувальний установка;</w:t>
      </w:r>
    </w:p>
    <w:p w:rsidR="00B82A60" w:rsidRPr="004B354F" w:rsidRDefault="00B82A60" w:rsidP="004B354F">
      <w:pPr>
        <w:spacing w:line="336" w:lineRule="auto"/>
        <w:ind w:firstLine="709"/>
        <w:rPr>
          <w:color w:val="000000"/>
          <w:sz w:val="28"/>
          <w:szCs w:val="28"/>
        </w:rPr>
      </w:pPr>
      <w:r w:rsidRPr="004B354F">
        <w:rPr>
          <w:color w:val="000000"/>
          <w:sz w:val="28"/>
          <w:szCs w:val="28"/>
        </w:rPr>
        <w:t>РОУ– редукційно-охолоджувальна установка;</w:t>
      </w:r>
    </w:p>
    <w:p w:rsidR="00B82A60" w:rsidRPr="004B354F" w:rsidRDefault="00B82A60" w:rsidP="004B354F">
      <w:pPr>
        <w:spacing w:line="336" w:lineRule="auto"/>
        <w:ind w:firstLine="709"/>
        <w:rPr>
          <w:color w:val="000000"/>
          <w:sz w:val="28"/>
          <w:szCs w:val="28"/>
        </w:rPr>
      </w:pPr>
      <w:r w:rsidRPr="004B354F">
        <w:rPr>
          <w:color w:val="000000"/>
          <w:sz w:val="28"/>
          <w:szCs w:val="28"/>
        </w:rPr>
        <w:t>ВМП –  верхній мережний підігрівач;</w:t>
      </w:r>
    </w:p>
    <w:p w:rsidR="00B82A60" w:rsidRPr="004B354F" w:rsidRDefault="00B82A60" w:rsidP="004B354F">
      <w:pPr>
        <w:spacing w:line="336" w:lineRule="auto"/>
        <w:ind w:firstLine="709"/>
        <w:rPr>
          <w:color w:val="000000"/>
          <w:sz w:val="28"/>
          <w:szCs w:val="28"/>
        </w:rPr>
      </w:pPr>
      <w:proofErr w:type="spellStart"/>
      <w:r w:rsidRPr="004B354F">
        <w:rPr>
          <w:color w:val="000000"/>
          <w:sz w:val="28"/>
          <w:szCs w:val="28"/>
        </w:rPr>
        <w:t>ГВП</w:t>
      </w:r>
      <w:proofErr w:type="spellEnd"/>
      <w:r w:rsidRPr="004B354F">
        <w:rPr>
          <w:color w:val="000000"/>
          <w:sz w:val="28"/>
          <w:szCs w:val="28"/>
        </w:rPr>
        <w:t xml:space="preserve"> – гаряче водопостачання ;</w:t>
      </w:r>
    </w:p>
    <w:p w:rsidR="00B82A60" w:rsidRPr="004B354F" w:rsidRDefault="00B82A60" w:rsidP="004B354F">
      <w:pPr>
        <w:spacing w:line="336" w:lineRule="auto"/>
        <w:ind w:firstLine="709"/>
        <w:rPr>
          <w:color w:val="000000"/>
          <w:sz w:val="28"/>
          <w:szCs w:val="28"/>
        </w:rPr>
      </w:pPr>
      <w:r w:rsidRPr="004B354F">
        <w:rPr>
          <w:color w:val="000000"/>
          <w:sz w:val="28"/>
          <w:szCs w:val="28"/>
        </w:rPr>
        <w:t>ГРП – газорозподільний пункт;</w:t>
      </w:r>
    </w:p>
    <w:p w:rsidR="00B82A60" w:rsidRPr="004B354F" w:rsidRDefault="00B82A60" w:rsidP="004B354F">
      <w:pPr>
        <w:spacing w:line="336" w:lineRule="auto"/>
        <w:ind w:firstLine="709"/>
        <w:rPr>
          <w:color w:val="000000"/>
          <w:sz w:val="28"/>
          <w:szCs w:val="28"/>
        </w:rPr>
      </w:pPr>
      <w:r w:rsidRPr="004B354F">
        <w:rPr>
          <w:color w:val="000000"/>
          <w:sz w:val="28"/>
          <w:szCs w:val="28"/>
        </w:rPr>
        <w:t>ГРС – газорозподільна станція;</w:t>
      </w:r>
    </w:p>
    <w:p w:rsidR="00B82A60" w:rsidRPr="004B354F" w:rsidRDefault="00B82A60" w:rsidP="004B354F">
      <w:pPr>
        <w:spacing w:line="336" w:lineRule="auto"/>
        <w:ind w:firstLine="709"/>
        <w:rPr>
          <w:color w:val="000000"/>
          <w:sz w:val="28"/>
          <w:szCs w:val="28"/>
        </w:rPr>
      </w:pPr>
      <w:r w:rsidRPr="004B354F">
        <w:rPr>
          <w:color w:val="000000"/>
          <w:sz w:val="28"/>
          <w:szCs w:val="28"/>
        </w:rPr>
        <w:t>ККД – коефіцієнт корисної дії;</w:t>
      </w:r>
    </w:p>
    <w:p w:rsidR="00B82A60" w:rsidRPr="004B354F" w:rsidRDefault="00B82A60" w:rsidP="004B354F">
      <w:pPr>
        <w:spacing w:line="336" w:lineRule="auto"/>
        <w:ind w:firstLine="709"/>
        <w:rPr>
          <w:color w:val="000000"/>
          <w:sz w:val="28"/>
          <w:szCs w:val="28"/>
        </w:rPr>
      </w:pPr>
      <w:r w:rsidRPr="004B354F">
        <w:rPr>
          <w:color w:val="000000"/>
          <w:sz w:val="28"/>
          <w:szCs w:val="28"/>
        </w:rPr>
        <w:t>МП – мережний підігрівач;</w:t>
      </w:r>
    </w:p>
    <w:p w:rsidR="00B82A60" w:rsidRPr="004B354F" w:rsidRDefault="00B82A60" w:rsidP="004B354F">
      <w:pPr>
        <w:spacing w:line="336" w:lineRule="auto"/>
        <w:ind w:firstLine="709"/>
        <w:rPr>
          <w:color w:val="000000"/>
          <w:sz w:val="28"/>
          <w:szCs w:val="28"/>
        </w:rPr>
      </w:pPr>
      <w:r w:rsidRPr="004B354F">
        <w:rPr>
          <w:color w:val="000000"/>
          <w:sz w:val="28"/>
          <w:szCs w:val="28"/>
        </w:rPr>
        <w:t>НМП – нижній мережний підігрівач;</w:t>
      </w:r>
    </w:p>
    <w:p w:rsidR="00B82A60" w:rsidRPr="004B354F" w:rsidRDefault="00B82A60" w:rsidP="004B354F">
      <w:pPr>
        <w:spacing w:line="336" w:lineRule="auto"/>
        <w:ind w:firstLine="709"/>
        <w:rPr>
          <w:color w:val="000000"/>
          <w:sz w:val="28"/>
          <w:szCs w:val="28"/>
        </w:rPr>
      </w:pPr>
      <w:proofErr w:type="spellStart"/>
      <w:r w:rsidRPr="004B354F">
        <w:rPr>
          <w:color w:val="000000"/>
          <w:sz w:val="28"/>
          <w:szCs w:val="28"/>
        </w:rPr>
        <w:t>ОБП</w:t>
      </w:r>
      <w:proofErr w:type="spellEnd"/>
      <w:r w:rsidRPr="004B354F">
        <w:rPr>
          <w:color w:val="000000"/>
          <w:sz w:val="28"/>
          <w:szCs w:val="28"/>
        </w:rPr>
        <w:t xml:space="preserve"> – охолоджувач безперервної продувки;</w:t>
      </w:r>
    </w:p>
    <w:p w:rsidR="00B82A60" w:rsidRPr="004B354F" w:rsidRDefault="00B82A60" w:rsidP="004B354F">
      <w:pPr>
        <w:spacing w:line="336" w:lineRule="auto"/>
        <w:ind w:firstLine="709"/>
        <w:rPr>
          <w:color w:val="000000"/>
          <w:sz w:val="28"/>
          <w:szCs w:val="28"/>
        </w:rPr>
      </w:pPr>
      <w:r w:rsidRPr="004B354F">
        <w:rPr>
          <w:color w:val="000000"/>
          <w:sz w:val="28"/>
          <w:szCs w:val="28"/>
        </w:rPr>
        <w:t>ОД – охолоджувач дренажу;</w:t>
      </w:r>
    </w:p>
    <w:p w:rsidR="00B82A60" w:rsidRPr="004B354F" w:rsidRDefault="00B82A60" w:rsidP="004B354F">
      <w:pPr>
        <w:spacing w:line="336" w:lineRule="auto"/>
        <w:ind w:firstLine="709"/>
        <w:rPr>
          <w:color w:val="000000"/>
          <w:sz w:val="28"/>
          <w:szCs w:val="28"/>
        </w:rPr>
      </w:pPr>
      <w:r w:rsidRPr="004B354F">
        <w:rPr>
          <w:color w:val="000000"/>
          <w:sz w:val="28"/>
          <w:szCs w:val="28"/>
        </w:rPr>
        <w:t>ОП – охолоджувач пари;</w:t>
      </w:r>
    </w:p>
    <w:p w:rsidR="00B82A60" w:rsidRPr="004B354F" w:rsidRDefault="00B82A60" w:rsidP="004B354F">
      <w:pPr>
        <w:spacing w:line="336" w:lineRule="auto"/>
        <w:ind w:firstLine="709"/>
        <w:rPr>
          <w:color w:val="000000"/>
          <w:sz w:val="28"/>
          <w:szCs w:val="28"/>
        </w:rPr>
      </w:pPr>
      <w:r w:rsidRPr="004B354F">
        <w:rPr>
          <w:color w:val="000000"/>
          <w:sz w:val="28"/>
          <w:szCs w:val="28"/>
        </w:rPr>
        <w:t xml:space="preserve">ОУ – охолоджувач ущільнень; </w:t>
      </w:r>
    </w:p>
    <w:p w:rsidR="00B82A60" w:rsidRPr="004B354F" w:rsidRDefault="00B82A60" w:rsidP="004B354F">
      <w:pPr>
        <w:spacing w:line="336" w:lineRule="auto"/>
        <w:ind w:firstLine="709"/>
        <w:rPr>
          <w:color w:val="000000"/>
          <w:sz w:val="28"/>
          <w:szCs w:val="28"/>
        </w:rPr>
      </w:pPr>
      <w:r w:rsidRPr="004B354F">
        <w:rPr>
          <w:color w:val="000000"/>
          <w:sz w:val="28"/>
          <w:szCs w:val="28"/>
        </w:rPr>
        <w:t xml:space="preserve">ОЕ – охолоджувач ежектора;     </w:t>
      </w:r>
    </w:p>
    <w:p w:rsidR="00B82A60" w:rsidRPr="004B354F" w:rsidRDefault="00B82A60" w:rsidP="004B354F">
      <w:pPr>
        <w:spacing w:line="336" w:lineRule="auto"/>
        <w:ind w:firstLine="709"/>
        <w:rPr>
          <w:color w:val="000000"/>
          <w:sz w:val="28"/>
          <w:szCs w:val="28"/>
        </w:rPr>
      </w:pPr>
      <w:r w:rsidRPr="004B354F">
        <w:rPr>
          <w:color w:val="000000"/>
          <w:sz w:val="28"/>
          <w:szCs w:val="28"/>
        </w:rPr>
        <w:t xml:space="preserve">ПВТ – підігрівач високого тиску; </w:t>
      </w:r>
    </w:p>
    <w:p w:rsidR="00B82A60" w:rsidRPr="004B354F" w:rsidRDefault="00B82A60" w:rsidP="004B354F">
      <w:pPr>
        <w:spacing w:line="336" w:lineRule="auto"/>
        <w:ind w:firstLine="709"/>
        <w:rPr>
          <w:color w:val="000000"/>
          <w:sz w:val="28"/>
          <w:szCs w:val="28"/>
        </w:rPr>
      </w:pPr>
      <w:r w:rsidRPr="004B354F">
        <w:rPr>
          <w:color w:val="000000"/>
          <w:sz w:val="28"/>
          <w:szCs w:val="28"/>
        </w:rPr>
        <w:lastRenderedPageBreak/>
        <w:t>ПВК – піковий водогрійний котел;</w:t>
      </w:r>
    </w:p>
    <w:p w:rsidR="00B82A60" w:rsidRPr="004B354F" w:rsidRDefault="00B82A60" w:rsidP="004B354F">
      <w:pPr>
        <w:spacing w:line="336" w:lineRule="auto"/>
        <w:ind w:firstLine="709"/>
        <w:rPr>
          <w:color w:val="000000"/>
          <w:sz w:val="28"/>
          <w:szCs w:val="28"/>
        </w:rPr>
      </w:pPr>
      <w:r w:rsidRPr="004B354F">
        <w:rPr>
          <w:color w:val="000000"/>
          <w:sz w:val="28"/>
          <w:szCs w:val="28"/>
        </w:rPr>
        <w:t>ПВП – пароводяний підігрівач;</w:t>
      </w:r>
    </w:p>
    <w:p w:rsidR="00B82A60" w:rsidRPr="004B354F" w:rsidRDefault="00B82A60" w:rsidP="004B354F">
      <w:pPr>
        <w:spacing w:line="336" w:lineRule="auto"/>
        <w:ind w:firstLine="709"/>
        <w:rPr>
          <w:sz w:val="28"/>
          <w:szCs w:val="28"/>
        </w:rPr>
      </w:pPr>
      <w:r w:rsidRPr="004B354F">
        <w:rPr>
          <w:sz w:val="28"/>
          <w:szCs w:val="28"/>
        </w:rPr>
        <w:t>ПК – паровий котел;</w:t>
      </w:r>
    </w:p>
    <w:p w:rsidR="00B82A60" w:rsidRPr="004B354F" w:rsidRDefault="00B82A60" w:rsidP="004B354F">
      <w:pPr>
        <w:spacing w:line="336" w:lineRule="auto"/>
        <w:ind w:firstLine="709"/>
        <w:rPr>
          <w:color w:val="000000"/>
          <w:sz w:val="28"/>
          <w:szCs w:val="28"/>
        </w:rPr>
      </w:pPr>
      <w:r w:rsidRPr="004B354F">
        <w:rPr>
          <w:color w:val="000000"/>
          <w:sz w:val="28"/>
          <w:szCs w:val="28"/>
        </w:rPr>
        <w:t>ПНТ – підігрівач низького тиску;</w:t>
      </w:r>
    </w:p>
    <w:p w:rsidR="00B82A60" w:rsidRPr="004B354F" w:rsidRDefault="00B82A60" w:rsidP="004B354F">
      <w:pPr>
        <w:spacing w:line="336" w:lineRule="auto"/>
        <w:ind w:firstLine="709"/>
        <w:rPr>
          <w:color w:val="000000"/>
          <w:sz w:val="28"/>
          <w:szCs w:val="28"/>
        </w:rPr>
      </w:pPr>
      <w:proofErr w:type="spellStart"/>
      <w:r w:rsidRPr="004B354F">
        <w:rPr>
          <w:color w:val="000000"/>
          <w:sz w:val="28"/>
          <w:szCs w:val="28"/>
        </w:rPr>
        <w:t>ПС</w:t>
      </w:r>
      <w:proofErr w:type="spellEnd"/>
      <w:r w:rsidRPr="004B354F">
        <w:rPr>
          <w:color w:val="000000"/>
          <w:sz w:val="28"/>
          <w:szCs w:val="28"/>
        </w:rPr>
        <w:t xml:space="preserve"> – підігрівач сальниковий;</w:t>
      </w:r>
    </w:p>
    <w:p w:rsidR="00B82A60" w:rsidRPr="004B354F" w:rsidRDefault="00B82A60" w:rsidP="004B354F">
      <w:pPr>
        <w:spacing w:line="336" w:lineRule="auto"/>
        <w:ind w:firstLine="709"/>
        <w:rPr>
          <w:color w:val="000000"/>
          <w:sz w:val="28"/>
          <w:szCs w:val="28"/>
        </w:rPr>
      </w:pPr>
      <w:r w:rsidRPr="004B354F">
        <w:rPr>
          <w:color w:val="000000"/>
          <w:sz w:val="28"/>
          <w:szCs w:val="28"/>
        </w:rPr>
        <w:t>ПТС – принципова теплова схема;</w:t>
      </w:r>
    </w:p>
    <w:p w:rsidR="00B82A60" w:rsidRPr="004B354F" w:rsidRDefault="00B82A60" w:rsidP="004B354F">
      <w:pPr>
        <w:spacing w:line="336" w:lineRule="auto"/>
        <w:ind w:firstLine="709"/>
        <w:rPr>
          <w:color w:val="000000"/>
          <w:sz w:val="28"/>
          <w:szCs w:val="28"/>
        </w:rPr>
      </w:pPr>
      <w:r w:rsidRPr="004B354F">
        <w:rPr>
          <w:color w:val="000000"/>
          <w:sz w:val="28"/>
          <w:szCs w:val="28"/>
        </w:rPr>
        <w:t>ПТУ – паротурбінна установка;</w:t>
      </w:r>
    </w:p>
    <w:p w:rsidR="00B82A60" w:rsidRPr="004B354F" w:rsidRDefault="00B82A60" w:rsidP="004B354F">
      <w:pPr>
        <w:spacing w:line="336" w:lineRule="auto"/>
        <w:ind w:firstLine="709"/>
        <w:rPr>
          <w:color w:val="FF9900"/>
          <w:sz w:val="28"/>
          <w:szCs w:val="28"/>
        </w:rPr>
      </w:pPr>
      <w:r w:rsidRPr="004B354F">
        <w:rPr>
          <w:color w:val="000000"/>
          <w:sz w:val="28"/>
          <w:szCs w:val="28"/>
        </w:rPr>
        <w:t>РУ – редукційний пристрій;</w:t>
      </w:r>
    </w:p>
    <w:p w:rsidR="00B82A60" w:rsidRPr="004B354F" w:rsidRDefault="00B82A60" w:rsidP="004B354F">
      <w:pPr>
        <w:spacing w:line="336" w:lineRule="auto"/>
        <w:ind w:firstLine="709"/>
        <w:rPr>
          <w:color w:val="000000"/>
          <w:sz w:val="28"/>
          <w:szCs w:val="28"/>
        </w:rPr>
      </w:pPr>
      <w:r w:rsidRPr="004B354F">
        <w:rPr>
          <w:color w:val="000000"/>
          <w:sz w:val="28"/>
          <w:szCs w:val="28"/>
        </w:rPr>
        <w:t>ТМ – теплова мережа;</w:t>
      </w:r>
    </w:p>
    <w:p w:rsidR="00B82A60" w:rsidRPr="004B354F" w:rsidRDefault="00B82A60" w:rsidP="004B354F">
      <w:pPr>
        <w:spacing w:line="336" w:lineRule="auto"/>
        <w:ind w:firstLine="709"/>
        <w:rPr>
          <w:color w:val="000000"/>
          <w:sz w:val="28"/>
          <w:szCs w:val="28"/>
        </w:rPr>
      </w:pPr>
      <w:r w:rsidRPr="004B354F">
        <w:rPr>
          <w:color w:val="000000"/>
          <w:sz w:val="28"/>
          <w:szCs w:val="28"/>
        </w:rPr>
        <w:t>ТЕЦ – теплоелектроцентраль;</w:t>
      </w:r>
    </w:p>
    <w:p w:rsidR="00B82A60" w:rsidRPr="004B354F" w:rsidRDefault="00B82A60" w:rsidP="004B354F">
      <w:pPr>
        <w:spacing w:line="336" w:lineRule="auto"/>
        <w:ind w:firstLine="709"/>
        <w:rPr>
          <w:color w:val="000000"/>
          <w:sz w:val="28"/>
          <w:szCs w:val="28"/>
        </w:rPr>
      </w:pPr>
      <w:r w:rsidRPr="004B354F">
        <w:rPr>
          <w:color w:val="000000"/>
          <w:sz w:val="28"/>
          <w:szCs w:val="28"/>
        </w:rPr>
        <w:t xml:space="preserve">ХВО – </w:t>
      </w:r>
      <w:proofErr w:type="spellStart"/>
      <w:r w:rsidRPr="004B354F">
        <w:rPr>
          <w:color w:val="000000"/>
          <w:sz w:val="28"/>
          <w:szCs w:val="28"/>
        </w:rPr>
        <w:t>хімводоочистка</w:t>
      </w:r>
      <w:proofErr w:type="spellEnd"/>
      <w:r w:rsidRPr="004B354F">
        <w:rPr>
          <w:color w:val="000000"/>
          <w:sz w:val="28"/>
          <w:szCs w:val="28"/>
        </w:rPr>
        <w:t>;</w:t>
      </w:r>
    </w:p>
    <w:p w:rsidR="00B82A60" w:rsidRPr="004B354F" w:rsidRDefault="00B82A60" w:rsidP="004B354F">
      <w:pPr>
        <w:spacing w:line="336" w:lineRule="auto"/>
        <w:ind w:firstLine="709"/>
        <w:rPr>
          <w:color w:val="000000"/>
          <w:sz w:val="28"/>
          <w:szCs w:val="28"/>
        </w:rPr>
      </w:pPr>
      <w:r w:rsidRPr="004B354F">
        <w:rPr>
          <w:color w:val="000000"/>
          <w:sz w:val="28"/>
          <w:szCs w:val="28"/>
        </w:rPr>
        <w:t>ЦВТ – циліндр високого тиску;</w:t>
      </w:r>
    </w:p>
    <w:p w:rsidR="00B82A60" w:rsidRPr="004B354F" w:rsidRDefault="00B82A60" w:rsidP="004B354F">
      <w:pPr>
        <w:spacing w:line="336" w:lineRule="auto"/>
        <w:ind w:firstLine="709"/>
        <w:rPr>
          <w:color w:val="000000"/>
          <w:sz w:val="28"/>
          <w:szCs w:val="28"/>
        </w:rPr>
      </w:pPr>
      <w:r w:rsidRPr="004B354F">
        <w:rPr>
          <w:color w:val="000000"/>
          <w:sz w:val="28"/>
          <w:szCs w:val="28"/>
        </w:rPr>
        <w:t>ЦНТ – циліндр низького тиску;</w:t>
      </w:r>
    </w:p>
    <w:p w:rsidR="00B82A60" w:rsidRDefault="00B82A60" w:rsidP="004B354F">
      <w:pPr>
        <w:spacing w:line="336" w:lineRule="auto"/>
        <w:ind w:firstLine="709"/>
        <w:rPr>
          <w:color w:val="000000"/>
          <w:sz w:val="28"/>
          <w:szCs w:val="28"/>
        </w:rPr>
      </w:pPr>
      <w:r w:rsidRPr="004B354F">
        <w:rPr>
          <w:color w:val="000000"/>
          <w:sz w:val="28"/>
          <w:szCs w:val="28"/>
        </w:rPr>
        <w:t>ЦСТ – циліндр середнього тиску.</w:t>
      </w:r>
    </w:p>
    <w:p w:rsidR="00B82A60" w:rsidRDefault="00B82A60">
      <w:pPr>
        <w:rPr>
          <w:color w:val="000000"/>
          <w:sz w:val="28"/>
          <w:szCs w:val="28"/>
        </w:rPr>
      </w:pPr>
      <w:r>
        <w:rPr>
          <w:color w:val="000000"/>
          <w:sz w:val="28"/>
          <w:szCs w:val="28"/>
        </w:rPr>
        <w:br w:type="page"/>
      </w:r>
    </w:p>
    <w:p w:rsidR="00B82A60" w:rsidRDefault="00B82A60" w:rsidP="00D00179">
      <w:pPr>
        <w:tabs>
          <w:tab w:val="left" w:pos="1159"/>
        </w:tabs>
        <w:rPr>
          <w:rFonts w:ascii="Times New Roman" w:hAnsi="Times New Roman" w:cs="Times New Roman"/>
          <w:sz w:val="36"/>
        </w:rPr>
      </w:pPr>
    </w:p>
    <w:p w:rsidR="00B82A60" w:rsidRDefault="00B82A60" w:rsidP="007A3A29">
      <w:pPr>
        <w:jc w:val="right"/>
        <w:rPr>
          <w:rFonts w:ascii="Times New Roman" w:hAnsi="Times New Roman" w:cs="Times New Roman"/>
          <w:sz w:val="36"/>
        </w:rPr>
      </w:pPr>
      <w:r w:rsidRPr="007A3A29">
        <w:rPr>
          <w:rFonts w:ascii="Times New Roman" w:hAnsi="Times New Roman" w:cs="Times New Roman"/>
          <w:sz w:val="36"/>
        </w:rPr>
        <w:t>Додаток А</w:t>
      </w:r>
    </w:p>
    <w:tbl>
      <w:tblPr>
        <w:tblW w:w="9669" w:type="dxa"/>
        <w:tblInd w:w="93" w:type="dxa"/>
        <w:tblLook w:val="04A0"/>
      </w:tblPr>
      <w:tblGrid>
        <w:gridCol w:w="8240"/>
        <w:gridCol w:w="761"/>
        <w:gridCol w:w="761"/>
      </w:tblGrid>
      <w:tr w:rsidR="00B82A60" w:rsidRPr="007A3FD2" w:rsidTr="007A3FD2">
        <w:trPr>
          <w:trHeight w:val="375"/>
        </w:trPr>
        <w:tc>
          <w:tcPr>
            <w:tcW w:w="9669" w:type="dxa"/>
            <w:gridSpan w:val="3"/>
            <w:tcBorders>
              <w:top w:val="nil"/>
              <w:left w:val="nil"/>
              <w:bottom w:val="nil"/>
              <w:right w:val="nil"/>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b/>
                <w:bCs/>
                <w:sz w:val="32"/>
                <w:szCs w:val="32"/>
                <w:lang w:eastAsia="uk-UA"/>
              </w:rPr>
            </w:pPr>
            <w:r w:rsidRPr="007A3FD2">
              <w:rPr>
                <w:rFonts w:ascii="Arial CYR" w:eastAsia="Times New Roman" w:hAnsi="Arial CYR" w:cs="Arial CYR"/>
                <w:b/>
                <w:bCs/>
                <w:sz w:val="32"/>
                <w:szCs w:val="32"/>
                <w:lang w:eastAsia="uk-UA"/>
              </w:rPr>
              <w:t>Вихідні дані</w:t>
            </w:r>
          </w:p>
        </w:tc>
      </w:tr>
      <w:tr w:rsidR="00B82A60" w:rsidRPr="007A3FD2" w:rsidTr="007A3FD2">
        <w:trPr>
          <w:trHeight w:val="255"/>
        </w:trPr>
        <w:tc>
          <w:tcPr>
            <w:tcW w:w="8561" w:type="dxa"/>
            <w:tcBorders>
              <w:top w:val="single" w:sz="8" w:space="0" w:color="auto"/>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Максимальне навантаження, МВт</w:t>
            </w:r>
          </w:p>
        </w:tc>
        <w:tc>
          <w:tcPr>
            <w:tcW w:w="554" w:type="dxa"/>
            <w:tcBorders>
              <w:top w:val="single" w:sz="8" w:space="0" w:color="auto"/>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1000</w:t>
            </w:r>
          </w:p>
        </w:tc>
        <w:tc>
          <w:tcPr>
            <w:tcW w:w="554" w:type="dxa"/>
            <w:tcBorders>
              <w:top w:val="single" w:sz="8" w:space="0" w:color="auto"/>
              <w:left w:val="nil"/>
              <w:bottom w:val="single" w:sz="4" w:space="0" w:color="auto"/>
              <w:right w:val="nil"/>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Доля гарячого водопостачання, %</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18%</w:t>
            </w:r>
          </w:p>
        </w:tc>
        <w:tc>
          <w:tcPr>
            <w:tcW w:w="554" w:type="dxa"/>
            <w:tcBorders>
              <w:top w:val="nil"/>
              <w:left w:val="nil"/>
              <w:bottom w:val="single" w:sz="4" w:space="0" w:color="auto"/>
              <w:right w:val="nil"/>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w:t>
            </w:r>
          </w:p>
        </w:tc>
      </w:tr>
      <w:tr w:rsidR="00B82A60" w:rsidRPr="007A3FD2" w:rsidTr="007A3FD2">
        <w:trPr>
          <w:trHeight w:val="240"/>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Тривалість опалювального періоду, год/рік</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4152</w:t>
            </w:r>
          </w:p>
        </w:tc>
        <w:tc>
          <w:tcPr>
            <w:tcW w:w="554" w:type="dxa"/>
            <w:tcBorders>
              <w:top w:val="nil"/>
              <w:left w:val="nil"/>
              <w:bottom w:val="single" w:sz="4" w:space="0" w:color="auto"/>
              <w:right w:val="nil"/>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Розрахункова температура опалення, </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-20</w:t>
            </w:r>
          </w:p>
        </w:tc>
        <w:tc>
          <w:tcPr>
            <w:tcW w:w="554" w:type="dxa"/>
            <w:tcBorders>
              <w:top w:val="nil"/>
              <w:left w:val="nil"/>
              <w:bottom w:val="single" w:sz="4" w:space="0" w:color="auto"/>
              <w:right w:val="nil"/>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Середня температура опалення</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554" w:type="dxa"/>
            <w:tcBorders>
              <w:top w:val="nil"/>
              <w:left w:val="nil"/>
              <w:bottom w:val="single" w:sz="4" w:space="0" w:color="auto"/>
              <w:right w:val="nil"/>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w:t>
            </w:r>
          </w:p>
        </w:tc>
      </w:tr>
      <w:tr w:rsidR="00B82A60" w:rsidRPr="007A3FD2" w:rsidTr="007A3FD2">
        <w:trPr>
          <w:trHeight w:val="270"/>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Річний відпуск пари, тис. т/рік</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554" w:type="dxa"/>
            <w:tcBorders>
              <w:top w:val="nil"/>
              <w:left w:val="nil"/>
              <w:bottom w:val="single" w:sz="4" w:space="0" w:color="auto"/>
              <w:right w:val="nil"/>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w:t>
            </w:r>
          </w:p>
        </w:tc>
      </w:tr>
      <w:tr w:rsidR="00B82A60" w:rsidRPr="007A3FD2" w:rsidTr="007A3FD2">
        <w:trPr>
          <w:trHeight w:val="270"/>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Кількість годин використання встановленої потужності, годин/рік</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5750</w:t>
            </w:r>
          </w:p>
        </w:tc>
        <w:tc>
          <w:tcPr>
            <w:tcW w:w="554" w:type="dxa"/>
            <w:tcBorders>
              <w:top w:val="nil"/>
              <w:left w:val="nil"/>
              <w:bottom w:val="single" w:sz="4" w:space="0" w:color="auto"/>
              <w:right w:val="nil"/>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ККД котлоагрегатів</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0,91</w:t>
            </w:r>
          </w:p>
        </w:tc>
        <w:tc>
          <w:tcPr>
            <w:tcW w:w="554" w:type="dxa"/>
            <w:tcBorders>
              <w:top w:val="nil"/>
              <w:left w:val="nil"/>
              <w:bottom w:val="single" w:sz="4" w:space="0" w:color="auto"/>
              <w:right w:val="nil"/>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0,91</w:t>
            </w:r>
          </w:p>
        </w:tc>
      </w:tr>
      <w:tr w:rsidR="00B82A60" w:rsidRPr="007A3FD2" w:rsidTr="007A3FD2">
        <w:trPr>
          <w:trHeight w:val="270"/>
        </w:trPr>
        <w:tc>
          <w:tcPr>
            <w:tcW w:w="8561" w:type="dxa"/>
            <w:tcBorders>
              <w:top w:val="nil"/>
              <w:left w:val="single" w:sz="8" w:space="0" w:color="auto"/>
              <w:bottom w:val="single" w:sz="8"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Втрати палива, %</w:t>
            </w:r>
          </w:p>
        </w:tc>
        <w:tc>
          <w:tcPr>
            <w:tcW w:w="554" w:type="dxa"/>
            <w:tcBorders>
              <w:top w:val="nil"/>
              <w:left w:val="nil"/>
              <w:bottom w:val="single" w:sz="8"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0,00%</w:t>
            </w:r>
          </w:p>
        </w:tc>
        <w:tc>
          <w:tcPr>
            <w:tcW w:w="554" w:type="dxa"/>
            <w:tcBorders>
              <w:top w:val="nil"/>
              <w:left w:val="nil"/>
              <w:bottom w:val="single" w:sz="8"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0,00%</w:t>
            </w:r>
          </w:p>
        </w:tc>
      </w:tr>
      <w:tr w:rsidR="00B82A60" w:rsidRPr="007A3FD2" w:rsidTr="007A3FD2">
        <w:trPr>
          <w:trHeight w:val="270"/>
        </w:trPr>
        <w:tc>
          <w:tcPr>
            <w:tcW w:w="8561" w:type="dxa"/>
            <w:tcBorders>
              <w:top w:val="nil"/>
              <w:left w:val="single" w:sz="8" w:space="0" w:color="auto"/>
              <w:bottom w:val="single" w:sz="8"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Масиви навантажень по варіантах</w:t>
            </w:r>
          </w:p>
        </w:tc>
        <w:tc>
          <w:tcPr>
            <w:tcW w:w="554" w:type="dxa"/>
            <w:tcBorders>
              <w:top w:val="nil"/>
              <w:left w:val="nil"/>
              <w:bottom w:val="single" w:sz="8" w:space="0" w:color="auto"/>
              <w:right w:val="single" w:sz="4" w:space="0" w:color="auto"/>
            </w:tcBorders>
            <w:shd w:val="clear" w:color="000000" w:fill="C0C0C0"/>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w:t>
            </w:r>
          </w:p>
        </w:tc>
        <w:tc>
          <w:tcPr>
            <w:tcW w:w="554" w:type="dxa"/>
            <w:tcBorders>
              <w:top w:val="nil"/>
              <w:left w:val="nil"/>
              <w:bottom w:val="single" w:sz="8" w:space="0" w:color="auto"/>
              <w:right w:val="nil"/>
            </w:tcBorders>
            <w:shd w:val="clear" w:color="000000" w:fill="C0C0C0"/>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2</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Турбіни Т</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537,5</w:t>
            </w:r>
          </w:p>
        </w:tc>
        <w:tc>
          <w:tcPr>
            <w:tcW w:w="554" w:type="dxa"/>
            <w:tcBorders>
              <w:top w:val="nil"/>
              <w:left w:val="nil"/>
              <w:bottom w:val="single" w:sz="4" w:space="0" w:color="auto"/>
              <w:right w:val="nil"/>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618</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Турбіни ПТ</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554" w:type="dxa"/>
            <w:tcBorders>
              <w:top w:val="nil"/>
              <w:left w:val="nil"/>
              <w:bottom w:val="single" w:sz="4" w:space="0" w:color="auto"/>
              <w:right w:val="nil"/>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Турбіни Р</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554" w:type="dxa"/>
            <w:tcBorders>
              <w:top w:val="nil"/>
              <w:left w:val="nil"/>
              <w:bottom w:val="single" w:sz="4" w:space="0" w:color="auto"/>
              <w:right w:val="nil"/>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Водонагрівальні котли</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462,5</w:t>
            </w:r>
          </w:p>
        </w:tc>
        <w:tc>
          <w:tcPr>
            <w:tcW w:w="554" w:type="dxa"/>
            <w:tcBorders>
              <w:top w:val="nil"/>
              <w:left w:val="nil"/>
              <w:bottom w:val="single" w:sz="4" w:space="0" w:color="auto"/>
              <w:right w:val="nil"/>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382</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РОУ</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554" w:type="dxa"/>
            <w:tcBorders>
              <w:top w:val="nil"/>
              <w:left w:val="nil"/>
              <w:bottom w:val="single" w:sz="4" w:space="0" w:color="auto"/>
              <w:right w:val="nil"/>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jc w:val="right"/>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Разом</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1000</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1000</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Характеристики турбін:</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Т: потужність, МВт</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250</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330</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питомі витрати тепла: на тепловому споживанні, кДж/</w:t>
            </w:r>
            <w:proofErr w:type="spellStart"/>
            <w:r w:rsidRPr="007A3FD2">
              <w:rPr>
                <w:rFonts w:ascii="Arial CYR" w:eastAsia="Times New Roman" w:hAnsi="Arial CYR" w:cs="Arial CYR"/>
                <w:sz w:val="20"/>
                <w:szCs w:val="20"/>
                <w:lang w:eastAsia="uk-UA"/>
              </w:rPr>
              <w:t>кВт۰год</w:t>
            </w:r>
            <w:proofErr w:type="spellEnd"/>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3894</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3894</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те ж саме в конденсаційному режимі</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9211</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9211</w:t>
            </w:r>
          </w:p>
        </w:tc>
      </w:tr>
      <w:tr w:rsidR="00B82A60" w:rsidRPr="007A3FD2" w:rsidTr="007A3FD2">
        <w:trPr>
          <w:trHeight w:val="52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питомий виробіток електроенергії на тепловому споживанні з опалювального відбору, </w:t>
            </w:r>
            <w:proofErr w:type="spellStart"/>
            <w:r w:rsidRPr="007A3FD2">
              <w:rPr>
                <w:rFonts w:ascii="Arial CYR" w:eastAsia="Times New Roman" w:hAnsi="Arial CYR" w:cs="Arial CYR"/>
                <w:sz w:val="20"/>
                <w:szCs w:val="20"/>
                <w:lang w:eastAsia="uk-UA"/>
              </w:rPr>
              <w:t>кВт۰год</w:t>
            </w:r>
            <w:proofErr w:type="spellEnd"/>
            <w:r w:rsidRPr="007A3FD2">
              <w:rPr>
                <w:rFonts w:ascii="Arial CYR" w:eastAsia="Times New Roman" w:hAnsi="Arial CYR" w:cs="Arial CYR"/>
                <w:sz w:val="20"/>
                <w:szCs w:val="20"/>
                <w:lang w:eastAsia="uk-UA"/>
              </w:rPr>
              <w:t>/ГДж</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129</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129</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Турбіни </w:t>
            </w:r>
            <w:proofErr w:type="spellStart"/>
            <w:r w:rsidRPr="007A3FD2">
              <w:rPr>
                <w:rFonts w:ascii="Arial CYR" w:eastAsia="Times New Roman" w:hAnsi="Arial CYR" w:cs="Arial CYR"/>
                <w:sz w:val="20"/>
                <w:szCs w:val="20"/>
                <w:lang w:eastAsia="uk-UA"/>
              </w:rPr>
              <w:t>ПТ</w:t>
            </w:r>
            <w:proofErr w:type="spellEnd"/>
            <w:r w:rsidRPr="007A3FD2">
              <w:rPr>
                <w:rFonts w:ascii="Arial CYR" w:eastAsia="Times New Roman" w:hAnsi="Arial CYR" w:cs="Arial CYR"/>
                <w:sz w:val="20"/>
                <w:szCs w:val="20"/>
                <w:lang w:eastAsia="uk-UA"/>
              </w:rPr>
              <w:t>: потужність, МВт</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питомі витрати тепла: на тепловому споживанні, кДж/</w:t>
            </w:r>
            <w:proofErr w:type="spellStart"/>
            <w:r w:rsidRPr="007A3FD2">
              <w:rPr>
                <w:rFonts w:ascii="Arial CYR" w:eastAsia="Times New Roman" w:hAnsi="Arial CYR" w:cs="Arial CYR"/>
                <w:sz w:val="20"/>
                <w:szCs w:val="20"/>
                <w:lang w:eastAsia="uk-UA"/>
              </w:rPr>
              <w:t>кВт۰год</w:t>
            </w:r>
            <w:proofErr w:type="spellEnd"/>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те ж саме в конденсаційному режимі</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r w:rsidR="00B82A60" w:rsidRPr="007A3FD2" w:rsidTr="007A3FD2">
        <w:trPr>
          <w:trHeight w:val="450"/>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питомий виробіток електроенергії на тепловому споживанні з опалювального відбору, </w:t>
            </w:r>
            <w:proofErr w:type="spellStart"/>
            <w:r w:rsidRPr="007A3FD2">
              <w:rPr>
                <w:rFonts w:ascii="Arial CYR" w:eastAsia="Times New Roman" w:hAnsi="Arial CYR" w:cs="Arial CYR"/>
                <w:sz w:val="20"/>
                <w:szCs w:val="20"/>
                <w:lang w:eastAsia="uk-UA"/>
              </w:rPr>
              <w:t>кВт۰год</w:t>
            </w:r>
            <w:proofErr w:type="spellEnd"/>
            <w:r w:rsidRPr="007A3FD2">
              <w:rPr>
                <w:rFonts w:ascii="Arial CYR" w:eastAsia="Times New Roman" w:hAnsi="Arial CYR" w:cs="Arial CYR"/>
                <w:sz w:val="20"/>
                <w:szCs w:val="20"/>
                <w:lang w:eastAsia="uk-UA"/>
              </w:rPr>
              <w:t>/ГДж</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те ж саме з виробничого відбору</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r w:rsidR="00B82A60" w:rsidRPr="007A3FD2" w:rsidTr="007A3FD2">
        <w:trPr>
          <w:trHeight w:val="330"/>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Доля навантаження, що покривається турбінами Р</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r w:rsidR="00B82A60" w:rsidRPr="007A3FD2" w:rsidTr="007A3FD2">
        <w:trPr>
          <w:trHeight w:val="25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Турбіни Р, потужність, МВт</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r w:rsidR="00B82A60" w:rsidRPr="007A3FD2" w:rsidTr="007A3FD2">
        <w:trPr>
          <w:trHeight w:val="315"/>
        </w:trPr>
        <w:tc>
          <w:tcPr>
            <w:tcW w:w="8561"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питомі витрати тепла: на тепловому споживанні, кДж/</w:t>
            </w:r>
            <w:proofErr w:type="spellStart"/>
            <w:r w:rsidRPr="007A3FD2">
              <w:rPr>
                <w:rFonts w:ascii="Arial CYR" w:eastAsia="Times New Roman" w:hAnsi="Arial CYR" w:cs="Arial CYR"/>
                <w:sz w:val="20"/>
                <w:szCs w:val="20"/>
                <w:lang w:eastAsia="uk-UA"/>
              </w:rPr>
              <w:t>кВт۰год</w:t>
            </w:r>
            <w:proofErr w:type="spellEnd"/>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554"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r w:rsidR="00B82A60" w:rsidRPr="007A3FD2" w:rsidTr="007A3FD2">
        <w:trPr>
          <w:trHeight w:val="510"/>
        </w:trPr>
        <w:tc>
          <w:tcPr>
            <w:tcW w:w="8561" w:type="dxa"/>
            <w:tcBorders>
              <w:top w:val="nil"/>
              <w:left w:val="single" w:sz="8" w:space="0" w:color="auto"/>
              <w:bottom w:val="single" w:sz="8"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питомий виробіток електроенергії на тепловому споживанні з протитиску , </w:t>
            </w:r>
            <w:proofErr w:type="spellStart"/>
            <w:r w:rsidRPr="007A3FD2">
              <w:rPr>
                <w:rFonts w:ascii="Arial CYR" w:eastAsia="Times New Roman" w:hAnsi="Arial CYR" w:cs="Arial CYR"/>
                <w:sz w:val="20"/>
                <w:szCs w:val="20"/>
                <w:lang w:eastAsia="uk-UA"/>
              </w:rPr>
              <w:t>кВт۰год</w:t>
            </w:r>
            <w:proofErr w:type="spellEnd"/>
            <w:r w:rsidRPr="007A3FD2">
              <w:rPr>
                <w:rFonts w:ascii="Arial CYR" w:eastAsia="Times New Roman" w:hAnsi="Arial CYR" w:cs="Arial CYR"/>
                <w:sz w:val="20"/>
                <w:szCs w:val="20"/>
                <w:lang w:eastAsia="uk-UA"/>
              </w:rPr>
              <w:t>/ГДж</w:t>
            </w:r>
          </w:p>
        </w:tc>
        <w:tc>
          <w:tcPr>
            <w:tcW w:w="554" w:type="dxa"/>
            <w:tcBorders>
              <w:top w:val="nil"/>
              <w:left w:val="nil"/>
              <w:bottom w:val="single" w:sz="8"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554" w:type="dxa"/>
            <w:tcBorders>
              <w:top w:val="nil"/>
              <w:left w:val="nil"/>
              <w:bottom w:val="single" w:sz="8"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bl>
    <w:p w:rsidR="00B82A60" w:rsidRDefault="00B82A60" w:rsidP="007A3A29">
      <w:pPr>
        <w:ind w:left="-142"/>
        <w:jc w:val="both"/>
        <w:rPr>
          <w:rFonts w:ascii="Times New Roman" w:hAnsi="Times New Roman" w:cs="Times New Roman"/>
          <w:sz w:val="36"/>
        </w:rPr>
      </w:pPr>
    </w:p>
    <w:p w:rsidR="00B82A60" w:rsidRDefault="00B82A60" w:rsidP="007A3A29">
      <w:pPr>
        <w:ind w:left="-142"/>
        <w:jc w:val="both"/>
        <w:rPr>
          <w:rFonts w:ascii="Times New Roman" w:hAnsi="Times New Roman" w:cs="Times New Roman"/>
          <w:sz w:val="36"/>
        </w:rPr>
      </w:pPr>
    </w:p>
    <w:p w:rsidR="00B82A60" w:rsidRDefault="00B82A60" w:rsidP="007A3A29">
      <w:pPr>
        <w:ind w:left="-142"/>
        <w:jc w:val="both"/>
        <w:rPr>
          <w:rFonts w:ascii="Times New Roman" w:hAnsi="Times New Roman" w:cs="Times New Roman"/>
          <w:sz w:val="36"/>
        </w:rPr>
      </w:pPr>
    </w:p>
    <w:p w:rsidR="00B82A60" w:rsidRDefault="00B82A60" w:rsidP="007A3A29">
      <w:pPr>
        <w:ind w:left="-142"/>
        <w:jc w:val="both"/>
        <w:rPr>
          <w:rFonts w:ascii="Times New Roman" w:hAnsi="Times New Roman" w:cs="Times New Roman"/>
          <w:sz w:val="36"/>
        </w:rPr>
      </w:pPr>
    </w:p>
    <w:p w:rsidR="00B82A60" w:rsidRDefault="00B82A60" w:rsidP="007A3A29">
      <w:pPr>
        <w:ind w:left="-142"/>
        <w:jc w:val="both"/>
        <w:rPr>
          <w:rFonts w:ascii="Times New Roman" w:hAnsi="Times New Roman" w:cs="Times New Roman"/>
          <w:sz w:val="36"/>
        </w:rPr>
      </w:pPr>
    </w:p>
    <w:p w:rsidR="00B82A60" w:rsidRDefault="00B82A60" w:rsidP="007A3A29">
      <w:pPr>
        <w:ind w:left="-142"/>
        <w:jc w:val="both"/>
        <w:rPr>
          <w:rFonts w:ascii="Times New Roman" w:hAnsi="Times New Roman" w:cs="Times New Roman"/>
          <w:sz w:val="36"/>
        </w:rPr>
      </w:pPr>
    </w:p>
    <w:p w:rsidR="00B82A60" w:rsidRDefault="00B82A60" w:rsidP="007A3A29">
      <w:pPr>
        <w:ind w:left="-142"/>
        <w:jc w:val="both"/>
        <w:rPr>
          <w:rFonts w:ascii="Times New Roman" w:hAnsi="Times New Roman" w:cs="Times New Roman"/>
          <w:sz w:val="36"/>
        </w:rPr>
      </w:pPr>
    </w:p>
    <w:p w:rsidR="00B82A60" w:rsidRDefault="00B82A60" w:rsidP="007A3A29">
      <w:pPr>
        <w:ind w:left="-142"/>
        <w:jc w:val="both"/>
        <w:rPr>
          <w:rFonts w:ascii="Times New Roman" w:hAnsi="Times New Roman" w:cs="Times New Roman"/>
          <w:sz w:val="36"/>
        </w:rPr>
      </w:pPr>
    </w:p>
    <w:tbl>
      <w:tblPr>
        <w:tblW w:w="9240" w:type="dxa"/>
        <w:tblInd w:w="93" w:type="dxa"/>
        <w:tblLook w:val="04A0"/>
      </w:tblPr>
      <w:tblGrid>
        <w:gridCol w:w="6513"/>
        <w:gridCol w:w="1290"/>
        <w:gridCol w:w="1437"/>
      </w:tblGrid>
      <w:tr w:rsidR="00B82A60" w:rsidRPr="007A3FD2" w:rsidTr="007A3FD2">
        <w:trPr>
          <w:trHeight w:val="420"/>
        </w:trPr>
        <w:tc>
          <w:tcPr>
            <w:tcW w:w="9240" w:type="dxa"/>
            <w:gridSpan w:val="3"/>
            <w:tcBorders>
              <w:top w:val="single" w:sz="8" w:space="0" w:color="auto"/>
              <w:left w:val="nil"/>
              <w:bottom w:val="single" w:sz="12" w:space="0" w:color="auto"/>
              <w:right w:val="nil"/>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b/>
                <w:bCs/>
                <w:sz w:val="32"/>
                <w:szCs w:val="32"/>
                <w:lang w:eastAsia="uk-UA"/>
              </w:rPr>
            </w:pPr>
            <w:r w:rsidRPr="007A3FD2">
              <w:rPr>
                <w:rFonts w:ascii="Arial CYR" w:eastAsia="Times New Roman" w:hAnsi="Arial CYR" w:cs="Arial CYR"/>
                <w:b/>
                <w:bCs/>
                <w:sz w:val="32"/>
                <w:szCs w:val="32"/>
                <w:lang w:eastAsia="uk-UA"/>
              </w:rPr>
              <w:t>РОЗРАХУНКИ</w:t>
            </w:r>
          </w:p>
        </w:tc>
      </w:tr>
      <w:tr w:rsidR="00B82A60" w:rsidRPr="007A3FD2" w:rsidTr="007A3FD2">
        <w:trPr>
          <w:trHeight w:val="390"/>
        </w:trPr>
        <w:tc>
          <w:tcPr>
            <w:tcW w:w="6513" w:type="dxa"/>
            <w:tcBorders>
              <w:top w:val="nil"/>
              <w:left w:val="single" w:sz="8" w:space="0" w:color="auto"/>
              <w:bottom w:val="single" w:sz="12"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b/>
                <w:bCs/>
                <w:sz w:val="28"/>
                <w:szCs w:val="28"/>
                <w:lang w:eastAsia="uk-UA"/>
              </w:rPr>
            </w:pPr>
            <w:r w:rsidRPr="007A3FD2">
              <w:rPr>
                <w:rFonts w:ascii="Arial CYR" w:eastAsia="Times New Roman" w:hAnsi="Arial CYR" w:cs="Arial CYR"/>
                <w:b/>
                <w:bCs/>
                <w:sz w:val="28"/>
                <w:szCs w:val="28"/>
                <w:lang w:eastAsia="uk-UA"/>
              </w:rPr>
              <w:t>Варіанти</w:t>
            </w:r>
          </w:p>
        </w:tc>
        <w:tc>
          <w:tcPr>
            <w:tcW w:w="1290" w:type="dxa"/>
            <w:tcBorders>
              <w:top w:val="nil"/>
              <w:left w:val="nil"/>
              <w:bottom w:val="single" w:sz="12"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w:t>
            </w:r>
          </w:p>
        </w:tc>
        <w:tc>
          <w:tcPr>
            <w:tcW w:w="1437" w:type="dxa"/>
            <w:tcBorders>
              <w:top w:val="nil"/>
              <w:left w:val="nil"/>
              <w:bottom w:val="single" w:sz="12"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2</w:t>
            </w:r>
          </w:p>
        </w:tc>
      </w:tr>
      <w:tr w:rsidR="00B82A60" w:rsidRPr="007A3FD2" w:rsidTr="007A3FD2">
        <w:trPr>
          <w:trHeight w:val="270"/>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Відпуск тепла у гарячій воді, тис. ГДж</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10423,196</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10423,196</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у т.ч.: турбіни Т</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9410,656</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9904,70301</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            турбіни ПТ</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           турбіни Р</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            водонагрівальні котли</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1012,5399</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518,492948</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            РОУ</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Відпуск тепла у парі, тис. ГДж</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Разом відпуск тепла, тис. ГДж</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10423,196</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10423,196</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Встановлена потужність ТЕЦ, МВт</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250</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330</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Виробіток електроенергії, млн. </w:t>
            </w:r>
            <w:proofErr w:type="spellStart"/>
            <w:r w:rsidRPr="007A3FD2">
              <w:rPr>
                <w:rFonts w:ascii="Arial CYR" w:eastAsia="Times New Roman" w:hAnsi="Arial CYR" w:cs="Arial CYR"/>
                <w:sz w:val="20"/>
                <w:szCs w:val="20"/>
                <w:lang w:eastAsia="uk-UA"/>
              </w:rPr>
              <w:t>кВт.год</w:t>
            </w:r>
            <w:proofErr w:type="spellEnd"/>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1437,5</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1897,5</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у </w:t>
            </w:r>
            <w:proofErr w:type="spellStart"/>
            <w:r w:rsidRPr="007A3FD2">
              <w:rPr>
                <w:rFonts w:ascii="Arial CYR" w:eastAsia="Times New Roman" w:hAnsi="Arial CYR" w:cs="Arial CYR"/>
                <w:sz w:val="20"/>
                <w:szCs w:val="20"/>
                <w:lang w:eastAsia="uk-UA"/>
              </w:rPr>
              <w:t>т.ч.на</w:t>
            </w:r>
            <w:proofErr w:type="spellEnd"/>
            <w:r w:rsidRPr="007A3FD2">
              <w:rPr>
                <w:rFonts w:ascii="Arial CYR" w:eastAsia="Times New Roman" w:hAnsi="Arial CYR" w:cs="Arial CYR"/>
                <w:sz w:val="20"/>
                <w:szCs w:val="20"/>
                <w:lang w:eastAsia="uk-UA"/>
              </w:rPr>
              <w:t xml:space="preserve"> тепловому споживанні</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1213,97</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1277,71</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 у т.ч. турбінами Т</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1213,97</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1277,71</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          турбінами ПТ</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0,00</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0,00</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          турбінами Р</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0,00</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0,00</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       в конденсаційному режимі</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223,53</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619,79</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 у т.ч. турбінами Т</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223,53</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619,79</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          турбінами ПТ</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0</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Витрати тепла на виробіток електроенергії, тис. ГДж</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6786,1094</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10684,306</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Виробіток тепла енергетичними котлами, тис. ГДж</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16196,8</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20589,0</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Витрати палива, тис. т </w:t>
            </w:r>
            <w:proofErr w:type="spellStart"/>
            <w:r w:rsidRPr="007A3FD2">
              <w:rPr>
                <w:rFonts w:ascii="Arial CYR" w:eastAsia="Times New Roman" w:hAnsi="Arial CYR" w:cs="Arial CYR"/>
                <w:sz w:val="20"/>
                <w:szCs w:val="20"/>
                <w:lang w:eastAsia="uk-UA"/>
              </w:rPr>
              <w:t>у.п</w:t>
            </w:r>
            <w:proofErr w:type="spellEnd"/>
            <w:r w:rsidRPr="007A3FD2">
              <w:rPr>
                <w:rFonts w:ascii="Arial CYR" w:eastAsia="Times New Roman" w:hAnsi="Arial CYR" w:cs="Arial CYR"/>
                <w:sz w:val="20"/>
                <w:szCs w:val="20"/>
                <w:lang w:eastAsia="uk-UA"/>
              </w:rPr>
              <w:t xml:space="preserve">/ рік: </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683,57</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838,97</w:t>
            </w:r>
          </w:p>
        </w:tc>
      </w:tr>
      <w:tr w:rsidR="00B82A60" w:rsidRPr="007A3FD2" w:rsidTr="007A3FD2">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у т.ч.: енергетичними котлами</w:t>
            </w:r>
          </w:p>
        </w:tc>
        <w:tc>
          <w:tcPr>
            <w:tcW w:w="1290"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644,09</w:t>
            </w:r>
          </w:p>
        </w:tc>
        <w:tc>
          <w:tcPr>
            <w:tcW w:w="1437" w:type="dxa"/>
            <w:tcBorders>
              <w:top w:val="nil"/>
              <w:left w:val="nil"/>
              <w:bottom w:val="single" w:sz="4" w:space="0" w:color="auto"/>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818,75</w:t>
            </w:r>
          </w:p>
        </w:tc>
      </w:tr>
      <w:tr w:rsidR="00B82A60" w:rsidRPr="007A3FD2" w:rsidTr="005E73E8">
        <w:trPr>
          <w:trHeight w:val="255"/>
        </w:trPr>
        <w:tc>
          <w:tcPr>
            <w:tcW w:w="6513" w:type="dxa"/>
            <w:tcBorders>
              <w:top w:val="nil"/>
              <w:left w:val="single" w:sz="8" w:space="0" w:color="auto"/>
              <w:bottom w:val="nil"/>
              <w:right w:val="single" w:sz="4" w:space="0" w:color="auto"/>
            </w:tcBorders>
            <w:shd w:val="clear" w:color="000000" w:fill="C0C0C0"/>
            <w:noWrap/>
            <w:vAlign w:val="bottom"/>
            <w:hideMark/>
          </w:tcPr>
          <w:p w:rsidR="00B82A60" w:rsidRPr="007A3FD2" w:rsidRDefault="00B82A60" w:rsidP="007A3FD2">
            <w:pPr>
              <w:spacing w:after="0" w:line="240" w:lineRule="auto"/>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 xml:space="preserve">          водонагрівальними котлами</w:t>
            </w:r>
          </w:p>
        </w:tc>
        <w:tc>
          <w:tcPr>
            <w:tcW w:w="1290" w:type="dxa"/>
            <w:tcBorders>
              <w:top w:val="nil"/>
              <w:left w:val="nil"/>
              <w:bottom w:val="nil"/>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39,48</w:t>
            </w:r>
          </w:p>
        </w:tc>
        <w:tc>
          <w:tcPr>
            <w:tcW w:w="1437" w:type="dxa"/>
            <w:tcBorders>
              <w:top w:val="nil"/>
              <w:left w:val="nil"/>
              <w:bottom w:val="nil"/>
              <w:right w:val="single" w:sz="4" w:space="0" w:color="auto"/>
            </w:tcBorders>
            <w:shd w:val="clear" w:color="auto" w:fill="auto"/>
            <w:noWrap/>
            <w:vAlign w:val="bottom"/>
            <w:hideMark/>
          </w:tcPr>
          <w:p w:rsidR="00B82A60" w:rsidRPr="007A3FD2" w:rsidRDefault="00B82A60" w:rsidP="007A3FD2">
            <w:pPr>
              <w:spacing w:after="0" w:line="240" w:lineRule="auto"/>
              <w:jc w:val="center"/>
              <w:rPr>
                <w:rFonts w:ascii="Arial CYR" w:eastAsia="Times New Roman" w:hAnsi="Arial CYR" w:cs="Arial CYR"/>
                <w:sz w:val="20"/>
                <w:szCs w:val="20"/>
                <w:lang w:eastAsia="uk-UA"/>
              </w:rPr>
            </w:pPr>
            <w:r w:rsidRPr="007A3FD2">
              <w:rPr>
                <w:rFonts w:ascii="Arial CYR" w:eastAsia="Times New Roman" w:hAnsi="Arial CYR" w:cs="Arial CYR"/>
                <w:sz w:val="20"/>
                <w:szCs w:val="20"/>
                <w:lang w:eastAsia="uk-UA"/>
              </w:rPr>
              <w:t>20,22</w:t>
            </w:r>
          </w:p>
        </w:tc>
      </w:tr>
      <w:tr w:rsidR="00B82A60" w:rsidRPr="007A3FD2" w:rsidTr="00F2220B">
        <w:trPr>
          <w:trHeight w:val="255"/>
        </w:trPr>
        <w:tc>
          <w:tcPr>
            <w:tcW w:w="6513" w:type="dxa"/>
            <w:tcBorders>
              <w:top w:val="nil"/>
              <w:left w:val="single" w:sz="8" w:space="0" w:color="auto"/>
              <w:bottom w:val="single" w:sz="4" w:space="0" w:color="auto"/>
              <w:right w:val="single" w:sz="4" w:space="0" w:color="auto"/>
            </w:tcBorders>
            <w:shd w:val="clear" w:color="000000" w:fill="C0C0C0"/>
            <w:noWrap/>
            <w:vAlign w:val="bottom"/>
          </w:tcPr>
          <w:p w:rsidR="00B82A60" w:rsidRPr="007A3FD2" w:rsidRDefault="00B82A60" w:rsidP="007A3FD2">
            <w:pPr>
              <w:spacing w:after="0" w:line="240" w:lineRule="auto"/>
              <w:rPr>
                <w:rFonts w:ascii="Arial CYR" w:eastAsia="Times New Roman" w:hAnsi="Arial CYR" w:cs="Arial CYR"/>
                <w:sz w:val="20"/>
                <w:szCs w:val="20"/>
                <w:lang w:eastAsia="uk-UA"/>
              </w:rPr>
            </w:pPr>
          </w:p>
        </w:tc>
        <w:tc>
          <w:tcPr>
            <w:tcW w:w="1290" w:type="dxa"/>
            <w:tcBorders>
              <w:top w:val="nil"/>
              <w:left w:val="nil"/>
              <w:bottom w:val="single" w:sz="4" w:space="0" w:color="auto"/>
              <w:right w:val="single" w:sz="4" w:space="0" w:color="auto"/>
            </w:tcBorders>
            <w:shd w:val="clear" w:color="auto" w:fill="auto"/>
            <w:noWrap/>
            <w:vAlign w:val="bottom"/>
          </w:tcPr>
          <w:p w:rsidR="00B82A60" w:rsidRPr="007A3FD2" w:rsidRDefault="00B82A60" w:rsidP="007A3FD2">
            <w:pPr>
              <w:spacing w:after="0" w:line="240" w:lineRule="auto"/>
              <w:jc w:val="center"/>
              <w:rPr>
                <w:rFonts w:ascii="Arial CYR" w:eastAsia="Times New Roman" w:hAnsi="Arial CYR" w:cs="Arial CYR"/>
                <w:sz w:val="20"/>
                <w:szCs w:val="20"/>
                <w:lang w:eastAsia="uk-UA"/>
              </w:rPr>
            </w:pPr>
          </w:p>
        </w:tc>
        <w:tc>
          <w:tcPr>
            <w:tcW w:w="1437" w:type="dxa"/>
            <w:tcBorders>
              <w:top w:val="nil"/>
              <w:left w:val="nil"/>
              <w:bottom w:val="single" w:sz="4" w:space="0" w:color="auto"/>
              <w:right w:val="single" w:sz="4" w:space="0" w:color="auto"/>
            </w:tcBorders>
            <w:shd w:val="clear" w:color="auto" w:fill="auto"/>
            <w:noWrap/>
            <w:vAlign w:val="bottom"/>
          </w:tcPr>
          <w:p w:rsidR="00B82A60" w:rsidRPr="007A3FD2" w:rsidRDefault="00B82A60" w:rsidP="007A3FD2">
            <w:pPr>
              <w:spacing w:after="0" w:line="240" w:lineRule="auto"/>
              <w:jc w:val="center"/>
              <w:rPr>
                <w:rFonts w:ascii="Arial CYR" w:eastAsia="Times New Roman" w:hAnsi="Arial CYR" w:cs="Arial CYR"/>
                <w:sz w:val="20"/>
                <w:szCs w:val="20"/>
                <w:lang w:eastAsia="uk-UA"/>
              </w:rPr>
            </w:pPr>
          </w:p>
        </w:tc>
      </w:tr>
    </w:tbl>
    <w:p w:rsidR="00B82A60" w:rsidRPr="007A3A29" w:rsidRDefault="00B82A60" w:rsidP="007A3A29">
      <w:pPr>
        <w:ind w:left="-142"/>
        <w:jc w:val="both"/>
        <w:rPr>
          <w:rFonts w:ascii="Times New Roman" w:hAnsi="Times New Roman" w:cs="Times New Roman"/>
          <w:sz w:val="36"/>
        </w:rPr>
      </w:pPr>
    </w:p>
    <w:p w:rsidR="00B82A60" w:rsidRDefault="00B82A60">
      <w:pPr>
        <w:rPr>
          <w:color w:val="000000"/>
          <w:sz w:val="28"/>
          <w:szCs w:val="28"/>
        </w:rPr>
      </w:pPr>
      <w:r>
        <w:rPr>
          <w:color w:val="000000"/>
          <w:sz w:val="28"/>
          <w:szCs w:val="28"/>
        </w:rPr>
        <w:br w:type="page"/>
      </w:r>
    </w:p>
    <w:p w:rsidR="00B82A60" w:rsidRDefault="00B82A60" w:rsidP="00B82A60">
      <w:pPr>
        <w:jc w:val="right"/>
        <w:rPr>
          <w:rFonts w:ascii="Times New Roman" w:hAnsi="Times New Roman" w:cs="Times New Roman"/>
          <w:sz w:val="36"/>
        </w:rPr>
      </w:pPr>
      <w:r w:rsidRPr="007A3A29">
        <w:rPr>
          <w:rFonts w:ascii="Times New Roman" w:hAnsi="Times New Roman" w:cs="Times New Roman"/>
          <w:sz w:val="36"/>
        </w:rPr>
        <w:lastRenderedPageBreak/>
        <w:t xml:space="preserve">Додаток </w:t>
      </w:r>
      <w:r>
        <w:rPr>
          <w:rFonts w:ascii="Times New Roman" w:hAnsi="Times New Roman" w:cs="Times New Roman"/>
          <w:sz w:val="36"/>
        </w:rPr>
        <w:t>Б</w:t>
      </w:r>
    </w:p>
    <w:p w:rsidR="00B82A60" w:rsidRPr="00500AD1" w:rsidRDefault="00B82A60" w:rsidP="00B82A60">
      <w:pPr>
        <w:spacing w:after="0" w:line="360" w:lineRule="auto"/>
        <w:ind w:firstLine="709"/>
        <w:rPr>
          <w:rFonts w:ascii="Times New Roman" w:hAnsi="Times New Roman" w:cs="Times New Roman"/>
        </w:rPr>
      </w:pPr>
      <w:r w:rsidRPr="00500AD1">
        <w:rPr>
          <w:rFonts w:ascii="Times New Roman" w:hAnsi="Times New Roman" w:cs="Times New Roman"/>
          <w:sz w:val="28"/>
          <w:szCs w:val="24"/>
        </w:rPr>
        <w:t>Річний графік відпуску теплоти від ТЕЦ</w:t>
      </w:r>
      <w:r>
        <w:rPr>
          <w:rFonts w:ascii="Times New Roman" w:hAnsi="Times New Roman" w:cs="Times New Roman"/>
          <w:sz w:val="28"/>
          <w:szCs w:val="24"/>
        </w:rPr>
        <w:t>.</w:t>
      </w:r>
    </w:p>
    <w:p w:rsidR="00B82A60" w:rsidRDefault="00B82A60" w:rsidP="00B82A60">
      <w:pPr>
        <w:jc w:val="right"/>
        <w:rPr>
          <w:rFonts w:ascii="Times New Roman" w:hAnsi="Times New Roman" w:cs="Times New Roman"/>
          <w:sz w:val="36"/>
        </w:rPr>
      </w:pPr>
    </w:p>
    <w:p w:rsidR="00B82A60" w:rsidRPr="004B354F" w:rsidRDefault="00B82A60" w:rsidP="004B354F">
      <w:pPr>
        <w:spacing w:line="336" w:lineRule="auto"/>
        <w:ind w:firstLine="709"/>
        <w:rPr>
          <w:color w:val="000000"/>
          <w:sz w:val="28"/>
          <w:szCs w:val="28"/>
        </w:rPr>
      </w:pPr>
      <w:r w:rsidRPr="00B82A60">
        <w:rPr>
          <w:color w:val="000000"/>
          <w:sz w:val="28"/>
          <w:szCs w:val="28"/>
        </w:rPr>
        <w:drawing>
          <wp:inline distT="0" distB="0" distL="0" distR="0">
            <wp:extent cx="5307862" cy="2984614"/>
            <wp:effectExtent l="19050" t="0" r="7088" b="0"/>
            <wp:docPr id="4" name="Рисунок 1" descr="C:\Users\user\Desktop\2016-06-06_2102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2016-06-06_210207.png"/>
                    <pic:cNvPicPr>
                      <a:picLocks noChangeAspect="1" noChangeArrowheads="1"/>
                    </pic:cNvPicPr>
                  </pic:nvPicPr>
                  <pic:blipFill>
                    <a:blip r:embed="rId2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12053" cy="2986971"/>
                    </a:xfrm>
                    <a:prstGeom prst="rect">
                      <a:avLst/>
                    </a:prstGeom>
                    <a:noFill/>
                    <a:ln>
                      <a:noFill/>
                    </a:ln>
                  </pic:spPr>
                </pic:pic>
              </a:graphicData>
            </a:graphic>
          </wp:inline>
        </w:drawing>
      </w:r>
    </w:p>
    <w:sectPr w:rsidR="00B82A60" w:rsidRPr="004B354F" w:rsidSect="001B7A51">
      <w:headerReference w:type="default" r:id="rId231"/>
      <w:pgSz w:w="11906" w:h="16838"/>
      <w:pgMar w:top="567" w:right="850" w:bottom="1276" w:left="1417" w:header="708" w:footer="708" w:gutter="0"/>
      <w:pgNumType w:start="7"/>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0C78" w:rsidRDefault="00F50C78" w:rsidP="00DE0984">
      <w:pPr>
        <w:spacing w:after="0" w:line="240" w:lineRule="auto"/>
      </w:pPr>
      <w:r>
        <w:separator/>
      </w:r>
    </w:p>
  </w:endnote>
  <w:endnote w:type="continuationSeparator" w:id="0">
    <w:p w:rsidR="00F50C78" w:rsidRDefault="00F50C78" w:rsidP="00DE098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SOCPEUR">
    <w:altName w:val="Arial"/>
    <w:charset w:val="CC"/>
    <w:family w:val="swiss"/>
    <w:pitch w:val="variable"/>
    <w:sig w:usb0="00000001"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Arial CYR">
    <w:panose1 w:val="020B0604020202020204"/>
    <w:charset w:val="CC"/>
    <w:family w:val="swiss"/>
    <w:pitch w:val="variable"/>
    <w:sig w:usb0="E0002AFF" w:usb1="C0007843" w:usb2="00000009" w:usb3="00000000" w:csb0="000001FF" w:csb1="00000000"/>
  </w:font>
  <w:font w:name="Journal">
    <w:altName w:val="Times New Roman"/>
    <w:charset w:val="00"/>
    <w:family w:val="auto"/>
    <w:pitch w:val="variable"/>
    <w:sig w:usb0="00000203" w:usb1="00000000" w:usb2="00000000" w:usb3="00000000" w:csb0="00000005"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0C78" w:rsidRDefault="00F50C78" w:rsidP="00DE0984">
      <w:pPr>
        <w:spacing w:after="0" w:line="240" w:lineRule="auto"/>
      </w:pPr>
      <w:r>
        <w:separator/>
      </w:r>
    </w:p>
  </w:footnote>
  <w:footnote w:type="continuationSeparator" w:id="0">
    <w:p w:rsidR="00F50C78" w:rsidRDefault="00F50C78" w:rsidP="00DE098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3079" w:rsidRDefault="00E611B3">
    <w:pPr>
      <w:pStyle w:val="a3"/>
    </w:pPr>
    <w:r>
      <w:rPr>
        <w:noProof/>
        <w:lang w:eastAsia="uk-UA"/>
      </w:rPr>
      <w:pict>
        <v:group id="Группа 143" o:spid="_x0000_s8243" style="position:absolute;margin-left:58.05pt;margin-top:20.7pt;width:518.8pt;height:802.3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">
          <v:rect id="Rectangle 92" o:spid="_x0000_s8262"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h21sIA&#10;AADcAAAADwAAAGRycy9kb3ducmV2LnhtbERP22rCQBB9L/gPywi+NRtFSk1dJREEn0qb5gOG7JgE&#10;s7Mxu7nYr+8WCn2bw7nO/jibVozUu8aygnUUgyAurW64UlB8nZ9fQTiPrLG1TAoe5OB4WDztMdF2&#10;4k8ac1+JEMIuQQW1910ipStrMugi2xEH7mp7gz7AvpK6xymEm1Zu4vhFGmw4NNTY0amm8pYPRsHN&#10;z+N7WuXf512R7cqPLJ2Ge6rUajmnbyA8zf5f/Oe+6DB/u4XfZ8IF8vA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GHbWwgAAANwAAAAPAAAAAAAAAAAAAAAAAJgCAABkcnMvZG93&#10;bnJldi54bWxQSwUGAAAAAAQABAD1AAAAhwMAAAAA&#10;" filled="f" strokeweight="2pt"/>
          <v:line id="Line 93" o:spid="_x0000_s8261" style="position:absolute;visibility:visibl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4+jL4AAADcAAAADwAAAGRycy9kb3ducmV2LnhtbERPvQrCMBDeBd8hnOCmqaIi1SgiVNzE&#10;6uJ2NmdbbC6liVrf3giC2318v7dct6YST2pcaVnBaBiBIM6sLjlXcD4lgzkI55E1VpZJwZscrFfd&#10;zhJjbV98pGfqcxFC2MWooPC+jqV0WUEG3dDWxIG72cagD7DJpW7wFcJNJcdRNJMGSw4NBda0LSi7&#10;pw+j4H45T5PdYatPVbrR1zzxl+tNK9XvtZsFCE+t/4t/7r0O8yd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bj6MvgAAANwAAAAPAAAAAAAAAAAAAAAAAKEC&#10;AABkcnMvZG93bnJldi54bWxQSwUGAAAAAAQABAD5AAAAjAMAAAAA&#10;" strokeweight="2pt"/>
          <v:line id="Line 94" o:spid="_x0000_s8260" style="position:absolute;visibility:visibl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yg+74AAADcAAAADwAAAGRycy9kb3ducmV2LnhtbERPvQrCMBDeBd8hnOCmqaIi1SgiVNzE&#10;6uJ2NmdbbC6liVrf3giC2318v7dct6YST2pcaVnBaBiBIM6sLjlXcD4lgzkI55E1VpZJwZscrFfd&#10;zhJjbV98pGfqcxFC2MWooPC+jqV0WUEG3dDWxIG72cagD7DJpW7wFcJNJcdRNJMGSw4NBda0LSi7&#10;pw+j4H45T5PdYatPVbrR1zzxl+tNK9XvtZsFCE+t/4t/7r0O8ycz+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SvKD7vgAAANwAAAAPAAAAAAAAAAAAAAAAAKEC&#10;AABkcnMvZG93bnJldi54bWxQSwUGAAAAAAQABAD5AAAAjAMAAAAA&#10;" strokeweight="2pt"/>
          <v:line id="Line 95" o:spid="_x0000_s8259" style="position:absolute;visibility:visibl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AFYMEAAADcAAAADwAAAGRycy9kb3ducmV2LnhtbERPS4vCMBC+C/sfwix403QXV6U2iggV&#10;b7KtF29jM31gMylN1PrvzcKCt/n4npNsBtOKO/WusazgaxqBIC6sbrhScMrTyRKE88gaW8uk4EkO&#10;NuuPUYKxtg/+pXvmKxFC2MWooPa+i6V0RU0G3dR2xIErbW/QB9hXUvf4COGmld9RNJcGGw4NNXa0&#10;q6m4Zjej4Ho+/aT7407nbbbVlyr150uplRp/DtsVCE+Df4v/3Qcd5s8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98AVgwQAAANwAAAAPAAAAAAAAAAAAAAAA&#10;AKECAABkcnMvZG93bnJldi54bWxQSwUGAAAAAAQABAD5AAAAjwMAAAAA&#10;" strokeweight="2pt"/>
          <v:line id="Line 96" o:spid="_x0000_s8258" style="position:absolute;visibility:visibl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REsIAAADcAAAADwAAAGRycy9kb3ducmV2LnhtbESPQYvCQAyF74L/YYiwN50quyLVUUSo&#10;eFu2evEWO7EtdjKlM2r99+aw4C3hvbz3ZbXpXaMe1IXas4HpJAFFXHhbc2ngdMzGC1AhIltsPJOB&#10;FwXYrIeDFabWP/mPHnkslYRwSNFAFWObah2KihyGiW+JRbv6zmGUtSu17fAp4a7RsySZa4c1S0OF&#10;Le0qKm753Rm4nU8/2f53Z49NvrWXMovny9Ua8zXqt0tQkfr4Mf9fH6zgfwut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G+REsIAAADcAAAADwAAAAAAAAAAAAAA&#10;AAChAgAAZHJzL2Rvd25yZXYueG1sUEsFBgAAAAAEAAQA+QAAAJADAAAAAA==&#10;" strokeweight="2pt"/>
          <v:line id="Line 97" o:spid="_x0000_s8257" style="position:absolute;visibility:visibl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M0icEAAADcAAAADwAAAGRycy9kb3ducmV2LnhtbERPS4vCMBC+C/sfwix403QXV7Q2iggV&#10;b7KtF29jM31gMylN1PrvzcKCt/n4npNsBtOKO/WusazgaxqBIC6sbrhScMrTyQKE88gaW8uk4EkO&#10;NuuPUYKxtg/+pXvmKxFC2MWooPa+i6V0RU0G3dR2xIErbW/QB9hXUvf4COGmld9RNJcGGw4NNXa0&#10;q6m4Zjej4Ho+/aT7407nbbbVlyr150uplRp/DtsVCE+Df4v/3Qcd5s+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IzSJwQAAANwAAAAPAAAAAAAAAAAAAAAA&#10;AKECAABkcnMvZG93bnJldi54bWxQSwUGAAAAAAQABAD5AAAAjwMAAAAA&#10;" strokeweight="2pt"/>
          <v:line id="Line 98" o:spid="_x0000_s8256" style="position:absolute;visibility:visibl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ALycIAAADcAAAADwAAAGRycy9kb3ducmV2LnhtbESPQYvCQAyF74L/YYjgTacuKFIdRYQu&#10;3sTqxVvsxLbYyZTOqPXfm8PC3hLey3tf1tveNepFXag9G5hNE1DEhbc1lwYu52yyBBUissXGMxn4&#10;UIDtZjhYY2r9m0/0ymOpJIRDigaqGNtU61BU5DBMfUss2t13DqOsXalth28Jd43+SZKFdlizNFTY&#10;0r6i4pE/nYHH9TLPfo97e27ynb2VWbze7taY8ajfrUBF6uO/+e/6YAV/LvjyjEygN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8ALycIAAADcAAAADwAAAAAAAAAAAAAA&#10;AAChAgAAZHJzL2Rvd25yZXYueG1sUEsFBgAAAAAEAAQA+QAAAJADAAAAAA==&#10;" strokeweight="2pt"/>
          <v:line id="Line 99" o:spid="_x0000_s8255" style="position:absolute;visibility:visibl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yuUr0AAADcAAAADwAAAGRycy9kb3ducmV2LnhtbERPvQrCMBDeBd8hnOCmqYIi1SgiVNzE&#10;6tLtbM622FxKE7W+vREEt/v4fm+16UwtntS6yrKCyTgCQZxbXXGh4HJORgsQziNrrC2Tgjc52Kz7&#10;vRXG2r74RM/UFyKEsItRQel9E0vp8pIMurFtiAN3s61BH2BbSN3iK4SbWk6jaC4NVhwaSmxoV1J+&#10;Tx9GwT27zJL9cafPdbrV1yLx2fWmlRoOuu0ShKfO/8U/90GH+bMJ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iMrlK9AAAA3AAAAA8AAAAAAAAAAAAAAAAAoQIA&#10;AGRycy9kb3ducmV2LnhtbFBLBQYAAAAABAAEAPkAAACLAwAAAAA=&#10;" strokeweight="2pt"/>
          <v:line id="Line 100" o:spid="_x0000_s8254"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2ylsIAAADcAAAADwAAAGRycy9kb3ducmV2LnhtbERP22oCMRB9F/oPYQp9q1mFil3NLtIL&#10;VHyQqh8wbsbN6mayJKmu/fpGKPg2h3OdednbVpzJh8axgtEwA0FcOd1wrWC3/XyegggRWWPrmBRc&#10;KUBZPAzmmGt34W86b2ItUgiHHBWYGLtcylAZshiGriNO3MF5izFBX0vt8ZLCbSvHWTaRFhtODQY7&#10;ejNUnTY/VsHS71en0W9t5J6X/qNdv78Ge1Tq6bFfzEBE6uNd/O/+0mn+yxhuz6QLZP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O2ylsIAAADcAAAADwAAAAAAAAAAAAAA&#10;AAChAgAAZHJzL2Rvd25yZXYueG1sUEsFBgAAAAAEAAQA+QAAAJADAAAAAA==&#10;" strokeweight="1pt"/>
          <v:line id="Line 101" o:spid="_x0000_s8253"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KVvr4AAADcAAAADwAAAGRycy9kb3ducmV2LnhtbERPvQrCMBDeBd8hnOCmqYoi1SgiVNzE&#10;6uJ2NmdbbC6liVrf3giC2318v7dct6YST2pcaVnBaBiBIM6sLjlXcD4lgzkI55E1VpZJwZscrFfd&#10;zhJjbV98pGfqcxFC2MWooPC+jqV0WUEG3dDWxIG72cagD7DJpW7wFcJNJcdRNJMGSw4NBda0LSi7&#10;pw+j4H45T5PdYatPVbrR1zzxl+tNK9XvtZsFCE+t/4t/7r0O86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HEpW+vgAAANwAAAAPAAAAAAAAAAAAAAAAAKEC&#10;AABkcnMvZG93bnJldi54bWxQSwUGAAAAAAQABAD5AAAAjAMAAAAA&#10;" strokeweight="2pt"/>
          <v:line id="Line 102" o:spid="_x0000_s8252" style="position:absolute;visibility:visibl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iPecIAAADcAAAADwAAAGRycy9kb3ducmV2LnhtbERPzWoCMRC+F3yHMAVvmrXYYlejSFWo&#10;eBC1DzBuxs3WzWRJom779KYg9DYf3+9MZq2txZV8qBwrGPQzEMSF0xWXCr4Oq94IRIjIGmvHpOCH&#10;AsymnacJ5trdeEfXfSxFCuGQowITY5NLGQpDFkPfNcSJOzlvMSboS6k93lK4reVLlr1JixWnBoMN&#10;fRgqzvuLVbD2x8158FsaeeS1X9bbxXuw30p1n9v5GESkNv6LH+5Pnea/Du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EiPecIAAADcAAAADwAAAAAAAAAAAAAA&#10;AAChAgAAZHJzL2Rvd25yZXYueG1sUEsFBgAAAAAEAAQA+QAAAJADAAAAAA==&#10;" strokeweight="1pt"/>
          <v:rect id="Rectangle 103" o:spid="_x0000_s8251" style="position:absolute;left:5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ClbsEA&#10;AADcAAAADwAAAGRycy9kb3ducmV2LnhtbERPTWvCQBC9C/6HZQq96aalERtdJRQCvZoq9DhkxySa&#10;nY272yT++26h4G0e73O2+8l0YiDnW8sKXpYJCOLK6pZrBcevYrEG4QOyxs4yKbiTh/1uPttipu3I&#10;BxrKUIsYwj5DBU0IfSalrxoy6Je2J47c2TqDIUJXS+1wjOGmk69JspIGW44NDfb00VB1LX+Mgjy/&#10;TKdb+Y6Fl+vErfSbrvNvpZ6fpnwDItAUHuJ/96eO89MU/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ApW7BAAAA3AAAAA8AAAAAAAAAAAAAAAAAmAIAAGRycy9kb3du&#10;cmV2LnhtbFBLBQYAAAAABAAEAPUAAACGAwAAAAA=&#10;" filled="f" stroked="f" strokeweight=".25pt">
            <v:textbox style="mso-next-textbox:#Rectangle 103" inset="1pt,1pt,1pt,1pt">
              <w:txbxContent>
                <w:p w:rsidR="00C43079" w:rsidRDefault="00C43079" w:rsidP="009E6099">
                  <w:pPr>
                    <w:jc w:val="center"/>
                    <w:rPr>
                      <w:rFonts w:ascii="Journal" w:hAnsi="Journal"/>
                    </w:rPr>
                  </w:pPr>
                  <w:proofErr w:type="spellStart"/>
                  <w:r>
                    <w:rPr>
                      <w:rFonts w:ascii="Journal" w:hAnsi="Journal"/>
                      <w:sz w:val="18"/>
                    </w:rPr>
                    <w:t>Изм</w:t>
                  </w:r>
                  <w:proofErr w:type="spellEnd"/>
                  <w:r>
                    <w:rPr>
                      <w:rFonts w:ascii="Journal" w:hAnsi="Journal"/>
                      <w:sz w:val="18"/>
                    </w:rPr>
                    <w:t>.</w:t>
                  </w:r>
                </w:p>
              </w:txbxContent>
            </v:textbox>
          </v:rect>
          <v:rect id="Rectangle 104" o:spid="_x0000_s8250" style="position:absolute;left:1139;top:19660;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I7Gb8A&#10;AADcAAAADwAAAGRycy9kb3ducmV2LnhtbERPTYvCMBC9L/gfwgje1lTR4naNUgTBq3UFj0Mz23Zt&#10;JjWJWv+9EYS9zeN9znLdm1bcyPnGsoLJOAFBXFrdcKXg57D9XIDwAVlja5kUPMjDejX4WGKm7Z33&#10;dCtCJWII+wwV1CF0mZS+rMmgH9uOOHK/1hkMEbpKaof3GG5aOU2SVBpsODbU2NGmpvJcXI2CPP/r&#10;j5fiC7deLhKX6pmu8pNSo2Gff4MI1Id/8du903H+PIXXM/ECuXo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UjsZvwAAANwAAAAPAAAAAAAAAAAAAAAAAJgCAABkcnMvZG93bnJl&#10;di54bWxQSwUGAAAAAAQABAD1AAAAhAMAAAAA&#10;" filled="f" stroked="f" strokeweight=".25pt">
            <v:textbox style="mso-next-textbox:#Rectangle 104" inset="1pt,1pt,1pt,1pt">
              <w:txbxContent>
                <w:p w:rsidR="00C43079" w:rsidRDefault="00C43079" w:rsidP="009E6099">
                  <w:pPr>
                    <w:jc w:val="center"/>
                    <w:rPr>
                      <w:rFonts w:ascii="Journal" w:hAnsi="Journal"/>
                    </w:rPr>
                  </w:pPr>
                  <w:r>
                    <w:rPr>
                      <w:rFonts w:ascii="Journal" w:hAnsi="Journal"/>
                      <w:sz w:val="18"/>
                    </w:rPr>
                    <w:t>Лист</w:t>
                  </w:r>
                </w:p>
              </w:txbxContent>
            </v:textbox>
          </v:rect>
          <v:rect id="Rectangle 105" o:spid="_x0000_s8249" style="position:absolute;left:2267;top:19660;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6egsAA&#10;AADcAAAADwAAAGRycy9kb3ducmV2LnhtbERPS4vCMBC+L/gfwgje1lRxfVSjFEHwul0Fj0MzttVm&#10;UpOo3X+/EYS9zcf3nNWmM414kPO1ZQWjYQKCuLC65lLB4Wf3OQfhA7LGxjIp+CUPm3XvY4Wptk/+&#10;pkceShFD2KeooAqhTaX0RUUG/dC2xJE7W2cwROhKqR0+Y7hp5DhJptJgzbGhwpa2FRXX/G4UZNml&#10;O97yBe68nCduqie6zE5KDfpdtgQRqAv/4rd7r+P8rxm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B6egsAAAADcAAAADwAAAAAAAAAAAAAAAACYAgAAZHJzL2Rvd25y&#10;ZXYueG1sUEsFBgAAAAAEAAQA9QAAAIUDAAAAAA==&#10;" filled="f" stroked="f" strokeweight=".25pt">
            <v:textbox style="mso-next-textbox:#Rectangle 105" inset="1pt,1pt,1pt,1pt">
              <w:txbxContent>
                <w:p w:rsidR="00C43079" w:rsidRDefault="00C43079" w:rsidP="009E6099">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06" o:spid="_x0000_s8248" style="position:absolute;left:4983;top:19660;width:153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EK8MIA&#10;AADcAAAADwAAAGRycy9kb3ducmV2LnhtbESPQWvCQBCF7wX/wzKCt7qxWNHoKqEg9GpaweOQHZNo&#10;djbubjX++86h0NsM781732x2g+vUnUJsPRuYTTNQxJW3LdcGvr/2r0tQMSFb7DyTgSdF2G1HLxvM&#10;rX/wge5lqpWEcMzRQJNSn2sdq4YcxqnviUU7++AwyRpqbQM+JNx1+i3LFtphy9LQYE8fDVXX8scZ&#10;KIrLcLyVK9xHvczCws5tXZyMmYyHYg0q0ZD+zX/Xn1bw34VW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gQrwwgAAANwAAAAPAAAAAAAAAAAAAAAAAJgCAABkcnMvZG93&#10;bnJldi54bWxQSwUGAAAAAAQABAD1AAAAhwMAAAAA&#10;" filled="f" stroked="f" strokeweight=".25pt">
            <v:textbox style="mso-next-textbox:#Rectangle 106" inset="1pt,1pt,1pt,1pt">
              <w:txbxContent>
                <w:p w:rsidR="00C43079" w:rsidRDefault="00C43079" w:rsidP="009E6099">
                  <w:pPr>
                    <w:jc w:val="center"/>
                    <w:rPr>
                      <w:rFonts w:ascii="Journal" w:hAnsi="Journal"/>
                    </w:rPr>
                  </w:pPr>
                  <w:proofErr w:type="spellStart"/>
                  <w:r>
                    <w:rPr>
                      <w:rFonts w:ascii="Journal" w:hAnsi="Journal"/>
                      <w:sz w:val="18"/>
                    </w:rPr>
                    <w:t>Подпись</w:t>
                  </w:r>
                  <w:proofErr w:type="spellEnd"/>
                </w:p>
              </w:txbxContent>
            </v:textbox>
          </v:rect>
          <v:rect id="Rectangle 107" o:spid="_x0000_s8247" style="position:absolute;left:660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2va78A&#10;AADcAAAADwAAAGRycy9kb3ducmV2LnhtbERPTYvCMBC9C/6HMMLeNF1R0a5RiiB4tSp4HJqx7W4z&#10;qUnU7r83guBtHu9zluvONOJOzteWFXyPEhDEhdU1lwqOh+1wDsIHZI2NZVLwTx7Wq35viam2D97T&#10;PQ+liCHsU1RQhdCmUvqiIoN+ZFviyF2sMxgidKXUDh8x3DRynCQzabDm2FBhS5uKir/8ZhRk2W93&#10;uuYL3Ho5T9xMT3SZnZX6GnTZD4hAXfiI3+6djvOnC3g9Ey+Qq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mza9rvwAAANwAAAAPAAAAAAAAAAAAAAAAAJgCAABkcnMvZG93bnJl&#10;di54bWxQSwUGAAAAAAQABAD1AAAAhAMAAAAA&#10;" filled="f" stroked="f" strokeweight=".25pt">
            <v:textbox style="mso-next-textbox:#Rectangle 107" inset="1pt,1pt,1pt,1pt">
              <w:txbxContent>
                <w:p w:rsidR="00C43079" w:rsidRDefault="00C43079" w:rsidP="009E6099">
                  <w:pPr>
                    <w:jc w:val="center"/>
                    <w:rPr>
                      <w:rFonts w:ascii="Journal" w:hAnsi="Journal"/>
                    </w:rPr>
                  </w:pPr>
                  <w:r>
                    <w:rPr>
                      <w:rFonts w:ascii="Journal" w:hAnsi="Journal"/>
                      <w:sz w:val="18"/>
                    </w:rPr>
                    <w:t>Дата</w:t>
                  </w:r>
                </w:p>
              </w:txbxContent>
            </v:textbox>
          </v:rect>
          <v:rect id="Rectangle 108" o:spid="_x0000_s8246" style="position:absolute;left:18949;top:18977;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MS8IA&#10;AADcAAAADwAAAGRycy9kb3ducmV2LnhtbESPQWvCQBCF7wX/wzJCb3VjkaDRVUJB6NW0BY9Ddkyi&#10;2dm4u9X03zsHobcZ3pv3vtnsRterG4XYeTYwn2WgiGtvO24MfH/t35agYkK22HsmA38UYbedvGyw&#10;sP7OB7pVqVESwrFAA21KQ6F1rFtyGGd+IBbt5IPDJGtotA14l3DX6/csy7XDjqWhxYE+Wqov1a8z&#10;UJbn8edarXAf9TILuV3Ypjwa8zodyzWoRGP6Nz+vP63g54Ivz8gEe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m8xLwgAAANwAAAAPAAAAAAAAAAAAAAAAAJgCAABkcnMvZG93&#10;bnJldi54bWxQSwUGAAAAAAQABAD1AAAAhwMAAAAA&#10;" filled="f" stroked="f" strokeweight=".25pt">
            <v:textbox style="mso-next-textbox:#Rectangle 108" inset="1pt,1pt,1pt,1pt">
              <w:txbxContent>
                <w:p w:rsidR="00C43079" w:rsidRDefault="00C43079" w:rsidP="009E6099">
                  <w:pPr>
                    <w:jc w:val="center"/>
                    <w:rPr>
                      <w:rFonts w:ascii="Journal" w:hAnsi="Journal"/>
                    </w:rPr>
                  </w:pPr>
                  <w:r>
                    <w:rPr>
                      <w:rFonts w:ascii="Journal" w:hAnsi="Journal"/>
                      <w:sz w:val="18"/>
                    </w:rPr>
                    <w:t>Лист</w:t>
                  </w:r>
                </w:p>
              </w:txbxContent>
            </v:textbox>
          </v:rect>
          <v:rect id="Rectangle 109" o:spid="_x0000_s8245" style="position:absolute;left:18949;top:19435;width:1001;height:4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dp0L8A&#10;AADcAAAADwAAAGRycy9kb3ducmV2LnhtbERPTYvCMBC9L/gfwgjetqkiRbtGKYLg1boLHodmtu1u&#10;M6lJ1PrvjSB4m8f7nNVmMJ24kvOtZQXTJAVBXFndcq3g+7j7XIDwAVljZ5kU3MnDZj36WGGu7Y0P&#10;dC1DLWII+xwVNCH0uZS+asigT2xPHLlf6wyGCF0ttcNbDDednKVpJg22HBsa7GnbUPVfXoyCovgb&#10;fs7lEndeLlKX6bmui5NSk/FQfIEINIS3+OXe6zg/m8LzmXiBXD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W12nQvwAAANwAAAAPAAAAAAAAAAAAAAAAAJgCAABkcnMvZG93bnJl&#10;di54bWxQSwUGAAAAAAQABAD1AAAAhAMAAAAA&#10;" filled="f" stroked="f" strokeweight=".25pt">
            <v:textbox style="mso-next-textbox:#Rectangle 109" inset="1pt,1pt,1pt,1pt">
              <w:txbxContent>
                <w:p w:rsidR="00C43079" w:rsidRPr="00486AF9" w:rsidRDefault="00C43079" w:rsidP="009E6099">
                  <w:pPr>
                    <w:jc w:val="center"/>
                    <w:rPr>
                      <w:rFonts w:ascii="Journal" w:hAnsi="Journal"/>
                      <w:lang w:val="en-US"/>
                    </w:rPr>
                  </w:pPr>
                </w:p>
              </w:txbxContent>
            </v:textbox>
          </v:rect>
          <v:rect id="Rectangle 110" o:spid="_x0000_s8244" style="position:absolute;left:7745;top:19221;width:11075;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X3p8AA&#10;AADcAAAADwAAAGRycy9kb3ducmV2LnhtbERPTWvCQBC9F/wPywje6kaRoGk2EgqBXpsqeByy0yRt&#10;djbubmP677sFwds83ufkx9kMYiLne8sKNusEBHFjdc+tgtNH9bwH4QOyxsEyKfglD8di8ZRjpu2N&#10;32mqQytiCPsMFXQhjJmUvunIoF/bkThyn9YZDBG6VmqHtxhuBrlNklQa7Dk2dDjSa0fNd/1jFJTl&#10;13y+1gesvNwnLtU73ZYXpVbLuXwBEWgOD/Hd/abj/HQL/8/EC2T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gX3p8AAAADcAAAADwAAAAAAAAAAAAAAAACYAgAAZHJzL2Rvd25y&#10;ZXYueG1sUEsFBgAAAAAEAAQA9QAAAIUDAAAAAA==&#10;" filled="f" stroked="f" strokeweight=".25pt">
            <v:textbox style="mso-next-textbox:#Rectangle 110" inset="1pt,1pt,1pt,1pt">
              <w:txbxContent>
                <w:p w:rsidR="00C94FD6" w:rsidRPr="00C94FD6" w:rsidRDefault="00C94FD6" w:rsidP="00C94FD6">
                  <w:pPr>
                    <w:jc w:val="center"/>
                    <w:rPr>
                      <w:rFonts w:ascii="Times New Roman" w:hAnsi="Times New Roman" w:cs="Times New Roman"/>
                      <w:i/>
                      <w:sz w:val="28"/>
                    </w:rPr>
                  </w:pPr>
                  <w:r w:rsidRPr="00C94FD6">
                    <w:rPr>
                      <w:rFonts w:ascii="Times New Roman" w:hAnsi="Times New Roman" w:cs="Times New Roman"/>
                      <w:i/>
                      <w:sz w:val="28"/>
                    </w:rPr>
                    <w:t xml:space="preserve">НТУУ </w:t>
                  </w:r>
                  <w:r w:rsidRPr="00C94FD6">
                    <w:rPr>
                      <w:rFonts w:ascii="Times New Roman" w:hAnsi="Times New Roman" w:cs="Times New Roman"/>
                      <w:i/>
                      <w:sz w:val="28"/>
                      <w:lang w:val="ru-RU"/>
                    </w:rPr>
                    <w:t>“</w:t>
                  </w:r>
                  <w:r w:rsidRPr="00C94FD6">
                    <w:rPr>
                      <w:rFonts w:ascii="Times New Roman" w:hAnsi="Times New Roman" w:cs="Times New Roman"/>
                      <w:i/>
                      <w:sz w:val="28"/>
                    </w:rPr>
                    <w:t>КПІ</w:t>
                  </w:r>
                  <w:r w:rsidRPr="00C94FD6">
                    <w:rPr>
                      <w:rFonts w:ascii="Times New Roman" w:hAnsi="Times New Roman" w:cs="Times New Roman"/>
                      <w:i/>
                      <w:sz w:val="28"/>
                      <w:lang w:val="ru-RU"/>
                    </w:rPr>
                    <w:t xml:space="preserve">” </w:t>
                  </w:r>
                  <w:r w:rsidRPr="00C94FD6">
                    <w:rPr>
                      <w:rFonts w:ascii="Times New Roman" w:hAnsi="Times New Roman" w:cs="Times New Roman"/>
                      <w:i/>
                      <w:sz w:val="28"/>
                    </w:rPr>
                    <w:t>ДПБ.19.6.050601.51275.ТЕЦ.ПЗ</w:t>
                  </w:r>
                </w:p>
                <w:p w:rsidR="00C43079" w:rsidRDefault="00C43079" w:rsidP="009E6099"/>
              </w:txbxContent>
            </v:textbox>
          </v:rect>
          <w10:wrap anchorx="page" anchory="page"/>
          <w10:anchorlock/>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79902ADE"/>
    <w:lvl w:ilvl="0">
      <w:start w:val="1"/>
      <w:numFmt w:val="decimal"/>
      <w:lvlText w:val="%1."/>
      <w:lvlJc w:val="left"/>
      <w:pPr>
        <w:tabs>
          <w:tab w:val="num" w:pos="1492"/>
        </w:tabs>
        <w:ind w:left="1492" w:hanging="360"/>
      </w:pPr>
    </w:lvl>
  </w:abstractNum>
  <w:abstractNum w:abstractNumId="1">
    <w:nsid w:val="FFFFFF7D"/>
    <w:multiLevelType w:val="singleLevel"/>
    <w:tmpl w:val="C4BE2276"/>
    <w:lvl w:ilvl="0">
      <w:start w:val="1"/>
      <w:numFmt w:val="decimal"/>
      <w:lvlText w:val="%1."/>
      <w:lvlJc w:val="left"/>
      <w:pPr>
        <w:tabs>
          <w:tab w:val="num" w:pos="1209"/>
        </w:tabs>
        <w:ind w:left="1209" w:hanging="360"/>
      </w:pPr>
    </w:lvl>
  </w:abstractNum>
  <w:abstractNum w:abstractNumId="2">
    <w:nsid w:val="FFFFFF7E"/>
    <w:multiLevelType w:val="singleLevel"/>
    <w:tmpl w:val="B0F2A1FC"/>
    <w:lvl w:ilvl="0">
      <w:start w:val="1"/>
      <w:numFmt w:val="decimal"/>
      <w:lvlText w:val="%1."/>
      <w:lvlJc w:val="left"/>
      <w:pPr>
        <w:tabs>
          <w:tab w:val="num" w:pos="926"/>
        </w:tabs>
        <w:ind w:left="926" w:hanging="360"/>
      </w:pPr>
    </w:lvl>
  </w:abstractNum>
  <w:abstractNum w:abstractNumId="3">
    <w:nsid w:val="FFFFFF7F"/>
    <w:multiLevelType w:val="singleLevel"/>
    <w:tmpl w:val="B4EE8AB4"/>
    <w:lvl w:ilvl="0">
      <w:start w:val="1"/>
      <w:numFmt w:val="decimal"/>
      <w:lvlText w:val="%1."/>
      <w:lvlJc w:val="left"/>
      <w:pPr>
        <w:tabs>
          <w:tab w:val="num" w:pos="643"/>
        </w:tabs>
        <w:ind w:left="643" w:hanging="360"/>
      </w:pPr>
    </w:lvl>
  </w:abstractNum>
  <w:abstractNum w:abstractNumId="4">
    <w:nsid w:val="FFFFFF80"/>
    <w:multiLevelType w:val="singleLevel"/>
    <w:tmpl w:val="86AE4A6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BD82A41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1A5461B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8A495A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0CD6CEDE"/>
    <w:lvl w:ilvl="0">
      <w:start w:val="1"/>
      <w:numFmt w:val="decimal"/>
      <w:lvlText w:val="%1."/>
      <w:lvlJc w:val="left"/>
      <w:pPr>
        <w:tabs>
          <w:tab w:val="num" w:pos="360"/>
        </w:tabs>
        <w:ind w:left="360" w:hanging="360"/>
      </w:pPr>
    </w:lvl>
  </w:abstractNum>
  <w:abstractNum w:abstractNumId="9">
    <w:nsid w:val="FFFFFF89"/>
    <w:multiLevelType w:val="singleLevel"/>
    <w:tmpl w:val="CEBCA95C"/>
    <w:lvl w:ilvl="0">
      <w:start w:val="1"/>
      <w:numFmt w:val="bullet"/>
      <w:lvlText w:val=""/>
      <w:lvlJc w:val="left"/>
      <w:pPr>
        <w:tabs>
          <w:tab w:val="num" w:pos="360"/>
        </w:tabs>
        <w:ind w:left="360" w:hanging="360"/>
      </w:pPr>
      <w:rPr>
        <w:rFonts w:ascii="Symbol" w:hAnsi="Symbol" w:hint="default"/>
      </w:rPr>
    </w:lvl>
  </w:abstractNum>
  <w:abstractNum w:abstractNumId="10">
    <w:nsid w:val="FFFFFFFE"/>
    <w:multiLevelType w:val="singleLevel"/>
    <w:tmpl w:val="FFFFFFFF"/>
    <w:lvl w:ilvl="0">
      <w:numFmt w:val="decimal"/>
      <w:lvlText w:val="*"/>
      <w:lvlJc w:val="left"/>
    </w:lvl>
  </w:abstractNum>
  <w:abstractNum w:abstractNumId="11">
    <w:nsid w:val="033C486E"/>
    <w:multiLevelType w:val="hybridMultilevel"/>
    <w:tmpl w:val="CF86EE3C"/>
    <w:lvl w:ilvl="0" w:tplc="CF0C8FE6">
      <w:start w:val="1"/>
      <w:numFmt w:val="bullet"/>
      <w:lvlText w:val=""/>
      <w:lvlJc w:val="left"/>
      <w:pPr>
        <w:tabs>
          <w:tab w:val="num" w:pos="324"/>
        </w:tabs>
        <w:ind w:left="324" w:hanging="360"/>
      </w:pPr>
      <w:rPr>
        <w:rFonts w:ascii="Symbol" w:hAnsi="Symbol" w:hint="default"/>
      </w:rPr>
    </w:lvl>
    <w:lvl w:ilvl="1" w:tplc="04190003" w:tentative="1">
      <w:start w:val="1"/>
      <w:numFmt w:val="bullet"/>
      <w:lvlText w:val="o"/>
      <w:lvlJc w:val="left"/>
      <w:pPr>
        <w:tabs>
          <w:tab w:val="num" w:pos="504"/>
        </w:tabs>
        <w:ind w:left="504" w:hanging="360"/>
      </w:pPr>
      <w:rPr>
        <w:rFonts w:ascii="Courier New" w:hAnsi="Courier New" w:hint="default"/>
      </w:rPr>
    </w:lvl>
    <w:lvl w:ilvl="2" w:tplc="04190005" w:tentative="1">
      <w:start w:val="1"/>
      <w:numFmt w:val="bullet"/>
      <w:lvlText w:val=""/>
      <w:lvlJc w:val="left"/>
      <w:pPr>
        <w:tabs>
          <w:tab w:val="num" w:pos="1224"/>
        </w:tabs>
        <w:ind w:left="1224" w:hanging="360"/>
      </w:pPr>
      <w:rPr>
        <w:rFonts w:ascii="Wingdings" w:hAnsi="Wingdings" w:hint="default"/>
      </w:rPr>
    </w:lvl>
    <w:lvl w:ilvl="3" w:tplc="04190001" w:tentative="1">
      <w:start w:val="1"/>
      <w:numFmt w:val="bullet"/>
      <w:lvlText w:val=""/>
      <w:lvlJc w:val="left"/>
      <w:pPr>
        <w:tabs>
          <w:tab w:val="num" w:pos="1944"/>
        </w:tabs>
        <w:ind w:left="1944" w:hanging="360"/>
      </w:pPr>
      <w:rPr>
        <w:rFonts w:ascii="Symbol" w:hAnsi="Symbol" w:hint="default"/>
      </w:rPr>
    </w:lvl>
    <w:lvl w:ilvl="4" w:tplc="04190003" w:tentative="1">
      <w:start w:val="1"/>
      <w:numFmt w:val="bullet"/>
      <w:lvlText w:val="o"/>
      <w:lvlJc w:val="left"/>
      <w:pPr>
        <w:tabs>
          <w:tab w:val="num" w:pos="2664"/>
        </w:tabs>
        <w:ind w:left="2664" w:hanging="360"/>
      </w:pPr>
      <w:rPr>
        <w:rFonts w:ascii="Courier New" w:hAnsi="Courier New" w:hint="default"/>
      </w:rPr>
    </w:lvl>
    <w:lvl w:ilvl="5" w:tplc="04190005" w:tentative="1">
      <w:start w:val="1"/>
      <w:numFmt w:val="bullet"/>
      <w:lvlText w:val=""/>
      <w:lvlJc w:val="left"/>
      <w:pPr>
        <w:tabs>
          <w:tab w:val="num" w:pos="3384"/>
        </w:tabs>
        <w:ind w:left="3384" w:hanging="360"/>
      </w:pPr>
      <w:rPr>
        <w:rFonts w:ascii="Wingdings" w:hAnsi="Wingdings" w:hint="default"/>
      </w:rPr>
    </w:lvl>
    <w:lvl w:ilvl="6" w:tplc="04190001" w:tentative="1">
      <w:start w:val="1"/>
      <w:numFmt w:val="bullet"/>
      <w:lvlText w:val=""/>
      <w:lvlJc w:val="left"/>
      <w:pPr>
        <w:tabs>
          <w:tab w:val="num" w:pos="4104"/>
        </w:tabs>
        <w:ind w:left="4104" w:hanging="360"/>
      </w:pPr>
      <w:rPr>
        <w:rFonts w:ascii="Symbol" w:hAnsi="Symbol" w:hint="default"/>
      </w:rPr>
    </w:lvl>
    <w:lvl w:ilvl="7" w:tplc="04190003" w:tentative="1">
      <w:start w:val="1"/>
      <w:numFmt w:val="bullet"/>
      <w:lvlText w:val="o"/>
      <w:lvlJc w:val="left"/>
      <w:pPr>
        <w:tabs>
          <w:tab w:val="num" w:pos="4824"/>
        </w:tabs>
        <w:ind w:left="4824" w:hanging="360"/>
      </w:pPr>
      <w:rPr>
        <w:rFonts w:ascii="Courier New" w:hAnsi="Courier New" w:hint="default"/>
      </w:rPr>
    </w:lvl>
    <w:lvl w:ilvl="8" w:tplc="04190005" w:tentative="1">
      <w:start w:val="1"/>
      <w:numFmt w:val="bullet"/>
      <w:lvlText w:val=""/>
      <w:lvlJc w:val="left"/>
      <w:pPr>
        <w:tabs>
          <w:tab w:val="num" w:pos="5544"/>
        </w:tabs>
        <w:ind w:left="5544" w:hanging="360"/>
      </w:pPr>
      <w:rPr>
        <w:rFonts w:ascii="Wingdings" w:hAnsi="Wingdings" w:hint="default"/>
      </w:rPr>
    </w:lvl>
  </w:abstractNum>
  <w:abstractNum w:abstractNumId="12">
    <w:nsid w:val="06E645C4"/>
    <w:multiLevelType w:val="hybridMultilevel"/>
    <w:tmpl w:val="AC722192"/>
    <w:lvl w:ilvl="0" w:tplc="C0BEE0C0">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07DA53D2"/>
    <w:multiLevelType w:val="singleLevel"/>
    <w:tmpl w:val="4848765A"/>
    <w:lvl w:ilvl="0">
      <w:numFmt w:val="bullet"/>
      <w:lvlText w:val="-"/>
      <w:lvlJc w:val="left"/>
      <w:pPr>
        <w:tabs>
          <w:tab w:val="num" w:pos="360"/>
        </w:tabs>
        <w:ind w:left="360" w:hanging="360"/>
      </w:pPr>
      <w:rPr>
        <w:rFonts w:hint="default"/>
      </w:rPr>
    </w:lvl>
  </w:abstractNum>
  <w:abstractNum w:abstractNumId="14">
    <w:nsid w:val="087A601F"/>
    <w:multiLevelType w:val="hybridMultilevel"/>
    <w:tmpl w:val="80AE077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09D14219"/>
    <w:multiLevelType w:val="hybridMultilevel"/>
    <w:tmpl w:val="E3F6DB86"/>
    <w:lvl w:ilvl="0" w:tplc="2FFE6A14">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6">
    <w:nsid w:val="0C1838DF"/>
    <w:multiLevelType w:val="hybridMultilevel"/>
    <w:tmpl w:val="71CE82E0"/>
    <w:lvl w:ilvl="0" w:tplc="839202B6">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7">
    <w:nsid w:val="0D150E5C"/>
    <w:multiLevelType w:val="hybridMultilevel"/>
    <w:tmpl w:val="02CCB19A"/>
    <w:lvl w:ilvl="0" w:tplc="FAAEA3D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0F0C7423"/>
    <w:multiLevelType w:val="multilevel"/>
    <w:tmpl w:val="42B0BE9A"/>
    <w:lvl w:ilvl="0">
      <w:start w:val="1"/>
      <w:numFmt w:val="decimal"/>
      <w:lvlText w:val="%1"/>
      <w:lvlJc w:val="left"/>
      <w:pPr>
        <w:ind w:left="450" w:hanging="450"/>
      </w:pPr>
      <w:rPr>
        <w:rFonts w:hint="default"/>
      </w:rPr>
    </w:lvl>
    <w:lvl w:ilvl="1">
      <w:start w:val="1"/>
      <w:numFmt w:val="decimal"/>
      <w:lvlText w:val="%1.%2"/>
      <w:lvlJc w:val="left"/>
      <w:pPr>
        <w:ind w:left="1155" w:hanging="45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19">
    <w:nsid w:val="10F1160C"/>
    <w:multiLevelType w:val="hybridMultilevel"/>
    <w:tmpl w:val="DB1E91D6"/>
    <w:lvl w:ilvl="0" w:tplc="B43CD17A">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167F365A"/>
    <w:multiLevelType w:val="hybridMultilevel"/>
    <w:tmpl w:val="89D2C642"/>
    <w:lvl w:ilvl="0" w:tplc="5AE6BF3A">
      <w:start w:val="1"/>
      <w:numFmt w:val="bullet"/>
      <w:lvlText w:val="-"/>
      <w:lvlJc w:val="left"/>
      <w:pPr>
        <w:tabs>
          <w:tab w:val="num" w:pos="1211"/>
        </w:tabs>
        <w:ind w:left="1211" w:hanging="360"/>
      </w:pPr>
      <w:rPr>
        <w:rFonts w:ascii="Times New Roman" w:eastAsia="Times New Roman" w:hAnsi="Times New Roman" w:hint="default"/>
      </w:rPr>
    </w:lvl>
    <w:lvl w:ilvl="1" w:tplc="04190003">
      <w:start w:val="1"/>
      <w:numFmt w:val="bullet"/>
      <w:lvlText w:val="o"/>
      <w:lvlJc w:val="left"/>
      <w:pPr>
        <w:tabs>
          <w:tab w:val="num" w:pos="1931"/>
        </w:tabs>
        <w:ind w:left="1931" w:hanging="360"/>
      </w:pPr>
      <w:rPr>
        <w:rFonts w:ascii="Courier New" w:hAnsi="Courier New" w:cs="Courier New" w:hint="default"/>
      </w:rPr>
    </w:lvl>
    <w:lvl w:ilvl="2" w:tplc="04190005">
      <w:start w:val="1"/>
      <w:numFmt w:val="bullet"/>
      <w:lvlText w:val=""/>
      <w:lvlJc w:val="left"/>
      <w:pPr>
        <w:tabs>
          <w:tab w:val="num" w:pos="2651"/>
        </w:tabs>
        <w:ind w:left="2651" w:hanging="360"/>
      </w:pPr>
      <w:rPr>
        <w:rFonts w:ascii="Wingdings" w:hAnsi="Wingdings" w:cs="Wingdings" w:hint="default"/>
      </w:rPr>
    </w:lvl>
    <w:lvl w:ilvl="3" w:tplc="04190001">
      <w:start w:val="1"/>
      <w:numFmt w:val="bullet"/>
      <w:lvlText w:val=""/>
      <w:lvlJc w:val="left"/>
      <w:pPr>
        <w:tabs>
          <w:tab w:val="num" w:pos="3371"/>
        </w:tabs>
        <w:ind w:left="3371" w:hanging="360"/>
      </w:pPr>
      <w:rPr>
        <w:rFonts w:ascii="Symbol" w:hAnsi="Symbol" w:cs="Symbol" w:hint="default"/>
      </w:rPr>
    </w:lvl>
    <w:lvl w:ilvl="4" w:tplc="04190003">
      <w:start w:val="1"/>
      <w:numFmt w:val="bullet"/>
      <w:lvlText w:val="o"/>
      <w:lvlJc w:val="left"/>
      <w:pPr>
        <w:tabs>
          <w:tab w:val="num" w:pos="4091"/>
        </w:tabs>
        <w:ind w:left="4091" w:hanging="360"/>
      </w:pPr>
      <w:rPr>
        <w:rFonts w:ascii="Courier New" w:hAnsi="Courier New" w:cs="Courier New" w:hint="default"/>
      </w:rPr>
    </w:lvl>
    <w:lvl w:ilvl="5" w:tplc="04190005">
      <w:start w:val="1"/>
      <w:numFmt w:val="bullet"/>
      <w:lvlText w:val=""/>
      <w:lvlJc w:val="left"/>
      <w:pPr>
        <w:tabs>
          <w:tab w:val="num" w:pos="4811"/>
        </w:tabs>
        <w:ind w:left="4811" w:hanging="360"/>
      </w:pPr>
      <w:rPr>
        <w:rFonts w:ascii="Wingdings" w:hAnsi="Wingdings" w:cs="Wingdings" w:hint="default"/>
      </w:rPr>
    </w:lvl>
    <w:lvl w:ilvl="6" w:tplc="04190001">
      <w:start w:val="1"/>
      <w:numFmt w:val="bullet"/>
      <w:lvlText w:val=""/>
      <w:lvlJc w:val="left"/>
      <w:pPr>
        <w:tabs>
          <w:tab w:val="num" w:pos="5531"/>
        </w:tabs>
        <w:ind w:left="5531" w:hanging="360"/>
      </w:pPr>
      <w:rPr>
        <w:rFonts w:ascii="Symbol" w:hAnsi="Symbol" w:cs="Symbol" w:hint="default"/>
      </w:rPr>
    </w:lvl>
    <w:lvl w:ilvl="7" w:tplc="04190003">
      <w:start w:val="1"/>
      <w:numFmt w:val="bullet"/>
      <w:lvlText w:val="o"/>
      <w:lvlJc w:val="left"/>
      <w:pPr>
        <w:tabs>
          <w:tab w:val="num" w:pos="6251"/>
        </w:tabs>
        <w:ind w:left="6251" w:hanging="360"/>
      </w:pPr>
      <w:rPr>
        <w:rFonts w:ascii="Courier New" w:hAnsi="Courier New" w:cs="Courier New" w:hint="default"/>
      </w:rPr>
    </w:lvl>
    <w:lvl w:ilvl="8" w:tplc="04190005">
      <w:start w:val="1"/>
      <w:numFmt w:val="bullet"/>
      <w:lvlText w:val=""/>
      <w:lvlJc w:val="left"/>
      <w:pPr>
        <w:tabs>
          <w:tab w:val="num" w:pos="6971"/>
        </w:tabs>
        <w:ind w:left="6971" w:hanging="360"/>
      </w:pPr>
      <w:rPr>
        <w:rFonts w:ascii="Wingdings" w:hAnsi="Wingdings" w:cs="Wingdings" w:hint="default"/>
      </w:rPr>
    </w:lvl>
  </w:abstractNum>
  <w:abstractNum w:abstractNumId="21">
    <w:nsid w:val="1D4C21FB"/>
    <w:multiLevelType w:val="hybridMultilevel"/>
    <w:tmpl w:val="C52A79F2"/>
    <w:lvl w:ilvl="0" w:tplc="BE9CF78E">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1DA573BD"/>
    <w:multiLevelType w:val="singleLevel"/>
    <w:tmpl w:val="0419000F"/>
    <w:lvl w:ilvl="0">
      <w:start w:val="1"/>
      <w:numFmt w:val="decimal"/>
      <w:lvlText w:val="%1."/>
      <w:lvlJc w:val="left"/>
      <w:pPr>
        <w:tabs>
          <w:tab w:val="num" w:pos="360"/>
        </w:tabs>
        <w:ind w:left="360" w:hanging="360"/>
      </w:pPr>
      <w:rPr>
        <w:rFonts w:hint="default"/>
      </w:rPr>
    </w:lvl>
  </w:abstractNum>
  <w:abstractNum w:abstractNumId="23">
    <w:nsid w:val="1E04329D"/>
    <w:multiLevelType w:val="hybridMultilevel"/>
    <w:tmpl w:val="13286498"/>
    <w:lvl w:ilvl="0" w:tplc="D1F40708">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4">
    <w:nsid w:val="20257221"/>
    <w:multiLevelType w:val="multilevel"/>
    <w:tmpl w:val="57F0EF28"/>
    <w:lvl w:ilvl="0">
      <w:start w:val="2"/>
      <w:numFmt w:val="decimal"/>
      <w:lvlText w:val="%1"/>
      <w:lvlJc w:val="left"/>
      <w:pPr>
        <w:tabs>
          <w:tab w:val="num" w:pos="570"/>
        </w:tabs>
        <w:ind w:left="570" w:hanging="570"/>
      </w:pPr>
      <w:rPr>
        <w:rFonts w:hint="default"/>
      </w:rPr>
    </w:lvl>
    <w:lvl w:ilvl="1">
      <w:start w:val="5"/>
      <w:numFmt w:val="decimal"/>
      <w:lvlText w:val="%1.%2"/>
      <w:lvlJc w:val="left"/>
      <w:pPr>
        <w:tabs>
          <w:tab w:val="num" w:pos="930"/>
        </w:tabs>
        <w:ind w:left="930" w:hanging="570"/>
      </w:pPr>
      <w:rPr>
        <w:rFonts w:hint="default"/>
      </w:rPr>
    </w:lvl>
    <w:lvl w:ilvl="2">
      <w:start w:val="2"/>
      <w:numFmt w:val="decimal"/>
      <w:lvlText w:val="%1.%2.%3"/>
      <w:lvlJc w:val="left"/>
      <w:pPr>
        <w:tabs>
          <w:tab w:val="num" w:pos="1440"/>
        </w:tabs>
        <w:ind w:left="1440" w:hanging="720"/>
      </w:pPr>
      <w:rPr>
        <w:rFonts w:hint="default"/>
        <w:i w:val="0"/>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5040"/>
        </w:tabs>
        <w:ind w:left="5040" w:hanging="2160"/>
      </w:pPr>
      <w:rPr>
        <w:rFonts w:hint="default"/>
      </w:rPr>
    </w:lvl>
  </w:abstractNum>
  <w:abstractNum w:abstractNumId="25">
    <w:nsid w:val="227F0EE5"/>
    <w:multiLevelType w:val="hybridMultilevel"/>
    <w:tmpl w:val="76BA1980"/>
    <w:lvl w:ilvl="0" w:tplc="BBFC4F24">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2A1D6715"/>
    <w:multiLevelType w:val="hybridMultilevel"/>
    <w:tmpl w:val="ECBEE3EA"/>
    <w:lvl w:ilvl="0" w:tplc="D60E78DC">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2BE76E58"/>
    <w:multiLevelType w:val="hybridMultilevel"/>
    <w:tmpl w:val="22DEF4D6"/>
    <w:lvl w:ilvl="0" w:tplc="5BE6E238">
      <w:start w:val="2"/>
      <w:numFmt w:val="bullet"/>
      <w:lvlText w:val="–"/>
      <w:lvlJc w:val="left"/>
      <w:pPr>
        <w:tabs>
          <w:tab w:val="num" w:pos="900"/>
        </w:tabs>
        <w:ind w:left="900" w:hanging="36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28">
    <w:nsid w:val="2E1647C0"/>
    <w:multiLevelType w:val="hybridMultilevel"/>
    <w:tmpl w:val="CA0E22D4"/>
    <w:lvl w:ilvl="0" w:tplc="CF0C8FE6">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540"/>
        </w:tabs>
        <w:ind w:left="540" w:hanging="360"/>
      </w:pPr>
      <w:rPr>
        <w:rFonts w:ascii="Courier New" w:hAnsi="Courier New" w:hint="default"/>
      </w:rPr>
    </w:lvl>
    <w:lvl w:ilvl="2" w:tplc="04190005" w:tentative="1">
      <w:start w:val="1"/>
      <w:numFmt w:val="bullet"/>
      <w:lvlText w:val=""/>
      <w:lvlJc w:val="left"/>
      <w:pPr>
        <w:tabs>
          <w:tab w:val="num" w:pos="1260"/>
        </w:tabs>
        <w:ind w:left="1260" w:hanging="360"/>
      </w:pPr>
      <w:rPr>
        <w:rFonts w:ascii="Wingdings" w:hAnsi="Wingdings" w:hint="default"/>
      </w:rPr>
    </w:lvl>
    <w:lvl w:ilvl="3" w:tplc="04190001" w:tentative="1">
      <w:start w:val="1"/>
      <w:numFmt w:val="bullet"/>
      <w:lvlText w:val=""/>
      <w:lvlJc w:val="left"/>
      <w:pPr>
        <w:tabs>
          <w:tab w:val="num" w:pos="1980"/>
        </w:tabs>
        <w:ind w:left="1980" w:hanging="360"/>
      </w:pPr>
      <w:rPr>
        <w:rFonts w:ascii="Symbol" w:hAnsi="Symbol" w:hint="default"/>
      </w:rPr>
    </w:lvl>
    <w:lvl w:ilvl="4" w:tplc="04190003" w:tentative="1">
      <w:start w:val="1"/>
      <w:numFmt w:val="bullet"/>
      <w:lvlText w:val="o"/>
      <w:lvlJc w:val="left"/>
      <w:pPr>
        <w:tabs>
          <w:tab w:val="num" w:pos="2700"/>
        </w:tabs>
        <w:ind w:left="2700" w:hanging="360"/>
      </w:pPr>
      <w:rPr>
        <w:rFonts w:ascii="Courier New" w:hAnsi="Courier New" w:hint="default"/>
      </w:rPr>
    </w:lvl>
    <w:lvl w:ilvl="5" w:tplc="04190005" w:tentative="1">
      <w:start w:val="1"/>
      <w:numFmt w:val="bullet"/>
      <w:lvlText w:val=""/>
      <w:lvlJc w:val="left"/>
      <w:pPr>
        <w:tabs>
          <w:tab w:val="num" w:pos="3420"/>
        </w:tabs>
        <w:ind w:left="3420" w:hanging="360"/>
      </w:pPr>
      <w:rPr>
        <w:rFonts w:ascii="Wingdings" w:hAnsi="Wingdings" w:hint="default"/>
      </w:rPr>
    </w:lvl>
    <w:lvl w:ilvl="6" w:tplc="04190001" w:tentative="1">
      <w:start w:val="1"/>
      <w:numFmt w:val="bullet"/>
      <w:lvlText w:val=""/>
      <w:lvlJc w:val="left"/>
      <w:pPr>
        <w:tabs>
          <w:tab w:val="num" w:pos="4140"/>
        </w:tabs>
        <w:ind w:left="4140" w:hanging="360"/>
      </w:pPr>
      <w:rPr>
        <w:rFonts w:ascii="Symbol" w:hAnsi="Symbol" w:hint="default"/>
      </w:rPr>
    </w:lvl>
    <w:lvl w:ilvl="7" w:tplc="04190003" w:tentative="1">
      <w:start w:val="1"/>
      <w:numFmt w:val="bullet"/>
      <w:lvlText w:val="o"/>
      <w:lvlJc w:val="left"/>
      <w:pPr>
        <w:tabs>
          <w:tab w:val="num" w:pos="4860"/>
        </w:tabs>
        <w:ind w:left="4860" w:hanging="360"/>
      </w:pPr>
      <w:rPr>
        <w:rFonts w:ascii="Courier New" w:hAnsi="Courier New" w:hint="default"/>
      </w:rPr>
    </w:lvl>
    <w:lvl w:ilvl="8" w:tplc="04190005" w:tentative="1">
      <w:start w:val="1"/>
      <w:numFmt w:val="bullet"/>
      <w:lvlText w:val=""/>
      <w:lvlJc w:val="left"/>
      <w:pPr>
        <w:tabs>
          <w:tab w:val="num" w:pos="5580"/>
        </w:tabs>
        <w:ind w:left="5580" w:hanging="360"/>
      </w:pPr>
      <w:rPr>
        <w:rFonts w:ascii="Wingdings" w:hAnsi="Wingdings" w:hint="default"/>
      </w:rPr>
    </w:lvl>
  </w:abstractNum>
  <w:abstractNum w:abstractNumId="29">
    <w:nsid w:val="30D64C91"/>
    <w:multiLevelType w:val="hybridMultilevel"/>
    <w:tmpl w:val="DB74B41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3860723F"/>
    <w:multiLevelType w:val="hybridMultilevel"/>
    <w:tmpl w:val="6F2C5E5A"/>
    <w:lvl w:ilvl="0" w:tplc="33F0C3EA">
      <w:start w:val="1"/>
      <w:numFmt w:val="decimal"/>
      <w:lvlText w:val="%1."/>
      <w:lvlJc w:val="left"/>
      <w:pPr>
        <w:ind w:left="3195" w:hanging="360"/>
      </w:pPr>
      <w:rPr>
        <w:rFonts w:hint="default"/>
      </w:rPr>
    </w:lvl>
    <w:lvl w:ilvl="1" w:tplc="04190019" w:tentative="1">
      <w:start w:val="1"/>
      <w:numFmt w:val="lowerLetter"/>
      <w:lvlText w:val="%2."/>
      <w:lvlJc w:val="left"/>
      <w:pPr>
        <w:ind w:left="3915" w:hanging="360"/>
      </w:pPr>
    </w:lvl>
    <w:lvl w:ilvl="2" w:tplc="0419001B" w:tentative="1">
      <w:start w:val="1"/>
      <w:numFmt w:val="lowerRoman"/>
      <w:lvlText w:val="%3."/>
      <w:lvlJc w:val="right"/>
      <w:pPr>
        <w:ind w:left="4635" w:hanging="180"/>
      </w:pPr>
    </w:lvl>
    <w:lvl w:ilvl="3" w:tplc="0419000F" w:tentative="1">
      <w:start w:val="1"/>
      <w:numFmt w:val="decimal"/>
      <w:lvlText w:val="%4."/>
      <w:lvlJc w:val="left"/>
      <w:pPr>
        <w:ind w:left="5355" w:hanging="360"/>
      </w:pPr>
    </w:lvl>
    <w:lvl w:ilvl="4" w:tplc="04190019" w:tentative="1">
      <w:start w:val="1"/>
      <w:numFmt w:val="lowerLetter"/>
      <w:lvlText w:val="%5."/>
      <w:lvlJc w:val="left"/>
      <w:pPr>
        <w:ind w:left="6075" w:hanging="360"/>
      </w:pPr>
    </w:lvl>
    <w:lvl w:ilvl="5" w:tplc="0419001B" w:tentative="1">
      <w:start w:val="1"/>
      <w:numFmt w:val="lowerRoman"/>
      <w:lvlText w:val="%6."/>
      <w:lvlJc w:val="right"/>
      <w:pPr>
        <w:ind w:left="6795" w:hanging="180"/>
      </w:pPr>
    </w:lvl>
    <w:lvl w:ilvl="6" w:tplc="0419000F" w:tentative="1">
      <w:start w:val="1"/>
      <w:numFmt w:val="decimal"/>
      <w:lvlText w:val="%7."/>
      <w:lvlJc w:val="left"/>
      <w:pPr>
        <w:ind w:left="7515" w:hanging="360"/>
      </w:pPr>
    </w:lvl>
    <w:lvl w:ilvl="7" w:tplc="04190019" w:tentative="1">
      <w:start w:val="1"/>
      <w:numFmt w:val="lowerLetter"/>
      <w:lvlText w:val="%8."/>
      <w:lvlJc w:val="left"/>
      <w:pPr>
        <w:ind w:left="8235" w:hanging="360"/>
      </w:pPr>
    </w:lvl>
    <w:lvl w:ilvl="8" w:tplc="0419001B" w:tentative="1">
      <w:start w:val="1"/>
      <w:numFmt w:val="lowerRoman"/>
      <w:lvlText w:val="%9."/>
      <w:lvlJc w:val="right"/>
      <w:pPr>
        <w:ind w:left="8955" w:hanging="180"/>
      </w:pPr>
    </w:lvl>
  </w:abstractNum>
  <w:abstractNum w:abstractNumId="31">
    <w:nsid w:val="3EE80A12"/>
    <w:multiLevelType w:val="hybridMultilevel"/>
    <w:tmpl w:val="E98E8ABC"/>
    <w:lvl w:ilvl="0" w:tplc="BA528D0E">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2">
    <w:nsid w:val="44577DAE"/>
    <w:multiLevelType w:val="hybridMultilevel"/>
    <w:tmpl w:val="92E28086"/>
    <w:lvl w:ilvl="0" w:tplc="5596DB02">
      <w:numFmt w:val="bullet"/>
      <w:lvlText w:val="-"/>
      <w:lvlJc w:val="left"/>
      <w:pPr>
        <w:ind w:left="1504" w:hanging="360"/>
      </w:pPr>
      <w:rPr>
        <w:rFonts w:ascii="Times New Roman" w:eastAsia="Times New Roman" w:hAnsi="Times New Roman" w:cs="Times New Roman" w:hint="default"/>
      </w:rPr>
    </w:lvl>
    <w:lvl w:ilvl="1" w:tplc="04190003" w:tentative="1">
      <w:start w:val="1"/>
      <w:numFmt w:val="bullet"/>
      <w:lvlText w:val="o"/>
      <w:lvlJc w:val="left"/>
      <w:pPr>
        <w:ind w:left="2224" w:hanging="360"/>
      </w:pPr>
      <w:rPr>
        <w:rFonts w:ascii="Courier New" w:hAnsi="Courier New" w:cs="Courier New" w:hint="default"/>
      </w:rPr>
    </w:lvl>
    <w:lvl w:ilvl="2" w:tplc="04190005" w:tentative="1">
      <w:start w:val="1"/>
      <w:numFmt w:val="bullet"/>
      <w:lvlText w:val=""/>
      <w:lvlJc w:val="left"/>
      <w:pPr>
        <w:ind w:left="2944" w:hanging="360"/>
      </w:pPr>
      <w:rPr>
        <w:rFonts w:ascii="Wingdings" w:hAnsi="Wingdings" w:hint="default"/>
      </w:rPr>
    </w:lvl>
    <w:lvl w:ilvl="3" w:tplc="04190001" w:tentative="1">
      <w:start w:val="1"/>
      <w:numFmt w:val="bullet"/>
      <w:lvlText w:val=""/>
      <w:lvlJc w:val="left"/>
      <w:pPr>
        <w:ind w:left="3664" w:hanging="360"/>
      </w:pPr>
      <w:rPr>
        <w:rFonts w:ascii="Symbol" w:hAnsi="Symbol" w:hint="default"/>
      </w:rPr>
    </w:lvl>
    <w:lvl w:ilvl="4" w:tplc="04190003" w:tentative="1">
      <w:start w:val="1"/>
      <w:numFmt w:val="bullet"/>
      <w:lvlText w:val="o"/>
      <w:lvlJc w:val="left"/>
      <w:pPr>
        <w:ind w:left="4384" w:hanging="360"/>
      </w:pPr>
      <w:rPr>
        <w:rFonts w:ascii="Courier New" w:hAnsi="Courier New" w:cs="Courier New" w:hint="default"/>
      </w:rPr>
    </w:lvl>
    <w:lvl w:ilvl="5" w:tplc="04190005" w:tentative="1">
      <w:start w:val="1"/>
      <w:numFmt w:val="bullet"/>
      <w:lvlText w:val=""/>
      <w:lvlJc w:val="left"/>
      <w:pPr>
        <w:ind w:left="5104" w:hanging="360"/>
      </w:pPr>
      <w:rPr>
        <w:rFonts w:ascii="Wingdings" w:hAnsi="Wingdings" w:hint="default"/>
      </w:rPr>
    </w:lvl>
    <w:lvl w:ilvl="6" w:tplc="04190001" w:tentative="1">
      <w:start w:val="1"/>
      <w:numFmt w:val="bullet"/>
      <w:lvlText w:val=""/>
      <w:lvlJc w:val="left"/>
      <w:pPr>
        <w:ind w:left="5824" w:hanging="360"/>
      </w:pPr>
      <w:rPr>
        <w:rFonts w:ascii="Symbol" w:hAnsi="Symbol" w:hint="default"/>
      </w:rPr>
    </w:lvl>
    <w:lvl w:ilvl="7" w:tplc="04190003" w:tentative="1">
      <w:start w:val="1"/>
      <w:numFmt w:val="bullet"/>
      <w:lvlText w:val="o"/>
      <w:lvlJc w:val="left"/>
      <w:pPr>
        <w:ind w:left="6544" w:hanging="360"/>
      </w:pPr>
      <w:rPr>
        <w:rFonts w:ascii="Courier New" w:hAnsi="Courier New" w:cs="Courier New" w:hint="default"/>
      </w:rPr>
    </w:lvl>
    <w:lvl w:ilvl="8" w:tplc="04190005" w:tentative="1">
      <w:start w:val="1"/>
      <w:numFmt w:val="bullet"/>
      <w:lvlText w:val=""/>
      <w:lvlJc w:val="left"/>
      <w:pPr>
        <w:ind w:left="7264" w:hanging="360"/>
      </w:pPr>
      <w:rPr>
        <w:rFonts w:ascii="Wingdings" w:hAnsi="Wingdings" w:hint="default"/>
      </w:rPr>
    </w:lvl>
  </w:abstractNum>
  <w:abstractNum w:abstractNumId="33">
    <w:nsid w:val="45760A56"/>
    <w:multiLevelType w:val="hybridMultilevel"/>
    <w:tmpl w:val="03E0F7EA"/>
    <w:lvl w:ilvl="0" w:tplc="B46E4F00">
      <w:start w:val="2"/>
      <w:numFmt w:val="bullet"/>
      <w:lvlText w:val="-"/>
      <w:lvlJc w:val="left"/>
      <w:pPr>
        <w:tabs>
          <w:tab w:val="num" w:pos="1260"/>
        </w:tabs>
        <w:ind w:left="1260" w:hanging="360"/>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4">
    <w:nsid w:val="48801BB8"/>
    <w:multiLevelType w:val="multilevel"/>
    <w:tmpl w:val="0C9AD1C8"/>
    <w:lvl w:ilvl="0">
      <w:start w:val="2"/>
      <w:numFmt w:val="decimal"/>
      <w:lvlText w:val="%1"/>
      <w:lvlJc w:val="left"/>
      <w:pPr>
        <w:tabs>
          <w:tab w:val="num" w:pos="555"/>
        </w:tabs>
        <w:ind w:left="555" w:hanging="555"/>
      </w:pPr>
      <w:rPr>
        <w:rFonts w:hint="default"/>
      </w:rPr>
    </w:lvl>
    <w:lvl w:ilvl="1">
      <w:start w:val="4"/>
      <w:numFmt w:val="decimal"/>
      <w:lvlText w:val="%1.%2"/>
      <w:lvlJc w:val="left"/>
      <w:pPr>
        <w:tabs>
          <w:tab w:val="num" w:pos="735"/>
        </w:tabs>
        <w:ind w:left="735" w:hanging="555"/>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nsid w:val="49B3186E"/>
    <w:multiLevelType w:val="hybridMultilevel"/>
    <w:tmpl w:val="093476F0"/>
    <w:lvl w:ilvl="0" w:tplc="41DADBD4">
      <w:start w:val="30"/>
      <w:numFmt w:val="bullet"/>
      <w:lvlText w:val="-"/>
      <w:lvlJc w:val="left"/>
      <w:pPr>
        <w:tabs>
          <w:tab w:val="num" w:pos="1260"/>
        </w:tabs>
        <w:ind w:left="1260" w:hanging="72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36">
    <w:nsid w:val="4A71128F"/>
    <w:multiLevelType w:val="multilevel"/>
    <w:tmpl w:val="04F4778C"/>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decimal"/>
      <w:lvlText w:val="%3."/>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37">
    <w:nsid w:val="4B8202BE"/>
    <w:multiLevelType w:val="hybridMultilevel"/>
    <w:tmpl w:val="46662E68"/>
    <w:lvl w:ilvl="0" w:tplc="0916DB0E">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8">
    <w:nsid w:val="518B786E"/>
    <w:multiLevelType w:val="hybridMultilevel"/>
    <w:tmpl w:val="FA9E371E"/>
    <w:lvl w:ilvl="0" w:tplc="E0580E0A">
      <w:start w:val="2"/>
      <w:numFmt w:val="bullet"/>
      <w:lvlText w:val="-"/>
      <w:lvlJc w:val="left"/>
      <w:pPr>
        <w:tabs>
          <w:tab w:val="num" w:pos="1260"/>
        </w:tabs>
        <w:ind w:left="1260" w:hanging="360"/>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9">
    <w:nsid w:val="5637329F"/>
    <w:multiLevelType w:val="hybridMultilevel"/>
    <w:tmpl w:val="55AC14F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nsid w:val="59111842"/>
    <w:multiLevelType w:val="hybridMultilevel"/>
    <w:tmpl w:val="95B6F9F6"/>
    <w:lvl w:ilvl="0" w:tplc="3FB8DE16">
      <w:start w:val="2"/>
      <w:numFmt w:val="bullet"/>
      <w:lvlText w:val="-"/>
      <w:lvlJc w:val="left"/>
      <w:pPr>
        <w:tabs>
          <w:tab w:val="num" w:pos="1260"/>
        </w:tabs>
        <w:ind w:left="1260" w:hanging="360"/>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1">
    <w:nsid w:val="5AFC5115"/>
    <w:multiLevelType w:val="hybridMultilevel"/>
    <w:tmpl w:val="29669C3C"/>
    <w:lvl w:ilvl="0" w:tplc="9A4A93BC">
      <w:start w:val="2"/>
      <w:numFmt w:val="bullet"/>
      <w:lvlText w:val="-"/>
      <w:lvlJc w:val="left"/>
      <w:pPr>
        <w:tabs>
          <w:tab w:val="num" w:pos="1260"/>
        </w:tabs>
        <w:ind w:left="1260" w:hanging="360"/>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2">
    <w:nsid w:val="5C1677EC"/>
    <w:multiLevelType w:val="hybridMultilevel"/>
    <w:tmpl w:val="D3C01EB0"/>
    <w:lvl w:ilvl="0" w:tplc="F1469260">
      <w:numFmt w:val="bullet"/>
      <w:lvlText w:val="-"/>
      <w:lvlJc w:val="left"/>
      <w:pPr>
        <w:tabs>
          <w:tab w:val="num" w:pos="1069"/>
        </w:tabs>
        <w:ind w:left="1069" w:hanging="360"/>
      </w:pPr>
      <w:rPr>
        <w:rFonts w:ascii="ISOCPEUR" w:eastAsia="Times New Roman" w:hAnsi="ISOCPEUR" w:cs="Times New Roman" w:hint="default"/>
      </w:rPr>
    </w:lvl>
    <w:lvl w:ilvl="1" w:tplc="04220003" w:tentative="1">
      <w:start w:val="1"/>
      <w:numFmt w:val="bullet"/>
      <w:lvlText w:val="o"/>
      <w:lvlJc w:val="left"/>
      <w:pPr>
        <w:tabs>
          <w:tab w:val="num" w:pos="1789"/>
        </w:tabs>
        <w:ind w:left="1789" w:hanging="360"/>
      </w:pPr>
      <w:rPr>
        <w:rFonts w:ascii="Courier New" w:hAnsi="Courier New" w:cs="Courier New" w:hint="default"/>
      </w:rPr>
    </w:lvl>
    <w:lvl w:ilvl="2" w:tplc="04220005" w:tentative="1">
      <w:start w:val="1"/>
      <w:numFmt w:val="bullet"/>
      <w:lvlText w:val=""/>
      <w:lvlJc w:val="left"/>
      <w:pPr>
        <w:tabs>
          <w:tab w:val="num" w:pos="2509"/>
        </w:tabs>
        <w:ind w:left="2509" w:hanging="360"/>
      </w:pPr>
      <w:rPr>
        <w:rFonts w:ascii="Wingdings" w:hAnsi="Wingdings" w:hint="default"/>
      </w:rPr>
    </w:lvl>
    <w:lvl w:ilvl="3" w:tplc="04220001" w:tentative="1">
      <w:start w:val="1"/>
      <w:numFmt w:val="bullet"/>
      <w:lvlText w:val=""/>
      <w:lvlJc w:val="left"/>
      <w:pPr>
        <w:tabs>
          <w:tab w:val="num" w:pos="3229"/>
        </w:tabs>
        <w:ind w:left="3229" w:hanging="360"/>
      </w:pPr>
      <w:rPr>
        <w:rFonts w:ascii="Symbol" w:hAnsi="Symbol" w:hint="default"/>
      </w:rPr>
    </w:lvl>
    <w:lvl w:ilvl="4" w:tplc="04220003" w:tentative="1">
      <w:start w:val="1"/>
      <w:numFmt w:val="bullet"/>
      <w:lvlText w:val="o"/>
      <w:lvlJc w:val="left"/>
      <w:pPr>
        <w:tabs>
          <w:tab w:val="num" w:pos="3949"/>
        </w:tabs>
        <w:ind w:left="3949" w:hanging="360"/>
      </w:pPr>
      <w:rPr>
        <w:rFonts w:ascii="Courier New" w:hAnsi="Courier New" w:cs="Courier New" w:hint="default"/>
      </w:rPr>
    </w:lvl>
    <w:lvl w:ilvl="5" w:tplc="04220005" w:tentative="1">
      <w:start w:val="1"/>
      <w:numFmt w:val="bullet"/>
      <w:lvlText w:val=""/>
      <w:lvlJc w:val="left"/>
      <w:pPr>
        <w:tabs>
          <w:tab w:val="num" w:pos="4669"/>
        </w:tabs>
        <w:ind w:left="4669" w:hanging="360"/>
      </w:pPr>
      <w:rPr>
        <w:rFonts w:ascii="Wingdings" w:hAnsi="Wingdings" w:hint="default"/>
      </w:rPr>
    </w:lvl>
    <w:lvl w:ilvl="6" w:tplc="04220001" w:tentative="1">
      <w:start w:val="1"/>
      <w:numFmt w:val="bullet"/>
      <w:lvlText w:val=""/>
      <w:lvlJc w:val="left"/>
      <w:pPr>
        <w:tabs>
          <w:tab w:val="num" w:pos="5389"/>
        </w:tabs>
        <w:ind w:left="5389" w:hanging="360"/>
      </w:pPr>
      <w:rPr>
        <w:rFonts w:ascii="Symbol" w:hAnsi="Symbol" w:hint="default"/>
      </w:rPr>
    </w:lvl>
    <w:lvl w:ilvl="7" w:tplc="04220003" w:tentative="1">
      <w:start w:val="1"/>
      <w:numFmt w:val="bullet"/>
      <w:lvlText w:val="o"/>
      <w:lvlJc w:val="left"/>
      <w:pPr>
        <w:tabs>
          <w:tab w:val="num" w:pos="6109"/>
        </w:tabs>
        <w:ind w:left="6109" w:hanging="360"/>
      </w:pPr>
      <w:rPr>
        <w:rFonts w:ascii="Courier New" w:hAnsi="Courier New" w:cs="Courier New" w:hint="default"/>
      </w:rPr>
    </w:lvl>
    <w:lvl w:ilvl="8" w:tplc="04220005" w:tentative="1">
      <w:start w:val="1"/>
      <w:numFmt w:val="bullet"/>
      <w:lvlText w:val=""/>
      <w:lvlJc w:val="left"/>
      <w:pPr>
        <w:tabs>
          <w:tab w:val="num" w:pos="6829"/>
        </w:tabs>
        <w:ind w:left="6829" w:hanging="360"/>
      </w:pPr>
      <w:rPr>
        <w:rFonts w:ascii="Wingdings" w:hAnsi="Wingdings" w:hint="default"/>
      </w:rPr>
    </w:lvl>
  </w:abstractNum>
  <w:abstractNum w:abstractNumId="43">
    <w:nsid w:val="61776720"/>
    <w:multiLevelType w:val="hybridMultilevel"/>
    <w:tmpl w:val="55CA8D4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nsid w:val="623430F3"/>
    <w:multiLevelType w:val="singleLevel"/>
    <w:tmpl w:val="4848765A"/>
    <w:lvl w:ilvl="0">
      <w:numFmt w:val="bullet"/>
      <w:lvlText w:val="-"/>
      <w:lvlJc w:val="left"/>
      <w:pPr>
        <w:tabs>
          <w:tab w:val="num" w:pos="360"/>
        </w:tabs>
        <w:ind w:left="360" w:hanging="360"/>
      </w:pPr>
      <w:rPr>
        <w:rFonts w:hint="default"/>
      </w:rPr>
    </w:lvl>
  </w:abstractNum>
  <w:abstractNum w:abstractNumId="45">
    <w:nsid w:val="67D64A4B"/>
    <w:multiLevelType w:val="hybridMultilevel"/>
    <w:tmpl w:val="483E07B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nsid w:val="69095577"/>
    <w:multiLevelType w:val="hybridMultilevel"/>
    <w:tmpl w:val="05EC9C0A"/>
    <w:lvl w:ilvl="0" w:tplc="9912D536">
      <w:start w:val="1"/>
      <w:numFmt w:val="decimal"/>
      <w:lvlText w:val="%1."/>
      <w:lvlJc w:val="left"/>
      <w:pPr>
        <w:ind w:left="1774" w:hanging="106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7">
    <w:nsid w:val="69232148"/>
    <w:multiLevelType w:val="hybridMultilevel"/>
    <w:tmpl w:val="53287DD8"/>
    <w:lvl w:ilvl="0" w:tplc="71207984">
      <w:start w:val="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8">
    <w:nsid w:val="6A8006B0"/>
    <w:multiLevelType w:val="hybridMultilevel"/>
    <w:tmpl w:val="73A86498"/>
    <w:lvl w:ilvl="0" w:tplc="04220011">
      <w:start w:val="1"/>
      <w:numFmt w:val="decimal"/>
      <w:lvlText w:val="%1)"/>
      <w:lvlJc w:val="left"/>
      <w:pPr>
        <w:ind w:left="1146" w:hanging="360"/>
      </w:p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49">
    <w:nsid w:val="76D52AD3"/>
    <w:multiLevelType w:val="singleLevel"/>
    <w:tmpl w:val="4848765A"/>
    <w:lvl w:ilvl="0">
      <w:numFmt w:val="bullet"/>
      <w:lvlText w:val="-"/>
      <w:lvlJc w:val="left"/>
      <w:pPr>
        <w:tabs>
          <w:tab w:val="num" w:pos="360"/>
        </w:tabs>
        <w:ind w:left="360" w:hanging="360"/>
      </w:pPr>
      <w:rPr>
        <w:rFonts w:hint="default"/>
      </w:rPr>
    </w:lvl>
  </w:abstractNum>
  <w:num w:numId="1">
    <w:abstractNumId w:val="29"/>
  </w:num>
  <w:num w:numId="2">
    <w:abstractNumId w:val="18"/>
  </w:num>
  <w:num w:numId="3">
    <w:abstractNumId w:val="43"/>
  </w:num>
  <w:num w:numId="4">
    <w:abstractNumId w:val="20"/>
  </w:num>
  <w:num w:numId="5">
    <w:abstractNumId w:val="9"/>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 w:numId="15">
    <w:abstractNumId w:val="30"/>
  </w:num>
  <w:num w:numId="16">
    <w:abstractNumId w:val="48"/>
  </w:num>
  <w:num w:numId="17">
    <w:abstractNumId w:val="45"/>
  </w:num>
  <w:num w:numId="18">
    <w:abstractNumId w:val="40"/>
  </w:num>
  <w:num w:numId="19">
    <w:abstractNumId w:val="38"/>
  </w:num>
  <w:num w:numId="20">
    <w:abstractNumId w:val="41"/>
  </w:num>
  <w:num w:numId="21">
    <w:abstractNumId w:val="33"/>
  </w:num>
  <w:num w:numId="22">
    <w:abstractNumId w:val="44"/>
  </w:num>
  <w:num w:numId="23">
    <w:abstractNumId w:val="13"/>
  </w:num>
  <w:num w:numId="24">
    <w:abstractNumId w:val="49"/>
  </w:num>
  <w:num w:numId="25">
    <w:abstractNumId w:val="10"/>
    <w:lvlOverride w:ilvl="0">
      <w:lvl w:ilvl="0">
        <w:start w:val="1"/>
        <w:numFmt w:val="bullet"/>
        <w:lvlText w:val=""/>
        <w:legacy w:legacy="1" w:legacySpace="0" w:legacyIndent="283"/>
        <w:lvlJc w:val="left"/>
        <w:pPr>
          <w:ind w:left="993" w:hanging="283"/>
        </w:pPr>
        <w:rPr>
          <w:rFonts w:ascii="Symbol" w:hAnsi="Symbol" w:hint="default"/>
        </w:rPr>
      </w:lvl>
    </w:lvlOverride>
  </w:num>
  <w:num w:numId="26">
    <w:abstractNumId w:val="21"/>
  </w:num>
  <w:num w:numId="27">
    <w:abstractNumId w:val="14"/>
  </w:num>
  <w:num w:numId="28">
    <w:abstractNumId w:val="11"/>
  </w:num>
  <w:num w:numId="29">
    <w:abstractNumId w:val="28"/>
  </w:num>
  <w:num w:numId="30">
    <w:abstractNumId w:val="34"/>
  </w:num>
  <w:num w:numId="31">
    <w:abstractNumId w:val="27"/>
  </w:num>
  <w:num w:numId="32">
    <w:abstractNumId w:val="22"/>
  </w:num>
  <w:num w:numId="33">
    <w:abstractNumId w:val="24"/>
  </w:num>
  <w:num w:numId="34">
    <w:abstractNumId w:val="17"/>
  </w:num>
  <w:num w:numId="35">
    <w:abstractNumId w:val="39"/>
  </w:num>
  <w:num w:numId="36">
    <w:abstractNumId w:val="46"/>
  </w:num>
  <w:num w:numId="37">
    <w:abstractNumId w:val="12"/>
  </w:num>
  <w:num w:numId="38">
    <w:abstractNumId w:val="19"/>
  </w:num>
  <w:num w:numId="39">
    <w:abstractNumId w:val="31"/>
  </w:num>
  <w:num w:numId="40">
    <w:abstractNumId w:val="26"/>
  </w:num>
  <w:num w:numId="41">
    <w:abstractNumId w:val="25"/>
  </w:num>
  <w:num w:numId="42">
    <w:abstractNumId w:val="32"/>
  </w:num>
  <w:num w:numId="43">
    <w:abstractNumId w:val="37"/>
  </w:num>
  <w:num w:numId="44">
    <w:abstractNumId w:val="16"/>
  </w:num>
  <w:num w:numId="45">
    <w:abstractNumId w:val="23"/>
  </w:num>
  <w:num w:numId="46">
    <w:abstractNumId w:val="15"/>
  </w:num>
  <w:num w:numId="47">
    <w:abstractNumId w:val="47"/>
  </w:num>
  <w:num w:numId="48">
    <w:abstractNumId w:val="35"/>
  </w:num>
  <w:num w:numId="49">
    <w:abstractNumId w:val="36"/>
  </w:num>
  <w:num w:numId="50">
    <w:abstractNumId w:val="4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drawingGridHorizontalSpacing w:val="110"/>
  <w:displayHorizontalDrawingGridEvery w:val="2"/>
  <w:characterSpacingControl w:val="doNotCompress"/>
  <w:hdrShapeDefaults>
    <o:shapedefaults v:ext="edit" spidmax="17410"/>
    <o:shapelayout v:ext="edit">
      <o:idmap v:ext="edit" data="8"/>
    </o:shapelayout>
  </w:hdrShapeDefaults>
  <w:footnotePr>
    <w:footnote w:id="-1"/>
    <w:footnote w:id="0"/>
  </w:footnotePr>
  <w:endnotePr>
    <w:endnote w:id="-1"/>
    <w:endnote w:id="0"/>
  </w:endnotePr>
  <w:compat/>
  <w:rsids>
    <w:rsidRoot w:val="00DE0984"/>
    <w:rsid w:val="00140F69"/>
    <w:rsid w:val="001B7A51"/>
    <w:rsid w:val="001F5EB6"/>
    <w:rsid w:val="00244F95"/>
    <w:rsid w:val="002817F2"/>
    <w:rsid w:val="00281883"/>
    <w:rsid w:val="00372C5A"/>
    <w:rsid w:val="00392B11"/>
    <w:rsid w:val="003D2CC8"/>
    <w:rsid w:val="004667D9"/>
    <w:rsid w:val="00486AF9"/>
    <w:rsid w:val="0049055A"/>
    <w:rsid w:val="004B0852"/>
    <w:rsid w:val="004C1FC6"/>
    <w:rsid w:val="004C3264"/>
    <w:rsid w:val="004F73AB"/>
    <w:rsid w:val="005053FD"/>
    <w:rsid w:val="00531A59"/>
    <w:rsid w:val="00533821"/>
    <w:rsid w:val="00553453"/>
    <w:rsid w:val="005752E3"/>
    <w:rsid w:val="00593C8C"/>
    <w:rsid w:val="005B6AEC"/>
    <w:rsid w:val="00662879"/>
    <w:rsid w:val="00691600"/>
    <w:rsid w:val="006E347A"/>
    <w:rsid w:val="007638DC"/>
    <w:rsid w:val="007741DD"/>
    <w:rsid w:val="0086140A"/>
    <w:rsid w:val="00865252"/>
    <w:rsid w:val="008A25F4"/>
    <w:rsid w:val="008B0855"/>
    <w:rsid w:val="00904C47"/>
    <w:rsid w:val="00904DBB"/>
    <w:rsid w:val="0095176D"/>
    <w:rsid w:val="00963D29"/>
    <w:rsid w:val="00973680"/>
    <w:rsid w:val="009E6099"/>
    <w:rsid w:val="009F112C"/>
    <w:rsid w:val="00A202AB"/>
    <w:rsid w:val="00A20AD7"/>
    <w:rsid w:val="00A716AE"/>
    <w:rsid w:val="00B82A60"/>
    <w:rsid w:val="00BA1F45"/>
    <w:rsid w:val="00BC27A4"/>
    <w:rsid w:val="00C43079"/>
    <w:rsid w:val="00C94FD6"/>
    <w:rsid w:val="00CC1614"/>
    <w:rsid w:val="00D10CCA"/>
    <w:rsid w:val="00D170A2"/>
    <w:rsid w:val="00D45B1F"/>
    <w:rsid w:val="00D54FB0"/>
    <w:rsid w:val="00D856EC"/>
    <w:rsid w:val="00DB6EAA"/>
    <w:rsid w:val="00DE0984"/>
    <w:rsid w:val="00E40526"/>
    <w:rsid w:val="00E6080D"/>
    <w:rsid w:val="00E611B3"/>
    <w:rsid w:val="00E64995"/>
    <w:rsid w:val="00F024CE"/>
    <w:rsid w:val="00F47718"/>
    <w:rsid w:val="00F50C78"/>
    <w:rsid w:val="00F87F7B"/>
    <w:rsid w:val="00F90823"/>
    <w:rsid w:val="00FB0EB9"/>
    <w:rsid w:val="00FC6D1D"/>
    <w:rsid w:val="00FD1466"/>
    <w:rsid w:val="00FD470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List" w:uiPriority="0"/>
    <w:lsdException w:name="List Bullet" w:uiPriority="0"/>
    <w:lsdException w:name="List Number" w:uiPriority="0"/>
    <w:lsdException w:name="List 2" w:uiPriority="0"/>
    <w:lsdException w:name="List Bullet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3264"/>
  </w:style>
  <w:style w:type="paragraph" w:styleId="1">
    <w:name w:val="heading 1"/>
    <w:aliases w:val="Zag1,Gliederung1"/>
    <w:basedOn w:val="a"/>
    <w:next w:val="a"/>
    <w:link w:val="10"/>
    <w:qFormat/>
    <w:rsid w:val="00DE0984"/>
    <w:pPr>
      <w:keepNext/>
      <w:shd w:val="clear" w:color="auto" w:fill="FFFFFF"/>
      <w:tabs>
        <w:tab w:val="left" w:leader="dot" w:pos="7618"/>
        <w:tab w:val="left" w:pos="8647"/>
      </w:tabs>
      <w:spacing w:after="0" w:line="360" w:lineRule="exact"/>
      <w:outlineLvl w:val="0"/>
    </w:pPr>
    <w:rPr>
      <w:rFonts w:ascii="Times New Roman" w:eastAsia="Times New Roman" w:hAnsi="Times New Roman" w:cs="Times New Roman"/>
      <w:sz w:val="28"/>
      <w:szCs w:val="20"/>
      <w:lang w:val="ru-RU" w:eastAsia="ru-RU"/>
    </w:rPr>
  </w:style>
  <w:style w:type="paragraph" w:styleId="2">
    <w:name w:val="heading 2"/>
    <w:aliases w:val="Zag2,5,2,Sub heading"/>
    <w:basedOn w:val="a"/>
    <w:next w:val="a"/>
    <w:link w:val="20"/>
    <w:qFormat/>
    <w:rsid w:val="00DE0984"/>
    <w:pPr>
      <w:keepNext/>
      <w:spacing w:before="240" w:after="60" w:line="240" w:lineRule="auto"/>
      <w:outlineLvl w:val="1"/>
    </w:pPr>
    <w:rPr>
      <w:rFonts w:ascii="Arial" w:eastAsia="Times New Roman" w:hAnsi="Arial" w:cs="Times New Roman"/>
      <w:b/>
      <w:i/>
      <w:sz w:val="24"/>
      <w:szCs w:val="20"/>
      <w:lang w:val="ru-RU" w:eastAsia="ru-RU"/>
    </w:rPr>
  </w:style>
  <w:style w:type="paragraph" w:styleId="3">
    <w:name w:val="heading 3"/>
    <w:aliases w:val="Zag3,end"/>
    <w:basedOn w:val="a"/>
    <w:next w:val="a"/>
    <w:link w:val="30"/>
    <w:uiPriority w:val="9"/>
    <w:qFormat/>
    <w:rsid w:val="00DE0984"/>
    <w:pPr>
      <w:keepNext/>
      <w:spacing w:after="0" w:line="360" w:lineRule="auto"/>
      <w:ind w:left="102" w:right="102"/>
      <w:jc w:val="center"/>
      <w:outlineLvl w:val="2"/>
    </w:pPr>
    <w:rPr>
      <w:rFonts w:ascii="Times New Roman" w:eastAsia="Times New Roman" w:hAnsi="Times New Roman" w:cs="Times New Roman"/>
      <w:sz w:val="24"/>
      <w:szCs w:val="20"/>
      <w:lang w:val="ru-RU" w:eastAsia="ru-RU"/>
    </w:rPr>
  </w:style>
  <w:style w:type="paragraph" w:styleId="4">
    <w:name w:val="heading 4"/>
    <w:basedOn w:val="a"/>
    <w:next w:val="a"/>
    <w:link w:val="40"/>
    <w:uiPriority w:val="9"/>
    <w:qFormat/>
    <w:rsid w:val="00B82A60"/>
    <w:pPr>
      <w:keepNext/>
      <w:tabs>
        <w:tab w:val="left" w:pos="1276"/>
      </w:tabs>
      <w:spacing w:after="0" w:line="240" w:lineRule="auto"/>
      <w:ind w:firstLine="425"/>
      <w:outlineLvl w:val="3"/>
    </w:pPr>
    <w:rPr>
      <w:rFonts w:ascii="Times New Roman" w:eastAsia="Times New Roman" w:hAnsi="Times New Roman" w:cs="Times New Roman"/>
      <w:sz w:val="28"/>
      <w:szCs w:val="20"/>
      <w:lang w:val="en-US" w:eastAsia="ru-RU"/>
    </w:rPr>
  </w:style>
  <w:style w:type="paragraph" w:styleId="5">
    <w:name w:val="heading 5"/>
    <w:basedOn w:val="a"/>
    <w:next w:val="a"/>
    <w:link w:val="50"/>
    <w:qFormat/>
    <w:rsid w:val="00B82A60"/>
    <w:pPr>
      <w:keepNext/>
      <w:spacing w:after="0" w:line="240" w:lineRule="auto"/>
      <w:ind w:firstLine="840"/>
      <w:outlineLvl w:val="4"/>
    </w:pPr>
    <w:rPr>
      <w:rFonts w:ascii="Times New Roman" w:eastAsia="Times New Roman" w:hAnsi="Times New Roman" w:cs="Times New Roman"/>
      <w:sz w:val="28"/>
      <w:szCs w:val="28"/>
      <w:lang w:eastAsia="ru-RU"/>
    </w:rPr>
  </w:style>
  <w:style w:type="paragraph" w:styleId="6">
    <w:name w:val="heading 6"/>
    <w:basedOn w:val="a"/>
    <w:next w:val="a"/>
    <w:link w:val="60"/>
    <w:qFormat/>
    <w:rsid w:val="00B82A60"/>
    <w:pPr>
      <w:keepNext/>
      <w:spacing w:after="0" w:line="240" w:lineRule="auto"/>
      <w:outlineLvl w:val="5"/>
    </w:pPr>
    <w:rPr>
      <w:rFonts w:ascii="Times New Roman" w:eastAsia="Times New Roman" w:hAnsi="Times New Roman" w:cs="Times New Roman"/>
      <w:bCs/>
      <w:iCs/>
      <w:sz w:val="24"/>
      <w:szCs w:val="24"/>
      <w:lang w:eastAsia="ru-RU"/>
    </w:rPr>
  </w:style>
  <w:style w:type="paragraph" w:styleId="7">
    <w:name w:val="heading 7"/>
    <w:basedOn w:val="a"/>
    <w:next w:val="a"/>
    <w:link w:val="70"/>
    <w:qFormat/>
    <w:rsid w:val="00B82A60"/>
    <w:pPr>
      <w:keepNext/>
      <w:spacing w:after="0" w:line="360" w:lineRule="auto"/>
      <w:ind w:left="180" w:right="126" w:firstLine="540"/>
      <w:jc w:val="center"/>
      <w:outlineLvl w:val="6"/>
    </w:pPr>
    <w:rPr>
      <w:rFonts w:ascii="Times New Roman" w:eastAsia="Times New Roman" w:hAnsi="Times New Roman" w:cs="Times New Roman"/>
      <w:i/>
      <w:sz w:val="28"/>
      <w:szCs w:val="28"/>
      <w:lang w:eastAsia="ru-RU"/>
    </w:rPr>
  </w:style>
  <w:style w:type="paragraph" w:styleId="8">
    <w:name w:val="heading 8"/>
    <w:basedOn w:val="a"/>
    <w:next w:val="a"/>
    <w:link w:val="80"/>
    <w:qFormat/>
    <w:rsid w:val="00B82A60"/>
    <w:pPr>
      <w:keepNext/>
      <w:spacing w:before="40" w:after="0" w:line="240" w:lineRule="auto"/>
      <w:jc w:val="both"/>
      <w:outlineLvl w:val="7"/>
    </w:pPr>
    <w:rPr>
      <w:rFonts w:ascii="Times New Roman" w:eastAsia="Times New Roman" w:hAnsi="Times New Roman" w:cs="Times New Roman"/>
      <w:kern w:val="18"/>
      <w:sz w:val="28"/>
      <w:szCs w:val="20"/>
      <w:lang w:eastAsia="ru-RU"/>
    </w:rPr>
  </w:style>
  <w:style w:type="paragraph" w:styleId="9">
    <w:name w:val="heading 9"/>
    <w:basedOn w:val="a"/>
    <w:next w:val="a"/>
    <w:link w:val="90"/>
    <w:qFormat/>
    <w:rsid w:val="00B82A60"/>
    <w:pPr>
      <w:spacing w:before="240" w:after="60" w:line="240" w:lineRule="auto"/>
      <w:outlineLvl w:val="8"/>
    </w:pPr>
    <w:rPr>
      <w:rFonts w:ascii="Arial" w:eastAsia="Times New Roman" w:hAnsi="Arial" w:cs="Arial"/>
      <w:i/>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DE0984"/>
    <w:pPr>
      <w:tabs>
        <w:tab w:val="center" w:pos="4819"/>
        <w:tab w:val="right" w:pos="9639"/>
      </w:tabs>
      <w:spacing w:after="0" w:line="240" w:lineRule="auto"/>
    </w:pPr>
  </w:style>
  <w:style w:type="character" w:customStyle="1" w:styleId="a4">
    <w:name w:val="Верхний колонтитул Знак"/>
    <w:basedOn w:val="a0"/>
    <w:link w:val="a3"/>
    <w:rsid w:val="00DE0984"/>
  </w:style>
  <w:style w:type="paragraph" w:styleId="a5">
    <w:name w:val="footer"/>
    <w:basedOn w:val="a"/>
    <w:link w:val="a6"/>
    <w:uiPriority w:val="99"/>
    <w:unhideWhenUsed/>
    <w:rsid w:val="00DE0984"/>
    <w:pPr>
      <w:tabs>
        <w:tab w:val="center" w:pos="4819"/>
        <w:tab w:val="right" w:pos="9639"/>
      </w:tabs>
      <w:spacing w:after="0" w:line="240" w:lineRule="auto"/>
    </w:pPr>
  </w:style>
  <w:style w:type="character" w:customStyle="1" w:styleId="a6">
    <w:name w:val="Нижний колонтитул Знак"/>
    <w:basedOn w:val="a0"/>
    <w:link w:val="a5"/>
    <w:uiPriority w:val="99"/>
    <w:rsid w:val="00DE0984"/>
  </w:style>
  <w:style w:type="character" w:customStyle="1" w:styleId="20">
    <w:name w:val="Заголовок 2 Знак"/>
    <w:aliases w:val="Zag2 Знак,5 Знак,2 Знак,Sub heading Знак"/>
    <w:basedOn w:val="a0"/>
    <w:link w:val="2"/>
    <w:rsid w:val="00DE0984"/>
    <w:rPr>
      <w:rFonts w:ascii="Arial" w:eastAsia="Times New Roman" w:hAnsi="Arial" w:cs="Times New Roman"/>
      <w:b/>
      <w:i/>
      <w:sz w:val="24"/>
      <w:szCs w:val="20"/>
      <w:lang w:val="ru-RU" w:eastAsia="ru-RU"/>
    </w:rPr>
  </w:style>
  <w:style w:type="character" w:customStyle="1" w:styleId="10">
    <w:name w:val="Заголовок 1 Знак"/>
    <w:aliases w:val="Zag1 Знак,Gliederung1 Знак"/>
    <w:basedOn w:val="a0"/>
    <w:link w:val="1"/>
    <w:rsid w:val="00DE0984"/>
    <w:rPr>
      <w:rFonts w:ascii="Times New Roman" w:eastAsia="Times New Roman" w:hAnsi="Times New Roman" w:cs="Times New Roman"/>
      <w:sz w:val="28"/>
      <w:szCs w:val="20"/>
      <w:shd w:val="clear" w:color="auto" w:fill="FFFFFF"/>
      <w:lang w:val="ru-RU" w:eastAsia="ru-RU"/>
    </w:rPr>
  </w:style>
  <w:style w:type="character" w:customStyle="1" w:styleId="30">
    <w:name w:val="Заголовок 3 Знак"/>
    <w:aliases w:val="Zag3 Знак,end Знак"/>
    <w:basedOn w:val="a0"/>
    <w:link w:val="3"/>
    <w:uiPriority w:val="9"/>
    <w:rsid w:val="00DE0984"/>
    <w:rPr>
      <w:rFonts w:ascii="Times New Roman" w:eastAsia="Times New Roman" w:hAnsi="Times New Roman" w:cs="Times New Roman"/>
      <w:sz w:val="24"/>
      <w:szCs w:val="20"/>
      <w:lang w:val="ru-RU" w:eastAsia="ru-RU"/>
    </w:rPr>
  </w:style>
  <w:style w:type="paragraph" w:styleId="a7">
    <w:name w:val="List Paragraph"/>
    <w:basedOn w:val="a"/>
    <w:uiPriority w:val="34"/>
    <w:qFormat/>
    <w:rsid w:val="00DE0984"/>
    <w:pPr>
      <w:ind w:left="720"/>
      <w:contextualSpacing/>
    </w:pPr>
  </w:style>
  <w:style w:type="paragraph" w:customStyle="1" w:styleId="11">
    <w:name w:val="Обычный1"/>
    <w:rsid w:val="00B82A60"/>
    <w:pPr>
      <w:widowControl w:val="0"/>
      <w:spacing w:after="0" w:line="240" w:lineRule="auto"/>
    </w:pPr>
    <w:rPr>
      <w:rFonts w:ascii="Times New Roman" w:eastAsia="Times New Roman" w:hAnsi="Times New Roman" w:cs="Times New Roman"/>
      <w:sz w:val="20"/>
      <w:szCs w:val="20"/>
      <w:lang w:val="ru-RU" w:eastAsia="ru-RU"/>
    </w:rPr>
  </w:style>
  <w:style w:type="character" w:customStyle="1" w:styleId="50">
    <w:name w:val="Заголовок 5 Знак"/>
    <w:basedOn w:val="a0"/>
    <w:link w:val="5"/>
    <w:rsid w:val="00B82A60"/>
    <w:rPr>
      <w:rFonts w:ascii="Times New Roman" w:eastAsia="Times New Roman" w:hAnsi="Times New Roman" w:cs="Times New Roman"/>
      <w:sz w:val="28"/>
      <w:szCs w:val="28"/>
      <w:lang w:eastAsia="ru-RU"/>
    </w:rPr>
  </w:style>
  <w:style w:type="character" w:customStyle="1" w:styleId="90">
    <w:name w:val="Заголовок 9 Знак"/>
    <w:basedOn w:val="a0"/>
    <w:link w:val="9"/>
    <w:rsid w:val="00B82A60"/>
    <w:rPr>
      <w:rFonts w:ascii="Arial" w:eastAsia="Times New Roman" w:hAnsi="Arial" w:cs="Arial"/>
      <w:i/>
      <w:lang w:val="ru-RU" w:eastAsia="ru-RU"/>
    </w:rPr>
  </w:style>
  <w:style w:type="paragraph" w:styleId="a8">
    <w:name w:val="Title"/>
    <w:basedOn w:val="a"/>
    <w:link w:val="a9"/>
    <w:qFormat/>
    <w:rsid w:val="00B82A60"/>
    <w:pPr>
      <w:spacing w:after="0" w:line="240" w:lineRule="auto"/>
      <w:jc w:val="center"/>
    </w:pPr>
    <w:rPr>
      <w:rFonts w:ascii="Times New Roman" w:eastAsia="Times New Roman" w:hAnsi="Times New Roman" w:cs="Times New Roman"/>
      <w:b/>
      <w:i/>
      <w:sz w:val="24"/>
      <w:szCs w:val="20"/>
      <w:lang w:val="ru-RU" w:eastAsia="ru-RU"/>
    </w:rPr>
  </w:style>
  <w:style w:type="character" w:customStyle="1" w:styleId="a9">
    <w:name w:val="Название Знак"/>
    <w:basedOn w:val="a0"/>
    <w:link w:val="a8"/>
    <w:rsid w:val="00B82A60"/>
    <w:rPr>
      <w:rFonts w:ascii="Times New Roman" w:eastAsia="Times New Roman" w:hAnsi="Times New Roman" w:cs="Times New Roman"/>
      <w:b/>
      <w:i/>
      <w:sz w:val="24"/>
      <w:szCs w:val="20"/>
      <w:lang w:val="ru-RU" w:eastAsia="ru-RU"/>
    </w:rPr>
  </w:style>
  <w:style w:type="paragraph" w:styleId="aa">
    <w:name w:val="Body Text Indent"/>
    <w:basedOn w:val="a"/>
    <w:link w:val="ab"/>
    <w:rsid w:val="00B82A60"/>
    <w:pPr>
      <w:spacing w:after="0" w:line="240" w:lineRule="auto"/>
      <w:ind w:firstLine="567"/>
      <w:jc w:val="both"/>
    </w:pPr>
    <w:rPr>
      <w:rFonts w:ascii="Times New Roman" w:eastAsia="Times New Roman" w:hAnsi="Times New Roman" w:cs="Times New Roman"/>
      <w:sz w:val="24"/>
      <w:szCs w:val="20"/>
      <w:lang w:eastAsia="ru-RU"/>
    </w:rPr>
  </w:style>
  <w:style w:type="character" w:customStyle="1" w:styleId="ab">
    <w:name w:val="Основной текст с отступом Знак"/>
    <w:basedOn w:val="a0"/>
    <w:link w:val="aa"/>
    <w:rsid w:val="00B82A60"/>
    <w:rPr>
      <w:rFonts w:ascii="Times New Roman" w:eastAsia="Times New Roman" w:hAnsi="Times New Roman" w:cs="Times New Roman"/>
      <w:sz w:val="24"/>
      <w:szCs w:val="20"/>
      <w:lang w:eastAsia="ru-RU"/>
    </w:rPr>
  </w:style>
  <w:style w:type="paragraph" w:styleId="21">
    <w:name w:val="Body Text Indent 2"/>
    <w:basedOn w:val="a"/>
    <w:link w:val="22"/>
    <w:rsid w:val="00B82A60"/>
    <w:pPr>
      <w:spacing w:after="0" w:line="240" w:lineRule="auto"/>
      <w:ind w:left="-426" w:firstLine="426"/>
    </w:pPr>
    <w:rPr>
      <w:rFonts w:ascii="Times New Roman" w:eastAsia="Times New Roman" w:hAnsi="Times New Roman" w:cs="Times New Roman"/>
      <w:sz w:val="24"/>
      <w:szCs w:val="20"/>
      <w:lang w:val="ru-RU" w:eastAsia="ru-RU"/>
    </w:rPr>
  </w:style>
  <w:style w:type="character" w:customStyle="1" w:styleId="22">
    <w:name w:val="Основной текст с отступом 2 Знак"/>
    <w:basedOn w:val="a0"/>
    <w:link w:val="21"/>
    <w:rsid w:val="00B82A60"/>
    <w:rPr>
      <w:rFonts w:ascii="Times New Roman" w:eastAsia="Times New Roman" w:hAnsi="Times New Roman" w:cs="Times New Roman"/>
      <w:sz w:val="24"/>
      <w:szCs w:val="20"/>
      <w:lang w:val="ru-RU" w:eastAsia="ru-RU"/>
    </w:rPr>
  </w:style>
  <w:style w:type="paragraph" w:customStyle="1" w:styleId="ac">
    <w:name w:val="Чертежный"/>
    <w:rsid w:val="00B82A60"/>
    <w:pPr>
      <w:spacing w:after="0" w:line="240" w:lineRule="auto"/>
      <w:jc w:val="both"/>
    </w:pPr>
    <w:rPr>
      <w:rFonts w:ascii="ISOCPEUR" w:eastAsia="Times New Roman" w:hAnsi="ISOCPEUR" w:cs="Times New Roman"/>
      <w:i/>
      <w:sz w:val="28"/>
      <w:szCs w:val="20"/>
      <w:lang w:eastAsia="ru-RU"/>
    </w:rPr>
  </w:style>
  <w:style w:type="paragraph" w:styleId="31">
    <w:name w:val="Body Text Indent 3"/>
    <w:basedOn w:val="a"/>
    <w:link w:val="32"/>
    <w:rsid w:val="00B82A60"/>
    <w:pPr>
      <w:spacing w:after="120" w:line="240" w:lineRule="auto"/>
      <w:ind w:left="283"/>
    </w:pPr>
    <w:rPr>
      <w:rFonts w:ascii="Times New Roman" w:eastAsia="Times New Roman" w:hAnsi="Times New Roman" w:cs="Times New Roman"/>
      <w:i/>
      <w:sz w:val="16"/>
      <w:szCs w:val="16"/>
      <w:lang w:val="ru-RU" w:eastAsia="ru-RU"/>
    </w:rPr>
  </w:style>
  <w:style w:type="character" w:customStyle="1" w:styleId="32">
    <w:name w:val="Основной текст с отступом 3 Знак"/>
    <w:basedOn w:val="a0"/>
    <w:link w:val="31"/>
    <w:rsid w:val="00B82A60"/>
    <w:rPr>
      <w:rFonts w:ascii="Times New Roman" w:eastAsia="Times New Roman" w:hAnsi="Times New Roman" w:cs="Times New Roman"/>
      <w:i/>
      <w:sz w:val="16"/>
      <w:szCs w:val="16"/>
      <w:lang w:val="ru-RU" w:eastAsia="ru-RU"/>
    </w:rPr>
  </w:style>
  <w:style w:type="paragraph" w:customStyle="1" w:styleId="ad">
    <w:name w:val="Формула"/>
    <w:basedOn w:val="ae"/>
    <w:rsid w:val="00B82A60"/>
    <w:pPr>
      <w:tabs>
        <w:tab w:val="center" w:pos="4536"/>
        <w:tab w:val="right" w:pos="9356"/>
      </w:tabs>
      <w:spacing w:after="0" w:line="336" w:lineRule="auto"/>
    </w:pPr>
  </w:style>
  <w:style w:type="paragraph" w:styleId="ae">
    <w:name w:val="Body Text"/>
    <w:aliases w:val="Подпись1,Iiaienu1"/>
    <w:basedOn w:val="a"/>
    <w:link w:val="af"/>
    <w:unhideWhenUsed/>
    <w:rsid w:val="00B82A60"/>
    <w:pPr>
      <w:spacing w:after="120" w:line="240" w:lineRule="auto"/>
    </w:pPr>
    <w:rPr>
      <w:rFonts w:ascii="Times New Roman" w:eastAsia="Times New Roman" w:hAnsi="Times New Roman" w:cs="Times New Roman"/>
      <w:i/>
      <w:sz w:val="24"/>
      <w:szCs w:val="20"/>
      <w:lang w:val="ru-RU" w:eastAsia="ru-RU"/>
    </w:rPr>
  </w:style>
  <w:style w:type="character" w:customStyle="1" w:styleId="af">
    <w:name w:val="Основной текст Знак"/>
    <w:aliases w:val="Подпись1 Знак,Iiaienu1 Знак"/>
    <w:basedOn w:val="a0"/>
    <w:link w:val="ae"/>
    <w:rsid w:val="00B82A60"/>
    <w:rPr>
      <w:rFonts w:ascii="Times New Roman" w:eastAsia="Times New Roman" w:hAnsi="Times New Roman" w:cs="Times New Roman"/>
      <w:i/>
      <w:sz w:val="24"/>
      <w:szCs w:val="20"/>
      <w:lang w:val="ru-RU" w:eastAsia="ru-RU"/>
    </w:rPr>
  </w:style>
  <w:style w:type="paragraph" w:styleId="af0">
    <w:name w:val="footnote text"/>
    <w:basedOn w:val="a"/>
    <w:link w:val="af1"/>
    <w:uiPriority w:val="99"/>
    <w:semiHidden/>
    <w:unhideWhenUsed/>
    <w:rsid w:val="00B82A60"/>
    <w:pPr>
      <w:spacing w:after="0" w:line="240" w:lineRule="auto"/>
    </w:pPr>
    <w:rPr>
      <w:rFonts w:ascii="Times New Roman" w:eastAsia="Times New Roman" w:hAnsi="Times New Roman" w:cs="Times New Roman"/>
      <w:i/>
      <w:sz w:val="20"/>
      <w:szCs w:val="20"/>
      <w:lang w:val="ru-RU" w:eastAsia="ru-RU"/>
    </w:rPr>
  </w:style>
  <w:style w:type="character" w:customStyle="1" w:styleId="af1">
    <w:name w:val="Текст сноски Знак"/>
    <w:basedOn w:val="a0"/>
    <w:link w:val="af0"/>
    <w:uiPriority w:val="99"/>
    <w:semiHidden/>
    <w:rsid w:val="00B82A60"/>
    <w:rPr>
      <w:rFonts w:ascii="Times New Roman" w:eastAsia="Times New Roman" w:hAnsi="Times New Roman" w:cs="Times New Roman"/>
      <w:i/>
      <w:sz w:val="20"/>
      <w:szCs w:val="20"/>
      <w:lang w:val="ru-RU" w:eastAsia="ru-RU"/>
    </w:rPr>
  </w:style>
  <w:style w:type="character" w:styleId="af2">
    <w:name w:val="footnote reference"/>
    <w:basedOn w:val="a0"/>
    <w:uiPriority w:val="99"/>
    <w:semiHidden/>
    <w:unhideWhenUsed/>
    <w:rsid w:val="00B82A60"/>
    <w:rPr>
      <w:vertAlign w:val="superscript"/>
    </w:rPr>
  </w:style>
  <w:style w:type="paragraph" w:styleId="af3">
    <w:name w:val="Balloon Text"/>
    <w:basedOn w:val="a"/>
    <w:link w:val="af4"/>
    <w:uiPriority w:val="99"/>
    <w:semiHidden/>
    <w:unhideWhenUsed/>
    <w:rsid w:val="00B82A60"/>
    <w:pPr>
      <w:spacing w:after="0" w:line="240" w:lineRule="auto"/>
    </w:pPr>
    <w:rPr>
      <w:rFonts w:ascii="Tahoma" w:eastAsia="Times New Roman" w:hAnsi="Tahoma" w:cs="Tahoma"/>
      <w:i/>
      <w:sz w:val="16"/>
      <w:szCs w:val="16"/>
      <w:lang w:val="ru-RU" w:eastAsia="ru-RU"/>
    </w:rPr>
  </w:style>
  <w:style w:type="character" w:customStyle="1" w:styleId="af4">
    <w:name w:val="Текст выноски Знак"/>
    <w:basedOn w:val="a0"/>
    <w:link w:val="af3"/>
    <w:uiPriority w:val="99"/>
    <w:semiHidden/>
    <w:rsid w:val="00B82A60"/>
    <w:rPr>
      <w:rFonts w:ascii="Tahoma" w:eastAsia="Times New Roman" w:hAnsi="Tahoma" w:cs="Tahoma"/>
      <w:i/>
      <w:sz w:val="16"/>
      <w:szCs w:val="16"/>
      <w:lang w:val="ru-RU" w:eastAsia="ru-RU"/>
    </w:rPr>
  </w:style>
  <w:style w:type="paragraph" w:styleId="af5">
    <w:name w:val="Plain Text"/>
    <w:basedOn w:val="a"/>
    <w:link w:val="af6"/>
    <w:unhideWhenUsed/>
    <w:rsid w:val="00B82A60"/>
    <w:pPr>
      <w:spacing w:after="0" w:line="240" w:lineRule="auto"/>
    </w:pPr>
    <w:rPr>
      <w:rFonts w:ascii="Consolas" w:hAnsi="Consolas" w:cs="Consolas"/>
      <w:sz w:val="21"/>
      <w:szCs w:val="21"/>
    </w:rPr>
  </w:style>
  <w:style w:type="character" w:customStyle="1" w:styleId="af6">
    <w:name w:val="Текст Знак"/>
    <w:basedOn w:val="a0"/>
    <w:link w:val="af5"/>
    <w:rsid w:val="00B82A60"/>
    <w:rPr>
      <w:rFonts w:ascii="Consolas" w:hAnsi="Consolas" w:cs="Consolas"/>
      <w:sz w:val="21"/>
      <w:szCs w:val="21"/>
    </w:rPr>
  </w:style>
  <w:style w:type="character" w:customStyle="1" w:styleId="40">
    <w:name w:val="Заголовок 4 Знак"/>
    <w:basedOn w:val="a0"/>
    <w:link w:val="4"/>
    <w:uiPriority w:val="9"/>
    <w:rsid w:val="00B82A60"/>
    <w:rPr>
      <w:rFonts w:ascii="Times New Roman" w:eastAsia="Times New Roman" w:hAnsi="Times New Roman" w:cs="Times New Roman"/>
      <w:sz w:val="28"/>
      <w:szCs w:val="20"/>
      <w:lang w:val="en-US" w:eastAsia="ru-RU"/>
    </w:rPr>
  </w:style>
  <w:style w:type="character" w:customStyle="1" w:styleId="60">
    <w:name w:val="Заголовок 6 Знак"/>
    <w:basedOn w:val="a0"/>
    <w:link w:val="6"/>
    <w:rsid w:val="00B82A60"/>
    <w:rPr>
      <w:rFonts w:ascii="Times New Roman" w:eastAsia="Times New Roman" w:hAnsi="Times New Roman" w:cs="Times New Roman"/>
      <w:bCs/>
      <w:iCs/>
      <w:sz w:val="24"/>
      <w:szCs w:val="24"/>
      <w:lang w:eastAsia="ru-RU"/>
    </w:rPr>
  </w:style>
  <w:style w:type="character" w:customStyle="1" w:styleId="70">
    <w:name w:val="Заголовок 7 Знак"/>
    <w:basedOn w:val="a0"/>
    <w:link w:val="7"/>
    <w:rsid w:val="00B82A60"/>
    <w:rPr>
      <w:rFonts w:ascii="Times New Roman" w:eastAsia="Times New Roman" w:hAnsi="Times New Roman" w:cs="Times New Roman"/>
      <w:i/>
      <w:sz w:val="28"/>
      <w:szCs w:val="28"/>
      <w:lang w:eastAsia="ru-RU"/>
    </w:rPr>
  </w:style>
  <w:style w:type="character" w:customStyle="1" w:styleId="80">
    <w:name w:val="Заголовок 8 Знак"/>
    <w:basedOn w:val="a0"/>
    <w:link w:val="8"/>
    <w:rsid w:val="00B82A60"/>
    <w:rPr>
      <w:rFonts w:ascii="Times New Roman" w:eastAsia="Times New Roman" w:hAnsi="Times New Roman" w:cs="Times New Roman"/>
      <w:kern w:val="18"/>
      <w:sz w:val="28"/>
      <w:szCs w:val="20"/>
      <w:lang w:eastAsia="ru-RU"/>
    </w:rPr>
  </w:style>
  <w:style w:type="paragraph" w:customStyle="1" w:styleId="FR1">
    <w:name w:val="FR1"/>
    <w:autoRedefine/>
    <w:rsid w:val="00B82A60"/>
    <w:pPr>
      <w:widowControl w:val="0"/>
      <w:autoSpaceDE w:val="0"/>
      <w:autoSpaceDN w:val="0"/>
      <w:adjustRightInd w:val="0"/>
      <w:spacing w:before="40" w:after="0" w:line="240" w:lineRule="auto"/>
      <w:ind w:left="1000" w:right="60"/>
    </w:pPr>
    <w:rPr>
      <w:rFonts w:ascii="Times New Roman" w:eastAsia="Times New Roman" w:hAnsi="Times New Roman" w:cs="Times New Roman"/>
      <w:sz w:val="28"/>
      <w:szCs w:val="20"/>
      <w:vertAlign w:val="superscript"/>
      <w:lang w:val="ru-RU" w:eastAsia="uk-UA"/>
    </w:rPr>
  </w:style>
  <w:style w:type="paragraph" w:styleId="af7">
    <w:name w:val="Block Text"/>
    <w:basedOn w:val="a"/>
    <w:rsid w:val="00B82A60"/>
    <w:pPr>
      <w:spacing w:after="0" w:line="360" w:lineRule="auto"/>
      <w:ind w:left="142" w:right="141" w:firstLine="540"/>
    </w:pPr>
    <w:rPr>
      <w:rFonts w:ascii="Times New Roman" w:eastAsia="Times New Roman" w:hAnsi="Times New Roman" w:cs="Times New Roman"/>
      <w:iCs/>
      <w:sz w:val="28"/>
      <w:szCs w:val="28"/>
      <w:lang w:eastAsia="ru-RU"/>
    </w:rPr>
  </w:style>
  <w:style w:type="paragraph" w:styleId="23">
    <w:name w:val="Body Text 2"/>
    <w:basedOn w:val="a"/>
    <w:link w:val="24"/>
    <w:rsid w:val="00B82A60"/>
    <w:pPr>
      <w:spacing w:after="120" w:line="480" w:lineRule="auto"/>
    </w:pPr>
    <w:rPr>
      <w:rFonts w:ascii="Times New Roman" w:eastAsia="Times New Roman" w:hAnsi="Times New Roman" w:cs="Times New Roman"/>
      <w:sz w:val="20"/>
      <w:szCs w:val="20"/>
      <w:lang w:eastAsia="ru-RU"/>
    </w:rPr>
  </w:style>
  <w:style w:type="character" w:customStyle="1" w:styleId="24">
    <w:name w:val="Основной текст 2 Знак"/>
    <w:basedOn w:val="a0"/>
    <w:link w:val="23"/>
    <w:rsid w:val="00B82A60"/>
    <w:rPr>
      <w:rFonts w:ascii="Times New Roman" w:eastAsia="Times New Roman" w:hAnsi="Times New Roman" w:cs="Times New Roman"/>
      <w:sz w:val="20"/>
      <w:szCs w:val="20"/>
      <w:lang w:eastAsia="ru-RU"/>
    </w:rPr>
  </w:style>
  <w:style w:type="character" w:styleId="af8">
    <w:name w:val="page number"/>
    <w:basedOn w:val="a0"/>
    <w:semiHidden/>
    <w:rsid w:val="00B82A60"/>
  </w:style>
  <w:style w:type="table" w:styleId="af9">
    <w:name w:val="Table Grid"/>
    <w:basedOn w:val="a1"/>
    <w:rsid w:val="00B82A60"/>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0">
    <w:name w:val="Основной текст 21"/>
    <w:basedOn w:val="11"/>
    <w:rsid w:val="00B82A60"/>
    <w:pPr>
      <w:widowControl/>
      <w:tabs>
        <w:tab w:val="left" w:pos="567"/>
      </w:tabs>
      <w:jc w:val="center"/>
    </w:pPr>
  </w:style>
  <w:style w:type="paragraph" w:customStyle="1" w:styleId="211">
    <w:name w:val="Основной текст с отступом 21"/>
    <w:basedOn w:val="11"/>
    <w:rsid w:val="00B82A60"/>
    <w:pPr>
      <w:widowControl/>
      <w:ind w:firstLine="851"/>
      <w:jc w:val="both"/>
    </w:pPr>
    <w:rPr>
      <w:sz w:val="28"/>
      <w:lang w:val="uk-UA"/>
    </w:rPr>
  </w:style>
  <w:style w:type="paragraph" w:customStyle="1" w:styleId="310">
    <w:name w:val="Основной текст с отступом 31"/>
    <w:basedOn w:val="11"/>
    <w:rsid w:val="00B82A60"/>
    <w:pPr>
      <w:widowControl/>
      <w:ind w:left="-426" w:firstLine="426"/>
      <w:jc w:val="both"/>
    </w:pPr>
    <w:rPr>
      <w:sz w:val="24"/>
    </w:rPr>
  </w:style>
  <w:style w:type="paragraph" w:customStyle="1" w:styleId="12">
    <w:name w:val="Основной текст1"/>
    <w:basedOn w:val="11"/>
    <w:rsid w:val="00B82A60"/>
    <w:pPr>
      <w:widowControl/>
      <w:tabs>
        <w:tab w:val="left" w:pos="567"/>
      </w:tabs>
      <w:jc w:val="both"/>
    </w:pPr>
    <w:rPr>
      <w:sz w:val="24"/>
    </w:rPr>
  </w:style>
  <w:style w:type="paragraph" w:customStyle="1" w:styleId="311">
    <w:name w:val="Основной текст 31"/>
    <w:basedOn w:val="11"/>
    <w:rsid w:val="00B82A60"/>
    <w:pPr>
      <w:widowControl/>
      <w:jc w:val="both"/>
    </w:pPr>
    <w:rPr>
      <w:rFonts w:ascii="Times New Roman CYR" w:hAnsi="Times New Roman CYR"/>
      <w:color w:val="000000"/>
      <w:sz w:val="24"/>
    </w:rPr>
  </w:style>
  <w:style w:type="paragraph" w:customStyle="1" w:styleId="FR2">
    <w:name w:val="FR2"/>
    <w:rsid w:val="00B82A60"/>
    <w:pPr>
      <w:widowControl w:val="0"/>
      <w:autoSpaceDE w:val="0"/>
      <w:autoSpaceDN w:val="0"/>
      <w:adjustRightInd w:val="0"/>
      <w:spacing w:after="0" w:line="240" w:lineRule="auto"/>
      <w:ind w:left="1760"/>
    </w:pPr>
    <w:rPr>
      <w:rFonts w:ascii="Arial" w:eastAsia="Times New Roman" w:hAnsi="Arial" w:cs="Times New Roman"/>
      <w:b/>
      <w:i/>
      <w:noProof/>
      <w:sz w:val="12"/>
      <w:szCs w:val="20"/>
      <w:lang w:eastAsia="uk-UA"/>
    </w:rPr>
  </w:style>
  <w:style w:type="paragraph" w:styleId="33">
    <w:name w:val="Body Text 3"/>
    <w:basedOn w:val="a"/>
    <w:link w:val="34"/>
    <w:rsid w:val="00B82A60"/>
    <w:pPr>
      <w:spacing w:after="0" w:line="240" w:lineRule="auto"/>
    </w:pPr>
    <w:rPr>
      <w:rFonts w:ascii="Times New Roman" w:eastAsia="Times New Roman" w:hAnsi="Times New Roman" w:cs="Times New Roman"/>
      <w:szCs w:val="20"/>
      <w:lang w:val="ru-RU" w:eastAsia="ru-RU"/>
    </w:rPr>
  </w:style>
  <w:style w:type="character" w:customStyle="1" w:styleId="34">
    <w:name w:val="Основной текст 3 Знак"/>
    <w:basedOn w:val="a0"/>
    <w:link w:val="33"/>
    <w:rsid w:val="00B82A60"/>
    <w:rPr>
      <w:rFonts w:ascii="Times New Roman" w:eastAsia="Times New Roman" w:hAnsi="Times New Roman" w:cs="Times New Roman"/>
      <w:szCs w:val="20"/>
      <w:lang w:val="ru-RU" w:eastAsia="ru-RU"/>
    </w:rPr>
  </w:style>
  <w:style w:type="paragraph" w:customStyle="1" w:styleId="FR3">
    <w:name w:val="FR3"/>
    <w:rsid w:val="00B82A60"/>
    <w:pPr>
      <w:widowControl w:val="0"/>
      <w:autoSpaceDE w:val="0"/>
      <w:autoSpaceDN w:val="0"/>
      <w:adjustRightInd w:val="0"/>
      <w:spacing w:after="0" w:line="240" w:lineRule="auto"/>
      <w:jc w:val="center"/>
    </w:pPr>
    <w:rPr>
      <w:rFonts w:ascii="Arial" w:eastAsia="Times New Roman" w:hAnsi="Arial" w:cs="Arial"/>
      <w:b/>
      <w:bCs/>
      <w:i/>
      <w:iCs/>
      <w:sz w:val="12"/>
      <w:szCs w:val="12"/>
      <w:lang w:val="ru-RU" w:eastAsia="ru-RU"/>
    </w:rPr>
  </w:style>
  <w:style w:type="paragraph" w:customStyle="1" w:styleId="FR4">
    <w:name w:val="FR4"/>
    <w:rsid w:val="00B82A60"/>
    <w:pPr>
      <w:widowControl w:val="0"/>
      <w:autoSpaceDE w:val="0"/>
      <w:autoSpaceDN w:val="0"/>
      <w:adjustRightInd w:val="0"/>
      <w:spacing w:after="0" w:line="240" w:lineRule="auto"/>
      <w:ind w:left="1520"/>
    </w:pPr>
    <w:rPr>
      <w:rFonts w:ascii="Arial" w:eastAsia="Times New Roman" w:hAnsi="Arial" w:cs="Arial"/>
      <w:b/>
      <w:bCs/>
      <w:i/>
      <w:iCs/>
      <w:noProof/>
      <w:sz w:val="12"/>
      <w:szCs w:val="12"/>
      <w:lang w:val="ru-RU" w:eastAsia="ru-RU"/>
    </w:rPr>
  </w:style>
  <w:style w:type="paragraph" w:customStyle="1" w:styleId="FR5">
    <w:name w:val="FR5"/>
    <w:rsid w:val="00B82A60"/>
    <w:pPr>
      <w:widowControl w:val="0"/>
      <w:autoSpaceDE w:val="0"/>
      <w:autoSpaceDN w:val="0"/>
      <w:adjustRightInd w:val="0"/>
      <w:spacing w:after="0" w:line="240" w:lineRule="auto"/>
      <w:ind w:left="3760"/>
    </w:pPr>
    <w:rPr>
      <w:rFonts w:ascii="Arial" w:eastAsia="Times New Roman" w:hAnsi="Arial" w:cs="Arial"/>
      <w:b/>
      <w:bCs/>
      <w:noProof/>
      <w:sz w:val="12"/>
      <w:szCs w:val="12"/>
      <w:lang w:val="ru-RU" w:eastAsia="ru-RU"/>
    </w:rPr>
  </w:style>
  <w:style w:type="paragraph" w:styleId="afa">
    <w:name w:val="caption"/>
    <w:basedOn w:val="a"/>
    <w:next w:val="a"/>
    <w:qFormat/>
    <w:rsid w:val="00B82A60"/>
    <w:pPr>
      <w:spacing w:after="0" w:line="240" w:lineRule="auto"/>
    </w:pPr>
    <w:rPr>
      <w:rFonts w:ascii="Times New Roman" w:eastAsia="Times New Roman" w:hAnsi="Times New Roman" w:cs="Times New Roman"/>
      <w:kern w:val="18"/>
      <w:sz w:val="24"/>
      <w:szCs w:val="20"/>
      <w:lang w:val="ru-RU" w:eastAsia="ru-RU"/>
    </w:rPr>
  </w:style>
  <w:style w:type="character" w:customStyle="1" w:styleId="MTEquationSection">
    <w:name w:val="MTEquationSection"/>
    <w:rsid w:val="00B82A60"/>
    <w:rPr>
      <w:i/>
      <w:vanish/>
      <w:color w:val="FF0000"/>
      <w:sz w:val="24"/>
      <w:vertAlign w:val="superscript"/>
    </w:rPr>
  </w:style>
  <w:style w:type="paragraph" w:styleId="25">
    <w:name w:val="Quote"/>
    <w:basedOn w:val="a"/>
    <w:next w:val="a"/>
    <w:link w:val="26"/>
    <w:uiPriority w:val="29"/>
    <w:qFormat/>
    <w:rsid w:val="00B82A60"/>
    <w:pPr>
      <w:spacing w:after="0" w:line="240" w:lineRule="auto"/>
    </w:pPr>
    <w:rPr>
      <w:rFonts w:ascii="Times New Roman" w:eastAsia="Times New Roman" w:hAnsi="Times New Roman" w:cs="Times New Roman"/>
      <w:iCs/>
      <w:color w:val="000000"/>
      <w:sz w:val="24"/>
      <w:szCs w:val="20"/>
      <w:lang w:val="ru-RU" w:eastAsia="ru-RU"/>
    </w:rPr>
  </w:style>
  <w:style w:type="character" w:customStyle="1" w:styleId="26">
    <w:name w:val="Цитата 2 Знак"/>
    <w:basedOn w:val="a0"/>
    <w:link w:val="25"/>
    <w:uiPriority w:val="29"/>
    <w:rsid w:val="00B82A60"/>
    <w:rPr>
      <w:rFonts w:ascii="Times New Roman" w:eastAsia="Times New Roman" w:hAnsi="Times New Roman" w:cs="Times New Roman"/>
      <w:iCs/>
      <w:color w:val="000000"/>
      <w:sz w:val="24"/>
      <w:szCs w:val="20"/>
      <w:lang w:val="ru-RU" w:eastAsia="ru-RU"/>
    </w:rPr>
  </w:style>
  <w:style w:type="paragraph" w:styleId="afb">
    <w:name w:val="List"/>
    <w:basedOn w:val="a"/>
    <w:rsid w:val="00B82A60"/>
    <w:pPr>
      <w:spacing w:after="0" w:line="240" w:lineRule="auto"/>
      <w:ind w:left="283" w:hanging="283"/>
    </w:pPr>
    <w:rPr>
      <w:rFonts w:ascii="Times New Roman" w:eastAsia="Times New Roman" w:hAnsi="Times New Roman" w:cs="Times New Roman"/>
      <w:sz w:val="20"/>
      <w:szCs w:val="20"/>
      <w:lang w:val="ru-RU" w:eastAsia="ru-RU"/>
    </w:rPr>
  </w:style>
  <w:style w:type="paragraph" w:styleId="27">
    <w:name w:val="List Continue 2"/>
    <w:basedOn w:val="a"/>
    <w:unhideWhenUsed/>
    <w:rsid w:val="00B82A60"/>
    <w:pPr>
      <w:spacing w:after="120" w:line="240" w:lineRule="auto"/>
      <w:ind w:left="566"/>
      <w:contextualSpacing/>
    </w:pPr>
    <w:rPr>
      <w:rFonts w:ascii="Times New Roman" w:eastAsia="Times New Roman" w:hAnsi="Times New Roman" w:cs="Times New Roman"/>
      <w:sz w:val="20"/>
      <w:szCs w:val="20"/>
      <w:lang w:eastAsia="ru-RU"/>
    </w:rPr>
  </w:style>
  <w:style w:type="paragraph" w:styleId="28">
    <w:name w:val="List Bullet 2"/>
    <w:basedOn w:val="a"/>
    <w:rsid w:val="00B82A60"/>
    <w:pPr>
      <w:spacing w:after="0" w:line="240" w:lineRule="auto"/>
      <w:ind w:left="566" w:hanging="283"/>
    </w:pPr>
    <w:rPr>
      <w:rFonts w:ascii="Times New Roman" w:eastAsia="Times New Roman" w:hAnsi="Times New Roman" w:cs="Times New Roman"/>
      <w:sz w:val="20"/>
      <w:szCs w:val="20"/>
      <w:lang w:val="ru-RU" w:eastAsia="ru-RU"/>
    </w:rPr>
  </w:style>
  <w:style w:type="paragraph" w:styleId="29">
    <w:name w:val="List 2"/>
    <w:basedOn w:val="a"/>
    <w:unhideWhenUsed/>
    <w:rsid w:val="00B82A60"/>
    <w:pPr>
      <w:spacing w:after="0" w:line="240" w:lineRule="auto"/>
      <w:ind w:left="566" w:hanging="283"/>
      <w:contextualSpacing/>
    </w:pPr>
    <w:rPr>
      <w:rFonts w:ascii="Times New Roman" w:eastAsia="Times New Roman" w:hAnsi="Times New Roman" w:cs="Times New Roman"/>
      <w:sz w:val="20"/>
      <w:szCs w:val="20"/>
      <w:lang w:eastAsia="ru-RU"/>
    </w:rPr>
  </w:style>
  <w:style w:type="character" w:styleId="afc">
    <w:name w:val="Hyperlink"/>
    <w:uiPriority w:val="99"/>
    <w:unhideWhenUsed/>
    <w:rsid w:val="00B82A60"/>
    <w:rPr>
      <w:color w:val="0000FF"/>
      <w:u w:val="single"/>
    </w:rPr>
  </w:style>
  <w:style w:type="paragraph" w:customStyle="1" w:styleId="afd">
    <w:name w:val="Перечень"/>
    <w:basedOn w:val="afe"/>
    <w:rsid w:val="00B82A60"/>
    <w:pPr>
      <w:widowControl w:val="0"/>
      <w:tabs>
        <w:tab w:val="clear" w:pos="360"/>
        <w:tab w:val="left" w:leader="underscore" w:pos="90"/>
        <w:tab w:val="left" w:pos="5103"/>
      </w:tabs>
      <w:ind w:left="0" w:firstLine="0"/>
    </w:pPr>
    <w:rPr>
      <w:snapToGrid w:val="0"/>
      <w:szCs w:val="20"/>
    </w:rPr>
  </w:style>
  <w:style w:type="paragraph" w:styleId="afe">
    <w:name w:val="List Number"/>
    <w:basedOn w:val="a"/>
    <w:rsid w:val="00B82A60"/>
    <w:pPr>
      <w:tabs>
        <w:tab w:val="num" w:pos="360"/>
      </w:tabs>
      <w:spacing w:after="0" w:line="240" w:lineRule="auto"/>
      <w:ind w:left="360" w:hanging="360"/>
    </w:pPr>
    <w:rPr>
      <w:rFonts w:ascii="Times New Roman" w:eastAsia="Times New Roman" w:hAnsi="Times New Roman" w:cs="Times New Roman"/>
      <w:sz w:val="24"/>
      <w:szCs w:val="24"/>
      <w:lang w:val="ru-RU" w:eastAsia="ru-RU"/>
    </w:rPr>
  </w:style>
  <w:style w:type="paragraph" w:customStyle="1" w:styleId="2a">
    <w:name w:val="Перечень 2"/>
    <w:basedOn w:val="a"/>
    <w:rsid w:val="00B82A60"/>
    <w:pPr>
      <w:widowControl w:val="0"/>
      <w:tabs>
        <w:tab w:val="left" w:pos="90"/>
        <w:tab w:val="left" w:pos="5103"/>
      </w:tabs>
      <w:spacing w:after="0" w:line="240" w:lineRule="auto"/>
      <w:ind w:left="170"/>
    </w:pPr>
    <w:rPr>
      <w:rFonts w:ascii="Times New Roman" w:eastAsia="Times New Roman" w:hAnsi="Times New Roman" w:cs="Times New Roman"/>
      <w:snapToGrid w:val="0"/>
      <w:sz w:val="24"/>
      <w:szCs w:val="20"/>
      <w:lang w:val="ru-RU" w:eastAsia="ru-RU"/>
    </w:rPr>
  </w:style>
  <w:style w:type="paragraph" w:customStyle="1" w:styleId="BodyText21">
    <w:name w:val="Body Text 21"/>
    <w:basedOn w:val="a"/>
    <w:rsid w:val="00B82A60"/>
    <w:pPr>
      <w:spacing w:after="0" w:line="240" w:lineRule="auto"/>
      <w:jc w:val="both"/>
    </w:pPr>
    <w:rPr>
      <w:rFonts w:ascii="Times New Roman" w:eastAsia="Times New Roman" w:hAnsi="Times New Roman" w:cs="Times New Roman"/>
      <w:sz w:val="28"/>
      <w:szCs w:val="20"/>
      <w:lang w:eastAsia="uk-UA"/>
    </w:rPr>
  </w:style>
  <w:style w:type="paragraph" w:customStyle="1" w:styleId="BodyText22">
    <w:name w:val="Body Text 22"/>
    <w:basedOn w:val="a"/>
    <w:rsid w:val="00B82A60"/>
    <w:pPr>
      <w:spacing w:before="240" w:after="0" w:line="240" w:lineRule="auto"/>
      <w:ind w:firstLine="840"/>
    </w:pPr>
    <w:rPr>
      <w:rFonts w:ascii="Times New Roman" w:eastAsia="Times New Roman" w:hAnsi="Times New Roman" w:cs="Times New Roman"/>
      <w:sz w:val="24"/>
      <w:szCs w:val="20"/>
      <w:lang w:eastAsia="uk-UA"/>
    </w:rPr>
  </w:style>
  <w:style w:type="paragraph" w:customStyle="1" w:styleId="BodyTextIndent22">
    <w:name w:val="Body Text Indent 22"/>
    <w:basedOn w:val="a"/>
    <w:rsid w:val="00B82A60"/>
    <w:pPr>
      <w:spacing w:after="0" w:line="240" w:lineRule="auto"/>
      <w:ind w:left="840"/>
    </w:pPr>
    <w:rPr>
      <w:rFonts w:ascii="Times New Roman" w:eastAsia="Times New Roman" w:hAnsi="Times New Roman" w:cs="Times New Roman"/>
      <w:sz w:val="24"/>
      <w:szCs w:val="20"/>
      <w:lang w:eastAsia="uk-UA"/>
    </w:rPr>
  </w:style>
  <w:style w:type="paragraph" w:customStyle="1" w:styleId="font5">
    <w:name w:val="font5"/>
    <w:basedOn w:val="a"/>
    <w:rsid w:val="00B82A60"/>
    <w:pPr>
      <w:spacing w:before="100" w:beforeAutospacing="1" w:after="100" w:afterAutospacing="1" w:line="240" w:lineRule="auto"/>
    </w:pPr>
    <w:rPr>
      <w:rFonts w:ascii="Times New Roman" w:eastAsia="Times New Roman" w:hAnsi="Times New Roman" w:cs="Times New Roman"/>
      <w:i/>
      <w:iCs/>
      <w:sz w:val="16"/>
      <w:szCs w:val="16"/>
      <w:lang w:val="ru-RU" w:eastAsia="ru-RU"/>
    </w:rPr>
  </w:style>
  <w:style w:type="paragraph" w:customStyle="1" w:styleId="font6">
    <w:name w:val="font6"/>
    <w:basedOn w:val="a"/>
    <w:rsid w:val="00B82A60"/>
    <w:pPr>
      <w:spacing w:before="100" w:beforeAutospacing="1" w:after="100" w:afterAutospacing="1" w:line="240" w:lineRule="auto"/>
    </w:pPr>
    <w:rPr>
      <w:rFonts w:ascii="Times New Roman" w:eastAsia="Times New Roman" w:hAnsi="Times New Roman" w:cs="Times New Roman"/>
      <w:i/>
      <w:iCs/>
      <w:sz w:val="16"/>
      <w:szCs w:val="16"/>
      <w:lang w:val="ru-RU" w:eastAsia="ru-RU"/>
    </w:rPr>
  </w:style>
  <w:style w:type="paragraph" w:customStyle="1" w:styleId="font7">
    <w:name w:val="font7"/>
    <w:basedOn w:val="a"/>
    <w:rsid w:val="00B82A60"/>
    <w:pPr>
      <w:spacing w:before="100" w:beforeAutospacing="1" w:after="100" w:afterAutospacing="1" w:line="240" w:lineRule="auto"/>
    </w:pPr>
    <w:rPr>
      <w:rFonts w:ascii="Times New Roman" w:eastAsia="Times New Roman" w:hAnsi="Times New Roman" w:cs="Times New Roman"/>
      <w:i/>
      <w:iCs/>
      <w:sz w:val="20"/>
      <w:szCs w:val="20"/>
      <w:lang w:val="ru-RU" w:eastAsia="ru-RU"/>
    </w:rPr>
  </w:style>
  <w:style w:type="paragraph" w:customStyle="1" w:styleId="font8">
    <w:name w:val="font8"/>
    <w:basedOn w:val="a"/>
    <w:rsid w:val="00B82A60"/>
    <w:pPr>
      <w:spacing w:before="100" w:beforeAutospacing="1" w:after="100" w:afterAutospacing="1" w:line="240" w:lineRule="auto"/>
    </w:pPr>
    <w:rPr>
      <w:rFonts w:ascii="Times New Roman" w:eastAsia="Times New Roman" w:hAnsi="Times New Roman" w:cs="Times New Roman"/>
      <w:i/>
      <w:iCs/>
      <w:sz w:val="20"/>
      <w:szCs w:val="20"/>
      <w:lang w:val="ru-RU" w:eastAsia="ru-RU"/>
    </w:rPr>
  </w:style>
  <w:style w:type="paragraph" w:customStyle="1" w:styleId="xl24">
    <w:name w:val="xl24"/>
    <w:basedOn w:val="a"/>
    <w:rsid w:val="00B82A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i/>
      <w:iCs/>
      <w:sz w:val="24"/>
      <w:szCs w:val="24"/>
      <w:lang w:val="ru-RU" w:eastAsia="ru-RU"/>
    </w:rPr>
  </w:style>
  <w:style w:type="paragraph" w:customStyle="1" w:styleId="xl25">
    <w:name w:val="xl25"/>
    <w:basedOn w:val="a"/>
    <w:rsid w:val="00B82A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i/>
      <w:iCs/>
      <w:sz w:val="24"/>
      <w:szCs w:val="24"/>
      <w:lang w:val="ru-RU" w:eastAsia="ru-RU"/>
    </w:rPr>
  </w:style>
  <w:style w:type="paragraph" w:customStyle="1" w:styleId="xl26">
    <w:name w:val="xl26"/>
    <w:basedOn w:val="a"/>
    <w:rsid w:val="00B82A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i/>
      <w:iCs/>
      <w:sz w:val="16"/>
      <w:szCs w:val="16"/>
      <w:lang w:val="ru-RU" w:eastAsia="ru-RU"/>
    </w:rPr>
  </w:style>
  <w:style w:type="paragraph" w:customStyle="1" w:styleId="xl27">
    <w:name w:val="xl27"/>
    <w:basedOn w:val="a"/>
    <w:rsid w:val="00B82A6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i/>
      <w:iCs/>
      <w:sz w:val="16"/>
      <w:szCs w:val="16"/>
      <w:lang w:val="ru-RU" w:eastAsia="ru-RU"/>
    </w:rPr>
  </w:style>
  <w:style w:type="paragraph" w:customStyle="1" w:styleId="xl28">
    <w:name w:val="xl28"/>
    <w:basedOn w:val="a"/>
    <w:rsid w:val="00B82A60"/>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i/>
      <w:iCs/>
      <w:sz w:val="24"/>
      <w:szCs w:val="24"/>
      <w:lang w:val="ru-RU" w:eastAsia="ru-RU"/>
    </w:rPr>
  </w:style>
  <w:style w:type="paragraph" w:customStyle="1" w:styleId="xl29">
    <w:name w:val="xl29"/>
    <w:basedOn w:val="a"/>
    <w:rsid w:val="00B82A60"/>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ru-RU" w:eastAsia="ru-RU"/>
    </w:rPr>
  </w:style>
  <w:style w:type="paragraph" w:customStyle="1" w:styleId="xl30">
    <w:name w:val="xl30"/>
    <w:basedOn w:val="a"/>
    <w:rsid w:val="00B82A60"/>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ru-RU" w:eastAsia="ru-RU"/>
    </w:rPr>
  </w:style>
  <w:style w:type="paragraph" w:customStyle="1" w:styleId="xl31">
    <w:name w:val="xl31"/>
    <w:basedOn w:val="a"/>
    <w:rsid w:val="00B82A60"/>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ru-RU" w:eastAsia="ru-RU"/>
    </w:rPr>
  </w:style>
  <w:style w:type="paragraph" w:customStyle="1" w:styleId="xl32">
    <w:name w:val="xl32"/>
    <w:basedOn w:val="a"/>
    <w:rsid w:val="00B82A60"/>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ru-RU" w:eastAsia="ru-RU"/>
    </w:rPr>
  </w:style>
  <w:style w:type="paragraph" w:customStyle="1" w:styleId="xl33">
    <w:name w:val="xl33"/>
    <w:basedOn w:val="a"/>
    <w:rsid w:val="00B82A60"/>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ru-RU" w:eastAsia="ru-RU"/>
    </w:rPr>
  </w:style>
  <w:style w:type="paragraph" w:customStyle="1" w:styleId="xl34">
    <w:name w:val="xl34"/>
    <w:basedOn w:val="a"/>
    <w:rsid w:val="00B82A60"/>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ru-RU" w:eastAsia="ru-RU"/>
    </w:rPr>
  </w:style>
  <w:style w:type="paragraph" w:customStyle="1" w:styleId="xl35">
    <w:name w:val="xl35"/>
    <w:basedOn w:val="a"/>
    <w:rsid w:val="00B82A60"/>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i/>
      <w:iCs/>
      <w:sz w:val="24"/>
      <w:szCs w:val="24"/>
      <w:lang w:val="ru-RU" w:eastAsia="ru-RU"/>
    </w:rPr>
  </w:style>
  <w:style w:type="paragraph" w:customStyle="1" w:styleId="xl36">
    <w:name w:val="xl36"/>
    <w:basedOn w:val="a"/>
    <w:rsid w:val="00B82A60"/>
    <w:pPr>
      <w:pBdr>
        <w:top w:val="single" w:sz="8" w:space="0" w:color="auto"/>
        <w:left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xl37">
    <w:name w:val="xl37"/>
    <w:basedOn w:val="a"/>
    <w:rsid w:val="00B82A60"/>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i/>
      <w:iCs/>
      <w:sz w:val="24"/>
      <w:szCs w:val="24"/>
      <w:lang w:val="ru-RU" w:eastAsia="ru-RU"/>
    </w:rPr>
  </w:style>
  <w:style w:type="paragraph" w:customStyle="1" w:styleId="xl38">
    <w:name w:val="xl38"/>
    <w:basedOn w:val="a"/>
    <w:rsid w:val="00B82A60"/>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xl39">
    <w:name w:val="xl39"/>
    <w:basedOn w:val="a"/>
    <w:rsid w:val="00B82A60"/>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xl40">
    <w:name w:val="xl40"/>
    <w:basedOn w:val="a"/>
    <w:rsid w:val="00B82A60"/>
    <w:pPr>
      <w:pBdr>
        <w:top w:val="single" w:sz="4" w:space="0" w:color="auto"/>
        <w:left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xl41">
    <w:name w:val="xl41"/>
    <w:basedOn w:val="a"/>
    <w:rsid w:val="00B82A60"/>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i/>
      <w:iCs/>
      <w:sz w:val="24"/>
      <w:szCs w:val="24"/>
      <w:lang w:val="ru-RU" w:eastAsia="ru-RU"/>
    </w:rPr>
  </w:style>
  <w:style w:type="paragraph" w:customStyle="1" w:styleId="xl42">
    <w:name w:val="xl42"/>
    <w:basedOn w:val="a"/>
    <w:rsid w:val="00B82A60"/>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43">
    <w:name w:val="xl43"/>
    <w:basedOn w:val="a"/>
    <w:rsid w:val="00B82A60"/>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i/>
      <w:iCs/>
      <w:sz w:val="16"/>
      <w:szCs w:val="16"/>
      <w:lang w:val="ru-RU" w:eastAsia="ru-RU"/>
    </w:rPr>
  </w:style>
  <w:style w:type="paragraph" w:customStyle="1" w:styleId="xl44">
    <w:name w:val="xl44"/>
    <w:basedOn w:val="a"/>
    <w:rsid w:val="00B82A60"/>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i/>
      <w:iCs/>
      <w:sz w:val="24"/>
      <w:szCs w:val="24"/>
      <w:lang w:val="ru-RU" w:eastAsia="ru-RU"/>
    </w:rPr>
  </w:style>
  <w:style w:type="paragraph" w:customStyle="1" w:styleId="xl45">
    <w:name w:val="xl45"/>
    <w:basedOn w:val="a"/>
    <w:rsid w:val="00B82A60"/>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i/>
      <w:iCs/>
      <w:sz w:val="16"/>
      <w:szCs w:val="16"/>
      <w:lang w:val="ru-RU" w:eastAsia="ru-RU"/>
    </w:rPr>
  </w:style>
  <w:style w:type="paragraph" w:customStyle="1" w:styleId="xl46">
    <w:name w:val="xl46"/>
    <w:basedOn w:val="a"/>
    <w:rsid w:val="00B82A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47">
    <w:name w:val="xl47"/>
    <w:basedOn w:val="a"/>
    <w:rsid w:val="00B82A60"/>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48">
    <w:name w:val="xl48"/>
    <w:basedOn w:val="a"/>
    <w:rsid w:val="00B82A60"/>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49">
    <w:name w:val="xl49"/>
    <w:basedOn w:val="a"/>
    <w:rsid w:val="00B82A60"/>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50">
    <w:name w:val="xl50"/>
    <w:basedOn w:val="a"/>
    <w:rsid w:val="00B82A60"/>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51">
    <w:name w:val="xl51"/>
    <w:basedOn w:val="a"/>
    <w:rsid w:val="00B82A60"/>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52">
    <w:name w:val="xl52"/>
    <w:basedOn w:val="a"/>
    <w:rsid w:val="00B82A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53">
    <w:name w:val="xl53"/>
    <w:basedOn w:val="a"/>
    <w:rsid w:val="00B82A60"/>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54">
    <w:name w:val="xl54"/>
    <w:basedOn w:val="a"/>
    <w:rsid w:val="00B82A60"/>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55">
    <w:name w:val="xl55"/>
    <w:basedOn w:val="a"/>
    <w:rsid w:val="00B82A60"/>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56">
    <w:name w:val="xl56"/>
    <w:basedOn w:val="a"/>
    <w:rsid w:val="00B82A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57">
    <w:name w:val="xl57"/>
    <w:basedOn w:val="a"/>
    <w:rsid w:val="00B82A60"/>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58">
    <w:name w:val="xl58"/>
    <w:basedOn w:val="a"/>
    <w:rsid w:val="00B82A60"/>
    <w:pPr>
      <w:pBdr>
        <w:top w:val="single" w:sz="4"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i/>
      <w:iCs/>
      <w:sz w:val="24"/>
      <w:szCs w:val="24"/>
      <w:lang w:val="ru-RU" w:eastAsia="ru-RU"/>
    </w:rPr>
  </w:style>
  <w:style w:type="paragraph" w:customStyle="1" w:styleId="xl59">
    <w:name w:val="xl59"/>
    <w:basedOn w:val="a"/>
    <w:rsid w:val="00B82A60"/>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xl60">
    <w:name w:val="xl60"/>
    <w:basedOn w:val="a"/>
    <w:rsid w:val="00B82A60"/>
    <w:pPr>
      <w:pBdr>
        <w:top w:val="single" w:sz="4"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i/>
      <w:iCs/>
      <w:sz w:val="24"/>
      <w:szCs w:val="24"/>
      <w:lang w:val="ru-RU" w:eastAsia="ru-RU"/>
    </w:rPr>
  </w:style>
  <w:style w:type="paragraph" w:customStyle="1" w:styleId="xl61">
    <w:name w:val="xl61"/>
    <w:basedOn w:val="a"/>
    <w:rsid w:val="00B82A60"/>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xl62">
    <w:name w:val="xl62"/>
    <w:basedOn w:val="a"/>
    <w:rsid w:val="00B82A60"/>
    <w:pPr>
      <w:pBdr>
        <w:top w:val="single" w:sz="4" w:space="0" w:color="auto"/>
        <w:lef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i/>
      <w:iCs/>
      <w:sz w:val="24"/>
      <w:szCs w:val="24"/>
      <w:lang w:val="ru-RU" w:eastAsia="ru-RU"/>
    </w:rPr>
  </w:style>
  <w:style w:type="paragraph" w:customStyle="1" w:styleId="xl63">
    <w:name w:val="xl63"/>
    <w:basedOn w:val="a"/>
    <w:rsid w:val="00B82A60"/>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xl64">
    <w:name w:val="xl64"/>
    <w:basedOn w:val="a"/>
    <w:rsid w:val="00B82A60"/>
    <w:pPr>
      <w:pBdr>
        <w:top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i/>
      <w:iCs/>
      <w:sz w:val="24"/>
      <w:szCs w:val="24"/>
      <w:lang w:val="ru-RU" w:eastAsia="ru-RU"/>
    </w:rPr>
  </w:style>
  <w:style w:type="paragraph" w:customStyle="1" w:styleId="xl65">
    <w:name w:val="xl65"/>
    <w:basedOn w:val="a"/>
    <w:rsid w:val="00B82A60"/>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xl66">
    <w:name w:val="xl66"/>
    <w:basedOn w:val="a"/>
    <w:rsid w:val="00B82A60"/>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i/>
      <w:iCs/>
      <w:sz w:val="24"/>
      <w:szCs w:val="24"/>
      <w:lang w:val="ru-RU" w:eastAsia="ru-RU"/>
    </w:rPr>
  </w:style>
  <w:style w:type="paragraph" w:customStyle="1" w:styleId="xl67">
    <w:name w:val="xl67"/>
    <w:basedOn w:val="a"/>
    <w:rsid w:val="00B82A60"/>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w:eastAsia="Times New Roman" w:hAnsi="Arial" w:cs="Times New Roman"/>
      <w:sz w:val="24"/>
      <w:szCs w:val="24"/>
      <w:lang w:val="ru-RU" w:eastAsia="ru-RU"/>
    </w:rPr>
  </w:style>
  <w:style w:type="paragraph" w:customStyle="1" w:styleId="xl68">
    <w:name w:val="xl68"/>
    <w:basedOn w:val="a"/>
    <w:rsid w:val="00B82A60"/>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Times New Roman" w:hAnsi="Arial" w:cs="Times New Roman"/>
      <w:sz w:val="24"/>
      <w:szCs w:val="24"/>
      <w:lang w:val="ru-RU" w:eastAsia="ru-RU"/>
    </w:rPr>
  </w:style>
  <w:style w:type="paragraph" w:customStyle="1" w:styleId="xl69">
    <w:name w:val="xl69"/>
    <w:basedOn w:val="a"/>
    <w:rsid w:val="00B82A60"/>
    <w:pPr>
      <w:pBdr>
        <w:top w:val="single" w:sz="8" w:space="0" w:color="auto"/>
        <w:left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70">
    <w:name w:val="xl70"/>
    <w:basedOn w:val="a"/>
    <w:rsid w:val="00B82A60"/>
    <w:pPr>
      <w:pBdr>
        <w:left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71">
    <w:name w:val="xl71"/>
    <w:basedOn w:val="a"/>
    <w:rsid w:val="00B82A60"/>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72">
    <w:name w:val="xl72"/>
    <w:basedOn w:val="a"/>
    <w:rsid w:val="00B82A60"/>
    <w:pPr>
      <w:pBdr>
        <w:top w:val="single" w:sz="8" w:space="0" w:color="auto"/>
        <w:left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73">
    <w:name w:val="xl73"/>
    <w:basedOn w:val="a"/>
    <w:rsid w:val="00B82A60"/>
    <w:pPr>
      <w:pBdr>
        <w:left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customStyle="1" w:styleId="xl74">
    <w:name w:val="xl74"/>
    <w:basedOn w:val="a"/>
    <w:rsid w:val="00B82A60"/>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ru-RU" w:eastAsia="ru-RU"/>
    </w:rPr>
  </w:style>
  <w:style w:type="paragraph" w:styleId="aff">
    <w:name w:val="List Bullet"/>
    <w:basedOn w:val="a"/>
    <w:autoRedefine/>
    <w:rsid w:val="00B82A60"/>
    <w:pPr>
      <w:tabs>
        <w:tab w:val="num" w:pos="795"/>
      </w:tabs>
      <w:spacing w:after="0" w:line="240" w:lineRule="auto"/>
      <w:ind w:left="795" w:hanging="795"/>
    </w:pPr>
    <w:rPr>
      <w:rFonts w:ascii="Times New Roman" w:eastAsia="Times New Roman" w:hAnsi="Times New Roman" w:cs="Times New Roman"/>
      <w:sz w:val="20"/>
      <w:szCs w:val="20"/>
      <w:lang w:val="ru-RU" w:eastAsia="ru-RU"/>
    </w:rPr>
  </w:style>
  <w:style w:type="character" w:customStyle="1" w:styleId="aff0">
    <w:name w:val="По ширине Знак"/>
    <w:rsid w:val="00B82A60"/>
    <w:rPr>
      <w:noProof w:val="0"/>
      <w:sz w:val="28"/>
      <w:lang w:val="ru-RU" w:eastAsia="ru-RU"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aliases w:val="Zag1,Gliederung1"/>
    <w:basedOn w:val="a"/>
    <w:next w:val="a"/>
    <w:link w:val="10"/>
    <w:qFormat/>
    <w:rsid w:val="00DE0984"/>
    <w:pPr>
      <w:keepNext/>
      <w:shd w:val="clear" w:color="auto" w:fill="FFFFFF"/>
      <w:tabs>
        <w:tab w:val="left" w:leader="dot" w:pos="7618"/>
        <w:tab w:val="left" w:pos="8647"/>
      </w:tabs>
      <w:spacing w:after="0" w:line="360" w:lineRule="exact"/>
      <w:outlineLvl w:val="0"/>
    </w:pPr>
    <w:rPr>
      <w:rFonts w:ascii="Times New Roman" w:eastAsia="Times New Roman" w:hAnsi="Times New Roman" w:cs="Times New Roman"/>
      <w:sz w:val="28"/>
      <w:szCs w:val="20"/>
      <w:lang w:val="ru-RU" w:eastAsia="ru-RU"/>
    </w:rPr>
  </w:style>
  <w:style w:type="paragraph" w:styleId="2">
    <w:name w:val="heading 2"/>
    <w:aliases w:val="Zag2,5,2,Sub heading"/>
    <w:basedOn w:val="a"/>
    <w:next w:val="a"/>
    <w:link w:val="20"/>
    <w:qFormat/>
    <w:rsid w:val="00DE0984"/>
    <w:pPr>
      <w:keepNext/>
      <w:spacing w:before="240" w:after="60" w:line="240" w:lineRule="auto"/>
      <w:outlineLvl w:val="1"/>
    </w:pPr>
    <w:rPr>
      <w:rFonts w:ascii="Arial" w:eastAsia="Times New Roman" w:hAnsi="Arial" w:cs="Times New Roman"/>
      <w:b/>
      <w:i/>
      <w:sz w:val="24"/>
      <w:szCs w:val="20"/>
      <w:lang w:val="ru-RU" w:eastAsia="ru-RU"/>
    </w:rPr>
  </w:style>
  <w:style w:type="paragraph" w:styleId="3">
    <w:name w:val="heading 3"/>
    <w:aliases w:val="Zag3,end"/>
    <w:basedOn w:val="a"/>
    <w:next w:val="a"/>
    <w:link w:val="30"/>
    <w:qFormat/>
    <w:rsid w:val="00DE0984"/>
    <w:pPr>
      <w:keepNext/>
      <w:spacing w:after="0" w:line="360" w:lineRule="auto"/>
      <w:ind w:left="102" w:right="102"/>
      <w:jc w:val="center"/>
      <w:outlineLvl w:val="2"/>
    </w:pPr>
    <w:rPr>
      <w:rFonts w:ascii="Times New Roman" w:eastAsia="Times New Roman" w:hAnsi="Times New Roman" w:cs="Times New Roman"/>
      <w:sz w:val="24"/>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E0984"/>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DE0984"/>
  </w:style>
  <w:style w:type="paragraph" w:styleId="a5">
    <w:name w:val="footer"/>
    <w:basedOn w:val="a"/>
    <w:link w:val="a6"/>
    <w:uiPriority w:val="99"/>
    <w:unhideWhenUsed/>
    <w:rsid w:val="00DE0984"/>
    <w:pPr>
      <w:tabs>
        <w:tab w:val="center" w:pos="4819"/>
        <w:tab w:val="right" w:pos="9639"/>
      </w:tabs>
      <w:spacing w:after="0" w:line="240" w:lineRule="auto"/>
    </w:pPr>
  </w:style>
  <w:style w:type="character" w:customStyle="1" w:styleId="a6">
    <w:name w:val="Нижний колонтитул Знак"/>
    <w:basedOn w:val="a0"/>
    <w:link w:val="a5"/>
    <w:uiPriority w:val="99"/>
    <w:rsid w:val="00DE0984"/>
  </w:style>
  <w:style w:type="character" w:customStyle="1" w:styleId="20">
    <w:name w:val="Заголовок 2 Знак"/>
    <w:aliases w:val="Zag2 Знак,5 Знак,2 Знак,Sub heading Знак"/>
    <w:basedOn w:val="a0"/>
    <w:link w:val="2"/>
    <w:rsid w:val="00DE0984"/>
    <w:rPr>
      <w:rFonts w:ascii="Arial" w:eastAsia="Times New Roman" w:hAnsi="Arial" w:cs="Times New Roman"/>
      <w:b/>
      <w:i/>
      <w:sz w:val="24"/>
      <w:szCs w:val="20"/>
      <w:lang w:val="ru-RU" w:eastAsia="ru-RU"/>
    </w:rPr>
  </w:style>
  <w:style w:type="character" w:customStyle="1" w:styleId="10">
    <w:name w:val="Заголовок 1 Знак"/>
    <w:aliases w:val="Zag1 Знак,Gliederung1 Знак"/>
    <w:basedOn w:val="a0"/>
    <w:link w:val="1"/>
    <w:rsid w:val="00DE0984"/>
    <w:rPr>
      <w:rFonts w:ascii="Times New Roman" w:eastAsia="Times New Roman" w:hAnsi="Times New Roman" w:cs="Times New Roman"/>
      <w:sz w:val="28"/>
      <w:szCs w:val="20"/>
      <w:shd w:val="clear" w:color="auto" w:fill="FFFFFF"/>
      <w:lang w:val="ru-RU" w:eastAsia="ru-RU"/>
    </w:rPr>
  </w:style>
  <w:style w:type="character" w:customStyle="1" w:styleId="30">
    <w:name w:val="Заголовок 3 Знак"/>
    <w:aliases w:val="Zag3 Знак,end Знак"/>
    <w:basedOn w:val="a0"/>
    <w:link w:val="3"/>
    <w:rsid w:val="00DE0984"/>
    <w:rPr>
      <w:rFonts w:ascii="Times New Roman" w:eastAsia="Times New Roman" w:hAnsi="Times New Roman" w:cs="Times New Roman"/>
      <w:sz w:val="24"/>
      <w:szCs w:val="20"/>
      <w:lang w:val="ru-RU" w:eastAsia="ru-RU"/>
    </w:rPr>
  </w:style>
  <w:style w:type="paragraph" w:styleId="a7">
    <w:name w:val="List Paragraph"/>
    <w:basedOn w:val="a"/>
    <w:uiPriority w:val="34"/>
    <w:qFormat/>
    <w:rsid w:val="00DE0984"/>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6.bin"/><Relationship Id="rId21" Type="http://schemas.openxmlformats.org/officeDocument/2006/relationships/oleObject" Target="embeddings/oleObject8.bin"/><Relationship Id="rId42" Type="http://schemas.openxmlformats.org/officeDocument/2006/relationships/image" Target="media/image18.wmf"/><Relationship Id="rId63" Type="http://schemas.openxmlformats.org/officeDocument/2006/relationships/oleObject" Target="embeddings/oleObject29.bin"/><Relationship Id="rId84" Type="http://schemas.openxmlformats.org/officeDocument/2006/relationships/oleObject" Target="embeddings/oleObject40.bin"/><Relationship Id="rId138" Type="http://schemas.openxmlformats.org/officeDocument/2006/relationships/image" Target="media/image66.wmf"/><Relationship Id="rId159" Type="http://schemas.openxmlformats.org/officeDocument/2006/relationships/oleObject" Target="embeddings/oleObject77.bin"/><Relationship Id="rId170" Type="http://schemas.openxmlformats.org/officeDocument/2006/relationships/image" Target="media/image82.wmf"/><Relationship Id="rId191" Type="http://schemas.openxmlformats.org/officeDocument/2006/relationships/oleObject" Target="embeddings/oleObject93.bin"/><Relationship Id="rId205" Type="http://schemas.openxmlformats.org/officeDocument/2006/relationships/oleObject" Target="embeddings/oleObject100.bin"/><Relationship Id="rId226" Type="http://schemas.openxmlformats.org/officeDocument/2006/relationships/image" Target="media/image110.wmf"/><Relationship Id="rId107" Type="http://schemas.openxmlformats.org/officeDocument/2006/relationships/image" Target="media/image50.wmf"/><Relationship Id="rId11" Type="http://schemas.openxmlformats.org/officeDocument/2006/relationships/image" Target="media/image3.wmf"/><Relationship Id="rId32" Type="http://schemas.openxmlformats.org/officeDocument/2006/relationships/image" Target="media/image13.wmf"/><Relationship Id="rId53" Type="http://schemas.openxmlformats.org/officeDocument/2006/relationships/oleObject" Target="embeddings/oleObject24.bin"/><Relationship Id="rId74" Type="http://schemas.openxmlformats.org/officeDocument/2006/relationships/image" Target="media/image34.wmf"/><Relationship Id="rId128" Type="http://schemas.openxmlformats.org/officeDocument/2006/relationships/image" Target="media/image61.wmf"/><Relationship Id="rId149" Type="http://schemas.openxmlformats.org/officeDocument/2006/relationships/oleObject" Target="embeddings/oleObject72.bin"/><Relationship Id="rId5" Type="http://schemas.openxmlformats.org/officeDocument/2006/relationships/footnotes" Target="footnotes.xml"/><Relationship Id="rId95" Type="http://schemas.openxmlformats.org/officeDocument/2006/relationships/image" Target="media/image44.wmf"/><Relationship Id="rId160" Type="http://schemas.openxmlformats.org/officeDocument/2006/relationships/image" Target="media/image77.wmf"/><Relationship Id="rId181" Type="http://schemas.openxmlformats.org/officeDocument/2006/relationships/oleObject" Target="embeddings/oleObject88.bin"/><Relationship Id="rId216" Type="http://schemas.openxmlformats.org/officeDocument/2006/relationships/image" Target="media/image105.wmf"/><Relationship Id="rId22" Type="http://schemas.openxmlformats.org/officeDocument/2006/relationships/image" Target="media/image8.wmf"/><Relationship Id="rId27" Type="http://schemas.openxmlformats.org/officeDocument/2006/relationships/oleObject" Target="embeddings/oleObject11.bin"/><Relationship Id="rId43" Type="http://schemas.openxmlformats.org/officeDocument/2006/relationships/oleObject" Target="embeddings/oleObject19.bin"/><Relationship Id="rId48" Type="http://schemas.openxmlformats.org/officeDocument/2006/relationships/image" Target="media/image21.wmf"/><Relationship Id="rId64" Type="http://schemas.openxmlformats.org/officeDocument/2006/relationships/image" Target="media/image29.wmf"/><Relationship Id="rId69" Type="http://schemas.openxmlformats.org/officeDocument/2006/relationships/oleObject" Target="embeddings/oleObject32.bin"/><Relationship Id="rId113" Type="http://schemas.openxmlformats.org/officeDocument/2006/relationships/oleObject" Target="embeddings/oleObject54.bin"/><Relationship Id="rId118" Type="http://schemas.openxmlformats.org/officeDocument/2006/relationships/image" Target="media/image56.wmf"/><Relationship Id="rId134" Type="http://schemas.openxmlformats.org/officeDocument/2006/relationships/image" Target="media/image64.wmf"/><Relationship Id="rId139" Type="http://schemas.openxmlformats.org/officeDocument/2006/relationships/oleObject" Target="embeddings/oleObject67.bin"/><Relationship Id="rId80" Type="http://schemas.openxmlformats.org/officeDocument/2006/relationships/oleObject" Target="embeddings/oleObject38.bin"/><Relationship Id="rId85" Type="http://schemas.openxmlformats.org/officeDocument/2006/relationships/image" Target="media/image39.wmf"/><Relationship Id="rId150" Type="http://schemas.openxmlformats.org/officeDocument/2006/relationships/image" Target="media/image72.wmf"/><Relationship Id="rId155" Type="http://schemas.openxmlformats.org/officeDocument/2006/relationships/oleObject" Target="embeddings/oleObject75.bin"/><Relationship Id="rId171" Type="http://schemas.openxmlformats.org/officeDocument/2006/relationships/oleObject" Target="embeddings/oleObject83.bin"/><Relationship Id="rId176" Type="http://schemas.openxmlformats.org/officeDocument/2006/relationships/image" Target="media/image85.wmf"/><Relationship Id="rId192" Type="http://schemas.openxmlformats.org/officeDocument/2006/relationships/image" Target="media/image93.wmf"/><Relationship Id="rId197" Type="http://schemas.openxmlformats.org/officeDocument/2006/relationships/oleObject" Target="embeddings/oleObject96.bin"/><Relationship Id="rId206" Type="http://schemas.openxmlformats.org/officeDocument/2006/relationships/image" Target="media/image100.wmf"/><Relationship Id="rId227" Type="http://schemas.openxmlformats.org/officeDocument/2006/relationships/oleObject" Target="embeddings/oleObject111.bin"/><Relationship Id="rId201" Type="http://schemas.openxmlformats.org/officeDocument/2006/relationships/oleObject" Target="embeddings/oleObject98.bin"/><Relationship Id="rId222" Type="http://schemas.openxmlformats.org/officeDocument/2006/relationships/image" Target="media/image108.wmf"/><Relationship Id="rId12" Type="http://schemas.openxmlformats.org/officeDocument/2006/relationships/oleObject" Target="embeddings/oleObject3.bin"/><Relationship Id="rId17" Type="http://schemas.openxmlformats.org/officeDocument/2006/relationships/oleObject" Target="embeddings/oleObject6.bin"/><Relationship Id="rId33" Type="http://schemas.openxmlformats.org/officeDocument/2006/relationships/oleObject" Target="embeddings/oleObject14.bin"/><Relationship Id="rId38" Type="http://schemas.openxmlformats.org/officeDocument/2006/relationships/image" Target="media/image16.wmf"/><Relationship Id="rId59" Type="http://schemas.openxmlformats.org/officeDocument/2006/relationships/oleObject" Target="embeddings/oleObject27.bin"/><Relationship Id="rId103" Type="http://schemas.openxmlformats.org/officeDocument/2006/relationships/image" Target="media/image48.wmf"/><Relationship Id="rId108" Type="http://schemas.openxmlformats.org/officeDocument/2006/relationships/oleObject" Target="embeddings/oleObject52.bin"/><Relationship Id="rId124" Type="http://schemas.openxmlformats.org/officeDocument/2006/relationships/image" Target="media/image59.wmf"/><Relationship Id="rId129" Type="http://schemas.openxmlformats.org/officeDocument/2006/relationships/oleObject" Target="embeddings/oleObject62.bin"/><Relationship Id="rId54" Type="http://schemas.openxmlformats.org/officeDocument/2006/relationships/image" Target="media/image24.wmf"/><Relationship Id="rId70" Type="http://schemas.openxmlformats.org/officeDocument/2006/relationships/image" Target="media/image32.wmf"/><Relationship Id="rId75" Type="http://schemas.openxmlformats.org/officeDocument/2006/relationships/oleObject" Target="embeddings/oleObject35.bin"/><Relationship Id="rId91" Type="http://schemas.openxmlformats.org/officeDocument/2006/relationships/image" Target="media/image42.wmf"/><Relationship Id="rId96" Type="http://schemas.openxmlformats.org/officeDocument/2006/relationships/oleObject" Target="embeddings/oleObject46.bin"/><Relationship Id="rId140" Type="http://schemas.openxmlformats.org/officeDocument/2006/relationships/image" Target="media/image67.wmf"/><Relationship Id="rId145" Type="http://schemas.openxmlformats.org/officeDocument/2006/relationships/oleObject" Target="embeddings/oleObject70.bin"/><Relationship Id="rId161" Type="http://schemas.openxmlformats.org/officeDocument/2006/relationships/oleObject" Target="embeddings/oleObject78.bin"/><Relationship Id="rId166" Type="http://schemas.openxmlformats.org/officeDocument/2006/relationships/image" Target="media/image80.wmf"/><Relationship Id="rId182" Type="http://schemas.openxmlformats.org/officeDocument/2006/relationships/image" Target="media/image88.wmf"/><Relationship Id="rId187" Type="http://schemas.openxmlformats.org/officeDocument/2006/relationships/oleObject" Target="embeddings/oleObject91.bin"/><Relationship Id="rId217" Type="http://schemas.openxmlformats.org/officeDocument/2006/relationships/oleObject" Target="embeddings/oleObject106.bin"/><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image" Target="media/image103.wmf"/><Relationship Id="rId233" Type="http://schemas.openxmlformats.org/officeDocument/2006/relationships/theme" Target="theme/theme1.xml"/><Relationship Id="rId23" Type="http://schemas.openxmlformats.org/officeDocument/2006/relationships/oleObject" Target="embeddings/oleObject9.bin"/><Relationship Id="rId28" Type="http://schemas.openxmlformats.org/officeDocument/2006/relationships/image" Target="media/image11.wmf"/><Relationship Id="rId49" Type="http://schemas.openxmlformats.org/officeDocument/2006/relationships/oleObject" Target="embeddings/oleObject22.bin"/><Relationship Id="rId114" Type="http://schemas.openxmlformats.org/officeDocument/2006/relationships/image" Target="media/image54.wmf"/><Relationship Id="rId119" Type="http://schemas.openxmlformats.org/officeDocument/2006/relationships/oleObject" Target="embeddings/oleObject57.bin"/><Relationship Id="rId44" Type="http://schemas.openxmlformats.org/officeDocument/2006/relationships/image" Target="media/image19.wmf"/><Relationship Id="rId60" Type="http://schemas.openxmlformats.org/officeDocument/2006/relationships/image" Target="media/image27.wmf"/><Relationship Id="rId65" Type="http://schemas.openxmlformats.org/officeDocument/2006/relationships/oleObject" Target="embeddings/oleObject30.bin"/><Relationship Id="rId81" Type="http://schemas.openxmlformats.org/officeDocument/2006/relationships/image" Target="media/image37.wmf"/><Relationship Id="rId86" Type="http://schemas.openxmlformats.org/officeDocument/2006/relationships/oleObject" Target="embeddings/oleObject41.bin"/><Relationship Id="rId130" Type="http://schemas.openxmlformats.org/officeDocument/2006/relationships/image" Target="media/image62.wmf"/><Relationship Id="rId135" Type="http://schemas.openxmlformats.org/officeDocument/2006/relationships/oleObject" Target="embeddings/oleObject65.bin"/><Relationship Id="rId151" Type="http://schemas.openxmlformats.org/officeDocument/2006/relationships/oleObject" Target="embeddings/oleObject73.bin"/><Relationship Id="rId156" Type="http://schemas.openxmlformats.org/officeDocument/2006/relationships/image" Target="media/image75.wmf"/><Relationship Id="rId177" Type="http://schemas.openxmlformats.org/officeDocument/2006/relationships/oleObject" Target="embeddings/oleObject86.bin"/><Relationship Id="rId198" Type="http://schemas.openxmlformats.org/officeDocument/2006/relationships/image" Target="media/image96.wmf"/><Relationship Id="rId172" Type="http://schemas.openxmlformats.org/officeDocument/2006/relationships/image" Target="media/image83.wmf"/><Relationship Id="rId193" Type="http://schemas.openxmlformats.org/officeDocument/2006/relationships/oleObject" Target="embeddings/oleObject94.bin"/><Relationship Id="rId202" Type="http://schemas.openxmlformats.org/officeDocument/2006/relationships/image" Target="media/image98.wmf"/><Relationship Id="rId207" Type="http://schemas.openxmlformats.org/officeDocument/2006/relationships/oleObject" Target="embeddings/oleObject101.bin"/><Relationship Id="rId223" Type="http://schemas.openxmlformats.org/officeDocument/2006/relationships/oleObject" Target="embeddings/oleObject109.bin"/><Relationship Id="rId228" Type="http://schemas.openxmlformats.org/officeDocument/2006/relationships/image" Target="media/image111.wmf"/><Relationship Id="rId13" Type="http://schemas.openxmlformats.org/officeDocument/2006/relationships/image" Target="media/image4.wmf"/><Relationship Id="rId18" Type="http://schemas.openxmlformats.org/officeDocument/2006/relationships/image" Target="media/image6.wmf"/><Relationship Id="rId39" Type="http://schemas.openxmlformats.org/officeDocument/2006/relationships/oleObject" Target="embeddings/oleObject17.bin"/><Relationship Id="rId109" Type="http://schemas.openxmlformats.org/officeDocument/2006/relationships/image" Target="media/image51.png"/><Relationship Id="rId34" Type="http://schemas.openxmlformats.org/officeDocument/2006/relationships/image" Target="media/image14.wmf"/><Relationship Id="rId50" Type="http://schemas.openxmlformats.org/officeDocument/2006/relationships/image" Target="media/image22.wmf"/><Relationship Id="rId55" Type="http://schemas.openxmlformats.org/officeDocument/2006/relationships/oleObject" Target="embeddings/oleObject25.bin"/><Relationship Id="rId76" Type="http://schemas.openxmlformats.org/officeDocument/2006/relationships/image" Target="media/image35.wmf"/><Relationship Id="rId97" Type="http://schemas.openxmlformats.org/officeDocument/2006/relationships/image" Target="media/image45.wmf"/><Relationship Id="rId104" Type="http://schemas.openxmlformats.org/officeDocument/2006/relationships/oleObject" Target="embeddings/oleObject50.bin"/><Relationship Id="rId120" Type="http://schemas.openxmlformats.org/officeDocument/2006/relationships/image" Target="media/image57.wmf"/><Relationship Id="rId125" Type="http://schemas.openxmlformats.org/officeDocument/2006/relationships/oleObject" Target="embeddings/oleObject60.bin"/><Relationship Id="rId141" Type="http://schemas.openxmlformats.org/officeDocument/2006/relationships/oleObject" Target="embeddings/oleObject68.bin"/><Relationship Id="rId146" Type="http://schemas.openxmlformats.org/officeDocument/2006/relationships/image" Target="media/image70.wmf"/><Relationship Id="rId167" Type="http://schemas.openxmlformats.org/officeDocument/2006/relationships/oleObject" Target="embeddings/oleObject81.bin"/><Relationship Id="rId188" Type="http://schemas.openxmlformats.org/officeDocument/2006/relationships/image" Target="media/image91.wmf"/><Relationship Id="rId7" Type="http://schemas.openxmlformats.org/officeDocument/2006/relationships/image" Target="media/image1.wmf"/><Relationship Id="rId71" Type="http://schemas.openxmlformats.org/officeDocument/2006/relationships/oleObject" Target="embeddings/oleObject33.bin"/><Relationship Id="rId92" Type="http://schemas.openxmlformats.org/officeDocument/2006/relationships/oleObject" Target="embeddings/oleObject44.bin"/><Relationship Id="rId162" Type="http://schemas.openxmlformats.org/officeDocument/2006/relationships/image" Target="media/image78.wmf"/><Relationship Id="rId183" Type="http://schemas.openxmlformats.org/officeDocument/2006/relationships/oleObject" Target="embeddings/oleObject89.bin"/><Relationship Id="rId213" Type="http://schemas.openxmlformats.org/officeDocument/2006/relationships/oleObject" Target="embeddings/oleObject104.bin"/><Relationship Id="rId218" Type="http://schemas.openxmlformats.org/officeDocument/2006/relationships/image" Target="media/image106.wmf"/><Relationship Id="rId234" Type="http://schemas.microsoft.com/office/2007/relationships/stylesWithEffects" Target="stylesWithEffects.xml"/><Relationship Id="rId2" Type="http://schemas.openxmlformats.org/officeDocument/2006/relationships/styles" Target="styles.xml"/><Relationship Id="rId29" Type="http://schemas.openxmlformats.org/officeDocument/2006/relationships/oleObject" Target="embeddings/oleObject12.bin"/><Relationship Id="rId24" Type="http://schemas.openxmlformats.org/officeDocument/2006/relationships/image" Target="media/image9.wmf"/><Relationship Id="rId40" Type="http://schemas.openxmlformats.org/officeDocument/2006/relationships/image" Target="media/image17.wmf"/><Relationship Id="rId45" Type="http://schemas.openxmlformats.org/officeDocument/2006/relationships/oleObject" Target="embeddings/oleObject20.bin"/><Relationship Id="rId66" Type="http://schemas.openxmlformats.org/officeDocument/2006/relationships/image" Target="media/image30.wmf"/><Relationship Id="rId87" Type="http://schemas.openxmlformats.org/officeDocument/2006/relationships/image" Target="media/image40.wmf"/><Relationship Id="rId110" Type="http://schemas.openxmlformats.org/officeDocument/2006/relationships/image" Target="media/image52.png"/><Relationship Id="rId115" Type="http://schemas.openxmlformats.org/officeDocument/2006/relationships/oleObject" Target="embeddings/oleObject55.bin"/><Relationship Id="rId131" Type="http://schemas.openxmlformats.org/officeDocument/2006/relationships/oleObject" Target="embeddings/oleObject63.bin"/><Relationship Id="rId136" Type="http://schemas.openxmlformats.org/officeDocument/2006/relationships/image" Target="media/image65.wmf"/><Relationship Id="rId157" Type="http://schemas.openxmlformats.org/officeDocument/2006/relationships/oleObject" Target="embeddings/oleObject76.bin"/><Relationship Id="rId178" Type="http://schemas.openxmlformats.org/officeDocument/2006/relationships/image" Target="media/image86.wmf"/><Relationship Id="rId61" Type="http://schemas.openxmlformats.org/officeDocument/2006/relationships/oleObject" Target="embeddings/oleObject28.bin"/><Relationship Id="rId82" Type="http://schemas.openxmlformats.org/officeDocument/2006/relationships/oleObject" Target="embeddings/oleObject39.bin"/><Relationship Id="rId152" Type="http://schemas.openxmlformats.org/officeDocument/2006/relationships/image" Target="media/image73.wmf"/><Relationship Id="rId173" Type="http://schemas.openxmlformats.org/officeDocument/2006/relationships/oleObject" Target="embeddings/oleObject84.bin"/><Relationship Id="rId194" Type="http://schemas.openxmlformats.org/officeDocument/2006/relationships/image" Target="media/image94.wmf"/><Relationship Id="rId199" Type="http://schemas.openxmlformats.org/officeDocument/2006/relationships/oleObject" Target="embeddings/oleObject97.bin"/><Relationship Id="rId203" Type="http://schemas.openxmlformats.org/officeDocument/2006/relationships/oleObject" Target="embeddings/oleObject99.bin"/><Relationship Id="rId208" Type="http://schemas.openxmlformats.org/officeDocument/2006/relationships/image" Target="media/image101.wmf"/><Relationship Id="rId229" Type="http://schemas.openxmlformats.org/officeDocument/2006/relationships/oleObject" Target="embeddings/oleObject112.bin"/><Relationship Id="rId19" Type="http://schemas.openxmlformats.org/officeDocument/2006/relationships/oleObject" Target="embeddings/oleObject7.bin"/><Relationship Id="rId224" Type="http://schemas.openxmlformats.org/officeDocument/2006/relationships/image" Target="media/image109.wmf"/><Relationship Id="rId14" Type="http://schemas.openxmlformats.org/officeDocument/2006/relationships/oleObject" Target="embeddings/oleObject4.bin"/><Relationship Id="rId30" Type="http://schemas.openxmlformats.org/officeDocument/2006/relationships/image" Target="media/image12.wmf"/><Relationship Id="rId35" Type="http://schemas.openxmlformats.org/officeDocument/2006/relationships/oleObject" Target="embeddings/oleObject15.bin"/><Relationship Id="rId56" Type="http://schemas.openxmlformats.org/officeDocument/2006/relationships/image" Target="media/image25.wmf"/><Relationship Id="rId77" Type="http://schemas.openxmlformats.org/officeDocument/2006/relationships/oleObject" Target="embeddings/oleObject36.bin"/><Relationship Id="rId100" Type="http://schemas.openxmlformats.org/officeDocument/2006/relationships/oleObject" Target="embeddings/oleObject48.bin"/><Relationship Id="rId105" Type="http://schemas.openxmlformats.org/officeDocument/2006/relationships/image" Target="media/image49.wmf"/><Relationship Id="rId126" Type="http://schemas.openxmlformats.org/officeDocument/2006/relationships/image" Target="media/image60.wmf"/><Relationship Id="rId147" Type="http://schemas.openxmlformats.org/officeDocument/2006/relationships/oleObject" Target="embeddings/oleObject71.bin"/><Relationship Id="rId168" Type="http://schemas.openxmlformats.org/officeDocument/2006/relationships/image" Target="media/image81.wmf"/><Relationship Id="rId8" Type="http://schemas.openxmlformats.org/officeDocument/2006/relationships/oleObject" Target="embeddings/oleObject1.bin"/><Relationship Id="rId51" Type="http://schemas.openxmlformats.org/officeDocument/2006/relationships/oleObject" Target="embeddings/oleObject23.bin"/><Relationship Id="rId72" Type="http://schemas.openxmlformats.org/officeDocument/2006/relationships/image" Target="media/image33.wmf"/><Relationship Id="rId93" Type="http://schemas.openxmlformats.org/officeDocument/2006/relationships/image" Target="media/image43.wmf"/><Relationship Id="rId98" Type="http://schemas.openxmlformats.org/officeDocument/2006/relationships/oleObject" Target="embeddings/oleObject47.bin"/><Relationship Id="rId121" Type="http://schemas.openxmlformats.org/officeDocument/2006/relationships/oleObject" Target="embeddings/oleObject58.bin"/><Relationship Id="rId142" Type="http://schemas.openxmlformats.org/officeDocument/2006/relationships/image" Target="media/image68.wmf"/><Relationship Id="rId163" Type="http://schemas.openxmlformats.org/officeDocument/2006/relationships/oleObject" Target="embeddings/oleObject79.bin"/><Relationship Id="rId184" Type="http://schemas.openxmlformats.org/officeDocument/2006/relationships/image" Target="media/image89.wmf"/><Relationship Id="rId189" Type="http://schemas.openxmlformats.org/officeDocument/2006/relationships/oleObject" Target="embeddings/oleObject92.bin"/><Relationship Id="rId219" Type="http://schemas.openxmlformats.org/officeDocument/2006/relationships/oleObject" Target="embeddings/oleObject107.bin"/><Relationship Id="rId3" Type="http://schemas.openxmlformats.org/officeDocument/2006/relationships/settings" Target="settings.xml"/><Relationship Id="rId214" Type="http://schemas.openxmlformats.org/officeDocument/2006/relationships/image" Target="media/image104.wmf"/><Relationship Id="rId230" Type="http://schemas.openxmlformats.org/officeDocument/2006/relationships/image" Target="media/image112.png"/><Relationship Id="rId25" Type="http://schemas.openxmlformats.org/officeDocument/2006/relationships/oleObject" Target="embeddings/oleObject10.bin"/><Relationship Id="rId46" Type="http://schemas.openxmlformats.org/officeDocument/2006/relationships/image" Target="media/image20.wmf"/><Relationship Id="rId67" Type="http://schemas.openxmlformats.org/officeDocument/2006/relationships/oleObject" Target="embeddings/oleObject31.bin"/><Relationship Id="rId116" Type="http://schemas.openxmlformats.org/officeDocument/2006/relationships/image" Target="media/image55.wmf"/><Relationship Id="rId137" Type="http://schemas.openxmlformats.org/officeDocument/2006/relationships/oleObject" Target="embeddings/oleObject66.bin"/><Relationship Id="rId158" Type="http://schemas.openxmlformats.org/officeDocument/2006/relationships/image" Target="media/image76.wmf"/><Relationship Id="rId20" Type="http://schemas.openxmlformats.org/officeDocument/2006/relationships/image" Target="media/image7.wmf"/><Relationship Id="rId41" Type="http://schemas.openxmlformats.org/officeDocument/2006/relationships/oleObject" Target="embeddings/oleObject18.bin"/><Relationship Id="rId62" Type="http://schemas.openxmlformats.org/officeDocument/2006/relationships/image" Target="media/image28.wmf"/><Relationship Id="rId83" Type="http://schemas.openxmlformats.org/officeDocument/2006/relationships/image" Target="media/image38.wmf"/><Relationship Id="rId88" Type="http://schemas.openxmlformats.org/officeDocument/2006/relationships/oleObject" Target="embeddings/oleObject42.bin"/><Relationship Id="rId111" Type="http://schemas.openxmlformats.org/officeDocument/2006/relationships/oleObject" Target="embeddings/oleObject53.bin"/><Relationship Id="rId132" Type="http://schemas.openxmlformats.org/officeDocument/2006/relationships/image" Target="media/image63.wmf"/><Relationship Id="rId153" Type="http://schemas.openxmlformats.org/officeDocument/2006/relationships/oleObject" Target="embeddings/oleObject74.bin"/><Relationship Id="rId174" Type="http://schemas.openxmlformats.org/officeDocument/2006/relationships/image" Target="media/image84.wmf"/><Relationship Id="rId179" Type="http://schemas.openxmlformats.org/officeDocument/2006/relationships/oleObject" Target="embeddings/oleObject87.bin"/><Relationship Id="rId195" Type="http://schemas.openxmlformats.org/officeDocument/2006/relationships/oleObject" Target="embeddings/oleObject95.bin"/><Relationship Id="rId209" Type="http://schemas.openxmlformats.org/officeDocument/2006/relationships/oleObject" Target="embeddings/oleObject102.bin"/><Relationship Id="rId190" Type="http://schemas.openxmlformats.org/officeDocument/2006/relationships/image" Target="media/image92.wmf"/><Relationship Id="rId204" Type="http://schemas.openxmlformats.org/officeDocument/2006/relationships/image" Target="media/image99.wmf"/><Relationship Id="rId220" Type="http://schemas.openxmlformats.org/officeDocument/2006/relationships/image" Target="media/image107.wmf"/><Relationship Id="rId225" Type="http://schemas.openxmlformats.org/officeDocument/2006/relationships/oleObject" Target="embeddings/oleObject110.bin"/><Relationship Id="rId15" Type="http://schemas.openxmlformats.org/officeDocument/2006/relationships/oleObject" Target="embeddings/oleObject5.bin"/><Relationship Id="rId36" Type="http://schemas.openxmlformats.org/officeDocument/2006/relationships/image" Target="media/image15.wmf"/><Relationship Id="rId57" Type="http://schemas.openxmlformats.org/officeDocument/2006/relationships/oleObject" Target="embeddings/oleObject26.bin"/><Relationship Id="rId106" Type="http://schemas.openxmlformats.org/officeDocument/2006/relationships/oleObject" Target="embeddings/oleObject51.bin"/><Relationship Id="rId127" Type="http://schemas.openxmlformats.org/officeDocument/2006/relationships/oleObject" Target="embeddings/oleObject61.bin"/><Relationship Id="rId10" Type="http://schemas.openxmlformats.org/officeDocument/2006/relationships/oleObject" Target="embeddings/oleObject2.bin"/><Relationship Id="rId31" Type="http://schemas.openxmlformats.org/officeDocument/2006/relationships/oleObject" Target="embeddings/oleObject13.bin"/><Relationship Id="rId52" Type="http://schemas.openxmlformats.org/officeDocument/2006/relationships/image" Target="media/image23.wmf"/><Relationship Id="rId73" Type="http://schemas.openxmlformats.org/officeDocument/2006/relationships/oleObject" Target="embeddings/oleObject34.bin"/><Relationship Id="rId78" Type="http://schemas.openxmlformats.org/officeDocument/2006/relationships/oleObject" Target="embeddings/oleObject37.bin"/><Relationship Id="rId94" Type="http://schemas.openxmlformats.org/officeDocument/2006/relationships/oleObject" Target="embeddings/oleObject45.bin"/><Relationship Id="rId99" Type="http://schemas.openxmlformats.org/officeDocument/2006/relationships/image" Target="media/image46.wmf"/><Relationship Id="rId101" Type="http://schemas.openxmlformats.org/officeDocument/2006/relationships/image" Target="media/image47.wmf"/><Relationship Id="rId122" Type="http://schemas.openxmlformats.org/officeDocument/2006/relationships/image" Target="media/image58.wmf"/><Relationship Id="rId143" Type="http://schemas.openxmlformats.org/officeDocument/2006/relationships/oleObject" Target="embeddings/oleObject69.bin"/><Relationship Id="rId148" Type="http://schemas.openxmlformats.org/officeDocument/2006/relationships/image" Target="media/image71.wmf"/><Relationship Id="rId164" Type="http://schemas.openxmlformats.org/officeDocument/2006/relationships/image" Target="media/image79.wmf"/><Relationship Id="rId169" Type="http://schemas.openxmlformats.org/officeDocument/2006/relationships/oleObject" Target="embeddings/oleObject82.bin"/><Relationship Id="rId185" Type="http://schemas.openxmlformats.org/officeDocument/2006/relationships/oleObject" Target="embeddings/oleObject90.bin"/><Relationship Id="rId4" Type="http://schemas.openxmlformats.org/officeDocument/2006/relationships/webSettings" Target="webSettings.xml"/><Relationship Id="rId9" Type="http://schemas.openxmlformats.org/officeDocument/2006/relationships/image" Target="media/image2.wmf"/><Relationship Id="rId180" Type="http://schemas.openxmlformats.org/officeDocument/2006/relationships/image" Target="media/image87.wmf"/><Relationship Id="rId210" Type="http://schemas.openxmlformats.org/officeDocument/2006/relationships/image" Target="media/image102.wmf"/><Relationship Id="rId215" Type="http://schemas.openxmlformats.org/officeDocument/2006/relationships/oleObject" Target="embeddings/oleObject105.bin"/><Relationship Id="rId26" Type="http://schemas.openxmlformats.org/officeDocument/2006/relationships/image" Target="media/image10.wmf"/><Relationship Id="rId231" Type="http://schemas.openxmlformats.org/officeDocument/2006/relationships/header" Target="header1.xml"/><Relationship Id="rId47" Type="http://schemas.openxmlformats.org/officeDocument/2006/relationships/oleObject" Target="embeddings/oleObject21.bin"/><Relationship Id="rId68" Type="http://schemas.openxmlformats.org/officeDocument/2006/relationships/image" Target="media/image31.wmf"/><Relationship Id="rId89" Type="http://schemas.openxmlformats.org/officeDocument/2006/relationships/image" Target="media/image41.wmf"/><Relationship Id="rId112" Type="http://schemas.openxmlformats.org/officeDocument/2006/relationships/image" Target="media/image53.wmf"/><Relationship Id="rId133" Type="http://schemas.openxmlformats.org/officeDocument/2006/relationships/oleObject" Target="embeddings/oleObject64.bin"/><Relationship Id="rId154" Type="http://schemas.openxmlformats.org/officeDocument/2006/relationships/image" Target="media/image74.wmf"/><Relationship Id="rId175" Type="http://schemas.openxmlformats.org/officeDocument/2006/relationships/oleObject" Target="embeddings/oleObject85.bin"/><Relationship Id="rId196" Type="http://schemas.openxmlformats.org/officeDocument/2006/relationships/image" Target="media/image95.wmf"/><Relationship Id="rId200" Type="http://schemas.openxmlformats.org/officeDocument/2006/relationships/image" Target="media/image97.wmf"/><Relationship Id="rId16" Type="http://schemas.openxmlformats.org/officeDocument/2006/relationships/image" Target="media/image5.wmf"/><Relationship Id="rId221" Type="http://schemas.openxmlformats.org/officeDocument/2006/relationships/oleObject" Target="embeddings/oleObject108.bin"/><Relationship Id="rId37" Type="http://schemas.openxmlformats.org/officeDocument/2006/relationships/oleObject" Target="embeddings/oleObject16.bin"/><Relationship Id="rId58" Type="http://schemas.openxmlformats.org/officeDocument/2006/relationships/image" Target="media/image26.wmf"/><Relationship Id="rId79" Type="http://schemas.openxmlformats.org/officeDocument/2006/relationships/image" Target="media/image36.wmf"/><Relationship Id="rId102" Type="http://schemas.openxmlformats.org/officeDocument/2006/relationships/oleObject" Target="embeddings/oleObject49.bin"/><Relationship Id="rId123" Type="http://schemas.openxmlformats.org/officeDocument/2006/relationships/oleObject" Target="embeddings/oleObject59.bin"/><Relationship Id="rId144" Type="http://schemas.openxmlformats.org/officeDocument/2006/relationships/image" Target="media/image69.png"/><Relationship Id="rId90" Type="http://schemas.openxmlformats.org/officeDocument/2006/relationships/oleObject" Target="embeddings/oleObject43.bin"/><Relationship Id="rId165" Type="http://schemas.openxmlformats.org/officeDocument/2006/relationships/oleObject" Target="embeddings/oleObject80.bin"/><Relationship Id="rId186" Type="http://schemas.openxmlformats.org/officeDocument/2006/relationships/image" Target="media/image90.wmf"/><Relationship Id="rId211" Type="http://schemas.openxmlformats.org/officeDocument/2006/relationships/oleObject" Target="embeddings/oleObject103.bin"/><Relationship Id="rId23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135</Pages>
  <Words>105608</Words>
  <Characters>60197</Characters>
  <Application>Microsoft Office Word</Application>
  <DocSecurity>0</DocSecurity>
  <Lines>501</Lines>
  <Paragraphs>330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165475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Віталій</dc:creator>
  <cp:lastModifiedBy>User</cp:lastModifiedBy>
  <cp:revision>2</cp:revision>
  <dcterms:created xsi:type="dcterms:W3CDTF">2019-09-08T17:26:00Z</dcterms:created>
  <dcterms:modified xsi:type="dcterms:W3CDTF">2019-09-08T17:26:00Z</dcterms:modified>
</cp:coreProperties>
</file>